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AFD" w:rsidRPr="00BF0AFD" w:rsidRDefault="003008D5" w:rsidP="007B2933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BF0AFD">
        <w:rPr>
          <w:rFonts w:ascii="Times New Roman" w:hAnsi="Times New Roman"/>
          <w:b/>
          <w:bCs/>
        </w:rPr>
        <w:t>Addendum to</w:t>
      </w:r>
      <w:r w:rsidR="00BF0AFD" w:rsidRPr="00BF0AFD">
        <w:rPr>
          <w:rFonts w:ascii="Times New Roman" w:hAnsi="Times New Roman"/>
          <w:b/>
          <w:bCs/>
        </w:rPr>
        <w:t xml:space="preserve"> </w:t>
      </w:r>
      <w:r w:rsidR="00865E56">
        <w:rPr>
          <w:rFonts w:ascii="Times New Roman" w:hAnsi="Times New Roman"/>
          <w:b/>
        </w:rPr>
        <w:t>Supporting Statement for Form SSA-</w:t>
      </w:r>
      <w:r w:rsidR="007B2933">
        <w:rPr>
          <w:rFonts w:ascii="Times New Roman" w:hAnsi="Times New Roman"/>
          <w:b/>
        </w:rPr>
        <w:t>632-BK</w:t>
      </w:r>
    </w:p>
    <w:p w:rsidR="007B2933" w:rsidRPr="007B2933" w:rsidRDefault="007B2933" w:rsidP="007B2933">
      <w:pPr>
        <w:jc w:val="center"/>
        <w:rPr>
          <w:rFonts w:ascii="Times New Roman" w:hAnsi="Times New Roman"/>
          <w:b/>
        </w:rPr>
      </w:pPr>
      <w:r w:rsidRPr="007B2933">
        <w:rPr>
          <w:rFonts w:ascii="Times New Roman" w:hAnsi="Times New Roman"/>
          <w:b/>
        </w:rPr>
        <w:t>Request for Waiver of Overpayment Recovery</w:t>
      </w:r>
    </w:p>
    <w:p w:rsidR="007B2933" w:rsidRPr="007B2933" w:rsidRDefault="007B2933" w:rsidP="007B2933">
      <w:pPr>
        <w:jc w:val="center"/>
        <w:rPr>
          <w:rFonts w:ascii="Times New Roman" w:hAnsi="Times New Roman"/>
          <w:b/>
        </w:rPr>
      </w:pPr>
      <w:r w:rsidRPr="007B2933">
        <w:rPr>
          <w:rFonts w:ascii="Times New Roman" w:hAnsi="Times New Roman"/>
          <w:b/>
        </w:rPr>
        <w:t>or Change in Repayment Notice</w:t>
      </w:r>
    </w:p>
    <w:p w:rsidR="007B2933" w:rsidRPr="007B2933" w:rsidRDefault="007B2933" w:rsidP="007B2933">
      <w:pPr>
        <w:jc w:val="center"/>
        <w:rPr>
          <w:rFonts w:ascii="Times New Roman" w:hAnsi="Times New Roman"/>
          <w:b/>
        </w:rPr>
      </w:pPr>
      <w:r w:rsidRPr="007B2933">
        <w:rPr>
          <w:rFonts w:ascii="Times New Roman" w:hAnsi="Times New Roman"/>
          <w:b/>
        </w:rPr>
        <w:t>20 CFR 404.502-404.513, 20 CFR 404.515,</w:t>
      </w:r>
    </w:p>
    <w:p w:rsidR="007B2933" w:rsidRPr="007B2933" w:rsidRDefault="007B2933" w:rsidP="007B2933">
      <w:pPr>
        <w:jc w:val="center"/>
        <w:rPr>
          <w:rFonts w:ascii="Times New Roman" w:hAnsi="Times New Roman"/>
          <w:b/>
        </w:rPr>
      </w:pPr>
      <w:r w:rsidRPr="007B2933">
        <w:rPr>
          <w:rFonts w:ascii="Times New Roman" w:hAnsi="Times New Roman"/>
          <w:b/>
        </w:rPr>
        <w:t>20 CFR 404.520-404.521, 20 CFR 416.550-416.570,</w:t>
      </w:r>
    </w:p>
    <w:p w:rsidR="007B2933" w:rsidRPr="007B2933" w:rsidRDefault="007B2933" w:rsidP="007B2933">
      <w:pPr>
        <w:jc w:val="center"/>
        <w:rPr>
          <w:rFonts w:ascii="Times New Roman" w:hAnsi="Times New Roman"/>
          <w:b/>
        </w:rPr>
      </w:pPr>
      <w:r w:rsidRPr="007B2933">
        <w:rPr>
          <w:rFonts w:ascii="Times New Roman" w:hAnsi="Times New Roman"/>
          <w:b/>
        </w:rPr>
        <w:t>20 CFR 416.572, 20 CFR 416.581, and 20 CFR422.310</w:t>
      </w:r>
    </w:p>
    <w:p w:rsidR="00BF0AFD" w:rsidRPr="00BF0AFD" w:rsidRDefault="007B2933" w:rsidP="007B2933">
      <w:pPr>
        <w:jc w:val="center"/>
        <w:rPr>
          <w:rFonts w:ascii="Times New Roman" w:hAnsi="Times New Roman"/>
          <w:b/>
        </w:rPr>
      </w:pPr>
      <w:r w:rsidRPr="007B2933">
        <w:rPr>
          <w:rFonts w:ascii="Times New Roman" w:hAnsi="Times New Roman"/>
          <w:b/>
        </w:rPr>
        <w:t>OMB No. 0960-0037</w:t>
      </w:r>
    </w:p>
    <w:p w:rsidR="00BF0AFD" w:rsidRDefault="00BF0AFD" w:rsidP="00BF0AFD"/>
    <w:p w:rsidR="00470782" w:rsidRPr="00ED5E9D" w:rsidRDefault="00470782" w:rsidP="00DB435B">
      <w:pPr>
        <w:ind w:left="720" w:hanging="360"/>
        <w:jc w:val="center"/>
        <w:rPr>
          <w:rFonts w:ascii="Times New Roman" w:hAnsi="Times New Roman"/>
        </w:rPr>
      </w:pPr>
    </w:p>
    <w:p w:rsidR="00470782" w:rsidRPr="00ED5E9D" w:rsidRDefault="00470782" w:rsidP="00470782">
      <w:pPr>
        <w:pStyle w:val="Heading7"/>
      </w:pPr>
      <w:r w:rsidRPr="00ED5E9D">
        <w:t>Minor Revisions to the Collection Instrument</w:t>
      </w:r>
    </w:p>
    <w:p w:rsidR="00470782" w:rsidRPr="00ED5E9D" w:rsidRDefault="00470782" w:rsidP="00470782">
      <w:pPr>
        <w:rPr>
          <w:rFonts w:ascii="Times New Roman" w:hAnsi="Times New Roman"/>
          <w:u w:val="single"/>
        </w:rPr>
      </w:pPr>
    </w:p>
    <w:p w:rsidR="00470782" w:rsidRPr="00ED5E9D" w:rsidRDefault="00470782" w:rsidP="00470782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="00ED5E9D" w:rsidRPr="00ED5E9D">
        <w:rPr>
          <w:rFonts w:ascii="Times New Roman" w:hAnsi="Times New Roman"/>
        </w:rPr>
        <w:t xml:space="preserve">SA is making </w:t>
      </w:r>
      <w:r w:rsidR="00BC5C15">
        <w:rPr>
          <w:rFonts w:ascii="Times New Roman" w:hAnsi="Times New Roman"/>
        </w:rPr>
        <w:t>the following revisions</w:t>
      </w:r>
      <w:r w:rsidR="00ED5E9D" w:rsidRPr="00ED5E9D">
        <w:rPr>
          <w:rFonts w:ascii="Times New Roman" w:hAnsi="Times New Roman"/>
        </w:rPr>
        <w:t>:</w:t>
      </w:r>
    </w:p>
    <w:p w:rsidR="00ED5E9D" w:rsidRDefault="00ED5E9D" w:rsidP="00ED5E9D">
      <w:pPr>
        <w:rPr>
          <w:rFonts w:ascii="Times New Roman" w:hAnsi="Times New Roman"/>
        </w:rPr>
      </w:pPr>
    </w:p>
    <w:p w:rsidR="00865E56" w:rsidRDefault="00865E56" w:rsidP="00865E56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865E56">
        <w:rPr>
          <w:rFonts w:ascii="Times New Roman" w:hAnsi="Times New Roman"/>
          <w:b/>
        </w:rPr>
        <w:t>Change #</w:t>
      </w:r>
      <w:r w:rsidR="007B2933">
        <w:rPr>
          <w:rFonts w:ascii="Times New Roman" w:hAnsi="Times New Roman"/>
          <w:b/>
        </w:rPr>
        <w:t>1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We are revising the Privacy Act Statement on this form.</w:t>
      </w:r>
    </w:p>
    <w:p w:rsidR="00865E56" w:rsidRDefault="00865E56" w:rsidP="00865E56">
      <w:pPr>
        <w:widowControl/>
        <w:snapToGrid/>
        <w:ind w:left="360"/>
        <w:rPr>
          <w:rFonts w:ascii="Times New Roman" w:hAnsi="Times New Roman"/>
        </w:rPr>
      </w:pPr>
    </w:p>
    <w:p w:rsidR="00470782" w:rsidRPr="00ED5E9D" w:rsidRDefault="00865E56" w:rsidP="00865E56">
      <w:pPr>
        <w:widowControl/>
        <w:snapToGrid/>
        <w:ind w:left="360"/>
        <w:rPr>
          <w:rFonts w:ascii="Times New Roman" w:hAnsi="Times New Roman"/>
        </w:rPr>
      </w:pPr>
      <w:r w:rsidRPr="00865E56">
        <w:rPr>
          <w:rFonts w:ascii="Times New Roman" w:hAnsi="Times New Roman"/>
          <w:b/>
        </w:rPr>
        <w:t>Justification #</w:t>
      </w:r>
      <w:r w:rsidR="007B2933">
        <w:rPr>
          <w:rFonts w:ascii="Times New Roman" w:hAnsi="Times New Roman"/>
          <w:b/>
        </w:rPr>
        <w:t>1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="00ED5E9D" w:rsidRP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 w:rsidR="00ED5E9D">
        <w:rPr>
          <w:rFonts w:ascii="Times New Roman" w:hAnsi="Times New Roman"/>
        </w:rPr>
        <w:t xml:space="preserve"> updating </w:t>
      </w:r>
      <w:r w:rsidR="00470782" w:rsidRPr="00ED5E9D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 on </w:t>
      </w:r>
      <w:r w:rsidR="00ED5E9D" w:rsidRPr="00ED5E9D">
        <w:rPr>
          <w:rFonts w:ascii="Times New Roman" w:hAnsi="Times New Roman"/>
        </w:rPr>
        <w:t>the form.</w:t>
      </w:r>
    </w:p>
    <w:sectPr w:rsidR="00470782" w:rsidRPr="00ED5E9D" w:rsidSect="00554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1B1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4B7F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933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3621159-6F10-44ED-8F9D-CA8F324B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subject/>
  <dc:creator>177717</dc:creator>
  <cp:keywords/>
  <cp:lastModifiedBy>Lowman, Eric</cp:lastModifiedBy>
  <cp:revision>2</cp:revision>
  <cp:lastPrinted>2010-08-04T14:54:00Z</cp:lastPrinted>
  <dcterms:created xsi:type="dcterms:W3CDTF">2017-04-20T14:35:00Z</dcterms:created>
  <dcterms:modified xsi:type="dcterms:W3CDTF">2017-04-20T14:35:00Z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NewReviewCycle">
    <vt:lpwstr/>
  </property>
  <property fmtid="{D5CDD505-2E9C-101B-9397-08002B2CF9AE}" pid="4" name="_EmailSubject">
    <vt:lpwstr>Generic for PA</vt:lpwstr>
  </property>
  <property fmtid="{D5CDD505-2E9C-101B-9397-08002B2CF9AE}" pid="5" name="_AuthorEmail">
    <vt:lpwstr>Tasha.Mandley@ssa.gov</vt:lpwstr>
  </property>
  <property fmtid="{D5CDD505-2E9C-101B-9397-08002B2CF9AE}" pid="6" name="_AuthorEmailDisplayName">
    <vt:lpwstr>Mandley, Tasha</vt:lpwstr>
  </property>
  <property fmtid="{D5CDD505-2E9C-101B-9397-08002B2CF9AE}" pid="7" name="_ReviewingToolsShownOnce">
    <vt:lpwstr/>
  </property>
</Properties>
</file>