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005C1C99" w:rsidRDefault="00E502ED">
      <w:pPr>
        <w:rPr>
          <w:b/>
        </w:rPr>
      </w:pPr>
      <w:r>
        <w:rPr>
          <w:b/>
          <w:noProof/>
        </w:rPr>
        <mc:AlternateContent>
          <mc:Choice Requires="wps">
            <w:drawing>
              <wp:anchor distT="0" distB="0" distL="114300" distR="114300" simplePos="0" relativeHeight="251657216" behindDoc="0" locked="0" layoutInCell="0" allowOverlap="1" wp14:anchorId="00AA43F7" wp14:editId="1EFDFA5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2398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C1C99">
        <w:t xml:space="preserve">Office of Refugee and Resettlement (ORR)/Department of Unaccompanied Children Operations (DUCO); Home Study (HS) and Post Release (PRS) Grantee Data Collection </w:t>
      </w:r>
    </w:p>
    <w:p w:rsidR="00BC789E" w:rsidRDefault="00BC789E">
      <w:pPr>
        <w:rPr>
          <w:b/>
        </w:rPr>
      </w:pPr>
    </w:p>
    <w:p w:rsidR="00BC789E" w:rsidRDefault="00BC789E">
      <w:pPr>
        <w:rPr>
          <w:b/>
        </w:rPr>
      </w:pPr>
    </w:p>
    <w:p w:rsidR="001B0AAA" w:rsidRDefault="00F15956" w:rsidP="00BE324A">
      <w:pPr>
        <w:spacing w:after="120"/>
      </w:pPr>
      <w:r>
        <w:rPr>
          <w:b/>
        </w:rPr>
        <w:t>PURPOSE</w:t>
      </w:r>
      <w:r w:rsidRPr="009239AA">
        <w:rPr>
          <w:b/>
        </w:rPr>
        <w:t>:</w:t>
      </w:r>
      <w:r w:rsidR="00C14CC4" w:rsidRPr="009239AA">
        <w:rPr>
          <w:b/>
        </w:rPr>
        <w:t xml:space="preserve">  </w:t>
      </w:r>
    </w:p>
    <w:p w:rsidR="00177643" w:rsidRDefault="00D73E9E" w:rsidP="005C1C99">
      <w:r>
        <w:t>The proposed performance progress d</w:t>
      </w:r>
      <w:r w:rsidR="001370C1" w:rsidRPr="005C1C99">
        <w:t>ata collection</w:t>
      </w:r>
      <w:r>
        <w:t xml:space="preserve"> would provide ORR with information about</w:t>
      </w:r>
      <w:r w:rsidR="005C1C99">
        <w:t xml:space="preserve"> HS/PRS primary program and subrecipients program activities and</w:t>
      </w:r>
      <w:r w:rsidR="001370C1" w:rsidRPr="005C1C99">
        <w:t xml:space="preserve"> </w:t>
      </w:r>
      <w:r>
        <w:t xml:space="preserve">allow for a </w:t>
      </w:r>
      <w:r w:rsidR="001370C1" w:rsidRPr="005C1C99">
        <w:t>review of existing program data.</w:t>
      </w:r>
      <w:r>
        <w:t xml:space="preserve"> This information would be</w:t>
      </w:r>
      <w:r w:rsidR="005C1C99">
        <w:t xml:space="preserve"> shared in response to congressional inq</w:t>
      </w:r>
      <w:r w:rsidR="00AC1A62">
        <w:t>uiries.</w:t>
      </w:r>
      <w:r w:rsidR="001370C1">
        <w:t xml:space="preserve"> </w:t>
      </w:r>
    </w:p>
    <w:p w:rsidR="00D075BC" w:rsidRDefault="00D075BC" w:rsidP="005C1C99"/>
    <w:p w:rsidR="00D075BC" w:rsidRDefault="00747293" w:rsidP="005C1C99">
      <w:r>
        <w:t xml:space="preserve">Appendix B, section B-01 would be collected in conjunction with the ACF-OGM-PPR Cover Page and standard questions Appendix B-02-06 (the ACF-OGM-PPR is approved under OMB#0970-0406). </w:t>
      </w:r>
      <w:r w:rsidR="00D075BC">
        <w:t>Appendix</w:t>
      </w:r>
      <w:r>
        <w:t xml:space="preserve"> B, section</w:t>
      </w:r>
      <w:r w:rsidR="00D075BC">
        <w:t xml:space="preserve"> B</w:t>
      </w:r>
      <w:r>
        <w:t>-01</w:t>
      </w:r>
      <w:r w:rsidR="00D075BC">
        <w:t xml:space="preserve"> represents a compilation of the data points collected through the attached Excel spreadsheets</w:t>
      </w:r>
      <w:r>
        <w:t xml:space="preserve"> (Attachments 1-</w:t>
      </w:r>
      <w:r w:rsidR="0044469F">
        <w:t>4</w:t>
      </w:r>
      <w:r>
        <w:t>)</w:t>
      </w:r>
      <w:r w:rsidR="00D075BC">
        <w:t>. The accompanying instructions are appropriate for both.</w:t>
      </w:r>
    </w:p>
    <w:p w:rsidR="00C8488C" w:rsidRDefault="00C8488C" w:rsidP="00434E33">
      <w:pPr>
        <w:pStyle w:val="Header"/>
        <w:tabs>
          <w:tab w:val="clear" w:pos="4320"/>
          <w:tab w:val="clear" w:pos="8640"/>
        </w:tabs>
        <w:rPr>
          <w:b/>
        </w:rPr>
      </w:pPr>
    </w:p>
    <w:p w:rsidR="00434E33" w:rsidRPr="00434E33" w:rsidRDefault="00434E33" w:rsidP="00BE324A">
      <w:pPr>
        <w:pStyle w:val="Header"/>
        <w:tabs>
          <w:tab w:val="clear" w:pos="4320"/>
          <w:tab w:val="clear" w:pos="8640"/>
        </w:tabs>
        <w:spacing w:after="120"/>
        <w:rPr>
          <w:i/>
          <w:snapToGrid/>
        </w:rPr>
      </w:pPr>
      <w:r w:rsidRPr="00434E33">
        <w:rPr>
          <w:b/>
        </w:rPr>
        <w:t>DESCRIPTION OF RESPONDENTS</w:t>
      </w:r>
      <w:r>
        <w:t xml:space="preserve">: </w:t>
      </w:r>
      <w:r w:rsidR="00BC789E">
        <w:t xml:space="preserve">(e.g. States or type of </w:t>
      </w:r>
      <w:r w:rsidR="0093272F">
        <w:t>non-profit</w:t>
      </w:r>
      <w:r w:rsidR="00BC789E">
        <w:t>)</w:t>
      </w:r>
    </w:p>
    <w:p w:rsidR="00AC1A62" w:rsidRPr="00D73E9E" w:rsidRDefault="00D73E9E" w:rsidP="00D73E9E">
      <w:pPr>
        <w:pStyle w:val="BodyText"/>
        <w:tabs>
          <w:tab w:val="left" w:pos="5409"/>
        </w:tabs>
        <w:rPr>
          <w:spacing w:val="-1"/>
          <w:sz w:val="24"/>
          <w:szCs w:val="24"/>
        </w:rPr>
      </w:pPr>
      <w:r w:rsidRPr="00D73E9E">
        <w:rPr>
          <w:i w:val="0"/>
          <w:spacing w:val="-1"/>
          <w:sz w:val="24"/>
          <w:szCs w:val="24"/>
        </w:rPr>
        <w:t xml:space="preserve">The respondents would be </w:t>
      </w:r>
      <w:r w:rsidR="008A3ED5">
        <w:rPr>
          <w:i w:val="0"/>
          <w:spacing w:val="-1"/>
          <w:sz w:val="24"/>
          <w:szCs w:val="24"/>
        </w:rPr>
        <w:t>recipients of</w:t>
      </w:r>
      <w:r w:rsidR="008A3ED5" w:rsidRPr="00D73E9E">
        <w:rPr>
          <w:i w:val="0"/>
          <w:spacing w:val="-1"/>
          <w:sz w:val="24"/>
          <w:szCs w:val="24"/>
        </w:rPr>
        <w:t xml:space="preserve"> HS/PRS grants </w:t>
      </w:r>
      <w:r w:rsidRPr="00D73E9E">
        <w:rPr>
          <w:sz w:val="24"/>
          <w:szCs w:val="24"/>
        </w:rPr>
        <w:t>(</w:t>
      </w:r>
      <w:r w:rsidRPr="00D73E9E">
        <w:rPr>
          <w:i w:val="0"/>
          <w:sz w:val="24"/>
          <w:szCs w:val="24"/>
        </w:rPr>
        <w:t>ACF</w:t>
      </w:r>
      <w:r w:rsidRPr="00D73E9E">
        <w:rPr>
          <w:i w:val="0"/>
          <w:spacing w:val="-2"/>
          <w:sz w:val="24"/>
          <w:szCs w:val="24"/>
        </w:rPr>
        <w:t xml:space="preserve"> </w:t>
      </w:r>
      <w:r w:rsidRPr="00D73E9E">
        <w:rPr>
          <w:i w:val="0"/>
          <w:sz w:val="24"/>
          <w:szCs w:val="24"/>
        </w:rPr>
        <w:t>Funding</w:t>
      </w:r>
      <w:r w:rsidRPr="00D73E9E">
        <w:rPr>
          <w:i w:val="0"/>
          <w:spacing w:val="-3"/>
          <w:sz w:val="24"/>
          <w:szCs w:val="24"/>
        </w:rPr>
        <w:t xml:space="preserve"> </w:t>
      </w:r>
      <w:r w:rsidRPr="00D73E9E">
        <w:rPr>
          <w:i w:val="0"/>
          <w:sz w:val="24"/>
          <w:szCs w:val="24"/>
        </w:rPr>
        <w:t xml:space="preserve">Announcement </w:t>
      </w:r>
      <w:r w:rsidRPr="00D73E9E">
        <w:rPr>
          <w:i w:val="0"/>
          <w:spacing w:val="-1"/>
          <w:sz w:val="24"/>
          <w:szCs w:val="24"/>
        </w:rPr>
        <w:t>Number</w:t>
      </w:r>
      <w:r w:rsidRPr="00D73E9E">
        <w:rPr>
          <w:i w:val="0"/>
          <w:spacing w:val="1"/>
          <w:sz w:val="24"/>
          <w:szCs w:val="24"/>
        </w:rPr>
        <w:t xml:space="preserve"> </w:t>
      </w:r>
      <w:r w:rsidRPr="00D73E9E">
        <w:rPr>
          <w:i w:val="0"/>
          <w:spacing w:val="-1"/>
          <w:sz w:val="24"/>
          <w:szCs w:val="24"/>
        </w:rPr>
        <w:t>HHS-2020-ACF-ORR-ZU-</w:t>
      </w:r>
      <w:r w:rsidRPr="00D73E9E">
        <w:rPr>
          <w:i w:val="0"/>
          <w:spacing w:val="47"/>
          <w:sz w:val="24"/>
          <w:szCs w:val="24"/>
        </w:rPr>
        <w:t xml:space="preserve"> </w:t>
      </w:r>
      <w:r w:rsidRPr="00D73E9E">
        <w:rPr>
          <w:i w:val="0"/>
          <w:spacing w:val="-1"/>
          <w:sz w:val="24"/>
          <w:szCs w:val="24"/>
        </w:rPr>
        <w:t>1783).</w:t>
      </w:r>
      <w:r w:rsidR="00AC1A62" w:rsidRPr="00D73E9E">
        <w:rPr>
          <w:i w:val="0"/>
          <w:spacing w:val="-1"/>
          <w:sz w:val="24"/>
          <w:szCs w:val="24"/>
        </w:rPr>
        <w:t xml:space="preserve"> They may fall into the following</w:t>
      </w:r>
      <w:r w:rsidR="00423F7D" w:rsidRPr="00D73E9E">
        <w:rPr>
          <w:i w:val="0"/>
          <w:spacing w:val="-1"/>
          <w:sz w:val="24"/>
          <w:szCs w:val="24"/>
        </w:rPr>
        <w:t xml:space="preserve"> categories:</w:t>
      </w:r>
      <w:r w:rsidR="008A3ED5">
        <w:rPr>
          <w:i w:val="0"/>
          <w:sz w:val="24"/>
          <w:szCs w:val="24"/>
        </w:rPr>
        <w:t xml:space="preserve"> </w:t>
      </w:r>
      <w:r w:rsidRPr="00D73E9E">
        <w:rPr>
          <w:i w:val="0"/>
          <w:spacing w:val="-1"/>
          <w:sz w:val="24"/>
          <w:szCs w:val="24"/>
        </w:rPr>
        <w:t>Private</w:t>
      </w:r>
      <w:r w:rsidRPr="00D73E9E">
        <w:rPr>
          <w:i w:val="0"/>
          <w:sz w:val="24"/>
          <w:szCs w:val="24"/>
        </w:rPr>
        <w:t xml:space="preserve"> </w:t>
      </w:r>
      <w:r w:rsidRPr="00D73E9E">
        <w:rPr>
          <w:i w:val="0"/>
          <w:spacing w:val="-1"/>
          <w:sz w:val="24"/>
          <w:szCs w:val="24"/>
        </w:rPr>
        <w:t>Sector;</w:t>
      </w:r>
      <w:r w:rsidRPr="00D73E9E">
        <w:rPr>
          <w:i w:val="0"/>
          <w:sz w:val="24"/>
          <w:szCs w:val="24"/>
        </w:rPr>
        <w:t xml:space="preserve"> </w:t>
      </w:r>
      <w:r w:rsidRPr="00D73E9E">
        <w:rPr>
          <w:i w:val="0"/>
          <w:spacing w:val="-1"/>
          <w:sz w:val="24"/>
          <w:szCs w:val="24"/>
        </w:rPr>
        <w:t>State,</w:t>
      </w:r>
      <w:r w:rsidRPr="00D73E9E">
        <w:rPr>
          <w:i w:val="0"/>
          <w:sz w:val="24"/>
          <w:szCs w:val="24"/>
        </w:rPr>
        <w:t xml:space="preserve"> </w:t>
      </w:r>
      <w:r w:rsidRPr="00D73E9E">
        <w:rPr>
          <w:i w:val="0"/>
          <w:spacing w:val="-1"/>
          <w:sz w:val="24"/>
          <w:szCs w:val="24"/>
        </w:rPr>
        <w:t>local,</w:t>
      </w:r>
      <w:r w:rsidRPr="00D73E9E">
        <w:rPr>
          <w:i w:val="0"/>
          <w:sz w:val="24"/>
          <w:szCs w:val="24"/>
        </w:rPr>
        <w:t xml:space="preserve"> or </w:t>
      </w:r>
      <w:r w:rsidRPr="00D73E9E">
        <w:rPr>
          <w:i w:val="0"/>
          <w:spacing w:val="-1"/>
          <w:sz w:val="24"/>
          <w:szCs w:val="24"/>
        </w:rPr>
        <w:t>tribal</w:t>
      </w:r>
      <w:r w:rsidR="00D075BC">
        <w:rPr>
          <w:i w:val="0"/>
          <w:spacing w:val="79"/>
          <w:sz w:val="24"/>
          <w:szCs w:val="24"/>
        </w:rPr>
        <w:t xml:space="preserve"> </w:t>
      </w:r>
      <w:r w:rsidRPr="00D73E9E">
        <w:rPr>
          <w:i w:val="0"/>
          <w:spacing w:val="-1"/>
          <w:sz w:val="24"/>
          <w:szCs w:val="24"/>
        </w:rPr>
        <w:t>governments</w:t>
      </w:r>
      <w:r w:rsidR="008A3ED5">
        <w:rPr>
          <w:i w:val="0"/>
          <w:spacing w:val="-1"/>
          <w:sz w:val="24"/>
          <w:szCs w:val="24"/>
        </w:rPr>
        <w:t>.</w:t>
      </w:r>
    </w:p>
    <w:p w:rsidR="00751779" w:rsidRDefault="00AC1A62" w:rsidP="00D73E9E">
      <w:pPr>
        <w:pStyle w:val="BodyText"/>
        <w:tabs>
          <w:tab w:val="left" w:pos="5409"/>
        </w:tabs>
        <w:spacing w:before="60"/>
        <w:ind w:left="5410" w:right="2141" w:hanging="5280"/>
      </w:pPr>
      <w:r>
        <w:rPr>
          <w:spacing w:val="-1"/>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Default="008101A5" w:rsidP="008101A5">
      <w:r>
        <w:t xml:space="preserve">I certify the following to be true: </w:t>
      </w:r>
    </w:p>
    <w:p w:rsidR="008101A5" w:rsidRDefault="008C7D85" w:rsidP="008C7D85">
      <w:pPr>
        <w:pStyle w:val="ListParagraph"/>
        <w:numPr>
          <w:ilvl w:val="0"/>
          <w:numId w:val="20"/>
        </w:numPr>
      </w:pPr>
      <w:r>
        <w:t>The collection is voluntary and in compliance with HHS regulations.</w:t>
      </w:r>
    </w:p>
    <w:p w:rsidR="008101A5" w:rsidRDefault="008101A5" w:rsidP="008C7D85">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8101A5" w:rsidRDefault="008101A5" w:rsidP="008C7D85">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1370C1">
      <w:pPr>
        <w:pStyle w:val="ListParagraph"/>
      </w:pPr>
      <w:r>
        <w:tab/>
      </w:r>
    </w:p>
    <w:p w:rsidR="009C13B9" w:rsidRDefault="009C13B9" w:rsidP="009C13B9"/>
    <w:p w:rsidR="009C13B9" w:rsidRPr="005E7A0E" w:rsidRDefault="0048455D" w:rsidP="009C13B9">
      <w:pPr>
        <w:rPr>
          <w:color w:val="1F497D"/>
        </w:rPr>
      </w:pPr>
      <w:r>
        <w:t>Name</w:t>
      </w:r>
      <w:r w:rsidRPr="00BE324A">
        <w:rPr>
          <w:u w:val="single"/>
        </w:rPr>
        <w:t>:_</w:t>
      </w:r>
      <w:r w:rsidR="008A3ED5" w:rsidRPr="00BE324A" w:rsidDel="008A3ED5">
        <w:rPr>
          <w:u w:val="single"/>
        </w:rPr>
        <w:t xml:space="preserve"> </w:t>
      </w:r>
      <w:r w:rsidRPr="00BE324A">
        <w:rPr>
          <w:u w:val="single"/>
        </w:rPr>
        <w:t>Gail Houppert</w:t>
      </w:r>
      <w:r w:rsidR="008A3ED5" w:rsidRPr="00BE324A">
        <w:rPr>
          <w:u w:val="single"/>
        </w:rPr>
        <w:t>, Senior Project Officer</w:t>
      </w:r>
      <w:r w:rsidR="008A3ED5" w:rsidRPr="00BE324A">
        <w:rPr>
          <w:sz w:val="22"/>
          <w:szCs w:val="22"/>
          <w:u w:val="single"/>
        </w:rPr>
        <w:t xml:space="preserve">, </w:t>
      </w:r>
      <w:r w:rsidR="008A3ED5" w:rsidRPr="00BE324A">
        <w:rPr>
          <w:u w:val="single"/>
        </w:rPr>
        <w:t>Division of Unaccompanied Children Operations, Office of Refugee and Resettlement</w:t>
      </w:r>
      <w:r w:rsidR="009C13B9" w:rsidRPr="00BE324A">
        <w:t>__</w:t>
      </w:r>
    </w:p>
    <w:p w:rsidR="009C13B9" w:rsidRDefault="009C13B9" w:rsidP="009C13B9">
      <w:pPr>
        <w:pStyle w:val="ListParagraph"/>
        <w:ind w:left="360"/>
      </w:pPr>
    </w:p>
    <w:p w:rsidR="009C13B9" w:rsidRDefault="009C13B9" w:rsidP="009C13B9">
      <w:r>
        <w:t xml:space="preserve">To assist </w:t>
      </w:r>
      <w:r w:rsidR="00C53C1E">
        <w:t xml:space="preserve">OMB </w:t>
      </w:r>
      <w:r>
        <w:t>review</w:t>
      </w:r>
      <w:r w:rsidR="00C53C1E">
        <w:t xml:space="preserve"> of your request</w:t>
      </w:r>
      <w:r>
        <w:t>, please provide answers to the following question:</w:t>
      </w:r>
    </w:p>
    <w:p w:rsidR="009C13B9" w:rsidRDefault="009C13B9" w:rsidP="009C13B9">
      <w:pPr>
        <w:pStyle w:val="ListParagraph"/>
        <w:ind w:left="360"/>
      </w:pPr>
    </w:p>
    <w:p w:rsidR="009C13B9" w:rsidRDefault="0058602A" w:rsidP="00C86E91">
      <w:pPr>
        <w:rPr>
          <w:b/>
        </w:rPr>
      </w:pPr>
      <w:r>
        <w:rPr>
          <w:b/>
        </w:rPr>
        <w:t>PERSONALLY IDENTIFIABLE INFORMATION</w:t>
      </w:r>
      <w:r w:rsidR="00C86E91" w:rsidRPr="00C86E91">
        <w:rPr>
          <w:b/>
        </w:rPr>
        <w:t>:</w:t>
      </w:r>
    </w:p>
    <w:p w:rsidR="008C7D85" w:rsidRPr="00C86E91" w:rsidRDefault="008C7D85"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23F7D">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BE324A" w:rsidRDefault="00BE324A" w:rsidP="00C86E91">
      <w:pPr>
        <w:rPr>
          <w:b/>
        </w:rPr>
      </w:pPr>
    </w:p>
    <w:p w:rsidR="00BE324A" w:rsidRDefault="00BE324A" w:rsidP="00C86E91">
      <w:pPr>
        <w:rPr>
          <w:b/>
        </w:rPr>
      </w:pP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8"/>
        <w:gridCol w:w="1890"/>
        <w:gridCol w:w="2250"/>
        <w:gridCol w:w="1710"/>
        <w:gridCol w:w="1538"/>
      </w:tblGrid>
      <w:tr w:rsidR="00BC789E" w:rsidTr="008C7D85">
        <w:trPr>
          <w:trHeight w:val="274"/>
          <w:jc w:val="center"/>
        </w:trPr>
        <w:tc>
          <w:tcPr>
            <w:tcW w:w="3248" w:type="dxa"/>
          </w:tcPr>
          <w:p w:rsidR="00BC789E" w:rsidRPr="0001027E" w:rsidRDefault="00BC789E" w:rsidP="00C8488C">
            <w:pPr>
              <w:rPr>
                <w:b/>
              </w:rPr>
            </w:pPr>
            <w:r w:rsidRPr="0001027E">
              <w:rPr>
                <w:b/>
              </w:rPr>
              <w:t xml:space="preserve">Category of Respondent </w:t>
            </w:r>
          </w:p>
        </w:tc>
        <w:tc>
          <w:tcPr>
            <w:tcW w:w="1890" w:type="dxa"/>
          </w:tcPr>
          <w:p w:rsidR="00BC789E" w:rsidRPr="0001027E" w:rsidRDefault="00BC789E" w:rsidP="00843796">
            <w:pPr>
              <w:rPr>
                <w:b/>
              </w:rPr>
            </w:pPr>
            <w:r w:rsidRPr="0001027E">
              <w:rPr>
                <w:b/>
              </w:rPr>
              <w:t>No. of Respondents</w:t>
            </w:r>
          </w:p>
        </w:tc>
        <w:tc>
          <w:tcPr>
            <w:tcW w:w="2250" w:type="dxa"/>
          </w:tcPr>
          <w:p w:rsidR="00BC789E" w:rsidRPr="0001027E" w:rsidRDefault="00BC789E" w:rsidP="00843796">
            <w:pPr>
              <w:rPr>
                <w:b/>
              </w:rPr>
            </w:pPr>
            <w:r>
              <w:rPr>
                <w:b/>
              </w:rPr>
              <w:t>No. of Responses per Respondent</w:t>
            </w:r>
          </w:p>
        </w:tc>
        <w:tc>
          <w:tcPr>
            <w:tcW w:w="1710" w:type="dxa"/>
          </w:tcPr>
          <w:p w:rsidR="00BC789E" w:rsidRPr="0001027E" w:rsidRDefault="00BC789E" w:rsidP="00843796">
            <w:pPr>
              <w:rPr>
                <w:b/>
              </w:rPr>
            </w:pPr>
            <w:r>
              <w:rPr>
                <w:b/>
              </w:rPr>
              <w:t>Burden per Response</w:t>
            </w:r>
          </w:p>
        </w:tc>
        <w:tc>
          <w:tcPr>
            <w:tcW w:w="1538" w:type="dxa"/>
          </w:tcPr>
          <w:p w:rsidR="00BC789E" w:rsidRPr="0001027E" w:rsidRDefault="00BC789E" w:rsidP="00843796">
            <w:pPr>
              <w:rPr>
                <w:b/>
              </w:rPr>
            </w:pPr>
            <w:r>
              <w:rPr>
                <w:b/>
              </w:rPr>
              <w:t xml:space="preserve">Total </w:t>
            </w:r>
            <w:r w:rsidRPr="0001027E">
              <w:rPr>
                <w:b/>
              </w:rPr>
              <w:t>Burden</w:t>
            </w:r>
          </w:p>
        </w:tc>
      </w:tr>
      <w:tr w:rsidR="00BC789E" w:rsidTr="008C7D85">
        <w:trPr>
          <w:trHeight w:val="274"/>
          <w:jc w:val="center"/>
        </w:trPr>
        <w:tc>
          <w:tcPr>
            <w:tcW w:w="3248" w:type="dxa"/>
          </w:tcPr>
          <w:p w:rsidR="00BC789E" w:rsidRDefault="00423F7D" w:rsidP="00843796">
            <w:r>
              <w:t>Grantees</w:t>
            </w:r>
          </w:p>
        </w:tc>
        <w:tc>
          <w:tcPr>
            <w:tcW w:w="1890" w:type="dxa"/>
          </w:tcPr>
          <w:p w:rsidR="00BC789E" w:rsidRDefault="00423F7D" w:rsidP="00843796">
            <w:r>
              <w:t>11</w:t>
            </w:r>
          </w:p>
        </w:tc>
        <w:tc>
          <w:tcPr>
            <w:tcW w:w="2250" w:type="dxa"/>
          </w:tcPr>
          <w:p w:rsidR="00BC789E" w:rsidRDefault="00423F7D" w:rsidP="00843796">
            <w:r>
              <w:t>4</w:t>
            </w:r>
          </w:p>
        </w:tc>
        <w:tc>
          <w:tcPr>
            <w:tcW w:w="1710" w:type="dxa"/>
          </w:tcPr>
          <w:p w:rsidR="00BC789E" w:rsidRDefault="00423F7D" w:rsidP="00843796">
            <w:r>
              <w:t>10 hours</w:t>
            </w:r>
          </w:p>
        </w:tc>
        <w:tc>
          <w:tcPr>
            <w:tcW w:w="1538" w:type="dxa"/>
          </w:tcPr>
          <w:p w:rsidR="00BC789E" w:rsidRDefault="00D109B4" w:rsidP="008A3ED5">
            <w:r>
              <w:t>4</w:t>
            </w:r>
            <w:r w:rsidR="008A3ED5">
              <w:t>4</w:t>
            </w:r>
            <w:r>
              <w:t>0 hours</w:t>
            </w:r>
          </w:p>
        </w:tc>
      </w:tr>
      <w:tr w:rsidR="00BC789E" w:rsidTr="008C7D85">
        <w:trPr>
          <w:trHeight w:val="289"/>
          <w:jc w:val="center"/>
        </w:trPr>
        <w:tc>
          <w:tcPr>
            <w:tcW w:w="3248" w:type="dxa"/>
          </w:tcPr>
          <w:p w:rsidR="00BC789E" w:rsidRPr="0001027E" w:rsidRDefault="00BC789E" w:rsidP="00843796">
            <w:pPr>
              <w:rPr>
                <w:b/>
              </w:rPr>
            </w:pPr>
            <w:r w:rsidRPr="0001027E">
              <w:rPr>
                <w:b/>
              </w:rPr>
              <w:t>Totals</w:t>
            </w:r>
          </w:p>
        </w:tc>
        <w:tc>
          <w:tcPr>
            <w:tcW w:w="1890" w:type="dxa"/>
          </w:tcPr>
          <w:p w:rsidR="00BC789E" w:rsidRPr="0001027E" w:rsidRDefault="00BC789E" w:rsidP="00843796">
            <w:pPr>
              <w:rPr>
                <w:b/>
              </w:rPr>
            </w:pPr>
          </w:p>
        </w:tc>
        <w:tc>
          <w:tcPr>
            <w:tcW w:w="2250" w:type="dxa"/>
          </w:tcPr>
          <w:p w:rsidR="00BC789E" w:rsidRDefault="00BC789E" w:rsidP="00843796"/>
        </w:tc>
        <w:tc>
          <w:tcPr>
            <w:tcW w:w="1710" w:type="dxa"/>
          </w:tcPr>
          <w:p w:rsidR="00BC789E" w:rsidRDefault="00BC789E" w:rsidP="00843796"/>
        </w:tc>
        <w:tc>
          <w:tcPr>
            <w:tcW w:w="1538" w:type="dxa"/>
          </w:tcPr>
          <w:p w:rsidR="00BC789E" w:rsidRPr="0001027E" w:rsidRDefault="008A3ED5" w:rsidP="00843796">
            <w:pPr>
              <w:rPr>
                <w:b/>
              </w:rPr>
            </w:pPr>
            <w:r>
              <w:rPr>
                <w:b/>
              </w:rPr>
              <w:t>440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D30537">
        <w:t>$440</w:t>
      </w:r>
      <w:r w:rsidR="00C86E91">
        <w:t>_________</w:t>
      </w:r>
    </w:p>
    <w:p w:rsidR="00ED6492" w:rsidRDefault="00ED6492">
      <w:pPr>
        <w:rPr>
          <w:b/>
          <w:bCs/>
          <w:u w:val="single"/>
        </w:rPr>
      </w:pPr>
    </w:p>
    <w:p w:rsidR="004D6E14" w:rsidRDefault="004D6E14" w:rsidP="00A403BB">
      <w:pPr>
        <w:rPr>
          <w:b/>
        </w:rPr>
      </w:pPr>
    </w:p>
    <w:p w:rsidR="00A403BB" w:rsidRDefault="00630A62" w:rsidP="00A403BB">
      <w:pPr>
        <w:rPr>
          <w:b/>
        </w:rPr>
      </w:pPr>
      <w:r>
        <w:rPr>
          <w:b/>
        </w:rPr>
        <w:t>TYPE OF COLLECTION:</w:t>
      </w:r>
    </w:p>
    <w:p w:rsidR="00630A62" w:rsidRDefault="00630A62" w:rsidP="00A403BB">
      <w:pPr>
        <w:rPr>
          <w:b/>
        </w:rPr>
      </w:pPr>
    </w:p>
    <w:p w:rsidR="00A403BB" w:rsidRDefault="001B0AAA" w:rsidP="00630A62">
      <w:pPr>
        <w:pStyle w:val="ListParagraph"/>
        <w:ind w:left="360"/>
      </w:pPr>
      <w:r>
        <w:t>H</w:t>
      </w:r>
      <w:r w:rsidR="00A403BB">
        <w:t>ow will you collect the information? (Check all that apply)</w:t>
      </w:r>
    </w:p>
    <w:p w:rsidR="001B0AAA" w:rsidRDefault="00A403BB" w:rsidP="001B0AAA">
      <w:pPr>
        <w:ind w:left="720"/>
      </w:pPr>
      <w:r>
        <w:t>[</w:t>
      </w:r>
      <w:r w:rsidR="00D109B4">
        <w:t>X</w:t>
      </w:r>
      <w:r>
        <w:t xml:space="preserve"> </w:t>
      </w:r>
      <w:r w:rsidR="001B0AAA">
        <w:t xml:space="preserve"> </w:t>
      </w:r>
      <w:r>
        <w:t>] Web-based</w:t>
      </w:r>
      <w:r w:rsidR="001B0AAA">
        <w:t xml:space="preserve">  </w:t>
      </w:r>
      <w:r w:rsidR="00D109B4">
        <w:t>- Performance Progress Report is uploaded in Grants Solutions</w:t>
      </w:r>
    </w:p>
    <w:p w:rsidR="001B0AAA" w:rsidRDefault="00BD3E02" w:rsidP="001B0AAA">
      <w:pPr>
        <w:ind w:left="720"/>
      </w:pPr>
      <w:r>
        <w:t xml:space="preserve">[ </w:t>
      </w:r>
      <w:r w:rsidR="00D109B4">
        <w:t>X</w:t>
      </w:r>
      <w:r>
        <w:t xml:space="preserve"> ] E-mail</w:t>
      </w:r>
      <w:r w:rsidR="00A403BB">
        <w:tab/>
      </w:r>
    </w:p>
    <w:p w:rsidR="001B0AAA" w:rsidRDefault="00A403BB" w:rsidP="001B0AAA">
      <w:pPr>
        <w:ind w:left="720"/>
      </w:pPr>
      <w:r>
        <w:t xml:space="preserve">[ </w:t>
      </w:r>
      <w:r w:rsidR="001B0AAA">
        <w:t xml:space="preserve"> </w:t>
      </w:r>
      <w:r>
        <w:t xml:space="preserve">] </w:t>
      </w:r>
      <w:r w:rsidR="00BD3E02">
        <w:t>Paper m</w:t>
      </w:r>
      <w:r>
        <w:t>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BD3E02">
      <w:pPr>
        <w:pStyle w:val="ListParagraph"/>
        <w:ind w:left="0"/>
      </w:pP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E02310" w:rsidRDefault="00E02310" w:rsidP="00F24CFC">
      <w:pPr>
        <w:pStyle w:val="Heading2"/>
        <w:tabs>
          <w:tab w:val="left" w:pos="900"/>
        </w:tabs>
        <w:ind w:right="-180"/>
        <w:rPr>
          <w:sz w:val="28"/>
        </w:rPr>
      </w:pPr>
    </w:p>
    <w:p w:rsidR="00751779" w:rsidRPr="00751779" w:rsidRDefault="00751779" w:rsidP="00751779"/>
    <w:p w:rsidR="00BE324A" w:rsidRDefault="00BE324A">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 xml:space="preserve">“Generic </w:t>
      </w:r>
      <w:r w:rsidR="00BD3E02">
        <w:rPr>
          <w:sz w:val="28"/>
        </w:rPr>
        <w:t>Performance Progress Report”</w:t>
      </w:r>
      <w:r>
        <w:rPr>
          <w:sz w:val="28"/>
        </w:rPr>
        <w:t xml:space="preserve"> </w:t>
      </w:r>
    </w:p>
    <w:p w:rsidR="00751779" w:rsidRDefault="00E502ED" w:rsidP="00751779">
      <w:r>
        <w:rPr>
          <w:b/>
          <w:noProof/>
        </w:rPr>
        <mc:AlternateContent>
          <mc:Choice Requires="wps">
            <w:drawing>
              <wp:anchor distT="0" distB="0" distL="114300" distR="114300" simplePos="0" relativeHeight="251658240" behindDoc="0" locked="0" layoutInCell="0" allowOverlap="1" wp14:anchorId="107A1B34" wp14:editId="377243F7">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8F891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751779" w:rsidRDefault="00751779" w:rsidP="00751779">
      <w:pPr>
        <w:rPr>
          <w:b/>
        </w:rPr>
      </w:pPr>
      <w:r w:rsidRPr="00751779">
        <w:rPr>
          <w:b/>
        </w:rPr>
        <w:t>PPR instruments must display the r</w:t>
      </w:r>
      <w:r>
        <w:rPr>
          <w:b/>
        </w:rPr>
        <w:t xml:space="preserve">equired PRA information, i.e., </w:t>
      </w:r>
    </w:p>
    <w:p w:rsidR="00CA565E" w:rsidRDefault="00CA565E" w:rsidP="00751779"/>
    <w:p w:rsidR="00751779" w:rsidRDefault="00751779" w:rsidP="00751779">
      <w:r>
        <w:t>OMB Control Number: 0970-0490; Expiration date:</w:t>
      </w:r>
      <w:r>
        <w:tab/>
        <w:t xml:space="preserve"> 1/31/2020 and the following statement:</w:t>
      </w:r>
    </w:p>
    <w:p w:rsidR="00196E2D" w:rsidRDefault="00196E2D" w:rsidP="00196E2D">
      <w:pPr>
        <w:widowControl w:val="0"/>
        <w:tabs>
          <w:tab w:val="left" w:pos="-720"/>
        </w:tabs>
        <w:suppressAutoHyphens/>
        <w:rPr>
          <w:rFonts w:ascii="Courier New" w:hAnsi="Courier New"/>
          <w:snapToGrid w:val="0"/>
          <w:szCs w:val="20"/>
          <w:highlight w:val="yellow"/>
        </w:rPr>
      </w:pPr>
    </w:p>
    <w:p w:rsidR="00196E2D" w:rsidRPr="00196E2D" w:rsidRDefault="00196E2D" w:rsidP="001D4A3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THE PAPERWORK REDUCTION ACT OF 1995 (Pub. L. 104-13)</w:t>
      </w:r>
    </w:p>
    <w:p w:rsidR="00196E2D" w:rsidRPr="00196E2D" w:rsidRDefault="00196E2D" w:rsidP="00196E2D">
      <w:pPr>
        <w:widowControl w:val="0"/>
        <w:tabs>
          <w:tab w:val="left" w:pos="-720"/>
        </w:tabs>
        <w:suppressAutoHyphens/>
        <w:rPr>
          <w:rFonts w:ascii="Courier New" w:hAnsi="Courier New"/>
          <w:snapToGrid w:val="0"/>
          <w:sz w:val="18"/>
          <w:szCs w:val="18"/>
        </w:rPr>
      </w:pPr>
    </w:p>
    <w:p w:rsidR="00196E2D" w:rsidRPr="00196E2D" w:rsidRDefault="00196E2D" w:rsidP="001D4A3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Public reporting burden for this collection of information is estimated to average ?? hours per response, including the time for reviewing instructions, gathering and maintaining the data needed, and reviewing the collection of information.</w:t>
      </w:r>
    </w:p>
    <w:p w:rsidR="00196E2D" w:rsidRPr="00196E2D" w:rsidRDefault="00196E2D" w:rsidP="001D4A37">
      <w:pPr>
        <w:widowControl w:val="0"/>
        <w:tabs>
          <w:tab w:val="left" w:pos="-720"/>
        </w:tabs>
        <w:suppressAutoHyphens/>
        <w:ind w:left="450"/>
        <w:rPr>
          <w:rFonts w:ascii="Courier New" w:hAnsi="Courier New"/>
          <w:snapToGrid w:val="0"/>
          <w:sz w:val="18"/>
          <w:szCs w:val="18"/>
        </w:rPr>
      </w:pPr>
    </w:p>
    <w:p w:rsidR="00196E2D" w:rsidRPr="00196E2D" w:rsidRDefault="00196E2D" w:rsidP="001D4A3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An agency may not conduct or sponsor, and a person is not required to respond to, a collection of information unless it displays a currently valid OMB control number.</w:t>
      </w:r>
    </w:p>
    <w:p w:rsidR="00196E2D" w:rsidRPr="00196E2D" w:rsidRDefault="00196E2D" w:rsidP="00196E2D">
      <w:pPr>
        <w:widowControl w:val="0"/>
        <w:tabs>
          <w:tab w:val="left" w:pos="-720"/>
        </w:tabs>
        <w:suppressAutoHyphens/>
        <w:rPr>
          <w:rFonts w:ascii="Courier New" w:hAnsi="Courier New"/>
          <w:snapToGrid w:val="0"/>
          <w:sz w:val="18"/>
          <w:szCs w:val="18"/>
        </w:rPr>
      </w:pPr>
    </w:p>
    <w:p w:rsidR="00751779" w:rsidRPr="00196E2D" w:rsidRDefault="00751779" w:rsidP="00751779">
      <w:pPr>
        <w:rPr>
          <w:sz w:val="18"/>
          <w:szCs w:val="18"/>
        </w:rPr>
      </w:pP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 xml:space="preserve">Provide a brief description of the purpose of this collection and how it will be used.  </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58602A" w:rsidP="00F24CFC">
      <w:r>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E02310" w:rsidRPr="00E02310" w:rsidRDefault="00E02310" w:rsidP="00F24CFC">
      <w:r>
        <w:rPr>
          <w:b/>
        </w:rPr>
        <w:t xml:space="preserve">No. of Responses per Respondent: </w:t>
      </w:r>
      <w:r>
        <w:t>Provide the number of responses per respondent per year.</w:t>
      </w:r>
    </w:p>
    <w:p w:rsidR="008F50D4" w:rsidRDefault="00E02310" w:rsidP="00F24CFC">
      <w:r>
        <w:rPr>
          <w:b/>
        </w:rPr>
        <w:t>Burden per Response</w:t>
      </w:r>
      <w:r w:rsidR="008F50D4">
        <w:rPr>
          <w:b/>
        </w:rPr>
        <w:t xml:space="preserve">:  </w:t>
      </w:r>
      <w:r w:rsidR="008F50D4">
        <w:t>Provide an estimate of the amount of time</w:t>
      </w:r>
      <w:r w:rsidR="0041242E">
        <w:t xml:space="preserve"> (in minutes)</w:t>
      </w:r>
      <w:r w:rsidR="008F50D4">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w:t>
      </w:r>
      <w:r w:rsidR="00E02310">
        <w:t>.</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683B51" w:rsidRDefault="00683B51" w:rsidP="008228C3">
      <w:pPr>
        <w:rPr>
          <w:b/>
        </w:rPr>
      </w:pPr>
      <w:r w:rsidRPr="008F50D4">
        <w:rPr>
          <w:b/>
        </w:rPr>
        <w:t>TYPE OF COLLECTION:</w:t>
      </w:r>
      <w:r w:rsidRPr="008F50D4">
        <w:t xml:space="preserve"> Check </w:t>
      </w:r>
      <w:r w:rsidR="00C27F29">
        <w:t>all that apply.</w:t>
      </w:r>
      <w:r w:rsidRPr="008F50D4">
        <w:t xml:space="preserve">  If you are requesting approval of other instruments under the generic, you must comp</w:t>
      </w:r>
      <w:r w:rsidR="00BE324A">
        <w:t>lete a form for each instrument.</w:t>
      </w:r>
    </w:p>
    <w:p w:rsidR="00BE324A" w:rsidRDefault="00BE324A" w:rsidP="008228C3">
      <w:pPr>
        <w:rPr>
          <w:b/>
        </w:rPr>
      </w:pPr>
    </w:p>
    <w:p w:rsidR="005E714A" w:rsidRPr="008228C3" w:rsidRDefault="00CF6542" w:rsidP="008228C3">
      <w:pPr>
        <w:rPr>
          <w:b/>
        </w:rPr>
      </w:pPr>
      <w:r>
        <w:rPr>
          <w:b/>
        </w:rPr>
        <w:t xml:space="preserve">Submit </w:t>
      </w:r>
      <w:r w:rsidR="00F24CFC" w:rsidRPr="00F24CFC">
        <w:rPr>
          <w:b/>
        </w:rPr>
        <w:t>all instruments, instructions, and scripts with the request.</w:t>
      </w:r>
    </w:p>
    <w:sectPr w:rsidR="005E714A" w:rsidRPr="008228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D8" w:rsidRDefault="005936D8">
      <w:r>
        <w:separator/>
      </w:r>
    </w:p>
  </w:endnote>
  <w:endnote w:type="continuationSeparator" w:id="0">
    <w:p w:rsidR="005936D8" w:rsidRDefault="0059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1324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D8" w:rsidRDefault="005936D8">
      <w:r>
        <w:separator/>
      </w:r>
    </w:p>
  </w:footnote>
  <w:footnote w:type="continuationSeparator" w:id="0">
    <w:p w:rsidR="005936D8" w:rsidRDefault="00593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EFB572A"/>
    <w:multiLevelType w:val="hybridMultilevel"/>
    <w:tmpl w:val="56C4F358"/>
    <w:lvl w:ilvl="0" w:tplc="38CEB2F2">
      <w:start w:val="1"/>
      <w:numFmt w:val="bullet"/>
      <w:lvlText w:val="•"/>
      <w:lvlJc w:val="left"/>
      <w:pPr>
        <w:tabs>
          <w:tab w:val="num" w:pos="720"/>
        </w:tabs>
        <w:ind w:left="720" w:hanging="360"/>
      </w:pPr>
      <w:rPr>
        <w:rFonts w:ascii="Arial" w:hAnsi="Arial" w:hint="default"/>
      </w:rPr>
    </w:lvl>
    <w:lvl w:ilvl="1" w:tplc="84BA6CE0">
      <w:start w:val="1"/>
      <w:numFmt w:val="bullet"/>
      <w:lvlText w:val="•"/>
      <w:lvlJc w:val="left"/>
      <w:pPr>
        <w:tabs>
          <w:tab w:val="num" w:pos="1440"/>
        </w:tabs>
        <w:ind w:left="1440" w:hanging="360"/>
      </w:pPr>
      <w:rPr>
        <w:rFonts w:ascii="Arial" w:hAnsi="Arial" w:hint="default"/>
      </w:rPr>
    </w:lvl>
    <w:lvl w:ilvl="2" w:tplc="6FA8EEF4" w:tentative="1">
      <w:start w:val="1"/>
      <w:numFmt w:val="bullet"/>
      <w:lvlText w:val="•"/>
      <w:lvlJc w:val="left"/>
      <w:pPr>
        <w:tabs>
          <w:tab w:val="num" w:pos="2160"/>
        </w:tabs>
        <w:ind w:left="2160" w:hanging="360"/>
      </w:pPr>
      <w:rPr>
        <w:rFonts w:ascii="Arial" w:hAnsi="Arial" w:hint="default"/>
      </w:rPr>
    </w:lvl>
    <w:lvl w:ilvl="3" w:tplc="A47E016A" w:tentative="1">
      <w:start w:val="1"/>
      <w:numFmt w:val="bullet"/>
      <w:lvlText w:val="•"/>
      <w:lvlJc w:val="left"/>
      <w:pPr>
        <w:tabs>
          <w:tab w:val="num" w:pos="2880"/>
        </w:tabs>
        <w:ind w:left="2880" w:hanging="360"/>
      </w:pPr>
      <w:rPr>
        <w:rFonts w:ascii="Arial" w:hAnsi="Arial" w:hint="default"/>
      </w:rPr>
    </w:lvl>
    <w:lvl w:ilvl="4" w:tplc="7D00EDA4" w:tentative="1">
      <w:start w:val="1"/>
      <w:numFmt w:val="bullet"/>
      <w:lvlText w:val="•"/>
      <w:lvlJc w:val="left"/>
      <w:pPr>
        <w:tabs>
          <w:tab w:val="num" w:pos="3600"/>
        </w:tabs>
        <w:ind w:left="3600" w:hanging="360"/>
      </w:pPr>
      <w:rPr>
        <w:rFonts w:ascii="Arial" w:hAnsi="Arial" w:hint="default"/>
      </w:rPr>
    </w:lvl>
    <w:lvl w:ilvl="5" w:tplc="3D2ACC34" w:tentative="1">
      <w:start w:val="1"/>
      <w:numFmt w:val="bullet"/>
      <w:lvlText w:val="•"/>
      <w:lvlJc w:val="left"/>
      <w:pPr>
        <w:tabs>
          <w:tab w:val="num" w:pos="4320"/>
        </w:tabs>
        <w:ind w:left="4320" w:hanging="360"/>
      </w:pPr>
      <w:rPr>
        <w:rFonts w:ascii="Arial" w:hAnsi="Arial" w:hint="default"/>
      </w:rPr>
    </w:lvl>
    <w:lvl w:ilvl="6" w:tplc="7338A75C" w:tentative="1">
      <w:start w:val="1"/>
      <w:numFmt w:val="bullet"/>
      <w:lvlText w:val="•"/>
      <w:lvlJc w:val="left"/>
      <w:pPr>
        <w:tabs>
          <w:tab w:val="num" w:pos="5040"/>
        </w:tabs>
        <w:ind w:left="5040" w:hanging="360"/>
      </w:pPr>
      <w:rPr>
        <w:rFonts w:ascii="Arial" w:hAnsi="Arial" w:hint="default"/>
      </w:rPr>
    </w:lvl>
    <w:lvl w:ilvl="7" w:tplc="FF4491EC" w:tentative="1">
      <w:start w:val="1"/>
      <w:numFmt w:val="bullet"/>
      <w:lvlText w:val="•"/>
      <w:lvlJc w:val="left"/>
      <w:pPr>
        <w:tabs>
          <w:tab w:val="num" w:pos="5760"/>
        </w:tabs>
        <w:ind w:left="5760" w:hanging="360"/>
      </w:pPr>
      <w:rPr>
        <w:rFonts w:ascii="Arial" w:hAnsi="Arial" w:hint="default"/>
      </w:rPr>
    </w:lvl>
    <w:lvl w:ilvl="8" w:tplc="A4EA2F24" w:tentative="1">
      <w:start w:val="1"/>
      <w:numFmt w:val="bullet"/>
      <w:lvlText w:val="•"/>
      <w:lvlJc w:val="left"/>
      <w:pPr>
        <w:tabs>
          <w:tab w:val="num" w:pos="6480"/>
        </w:tabs>
        <w:ind w:left="6480" w:hanging="360"/>
      </w:pPr>
      <w:rPr>
        <w:rFonts w:ascii="Arial" w:hAnsi="Arial"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3"/>
  </w:num>
  <w:num w:numId="10">
    <w:abstractNumId w:val="2"/>
  </w:num>
  <w:num w:numId="11">
    <w:abstractNumId w:val="8"/>
  </w:num>
  <w:num w:numId="12">
    <w:abstractNumId w:val="10"/>
  </w:num>
  <w:num w:numId="13">
    <w:abstractNumId w:val="0"/>
  </w:num>
  <w:num w:numId="14">
    <w:abstractNumId w:val="18"/>
  </w:num>
  <w:num w:numId="15">
    <w:abstractNumId w:val="16"/>
  </w:num>
  <w:num w:numId="16">
    <w:abstractNumId w:val="15"/>
  </w:num>
  <w:num w:numId="17">
    <w:abstractNumId w:val="4"/>
  </w:num>
  <w:num w:numId="18">
    <w:abstractNumId w:val="7"/>
  </w:num>
  <w:num w:numId="19">
    <w:abstractNumId w:val="6"/>
  </w:num>
  <w:num w:numId="20">
    <w:abstractNumId w:val="5"/>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F68BE"/>
    <w:rsid w:val="001370C1"/>
    <w:rsid w:val="00152CE4"/>
    <w:rsid w:val="00177643"/>
    <w:rsid w:val="001927A4"/>
    <w:rsid w:val="00194AC6"/>
    <w:rsid w:val="00196E2D"/>
    <w:rsid w:val="001A23B0"/>
    <w:rsid w:val="001A25CC"/>
    <w:rsid w:val="001B0AAA"/>
    <w:rsid w:val="001C39F7"/>
    <w:rsid w:val="001D4A37"/>
    <w:rsid w:val="00237B48"/>
    <w:rsid w:val="00240AD3"/>
    <w:rsid w:val="0024521E"/>
    <w:rsid w:val="00263C3D"/>
    <w:rsid w:val="00274D0B"/>
    <w:rsid w:val="002969EF"/>
    <w:rsid w:val="002B052D"/>
    <w:rsid w:val="002B34CD"/>
    <w:rsid w:val="002B3C95"/>
    <w:rsid w:val="002D0B92"/>
    <w:rsid w:val="003A183F"/>
    <w:rsid w:val="003D5BBE"/>
    <w:rsid w:val="003E3C61"/>
    <w:rsid w:val="003F1C5B"/>
    <w:rsid w:val="0041242E"/>
    <w:rsid w:val="00423F7D"/>
    <w:rsid w:val="00434E33"/>
    <w:rsid w:val="004410DB"/>
    <w:rsid w:val="00441434"/>
    <w:rsid w:val="0044469F"/>
    <w:rsid w:val="0045264C"/>
    <w:rsid w:val="004651E5"/>
    <w:rsid w:val="0048455D"/>
    <w:rsid w:val="004876EC"/>
    <w:rsid w:val="004879BF"/>
    <w:rsid w:val="004D6E14"/>
    <w:rsid w:val="005009B0"/>
    <w:rsid w:val="00534D18"/>
    <w:rsid w:val="0058602A"/>
    <w:rsid w:val="005936D8"/>
    <w:rsid w:val="00595031"/>
    <w:rsid w:val="005A1006"/>
    <w:rsid w:val="005C1C99"/>
    <w:rsid w:val="005E714A"/>
    <w:rsid w:val="005E7A0E"/>
    <w:rsid w:val="005F693D"/>
    <w:rsid w:val="006140A0"/>
    <w:rsid w:val="00630A62"/>
    <w:rsid w:val="00636621"/>
    <w:rsid w:val="00642B49"/>
    <w:rsid w:val="006832D9"/>
    <w:rsid w:val="00683B51"/>
    <w:rsid w:val="0069403B"/>
    <w:rsid w:val="006E496E"/>
    <w:rsid w:val="006F3DDE"/>
    <w:rsid w:val="00704678"/>
    <w:rsid w:val="00727FA4"/>
    <w:rsid w:val="007425E7"/>
    <w:rsid w:val="00747293"/>
    <w:rsid w:val="00751779"/>
    <w:rsid w:val="00787F49"/>
    <w:rsid w:val="007F7080"/>
    <w:rsid w:val="00802607"/>
    <w:rsid w:val="008101A5"/>
    <w:rsid w:val="00822664"/>
    <w:rsid w:val="008228C3"/>
    <w:rsid w:val="00843796"/>
    <w:rsid w:val="00895229"/>
    <w:rsid w:val="008A3ED5"/>
    <w:rsid w:val="008B2EB3"/>
    <w:rsid w:val="008C7D85"/>
    <w:rsid w:val="008F0203"/>
    <w:rsid w:val="008F50D4"/>
    <w:rsid w:val="008F63B5"/>
    <w:rsid w:val="009239AA"/>
    <w:rsid w:val="0093272F"/>
    <w:rsid w:val="00935ADA"/>
    <w:rsid w:val="00946B6C"/>
    <w:rsid w:val="00955A71"/>
    <w:rsid w:val="0096108F"/>
    <w:rsid w:val="0098404E"/>
    <w:rsid w:val="009B52DC"/>
    <w:rsid w:val="009C13B9"/>
    <w:rsid w:val="009D01A2"/>
    <w:rsid w:val="009F5923"/>
    <w:rsid w:val="00A403BB"/>
    <w:rsid w:val="00A674DF"/>
    <w:rsid w:val="00A83AA6"/>
    <w:rsid w:val="00A934D6"/>
    <w:rsid w:val="00A9524E"/>
    <w:rsid w:val="00AC1A62"/>
    <w:rsid w:val="00AE1809"/>
    <w:rsid w:val="00AF47AD"/>
    <w:rsid w:val="00B13240"/>
    <w:rsid w:val="00B80D76"/>
    <w:rsid w:val="00B824F4"/>
    <w:rsid w:val="00B954CA"/>
    <w:rsid w:val="00BA2105"/>
    <w:rsid w:val="00BA7E06"/>
    <w:rsid w:val="00BB43B5"/>
    <w:rsid w:val="00BB6219"/>
    <w:rsid w:val="00BC789E"/>
    <w:rsid w:val="00BD290F"/>
    <w:rsid w:val="00BD3E02"/>
    <w:rsid w:val="00BD78CA"/>
    <w:rsid w:val="00BE324A"/>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075BC"/>
    <w:rsid w:val="00D109B4"/>
    <w:rsid w:val="00D24698"/>
    <w:rsid w:val="00D30537"/>
    <w:rsid w:val="00D6383F"/>
    <w:rsid w:val="00D73E9E"/>
    <w:rsid w:val="00DB59D0"/>
    <w:rsid w:val="00DC33D3"/>
    <w:rsid w:val="00DF2865"/>
    <w:rsid w:val="00E02310"/>
    <w:rsid w:val="00E26329"/>
    <w:rsid w:val="00E40B50"/>
    <w:rsid w:val="00E50293"/>
    <w:rsid w:val="00E502ED"/>
    <w:rsid w:val="00E65FFC"/>
    <w:rsid w:val="00E744EA"/>
    <w:rsid w:val="00E80951"/>
    <w:rsid w:val="00E86CC6"/>
    <w:rsid w:val="00EB56B3"/>
    <w:rsid w:val="00ED6492"/>
    <w:rsid w:val="00EF2095"/>
    <w:rsid w:val="00F06866"/>
    <w:rsid w:val="00F15956"/>
    <w:rsid w:val="00F24CFC"/>
    <w:rsid w:val="00F3170F"/>
    <w:rsid w:val="00F51AC7"/>
    <w:rsid w:val="00F85161"/>
    <w:rsid w:val="00F87126"/>
    <w:rsid w:val="00F976B0"/>
    <w:rsid w:val="00FA6DE7"/>
    <w:rsid w:val="00FC0A8E"/>
    <w:rsid w:val="00FE1DA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96760">
      <w:bodyDiv w:val="1"/>
      <w:marLeft w:val="0"/>
      <w:marRight w:val="0"/>
      <w:marTop w:val="0"/>
      <w:marBottom w:val="0"/>
      <w:divBdr>
        <w:top w:val="none" w:sz="0" w:space="0" w:color="auto"/>
        <w:left w:val="none" w:sz="0" w:space="0" w:color="auto"/>
        <w:bottom w:val="none" w:sz="0" w:space="0" w:color="auto"/>
        <w:right w:val="none" w:sz="0" w:space="0" w:color="auto"/>
      </w:divBdr>
      <w:divsChild>
        <w:div w:id="509753970">
          <w:marLeft w:val="734"/>
          <w:marRight w:val="0"/>
          <w:marTop w:val="86"/>
          <w:marBottom w:val="120"/>
          <w:divBdr>
            <w:top w:val="none" w:sz="0" w:space="0" w:color="auto"/>
            <w:left w:val="none" w:sz="0" w:space="0" w:color="auto"/>
            <w:bottom w:val="none" w:sz="0" w:space="0" w:color="auto"/>
            <w:right w:val="none" w:sz="0" w:space="0" w:color="auto"/>
          </w:divBdr>
        </w:div>
      </w:divsChild>
    </w:div>
    <w:div w:id="175677676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2017-02-23T14:30:00Z</cp:lastPrinted>
  <dcterms:created xsi:type="dcterms:W3CDTF">2019-12-03T12:28:00Z</dcterms:created>
  <dcterms:modified xsi:type="dcterms:W3CDTF">2019-12-03T12:28:00Z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