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D612E" w14:textId="40A883BC" w:rsidR="00601F46" w:rsidRDefault="0029694C" w:rsidP="00601F46">
      <w:pPr>
        <w:jc w:val="center"/>
        <w:rPr>
          <w:b/>
        </w:rPr>
      </w:pPr>
      <w:bookmarkStart w:id="0" w:name="_GoBack"/>
      <w:bookmarkEnd w:id="0"/>
      <w:r>
        <w:rPr>
          <w:b/>
        </w:rPr>
        <w:t>Appendix B</w:t>
      </w:r>
      <w:r w:rsidR="00601F46">
        <w:rPr>
          <w:b/>
        </w:rPr>
        <w:t xml:space="preserve">. </w:t>
      </w:r>
      <w:r w:rsidR="00601F46" w:rsidRPr="006E1951">
        <w:rPr>
          <w:b/>
        </w:rPr>
        <w:t>Consent to Participate in ICF Research</w:t>
      </w:r>
    </w:p>
    <w:p w14:paraId="4085D63C" w14:textId="77777777" w:rsidR="00601F46" w:rsidRDefault="00601F46" w:rsidP="00601F46">
      <w:pPr>
        <w:rPr>
          <w:b/>
        </w:rPr>
      </w:pPr>
    </w:p>
    <w:p w14:paraId="6978A24C" w14:textId="77777777" w:rsidR="00601F46" w:rsidRPr="006E1951" w:rsidRDefault="00601F46" w:rsidP="00601F46">
      <w:r w:rsidRPr="001A1F57">
        <w:rPr>
          <w:b/>
        </w:rPr>
        <w:t xml:space="preserve">Title: </w:t>
      </w:r>
      <w:r>
        <w:t>National Misuse</w:t>
      </w:r>
      <w:r w:rsidRPr="001A1F57">
        <w:t xml:space="preserve"> of Prescription Opioid Prevention Campaign Planning.</w:t>
      </w:r>
    </w:p>
    <w:p w14:paraId="53F72A08" w14:textId="77777777" w:rsidR="00601F46" w:rsidRPr="006E1951" w:rsidRDefault="00601F46" w:rsidP="00601F46">
      <w:pPr>
        <w:jc w:val="center"/>
        <w:rPr>
          <w:b/>
        </w:rPr>
      </w:pPr>
    </w:p>
    <w:p w14:paraId="4C144860" w14:textId="77777777" w:rsidR="00601F46" w:rsidRPr="006E1951" w:rsidRDefault="00601F46" w:rsidP="00601F46">
      <w:pPr>
        <w:rPr>
          <w:b/>
        </w:rPr>
      </w:pPr>
      <w:r w:rsidRPr="006E1951">
        <w:rPr>
          <w:b/>
        </w:rPr>
        <w:t>Purpose</w:t>
      </w:r>
    </w:p>
    <w:p w14:paraId="4129720D" w14:textId="0655D8B9" w:rsidR="00601F46" w:rsidRPr="006E1951" w:rsidRDefault="00601F46" w:rsidP="00601F46">
      <w:pPr>
        <w:numPr>
          <w:ilvl w:val="0"/>
          <w:numId w:val="4"/>
        </w:numPr>
      </w:pPr>
      <w:r>
        <w:t>ICF</w:t>
      </w:r>
      <w:r w:rsidRPr="006E1951">
        <w:t xml:space="preserve"> is conducting discussion</w:t>
      </w:r>
      <w:r>
        <w:t xml:space="preserve"> groups for the U.S. Department of Health and Human Services (HHS)</w:t>
      </w:r>
      <w:r w:rsidRPr="006E1951">
        <w:t xml:space="preserve"> to gather your </w:t>
      </w:r>
      <w:r w:rsidR="009F2F1A" w:rsidRPr="00DA2F30">
        <w:rPr>
          <w:spacing w:val="-2"/>
        </w:rPr>
        <w:t>opinions about prescription opioids and your thoughts on some messages designed to prevent prescription opioid misuse among young adults</w:t>
      </w:r>
      <w:r>
        <w:t xml:space="preserve">. </w:t>
      </w:r>
      <w:r w:rsidRPr="006E1951">
        <w:t xml:space="preserve">We have invited you to participate in a discussion with other participants to share your knowledge and feelings about this topic. </w:t>
      </w:r>
    </w:p>
    <w:p w14:paraId="6E093B21" w14:textId="77777777" w:rsidR="00601F46" w:rsidRPr="006E1951" w:rsidRDefault="00601F46" w:rsidP="00601F46"/>
    <w:p w14:paraId="732E5C18" w14:textId="77777777" w:rsidR="00601F46" w:rsidRPr="006E1951" w:rsidRDefault="00601F46" w:rsidP="00601F46">
      <w:pPr>
        <w:numPr>
          <w:ilvl w:val="0"/>
          <w:numId w:val="4"/>
        </w:numPr>
      </w:pPr>
      <w:r w:rsidRPr="006E1951">
        <w:t>If you agree to participate in the discussion, here are some things you should know:</w:t>
      </w:r>
    </w:p>
    <w:p w14:paraId="548FEF57" w14:textId="77777777" w:rsidR="00601F46" w:rsidRPr="006E1951" w:rsidRDefault="00601F46" w:rsidP="00601F46"/>
    <w:p w14:paraId="30DDC8BA" w14:textId="77777777" w:rsidR="00601F46" w:rsidRPr="006E1951" w:rsidRDefault="00601F46" w:rsidP="00601F46">
      <w:pPr>
        <w:rPr>
          <w:b/>
        </w:rPr>
      </w:pPr>
      <w:r w:rsidRPr="006E1951">
        <w:rPr>
          <w:b/>
        </w:rPr>
        <w:t>Procedures</w:t>
      </w:r>
    </w:p>
    <w:p w14:paraId="476A6588" w14:textId="77777777" w:rsidR="00601F46" w:rsidRPr="006E1951" w:rsidRDefault="00601F46" w:rsidP="00601F46">
      <w:pPr>
        <w:numPr>
          <w:ilvl w:val="0"/>
          <w:numId w:val="6"/>
        </w:numPr>
      </w:pPr>
      <w:r w:rsidRPr="006E1951">
        <w:t>Any questions you have about the discussion group will be answered before we begin our discussion.</w:t>
      </w:r>
    </w:p>
    <w:p w14:paraId="57C5E3B4" w14:textId="77777777" w:rsidR="00601F46" w:rsidRPr="006E1951" w:rsidRDefault="00601F46" w:rsidP="00601F46">
      <w:pPr>
        <w:numPr>
          <w:ilvl w:val="0"/>
          <w:numId w:val="6"/>
        </w:numPr>
      </w:pPr>
      <w:r w:rsidRPr="006E1951">
        <w:t xml:space="preserve">Contact information is provided below for any questions that arise </w:t>
      </w:r>
      <w:r w:rsidRPr="006E1951">
        <w:rPr>
          <w:noProof/>
        </w:rPr>
        <w:t>after</w:t>
      </w:r>
      <w:r w:rsidRPr="006E1951">
        <w:t xml:space="preserve"> the discussion.</w:t>
      </w:r>
    </w:p>
    <w:p w14:paraId="5DBD4D4D" w14:textId="77777777" w:rsidR="00601F46" w:rsidRPr="00EE034B" w:rsidRDefault="00601F46" w:rsidP="00601F46">
      <w:pPr>
        <w:numPr>
          <w:ilvl w:val="0"/>
          <w:numId w:val="1"/>
        </w:numPr>
      </w:pPr>
      <w:r w:rsidRPr="006E1951">
        <w:t>Th</w:t>
      </w:r>
      <w:r w:rsidRPr="00EE034B">
        <w:t>e discussion will be recorded</w:t>
      </w:r>
      <w:r w:rsidRPr="006E1951">
        <w:t xml:space="preserve"> so that when we write our report we can make sure we understand everything that was said.</w:t>
      </w:r>
    </w:p>
    <w:p w14:paraId="424B65CE" w14:textId="4CE8D64E" w:rsidR="00601F46" w:rsidRDefault="00601F46" w:rsidP="00601F46">
      <w:pPr>
        <w:numPr>
          <w:ilvl w:val="0"/>
          <w:numId w:val="1"/>
        </w:numPr>
      </w:pPr>
      <w:r w:rsidRPr="00EE034B">
        <w:t xml:space="preserve">There will also be </w:t>
      </w:r>
      <w:r w:rsidR="009F2F1A">
        <w:t>listeners</w:t>
      </w:r>
      <w:r w:rsidRPr="00EE034B">
        <w:t xml:space="preserve"> from the U.S. Department of Health and Human Services and ICF </w:t>
      </w:r>
      <w:r w:rsidR="009F2F1A">
        <w:t>listening to</w:t>
      </w:r>
      <w:r w:rsidRPr="00EE034B">
        <w:t xml:space="preserve"> the group via a password-protected web stream.</w:t>
      </w:r>
      <w:r w:rsidR="00896750">
        <w:t xml:space="preserve"> The listeners will be silent during our conversation and are present to help take notes and give the moderator additional questions to ask the group.  </w:t>
      </w:r>
    </w:p>
    <w:p w14:paraId="27B334EC" w14:textId="195A46AD" w:rsidR="005F268D" w:rsidRPr="006E1951" w:rsidRDefault="005F268D" w:rsidP="00601F46">
      <w:pPr>
        <w:numPr>
          <w:ilvl w:val="0"/>
          <w:numId w:val="1"/>
        </w:numPr>
      </w:pPr>
      <w:r>
        <w:t xml:space="preserve">The listeners will keep all information confidential and will not share any information discussed during the focus group with others outside of the group. </w:t>
      </w:r>
    </w:p>
    <w:p w14:paraId="618D59B7" w14:textId="77777777" w:rsidR="00601F46" w:rsidRPr="006E1951" w:rsidRDefault="00601F46" w:rsidP="00601F46">
      <w:pPr>
        <w:ind w:left="360"/>
      </w:pPr>
    </w:p>
    <w:p w14:paraId="06B79F12" w14:textId="77777777" w:rsidR="00601F46" w:rsidRPr="006E1951" w:rsidRDefault="00601F46" w:rsidP="00601F46">
      <w:pPr>
        <w:rPr>
          <w:b/>
        </w:rPr>
      </w:pPr>
      <w:r w:rsidRPr="006E1951">
        <w:rPr>
          <w:b/>
        </w:rPr>
        <w:t>Study Duration</w:t>
      </w:r>
    </w:p>
    <w:p w14:paraId="4D5E23FE" w14:textId="1D4452EC" w:rsidR="00601F46" w:rsidRPr="006E1951" w:rsidRDefault="00601F46" w:rsidP="00601F46">
      <w:pPr>
        <w:numPr>
          <w:ilvl w:val="0"/>
          <w:numId w:val="1"/>
        </w:numPr>
      </w:pPr>
      <w:r w:rsidRPr="006E1951">
        <w:t xml:space="preserve">This discussion will last approximately </w:t>
      </w:r>
      <w:r w:rsidR="009F2F1A">
        <w:t>one hour</w:t>
      </w:r>
      <w:r w:rsidRPr="006E1951">
        <w:t xml:space="preserve">. </w:t>
      </w:r>
    </w:p>
    <w:p w14:paraId="2F97B8CB" w14:textId="77777777" w:rsidR="00601F46" w:rsidRPr="006E1951" w:rsidRDefault="00601F46" w:rsidP="00601F46">
      <w:pPr>
        <w:ind w:left="360"/>
      </w:pPr>
    </w:p>
    <w:p w14:paraId="6A98FE56" w14:textId="77777777" w:rsidR="00601F46" w:rsidRPr="006E1951" w:rsidRDefault="00601F46" w:rsidP="00601F46">
      <w:pPr>
        <w:rPr>
          <w:b/>
        </w:rPr>
      </w:pPr>
      <w:r w:rsidRPr="006E1951">
        <w:rPr>
          <w:b/>
        </w:rPr>
        <w:t>Payment for Participation</w:t>
      </w:r>
    </w:p>
    <w:p w14:paraId="0A622B19" w14:textId="4416F1A8" w:rsidR="00601F46" w:rsidRPr="006E1951" w:rsidRDefault="009F2F1A" w:rsidP="00601F46">
      <w:pPr>
        <w:numPr>
          <w:ilvl w:val="0"/>
          <w:numId w:val="1"/>
        </w:numPr>
      </w:pPr>
      <w:r>
        <w:t>You will be emailed a $</w:t>
      </w:r>
      <w:r w:rsidR="007A1D34">
        <w:t>25</w:t>
      </w:r>
      <w:r w:rsidR="00601F46" w:rsidRPr="006E1951">
        <w:t>.00</w:t>
      </w:r>
      <w:r w:rsidR="00601F46">
        <w:t xml:space="preserve"> gift card and a fact sheet on the dangers of </w:t>
      </w:r>
      <w:r w:rsidR="00601F46" w:rsidRPr="003644AE">
        <w:t>prescription opioid misuse</w:t>
      </w:r>
      <w:r w:rsidR="00601F46" w:rsidRPr="003644AE" w:rsidDel="003644AE">
        <w:t xml:space="preserve"> </w:t>
      </w:r>
      <w:r w:rsidR="00601F46" w:rsidRPr="006E1951">
        <w:t xml:space="preserve">for participating in the discussion group. </w:t>
      </w:r>
    </w:p>
    <w:p w14:paraId="731C093D" w14:textId="77777777" w:rsidR="00601F46" w:rsidRPr="006E1951" w:rsidRDefault="00601F46" w:rsidP="00601F46">
      <w:pPr>
        <w:keepNext/>
        <w:outlineLvl w:val="1"/>
        <w:rPr>
          <w:rFonts w:cs="Arial"/>
          <w:b/>
          <w:bCs/>
          <w:i/>
          <w:iCs/>
        </w:rPr>
      </w:pPr>
    </w:p>
    <w:p w14:paraId="159B5AFB" w14:textId="77777777" w:rsidR="00601F46" w:rsidRPr="006E1951" w:rsidRDefault="00601F46" w:rsidP="00601F46">
      <w:pPr>
        <w:rPr>
          <w:b/>
        </w:rPr>
      </w:pPr>
      <w:r w:rsidRPr="006E1951">
        <w:rPr>
          <w:b/>
        </w:rPr>
        <w:t>Possible Risks or Discomforts</w:t>
      </w:r>
    </w:p>
    <w:p w14:paraId="03FDFF5E" w14:textId="34838490" w:rsidR="00601F46" w:rsidRDefault="00601F46" w:rsidP="00601F46">
      <w:pPr>
        <w:numPr>
          <w:ilvl w:val="0"/>
          <w:numId w:val="1"/>
        </w:numPr>
      </w:pPr>
      <w:r w:rsidRPr="006E1951">
        <w:t>There are minimal psychological, social, or legal risks to participating in this study. You will be asked to share your thoughts and opinio</w:t>
      </w:r>
      <w:r>
        <w:t xml:space="preserve">ns in a group setting. </w:t>
      </w:r>
      <w:r w:rsidRPr="003651B5">
        <w:t xml:space="preserve">The questions in the discussion are not </w:t>
      </w:r>
      <w:r>
        <w:t xml:space="preserve">sensitive and are not </w:t>
      </w:r>
      <w:r w:rsidRPr="003651B5">
        <w:t xml:space="preserve">about </w:t>
      </w:r>
      <w:r w:rsidR="00896750">
        <w:t>anyone’s</w:t>
      </w:r>
      <w:r w:rsidRPr="003651B5">
        <w:t xml:space="preserve"> personal use of opioids, or the opioid use of </w:t>
      </w:r>
      <w:r w:rsidR="00896750">
        <w:t>their</w:t>
      </w:r>
      <w:r w:rsidRPr="003651B5">
        <w:t xml:space="preserve"> family or friends.</w:t>
      </w:r>
      <w:r w:rsidRPr="006E1951">
        <w:t xml:space="preserve"> Your participation is voluntary, and you can choose not to answer any of the questions.  </w:t>
      </w:r>
    </w:p>
    <w:p w14:paraId="423A64C2" w14:textId="77777777" w:rsidR="00601F46" w:rsidRPr="00384EA5" w:rsidRDefault="00601F46" w:rsidP="00601F46">
      <w:pPr>
        <w:pStyle w:val="ListParagraph"/>
        <w:numPr>
          <w:ilvl w:val="0"/>
          <w:numId w:val="1"/>
        </w:numPr>
        <w:rPr>
          <w:color w:val="000000"/>
        </w:rPr>
      </w:pPr>
      <w:r w:rsidRPr="00813F74">
        <w:t xml:space="preserve"> </w:t>
      </w:r>
      <w:r w:rsidRPr="00384EA5">
        <w:rPr>
          <w:color w:val="000000"/>
        </w:rPr>
        <w:t>I</w:t>
      </w:r>
      <w:r>
        <w:rPr>
          <w:color w:val="000000"/>
        </w:rPr>
        <w:t>n</w:t>
      </w:r>
      <w:r w:rsidRPr="00384EA5">
        <w:rPr>
          <w:color w:val="000000"/>
        </w:rPr>
        <w:t xml:space="preserve"> the event that your experience distress</w:t>
      </w:r>
      <w:r>
        <w:rPr>
          <w:color w:val="000000"/>
        </w:rPr>
        <w:t xml:space="preserve"> or discomfort</w:t>
      </w:r>
      <w:r w:rsidRPr="00384EA5">
        <w:rPr>
          <w:color w:val="000000"/>
        </w:rPr>
        <w:t xml:space="preserve"> from participating, you can leave the discussion without penalty and call the Substance Abuse and Mental Health Services Administration (SAMHSA) National Helpline number at (</w:t>
      </w:r>
      <w:r w:rsidRPr="00752D0E">
        <w:t>1-800-662-</w:t>
      </w:r>
      <w:r w:rsidRPr="005A5D91">
        <w:t>4357)</w:t>
      </w:r>
      <w:r>
        <w:t xml:space="preserve"> for assistance with substance misuse. </w:t>
      </w:r>
    </w:p>
    <w:p w14:paraId="55383560" w14:textId="1541D067" w:rsidR="00601F46" w:rsidRDefault="00601F46" w:rsidP="00F76601">
      <w:pPr>
        <w:ind w:left="360"/>
      </w:pPr>
    </w:p>
    <w:p w14:paraId="18E4BBF6" w14:textId="77777777" w:rsidR="00325DA0" w:rsidRPr="003651B5" w:rsidRDefault="00325DA0" w:rsidP="00F76601">
      <w:pPr>
        <w:ind w:left="360"/>
      </w:pPr>
    </w:p>
    <w:p w14:paraId="686487FA" w14:textId="77777777" w:rsidR="00601F46" w:rsidRPr="006E1951" w:rsidRDefault="00601F46" w:rsidP="00601F46">
      <w:pPr>
        <w:rPr>
          <w:b/>
        </w:rPr>
      </w:pPr>
    </w:p>
    <w:p w14:paraId="73C1756F" w14:textId="77777777" w:rsidR="00601F46" w:rsidRPr="006E1951" w:rsidRDefault="00601F46" w:rsidP="00601F46">
      <w:pPr>
        <w:rPr>
          <w:b/>
        </w:rPr>
      </w:pPr>
      <w:r w:rsidRPr="006E1951">
        <w:rPr>
          <w:b/>
        </w:rPr>
        <w:lastRenderedPageBreak/>
        <w:t>Benefits</w:t>
      </w:r>
    </w:p>
    <w:p w14:paraId="5FC30794" w14:textId="00425E08" w:rsidR="00601F46" w:rsidRPr="006E1951" w:rsidRDefault="00601F46" w:rsidP="00601F46">
      <w:pPr>
        <w:numPr>
          <w:ilvl w:val="0"/>
          <w:numId w:val="1"/>
        </w:numPr>
        <w:rPr>
          <w:iCs/>
        </w:rPr>
      </w:pPr>
      <w:r w:rsidRPr="006E1951">
        <w:rPr>
          <w:iCs/>
        </w:rPr>
        <w:t xml:space="preserve">There are no direct benefits to you for participating in this study. Your opinions will help </w:t>
      </w:r>
      <w:r>
        <w:t>HHS</w:t>
      </w:r>
      <w:r w:rsidRPr="006E1951">
        <w:t xml:space="preserve"> </w:t>
      </w:r>
      <w:r>
        <w:t xml:space="preserve">to plan and </w:t>
      </w:r>
      <w:r w:rsidRPr="006E1951">
        <w:t>develo</w:t>
      </w:r>
      <w:r>
        <w:t xml:space="preserve">p a public health campaign to prevent and reduce </w:t>
      </w:r>
      <w:r w:rsidRPr="003644AE">
        <w:t>prescription opioid misuse</w:t>
      </w:r>
      <w:r w:rsidRPr="003644AE" w:rsidDel="003644AE">
        <w:t xml:space="preserve"> </w:t>
      </w:r>
      <w:r>
        <w:t xml:space="preserve">among young adults. </w:t>
      </w:r>
      <w:r w:rsidRPr="006E1951">
        <w:rPr>
          <w:iCs/>
        </w:rPr>
        <w:t xml:space="preserve">  </w:t>
      </w:r>
    </w:p>
    <w:p w14:paraId="5806941A" w14:textId="77777777" w:rsidR="00601F46" w:rsidRPr="006E1951" w:rsidRDefault="00601F46" w:rsidP="00601F46">
      <w:pPr>
        <w:tabs>
          <w:tab w:val="left" w:pos="8300"/>
        </w:tabs>
        <w:rPr>
          <w:iCs/>
        </w:rPr>
      </w:pPr>
      <w:r>
        <w:rPr>
          <w:iCs/>
        </w:rPr>
        <w:tab/>
      </w:r>
    </w:p>
    <w:p w14:paraId="0F6C9366" w14:textId="77777777" w:rsidR="00601F46" w:rsidRPr="006E1951" w:rsidRDefault="00601F46" w:rsidP="00601F46">
      <w:pPr>
        <w:rPr>
          <w:b/>
        </w:rPr>
      </w:pPr>
      <w:r w:rsidRPr="006E1951">
        <w:rPr>
          <w:b/>
        </w:rPr>
        <w:t>Confidentiality</w:t>
      </w:r>
    </w:p>
    <w:p w14:paraId="535F5D63" w14:textId="45CDB6E7" w:rsidR="00601F46" w:rsidRPr="006E1951" w:rsidRDefault="009F2F1A" w:rsidP="00601F46">
      <w:pPr>
        <w:numPr>
          <w:ilvl w:val="0"/>
          <w:numId w:val="1"/>
        </w:numPr>
      </w:pPr>
      <w:r>
        <w:t>Only your first name</w:t>
      </w:r>
      <w:r w:rsidR="00601F46" w:rsidRPr="006E1951">
        <w:t xml:space="preserve"> will be used </w:t>
      </w:r>
      <w:r w:rsidR="002B17F2">
        <w:t xml:space="preserve">during </w:t>
      </w:r>
      <w:r w:rsidR="002B17F2" w:rsidRPr="006E1951">
        <w:t>this</w:t>
      </w:r>
      <w:r w:rsidR="00601F46" w:rsidRPr="006E1951">
        <w:t xml:space="preserve"> discussion group. We will be taking notes during the discussion about what was said, but we will </w:t>
      </w:r>
      <w:r w:rsidR="002B17F2">
        <w:t>not</w:t>
      </w:r>
      <w:r w:rsidR="00601F46" w:rsidRPr="006E1951">
        <w:t xml:space="preserve"> record </w:t>
      </w:r>
      <w:r w:rsidR="00601F46" w:rsidRPr="009F2F1A">
        <w:t>your first name</w:t>
      </w:r>
      <w:r w:rsidR="00601F46" w:rsidRPr="006E1951">
        <w:t xml:space="preserve"> in noting who made the comments.</w:t>
      </w:r>
    </w:p>
    <w:p w14:paraId="0C8E74B0" w14:textId="5AB9A0B9" w:rsidR="00601F46" w:rsidRPr="006E1951" w:rsidRDefault="00601F46" w:rsidP="00601F46">
      <w:pPr>
        <w:numPr>
          <w:ilvl w:val="0"/>
          <w:numId w:val="1"/>
        </w:numPr>
      </w:pPr>
      <w:r w:rsidRPr="006E1951">
        <w:t>Anything discussed during the group will be private</w:t>
      </w:r>
      <w:r w:rsidR="00B473CE">
        <w:t xml:space="preserve"> unless compelled by law</w:t>
      </w:r>
      <w:r w:rsidRPr="006E1951">
        <w:t>.</w:t>
      </w:r>
    </w:p>
    <w:p w14:paraId="501F2F9F" w14:textId="77777777" w:rsidR="00601F46" w:rsidRPr="006E1951" w:rsidRDefault="00601F46" w:rsidP="00601F46">
      <w:pPr>
        <w:numPr>
          <w:ilvl w:val="0"/>
          <w:numId w:val="1"/>
        </w:numPr>
      </w:pPr>
      <w:r>
        <w:t>ICF and HHS</w:t>
      </w:r>
      <w:r w:rsidRPr="006E1951">
        <w:t xml:space="preserve"> will treat data in a secure manner and will not disclose unless otherwise compelled by law.</w:t>
      </w:r>
    </w:p>
    <w:p w14:paraId="5772BCA1" w14:textId="77777777" w:rsidR="00601F46" w:rsidRPr="006E1951" w:rsidRDefault="00601F46" w:rsidP="00601F46">
      <w:pPr>
        <w:ind w:left="360"/>
      </w:pPr>
    </w:p>
    <w:p w14:paraId="67BB4C78" w14:textId="77777777" w:rsidR="00601F46" w:rsidRPr="006E1951" w:rsidRDefault="00601F46" w:rsidP="00601F46">
      <w:pPr>
        <w:rPr>
          <w:b/>
          <w:iCs/>
        </w:rPr>
      </w:pPr>
      <w:r w:rsidRPr="006E1951">
        <w:rPr>
          <w:b/>
          <w:iCs/>
        </w:rPr>
        <w:t>Future Contact</w:t>
      </w:r>
    </w:p>
    <w:p w14:paraId="17718B96" w14:textId="77777777" w:rsidR="00601F46" w:rsidRPr="006E1951" w:rsidRDefault="00601F46" w:rsidP="00601F46">
      <w:pPr>
        <w:numPr>
          <w:ilvl w:val="0"/>
          <w:numId w:val="5"/>
        </w:numPr>
        <w:rPr>
          <w:b/>
          <w:iCs/>
        </w:rPr>
      </w:pPr>
      <w:r w:rsidRPr="006E1951">
        <w:rPr>
          <w:iCs/>
        </w:rPr>
        <w:t xml:space="preserve">We will not contact you in the future. </w:t>
      </w:r>
    </w:p>
    <w:p w14:paraId="7A04B3DC" w14:textId="77777777" w:rsidR="00601F46" w:rsidRPr="006E1951" w:rsidRDefault="00601F46" w:rsidP="00601F46">
      <w:pPr>
        <w:rPr>
          <w:b/>
        </w:rPr>
      </w:pPr>
    </w:p>
    <w:p w14:paraId="2174EBDF" w14:textId="77777777" w:rsidR="00601F46" w:rsidRPr="006E1951" w:rsidRDefault="00601F46" w:rsidP="00601F46">
      <w:pPr>
        <w:rPr>
          <w:b/>
        </w:rPr>
      </w:pPr>
      <w:r w:rsidRPr="006E1951">
        <w:rPr>
          <w:b/>
        </w:rPr>
        <w:t>Your rights</w:t>
      </w:r>
    </w:p>
    <w:p w14:paraId="1D8981B0" w14:textId="518AC6EA" w:rsidR="00601F46" w:rsidRPr="006E1951" w:rsidRDefault="00601F46" w:rsidP="00601F46">
      <w:pPr>
        <w:numPr>
          <w:ilvl w:val="0"/>
          <w:numId w:val="2"/>
        </w:numPr>
      </w:pPr>
      <w:r w:rsidRPr="006E1951">
        <w:t>Your participation is voluntary. You can choose not to answer any question and you can leave the discussion at any time, for any reason, without penalty or loss of benefits</w:t>
      </w:r>
      <w:r w:rsidR="009F2F1A">
        <w:t>. You will still receive the $</w:t>
      </w:r>
      <w:r w:rsidR="00CC2CD2">
        <w:t>25</w:t>
      </w:r>
      <w:r w:rsidRPr="006E1951">
        <w:t xml:space="preserve">.00 </w:t>
      </w:r>
      <w:r>
        <w:t xml:space="preserve">gift card </w:t>
      </w:r>
      <w:r w:rsidRPr="006E1951">
        <w:t xml:space="preserve">for participating in the group. </w:t>
      </w:r>
    </w:p>
    <w:p w14:paraId="3F40EED7" w14:textId="77777777" w:rsidR="00601F46" w:rsidRPr="006E1951" w:rsidRDefault="00601F46" w:rsidP="00601F46">
      <w:pPr>
        <w:autoSpaceDE w:val="0"/>
        <w:autoSpaceDN w:val="0"/>
        <w:adjustRightInd w:val="0"/>
      </w:pPr>
    </w:p>
    <w:p w14:paraId="391786E5" w14:textId="77777777" w:rsidR="00601F46" w:rsidRPr="006E1951" w:rsidRDefault="00601F46" w:rsidP="00601F46">
      <w:pPr>
        <w:autoSpaceDE w:val="0"/>
        <w:autoSpaceDN w:val="0"/>
        <w:adjustRightInd w:val="0"/>
      </w:pPr>
      <w:r w:rsidRPr="006E1951">
        <w:rPr>
          <w:b/>
        </w:rPr>
        <w:t>Your questions</w:t>
      </w:r>
    </w:p>
    <w:p w14:paraId="569EE265" w14:textId="62DE80FE" w:rsidR="00601F46" w:rsidRDefault="00601F46" w:rsidP="00601F46">
      <w:pPr>
        <w:pStyle w:val="ListParagraph"/>
        <w:numPr>
          <w:ilvl w:val="0"/>
          <w:numId w:val="3"/>
        </w:numPr>
      </w:pPr>
      <w:r w:rsidRPr="00813F74">
        <w:t xml:space="preserve">If you have any questions about the </w:t>
      </w:r>
      <w:r w:rsidR="005F268D">
        <w:t>focus group</w:t>
      </w:r>
      <w:r>
        <w:t>, you may contact Rosanne Hoffman at 301-407-6596</w:t>
      </w:r>
      <w:r w:rsidRPr="00813F74">
        <w:t xml:space="preserve"> or email her at: </w:t>
      </w:r>
      <w:hyperlink r:id="rId6" w:history="1">
        <w:r w:rsidRPr="00E17FD8">
          <w:rPr>
            <w:rStyle w:val="Hyperlink"/>
          </w:rPr>
          <w:t>Rosanne.Hoffman@icf.com</w:t>
        </w:r>
      </w:hyperlink>
      <w:r>
        <w:t xml:space="preserve">. You can also email Hope Cummings at </w:t>
      </w:r>
      <w:hyperlink r:id="rId7" w:history="1">
        <w:r w:rsidR="005F268D" w:rsidRPr="00382063">
          <w:rPr>
            <w:rStyle w:val="Hyperlink"/>
          </w:rPr>
          <w:t>Hope.Cummings@icf.com</w:t>
        </w:r>
      </w:hyperlink>
      <w:r>
        <w:t>.</w:t>
      </w:r>
    </w:p>
    <w:p w14:paraId="2860296A" w14:textId="371BC3EA" w:rsidR="00601F46" w:rsidRPr="006E1951" w:rsidRDefault="005F268D" w:rsidP="00123CA1">
      <w:pPr>
        <w:pStyle w:val="ListParagraph"/>
        <w:numPr>
          <w:ilvl w:val="0"/>
          <w:numId w:val="3"/>
        </w:numPr>
      </w:pPr>
      <w:r>
        <w:t xml:space="preserve">If you have any questions about your rights as a research participant or research-related injuries, you may contact the Institutional Review Board (IRB) at </w:t>
      </w:r>
      <w:r w:rsidR="00123CA1">
        <w:t>IRB@icfi.com.</w:t>
      </w:r>
    </w:p>
    <w:p w14:paraId="0C21907E" w14:textId="77777777" w:rsidR="00601F46" w:rsidRPr="006E1951" w:rsidRDefault="00601F46" w:rsidP="00601F46">
      <w:pPr>
        <w:numPr>
          <w:ilvl w:val="0"/>
          <w:numId w:val="3"/>
        </w:numPr>
      </w:pPr>
      <w:r w:rsidRPr="006E1951">
        <w:t xml:space="preserve">Your signature below indicates that you understand the above and agree to participate in this group. </w:t>
      </w:r>
    </w:p>
    <w:p w14:paraId="7EB0E219" w14:textId="77777777" w:rsidR="00601F46" w:rsidRPr="006E1951" w:rsidRDefault="00601F46" w:rsidP="00601F46">
      <w:pPr>
        <w:ind w:left="360"/>
      </w:pPr>
    </w:p>
    <w:p w14:paraId="62DEDF5A" w14:textId="77777777" w:rsidR="00601F46" w:rsidRPr="006E1951" w:rsidRDefault="00601F46" w:rsidP="00601F46"/>
    <w:p w14:paraId="1B2B6CB8" w14:textId="77777777" w:rsidR="00601F46" w:rsidRPr="006E1951" w:rsidRDefault="00601F46" w:rsidP="00601F46">
      <w:pPr>
        <w:rPr>
          <w:b/>
          <w:u w:val="single"/>
        </w:rPr>
      </w:pPr>
    </w:p>
    <w:p w14:paraId="6BF68D55" w14:textId="77777777" w:rsidR="00601F46" w:rsidRPr="006E1951" w:rsidRDefault="00601F46" w:rsidP="00601F46">
      <w:pPr>
        <w:rPr>
          <w:b/>
          <w:u w:val="single"/>
        </w:rPr>
      </w:pP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</w:p>
    <w:p w14:paraId="6C98E273" w14:textId="77777777" w:rsidR="00601F46" w:rsidRPr="006E1951" w:rsidRDefault="00601F46" w:rsidP="00601F46">
      <w:r w:rsidRPr="006E1951">
        <w:t>Participant Name</w:t>
      </w:r>
      <w:r w:rsidRPr="006E1951">
        <w:tab/>
      </w:r>
      <w:r w:rsidRPr="006E1951">
        <w:tab/>
      </w:r>
      <w:r w:rsidRPr="006E1951">
        <w:tab/>
      </w:r>
      <w:r w:rsidRPr="006E1951">
        <w:tab/>
      </w:r>
      <w:r w:rsidRPr="006E1951">
        <w:tab/>
      </w:r>
      <w:r w:rsidRPr="006E1951">
        <w:tab/>
        <w:t>Date</w:t>
      </w:r>
    </w:p>
    <w:p w14:paraId="40343742" w14:textId="77777777" w:rsidR="00601F46" w:rsidRPr="006E1951" w:rsidRDefault="00601F46" w:rsidP="00601F46">
      <w:pPr>
        <w:rPr>
          <w:b/>
          <w:u w:val="single"/>
        </w:rPr>
      </w:pPr>
    </w:p>
    <w:p w14:paraId="2E38C4F5" w14:textId="77777777" w:rsidR="00601F46" w:rsidRPr="006E1951" w:rsidRDefault="00601F46" w:rsidP="00601F46">
      <w:pPr>
        <w:rPr>
          <w:b/>
          <w:u w:val="single"/>
        </w:rPr>
      </w:pP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  <w:r w:rsidRPr="006E1951">
        <w:rPr>
          <w:b/>
          <w:u w:val="single"/>
        </w:rPr>
        <w:tab/>
      </w:r>
    </w:p>
    <w:p w14:paraId="52E8A6A5" w14:textId="77777777" w:rsidR="00601F46" w:rsidRPr="006E1951" w:rsidRDefault="00601F46" w:rsidP="00601F46">
      <w:r w:rsidRPr="006E1951">
        <w:t>Participant Signature</w:t>
      </w:r>
      <w:r w:rsidRPr="006E1951">
        <w:tab/>
      </w:r>
      <w:r w:rsidRPr="006E1951">
        <w:tab/>
      </w:r>
      <w:r w:rsidRPr="006E1951">
        <w:tab/>
      </w:r>
      <w:r w:rsidRPr="006E1951">
        <w:tab/>
      </w:r>
      <w:r w:rsidRPr="006E1951">
        <w:tab/>
      </w:r>
      <w:r w:rsidRPr="006E1951">
        <w:tab/>
        <w:t>Witness</w:t>
      </w:r>
    </w:p>
    <w:p w14:paraId="424DF842" w14:textId="77777777" w:rsidR="00601F46" w:rsidRPr="006E1951" w:rsidRDefault="00601F46" w:rsidP="00601F46"/>
    <w:p w14:paraId="4439E088" w14:textId="77777777" w:rsidR="00601F46" w:rsidRPr="006E1951" w:rsidRDefault="00601F46" w:rsidP="00601F46"/>
    <w:p w14:paraId="7B67921A" w14:textId="77777777" w:rsidR="00601F46" w:rsidRPr="006E1951" w:rsidRDefault="00601F46" w:rsidP="00601F46">
      <w:r w:rsidRPr="006E1951">
        <w:rPr>
          <w:b/>
        </w:rPr>
        <w:t>Thank you for your participation.</w:t>
      </w:r>
      <w:r w:rsidRPr="006E1951">
        <w:t xml:space="preserve"> </w:t>
      </w:r>
    </w:p>
    <w:p w14:paraId="4F5CE156" w14:textId="77777777" w:rsidR="00601F46" w:rsidRDefault="00601F46" w:rsidP="00601F46"/>
    <w:p w14:paraId="393D7DAE" w14:textId="77777777" w:rsidR="00624356" w:rsidRDefault="004775AE"/>
    <w:sectPr w:rsidR="00624356" w:rsidSect="00F37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480E"/>
    <w:multiLevelType w:val="hybridMultilevel"/>
    <w:tmpl w:val="E4923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6F5BCE"/>
    <w:multiLevelType w:val="hybridMultilevel"/>
    <w:tmpl w:val="5456F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F1547B"/>
    <w:multiLevelType w:val="hybridMultilevel"/>
    <w:tmpl w:val="710AF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B734A1"/>
    <w:multiLevelType w:val="hybridMultilevel"/>
    <w:tmpl w:val="217C0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FE0473"/>
    <w:multiLevelType w:val="hybridMultilevel"/>
    <w:tmpl w:val="D6449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580406"/>
    <w:multiLevelType w:val="hybridMultilevel"/>
    <w:tmpl w:val="A9166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46"/>
    <w:rsid w:val="000510D0"/>
    <w:rsid w:val="00123CA1"/>
    <w:rsid w:val="001978D5"/>
    <w:rsid w:val="0029694C"/>
    <w:rsid w:val="002B17F2"/>
    <w:rsid w:val="00325DA0"/>
    <w:rsid w:val="00372FD0"/>
    <w:rsid w:val="004775AE"/>
    <w:rsid w:val="004B4EC5"/>
    <w:rsid w:val="005F268D"/>
    <w:rsid w:val="00601F46"/>
    <w:rsid w:val="007A1D34"/>
    <w:rsid w:val="007F2167"/>
    <w:rsid w:val="00832BD1"/>
    <w:rsid w:val="00853265"/>
    <w:rsid w:val="00896750"/>
    <w:rsid w:val="00926084"/>
    <w:rsid w:val="009F2F1A"/>
    <w:rsid w:val="00AE5E60"/>
    <w:rsid w:val="00B473CE"/>
    <w:rsid w:val="00B63CE5"/>
    <w:rsid w:val="00CC2CD2"/>
    <w:rsid w:val="00F37FEF"/>
    <w:rsid w:val="00F42F68"/>
    <w:rsid w:val="00F76601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923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F4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1F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1F4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B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D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8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F4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1F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1F4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B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D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8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ope.Cummings@ic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nne.Hoffman@icf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Marcelin, Rose</dc:creator>
  <cp:keywords/>
  <dc:description/>
  <cp:lastModifiedBy>SYSTEM</cp:lastModifiedBy>
  <cp:revision>2</cp:revision>
  <dcterms:created xsi:type="dcterms:W3CDTF">2018-04-30T20:43:00Z</dcterms:created>
  <dcterms:modified xsi:type="dcterms:W3CDTF">2018-04-30T20:43:00Z</dcterms:modified>
</cp:coreProperties>
</file>