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4E" w:rsidRPr="00310184" w:rsidRDefault="00CF534E">
      <w:r w:rsidRPr="00310184">
        <w:t>Supporting Statement for Paperwork Reduction Act Submissions</w:t>
      </w:r>
    </w:p>
    <w:p w:rsidR="00CF534E" w:rsidRPr="00310184" w:rsidRDefault="007C6C6B">
      <w:r w:rsidRPr="00310184">
        <w:t xml:space="preserve">Approval of </w:t>
      </w:r>
      <w:r w:rsidR="00F367A7" w:rsidRPr="00310184">
        <w:t>a</w:t>
      </w:r>
      <w:r w:rsidR="00A42395" w:rsidRPr="00310184">
        <w:t>n</w:t>
      </w:r>
      <w:r w:rsidR="00F367A7" w:rsidRPr="00310184">
        <w:t xml:space="preserve"> </w:t>
      </w:r>
      <w:r w:rsidR="00497955" w:rsidRPr="00310184">
        <w:t>existing</w:t>
      </w:r>
      <w:r w:rsidR="00F367A7" w:rsidRPr="00310184">
        <w:t xml:space="preserve"> collection</w:t>
      </w:r>
      <w:r w:rsidR="00497955" w:rsidRPr="00310184">
        <w:t xml:space="preserve"> currently in use without an OMB control number for </w:t>
      </w:r>
      <w:r w:rsidRPr="00310184">
        <w:t xml:space="preserve">the </w:t>
      </w:r>
      <w:r w:rsidR="0055274E" w:rsidRPr="00310184">
        <w:t>Address Verification/Change Form</w:t>
      </w:r>
      <w:r w:rsidR="00166668" w:rsidRPr="00310184">
        <w:t xml:space="preserve"> (1-79</w:t>
      </w:r>
      <w:r w:rsidR="0055274E" w:rsidRPr="00310184">
        <w:t>7</w:t>
      </w:r>
      <w:r w:rsidR="00166668" w:rsidRPr="00310184">
        <w:t>)</w:t>
      </w:r>
    </w:p>
    <w:p w:rsidR="00CF534E" w:rsidRPr="00310184" w:rsidRDefault="00CF534E">
      <w:pPr>
        <w:rPr>
          <w:b/>
          <w:bCs/>
        </w:rPr>
      </w:pPr>
      <w:r w:rsidRPr="00310184">
        <w:rPr>
          <w:b/>
          <w:bCs/>
        </w:rPr>
        <w:t xml:space="preserve">OMB Control # </w:t>
      </w:r>
      <w:proofErr w:type="spellStart"/>
      <w:r w:rsidR="00497955" w:rsidRPr="00310184">
        <w:rPr>
          <w:b/>
          <w:bCs/>
        </w:rPr>
        <w:t>xxxx</w:t>
      </w:r>
      <w:r w:rsidRPr="00310184">
        <w:rPr>
          <w:b/>
          <w:bCs/>
        </w:rPr>
        <w:t>-</w:t>
      </w:r>
      <w:r w:rsidR="007C6C6B" w:rsidRPr="00310184">
        <w:rPr>
          <w:b/>
          <w:bCs/>
        </w:rPr>
        <w:t>xxxx</w:t>
      </w:r>
      <w:proofErr w:type="spellEnd"/>
    </w:p>
    <w:p w:rsidR="00094DE9" w:rsidRPr="00310184" w:rsidRDefault="00094DE9"/>
    <w:p w:rsidR="00CF534E" w:rsidRPr="00310184" w:rsidRDefault="00CF534E">
      <w:r w:rsidRPr="00310184">
        <w:t xml:space="preserve">Part A. </w:t>
      </w:r>
      <w:r w:rsidR="00A7449B" w:rsidRPr="00310184">
        <w:t xml:space="preserve"> </w:t>
      </w:r>
      <w:r w:rsidRPr="00310184">
        <w:t>Justification</w:t>
      </w:r>
    </w:p>
    <w:p w:rsidR="00CF534E" w:rsidRPr="00310184" w:rsidRDefault="00CF534E"/>
    <w:p w:rsidR="00CF534E" w:rsidRPr="00310184" w:rsidRDefault="00CF534E">
      <w:r w:rsidRPr="00310184">
        <w:t xml:space="preserve">1.  Necessity of Information: </w:t>
      </w:r>
    </w:p>
    <w:p w:rsidR="00CF534E" w:rsidRPr="00310184" w:rsidRDefault="00CF534E"/>
    <w:p w:rsidR="00851731" w:rsidRPr="00310184" w:rsidRDefault="007C6C6B" w:rsidP="007C6C6B">
      <w:r w:rsidRPr="00310184">
        <w:t>Title 28, United States Code,</w:t>
      </w:r>
      <w:r w:rsidR="005C586F" w:rsidRPr="00310184">
        <w:t xml:space="preserve"> Section 534, </w:t>
      </w:r>
      <w:r w:rsidR="004522F7" w:rsidRPr="00310184">
        <w:t xml:space="preserve">directs </w:t>
      </w:r>
      <w:r w:rsidR="005C586F" w:rsidRPr="00310184">
        <w:t xml:space="preserve">the </w:t>
      </w:r>
      <w:r w:rsidR="004522F7" w:rsidRPr="00310184">
        <w:t xml:space="preserve">Attorney General </w:t>
      </w:r>
      <w:r w:rsidRPr="00310184">
        <w:t xml:space="preserve">to acquire, collect, classify, and preserve identification, criminal identification, crime, and other records.  </w:t>
      </w:r>
      <w:r w:rsidR="004522F7" w:rsidRPr="00310184">
        <w:t>It further directs the</w:t>
      </w:r>
      <w:r w:rsidRPr="00310184">
        <w:t xml:space="preserve"> exchange of records and information with, and for the official use of, authorized officials of the Federal Government, including the United States Sentencing Commission; the States and cities; and penal and other institutions.  </w:t>
      </w:r>
    </w:p>
    <w:p w:rsidR="00851731" w:rsidRPr="00310184" w:rsidRDefault="00851731" w:rsidP="007C6C6B"/>
    <w:p w:rsidR="00851731" w:rsidRPr="00310184" w:rsidRDefault="00851731" w:rsidP="007C6C6B">
      <w:r w:rsidRPr="00310184">
        <w:t>Title 28 C</w:t>
      </w:r>
      <w:r w:rsidR="004522F7" w:rsidRPr="00310184">
        <w:t>ode of Federal Regulations (C</w:t>
      </w:r>
      <w:r w:rsidRPr="00310184">
        <w:t>FR</w:t>
      </w:r>
      <w:r w:rsidR="004522F7" w:rsidRPr="00310184">
        <w:t>) Section</w:t>
      </w:r>
      <w:r w:rsidRPr="00310184">
        <w:t xml:space="preserve"> 0.85(j) sets forth the Attorney General's delegation to the </w:t>
      </w:r>
      <w:r w:rsidR="004522F7" w:rsidRPr="00310184">
        <w:t>Director of the Federal Bureau of Investigation (</w:t>
      </w:r>
      <w:r w:rsidRPr="00310184">
        <w:t>FBI</w:t>
      </w:r>
      <w:r w:rsidR="004522F7" w:rsidRPr="00310184">
        <w:t>)</w:t>
      </w:r>
      <w:r w:rsidRPr="00310184">
        <w:t xml:space="preserve"> to implement the exchange of </w:t>
      </w:r>
      <w:r w:rsidR="004522F7" w:rsidRPr="00310184">
        <w:t xml:space="preserve">criminal </w:t>
      </w:r>
      <w:r w:rsidRPr="00310184">
        <w:t>history information for noncriminal justice purposes</w:t>
      </w:r>
      <w:r w:rsidR="00D40170" w:rsidRPr="00310184">
        <w:t xml:space="preserve"> enumerated in 28 CFR 20.33(a)(3) and 50.12(a)</w:t>
      </w:r>
      <w:r w:rsidRPr="00310184">
        <w:t xml:space="preserve">.  </w:t>
      </w:r>
      <w:r w:rsidR="00565912" w:rsidRPr="00310184">
        <w:t xml:space="preserve">Title </w:t>
      </w:r>
      <w:r w:rsidRPr="00310184">
        <w:t>28 CFR 50.12</w:t>
      </w:r>
      <w:r w:rsidR="00D40170" w:rsidRPr="00310184">
        <w:t>(b)</w:t>
      </w:r>
      <w:r w:rsidRPr="00310184">
        <w:t xml:space="preserve"> </w:t>
      </w:r>
      <w:r w:rsidR="00D40170" w:rsidRPr="00310184">
        <w:t xml:space="preserve">contains guidelines for </w:t>
      </w:r>
      <w:r w:rsidRPr="00310184">
        <w:t xml:space="preserve">the dissemination of </w:t>
      </w:r>
      <w:r w:rsidR="00D40170" w:rsidRPr="00310184">
        <w:t xml:space="preserve">criminal </w:t>
      </w:r>
      <w:r w:rsidRPr="00310184">
        <w:t>history information for noncriminal justice purposes.</w:t>
      </w:r>
    </w:p>
    <w:p w:rsidR="007C6C6B" w:rsidRPr="00310184" w:rsidRDefault="007C6C6B" w:rsidP="007C6C6B"/>
    <w:p w:rsidR="00051326" w:rsidRPr="00310184" w:rsidRDefault="00D40170" w:rsidP="007C6C6B">
      <w:r w:rsidRPr="00310184">
        <w:t>T</w:t>
      </w:r>
      <w:r w:rsidR="00851731" w:rsidRPr="00310184">
        <w:t xml:space="preserve">he </w:t>
      </w:r>
      <w:r w:rsidR="00664D78" w:rsidRPr="00310184">
        <w:t xml:space="preserve">Address Verification/Change </w:t>
      </w:r>
      <w:r w:rsidR="00851731" w:rsidRPr="00310184">
        <w:t>Form (1-79</w:t>
      </w:r>
      <w:r w:rsidR="00C305D1" w:rsidRPr="00310184">
        <w:t>7</w:t>
      </w:r>
      <w:r w:rsidR="00851731" w:rsidRPr="00310184">
        <w:t xml:space="preserve">) </w:t>
      </w:r>
      <w:r w:rsidRPr="00310184">
        <w:t>is necessary</w:t>
      </w:r>
      <w:r w:rsidR="00851731" w:rsidRPr="00310184">
        <w:t xml:space="preserve"> </w:t>
      </w:r>
      <w:r w:rsidRPr="00310184">
        <w:t>so that</w:t>
      </w:r>
      <w:r w:rsidR="00851731" w:rsidRPr="00310184">
        <w:t xml:space="preserve"> the FBI, Criminal Justice Information Services (CJIS) Division, </w:t>
      </w:r>
      <w:r w:rsidRPr="00310184">
        <w:t xml:space="preserve">can </w:t>
      </w:r>
      <w:r w:rsidR="00851731" w:rsidRPr="00310184">
        <w:t>assure identity history information is collected, stored, and disseminated in a manner to ensure accuracy, completeness, currency, integrity, and security in an effort to protect individual privacy</w:t>
      </w:r>
      <w:r w:rsidRPr="00310184">
        <w:t xml:space="preserve"> as required by 2</w:t>
      </w:r>
      <w:r w:rsidR="004C0E01" w:rsidRPr="00310184">
        <w:t>8</w:t>
      </w:r>
      <w:r w:rsidRPr="00310184">
        <w:t xml:space="preserve"> CFR 20.1.  </w:t>
      </w:r>
      <w:r w:rsidR="00310184" w:rsidRPr="00310184">
        <w:t>U.S. Department of Justice Order 556-73 also known as Departmental Order establishes rules and regulations for an individual to obtain a copy of their Identity History Summary for review or challenge, or as proof that one does not exist.</w:t>
      </w:r>
    </w:p>
    <w:p w:rsidR="00310184" w:rsidRPr="00310184" w:rsidRDefault="00310184" w:rsidP="007C6C6B"/>
    <w:p w:rsidR="007C6C6B" w:rsidRPr="00310184" w:rsidRDefault="007C6C6B" w:rsidP="007C6C6B">
      <w:r w:rsidRPr="00310184">
        <w:t xml:space="preserve">The CJIS Division </w:t>
      </w:r>
      <w:r w:rsidR="00D40170" w:rsidRPr="00310184">
        <w:t xml:space="preserve">maintains </w:t>
      </w:r>
      <w:r w:rsidRPr="00310184">
        <w:t xml:space="preserve">a centralized </w:t>
      </w:r>
      <w:r w:rsidR="00D40170" w:rsidRPr="00310184">
        <w:t xml:space="preserve">national </w:t>
      </w:r>
      <w:r w:rsidRPr="00310184">
        <w:t>repository of fingerp</w:t>
      </w:r>
      <w:r w:rsidR="004C0E01" w:rsidRPr="00310184">
        <w:t xml:space="preserve">rint cards and arrest records.  </w:t>
      </w:r>
      <w:r w:rsidR="00D40170" w:rsidRPr="00310184">
        <w:t>This repository provides</w:t>
      </w:r>
      <w:r w:rsidRPr="00310184">
        <w:t xml:space="preserve"> information </w:t>
      </w:r>
      <w:r w:rsidR="00D40170" w:rsidRPr="00310184">
        <w:t>regarding the</w:t>
      </w:r>
      <w:r w:rsidRPr="00310184">
        <w:t xml:space="preserve"> past activities of an individual in custody or an individual applying for employment</w:t>
      </w:r>
      <w:r w:rsidR="00D40170" w:rsidRPr="00310184">
        <w:t>.</w:t>
      </w:r>
      <w:r w:rsidRPr="00310184">
        <w:t xml:space="preserve"> </w:t>
      </w:r>
    </w:p>
    <w:p w:rsidR="00CF534E" w:rsidRPr="00310184" w:rsidRDefault="00CF534E">
      <w:bookmarkStart w:id="0" w:name="_GoBack"/>
      <w:bookmarkEnd w:id="0"/>
    </w:p>
    <w:p w:rsidR="00CF534E" w:rsidRPr="00310184" w:rsidRDefault="00CF534E">
      <w:r w:rsidRPr="00310184">
        <w:t>2.  Needs and Uses:</w:t>
      </w:r>
    </w:p>
    <w:p w:rsidR="00CF534E" w:rsidRPr="00310184" w:rsidRDefault="00CF534E"/>
    <w:p w:rsidR="00D817F8" w:rsidRPr="00310184" w:rsidRDefault="009D63B1" w:rsidP="007C6C6B">
      <w:r w:rsidRPr="00310184">
        <w:t xml:space="preserve">The CJIS Division </w:t>
      </w:r>
      <w:r w:rsidR="00D40170" w:rsidRPr="00310184">
        <w:t xml:space="preserve">maintains </w:t>
      </w:r>
      <w:r w:rsidRPr="00310184">
        <w:t>the nation</w:t>
      </w:r>
      <w:r w:rsidR="00D40170" w:rsidRPr="00310184">
        <w:t>al</w:t>
      </w:r>
      <w:r w:rsidRPr="00310184">
        <w:t xml:space="preserve"> repository for fingerprints and </w:t>
      </w:r>
      <w:r w:rsidR="00D40170" w:rsidRPr="00310184">
        <w:t xml:space="preserve">criminal </w:t>
      </w:r>
      <w:r w:rsidRPr="00310184">
        <w:t xml:space="preserve">history information.  The Privacy Act of 1974 requires each agency that maintains a system of records to maintain the records with such accuracy, relevance, timeliness, and completeness as is reasonably necessary to assure fairness to the individual.  </w:t>
      </w:r>
      <w:r w:rsidR="00D40170" w:rsidRPr="00310184">
        <w:t>It further</w:t>
      </w:r>
      <w:r w:rsidRPr="00310184">
        <w:t xml:space="preserve"> stipulates that the CJIS Division has a duty to take reasonable measures to maintain accurate records. </w:t>
      </w:r>
    </w:p>
    <w:p w:rsidR="00D817F8" w:rsidRPr="00310184" w:rsidRDefault="00D817F8" w:rsidP="007C6C6B"/>
    <w:p w:rsidR="00310184" w:rsidRPr="00310184" w:rsidRDefault="00310184" w:rsidP="00310184">
      <w:r w:rsidRPr="00310184">
        <w:t>The Address Verification/Change Form (1-797) is necessary so that the FBI, Criminal Justice Information Services (CJIS) Division, can assure identity history information is collected, stored, and disseminated in a manner to ensure accuracy, completeness, currency, integrity, and security in an effort to protect individual privacy as required by 28 CFR 20.1.  U.S. Department of Justice Order 556-73 also known as Departmental Order establishes rules and regulations for an individual to obtain a copy of their Identity History Summary for review or challenge, or as proof that one does not exist.</w:t>
      </w:r>
    </w:p>
    <w:p w:rsidR="00D817F8" w:rsidRPr="00310184" w:rsidRDefault="00D817F8" w:rsidP="007C6C6B"/>
    <w:p w:rsidR="008A76A0" w:rsidRPr="00310184" w:rsidRDefault="009D63B1" w:rsidP="007C6C6B">
      <w:pPr>
        <w:rPr>
          <w:b/>
        </w:rPr>
      </w:pPr>
      <w:r w:rsidRPr="00310184">
        <w:t xml:space="preserve">The </w:t>
      </w:r>
      <w:r w:rsidR="00C305D1" w:rsidRPr="00310184">
        <w:t>1-797</w:t>
      </w:r>
      <w:r w:rsidRPr="00310184">
        <w:t xml:space="preserve"> provides</w:t>
      </w:r>
      <w:r w:rsidR="00872C3F" w:rsidRPr="00310184">
        <w:t xml:space="preserve"> the requester with the ability to</w:t>
      </w:r>
      <w:r w:rsidR="00872C3F" w:rsidRPr="00310184">
        <w:rPr>
          <w:b/>
        </w:rPr>
        <w:t xml:space="preserve"> </w:t>
      </w:r>
      <w:r w:rsidR="00872C3F" w:rsidRPr="00310184">
        <w:rPr>
          <w:rStyle w:val="Strong"/>
          <w:b w:val="0"/>
          <w:lang w:val="en"/>
        </w:rPr>
        <w:t xml:space="preserve">notify the FBI </w:t>
      </w:r>
      <w:r w:rsidR="00872C3F" w:rsidRPr="00310184">
        <w:rPr>
          <w:rStyle w:val="Strong"/>
          <w:b w:val="0"/>
          <w:lang w:val="en"/>
        </w:rPr>
        <w:t xml:space="preserve">of any </w:t>
      </w:r>
      <w:r w:rsidR="00872C3F" w:rsidRPr="00310184">
        <w:rPr>
          <w:rStyle w:val="Strong"/>
          <w:b w:val="0"/>
          <w:lang w:val="en"/>
        </w:rPr>
        <w:t xml:space="preserve">address </w:t>
      </w:r>
      <w:r w:rsidR="00872C3F" w:rsidRPr="00310184">
        <w:rPr>
          <w:rStyle w:val="Strong"/>
          <w:b w:val="0"/>
          <w:lang w:val="en"/>
        </w:rPr>
        <w:t>c</w:t>
      </w:r>
      <w:r w:rsidR="00872C3F" w:rsidRPr="00310184">
        <w:rPr>
          <w:rStyle w:val="Strong"/>
          <w:b w:val="0"/>
          <w:lang w:val="en"/>
        </w:rPr>
        <w:t>hange</w:t>
      </w:r>
      <w:r w:rsidR="00872C3F" w:rsidRPr="00310184">
        <w:rPr>
          <w:rStyle w:val="Strong"/>
          <w:b w:val="0"/>
          <w:lang w:val="en"/>
        </w:rPr>
        <w:t xml:space="preserve">s that occur after the submission of a </w:t>
      </w:r>
      <w:r w:rsidR="00872C3F" w:rsidRPr="00310184">
        <w:rPr>
          <w:rStyle w:val="Strong"/>
          <w:b w:val="0"/>
          <w:lang w:val="en"/>
        </w:rPr>
        <w:t xml:space="preserve">request for Identity History Summary </w:t>
      </w:r>
      <w:r w:rsidR="00872C3F" w:rsidRPr="00310184">
        <w:rPr>
          <w:rStyle w:val="Strong"/>
          <w:b w:val="0"/>
          <w:lang w:val="en"/>
        </w:rPr>
        <w:t xml:space="preserve">and to provide the requester with the ability to </w:t>
      </w:r>
      <w:r w:rsidR="00872C3F" w:rsidRPr="00310184">
        <w:rPr>
          <w:rStyle w:val="Strong"/>
          <w:b w:val="0"/>
          <w:lang w:val="en"/>
        </w:rPr>
        <w:t xml:space="preserve">verify </w:t>
      </w:r>
      <w:r w:rsidR="00872C3F" w:rsidRPr="00310184">
        <w:rPr>
          <w:rStyle w:val="Strong"/>
          <w:b w:val="0"/>
          <w:lang w:val="en"/>
        </w:rPr>
        <w:t xml:space="preserve">the </w:t>
      </w:r>
      <w:r w:rsidR="00872C3F" w:rsidRPr="00310184">
        <w:rPr>
          <w:rStyle w:val="Strong"/>
          <w:b w:val="0"/>
          <w:lang w:val="en"/>
        </w:rPr>
        <w:t>correct address was submitted</w:t>
      </w:r>
      <w:r w:rsidRPr="00310184">
        <w:rPr>
          <w:b/>
        </w:rPr>
        <w:t>.</w:t>
      </w:r>
      <w:r w:rsidR="008C4A2D" w:rsidRPr="00310184">
        <w:rPr>
          <w:b/>
        </w:rPr>
        <w:t xml:space="preserve">  </w:t>
      </w:r>
    </w:p>
    <w:p w:rsidR="00051326" w:rsidRPr="00310184" w:rsidRDefault="00051326" w:rsidP="007C6C6B">
      <w:pPr>
        <w:rPr>
          <w:b/>
        </w:rPr>
      </w:pPr>
    </w:p>
    <w:p w:rsidR="00CF534E" w:rsidRPr="00310184" w:rsidRDefault="00CF534E">
      <w:r w:rsidRPr="00310184">
        <w:t>3.  Use of Technology:</w:t>
      </w:r>
    </w:p>
    <w:p w:rsidR="00CF534E" w:rsidRPr="00310184" w:rsidRDefault="00CF534E"/>
    <w:p w:rsidR="00CF534E" w:rsidRPr="00310184" w:rsidRDefault="009D63B1">
      <w:r w:rsidRPr="00310184">
        <w:t xml:space="preserve">Currently, </w:t>
      </w:r>
      <w:r w:rsidR="00872733" w:rsidRPr="00310184">
        <w:t xml:space="preserve">the form is housed in electronic format at </w:t>
      </w:r>
      <w:hyperlink r:id="rId6" w:history="1">
        <w:r w:rsidR="00872733" w:rsidRPr="00310184">
          <w:rPr>
            <w:rStyle w:val="Hyperlink"/>
            <w:color w:val="auto"/>
          </w:rPr>
          <w:t>www.fbi.gov/checks</w:t>
        </w:r>
      </w:hyperlink>
      <w:r w:rsidR="00872733" w:rsidRPr="00310184">
        <w:t xml:space="preserve"> as a fillable form.  Customers, after completing the form, may save it and send via email or print it and send via facsimile.</w:t>
      </w:r>
      <w:r w:rsidR="00872733" w:rsidRPr="00310184">
        <w:br/>
      </w:r>
    </w:p>
    <w:p w:rsidR="00CF534E" w:rsidRPr="00310184" w:rsidRDefault="00CF534E">
      <w:pPr>
        <w:sectPr w:rsidR="00CF534E" w:rsidRPr="00310184" w:rsidSect="00AF134D">
          <w:footerReference w:type="default" r:id="rId7"/>
          <w:pgSz w:w="12240" w:h="15840"/>
          <w:pgMar w:top="1440" w:right="1440" w:bottom="1440" w:left="1440" w:header="1440" w:footer="1354" w:gutter="0"/>
          <w:cols w:space="720"/>
          <w:noEndnote/>
        </w:sectPr>
      </w:pPr>
    </w:p>
    <w:p w:rsidR="00CF534E" w:rsidRPr="00310184" w:rsidRDefault="00CF534E">
      <w:r w:rsidRPr="00310184">
        <w:lastRenderedPageBreak/>
        <w:t>4.  Efforts to Identify Duplication:</w:t>
      </w:r>
    </w:p>
    <w:p w:rsidR="00CF534E" w:rsidRPr="00310184" w:rsidRDefault="00CF534E"/>
    <w:p w:rsidR="009D63B1" w:rsidRPr="00310184" w:rsidRDefault="009D63B1" w:rsidP="009D63B1">
      <w:r w:rsidRPr="00310184">
        <w:t>The FBI is the only federal repository for the data from this information collection.</w:t>
      </w:r>
    </w:p>
    <w:p w:rsidR="009D63B1" w:rsidRPr="00310184" w:rsidRDefault="009D63B1"/>
    <w:p w:rsidR="00CF534E" w:rsidRPr="00310184" w:rsidRDefault="00CF534E">
      <w:r w:rsidRPr="00310184">
        <w:t>5.   Methods to Minimize Burden on Small Businesses:</w:t>
      </w:r>
    </w:p>
    <w:p w:rsidR="00CF534E" w:rsidRPr="00310184" w:rsidRDefault="00CF534E"/>
    <w:p w:rsidR="007C6C6B" w:rsidRPr="00310184" w:rsidRDefault="007C6C6B" w:rsidP="007C6C6B">
      <w:r w:rsidRPr="00310184">
        <w:t>This information will have no significant impact on small entities.  Small businesses will not be affected by this collection.</w:t>
      </w:r>
    </w:p>
    <w:p w:rsidR="00CF534E" w:rsidRPr="00310184" w:rsidRDefault="00CF534E"/>
    <w:p w:rsidR="00CF534E" w:rsidRPr="00310184" w:rsidRDefault="00CF534E">
      <w:r w:rsidRPr="00310184">
        <w:t>6.  Consequences of Less Frequent Collection:</w:t>
      </w:r>
    </w:p>
    <w:p w:rsidR="00CF534E" w:rsidRPr="00310184" w:rsidRDefault="00CF534E"/>
    <w:p w:rsidR="00872733" w:rsidRPr="00310184" w:rsidRDefault="00872733" w:rsidP="00872733">
      <w:pPr>
        <w:pStyle w:val="NormalWeb"/>
      </w:pPr>
      <w:r w:rsidRPr="00310184">
        <w:t xml:space="preserve">The customer’s response could be sent to their old address, which may result in the customer not receiving their response, or it could result in a Personally Identifiable Information (PII) breach as the customer’s information could potentially be seen or used by the current resident.  </w:t>
      </w:r>
    </w:p>
    <w:p w:rsidR="00C854CF" w:rsidRPr="00310184" w:rsidRDefault="00C854CF"/>
    <w:p w:rsidR="00CF534E" w:rsidRPr="00310184" w:rsidRDefault="00CF534E">
      <w:r w:rsidRPr="00310184">
        <w:t>7.  Special Circumstances Influencing Collection:</w:t>
      </w:r>
    </w:p>
    <w:p w:rsidR="00CF534E" w:rsidRPr="00310184" w:rsidRDefault="00CF534E"/>
    <w:p w:rsidR="009D63B1" w:rsidRPr="00310184" w:rsidRDefault="009D63B1" w:rsidP="009D63B1">
      <w:r w:rsidRPr="00310184">
        <w:t xml:space="preserve">The </w:t>
      </w:r>
      <w:r w:rsidR="007F7306" w:rsidRPr="00310184">
        <w:t>1-79</w:t>
      </w:r>
      <w:r w:rsidR="00C305D1" w:rsidRPr="00310184">
        <w:t>7</w:t>
      </w:r>
      <w:r w:rsidRPr="00310184">
        <w:t xml:space="preserve"> submissions are collected and processed as necessary.  All stored identity history summary information is inclusive </w:t>
      </w:r>
      <w:r w:rsidR="00FE2EFF" w:rsidRPr="00310184">
        <w:t xml:space="preserve">only </w:t>
      </w:r>
      <w:r w:rsidRPr="00310184">
        <w:t>of that information provided</w:t>
      </w:r>
      <w:r w:rsidR="00FE2EFF" w:rsidRPr="00310184">
        <w:t xml:space="preserve"> by a submitting </w:t>
      </w:r>
      <w:r w:rsidR="00872C3F" w:rsidRPr="00310184">
        <w:t>individual</w:t>
      </w:r>
      <w:r w:rsidRPr="00310184">
        <w:t>.</w:t>
      </w:r>
    </w:p>
    <w:p w:rsidR="00590C24" w:rsidRPr="00310184" w:rsidRDefault="00590C24" w:rsidP="009D63B1"/>
    <w:p w:rsidR="00FE2EFF" w:rsidRPr="00310184" w:rsidRDefault="00FE2EFF" w:rsidP="009D63B1"/>
    <w:p w:rsidR="00CF534E" w:rsidRPr="00310184" w:rsidRDefault="00CF534E">
      <w:r w:rsidRPr="00310184">
        <w:t>8.  Public Comments and Consultations:</w:t>
      </w:r>
    </w:p>
    <w:p w:rsidR="00CF534E" w:rsidRPr="00310184" w:rsidRDefault="00CF534E"/>
    <w:p w:rsidR="007C6C6B" w:rsidRPr="00310184" w:rsidRDefault="007C6C6B" w:rsidP="007C6C6B">
      <w:r w:rsidRPr="00310184">
        <w:t xml:space="preserve">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w:t>
      </w:r>
      <w:r w:rsidR="00741804" w:rsidRPr="00310184">
        <w:t>was</w:t>
      </w:r>
      <w:r w:rsidRPr="00310184">
        <w:t xml:space="preserve"> published in the Federal Register</w:t>
      </w:r>
      <w:r w:rsidR="00741804" w:rsidRPr="00310184">
        <w:t xml:space="preserve"> and no comments were received</w:t>
      </w:r>
      <w:r w:rsidRPr="00310184">
        <w:t>.</w:t>
      </w:r>
    </w:p>
    <w:p w:rsidR="00CF534E" w:rsidRPr="00310184" w:rsidRDefault="00CF534E"/>
    <w:p w:rsidR="00CF534E" w:rsidRPr="00310184" w:rsidRDefault="00CF534E">
      <w:r w:rsidRPr="00310184">
        <w:t>9.  Payment of Gift to Claimants:</w:t>
      </w:r>
    </w:p>
    <w:p w:rsidR="00CF534E" w:rsidRPr="00310184" w:rsidRDefault="00CF534E"/>
    <w:p w:rsidR="00CF534E" w:rsidRPr="00310184" w:rsidRDefault="00CF534E">
      <w:r w:rsidRPr="00310184">
        <w:t>The FBI does not provide any payment or gift to respondents.</w:t>
      </w:r>
    </w:p>
    <w:p w:rsidR="006936C2" w:rsidRPr="00310184" w:rsidRDefault="006936C2"/>
    <w:p w:rsidR="00CF534E" w:rsidRPr="00310184" w:rsidRDefault="00CF534E">
      <w:r w:rsidRPr="00310184">
        <w:t>10.  Assurance of Confidentiality:</w:t>
      </w:r>
    </w:p>
    <w:p w:rsidR="00CF534E" w:rsidRPr="00310184" w:rsidRDefault="00CF534E"/>
    <w:p w:rsidR="00594BFE" w:rsidRPr="00310184" w:rsidRDefault="00CF534E">
      <w:r w:rsidRPr="00310184">
        <w:t>Information requested in this collection may be considered confidential business information.  Its release is governed by law, regulations, and agency procedures.</w:t>
      </w:r>
    </w:p>
    <w:p w:rsidR="00C03063" w:rsidRPr="00310184" w:rsidRDefault="00C03063"/>
    <w:p w:rsidR="00C03063" w:rsidRPr="00310184" w:rsidRDefault="00C03063">
      <w:pPr>
        <w:sectPr w:rsidR="00C03063" w:rsidRPr="00310184">
          <w:type w:val="continuous"/>
          <w:pgSz w:w="12240" w:h="15840"/>
          <w:pgMar w:top="1440" w:right="1440" w:bottom="1350" w:left="1440" w:header="1440" w:footer="1350" w:gutter="0"/>
          <w:cols w:space="720"/>
          <w:noEndnote/>
        </w:sectPr>
      </w:pPr>
    </w:p>
    <w:p w:rsidR="00CF534E" w:rsidRPr="00310184" w:rsidRDefault="00CF534E">
      <w:r w:rsidRPr="00310184">
        <w:lastRenderedPageBreak/>
        <w:t>11.  Justification for Sensitive Questions:</w:t>
      </w:r>
    </w:p>
    <w:p w:rsidR="00CF534E" w:rsidRPr="00310184" w:rsidRDefault="00CF534E"/>
    <w:p w:rsidR="00CF534E" w:rsidRPr="00310184" w:rsidRDefault="00CF534E">
      <w:r w:rsidRPr="00310184">
        <w:t>This collection does not include questions of a sensitive nature.</w:t>
      </w:r>
    </w:p>
    <w:p w:rsidR="00C03063" w:rsidRPr="00310184" w:rsidRDefault="00C03063"/>
    <w:p w:rsidR="00CF534E" w:rsidRPr="00310184" w:rsidRDefault="009D63B1">
      <w:r w:rsidRPr="00310184">
        <w:t>1</w:t>
      </w:r>
      <w:r w:rsidR="00B50EA9" w:rsidRPr="00310184">
        <w:t>2.  Estimate of Hour Burden:</w:t>
      </w:r>
    </w:p>
    <w:p w:rsidR="00CF534E" w:rsidRPr="00310184" w:rsidRDefault="00CF534E"/>
    <w:p w:rsidR="00CF534E" w:rsidRPr="00310184" w:rsidRDefault="00CF534E">
      <w:r w:rsidRPr="00310184">
        <w:t>Number of respondents</w:t>
      </w:r>
      <w:r w:rsidRPr="00310184">
        <w:tab/>
      </w:r>
      <w:r w:rsidR="00C305D1" w:rsidRPr="00310184">
        <w:t>720</w:t>
      </w:r>
      <w:r w:rsidR="00492A52" w:rsidRPr="00310184">
        <w:t xml:space="preserve"> </w:t>
      </w:r>
    </w:p>
    <w:p w:rsidR="00CF534E" w:rsidRPr="00310184" w:rsidRDefault="00CF534E">
      <w:r w:rsidRPr="00310184">
        <w:t>Frequency of response</w:t>
      </w:r>
      <w:r w:rsidRPr="00310184">
        <w:tab/>
        <w:t>as needed</w:t>
      </w:r>
    </w:p>
    <w:p w:rsidR="00CF534E" w:rsidRPr="00310184" w:rsidRDefault="00CF534E">
      <w:r w:rsidRPr="00310184">
        <w:t>Total annual responses</w:t>
      </w:r>
      <w:r w:rsidRPr="00310184">
        <w:tab/>
      </w:r>
      <w:r w:rsidR="00C305D1" w:rsidRPr="00310184">
        <w:t>720</w:t>
      </w:r>
    </w:p>
    <w:p w:rsidR="00CF534E" w:rsidRPr="00310184" w:rsidRDefault="00CF534E">
      <w:r w:rsidRPr="00310184">
        <w:t>Minutes per response</w:t>
      </w:r>
      <w:r w:rsidRPr="00310184">
        <w:tab/>
      </w:r>
      <w:r w:rsidRPr="00310184">
        <w:tab/>
      </w:r>
      <w:r w:rsidR="00C305D1" w:rsidRPr="00310184">
        <w:t>2</w:t>
      </w:r>
      <w:r w:rsidRPr="00310184">
        <w:t xml:space="preserve"> minutes</w:t>
      </w:r>
    </w:p>
    <w:p w:rsidR="00CF534E" w:rsidRPr="00310184" w:rsidRDefault="00CF534E">
      <w:r w:rsidRPr="00310184">
        <w:t>Annual hour burden</w:t>
      </w:r>
      <w:r w:rsidRPr="00310184">
        <w:tab/>
      </w:r>
      <w:r w:rsidRPr="00310184">
        <w:tab/>
      </w:r>
      <w:r w:rsidR="00C305D1" w:rsidRPr="00310184">
        <w:t>24</w:t>
      </w:r>
      <w:r w:rsidR="00BA1DDC" w:rsidRPr="00310184">
        <w:t xml:space="preserve"> </w:t>
      </w:r>
      <w:r w:rsidRPr="00310184">
        <w:t>hours</w:t>
      </w:r>
    </w:p>
    <w:p w:rsidR="00CF534E" w:rsidRPr="00310184" w:rsidRDefault="00CF534E"/>
    <w:p w:rsidR="004715A8" w:rsidRPr="00310184" w:rsidRDefault="004715A8">
      <w:r w:rsidRPr="00310184">
        <w:t xml:space="preserve">The number of respondents is the total </w:t>
      </w:r>
      <w:r w:rsidR="00C305D1" w:rsidRPr="00310184">
        <w:t>Address Verification/Change request forms received yearly (</w:t>
      </w:r>
      <w:r w:rsidR="00C305D1" w:rsidRPr="00310184">
        <w:t>estimated 60 responses per month multiplied by 12 months</w:t>
      </w:r>
      <w:r w:rsidR="00C305D1" w:rsidRPr="00310184">
        <w:t xml:space="preserve"> = 720)</w:t>
      </w:r>
      <w:r w:rsidRPr="00310184">
        <w:t>.  The total annual response</w:t>
      </w:r>
      <w:r w:rsidR="00C305D1" w:rsidRPr="00310184">
        <w:t>s</w:t>
      </w:r>
      <w:r w:rsidRPr="00310184">
        <w:t xml:space="preserve"> </w:t>
      </w:r>
      <w:r w:rsidR="00C305D1" w:rsidRPr="00310184">
        <w:t>(estimated 60 responses per month multiplied by 12 months = 720)</w:t>
      </w:r>
      <w:r w:rsidR="00C305D1" w:rsidRPr="00310184">
        <w:t>.</w:t>
      </w:r>
      <w:r w:rsidRPr="00310184">
        <w:t xml:space="preserve">  The annual hours of burden is calculated by </w:t>
      </w:r>
      <w:r w:rsidR="00C305D1" w:rsidRPr="00310184">
        <w:t>multiplying the tot</w:t>
      </w:r>
      <w:r w:rsidR="00692ABA" w:rsidRPr="00310184">
        <w:t xml:space="preserve">al annual </w:t>
      </w:r>
      <w:r w:rsidR="003771AD" w:rsidRPr="00310184">
        <w:t>(</w:t>
      </w:r>
      <w:r w:rsidR="00C305D1" w:rsidRPr="00310184">
        <w:t>720</w:t>
      </w:r>
      <w:r w:rsidR="003771AD" w:rsidRPr="00310184">
        <w:t xml:space="preserve">) </w:t>
      </w:r>
      <w:r w:rsidR="00692ABA" w:rsidRPr="00310184">
        <w:t xml:space="preserve">responses by </w:t>
      </w:r>
      <w:r w:rsidR="00C305D1" w:rsidRPr="00310184">
        <w:t>2</w:t>
      </w:r>
      <w:r w:rsidR="00692ABA" w:rsidRPr="00310184">
        <w:t xml:space="preserve"> minutes</w:t>
      </w:r>
      <w:r w:rsidR="00C305D1" w:rsidRPr="00310184">
        <w:t xml:space="preserve"> and dividing by 60 minutes in one hour</w:t>
      </w:r>
      <w:r w:rsidR="00692ABA" w:rsidRPr="00310184">
        <w:t>.</w:t>
      </w:r>
    </w:p>
    <w:p w:rsidR="004715A8" w:rsidRPr="00310184" w:rsidRDefault="004715A8"/>
    <w:p w:rsidR="00CF534E" w:rsidRPr="00310184" w:rsidRDefault="00CF534E">
      <w:r w:rsidRPr="00310184">
        <w:t>13.  Estimate of Cost Burden:</w:t>
      </w:r>
    </w:p>
    <w:p w:rsidR="00CF534E" w:rsidRPr="00310184" w:rsidRDefault="00CF534E"/>
    <w:p w:rsidR="00C03063" w:rsidRPr="00310184" w:rsidRDefault="00C03063" w:rsidP="00C03063">
      <w:r w:rsidRPr="00310184">
        <w:t>Respondents will not incur any costs other than their time to respond.  Respondents will not incur any capital, start up, or system maintenance costs associated with this information collection.</w:t>
      </w:r>
    </w:p>
    <w:p w:rsidR="00F367A7" w:rsidRPr="00310184" w:rsidRDefault="00F367A7"/>
    <w:p w:rsidR="00CF534E" w:rsidRPr="00310184" w:rsidRDefault="00CF534E">
      <w:r w:rsidRPr="00310184">
        <w:t>14.  Estimated Annualized Costs to Federal Government:</w:t>
      </w:r>
    </w:p>
    <w:p w:rsidR="00CF534E" w:rsidRPr="00310184" w:rsidRDefault="00CF534E"/>
    <w:p w:rsidR="003614FE" w:rsidRPr="00310184" w:rsidRDefault="00CF534E" w:rsidP="003614FE">
      <w:r w:rsidRPr="00310184">
        <w:t xml:space="preserve">Note:  </w:t>
      </w:r>
      <w:r w:rsidR="00AD59F8" w:rsidRPr="00310184">
        <w:t xml:space="preserve">The </w:t>
      </w:r>
      <w:r w:rsidR="007D1AC8" w:rsidRPr="00310184">
        <w:t>1-79</w:t>
      </w:r>
      <w:r w:rsidR="00664D78" w:rsidRPr="00310184">
        <w:t>7</w:t>
      </w:r>
      <w:r w:rsidR="007D1AC8" w:rsidRPr="00310184">
        <w:t xml:space="preserve"> </w:t>
      </w:r>
      <w:r w:rsidR="00AD59F8" w:rsidRPr="00310184">
        <w:t xml:space="preserve">forms are received and processed by the same personnel.  </w:t>
      </w:r>
      <w:r w:rsidR="003614FE" w:rsidRPr="00310184">
        <w:t xml:space="preserve">The annualized costs provided below for the Analysis and Conversion </w:t>
      </w:r>
      <w:r w:rsidR="00B34E99" w:rsidRPr="00310184">
        <w:t>is incorporated in the cost of personnel salaries</w:t>
      </w:r>
      <w:r w:rsidR="003614FE" w:rsidRPr="00310184">
        <w:t>.</w:t>
      </w:r>
    </w:p>
    <w:p w:rsidR="00B34E99" w:rsidRPr="00310184" w:rsidRDefault="00B34E99" w:rsidP="003614FE"/>
    <w:p w:rsidR="00CF534E" w:rsidRPr="00310184" w:rsidRDefault="00CF534E"/>
    <w:p w:rsidR="00CF534E" w:rsidRPr="00310184" w:rsidRDefault="00CF534E"/>
    <w:p w:rsidR="00CF534E" w:rsidRPr="00310184" w:rsidRDefault="00594BFE">
      <w:pPr>
        <w:tabs>
          <w:tab w:val="left" w:pos="-1440"/>
        </w:tabs>
        <w:ind w:left="3600" w:hanging="3600"/>
      </w:pPr>
      <w:r w:rsidRPr="00310184">
        <w:t xml:space="preserve">Personnel Salaries:  </w:t>
      </w:r>
      <w:r w:rsidRPr="00310184">
        <w:tab/>
      </w:r>
      <w:r w:rsidR="00CF534E" w:rsidRPr="00310184">
        <w:t xml:space="preserve">$ </w:t>
      </w:r>
      <w:r w:rsidR="00664D78" w:rsidRPr="00310184">
        <w:t>849.60</w:t>
      </w:r>
    </w:p>
    <w:p w:rsidR="00CF534E" w:rsidRPr="00310184" w:rsidRDefault="00CF534E">
      <w:pPr>
        <w:tabs>
          <w:tab w:val="left" w:pos="-1440"/>
        </w:tabs>
        <w:ind w:left="3600" w:hanging="3600"/>
      </w:pPr>
      <w:r w:rsidRPr="00310184">
        <w:t xml:space="preserve">Analysis of incoming information:  </w:t>
      </w:r>
      <w:r w:rsidRPr="00310184">
        <w:tab/>
      </w:r>
      <w:r w:rsidR="00AD59F8" w:rsidRPr="00310184">
        <w:t xml:space="preserve">$ </w:t>
      </w:r>
      <w:r w:rsidR="00664D78" w:rsidRPr="00310184">
        <w:t>12,772.80</w:t>
      </w:r>
    </w:p>
    <w:p w:rsidR="00CF534E" w:rsidRPr="00310184" w:rsidRDefault="00CF534E">
      <w:pPr>
        <w:tabs>
          <w:tab w:val="left" w:pos="-1440"/>
        </w:tabs>
        <w:ind w:left="3600" w:hanging="3600"/>
      </w:pPr>
      <w:r w:rsidRPr="00310184">
        <w:t>Conver</w:t>
      </w:r>
      <w:r w:rsidR="003614FE" w:rsidRPr="00310184">
        <w:t xml:space="preserve">sion to electronic format:   </w:t>
      </w:r>
      <w:r w:rsidR="003614FE" w:rsidRPr="00310184">
        <w:tab/>
        <w:t>$</w:t>
      </w:r>
      <w:r w:rsidR="00664D78" w:rsidRPr="00310184">
        <w:t xml:space="preserve"> 424.80</w:t>
      </w:r>
    </w:p>
    <w:p w:rsidR="00CF534E" w:rsidRPr="00310184" w:rsidRDefault="00CF534E"/>
    <w:p w:rsidR="00B34E99" w:rsidRPr="00310184" w:rsidRDefault="00594BFE" w:rsidP="00B34E99">
      <w:pPr>
        <w:tabs>
          <w:tab w:val="left" w:pos="-1440"/>
        </w:tabs>
        <w:ind w:left="3600" w:hanging="3600"/>
      </w:pPr>
      <w:r w:rsidRPr="00310184">
        <w:t xml:space="preserve">Total Cost:  </w:t>
      </w:r>
      <w:r w:rsidRPr="00310184">
        <w:tab/>
      </w:r>
      <w:r w:rsidR="00AA29C7" w:rsidRPr="00310184">
        <w:t xml:space="preserve">$ </w:t>
      </w:r>
      <w:r w:rsidR="00664D78" w:rsidRPr="00310184">
        <w:t>14,047.20</w:t>
      </w:r>
    </w:p>
    <w:p w:rsidR="00CF534E" w:rsidRPr="00310184" w:rsidRDefault="00CF534E">
      <w:pPr>
        <w:tabs>
          <w:tab w:val="left" w:pos="-1440"/>
        </w:tabs>
        <w:ind w:left="3600" w:hanging="3600"/>
      </w:pPr>
    </w:p>
    <w:p w:rsidR="00664D78" w:rsidRPr="00310184" w:rsidRDefault="00664D78">
      <w:pPr>
        <w:tabs>
          <w:tab w:val="left" w:pos="-1440"/>
        </w:tabs>
        <w:ind w:left="3600" w:hanging="3600"/>
      </w:pPr>
      <w:r w:rsidRPr="00310184">
        <w:t xml:space="preserve">$849.60 (Receiving the hard copy form involves taking the form off of the facsimile machine or </w:t>
      </w:r>
    </w:p>
    <w:p w:rsidR="00664D78" w:rsidRPr="00310184" w:rsidRDefault="00664D78">
      <w:pPr>
        <w:tabs>
          <w:tab w:val="left" w:pos="-1440"/>
        </w:tabs>
        <w:ind w:left="3600" w:hanging="3600"/>
      </w:pPr>
      <w:proofErr w:type="gramStart"/>
      <w:r w:rsidRPr="00310184">
        <w:t>printing</w:t>
      </w:r>
      <w:proofErr w:type="gramEnd"/>
      <w:r w:rsidRPr="00310184">
        <w:t xml:space="preserve"> it from email, each of which are estimated to take approximately 2 minutes.  Based on</w:t>
      </w:r>
    </w:p>
    <w:p w:rsidR="00664D78" w:rsidRPr="00310184" w:rsidRDefault="00664D78">
      <w:pPr>
        <w:tabs>
          <w:tab w:val="left" w:pos="-1440"/>
        </w:tabs>
        <w:ind w:left="3600" w:hanging="3600"/>
      </w:pPr>
      <w:proofErr w:type="gramStart"/>
      <w:r w:rsidRPr="00310184">
        <w:t>the</w:t>
      </w:r>
      <w:proofErr w:type="gramEnd"/>
      <w:r w:rsidRPr="00310184">
        <w:t xml:space="preserve"> average salary of a GS 10 Step 5 and a GS 8 Step 5 plus 33% comp and benefits, hourly wage </w:t>
      </w:r>
    </w:p>
    <w:p w:rsidR="00664D78" w:rsidRPr="00310184" w:rsidRDefault="00664D78">
      <w:pPr>
        <w:tabs>
          <w:tab w:val="left" w:pos="-1440"/>
        </w:tabs>
        <w:ind w:left="3600" w:hanging="3600"/>
      </w:pPr>
      <w:proofErr w:type="gramStart"/>
      <w:r w:rsidRPr="00310184">
        <w:t>was</w:t>
      </w:r>
      <w:proofErr w:type="gramEnd"/>
      <w:r w:rsidRPr="00310184">
        <w:t xml:space="preserve"> calculated at $35.48.  Receiving each form would cost approximately $1.18 per form times </w:t>
      </w:r>
    </w:p>
    <w:p w:rsidR="00664D78" w:rsidRPr="00310184" w:rsidRDefault="00664D78">
      <w:pPr>
        <w:tabs>
          <w:tab w:val="left" w:pos="-1440"/>
        </w:tabs>
        <w:ind w:left="3600" w:hanging="3600"/>
      </w:pPr>
      <w:r w:rsidRPr="00310184">
        <w:t xml:space="preserve">720 forms equals $849.60 per year.)  Note:  Cost could not be determined utilizing the </w:t>
      </w:r>
    </w:p>
    <w:p w:rsidR="00664D78" w:rsidRPr="00310184" w:rsidRDefault="00664D78">
      <w:pPr>
        <w:tabs>
          <w:tab w:val="left" w:pos="-1440"/>
        </w:tabs>
        <w:ind w:left="3600" w:hanging="3600"/>
      </w:pPr>
      <w:r w:rsidRPr="00310184">
        <w:t>Activity-Based Management (ABM) Costing Model.</w:t>
      </w:r>
    </w:p>
    <w:p w:rsidR="00664D78" w:rsidRPr="00310184" w:rsidRDefault="00664D78">
      <w:pPr>
        <w:tabs>
          <w:tab w:val="left" w:pos="-1440"/>
        </w:tabs>
        <w:ind w:left="3600" w:hanging="3600"/>
      </w:pPr>
    </w:p>
    <w:p w:rsidR="004C1E96" w:rsidRPr="00310184" w:rsidRDefault="004C1E96">
      <w:pPr>
        <w:tabs>
          <w:tab w:val="left" w:pos="-1440"/>
        </w:tabs>
        <w:ind w:left="3600" w:hanging="3600"/>
      </w:pPr>
      <w:r w:rsidRPr="00310184">
        <w:t xml:space="preserve">$12,772.80 (The time to process/analyze each form is estimated at 30 minutes per form. </w:t>
      </w:r>
    </w:p>
    <w:p w:rsidR="004C1E96" w:rsidRPr="00310184" w:rsidRDefault="004C1E96">
      <w:pPr>
        <w:tabs>
          <w:tab w:val="left" w:pos="-1440"/>
        </w:tabs>
        <w:ind w:left="3600" w:hanging="3600"/>
      </w:pPr>
      <w:r w:rsidRPr="00310184">
        <w:t xml:space="preserve">Based on the average salary of a GS 10 Step 5 and a GS 8 Step 5 plus 33% comp and benefits, </w:t>
      </w:r>
    </w:p>
    <w:p w:rsidR="004C1E96" w:rsidRPr="00310184" w:rsidRDefault="004C1E96">
      <w:pPr>
        <w:tabs>
          <w:tab w:val="left" w:pos="-1440"/>
        </w:tabs>
        <w:ind w:left="3600" w:hanging="3600"/>
      </w:pPr>
      <w:proofErr w:type="gramStart"/>
      <w:r w:rsidRPr="00310184">
        <w:t>hourly</w:t>
      </w:r>
      <w:proofErr w:type="gramEnd"/>
      <w:r w:rsidRPr="00310184">
        <w:t xml:space="preserve"> wage was calculated at $35.48.  Processing/analyzing each form would cost </w:t>
      </w:r>
    </w:p>
    <w:p w:rsidR="004C1E96" w:rsidRPr="00310184" w:rsidRDefault="004C1E96">
      <w:pPr>
        <w:tabs>
          <w:tab w:val="left" w:pos="-1440"/>
        </w:tabs>
        <w:ind w:left="3600" w:hanging="3600"/>
      </w:pPr>
      <w:proofErr w:type="gramStart"/>
      <w:r w:rsidRPr="00310184">
        <w:t>approximately</w:t>
      </w:r>
      <w:proofErr w:type="gramEnd"/>
      <w:r w:rsidRPr="00310184">
        <w:t xml:space="preserve"> $17.74 per form times 720 forms equals $12,772.80 per year.)  Note:  Cost</w:t>
      </w:r>
    </w:p>
    <w:p w:rsidR="004C1E96" w:rsidRPr="00310184" w:rsidRDefault="004C1E96">
      <w:pPr>
        <w:tabs>
          <w:tab w:val="left" w:pos="-1440"/>
        </w:tabs>
        <w:ind w:left="3600" w:hanging="3600"/>
      </w:pPr>
      <w:proofErr w:type="gramStart"/>
      <w:r w:rsidRPr="00310184">
        <w:t>could</w:t>
      </w:r>
      <w:proofErr w:type="gramEnd"/>
      <w:r w:rsidRPr="00310184">
        <w:t xml:space="preserve"> not be determined utilizing the Activity-Based Management (ABM) Costing Model.</w:t>
      </w:r>
    </w:p>
    <w:p w:rsidR="004C1E96" w:rsidRPr="00310184" w:rsidRDefault="004C1E96">
      <w:pPr>
        <w:tabs>
          <w:tab w:val="left" w:pos="-1440"/>
        </w:tabs>
        <w:ind w:left="3600" w:hanging="3600"/>
      </w:pPr>
    </w:p>
    <w:p w:rsidR="004C1E96" w:rsidRPr="00310184" w:rsidRDefault="004C1E96" w:rsidP="004C1E96">
      <w:pPr>
        <w:pStyle w:val="NormalWeb"/>
      </w:pPr>
      <w:r w:rsidRPr="00310184">
        <w:t>$424.80 (The time to convert hard-copy into electronic format is estimated at 1 minute per form.  Based on the average salary of a GS 10 Step 5 and a GS 8 Step 5 plus 33% comp and benefits, hourly wage was calculated at $35.48.  Converting each form would cost approximately $.59 per form times 720 forms equals $424.80 per year.) Note:  Cost could not be determined utilizing the Activity-Based Management (ABM) Costing Model.</w:t>
      </w:r>
    </w:p>
    <w:p w:rsidR="00692ABA" w:rsidRPr="00310184" w:rsidRDefault="004C1E96">
      <w:pPr>
        <w:tabs>
          <w:tab w:val="left" w:pos="-1440"/>
        </w:tabs>
        <w:ind w:left="3600" w:hanging="3600"/>
      </w:pPr>
      <w:r w:rsidRPr="00310184">
        <w:br/>
      </w:r>
    </w:p>
    <w:p w:rsidR="00CF534E" w:rsidRPr="00310184" w:rsidRDefault="00CF534E">
      <w:r w:rsidRPr="00310184">
        <w:t>15.  Reasons for Change in Burden:</w:t>
      </w:r>
    </w:p>
    <w:p w:rsidR="00CF534E" w:rsidRPr="00310184" w:rsidRDefault="00CF534E"/>
    <w:p w:rsidR="00CF534E" w:rsidRPr="00310184" w:rsidRDefault="0041718C">
      <w:r w:rsidRPr="00310184">
        <w:t xml:space="preserve">This is </w:t>
      </w:r>
      <w:r w:rsidR="00ED4731" w:rsidRPr="00310184">
        <w:t xml:space="preserve">a </w:t>
      </w:r>
      <w:r w:rsidRPr="00310184">
        <w:t xml:space="preserve">new form </w:t>
      </w:r>
      <w:r w:rsidR="001E28AD" w:rsidRPr="00310184">
        <w:t>necessary for the</w:t>
      </w:r>
      <w:r w:rsidRPr="00310184">
        <w:t xml:space="preserve"> </w:t>
      </w:r>
      <w:r w:rsidR="00814404" w:rsidRPr="00310184">
        <w:t>customers to correct or verify the address submitted with their Departmental Order 556-73 request.</w:t>
      </w:r>
    </w:p>
    <w:p w:rsidR="00814404" w:rsidRPr="00310184" w:rsidRDefault="00814404"/>
    <w:p w:rsidR="00CF534E" w:rsidRPr="00310184" w:rsidRDefault="00CF534E">
      <w:r w:rsidRPr="00310184">
        <w:t>16.  Plans for Publication:</w:t>
      </w:r>
    </w:p>
    <w:p w:rsidR="00CF534E" w:rsidRPr="00310184" w:rsidRDefault="00CF534E"/>
    <w:p w:rsidR="00CF534E" w:rsidRPr="00310184" w:rsidRDefault="00CF534E">
      <w:r w:rsidRPr="00310184">
        <w:t>There are no plans to publish the information collected.</w:t>
      </w:r>
    </w:p>
    <w:p w:rsidR="00D72430" w:rsidRPr="00310184" w:rsidRDefault="00D72430"/>
    <w:p w:rsidR="00CF534E" w:rsidRPr="00310184" w:rsidRDefault="00CF534E">
      <w:r w:rsidRPr="00310184">
        <w:t>17.  Expiration Date Approval:</w:t>
      </w:r>
    </w:p>
    <w:p w:rsidR="00CF534E" w:rsidRPr="00310184" w:rsidRDefault="00CF534E"/>
    <w:p w:rsidR="00CF5ACF" w:rsidRPr="00310184" w:rsidRDefault="00CF534E">
      <w:r w:rsidRPr="00310184">
        <w:t>Due to the administrative burdens related to replacing expired forms when no information on those forms has been changed, the FBI is requesting approval to not display the expiration date for OMB approval of the information collected.</w:t>
      </w:r>
    </w:p>
    <w:p w:rsidR="00CF5ACF" w:rsidRPr="00310184" w:rsidRDefault="00CF5ACF"/>
    <w:p w:rsidR="00CF534E" w:rsidRPr="00310184" w:rsidRDefault="00CF534E">
      <w:r w:rsidRPr="00310184">
        <w:t>18.  Exceptions to the Certification Statement:</w:t>
      </w:r>
    </w:p>
    <w:p w:rsidR="00CF534E" w:rsidRPr="00310184" w:rsidRDefault="00CF534E"/>
    <w:p w:rsidR="00CF534E" w:rsidRPr="00310184" w:rsidRDefault="00CF534E">
      <w:r w:rsidRPr="00310184">
        <w:t>There are no exceptions to the certification statement.</w:t>
      </w:r>
    </w:p>
    <w:p w:rsidR="007D1AC8" w:rsidRPr="00310184" w:rsidRDefault="007D1AC8"/>
    <w:p w:rsidR="00CF534E" w:rsidRPr="00310184" w:rsidRDefault="009D63B1">
      <w:r w:rsidRPr="00310184">
        <w:t>P</w:t>
      </w:r>
      <w:r w:rsidR="00CF534E" w:rsidRPr="00310184">
        <w:t>art B.  Statistical Methods</w:t>
      </w:r>
    </w:p>
    <w:p w:rsidR="00CF534E" w:rsidRPr="00310184" w:rsidRDefault="00CF534E"/>
    <w:p w:rsidR="00CF534E" w:rsidRPr="00310184" w:rsidRDefault="00CF534E">
      <w:r w:rsidRPr="00310184">
        <w:t xml:space="preserve">The FBI does not employ statistical methods in this information collection. </w:t>
      </w:r>
    </w:p>
    <w:p w:rsidR="00F367A7" w:rsidRPr="00310184" w:rsidRDefault="00F367A7"/>
    <w:sectPr w:rsidR="00F367A7" w:rsidRPr="00310184" w:rsidSect="00CF534E">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B79" w:rsidRDefault="00FF0B79" w:rsidP="00CF534E">
      <w:r>
        <w:separator/>
      </w:r>
    </w:p>
  </w:endnote>
  <w:endnote w:type="continuationSeparator" w:id="0">
    <w:p w:rsidR="00FF0B79" w:rsidRDefault="00FF0B79" w:rsidP="00C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79" w:rsidRDefault="00FF0B79">
    <w:pPr>
      <w:spacing w:line="240" w:lineRule="exact"/>
    </w:pPr>
  </w:p>
  <w:p w:rsidR="00FF0B79" w:rsidRDefault="003614FE">
    <w:pPr>
      <w:framePr w:w="9361" w:wrap="notBeside" w:vAnchor="text" w:hAnchor="text" w:x="1" w:y="1"/>
      <w:jc w:val="center"/>
    </w:pPr>
    <w:r>
      <w:fldChar w:fldCharType="begin"/>
    </w:r>
    <w:r>
      <w:instrText xml:space="preserve">PAGE </w:instrText>
    </w:r>
    <w:r>
      <w:fldChar w:fldCharType="separate"/>
    </w:r>
    <w:r w:rsidR="000B437A">
      <w:rPr>
        <w:noProof/>
      </w:rPr>
      <w:t>5</w:t>
    </w:r>
    <w:r>
      <w:rPr>
        <w:noProof/>
      </w:rPr>
      <w:fldChar w:fldCharType="end"/>
    </w:r>
  </w:p>
  <w:p w:rsidR="00FF0B79" w:rsidRDefault="00FF0B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B79" w:rsidRDefault="00FF0B79" w:rsidP="00CF534E">
      <w:r>
        <w:separator/>
      </w:r>
    </w:p>
  </w:footnote>
  <w:footnote w:type="continuationSeparator" w:id="0">
    <w:p w:rsidR="00FF0B79" w:rsidRDefault="00FF0B79" w:rsidP="00CF5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4E"/>
    <w:rsid w:val="00014BE4"/>
    <w:rsid w:val="00051326"/>
    <w:rsid w:val="00094DE9"/>
    <w:rsid w:val="000B437A"/>
    <w:rsid w:val="001247DB"/>
    <w:rsid w:val="00125537"/>
    <w:rsid w:val="00127BA3"/>
    <w:rsid w:val="00132F41"/>
    <w:rsid w:val="001467FE"/>
    <w:rsid w:val="00166668"/>
    <w:rsid w:val="00187061"/>
    <w:rsid w:val="001C6E60"/>
    <w:rsid w:val="001E28AD"/>
    <w:rsid w:val="00204B3A"/>
    <w:rsid w:val="00265D4B"/>
    <w:rsid w:val="002E6717"/>
    <w:rsid w:val="00310184"/>
    <w:rsid w:val="003239D6"/>
    <w:rsid w:val="00341957"/>
    <w:rsid w:val="003614FE"/>
    <w:rsid w:val="003771AD"/>
    <w:rsid w:val="0038414C"/>
    <w:rsid w:val="0041718C"/>
    <w:rsid w:val="00430801"/>
    <w:rsid w:val="00433727"/>
    <w:rsid w:val="004522F7"/>
    <w:rsid w:val="00453E67"/>
    <w:rsid w:val="004559A7"/>
    <w:rsid w:val="004715A8"/>
    <w:rsid w:val="00492A52"/>
    <w:rsid w:val="004969B1"/>
    <w:rsid w:val="00497955"/>
    <w:rsid w:val="004B7FDA"/>
    <w:rsid w:val="004C0E01"/>
    <w:rsid w:val="004C1E96"/>
    <w:rsid w:val="004E7D14"/>
    <w:rsid w:val="0051681F"/>
    <w:rsid w:val="00526E4C"/>
    <w:rsid w:val="00544663"/>
    <w:rsid w:val="00551799"/>
    <w:rsid w:val="0055274E"/>
    <w:rsid w:val="00556E8B"/>
    <w:rsid w:val="00565912"/>
    <w:rsid w:val="00590C24"/>
    <w:rsid w:val="00594BFE"/>
    <w:rsid w:val="005B0BE3"/>
    <w:rsid w:val="005C586F"/>
    <w:rsid w:val="005F30DF"/>
    <w:rsid w:val="00603BDD"/>
    <w:rsid w:val="0066255D"/>
    <w:rsid w:val="00664D78"/>
    <w:rsid w:val="00670B96"/>
    <w:rsid w:val="00692ABA"/>
    <w:rsid w:val="006936C2"/>
    <w:rsid w:val="006C0A78"/>
    <w:rsid w:val="006C4C9D"/>
    <w:rsid w:val="006F47B7"/>
    <w:rsid w:val="00715A71"/>
    <w:rsid w:val="00741804"/>
    <w:rsid w:val="00751FAD"/>
    <w:rsid w:val="007A5F3F"/>
    <w:rsid w:val="007B3501"/>
    <w:rsid w:val="007C6493"/>
    <w:rsid w:val="007C6C6B"/>
    <w:rsid w:val="007D1AC8"/>
    <w:rsid w:val="007D2DFA"/>
    <w:rsid w:val="007E4298"/>
    <w:rsid w:val="007F5D22"/>
    <w:rsid w:val="007F7306"/>
    <w:rsid w:val="00807E63"/>
    <w:rsid w:val="00814404"/>
    <w:rsid w:val="008311AE"/>
    <w:rsid w:val="00842DDB"/>
    <w:rsid w:val="00851731"/>
    <w:rsid w:val="00872733"/>
    <w:rsid w:val="00872C3F"/>
    <w:rsid w:val="008A76A0"/>
    <w:rsid w:val="008A7934"/>
    <w:rsid w:val="008C4A2D"/>
    <w:rsid w:val="008F3A43"/>
    <w:rsid w:val="009021E6"/>
    <w:rsid w:val="009172E1"/>
    <w:rsid w:val="009B76E4"/>
    <w:rsid w:val="009D63B1"/>
    <w:rsid w:val="009E1BAD"/>
    <w:rsid w:val="009F4A55"/>
    <w:rsid w:val="009F6FB6"/>
    <w:rsid w:val="00A42395"/>
    <w:rsid w:val="00A51365"/>
    <w:rsid w:val="00A652E7"/>
    <w:rsid w:val="00A7449B"/>
    <w:rsid w:val="00A76A29"/>
    <w:rsid w:val="00AA29C7"/>
    <w:rsid w:val="00AB5B93"/>
    <w:rsid w:val="00AC33CA"/>
    <w:rsid w:val="00AD59F8"/>
    <w:rsid w:val="00AF134D"/>
    <w:rsid w:val="00B06AFE"/>
    <w:rsid w:val="00B34E99"/>
    <w:rsid w:val="00B35740"/>
    <w:rsid w:val="00B43917"/>
    <w:rsid w:val="00B50EA9"/>
    <w:rsid w:val="00B80B80"/>
    <w:rsid w:val="00B86C25"/>
    <w:rsid w:val="00B95EE1"/>
    <w:rsid w:val="00BA1DDC"/>
    <w:rsid w:val="00BC5CB3"/>
    <w:rsid w:val="00BD2B48"/>
    <w:rsid w:val="00BE2251"/>
    <w:rsid w:val="00C03063"/>
    <w:rsid w:val="00C305D1"/>
    <w:rsid w:val="00C70F3F"/>
    <w:rsid w:val="00C854CF"/>
    <w:rsid w:val="00CC7DF4"/>
    <w:rsid w:val="00CD01D6"/>
    <w:rsid w:val="00CD5A8C"/>
    <w:rsid w:val="00CF534E"/>
    <w:rsid w:val="00CF5ACF"/>
    <w:rsid w:val="00D00FFA"/>
    <w:rsid w:val="00D0797D"/>
    <w:rsid w:val="00D40170"/>
    <w:rsid w:val="00D72430"/>
    <w:rsid w:val="00D817F8"/>
    <w:rsid w:val="00D92AE6"/>
    <w:rsid w:val="00D93608"/>
    <w:rsid w:val="00DE580F"/>
    <w:rsid w:val="00DF1A0E"/>
    <w:rsid w:val="00E07F4D"/>
    <w:rsid w:val="00E52839"/>
    <w:rsid w:val="00EA20FD"/>
    <w:rsid w:val="00ED319D"/>
    <w:rsid w:val="00ED364D"/>
    <w:rsid w:val="00ED4731"/>
    <w:rsid w:val="00F16DAA"/>
    <w:rsid w:val="00F367A7"/>
    <w:rsid w:val="00FA5540"/>
    <w:rsid w:val="00FD6B0C"/>
    <w:rsid w:val="00FE2EFF"/>
    <w:rsid w:val="00FF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86FECC-8422-41B3-AEA4-409B7901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 w:type="paragraph" w:styleId="NormalWeb">
    <w:name w:val="Normal (Web)"/>
    <w:basedOn w:val="Normal"/>
    <w:uiPriority w:val="99"/>
    <w:unhideWhenUsed/>
    <w:rsid w:val="004C1E96"/>
    <w:pPr>
      <w:widowControl/>
      <w:autoSpaceDE/>
      <w:autoSpaceDN/>
      <w:adjustRightInd/>
    </w:pPr>
    <w:rPr>
      <w:rFonts w:eastAsiaTheme="minorHAnsi"/>
    </w:rPr>
  </w:style>
  <w:style w:type="character" w:styleId="Hyperlink">
    <w:name w:val="Hyperlink"/>
    <w:basedOn w:val="DefaultParagraphFont"/>
    <w:uiPriority w:val="99"/>
    <w:unhideWhenUsed/>
    <w:rsid w:val="00872733"/>
    <w:rPr>
      <w:color w:val="0000FF"/>
      <w:u w:val="single"/>
    </w:rPr>
  </w:style>
  <w:style w:type="character" w:styleId="FollowedHyperlink">
    <w:name w:val="FollowedHyperlink"/>
    <w:basedOn w:val="DefaultParagraphFont"/>
    <w:uiPriority w:val="99"/>
    <w:semiHidden/>
    <w:unhideWhenUsed/>
    <w:rsid w:val="00872C3F"/>
    <w:rPr>
      <w:color w:val="800080" w:themeColor="followedHyperlink"/>
      <w:u w:val="single"/>
    </w:rPr>
  </w:style>
  <w:style w:type="character" w:styleId="Strong">
    <w:name w:val="Strong"/>
    <w:basedOn w:val="DefaultParagraphFont"/>
    <w:uiPriority w:val="22"/>
    <w:qFormat/>
    <w:rsid w:val="00872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bi.gov/check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1303</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amayers</cp:lastModifiedBy>
  <cp:revision>11</cp:revision>
  <cp:lastPrinted>2017-03-10T14:57:00Z</cp:lastPrinted>
  <dcterms:created xsi:type="dcterms:W3CDTF">2016-10-13T11:29:00Z</dcterms:created>
  <dcterms:modified xsi:type="dcterms:W3CDTF">2017-03-10T14:58:00Z</dcterms:modified>
</cp:coreProperties>
</file>