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CB013" w14:textId="5207C913" w:rsidR="00FE2E7E" w:rsidRPr="00CA1436" w:rsidRDefault="00422379" w:rsidP="00FE2E7E">
      <w:pPr>
        <w:jc w:val="center"/>
        <w:rPr>
          <w:rFonts w:ascii="Arial Black" w:hAnsi="Arial Black" w:cs="Arial"/>
          <w:b/>
          <w:sz w:val="28"/>
          <w:szCs w:val="28"/>
        </w:rPr>
      </w:pPr>
      <w:r w:rsidRPr="00CA1436">
        <w:rPr>
          <w:rStyle w:val="CommentReference"/>
          <w:rFonts w:ascii="Arial Black" w:hAnsi="Arial Black" w:cs="Arial"/>
          <w:sz w:val="28"/>
          <w:szCs w:val="28"/>
        </w:rPr>
        <w:t/>
      </w:r>
      <w:r w:rsidR="00FE2E7E" w:rsidRPr="00CA1436">
        <w:rPr>
          <w:rFonts w:ascii="Arial Black" w:hAnsi="Arial Black" w:cs="Arial"/>
          <w:b/>
          <w:sz w:val="28"/>
          <w:szCs w:val="28"/>
        </w:rPr>
        <w:t>YCC Grantee Survey Phone Screener</w:t>
      </w:r>
    </w:p>
    <w:p w14:paraId="57CBADE8" w14:textId="3879C416" w:rsidR="00FE2E7E" w:rsidRPr="00CA1436" w:rsidRDefault="00FE2E7E" w:rsidP="00CA1436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CA1436">
        <w:rPr>
          <w:rFonts w:ascii="Arial" w:hAnsi="Arial" w:cs="Arial"/>
          <w:i/>
          <w:sz w:val="20"/>
          <w:szCs w:val="20"/>
        </w:rPr>
        <w:t>Team members will contact each of the 24 grantees by phone to compl</w:t>
      </w:r>
      <w:r w:rsidR="005756C0" w:rsidRPr="00CA1436">
        <w:rPr>
          <w:rFonts w:ascii="Arial" w:hAnsi="Arial" w:cs="Arial"/>
          <w:i/>
          <w:sz w:val="20"/>
          <w:szCs w:val="20"/>
        </w:rPr>
        <w:t>ete this short screener</w:t>
      </w:r>
      <w:r w:rsidR="004F1E67">
        <w:rPr>
          <w:rFonts w:ascii="Arial" w:hAnsi="Arial" w:cs="Arial"/>
          <w:i/>
          <w:sz w:val="20"/>
          <w:szCs w:val="20"/>
        </w:rPr>
        <w:t>.</w:t>
      </w:r>
      <w:r w:rsidR="005756C0" w:rsidRPr="00CA1436">
        <w:rPr>
          <w:rFonts w:ascii="Arial" w:hAnsi="Arial" w:cs="Arial"/>
          <w:i/>
          <w:sz w:val="20"/>
          <w:szCs w:val="20"/>
        </w:rPr>
        <w:t xml:space="preserve"> </w:t>
      </w:r>
      <w:r w:rsidR="004F1E67">
        <w:rPr>
          <w:rFonts w:ascii="Arial" w:hAnsi="Arial" w:cs="Arial"/>
          <w:i/>
          <w:sz w:val="20"/>
          <w:szCs w:val="20"/>
        </w:rPr>
        <w:t xml:space="preserve">The screener </w:t>
      </w:r>
      <w:r w:rsidR="005756C0" w:rsidRPr="00CA1436">
        <w:rPr>
          <w:rFonts w:ascii="Arial" w:hAnsi="Arial" w:cs="Arial"/>
          <w:i/>
          <w:sz w:val="20"/>
          <w:szCs w:val="20"/>
        </w:rPr>
        <w:t>confirms that YCC is still being implemented starting in the same grade and in the same school as w</w:t>
      </w:r>
      <w:r w:rsidR="004F1E67">
        <w:rPr>
          <w:rFonts w:ascii="Arial" w:hAnsi="Arial" w:cs="Arial"/>
          <w:i/>
          <w:sz w:val="20"/>
          <w:szCs w:val="20"/>
        </w:rPr>
        <w:t>as</w:t>
      </w:r>
      <w:r w:rsidR="005756C0" w:rsidRPr="00CA1436">
        <w:rPr>
          <w:rFonts w:ascii="Arial" w:hAnsi="Arial" w:cs="Arial"/>
          <w:i/>
          <w:sz w:val="20"/>
          <w:szCs w:val="20"/>
        </w:rPr>
        <w:t xml:space="preserve"> described in the </w:t>
      </w:r>
      <w:r w:rsidR="004F1E67">
        <w:rPr>
          <w:rFonts w:ascii="Arial" w:hAnsi="Arial" w:cs="Arial"/>
          <w:i/>
          <w:sz w:val="20"/>
          <w:szCs w:val="20"/>
        </w:rPr>
        <w:t>first</w:t>
      </w:r>
      <w:r w:rsidR="005756C0" w:rsidRPr="00CA1436">
        <w:rPr>
          <w:rFonts w:ascii="Arial" w:hAnsi="Arial" w:cs="Arial"/>
          <w:i/>
          <w:sz w:val="20"/>
          <w:szCs w:val="20"/>
        </w:rPr>
        <w:t xml:space="preserve"> grantee survey</w:t>
      </w:r>
      <w:r w:rsidRPr="00CA1436">
        <w:rPr>
          <w:rFonts w:ascii="Arial" w:hAnsi="Arial" w:cs="Arial"/>
          <w:i/>
          <w:sz w:val="20"/>
          <w:szCs w:val="20"/>
        </w:rPr>
        <w:t>.  This information will be used to tailor the fillable .pdf survey that we will send to the program to complete.</w:t>
      </w:r>
    </w:p>
    <w:p w14:paraId="50A126CE" w14:textId="54BECE7A" w:rsidR="00422379" w:rsidRPr="00CA1436" w:rsidRDefault="00422379" w:rsidP="00CA1436">
      <w:pPr>
        <w:spacing w:before="240" w:after="240"/>
        <w:ind w:left="1710" w:hanging="1710"/>
        <w:rPr>
          <w:rFonts w:ascii="Arial" w:hAnsi="Arial" w:cs="Arial"/>
          <w:sz w:val="20"/>
          <w:szCs w:val="20"/>
        </w:rPr>
      </w:pPr>
      <w:r w:rsidRPr="00CA1436">
        <w:rPr>
          <w:rFonts w:ascii="Arial" w:hAnsi="Arial" w:cs="Arial"/>
          <w:b/>
          <w:sz w:val="20"/>
          <w:szCs w:val="20"/>
        </w:rPr>
        <w:t>INTERVIEWER</w:t>
      </w:r>
      <w:r w:rsidRPr="00CA1436">
        <w:rPr>
          <w:rFonts w:ascii="Arial" w:hAnsi="Arial" w:cs="Arial"/>
          <w:sz w:val="20"/>
          <w:szCs w:val="20"/>
        </w:rPr>
        <w:t xml:space="preserve">: </w:t>
      </w:r>
      <w:r w:rsidR="00CA1436">
        <w:rPr>
          <w:rFonts w:ascii="Arial" w:hAnsi="Arial" w:cs="Arial"/>
          <w:sz w:val="20"/>
          <w:szCs w:val="20"/>
        </w:rPr>
        <w:tab/>
      </w:r>
      <w:r w:rsidRPr="00CA1436">
        <w:rPr>
          <w:rFonts w:ascii="Arial" w:hAnsi="Arial" w:cs="Arial"/>
          <w:sz w:val="20"/>
          <w:szCs w:val="20"/>
        </w:rPr>
        <w:t>Before we send you the second round of the YCC grantee survey, we would like to confirm a few key pieces of information collected f</w:t>
      </w:r>
      <w:bookmarkStart w:id="0" w:name="_GoBack"/>
      <w:bookmarkEnd w:id="0"/>
      <w:r w:rsidRPr="00CA1436">
        <w:rPr>
          <w:rFonts w:ascii="Arial" w:hAnsi="Arial" w:cs="Arial"/>
          <w:sz w:val="20"/>
          <w:szCs w:val="20"/>
        </w:rPr>
        <w:t>rom the previous survey.</w:t>
      </w:r>
    </w:p>
    <w:p w14:paraId="515A8C5E" w14:textId="0615DEA2" w:rsidR="00422379" w:rsidRPr="00CA1436" w:rsidRDefault="00422379" w:rsidP="00CA1436">
      <w:pPr>
        <w:pStyle w:val="CommentText"/>
        <w:spacing w:before="120" w:after="120"/>
        <w:ind w:left="360" w:hanging="360"/>
        <w:rPr>
          <w:rFonts w:ascii="Arial" w:hAnsi="Arial" w:cs="Arial"/>
        </w:rPr>
      </w:pPr>
      <w:r w:rsidRPr="00CA1436">
        <w:rPr>
          <w:rFonts w:ascii="Arial" w:hAnsi="Arial" w:cs="Arial"/>
        </w:rPr>
        <w:t xml:space="preserve">1.  </w:t>
      </w:r>
      <w:r w:rsidR="00CA1436">
        <w:rPr>
          <w:rFonts w:ascii="Arial" w:hAnsi="Arial" w:cs="Arial"/>
        </w:rPr>
        <w:tab/>
      </w:r>
      <w:r w:rsidRPr="00CA1436">
        <w:rPr>
          <w:rFonts w:ascii="Arial" w:hAnsi="Arial" w:cs="Arial"/>
        </w:rPr>
        <w:t>At the time of the last survey, you offered [FILL: PROGRAM NAME] at [FILL: SCHOOL NAME]</w:t>
      </w:r>
      <w:r w:rsidR="005756C0" w:rsidRPr="00CA1436">
        <w:rPr>
          <w:rFonts w:ascii="Arial" w:hAnsi="Arial" w:cs="Arial"/>
        </w:rPr>
        <w:t xml:space="preserve"> and [FILL: DISTRICT NAME] </w:t>
      </w:r>
      <w:r w:rsidRPr="00CA1436">
        <w:rPr>
          <w:rFonts w:ascii="Arial" w:hAnsi="Arial" w:cs="Arial"/>
        </w:rPr>
        <w:t>and it started in the [FILL</w:t>
      </w:r>
      <w:r w:rsidR="00226788" w:rsidRPr="00CA1436">
        <w:rPr>
          <w:rFonts w:ascii="Arial" w:hAnsi="Arial" w:cs="Arial"/>
        </w:rPr>
        <w:t>:</w:t>
      </w:r>
      <w:r w:rsidRPr="00CA1436">
        <w:rPr>
          <w:rFonts w:ascii="Arial" w:hAnsi="Arial" w:cs="Arial"/>
        </w:rPr>
        <w:t xml:space="preserve"> GRADE] grade? Is that still true? </w:t>
      </w:r>
    </w:p>
    <w:p w14:paraId="19C7E2B2" w14:textId="73E195DE" w:rsidR="00422379" w:rsidRDefault="00422379" w:rsidP="00CA1436">
      <w:pPr>
        <w:pStyle w:val="CommentText"/>
        <w:spacing w:before="120" w:after="120"/>
        <w:ind w:left="360"/>
        <w:rPr>
          <w:rFonts w:ascii="Arial" w:hAnsi="Arial" w:cs="Arial"/>
        </w:rPr>
      </w:pPr>
      <w:r w:rsidRPr="00304E2B">
        <w:rPr>
          <w:rFonts w:ascii="Arial" w:hAnsi="Arial" w:cs="Arial"/>
          <w:b/>
        </w:rPr>
        <w:t xml:space="preserve">INTERVIEWER: </w:t>
      </w:r>
      <w:r w:rsidRPr="00CA1436">
        <w:rPr>
          <w:rFonts w:ascii="Arial" w:hAnsi="Arial" w:cs="Arial"/>
        </w:rPr>
        <w:tab/>
        <w:t xml:space="preserve">If YES, </w:t>
      </w:r>
      <w:r w:rsidR="00176978" w:rsidRPr="00CA1436">
        <w:rPr>
          <w:rFonts w:ascii="Arial" w:hAnsi="Arial" w:cs="Arial"/>
        </w:rPr>
        <w:t xml:space="preserve">[GO TO </w:t>
      </w:r>
      <w:r w:rsidRPr="00CA1436">
        <w:rPr>
          <w:rFonts w:ascii="Arial" w:hAnsi="Arial" w:cs="Arial"/>
        </w:rPr>
        <w:t>#2</w:t>
      </w:r>
      <w:r w:rsidR="00176978" w:rsidRPr="00CA1436">
        <w:rPr>
          <w:rFonts w:ascii="Arial" w:hAnsi="Arial" w:cs="Arial"/>
        </w:rPr>
        <w:t>]</w:t>
      </w:r>
    </w:p>
    <w:p w14:paraId="24507366" w14:textId="66DBBB98" w:rsidR="00422379" w:rsidRPr="00CA1436" w:rsidRDefault="00422379" w:rsidP="00CA1436">
      <w:pPr>
        <w:pStyle w:val="CommentText"/>
        <w:spacing w:before="120" w:after="120"/>
        <w:ind w:left="360"/>
        <w:rPr>
          <w:rFonts w:ascii="Arial" w:hAnsi="Arial" w:cs="Arial"/>
        </w:rPr>
      </w:pPr>
      <w:r w:rsidRPr="00CA1436">
        <w:rPr>
          <w:rFonts w:ascii="Arial" w:hAnsi="Arial" w:cs="Arial"/>
        </w:rPr>
        <w:t>If NO, get updated information:</w:t>
      </w:r>
    </w:p>
    <w:p w14:paraId="534BCCFB" w14:textId="56D8A708" w:rsidR="00422379" w:rsidRPr="00CA1436" w:rsidRDefault="00422379" w:rsidP="00304E2B">
      <w:pPr>
        <w:pStyle w:val="CommentText"/>
        <w:tabs>
          <w:tab w:val="left" w:leader="underscore" w:pos="9000"/>
        </w:tabs>
        <w:spacing w:before="240" w:after="120"/>
        <w:ind w:left="360"/>
        <w:rPr>
          <w:rFonts w:ascii="Arial" w:hAnsi="Arial" w:cs="Arial"/>
        </w:rPr>
      </w:pPr>
      <w:r w:rsidRPr="00CA1436">
        <w:rPr>
          <w:rFonts w:ascii="Arial" w:hAnsi="Arial" w:cs="Arial"/>
        </w:rPr>
        <w:t xml:space="preserve">SCHOOL NAME: </w:t>
      </w:r>
      <w:r w:rsidR="00304E2B">
        <w:rPr>
          <w:rFonts w:ascii="Arial" w:hAnsi="Arial" w:cs="Arial"/>
        </w:rPr>
        <w:tab/>
      </w:r>
    </w:p>
    <w:p w14:paraId="6FCD61E0" w14:textId="6081AD9D" w:rsidR="00D768D1" w:rsidRPr="00CA1436" w:rsidRDefault="00D768D1" w:rsidP="00304E2B">
      <w:pPr>
        <w:pStyle w:val="CommentText"/>
        <w:tabs>
          <w:tab w:val="left" w:pos="2700"/>
          <w:tab w:val="left" w:leader="underscore" w:pos="9000"/>
        </w:tabs>
        <w:spacing w:after="120"/>
        <w:ind w:left="360"/>
        <w:rPr>
          <w:rFonts w:ascii="Arial" w:hAnsi="Arial" w:cs="Arial"/>
          <w:i/>
        </w:rPr>
      </w:pPr>
      <w:r w:rsidRPr="00CA1436">
        <w:rPr>
          <w:rFonts w:ascii="Arial" w:hAnsi="Arial" w:cs="Arial"/>
          <w:i/>
        </w:rPr>
        <w:t xml:space="preserve">[INTERVIEWER NOTE: </w:t>
      </w:r>
      <w:r w:rsidR="00304E2B">
        <w:rPr>
          <w:rFonts w:ascii="Arial" w:hAnsi="Arial" w:cs="Arial"/>
          <w:i/>
        </w:rPr>
        <w:tab/>
      </w:r>
      <w:r w:rsidRPr="00CA1436">
        <w:rPr>
          <w:rFonts w:ascii="Arial" w:hAnsi="Arial" w:cs="Arial"/>
          <w:i/>
        </w:rPr>
        <w:t xml:space="preserve">Note </w:t>
      </w:r>
      <w:r w:rsidR="009067CF">
        <w:rPr>
          <w:rFonts w:ascii="Arial" w:hAnsi="Arial" w:cs="Arial"/>
          <w:i/>
        </w:rPr>
        <w:t>if</w:t>
      </w:r>
      <w:r w:rsidRPr="00CA1436">
        <w:rPr>
          <w:rFonts w:ascii="Arial" w:hAnsi="Arial" w:cs="Arial"/>
          <w:i/>
        </w:rPr>
        <w:t xml:space="preserve"> the school is the same but the name is different]</w:t>
      </w:r>
    </w:p>
    <w:p w14:paraId="643FFEFE" w14:textId="418BCAE5" w:rsidR="000C7E1C" w:rsidRPr="00CA1436" w:rsidRDefault="000C7E1C" w:rsidP="00304E2B">
      <w:pPr>
        <w:pStyle w:val="CommentText"/>
        <w:tabs>
          <w:tab w:val="left" w:leader="underscore" w:pos="9000"/>
        </w:tabs>
        <w:spacing w:before="240" w:after="120"/>
        <w:ind w:left="360"/>
        <w:rPr>
          <w:rFonts w:ascii="Arial" w:hAnsi="Arial" w:cs="Arial"/>
        </w:rPr>
      </w:pPr>
      <w:r w:rsidRPr="00CA1436">
        <w:rPr>
          <w:rFonts w:ascii="Arial" w:hAnsi="Arial" w:cs="Arial"/>
        </w:rPr>
        <w:t xml:space="preserve">DISTRICT NAME: </w:t>
      </w:r>
      <w:r w:rsidR="00304E2B">
        <w:rPr>
          <w:rFonts w:ascii="Arial" w:hAnsi="Arial" w:cs="Arial"/>
        </w:rPr>
        <w:tab/>
      </w:r>
    </w:p>
    <w:p w14:paraId="54F9B740" w14:textId="5C95DC27" w:rsidR="000C7E1C" w:rsidRPr="00CA1436" w:rsidRDefault="00422379" w:rsidP="00304E2B">
      <w:pPr>
        <w:pStyle w:val="CommentText"/>
        <w:tabs>
          <w:tab w:val="left" w:leader="underscore" w:pos="9000"/>
        </w:tabs>
        <w:spacing w:before="240" w:after="120"/>
        <w:ind w:left="360"/>
        <w:rPr>
          <w:rFonts w:ascii="Arial" w:hAnsi="Arial" w:cs="Arial"/>
        </w:rPr>
      </w:pPr>
      <w:r w:rsidRPr="00CA1436">
        <w:rPr>
          <w:rFonts w:ascii="Arial" w:hAnsi="Arial" w:cs="Arial"/>
        </w:rPr>
        <w:t xml:space="preserve">GRADE START: </w:t>
      </w:r>
      <w:r w:rsidR="00304E2B">
        <w:rPr>
          <w:rFonts w:ascii="Arial" w:hAnsi="Arial" w:cs="Arial"/>
        </w:rPr>
        <w:tab/>
      </w:r>
    </w:p>
    <w:p w14:paraId="0920CAE2" w14:textId="77777777" w:rsidR="00422379" w:rsidRPr="00CA1436" w:rsidRDefault="00422379" w:rsidP="00422379">
      <w:pPr>
        <w:pStyle w:val="CommentText"/>
        <w:rPr>
          <w:rFonts w:ascii="Arial" w:hAnsi="Arial" w:cs="Arial"/>
        </w:rPr>
      </w:pPr>
    </w:p>
    <w:p w14:paraId="4A13F2C1" w14:textId="7C3F2540" w:rsidR="00422379" w:rsidRPr="00CA1436" w:rsidRDefault="00304E2B" w:rsidP="00304E2B">
      <w:pPr>
        <w:pStyle w:val="CommentText"/>
        <w:spacing w:before="120" w:after="12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422379" w:rsidRPr="00CA1436">
        <w:rPr>
          <w:rFonts w:ascii="Arial" w:hAnsi="Arial" w:cs="Arial"/>
        </w:rPr>
        <w:t>Let’s talk about that [FILL PROGRAM NAME]</w:t>
      </w:r>
      <w:r w:rsidR="000C7E1C" w:rsidRPr="00CA1436">
        <w:rPr>
          <w:rFonts w:ascii="Arial" w:hAnsi="Arial" w:cs="Arial"/>
        </w:rPr>
        <w:t xml:space="preserve"> in [SCHOOL NAME] in [DISTRICT NAME]</w:t>
      </w:r>
      <w:r w:rsidR="00422379" w:rsidRPr="00CA1436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827"/>
        <w:gridCol w:w="827"/>
        <w:gridCol w:w="3234"/>
      </w:tblGrid>
      <w:tr w:rsidR="00936864" w:rsidRPr="00CA1436" w14:paraId="0A21A09A" w14:textId="77777777" w:rsidTr="00304E2B">
        <w:tc>
          <w:tcPr>
            <w:tcW w:w="4462" w:type="dxa"/>
            <w:tcBorders>
              <w:top w:val="nil"/>
              <w:left w:val="nil"/>
            </w:tcBorders>
          </w:tcPr>
          <w:p w14:paraId="5083FE33" w14:textId="77777777" w:rsidR="00936864" w:rsidRPr="00CA1436" w:rsidRDefault="00936864" w:rsidP="00304E2B">
            <w:pPr>
              <w:pStyle w:val="CommentText"/>
              <w:spacing w:before="120" w:after="60"/>
              <w:rPr>
                <w:rFonts w:ascii="Arial" w:hAnsi="Arial" w:cs="Arial"/>
                <w:b/>
              </w:rPr>
            </w:pPr>
          </w:p>
        </w:tc>
        <w:tc>
          <w:tcPr>
            <w:tcW w:w="827" w:type="dxa"/>
            <w:vAlign w:val="center"/>
          </w:tcPr>
          <w:p w14:paraId="72BBDD17" w14:textId="621FD467" w:rsidR="00936864" w:rsidRPr="00CA1436" w:rsidRDefault="00936864" w:rsidP="00304E2B">
            <w:pPr>
              <w:pStyle w:val="CommentText"/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CA1436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27" w:type="dxa"/>
            <w:vAlign w:val="center"/>
          </w:tcPr>
          <w:p w14:paraId="26A05641" w14:textId="7A24636F" w:rsidR="00936864" w:rsidRPr="00CA1436" w:rsidRDefault="00936864" w:rsidP="00304E2B">
            <w:pPr>
              <w:pStyle w:val="CommentText"/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CA143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234" w:type="dxa"/>
            <w:vAlign w:val="center"/>
          </w:tcPr>
          <w:p w14:paraId="2C1DB125" w14:textId="0435ABFB" w:rsidR="00936864" w:rsidRPr="00CA1436" w:rsidRDefault="00936864" w:rsidP="00304E2B">
            <w:pPr>
              <w:pStyle w:val="CommentText"/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CA1436">
              <w:rPr>
                <w:rFonts w:ascii="Arial" w:hAnsi="Arial" w:cs="Arial"/>
                <w:b/>
              </w:rPr>
              <w:t xml:space="preserve">If ‘No’, </w:t>
            </w:r>
            <w:r w:rsidR="00A6782A" w:rsidRPr="00CA1436">
              <w:rPr>
                <w:rFonts w:ascii="Arial" w:hAnsi="Arial" w:cs="Arial"/>
                <w:b/>
              </w:rPr>
              <w:t>indicate updated information below</w:t>
            </w:r>
          </w:p>
        </w:tc>
      </w:tr>
      <w:tr w:rsidR="00936864" w:rsidRPr="00CA1436" w14:paraId="054B4866" w14:textId="77777777" w:rsidTr="00304E2B">
        <w:tc>
          <w:tcPr>
            <w:tcW w:w="4462" w:type="dxa"/>
          </w:tcPr>
          <w:p w14:paraId="2570732D" w14:textId="66103498" w:rsidR="00226788" w:rsidRPr="00CA1436" w:rsidRDefault="00936864" w:rsidP="00304E2B">
            <w:pPr>
              <w:pStyle w:val="CommentText"/>
              <w:spacing w:before="60" w:after="60"/>
              <w:ind w:left="337" w:hanging="337"/>
              <w:rPr>
                <w:rFonts w:ascii="Arial" w:hAnsi="Arial" w:cs="Arial"/>
              </w:rPr>
            </w:pPr>
            <w:r w:rsidRPr="00CA1436">
              <w:rPr>
                <w:rFonts w:ascii="Arial" w:hAnsi="Arial" w:cs="Arial"/>
              </w:rPr>
              <w:t>a.</w:t>
            </w:r>
            <w:r w:rsidR="00304E2B">
              <w:rPr>
                <w:rFonts w:ascii="Arial" w:hAnsi="Arial" w:cs="Arial"/>
              </w:rPr>
              <w:tab/>
            </w:r>
            <w:r w:rsidRPr="00CA1436">
              <w:rPr>
                <w:rFonts w:ascii="Arial" w:hAnsi="Arial" w:cs="Arial"/>
              </w:rPr>
              <w:t>[</w:t>
            </w:r>
            <w:r w:rsidRPr="00CA1436">
              <w:rPr>
                <w:rFonts w:ascii="Arial" w:hAnsi="Arial" w:cs="Arial"/>
                <w:i/>
              </w:rPr>
              <w:t>IF THERE WAS MORE THAN ONE OPTION IN THE FIRST SURVEY</w:t>
            </w:r>
            <w:r w:rsidRPr="00CA1436">
              <w:rPr>
                <w:rFonts w:ascii="Arial" w:hAnsi="Arial" w:cs="Arial"/>
              </w:rPr>
              <w:t xml:space="preserve">]: </w:t>
            </w:r>
          </w:p>
          <w:p w14:paraId="471AE459" w14:textId="16BE9625" w:rsidR="00936864" w:rsidRPr="00CA1436" w:rsidRDefault="00304E2B" w:rsidP="00304E2B">
            <w:pPr>
              <w:pStyle w:val="CommentText"/>
              <w:spacing w:before="60" w:after="60"/>
              <w:ind w:left="337" w:hanging="3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936864" w:rsidRPr="00CA1436">
              <w:rPr>
                <w:rFonts w:ascii="Arial" w:hAnsi="Arial" w:cs="Arial"/>
              </w:rPr>
              <w:t xml:space="preserve">Is [PROGRAM NAME] still the one starting in [FILL GRADE] with largest enrollment? </w:t>
            </w:r>
          </w:p>
        </w:tc>
        <w:tc>
          <w:tcPr>
            <w:tcW w:w="827" w:type="dxa"/>
          </w:tcPr>
          <w:p w14:paraId="6DB71135" w14:textId="77777777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29C298F4" w14:textId="77777777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231C0728" w14:textId="7019D30D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</w:tr>
      <w:tr w:rsidR="00936864" w:rsidRPr="00CA1436" w14:paraId="790CCB6A" w14:textId="77777777" w:rsidTr="00304E2B">
        <w:tc>
          <w:tcPr>
            <w:tcW w:w="4462" w:type="dxa"/>
          </w:tcPr>
          <w:p w14:paraId="342533BE" w14:textId="2892C4A3" w:rsidR="00936864" w:rsidRPr="00CA1436" w:rsidRDefault="00936864" w:rsidP="00304E2B">
            <w:pPr>
              <w:pStyle w:val="CommentText"/>
              <w:spacing w:before="60" w:after="60"/>
              <w:ind w:left="337" w:hanging="337"/>
              <w:rPr>
                <w:rFonts w:ascii="Arial" w:hAnsi="Arial" w:cs="Arial"/>
              </w:rPr>
            </w:pPr>
            <w:r w:rsidRPr="00CA1436">
              <w:rPr>
                <w:rFonts w:ascii="Arial" w:hAnsi="Arial" w:cs="Arial"/>
              </w:rPr>
              <w:t xml:space="preserve">b. </w:t>
            </w:r>
            <w:r w:rsidR="00304E2B">
              <w:rPr>
                <w:rFonts w:ascii="Arial" w:hAnsi="Arial" w:cs="Arial"/>
              </w:rPr>
              <w:tab/>
            </w:r>
            <w:r w:rsidRPr="00CA1436">
              <w:rPr>
                <w:rFonts w:ascii="Arial" w:hAnsi="Arial" w:cs="Arial"/>
              </w:rPr>
              <w:t>Does [PROGRAM NAME] still take [YEARS TO COMPLETE] to complete?</w:t>
            </w:r>
          </w:p>
        </w:tc>
        <w:tc>
          <w:tcPr>
            <w:tcW w:w="827" w:type="dxa"/>
          </w:tcPr>
          <w:p w14:paraId="123ECCD4" w14:textId="77777777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2A88C01F" w14:textId="77777777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0E449B77" w14:textId="29728C9A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</w:tr>
      <w:tr w:rsidR="00936864" w:rsidRPr="00CA1436" w14:paraId="053FF79C" w14:textId="77777777" w:rsidTr="00304E2B">
        <w:tc>
          <w:tcPr>
            <w:tcW w:w="4462" w:type="dxa"/>
          </w:tcPr>
          <w:p w14:paraId="7AE4A1A2" w14:textId="218E67B9" w:rsidR="00936864" w:rsidRPr="00CA1436" w:rsidRDefault="00936864" w:rsidP="00304E2B">
            <w:pPr>
              <w:pStyle w:val="CommentText"/>
              <w:spacing w:before="60" w:after="60"/>
              <w:ind w:left="337" w:hanging="337"/>
              <w:rPr>
                <w:rFonts w:ascii="Arial" w:hAnsi="Arial" w:cs="Arial"/>
              </w:rPr>
            </w:pPr>
            <w:r w:rsidRPr="00CA1436">
              <w:rPr>
                <w:rFonts w:ascii="Arial" w:hAnsi="Arial" w:cs="Arial"/>
              </w:rPr>
              <w:t xml:space="preserve">c. </w:t>
            </w:r>
            <w:r w:rsidR="00304E2B">
              <w:rPr>
                <w:rFonts w:ascii="Arial" w:hAnsi="Arial" w:cs="Arial"/>
              </w:rPr>
              <w:tab/>
            </w:r>
            <w:r w:rsidRPr="00CA1436">
              <w:rPr>
                <w:rFonts w:ascii="Arial" w:hAnsi="Arial" w:cs="Arial"/>
              </w:rPr>
              <w:t>Does [PROGRAM NAME] still operate in [# OF DISTRICTS] districts?</w:t>
            </w:r>
          </w:p>
        </w:tc>
        <w:tc>
          <w:tcPr>
            <w:tcW w:w="827" w:type="dxa"/>
          </w:tcPr>
          <w:p w14:paraId="3019B512" w14:textId="77777777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20B004CC" w14:textId="77777777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654438B2" w14:textId="5B3F2660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</w:tr>
      <w:tr w:rsidR="00936864" w:rsidRPr="00CA1436" w14:paraId="7118C8A1" w14:textId="77777777" w:rsidTr="00304E2B">
        <w:tc>
          <w:tcPr>
            <w:tcW w:w="4462" w:type="dxa"/>
          </w:tcPr>
          <w:p w14:paraId="020AC137" w14:textId="6F2DFB1F" w:rsidR="00936864" w:rsidRPr="00CA1436" w:rsidRDefault="00936864" w:rsidP="00304E2B">
            <w:pPr>
              <w:pStyle w:val="CommentText"/>
              <w:spacing w:before="60" w:after="60"/>
              <w:ind w:left="337" w:hanging="337"/>
              <w:rPr>
                <w:rFonts w:ascii="Arial" w:hAnsi="Arial" w:cs="Arial"/>
              </w:rPr>
            </w:pPr>
            <w:r w:rsidRPr="00CA1436">
              <w:rPr>
                <w:rFonts w:ascii="Arial" w:hAnsi="Arial" w:cs="Arial"/>
              </w:rPr>
              <w:t xml:space="preserve">d. </w:t>
            </w:r>
            <w:r w:rsidR="00304E2B">
              <w:rPr>
                <w:rFonts w:ascii="Arial" w:hAnsi="Arial" w:cs="Arial"/>
              </w:rPr>
              <w:tab/>
            </w:r>
            <w:r w:rsidRPr="00CA1436">
              <w:rPr>
                <w:rFonts w:ascii="Arial" w:hAnsi="Arial" w:cs="Arial"/>
              </w:rPr>
              <w:t>Is [PROGRAM NAME] still being offered in [# OF SCHOOLS] schools?</w:t>
            </w:r>
          </w:p>
        </w:tc>
        <w:tc>
          <w:tcPr>
            <w:tcW w:w="827" w:type="dxa"/>
          </w:tcPr>
          <w:p w14:paraId="71A30E87" w14:textId="77777777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827" w:type="dxa"/>
          </w:tcPr>
          <w:p w14:paraId="01C46433" w14:textId="77777777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14:paraId="1771500D" w14:textId="1BB4CA5F" w:rsidR="00936864" w:rsidRPr="00CA1436" w:rsidRDefault="00936864" w:rsidP="00422379">
            <w:pPr>
              <w:pStyle w:val="CommentText"/>
              <w:rPr>
                <w:rFonts w:ascii="Arial" w:hAnsi="Arial" w:cs="Arial"/>
              </w:rPr>
            </w:pPr>
          </w:p>
        </w:tc>
      </w:tr>
    </w:tbl>
    <w:p w14:paraId="06F37151" w14:textId="52168B81" w:rsidR="00936864" w:rsidRPr="00CA1436" w:rsidRDefault="00422379" w:rsidP="00936864">
      <w:pPr>
        <w:pStyle w:val="CommentText"/>
        <w:rPr>
          <w:rFonts w:ascii="Arial" w:hAnsi="Arial" w:cs="Arial"/>
        </w:rPr>
      </w:pPr>
      <w:r w:rsidRPr="00CA1436">
        <w:rPr>
          <w:rFonts w:ascii="Arial" w:hAnsi="Arial" w:cs="Arial"/>
        </w:rPr>
        <w:tab/>
      </w:r>
    </w:p>
    <w:sectPr w:rsidR="00936864" w:rsidRPr="00CA1436" w:rsidSect="00CA1436">
      <w:endnotePr>
        <w:numFmt w:val="decimal"/>
      </w:endnotePr>
      <w:pgSz w:w="12240" w:h="15840" w:code="1"/>
      <w:pgMar w:top="1440" w:right="1440" w:bottom="1440" w:left="1440" w:header="720" w:footer="346" w:gutter="0"/>
      <w:cols w:space="13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4B11E" w14:textId="77777777" w:rsidR="00055900" w:rsidRDefault="00055900">
      <w:pPr>
        <w:spacing w:after="0" w:line="240" w:lineRule="auto"/>
      </w:pPr>
      <w:r>
        <w:separator/>
      </w:r>
    </w:p>
  </w:endnote>
  <w:endnote w:type="continuationSeparator" w:id="0">
    <w:p w14:paraId="10E701AD" w14:textId="77777777" w:rsidR="00055900" w:rsidRDefault="000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ED2F6" w14:textId="77777777" w:rsidR="00055900" w:rsidRDefault="00055900">
      <w:pPr>
        <w:spacing w:after="0" w:line="240" w:lineRule="auto"/>
      </w:pPr>
      <w:r>
        <w:separator/>
      </w:r>
    </w:p>
  </w:footnote>
  <w:footnote w:type="continuationSeparator" w:id="0">
    <w:p w14:paraId="3328EE19" w14:textId="77777777" w:rsidR="00055900" w:rsidRDefault="00055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visionView w:inkAnnotation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79"/>
    <w:rsid w:val="00055900"/>
    <w:rsid w:val="000C7E1C"/>
    <w:rsid w:val="00165CB9"/>
    <w:rsid w:val="00176978"/>
    <w:rsid w:val="00226788"/>
    <w:rsid w:val="00304E2B"/>
    <w:rsid w:val="00422379"/>
    <w:rsid w:val="004F1E67"/>
    <w:rsid w:val="005756C0"/>
    <w:rsid w:val="005C3835"/>
    <w:rsid w:val="00686674"/>
    <w:rsid w:val="00861DB0"/>
    <w:rsid w:val="008B70C4"/>
    <w:rsid w:val="009067CF"/>
    <w:rsid w:val="00936864"/>
    <w:rsid w:val="009450D8"/>
    <w:rsid w:val="00A6782A"/>
    <w:rsid w:val="00AD1799"/>
    <w:rsid w:val="00BD29A2"/>
    <w:rsid w:val="00C26456"/>
    <w:rsid w:val="00CA1436"/>
    <w:rsid w:val="00D768D1"/>
    <w:rsid w:val="00F21065"/>
    <w:rsid w:val="00F83ACD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CBAF"/>
  <w15:chartTrackingRefBased/>
  <w15:docId w15:val="{FAC65086-01A4-49C7-8155-441029FC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2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7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D1799"/>
    <w:pPr>
      <w:tabs>
        <w:tab w:val="left" w:pos="432"/>
        <w:tab w:val="center" w:pos="4320"/>
        <w:tab w:val="right" w:pos="8640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179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rsid w:val="00AD1799"/>
    <w:pPr>
      <w:widowControl w:val="0"/>
      <w:tabs>
        <w:tab w:val="center" w:pos="4320"/>
        <w:tab w:val="right" w:pos="8640"/>
      </w:tabs>
      <w:spacing w:before="120" w:after="12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D17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nswerCategory">
    <w:name w:val="Answer Category"/>
    <w:basedOn w:val="Normal"/>
    <w:qFormat/>
    <w:rsid w:val="00AD1799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SELECTONEMARKALL">
    <w:name w:val="SELECT ONE/MARK ALL"/>
    <w:basedOn w:val="Normal"/>
    <w:qFormat/>
    <w:rsid w:val="00AD1799"/>
    <w:pPr>
      <w:spacing w:before="60" w:after="60" w:line="240" w:lineRule="auto"/>
      <w:ind w:left="810"/>
    </w:pPr>
    <w:rPr>
      <w:rFonts w:ascii="Arial" w:eastAsia="Times New Roman" w:hAnsi="Arial" w:cs="Arial"/>
      <w:b/>
      <w:bCs/>
      <w:caps/>
      <w:sz w:val="18"/>
      <w:szCs w:val="18"/>
    </w:rPr>
  </w:style>
  <w:style w:type="table" w:styleId="TableGrid">
    <w:name w:val="Table Grid"/>
    <w:basedOn w:val="TableNormal"/>
    <w:uiPriority w:val="39"/>
    <w:rsid w:val="0093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YCC GRANTEE SURVEY PHONE SCREENER</dc:title>
  <dc:subject>FORM</dc:subject>
  <dc:creator>MATHEMATICA</dc:creator>
  <cp:keywords>YCC GRANTEE SURVEY PHONE SCREENER</cp:keywords>
  <dc:description/>
  <cp:lastModifiedBy>Nan L. Maxwell</cp:lastModifiedBy>
  <cp:revision>5</cp:revision>
  <dcterms:created xsi:type="dcterms:W3CDTF">2017-02-21T14:50:00Z</dcterms:created>
  <dcterms:modified xsi:type="dcterms:W3CDTF">2017-02-21T19:12:00Z</dcterms:modified>
</cp:coreProperties>
</file>