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67" w:rsidRDefault="00CE73FB">
      <w:pPr>
        <w:spacing w:before="100"/>
        <w:ind w:left="100"/>
        <w:rPr>
          <w:rFonts w:ascii="Times New Roman" w:eastAsia="Times New Roman" w:hAnsi="Times New Roman" w:cs="Times New Roman"/>
          <w:sz w:val="20"/>
          <w:szCs w:val="20"/>
        </w:rPr>
      </w:pPr>
      <w:r>
        <w:rPr>
          <w:noProof/>
        </w:rPr>
        <w:drawing>
          <wp:inline distT="0" distB="0" distL="0" distR="0">
            <wp:extent cx="2512695" cy="1526540"/>
            <wp:effectExtent l="0" t="0" r="1905" b="0"/>
            <wp:docPr id="4"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695" cy="1526540"/>
                    </a:xfrm>
                    <a:prstGeom prst="rect">
                      <a:avLst/>
                    </a:prstGeom>
                    <a:noFill/>
                    <a:ln>
                      <a:noFill/>
                    </a:ln>
                  </pic:spPr>
                </pic:pic>
              </a:graphicData>
            </a:graphic>
          </wp:inline>
        </w:drawing>
      </w:r>
    </w:p>
    <w:p w:rsidR="001E3F67" w:rsidRDefault="001E3F67">
      <w:pPr>
        <w:spacing w:before="9" w:line="140" w:lineRule="exact"/>
        <w:rPr>
          <w:sz w:val="14"/>
          <w:szCs w:val="14"/>
        </w:rPr>
      </w:pPr>
    </w:p>
    <w:p w:rsidR="001E3F67" w:rsidRDefault="001E3F67">
      <w:pPr>
        <w:spacing w:line="200" w:lineRule="exact"/>
        <w:rPr>
          <w:sz w:val="20"/>
          <w:szCs w:val="20"/>
        </w:rPr>
      </w:pPr>
    </w:p>
    <w:p w:rsidR="0018650A" w:rsidRDefault="0018650A" w:rsidP="0017007C">
      <w:pPr>
        <w:spacing w:before="60" w:line="412" w:lineRule="exact"/>
        <w:jc w:val="center"/>
        <w:rPr>
          <w:rFonts w:ascii="Times New Roman" w:eastAsia="Times New Roman" w:hAnsi="Times New Roman" w:cs="Times New Roman"/>
          <w:b/>
          <w:bCs/>
          <w:sz w:val="36"/>
          <w:szCs w:val="36"/>
        </w:rPr>
      </w:pPr>
      <w:bookmarkStart w:id="0" w:name="_bookmark0"/>
      <w:bookmarkStart w:id="1" w:name="Appendix_A_-_SSOCS_2016_&amp;_2018_Communica"/>
      <w:bookmarkEnd w:id="0"/>
      <w:bookmarkEnd w:id="1"/>
    </w:p>
    <w:p w:rsidR="001E3F67" w:rsidRDefault="00CE73FB" w:rsidP="0017007C">
      <w:pPr>
        <w:spacing w:before="60" w:line="412" w:lineRule="exact"/>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School Survey on</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Crime</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and</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Safety (SSOCS)</w:t>
      </w:r>
      <w:r>
        <w:rPr>
          <w:rFonts w:ascii="Times New Roman" w:eastAsia="Times New Roman" w:hAnsi="Times New Roman" w:cs="Times New Roman"/>
          <w:b/>
          <w:bCs/>
          <w:spacing w:val="2"/>
          <w:sz w:val="36"/>
          <w:szCs w:val="36"/>
        </w:rPr>
        <w:t xml:space="preserve"> </w:t>
      </w:r>
      <w:r>
        <w:rPr>
          <w:rFonts w:ascii="Times New Roman" w:eastAsia="Times New Roman" w:hAnsi="Times New Roman" w:cs="Times New Roman"/>
          <w:b/>
          <w:bCs/>
          <w:sz w:val="36"/>
          <w:szCs w:val="36"/>
        </w:rPr>
        <w:t>201</w:t>
      </w:r>
      <w:r w:rsidR="000F4B5E">
        <w:rPr>
          <w:rFonts w:ascii="Times New Roman" w:eastAsia="Times New Roman" w:hAnsi="Times New Roman" w:cs="Times New Roman"/>
          <w:b/>
          <w:bCs/>
          <w:sz w:val="36"/>
          <w:szCs w:val="36"/>
        </w:rPr>
        <w:t>8</w:t>
      </w:r>
    </w:p>
    <w:p w:rsidR="001E3F67" w:rsidRDefault="001E3F67" w:rsidP="0017007C">
      <w:pPr>
        <w:spacing w:line="200" w:lineRule="exact"/>
        <w:rPr>
          <w:sz w:val="20"/>
          <w:szCs w:val="20"/>
        </w:rPr>
      </w:pPr>
    </w:p>
    <w:p w:rsidR="001E3F67" w:rsidRDefault="001E3F67" w:rsidP="0017007C">
      <w:pPr>
        <w:spacing w:before="8" w:line="200" w:lineRule="exact"/>
        <w:rPr>
          <w:sz w:val="20"/>
          <w:szCs w:val="20"/>
        </w:rPr>
      </w:pPr>
    </w:p>
    <w:p w:rsidR="001E3F67" w:rsidRDefault="00CE73FB" w:rsidP="0017007C">
      <w:pPr>
        <w:pStyle w:val="Heading4"/>
        <w:ind w:left="0"/>
        <w:jc w:val="center"/>
        <w:rPr>
          <w:rFonts w:cs="Times New Roman"/>
          <w:b w:val="0"/>
          <w:bCs w:val="0"/>
        </w:rPr>
      </w:pPr>
      <w:r>
        <w:rPr>
          <w:rFonts w:cs="Times New Roman"/>
        </w:rPr>
        <w:t>OMB</w:t>
      </w:r>
      <w:r>
        <w:rPr>
          <w:rFonts w:cs="Times New Roman"/>
          <w:spacing w:val="-14"/>
        </w:rPr>
        <w:t xml:space="preserve"> </w:t>
      </w:r>
      <w:r>
        <w:rPr>
          <w:rFonts w:cs="Times New Roman"/>
        </w:rPr>
        <w:t>#</w:t>
      </w:r>
      <w:r>
        <w:rPr>
          <w:rFonts w:cs="Times New Roman"/>
          <w:spacing w:val="1"/>
        </w:rPr>
        <w:t>1850</w:t>
      </w:r>
      <w:r>
        <w:rPr>
          <w:rFonts w:cs="Times New Roman"/>
        </w:rPr>
        <w:t>-0761</w:t>
      </w:r>
      <w:r>
        <w:rPr>
          <w:rFonts w:cs="Times New Roman"/>
          <w:spacing w:val="-16"/>
        </w:rPr>
        <w:t xml:space="preserve"> </w:t>
      </w:r>
      <w:r>
        <w:rPr>
          <w:rFonts w:cs="Times New Roman"/>
        </w:rPr>
        <w:t>v.</w:t>
      </w:r>
      <w:r w:rsidR="000F4B5E">
        <w:rPr>
          <w:rFonts w:cs="Times New Roman"/>
        </w:rPr>
        <w:t>11</w:t>
      </w:r>
    </w:p>
    <w:p w:rsidR="001E3F67" w:rsidRDefault="001E3F67" w:rsidP="0017007C">
      <w:pPr>
        <w:spacing w:before="5" w:line="110" w:lineRule="exact"/>
        <w:rPr>
          <w:sz w:val="11"/>
          <w:szCs w:val="11"/>
        </w:rPr>
      </w:pPr>
    </w:p>
    <w:p w:rsidR="001E3F67" w:rsidRDefault="001E3F67" w:rsidP="0017007C">
      <w:pPr>
        <w:spacing w:line="200" w:lineRule="exact"/>
        <w:rPr>
          <w:sz w:val="20"/>
          <w:szCs w:val="20"/>
        </w:rPr>
      </w:pPr>
    </w:p>
    <w:p w:rsidR="001E3F67" w:rsidRDefault="001E3F67" w:rsidP="0017007C">
      <w:pPr>
        <w:spacing w:line="200" w:lineRule="exact"/>
        <w:rPr>
          <w:sz w:val="20"/>
          <w:szCs w:val="20"/>
        </w:rPr>
      </w:pPr>
    </w:p>
    <w:p w:rsidR="001E3F67" w:rsidRDefault="001E3F67" w:rsidP="0017007C">
      <w:pPr>
        <w:spacing w:line="200" w:lineRule="exact"/>
        <w:rPr>
          <w:sz w:val="20"/>
          <w:szCs w:val="20"/>
        </w:rPr>
      </w:pPr>
    </w:p>
    <w:p w:rsidR="001E3F67" w:rsidRDefault="001E3F67" w:rsidP="0017007C">
      <w:pPr>
        <w:spacing w:line="200" w:lineRule="exact"/>
        <w:rPr>
          <w:sz w:val="20"/>
          <w:szCs w:val="20"/>
        </w:rPr>
      </w:pPr>
    </w:p>
    <w:p w:rsidR="001E3F67" w:rsidRDefault="00CE73FB" w:rsidP="0017007C">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Appendix</w:t>
      </w:r>
      <w:r>
        <w:rPr>
          <w:rFonts w:ascii="Times New Roman" w:eastAsia="Times New Roman" w:hAnsi="Times New Roman" w:cs="Times New Roman"/>
          <w:spacing w:val="1"/>
          <w:sz w:val="36"/>
          <w:szCs w:val="36"/>
        </w:rPr>
        <w:t xml:space="preserve"> </w:t>
      </w:r>
      <w:r w:rsidR="000F4B5E">
        <w:rPr>
          <w:rFonts w:ascii="Times New Roman" w:eastAsia="Times New Roman" w:hAnsi="Times New Roman" w:cs="Times New Roman"/>
          <w:sz w:val="36"/>
          <w:szCs w:val="36"/>
        </w:rPr>
        <w:t>A.2</w:t>
      </w:r>
      <w:r>
        <w:rPr>
          <w:rFonts w:ascii="Times New Roman" w:eastAsia="Times New Roman" w:hAnsi="Times New Roman" w:cs="Times New Roman"/>
          <w:spacing w:val="1"/>
          <w:sz w:val="36"/>
          <w:szCs w:val="36"/>
        </w:rPr>
        <w:t xml:space="preserve"> </w:t>
      </w:r>
      <w:r>
        <w:rPr>
          <w:rFonts w:ascii="Times New Roman" w:eastAsia="Times New Roman" w:hAnsi="Times New Roman" w:cs="Times New Roman"/>
          <w:sz w:val="36"/>
          <w:szCs w:val="36"/>
        </w:rPr>
        <w:t>–</w:t>
      </w:r>
      <w:r>
        <w:rPr>
          <w:rFonts w:ascii="Times New Roman" w:eastAsia="Times New Roman" w:hAnsi="Times New Roman" w:cs="Times New Roman"/>
          <w:spacing w:val="-2"/>
          <w:sz w:val="36"/>
          <w:szCs w:val="36"/>
        </w:rPr>
        <w:t xml:space="preserve"> </w:t>
      </w:r>
      <w:r w:rsidR="0017007C">
        <w:rPr>
          <w:rFonts w:ascii="Times New Roman" w:eastAsia="Times New Roman" w:hAnsi="Times New Roman" w:cs="Times New Roman"/>
          <w:sz w:val="36"/>
          <w:szCs w:val="36"/>
        </w:rPr>
        <w:t xml:space="preserve">Special Contact District </w:t>
      </w:r>
      <w:r w:rsidR="000F4B5E">
        <w:rPr>
          <w:rFonts w:ascii="Times New Roman" w:eastAsia="Times New Roman" w:hAnsi="Times New Roman" w:cs="Times New Roman"/>
          <w:sz w:val="36"/>
          <w:szCs w:val="36"/>
        </w:rPr>
        <w:t>Materials</w:t>
      </w:r>
    </w:p>
    <w:p w:rsidR="001E3F67" w:rsidRDefault="001E3F67" w:rsidP="0017007C">
      <w:pPr>
        <w:spacing w:line="200" w:lineRule="exact"/>
        <w:jc w:val="center"/>
        <w:rPr>
          <w:sz w:val="20"/>
          <w:szCs w:val="20"/>
        </w:rPr>
      </w:pPr>
    </w:p>
    <w:p w:rsidR="001E3F67" w:rsidRDefault="001E3F67" w:rsidP="0017007C">
      <w:pPr>
        <w:spacing w:line="200" w:lineRule="exact"/>
        <w:jc w:val="center"/>
        <w:rPr>
          <w:sz w:val="20"/>
          <w:szCs w:val="20"/>
        </w:rPr>
      </w:pPr>
    </w:p>
    <w:p w:rsidR="001E3F67" w:rsidRDefault="001E3F67" w:rsidP="0017007C">
      <w:pPr>
        <w:spacing w:line="200" w:lineRule="exact"/>
        <w:jc w:val="center"/>
        <w:rPr>
          <w:sz w:val="20"/>
          <w:szCs w:val="20"/>
        </w:rPr>
      </w:pPr>
    </w:p>
    <w:p w:rsidR="001E3F67" w:rsidRDefault="001E3F67" w:rsidP="0017007C">
      <w:pPr>
        <w:spacing w:before="13" w:line="220" w:lineRule="exact"/>
        <w:jc w:val="center"/>
      </w:pPr>
    </w:p>
    <w:p w:rsidR="0017007C" w:rsidRDefault="00CE73FB" w:rsidP="0017007C">
      <w:pPr>
        <w:spacing w:line="368" w:lineRule="exact"/>
        <w:jc w:val="center"/>
        <w:rPr>
          <w:rFonts w:ascii="Times New Roman" w:eastAsia="Times New Roman" w:hAnsi="Times New Roman" w:cs="Times New Roman"/>
          <w:w w:val="99"/>
          <w:sz w:val="32"/>
          <w:szCs w:val="32"/>
        </w:rPr>
      </w:pPr>
      <w:r>
        <w:rPr>
          <w:rFonts w:ascii="Times New Roman" w:eastAsia="Times New Roman" w:hAnsi="Times New Roman" w:cs="Times New Roman"/>
          <w:spacing w:val="-1"/>
          <w:sz w:val="32"/>
          <w:szCs w:val="32"/>
        </w:rPr>
        <w:t>Nat</w:t>
      </w:r>
      <w:r>
        <w:rPr>
          <w:rFonts w:ascii="Times New Roman" w:eastAsia="Times New Roman" w:hAnsi="Times New Roman" w:cs="Times New Roman"/>
          <w:sz w:val="32"/>
          <w:szCs w:val="32"/>
        </w:rPr>
        <w:t>ional</w:t>
      </w:r>
      <w:r>
        <w:rPr>
          <w:rFonts w:ascii="Times New Roman" w:eastAsia="Times New Roman" w:hAnsi="Times New Roman" w:cs="Times New Roman"/>
          <w:spacing w:val="-13"/>
          <w:sz w:val="32"/>
          <w:szCs w:val="32"/>
        </w:rPr>
        <w:t xml:space="preserve"> </w:t>
      </w:r>
      <w:r>
        <w:rPr>
          <w:rFonts w:ascii="Times New Roman" w:eastAsia="Times New Roman" w:hAnsi="Times New Roman" w:cs="Times New Roman"/>
          <w:sz w:val="32"/>
          <w:szCs w:val="32"/>
        </w:rPr>
        <w:t>Center</w:t>
      </w:r>
      <w:r>
        <w:rPr>
          <w:rFonts w:ascii="Times New Roman" w:eastAsia="Times New Roman" w:hAnsi="Times New Roman" w:cs="Times New Roman"/>
          <w:spacing w:val="-14"/>
          <w:sz w:val="32"/>
          <w:szCs w:val="32"/>
        </w:rPr>
        <w:t xml:space="preserve"> </w:t>
      </w:r>
      <w:r>
        <w:rPr>
          <w:rFonts w:ascii="Times New Roman" w:eastAsia="Times New Roman" w:hAnsi="Times New Roman" w:cs="Times New Roman"/>
          <w:spacing w:val="1"/>
          <w:sz w:val="32"/>
          <w:szCs w:val="32"/>
        </w:rPr>
        <w:t>f</w:t>
      </w:r>
      <w:r>
        <w:rPr>
          <w:rFonts w:ascii="Times New Roman" w:eastAsia="Times New Roman" w:hAnsi="Times New Roman" w:cs="Times New Roman"/>
          <w:sz w:val="32"/>
          <w:szCs w:val="32"/>
        </w:rPr>
        <w:t>or</w:t>
      </w:r>
      <w:r>
        <w:rPr>
          <w:rFonts w:ascii="Times New Roman" w:eastAsia="Times New Roman" w:hAnsi="Times New Roman" w:cs="Times New Roman"/>
          <w:spacing w:val="-14"/>
          <w:sz w:val="32"/>
          <w:szCs w:val="32"/>
        </w:rPr>
        <w:t xml:space="preserve"> </w:t>
      </w:r>
      <w:r>
        <w:rPr>
          <w:rFonts w:ascii="Times New Roman" w:eastAsia="Times New Roman" w:hAnsi="Times New Roman" w:cs="Times New Roman"/>
          <w:sz w:val="32"/>
          <w:szCs w:val="32"/>
        </w:rPr>
        <w:t>Ed</w:t>
      </w:r>
      <w:r>
        <w:rPr>
          <w:rFonts w:ascii="Times New Roman" w:eastAsia="Times New Roman" w:hAnsi="Times New Roman" w:cs="Times New Roman"/>
          <w:spacing w:val="1"/>
          <w:sz w:val="32"/>
          <w:szCs w:val="32"/>
        </w:rPr>
        <w:t>u</w:t>
      </w:r>
      <w:r>
        <w:rPr>
          <w:rFonts w:ascii="Times New Roman" w:eastAsia="Times New Roman" w:hAnsi="Times New Roman" w:cs="Times New Roman"/>
          <w:sz w:val="32"/>
          <w:szCs w:val="32"/>
        </w:rPr>
        <w:t>cation</w:t>
      </w:r>
      <w:r>
        <w:rPr>
          <w:rFonts w:ascii="Times New Roman" w:eastAsia="Times New Roman" w:hAnsi="Times New Roman" w:cs="Times New Roman"/>
          <w:spacing w:val="-12"/>
          <w:sz w:val="32"/>
          <w:szCs w:val="32"/>
        </w:rPr>
        <w:t xml:space="preserve"> </w:t>
      </w:r>
      <w:r>
        <w:rPr>
          <w:rFonts w:ascii="Times New Roman" w:eastAsia="Times New Roman" w:hAnsi="Times New Roman" w:cs="Times New Roman"/>
          <w:sz w:val="32"/>
          <w:szCs w:val="32"/>
        </w:rPr>
        <w:t>Statist</w:t>
      </w:r>
      <w:r>
        <w:rPr>
          <w:rFonts w:ascii="Times New Roman" w:eastAsia="Times New Roman" w:hAnsi="Times New Roman" w:cs="Times New Roman"/>
          <w:spacing w:val="2"/>
          <w:sz w:val="32"/>
          <w:szCs w:val="32"/>
        </w:rPr>
        <w:t>i</w:t>
      </w:r>
      <w:r>
        <w:rPr>
          <w:rFonts w:ascii="Times New Roman" w:eastAsia="Times New Roman" w:hAnsi="Times New Roman" w:cs="Times New Roman"/>
          <w:sz w:val="32"/>
          <w:szCs w:val="32"/>
        </w:rPr>
        <w:t>cs</w:t>
      </w:r>
    </w:p>
    <w:p w:rsidR="001E3F67" w:rsidRDefault="00CE73FB" w:rsidP="0017007C">
      <w:pPr>
        <w:spacing w:line="368" w:lineRule="exac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Institute</w:t>
      </w:r>
      <w:r>
        <w:rPr>
          <w:rFonts w:ascii="Times New Roman" w:eastAsia="Times New Roman" w:hAnsi="Times New Roman" w:cs="Times New Roman"/>
          <w:spacing w:val="-14"/>
          <w:sz w:val="32"/>
          <w:szCs w:val="32"/>
        </w:rPr>
        <w:t xml:space="preserve"> </w:t>
      </w:r>
      <w:r>
        <w:rPr>
          <w:rFonts w:ascii="Times New Roman" w:eastAsia="Times New Roman" w:hAnsi="Times New Roman" w:cs="Times New Roman"/>
          <w:sz w:val="32"/>
          <w:szCs w:val="32"/>
        </w:rPr>
        <w:t>of</w:t>
      </w:r>
      <w:r>
        <w:rPr>
          <w:rFonts w:ascii="Times New Roman" w:eastAsia="Times New Roman" w:hAnsi="Times New Roman" w:cs="Times New Roman"/>
          <w:spacing w:val="-11"/>
          <w:sz w:val="32"/>
          <w:szCs w:val="32"/>
        </w:rPr>
        <w:t xml:space="preserve"> </w:t>
      </w:r>
      <w:r>
        <w:rPr>
          <w:rFonts w:ascii="Times New Roman" w:eastAsia="Times New Roman" w:hAnsi="Times New Roman" w:cs="Times New Roman"/>
          <w:spacing w:val="-2"/>
          <w:sz w:val="32"/>
          <w:szCs w:val="32"/>
        </w:rPr>
        <w:t>E</w:t>
      </w:r>
      <w:r>
        <w:rPr>
          <w:rFonts w:ascii="Times New Roman" w:eastAsia="Times New Roman" w:hAnsi="Times New Roman" w:cs="Times New Roman"/>
          <w:sz w:val="32"/>
          <w:szCs w:val="32"/>
        </w:rPr>
        <w:t>ducation</w:t>
      </w:r>
      <w:r>
        <w:rPr>
          <w:rFonts w:ascii="Times New Roman" w:eastAsia="Times New Roman" w:hAnsi="Times New Roman" w:cs="Times New Roman"/>
          <w:spacing w:val="-13"/>
          <w:sz w:val="32"/>
          <w:szCs w:val="32"/>
        </w:rPr>
        <w:t xml:space="preserve"> </w:t>
      </w:r>
      <w:r>
        <w:rPr>
          <w:rFonts w:ascii="Times New Roman" w:eastAsia="Times New Roman" w:hAnsi="Times New Roman" w:cs="Times New Roman"/>
          <w:sz w:val="32"/>
          <w:szCs w:val="32"/>
        </w:rPr>
        <w:t>Sciences</w:t>
      </w:r>
    </w:p>
    <w:p w:rsidR="001E3F67" w:rsidRDefault="00CE73FB" w:rsidP="0017007C">
      <w:pPr>
        <w:spacing w:line="365" w:lineRule="exac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U.S.</w:t>
      </w:r>
      <w:r>
        <w:rPr>
          <w:rFonts w:ascii="Times New Roman" w:eastAsia="Times New Roman" w:hAnsi="Times New Roman" w:cs="Times New Roman"/>
          <w:spacing w:val="-12"/>
          <w:sz w:val="32"/>
          <w:szCs w:val="32"/>
        </w:rPr>
        <w:t xml:space="preserve"> </w:t>
      </w:r>
      <w:r>
        <w:rPr>
          <w:rFonts w:ascii="Times New Roman" w:eastAsia="Times New Roman" w:hAnsi="Times New Roman" w:cs="Times New Roman"/>
          <w:sz w:val="32"/>
          <w:szCs w:val="32"/>
        </w:rPr>
        <w:t>Depar</w:t>
      </w:r>
      <w:r>
        <w:rPr>
          <w:rFonts w:ascii="Times New Roman" w:eastAsia="Times New Roman" w:hAnsi="Times New Roman" w:cs="Times New Roman"/>
          <w:spacing w:val="3"/>
          <w:sz w:val="32"/>
          <w:szCs w:val="32"/>
        </w:rPr>
        <w:t>t</w:t>
      </w:r>
      <w:r>
        <w:rPr>
          <w:rFonts w:ascii="Times New Roman" w:eastAsia="Times New Roman" w:hAnsi="Times New Roman" w:cs="Times New Roman"/>
          <w:spacing w:val="-5"/>
          <w:sz w:val="32"/>
          <w:szCs w:val="32"/>
        </w:rPr>
        <w:t>m</w:t>
      </w:r>
      <w:r>
        <w:rPr>
          <w:rFonts w:ascii="Times New Roman" w:eastAsia="Times New Roman" w:hAnsi="Times New Roman" w:cs="Times New Roman"/>
          <w:sz w:val="32"/>
          <w:szCs w:val="32"/>
        </w:rPr>
        <w:t>ent</w:t>
      </w:r>
      <w:r>
        <w:rPr>
          <w:rFonts w:ascii="Times New Roman" w:eastAsia="Times New Roman" w:hAnsi="Times New Roman" w:cs="Times New Roman"/>
          <w:spacing w:val="-13"/>
          <w:sz w:val="32"/>
          <w:szCs w:val="32"/>
        </w:rPr>
        <w:t xml:space="preserve"> </w:t>
      </w:r>
      <w:r>
        <w:rPr>
          <w:rFonts w:ascii="Times New Roman" w:eastAsia="Times New Roman" w:hAnsi="Times New Roman" w:cs="Times New Roman"/>
          <w:spacing w:val="2"/>
          <w:sz w:val="32"/>
          <w:szCs w:val="32"/>
        </w:rPr>
        <w:t>o</w:t>
      </w:r>
      <w:r>
        <w:rPr>
          <w:rFonts w:ascii="Times New Roman" w:eastAsia="Times New Roman" w:hAnsi="Times New Roman" w:cs="Times New Roman"/>
          <w:sz w:val="32"/>
          <w:szCs w:val="32"/>
        </w:rPr>
        <w:t>f</w:t>
      </w:r>
      <w:r>
        <w:rPr>
          <w:rFonts w:ascii="Times New Roman" w:eastAsia="Times New Roman" w:hAnsi="Times New Roman" w:cs="Times New Roman"/>
          <w:spacing w:val="-11"/>
          <w:sz w:val="32"/>
          <w:szCs w:val="32"/>
        </w:rPr>
        <w:t xml:space="preserve"> </w:t>
      </w:r>
      <w:r>
        <w:rPr>
          <w:rFonts w:ascii="Times New Roman" w:eastAsia="Times New Roman" w:hAnsi="Times New Roman" w:cs="Times New Roman"/>
          <w:spacing w:val="-2"/>
          <w:sz w:val="32"/>
          <w:szCs w:val="32"/>
        </w:rPr>
        <w:t>E</w:t>
      </w:r>
      <w:r>
        <w:rPr>
          <w:rFonts w:ascii="Times New Roman" w:eastAsia="Times New Roman" w:hAnsi="Times New Roman" w:cs="Times New Roman"/>
          <w:sz w:val="32"/>
          <w:szCs w:val="32"/>
        </w:rPr>
        <w:t>ducation</w:t>
      </w:r>
    </w:p>
    <w:p w:rsidR="001E3F67" w:rsidRDefault="001E3F67" w:rsidP="0017007C">
      <w:pPr>
        <w:spacing w:line="200" w:lineRule="exact"/>
        <w:jc w:val="center"/>
        <w:rPr>
          <w:sz w:val="20"/>
          <w:szCs w:val="20"/>
        </w:rPr>
      </w:pPr>
    </w:p>
    <w:p w:rsidR="001E3F67" w:rsidRDefault="001E3F67" w:rsidP="0017007C">
      <w:pPr>
        <w:spacing w:line="200" w:lineRule="exact"/>
        <w:jc w:val="center"/>
        <w:rPr>
          <w:sz w:val="20"/>
          <w:szCs w:val="20"/>
        </w:rPr>
      </w:pPr>
    </w:p>
    <w:p w:rsidR="0018650A" w:rsidRDefault="0018650A" w:rsidP="0017007C">
      <w:pPr>
        <w:spacing w:line="200" w:lineRule="exact"/>
        <w:jc w:val="center"/>
        <w:rPr>
          <w:sz w:val="20"/>
          <w:szCs w:val="20"/>
        </w:rPr>
      </w:pPr>
    </w:p>
    <w:p w:rsidR="001E3F67" w:rsidRDefault="001E3F67" w:rsidP="0017007C">
      <w:pPr>
        <w:spacing w:line="200" w:lineRule="exact"/>
        <w:jc w:val="center"/>
        <w:rPr>
          <w:sz w:val="20"/>
          <w:szCs w:val="20"/>
        </w:rPr>
      </w:pPr>
    </w:p>
    <w:p w:rsidR="001E3F67" w:rsidRDefault="000F4B5E" w:rsidP="0017007C">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February 21, 2017</w:t>
      </w:r>
    </w:p>
    <w:p w:rsidR="0018650A" w:rsidRDefault="0018650A" w:rsidP="0017007C">
      <w:pPr>
        <w:jc w:val="center"/>
        <w:rPr>
          <w:rFonts w:ascii="Times New Roman" w:eastAsia="Times New Roman" w:hAnsi="Times New Roman" w:cs="Times New Roman"/>
          <w:sz w:val="32"/>
          <w:szCs w:val="32"/>
        </w:rPr>
      </w:pPr>
    </w:p>
    <w:p w:rsidR="0018650A" w:rsidRDefault="0018650A">
      <w:pPr>
        <w:pStyle w:val="Heading6"/>
        <w:spacing w:before="76"/>
        <w:ind w:left="140"/>
        <w:rPr>
          <w:rFonts w:cs="Times New Roman"/>
        </w:rPr>
      </w:pPr>
    </w:p>
    <w:p w:rsidR="001E3F67" w:rsidRDefault="00CE73FB">
      <w:pPr>
        <w:pStyle w:val="Heading6"/>
        <w:spacing w:before="76"/>
        <w:ind w:left="140"/>
        <w:rPr>
          <w:rFonts w:cs="Times New Roman"/>
          <w:b w:val="0"/>
          <w:bCs w:val="0"/>
        </w:rPr>
      </w:pPr>
      <w:r>
        <w:rPr>
          <w:rFonts w:cs="Times New Roman"/>
        </w:rPr>
        <w:t>Cont</w:t>
      </w:r>
      <w:r>
        <w:rPr>
          <w:rFonts w:cs="Times New Roman"/>
          <w:spacing w:val="-2"/>
        </w:rPr>
        <w:t>e</w:t>
      </w:r>
      <w:r>
        <w:rPr>
          <w:rFonts w:cs="Times New Roman"/>
        </w:rPr>
        <w:t>nts</w:t>
      </w:r>
    </w:p>
    <w:p w:rsidR="001E3F67" w:rsidRPr="00CE73FB" w:rsidRDefault="00CE73FB">
      <w:pPr>
        <w:tabs>
          <w:tab w:val="right" w:leader="dot" w:pos="10932"/>
        </w:tabs>
        <w:spacing w:before="516"/>
        <w:ind w:left="140"/>
        <w:rPr>
          <w:rFonts w:ascii="Times New Roman" w:eastAsia="Times New Roman" w:hAnsi="Times New Roman" w:cs="Times New Roman"/>
        </w:rPr>
      </w:pPr>
      <w:r w:rsidRPr="00CE73FB">
        <w:rPr>
          <w:rFonts w:ascii="Times New Roman" w:hAnsi="Times New Roman"/>
          <w:b/>
        </w:rPr>
        <w:t>Special Contact District Operations</w:t>
      </w:r>
      <w:r w:rsidRPr="00CE73FB">
        <w:rPr>
          <w:rFonts w:ascii="Times New Roman" w:eastAsia="Times New Roman" w:hAnsi="Times New Roman" w:cs="Times New Roman"/>
          <w:b/>
          <w:bCs/>
        </w:rPr>
        <w:tab/>
      </w:r>
      <w:r w:rsidR="0018650A">
        <w:rPr>
          <w:rFonts w:ascii="Times New Roman" w:eastAsia="Times New Roman" w:hAnsi="Times New Roman" w:cs="Times New Roman"/>
          <w:b/>
          <w:bCs/>
        </w:rPr>
        <w:t>2</w:t>
      </w:r>
    </w:p>
    <w:p w:rsidR="001E3F67" w:rsidRPr="00CE73FB" w:rsidRDefault="00CE73FB">
      <w:pPr>
        <w:tabs>
          <w:tab w:val="right" w:leader="dot" w:pos="10918"/>
        </w:tabs>
        <w:spacing w:before="291"/>
        <w:ind w:left="144"/>
        <w:rPr>
          <w:rFonts w:ascii="Times New Roman" w:eastAsia="Times New Roman" w:hAnsi="Times New Roman" w:cs="Times New Roman"/>
        </w:rPr>
      </w:pPr>
      <w:r w:rsidRPr="00CE73FB">
        <w:rPr>
          <w:rFonts w:ascii="Times New Roman" w:hAnsi="Times New Roman"/>
          <w:b/>
        </w:rPr>
        <w:t>District Research Application Cover Letter (Districts in SSOCS)</w:t>
      </w:r>
      <w:r w:rsidRPr="00CE73FB">
        <w:rPr>
          <w:rFonts w:ascii="Times New Roman" w:eastAsia="Times New Roman" w:hAnsi="Times New Roman" w:cs="Times New Roman"/>
          <w:b/>
          <w:bCs/>
        </w:rPr>
        <w:tab/>
      </w:r>
      <w:r w:rsidR="00236C93">
        <w:rPr>
          <w:rFonts w:ascii="Times New Roman" w:eastAsia="Times New Roman" w:hAnsi="Times New Roman" w:cs="Times New Roman"/>
          <w:b/>
          <w:bCs/>
        </w:rPr>
        <w:t>4</w:t>
      </w:r>
    </w:p>
    <w:p w:rsidR="001E3F67" w:rsidRPr="00CE73FB" w:rsidRDefault="00CE73FB">
      <w:pPr>
        <w:tabs>
          <w:tab w:val="right" w:leader="dot" w:pos="10932"/>
        </w:tabs>
        <w:spacing w:before="244"/>
        <w:ind w:left="126"/>
        <w:rPr>
          <w:rFonts w:ascii="Times New Roman" w:eastAsia="Times New Roman" w:hAnsi="Times New Roman" w:cs="Times New Roman"/>
        </w:rPr>
      </w:pPr>
      <w:r w:rsidRPr="00F8391E">
        <w:rPr>
          <w:rFonts w:ascii="Times New Roman" w:eastAsia="Times New Roman" w:hAnsi="Times New Roman" w:cs="Times New Roman"/>
          <w:b/>
          <w:bCs/>
        </w:rPr>
        <w:t>District Research Application Cover Letter (Districts in NTPS &amp; SSOCS)</w:t>
      </w:r>
      <w:r w:rsidRPr="00CE73FB">
        <w:rPr>
          <w:rFonts w:ascii="Times New Roman" w:eastAsia="Times New Roman" w:hAnsi="Times New Roman" w:cs="Times New Roman"/>
          <w:b/>
          <w:bCs/>
        </w:rPr>
        <w:tab/>
      </w:r>
      <w:r w:rsidR="00236C93">
        <w:rPr>
          <w:rFonts w:ascii="Times New Roman" w:eastAsia="Times New Roman" w:hAnsi="Times New Roman" w:cs="Times New Roman"/>
          <w:b/>
          <w:bCs/>
        </w:rPr>
        <w:t>5</w:t>
      </w:r>
    </w:p>
    <w:p w:rsidR="001E3F67" w:rsidRPr="00CE73FB" w:rsidRDefault="00CE73FB">
      <w:pPr>
        <w:tabs>
          <w:tab w:val="right" w:leader="dot" w:pos="10933"/>
        </w:tabs>
        <w:spacing w:before="265"/>
        <w:ind w:left="126"/>
        <w:rPr>
          <w:rFonts w:ascii="Times New Roman" w:eastAsia="Times New Roman" w:hAnsi="Times New Roman" w:cs="Times New Roman"/>
        </w:rPr>
      </w:pPr>
      <w:r w:rsidRPr="00CE73FB">
        <w:rPr>
          <w:rFonts w:ascii="Times New Roman" w:eastAsia="Times New Roman" w:hAnsi="Times New Roman" w:cs="Times New Roman"/>
          <w:b/>
          <w:bCs/>
        </w:rPr>
        <w:t>Special</w:t>
      </w:r>
      <w:r w:rsidRPr="00CE73FB">
        <w:rPr>
          <w:rFonts w:ascii="Times New Roman" w:eastAsia="Times New Roman" w:hAnsi="Times New Roman" w:cs="Times New Roman"/>
          <w:b/>
          <w:bCs/>
          <w:spacing w:val="1"/>
        </w:rPr>
        <w:t xml:space="preserve"> </w:t>
      </w:r>
      <w:r w:rsidRPr="00CE73FB">
        <w:rPr>
          <w:rFonts w:ascii="Times New Roman" w:eastAsia="Times New Roman" w:hAnsi="Times New Roman" w:cs="Times New Roman"/>
          <w:b/>
          <w:bCs/>
        </w:rPr>
        <w:t>District Generic Research Application</w:t>
      </w:r>
      <w:r w:rsidRPr="00CE73FB">
        <w:rPr>
          <w:rFonts w:ascii="Times New Roman" w:eastAsia="Times New Roman" w:hAnsi="Times New Roman" w:cs="Times New Roman"/>
          <w:b/>
          <w:bCs/>
        </w:rPr>
        <w:tab/>
      </w:r>
      <w:r w:rsidR="00236C93">
        <w:rPr>
          <w:rFonts w:ascii="Times New Roman" w:eastAsia="Times New Roman" w:hAnsi="Times New Roman" w:cs="Times New Roman"/>
          <w:b/>
          <w:bCs/>
        </w:rPr>
        <w:t>6</w:t>
      </w:r>
    </w:p>
    <w:p w:rsidR="001E3F67" w:rsidRPr="00CE73FB" w:rsidRDefault="00CE73FB">
      <w:pPr>
        <w:tabs>
          <w:tab w:val="right" w:leader="dot" w:pos="11001"/>
        </w:tabs>
        <w:spacing w:before="230"/>
        <w:ind w:left="127"/>
        <w:rPr>
          <w:rFonts w:ascii="Times New Roman" w:eastAsia="Times New Roman" w:hAnsi="Times New Roman" w:cs="Times New Roman"/>
        </w:rPr>
      </w:pPr>
      <w:r w:rsidRPr="00CE73FB">
        <w:rPr>
          <w:rFonts w:ascii="Times New Roman" w:eastAsia="Times New Roman" w:hAnsi="Times New Roman" w:cs="Times New Roman"/>
          <w:b/>
          <w:bCs/>
        </w:rPr>
        <w:t>Special Contact District Approval Form (SSOCS)</w:t>
      </w:r>
      <w:r w:rsidRPr="00CE73FB">
        <w:rPr>
          <w:rFonts w:ascii="Times New Roman" w:eastAsia="Times New Roman" w:hAnsi="Times New Roman" w:cs="Times New Roman"/>
          <w:b/>
          <w:bCs/>
        </w:rPr>
        <w:tab/>
        <w:t>1</w:t>
      </w:r>
      <w:r w:rsidR="00236C93">
        <w:rPr>
          <w:rFonts w:ascii="Times New Roman" w:eastAsia="Times New Roman" w:hAnsi="Times New Roman" w:cs="Times New Roman"/>
          <w:b/>
          <w:bCs/>
        </w:rPr>
        <w:t>1</w:t>
      </w:r>
    </w:p>
    <w:p w:rsidR="00CE73FB" w:rsidRPr="00CE73FB" w:rsidRDefault="00CE73FB" w:rsidP="00CE73FB">
      <w:pPr>
        <w:tabs>
          <w:tab w:val="right" w:leader="dot" w:pos="11001"/>
        </w:tabs>
        <w:spacing w:before="230"/>
        <w:ind w:left="127"/>
        <w:rPr>
          <w:rFonts w:ascii="Times New Roman" w:eastAsia="Times New Roman" w:hAnsi="Times New Roman" w:cs="Times New Roman"/>
        </w:rPr>
      </w:pPr>
      <w:r w:rsidRPr="00F8391E">
        <w:rPr>
          <w:rFonts w:ascii="Times New Roman" w:eastAsia="Times New Roman" w:hAnsi="Times New Roman" w:cs="Times New Roman"/>
          <w:b/>
          <w:bCs/>
        </w:rPr>
        <w:t>Special Contact District Affidavit of Nondisclosure</w:t>
      </w:r>
      <w:r w:rsidRPr="00CE73FB">
        <w:rPr>
          <w:rFonts w:ascii="Times New Roman" w:eastAsia="Times New Roman" w:hAnsi="Times New Roman" w:cs="Times New Roman"/>
          <w:b/>
          <w:bCs/>
        </w:rPr>
        <w:tab/>
        <w:t>1</w:t>
      </w:r>
      <w:r w:rsidR="00236C93">
        <w:rPr>
          <w:rFonts w:ascii="Times New Roman" w:eastAsia="Times New Roman" w:hAnsi="Times New Roman" w:cs="Times New Roman"/>
          <w:b/>
          <w:bCs/>
        </w:rPr>
        <w:t>2</w:t>
      </w:r>
    </w:p>
    <w:p w:rsidR="000F4B5E" w:rsidRDefault="000F4B5E">
      <w:pPr>
        <w:rPr>
          <w:rFonts w:ascii="Times New Roman" w:eastAsia="Times New Roman" w:hAnsi="Times New Roman" w:cs="Times New Roman"/>
        </w:rPr>
      </w:pPr>
      <w:r>
        <w:rPr>
          <w:rFonts w:ascii="Times New Roman" w:eastAsia="Times New Roman" w:hAnsi="Times New Roman" w:cs="Times New Roman"/>
        </w:rPr>
        <w:br w:type="page"/>
      </w:r>
    </w:p>
    <w:p w:rsidR="000F4B5E" w:rsidRDefault="0017007C" w:rsidP="0017007C">
      <w:pPr>
        <w:spacing w:after="120"/>
        <w:jc w:val="center"/>
        <w:rPr>
          <w:rFonts w:ascii="Times New Roman" w:hAnsi="Times New Roman"/>
          <w:b/>
        </w:rPr>
      </w:pPr>
      <w:r>
        <w:rPr>
          <w:rFonts w:ascii="Times New Roman" w:hAnsi="Times New Roman"/>
          <w:b/>
        </w:rPr>
        <w:lastRenderedPageBreak/>
        <w:t>Special Contact District Recruitment Operations Overview</w:t>
      </w:r>
    </w:p>
    <w:p w:rsidR="0017007C" w:rsidRDefault="000F4B5E" w:rsidP="0017007C">
      <w:pPr>
        <w:spacing w:after="120"/>
        <w:rPr>
          <w:rFonts w:ascii="Times New Roman" w:hAnsi="Times New Roman"/>
        </w:rPr>
      </w:pPr>
      <w:r>
        <w:rPr>
          <w:rFonts w:ascii="Times New Roman" w:hAnsi="Times New Roman"/>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003B0503" w:rsidRDefault="000F4B5E" w:rsidP="00DE0A4F">
      <w:pPr>
        <w:spacing w:after="60"/>
        <w:rPr>
          <w:rFonts w:ascii="Times New Roman" w:hAnsi="Times New Roman"/>
        </w:rPr>
      </w:pPr>
      <w:r>
        <w:rPr>
          <w:rFonts w:ascii="Times New Roman" w:hAnsi="Times New Roman"/>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w:t>
      </w:r>
      <w:r w:rsidR="0017007C">
        <w:rPr>
          <w:rFonts w:ascii="Times New Roman" w:hAnsi="Times New Roman"/>
        </w:rPr>
        <w:t xml:space="preserve"> conducting external research. </w:t>
      </w:r>
      <w:r w:rsidR="003B0503" w:rsidRPr="003B0503">
        <w:rPr>
          <w:rFonts w:ascii="Times New Roman" w:hAnsi="Times New Roman"/>
        </w:rPr>
        <w:t>Some districts identified as being a special contact district from the previous cycle may be incorrect and staff will verify whether a given district has requirements for conducting external research before proceeding</w:t>
      </w:r>
      <w:r w:rsidR="003B0503">
        <w:rPr>
          <w:rFonts w:ascii="Times New Roman" w:hAnsi="Times New Roman"/>
        </w:rPr>
        <w:t>.</w:t>
      </w:r>
    </w:p>
    <w:p w:rsidR="000F4B5E" w:rsidRDefault="000F4B5E" w:rsidP="00DE0A4F">
      <w:pPr>
        <w:spacing w:after="60"/>
        <w:rPr>
          <w:rFonts w:ascii="Times New Roman" w:hAnsi="Times New Roman"/>
        </w:rPr>
      </w:pPr>
      <w:r>
        <w:rPr>
          <w:rFonts w:ascii="Times New Roman" w:hAnsi="Times New Roman"/>
        </w:rPr>
        <w:t xml:space="preserve">The following are examples of the type of information that will be gathered from each district’s website in order to prepare </w:t>
      </w:r>
      <w:r w:rsidR="00DE0A4F">
        <w:rPr>
          <w:rFonts w:ascii="Times New Roman" w:hAnsi="Times New Roman"/>
        </w:rPr>
        <w:t>a</w:t>
      </w:r>
      <w:r>
        <w:rPr>
          <w:rFonts w:ascii="Times New Roman" w:hAnsi="Times New Roman"/>
        </w:rPr>
        <w:t xml:space="preserve"> research application</w:t>
      </w:r>
      <w:r w:rsidR="00DE0A4F">
        <w:rPr>
          <w:rFonts w:ascii="Times New Roman" w:hAnsi="Times New Roman"/>
        </w:rPr>
        <w:t xml:space="preserve"> for submission to this district</w:t>
      </w:r>
      <w:r>
        <w:rPr>
          <w:rFonts w:ascii="Times New Roman" w:hAnsi="Times New Roman"/>
        </w:rPr>
        <w:t>:</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Name and contact information for the district office or department that reviews applications to conduct external research, and the name and contact information of the person in charge of that office.</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Information about review schedules and submission deadlines.</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Whether application fees are required, and if so, how much.</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Whether a district sponsor is required.</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Whether an online application is required, and if so, the link to the application if possible.</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In</w:t>
      </w:r>
      <w:r w:rsidR="00DE0A4F">
        <w:rPr>
          <w:rFonts w:ascii="Times New Roman" w:hAnsi="Times New Roman"/>
        </w:rPr>
        <w:t xml:space="preserve">formation about research topics and/or </w:t>
      </w:r>
      <w:r>
        <w:rPr>
          <w:rFonts w:ascii="Times New Roman" w:hAnsi="Times New Roman"/>
        </w:rPr>
        <w:t>agenda on which the district is focusing.</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The web link to the main research department or office website.</w:t>
      </w:r>
    </w:p>
    <w:p w:rsidR="000F4B5E" w:rsidRDefault="000F4B5E" w:rsidP="00DE0A4F">
      <w:pPr>
        <w:pStyle w:val="ListParagraph"/>
        <w:widowControl/>
        <w:numPr>
          <w:ilvl w:val="0"/>
          <w:numId w:val="7"/>
        </w:numPr>
        <w:spacing w:after="120"/>
        <w:ind w:left="540" w:hanging="270"/>
        <w:contextualSpacing/>
        <w:rPr>
          <w:rFonts w:ascii="Times New Roman" w:hAnsi="Times New Roman"/>
        </w:rPr>
      </w:pPr>
      <w:r>
        <w:rPr>
          <w:rFonts w:ascii="Times New Roman" w:hAnsi="Times New Roman"/>
        </w:rPr>
        <w:t>Research guideline</w:t>
      </w:r>
      <w:r w:rsidR="00DE0A4F">
        <w:rPr>
          <w:rFonts w:ascii="Times New Roman" w:hAnsi="Times New Roman"/>
        </w:rPr>
        <w:t>s</w:t>
      </w:r>
      <w:r>
        <w:rPr>
          <w:rFonts w:ascii="Times New Roman" w:hAnsi="Times New Roman"/>
        </w:rPr>
        <w:t>, instructions, application forms, District Action Plans, Strategic Plan or Goals, if any.</w:t>
      </w:r>
    </w:p>
    <w:p w:rsidR="0017007C" w:rsidRDefault="000F4B5E" w:rsidP="0017007C">
      <w:pPr>
        <w:spacing w:after="120"/>
        <w:rPr>
          <w:rFonts w:ascii="Times New Roman" w:hAnsi="Times New Roman"/>
        </w:rPr>
      </w:pPr>
      <w:r>
        <w:rPr>
          <w:rFonts w:ascii="Times New Roman" w:hAnsi="Times New Roman"/>
        </w:rPr>
        <w:t>Recruitment staff will contact districts by phone and email to obtain key information not listed on the district’s website, (e.g., requirements for the research application, research application submission deadlines</w:t>
      </w:r>
      <w:r w:rsidR="00DE0A4F">
        <w:rPr>
          <w:rFonts w:ascii="Times New Roman" w:hAnsi="Times New Roman"/>
        </w:rPr>
        <w:t>, etc.</w:t>
      </w:r>
      <w:r>
        <w:rPr>
          <w:rFonts w:ascii="Times New Roman" w:hAnsi="Times New Roman"/>
        </w:rPr>
        <w:t>).</w:t>
      </w:r>
    </w:p>
    <w:p w:rsidR="003B0503" w:rsidRDefault="003B0503" w:rsidP="005C733B">
      <w:pPr>
        <w:spacing w:after="60"/>
        <w:rPr>
          <w:rFonts w:ascii="Times New Roman" w:hAnsi="Times New Roman"/>
        </w:rPr>
      </w:pPr>
      <w:r w:rsidRPr="003B0503">
        <w:rPr>
          <w:rFonts w:ascii="Times New Roman" w:hAnsi="Times New Roman"/>
        </w:rPr>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r w:rsidR="000F4B5E">
        <w:rPr>
          <w:rFonts w:ascii="Times New Roman" w:hAnsi="Times New Roman"/>
        </w:rPr>
        <w:t>.</w:t>
      </w:r>
    </w:p>
    <w:p w:rsidR="000F4B5E" w:rsidRDefault="000F4B5E" w:rsidP="005C733B">
      <w:pPr>
        <w:spacing w:after="60"/>
        <w:rPr>
          <w:rFonts w:ascii="Times New Roman" w:hAnsi="Times New Roman"/>
        </w:rPr>
      </w:pPr>
      <w:r>
        <w:rPr>
          <w:rFonts w:ascii="Times New Roman" w:hAnsi="Times New Roman"/>
        </w:rPr>
        <w:t>Using the information obtained from the district website or phone</w:t>
      </w:r>
      <w:r w:rsidR="006361DE">
        <w:rPr>
          <w:rFonts w:ascii="Times New Roman" w:hAnsi="Times New Roman"/>
        </w:rPr>
        <w:t xml:space="preserve"> or </w:t>
      </w:r>
      <w:r>
        <w:rPr>
          <w:rFonts w:ascii="Times New Roman" w:hAnsi="Times New Roman"/>
        </w:rPr>
        <w:t xml:space="preserve">email exchanges, </w:t>
      </w:r>
      <w:r w:rsidR="005C733B">
        <w:rPr>
          <w:rFonts w:ascii="Times New Roman" w:hAnsi="Times New Roman"/>
        </w:rPr>
        <w:t>a</w:t>
      </w:r>
      <w:r>
        <w:rPr>
          <w:rFonts w:ascii="Times New Roman" w:hAnsi="Times New Roman"/>
        </w:rPr>
        <w:t xml:space="preserve"> district research request packet </w:t>
      </w:r>
      <w:r w:rsidR="003B0503">
        <w:rPr>
          <w:rFonts w:ascii="Times New Roman" w:hAnsi="Times New Roman"/>
        </w:rPr>
        <w:t>will be</w:t>
      </w:r>
      <w:r>
        <w:rPr>
          <w:rFonts w:ascii="Times New Roman" w:hAnsi="Times New Roman"/>
        </w:rPr>
        <w:t xml:space="preserve"> prepared. Each research application will include the following documents, where applicable:</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District research application cover letter</w:t>
      </w:r>
      <w:r w:rsidR="00A513E7">
        <w:rPr>
          <w:rFonts w:ascii="Times New Roman" w:hAnsi="Times New Roman"/>
        </w:rPr>
        <w:t>;</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Research application (district-specific or generic, as required by the district)</w:t>
      </w:r>
      <w:r w:rsidR="00A513E7">
        <w:rPr>
          <w:rFonts w:ascii="Times New Roman" w:hAnsi="Times New Roman"/>
        </w:rPr>
        <w:t>;</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Study summary</w:t>
      </w:r>
      <w:r w:rsidR="00A513E7">
        <w:rPr>
          <w:rFonts w:ascii="Times New Roman" w:hAnsi="Times New Roman"/>
        </w:rPr>
        <w:t>;</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FAQ document</w:t>
      </w:r>
      <w:r w:rsidR="00A513E7">
        <w:rPr>
          <w:rFonts w:ascii="Times New Roman" w:hAnsi="Times New Roman"/>
        </w:rPr>
        <w:t>;</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Special contact district approval form</w:t>
      </w:r>
      <w:r w:rsidR="00A513E7">
        <w:rPr>
          <w:rFonts w:ascii="Times New Roman" w:hAnsi="Times New Roman"/>
        </w:rPr>
        <w:t>;</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Participant informed consent form (if required by the district)</w:t>
      </w:r>
      <w:r w:rsidR="00A513E7">
        <w:rPr>
          <w:rFonts w:ascii="Times New Roman" w:hAnsi="Times New Roman"/>
        </w:rPr>
        <w:t>;</w:t>
      </w:r>
    </w:p>
    <w:p w:rsidR="000F4B5E" w:rsidRDefault="00A513E7"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 xml:space="preserve">SSOCS/NTPS </w:t>
      </w:r>
      <w:r w:rsidR="000F4B5E">
        <w:rPr>
          <w:rFonts w:ascii="Times New Roman" w:hAnsi="Times New Roman"/>
        </w:rPr>
        <w:t>Project Director’s resume</w:t>
      </w:r>
      <w:r>
        <w:rPr>
          <w:rFonts w:ascii="Times New Roman" w:hAnsi="Times New Roman"/>
        </w:rPr>
        <w:t>;</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Copy of questionnaires</w:t>
      </w:r>
      <w:r w:rsidR="00A513E7">
        <w:rPr>
          <w:rFonts w:ascii="Times New Roman" w:hAnsi="Times New Roman"/>
        </w:rPr>
        <w:t>; and</w:t>
      </w:r>
    </w:p>
    <w:p w:rsidR="000F4B5E" w:rsidRDefault="000F4B5E" w:rsidP="005C733B">
      <w:pPr>
        <w:pStyle w:val="ListParagraph"/>
        <w:widowControl/>
        <w:numPr>
          <w:ilvl w:val="0"/>
          <w:numId w:val="8"/>
        </w:numPr>
        <w:spacing w:after="120"/>
        <w:ind w:left="540" w:hanging="270"/>
        <w:contextualSpacing/>
        <w:rPr>
          <w:rFonts w:ascii="Times New Roman" w:hAnsi="Times New Roman"/>
        </w:rPr>
      </w:pPr>
      <w:r>
        <w:rPr>
          <w:rFonts w:ascii="Times New Roman" w:hAnsi="Times New Roman"/>
        </w:rPr>
        <w:t>Application fee (if required by the district)</w:t>
      </w:r>
      <w:r w:rsidR="00A513E7">
        <w:rPr>
          <w:rFonts w:ascii="Times New Roman" w:hAnsi="Times New Roman"/>
        </w:rPr>
        <w:t>.</w:t>
      </w:r>
    </w:p>
    <w:p w:rsidR="000F4B5E" w:rsidRDefault="000F4B5E" w:rsidP="0017007C">
      <w:pPr>
        <w:spacing w:after="120"/>
        <w:rPr>
          <w:rFonts w:ascii="Times New Roman" w:hAnsi="Times New Roman"/>
        </w:rPr>
      </w:pPr>
      <w:r>
        <w:rPr>
          <w:rFonts w:ascii="Times New Roman" w:hAnsi="Times New Roman"/>
        </w:rPr>
        <w:t>Other information about the study may be required by the district and will be included with the application or provided upon request.</w:t>
      </w:r>
    </w:p>
    <w:p w:rsidR="000F4B5E" w:rsidRDefault="000F4B5E" w:rsidP="0017007C">
      <w:pPr>
        <w:spacing w:after="120"/>
        <w:rPr>
          <w:rFonts w:ascii="Times New Roman" w:hAnsi="Times New Roman"/>
        </w:rPr>
      </w:pPr>
      <w:r>
        <w:rPr>
          <w:rFonts w:ascii="Times New Roman" w:hAnsi="Times New Roman"/>
        </w:rPr>
        <w:t xml:space="preserve">Approximately one week after the application is submitted to the district (either electronically or </w:t>
      </w:r>
      <w:r w:rsidR="00A513E7">
        <w:rPr>
          <w:rFonts w:ascii="Times New Roman" w:hAnsi="Times New Roman"/>
        </w:rPr>
        <w:t xml:space="preserve">in </w:t>
      </w:r>
      <w:r>
        <w:rPr>
          <w:rFonts w:ascii="Times New Roman" w:hAnsi="Times New Roman"/>
        </w:rPr>
        <w:t xml:space="preserve">hard copy, as required by the district), </w:t>
      </w:r>
      <w:r w:rsidR="00A513E7">
        <w:rPr>
          <w:rFonts w:ascii="Times New Roman" w:hAnsi="Times New Roman"/>
        </w:rPr>
        <w:t xml:space="preserve">SSOCS/NTPS </w:t>
      </w:r>
      <w:r>
        <w:rPr>
          <w:rFonts w:ascii="Times New Roman" w:hAnsi="Times New Roman"/>
        </w:rPr>
        <w:t>district recruitment staff will contact the district</w:t>
      </w:r>
      <w:r w:rsidR="00A513E7">
        <w:rPr>
          <w:rFonts w:ascii="Times New Roman" w:hAnsi="Times New Roman"/>
        </w:rPr>
        <w:t>’s</w:t>
      </w:r>
      <w:r>
        <w:rPr>
          <w:rFonts w:ascii="Times New Roman" w:hAnsi="Times New Roman"/>
        </w:rPr>
        <w:t xml:space="preserve"> research office to confirm receipt of the package and </w:t>
      </w:r>
      <w:r w:rsidR="00A513E7">
        <w:rPr>
          <w:rFonts w:ascii="Times New Roman" w:hAnsi="Times New Roman"/>
        </w:rPr>
        <w:t xml:space="preserve">to </w:t>
      </w:r>
      <w:r>
        <w:rPr>
          <w:rFonts w:ascii="Times New Roman" w:hAnsi="Times New Roman"/>
        </w:rPr>
        <w:t xml:space="preserve">ask when the district expects to review the research application and when a decision will be made. If additional information is requested by the district (e.g., the list of sampled schools), recruitment staff will follow up on </w:t>
      </w:r>
      <w:r w:rsidR="00A513E7">
        <w:rPr>
          <w:rFonts w:ascii="Times New Roman" w:hAnsi="Times New Roman"/>
        </w:rPr>
        <w:t>such</w:t>
      </w:r>
      <w:r>
        <w:rPr>
          <w:rFonts w:ascii="Times New Roman" w:hAnsi="Times New Roman"/>
        </w:rPr>
        <w:t xml:space="preserve"> requests</w:t>
      </w:r>
      <w:r w:rsidR="00A513E7">
        <w:rPr>
          <w:rFonts w:ascii="Times New Roman" w:hAnsi="Times New Roman"/>
        </w:rPr>
        <w:t xml:space="preserve"> and</w:t>
      </w:r>
      <w:r>
        <w:rPr>
          <w:rFonts w:ascii="Times New Roman" w:hAnsi="Times New Roman"/>
        </w:rPr>
        <w:t xml:space="preserve"> will be available to an</w:t>
      </w:r>
      <w:r w:rsidR="00A513E7">
        <w:rPr>
          <w:rFonts w:ascii="Times New Roman" w:hAnsi="Times New Roman"/>
        </w:rPr>
        <w:t>swer any questions the district</w:t>
      </w:r>
      <w:r>
        <w:rPr>
          <w:rFonts w:ascii="Times New Roman" w:hAnsi="Times New Roman"/>
        </w:rPr>
        <w:t xml:space="preserve"> may have throughout the data collection period.</w:t>
      </w:r>
    </w:p>
    <w:p w:rsidR="00C93E71" w:rsidRDefault="000F4B5E" w:rsidP="0017007C">
      <w:pPr>
        <w:spacing w:after="120"/>
        <w:rPr>
          <w:rFonts w:ascii="Times New Roman" w:hAnsi="Times New Roman"/>
        </w:rPr>
      </w:pPr>
      <w:r>
        <w:rPr>
          <w:rFonts w:ascii="Times New Roman" w:hAnsi="Times New Roman"/>
        </w:rPr>
        <w:t xml:space="preserve">To reduce burden for the special contact districts and improve operational efficiency, NCES is planning to seek research approval simultaneously for NTPS 2017-18 and SSOCS 2018. Although NCES plans to minimize overlap in the schools </w:t>
      </w:r>
      <w:r>
        <w:rPr>
          <w:rFonts w:ascii="Times New Roman" w:hAnsi="Times New Roman"/>
        </w:rPr>
        <w:lastRenderedPageBreak/>
        <w:t xml:space="preserve">sampled for NTPS and SSOCS, most of the largest districts will have schools selected for both surveys. </w:t>
      </w:r>
      <w:r w:rsidR="00A513E7">
        <w:rPr>
          <w:rFonts w:ascii="Times New Roman" w:hAnsi="Times New Roman"/>
        </w:rPr>
        <w:t>All</w:t>
      </w:r>
      <w:r>
        <w:rPr>
          <w:rFonts w:ascii="Times New Roman" w:hAnsi="Times New Roman"/>
        </w:rPr>
        <w:t xml:space="preserve"> special contact districts with schools in both surveys will receive both research applications concurrently and </w:t>
      </w:r>
      <w:r w:rsidR="00A513E7">
        <w:rPr>
          <w:rFonts w:ascii="Times New Roman" w:hAnsi="Times New Roman"/>
        </w:rPr>
        <w:t xml:space="preserve">will </w:t>
      </w:r>
      <w:r>
        <w:rPr>
          <w:rFonts w:ascii="Times New Roman" w:hAnsi="Times New Roman"/>
        </w:rPr>
        <w:t xml:space="preserve">be given the option to participate in NTPS only, SSOCS only, or both NTPS and SSOCS. The research request packets for the districts in both studies will contain an additional letter introducing the studies and emphasizing that </w:t>
      </w:r>
      <w:r w:rsidR="00A513E7">
        <w:rPr>
          <w:rFonts w:ascii="Times New Roman" w:hAnsi="Times New Roman"/>
        </w:rPr>
        <w:t>SSOCS and NTPS</w:t>
      </w:r>
      <w:r>
        <w:rPr>
          <w:rFonts w:ascii="Times New Roman" w:hAnsi="Times New Roman"/>
        </w:rPr>
        <w:t xml:space="preserve"> are working together to minimize the number of schools asked to participate in both studies.</w:t>
      </w:r>
    </w:p>
    <w:p w:rsidR="006361DE" w:rsidRDefault="00C93E71" w:rsidP="0017007C">
      <w:pPr>
        <w:spacing w:after="120"/>
        <w:rPr>
          <w:rFonts w:ascii="Times New Roman" w:eastAsia="Times New Roman" w:hAnsi="Times New Roman" w:cs="Times New Roman"/>
        </w:rPr>
      </w:pPr>
      <w:r w:rsidRPr="00C93E71">
        <w:rPr>
          <w:rFonts w:ascii="Times New Roman" w:eastAsia="Times New Roman" w:hAnsi="Times New Roman" w:cs="Times New Roman"/>
        </w:rPr>
        <w:t>Some districts charge a fee (~$50-200) to process research application requests, which will be paid as necessary</w:t>
      </w:r>
      <w:r>
        <w:rPr>
          <w:rFonts w:ascii="Times New Roman" w:eastAsia="Times New Roman" w:hAnsi="Times New Roman" w:cs="Times New Roman"/>
        </w:rPr>
        <w:t>.</w:t>
      </w:r>
    </w:p>
    <w:p w:rsidR="000F4B5E" w:rsidRDefault="000F4B5E" w:rsidP="0017007C">
      <w:pPr>
        <w:spacing w:after="120"/>
        <w:rPr>
          <w:rFonts w:ascii="Times New Roman" w:eastAsia="Times New Roman" w:hAnsi="Times New Roman" w:cs="Times New Roman"/>
        </w:rPr>
      </w:pPr>
      <w:r>
        <w:rPr>
          <w:rFonts w:ascii="Times New Roman" w:eastAsia="Times New Roman" w:hAnsi="Times New Roman" w:cs="Times New Roman"/>
        </w:rPr>
        <w:br w:type="page"/>
      </w:r>
    </w:p>
    <w:p w:rsidR="000F4B5E" w:rsidRPr="00F8391E" w:rsidRDefault="000F4B5E" w:rsidP="000F4B5E">
      <w:pPr>
        <w:pStyle w:val="Heading1"/>
        <w:jc w:val="center"/>
        <w:rPr>
          <w:rFonts w:ascii="Times New Roman" w:hAnsi="Times New Roman"/>
          <w:b/>
        </w:rPr>
      </w:pPr>
      <w:r w:rsidRPr="00F8391E">
        <w:rPr>
          <w:rFonts w:ascii="Times New Roman" w:hAnsi="Times New Roman"/>
          <w:b/>
          <w:sz w:val="20"/>
        </w:rPr>
        <w:lastRenderedPageBreak/>
        <w:t>District Research Application Cover Letter (Districts in SSOCS)</w:t>
      </w:r>
    </w:p>
    <w:p w:rsidR="000F4B5E" w:rsidRPr="005532EC" w:rsidRDefault="000F4B5E" w:rsidP="000F4B5E">
      <w:pPr>
        <w:spacing w:after="200" w:line="276" w:lineRule="auto"/>
        <w:ind w:right="-36"/>
        <w:rPr>
          <w:rFonts w:ascii="Times New Roman" w:hAnsi="Times New Roman"/>
        </w:rPr>
      </w:pPr>
      <w:r w:rsidRPr="005532EC">
        <w:rPr>
          <w:rFonts w:ascii="Times New Roman" w:hAnsi="Times New Roman"/>
          <w:noProof/>
        </w:rPr>
        <w:drawing>
          <wp:anchor distT="0" distB="0" distL="114300" distR="114300" simplePos="0" relativeHeight="251655168" behindDoc="1" locked="0" layoutInCell="1" allowOverlap="1" wp14:anchorId="00C3944F" wp14:editId="6A1D3ED0">
            <wp:simplePos x="0" y="0"/>
            <wp:positionH relativeFrom="column">
              <wp:posOffset>-176530</wp:posOffset>
            </wp:positionH>
            <wp:positionV relativeFrom="paragraph">
              <wp:posOffset>158943</wp:posOffset>
            </wp:positionV>
            <wp:extent cx="6515100" cy="1371600"/>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B5E" w:rsidRPr="005532EC" w:rsidRDefault="000F4B5E" w:rsidP="000F4B5E">
      <w:pPr>
        <w:spacing w:after="200" w:line="276" w:lineRule="auto"/>
        <w:jc w:val="center"/>
        <w:rPr>
          <w:rFonts w:ascii="Times New Roman" w:hAnsi="Times New Roman"/>
          <w:b/>
        </w:rPr>
      </w:pPr>
    </w:p>
    <w:p w:rsidR="000F4B5E" w:rsidRPr="005532EC" w:rsidRDefault="000F4B5E" w:rsidP="000F4B5E">
      <w:pPr>
        <w:spacing w:after="200" w:line="276" w:lineRule="auto"/>
        <w:jc w:val="center"/>
        <w:rPr>
          <w:rFonts w:ascii="Times New Roman" w:hAnsi="Times New Roman"/>
          <w:b/>
        </w:rPr>
      </w:pPr>
    </w:p>
    <w:p w:rsidR="000F4B5E" w:rsidRPr="005532EC" w:rsidRDefault="000F4B5E" w:rsidP="000F4B5E">
      <w:pPr>
        <w:spacing w:after="200" w:line="276" w:lineRule="auto"/>
        <w:jc w:val="center"/>
        <w:rPr>
          <w:rFonts w:ascii="Times New Roman" w:hAnsi="Times New Roman"/>
          <w:b/>
        </w:rPr>
      </w:pPr>
    </w:p>
    <w:p w:rsidR="000F4B5E" w:rsidRPr="005532EC" w:rsidRDefault="000F4B5E" w:rsidP="00A513E7">
      <w:pPr>
        <w:tabs>
          <w:tab w:val="right" w:pos="9900"/>
        </w:tabs>
        <w:ind w:right="-36"/>
        <w:outlineLvl w:val="0"/>
        <w:rPr>
          <w:rFonts w:ascii="Times New Roman" w:hAnsi="Times New Roman"/>
          <w:bCs/>
        </w:rPr>
      </w:pPr>
      <w:r w:rsidRPr="005532EC">
        <w:rPr>
          <w:rFonts w:ascii="Times New Roman" w:hAnsi="Times New Roman"/>
          <w:bCs/>
        </w:rPr>
        <w:t>[Name]</w:t>
      </w:r>
      <w:r w:rsidRPr="005532EC">
        <w:rPr>
          <w:rFonts w:ascii="Times New Roman" w:hAnsi="Times New Roman"/>
        </w:rPr>
        <w:tab/>
      </w:r>
      <w:r w:rsidR="00A513E7">
        <w:rPr>
          <w:rFonts w:ascii="Times New Roman" w:hAnsi="Times New Roman"/>
        </w:rPr>
        <w:t>[date]</w:t>
      </w:r>
    </w:p>
    <w:p w:rsidR="000F4B5E" w:rsidRPr="005532EC" w:rsidRDefault="000F4B5E" w:rsidP="000F4B5E">
      <w:pPr>
        <w:ind w:right="-36"/>
        <w:outlineLvl w:val="0"/>
        <w:rPr>
          <w:rFonts w:ascii="Times New Roman" w:hAnsi="Times New Roman"/>
          <w:bCs/>
        </w:rPr>
      </w:pPr>
      <w:r w:rsidRPr="005532EC">
        <w:rPr>
          <w:rFonts w:ascii="Times New Roman" w:hAnsi="Times New Roman"/>
          <w:bCs/>
        </w:rPr>
        <w:t>[Position, Department]</w:t>
      </w:r>
    </w:p>
    <w:p w:rsidR="000F4B5E" w:rsidRPr="005532EC" w:rsidRDefault="000F4B5E" w:rsidP="000F4B5E">
      <w:pPr>
        <w:ind w:right="-36"/>
        <w:outlineLvl w:val="0"/>
        <w:rPr>
          <w:rFonts w:ascii="Times New Roman" w:hAnsi="Times New Roman"/>
          <w:bCs/>
        </w:rPr>
      </w:pPr>
      <w:r w:rsidRPr="005532EC">
        <w:rPr>
          <w:rFonts w:ascii="Times New Roman" w:hAnsi="Times New Roman"/>
          <w:bCs/>
        </w:rPr>
        <w:t>[School District]</w:t>
      </w:r>
    </w:p>
    <w:p w:rsidR="000F4B5E" w:rsidRPr="005532EC" w:rsidRDefault="000F4B5E" w:rsidP="000F4B5E">
      <w:pPr>
        <w:ind w:right="-36"/>
        <w:outlineLvl w:val="0"/>
        <w:rPr>
          <w:rFonts w:ascii="Times New Roman" w:hAnsi="Times New Roman"/>
          <w:bCs/>
        </w:rPr>
      </w:pPr>
      <w:r w:rsidRPr="005532EC">
        <w:rPr>
          <w:rFonts w:ascii="Times New Roman" w:hAnsi="Times New Roman"/>
          <w:bCs/>
        </w:rPr>
        <w:t>[Street Address]</w:t>
      </w:r>
    </w:p>
    <w:p w:rsidR="000F4B5E" w:rsidRPr="005532EC" w:rsidRDefault="000F4B5E" w:rsidP="000F4B5E">
      <w:pPr>
        <w:ind w:right="-36"/>
        <w:outlineLvl w:val="0"/>
        <w:rPr>
          <w:rFonts w:ascii="Times New Roman" w:hAnsi="Times New Roman"/>
          <w:bCs/>
        </w:rPr>
      </w:pPr>
      <w:r w:rsidRPr="005532EC">
        <w:rPr>
          <w:rFonts w:ascii="Times New Roman" w:hAnsi="Times New Roman"/>
          <w:bCs/>
        </w:rPr>
        <w:t>[City, State, Zip]</w:t>
      </w:r>
    </w:p>
    <w:p w:rsidR="000F4B5E" w:rsidRPr="005532EC" w:rsidRDefault="000F4B5E" w:rsidP="000F4B5E">
      <w:pPr>
        <w:ind w:right="-36"/>
        <w:rPr>
          <w:rFonts w:ascii="Times New Roman" w:hAnsi="Times New Roman"/>
        </w:rPr>
      </w:pPr>
    </w:p>
    <w:p w:rsidR="000F4B5E" w:rsidRPr="005532EC" w:rsidRDefault="000F4B5E" w:rsidP="000F4B5E">
      <w:pPr>
        <w:ind w:right="-36"/>
        <w:rPr>
          <w:rFonts w:ascii="Times New Roman" w:hAnsi="Times New Roman"/>
        </w:rPr>
      </w:pPr>
      <w:r w:rsidRPr="005532EC">
        <w:rPr>
          <w:rFonts w:ascii="Times New Roman" w:hAnsi="Times New Roman"/>
        </w:rPr>
        <w:t>Dear [District Contact Name]</w:t>
      </w:r>
    </w:p>
    <w:p w:rsidR="000F4B5E" w:rsidRPr="005532EC" w:rsidRDefault="000F4B5E" w:rsidP="000F4B5E">
      <w:pPr>
        <w:ind w:right="-36"/>
        <w:rPr>
          <w:rFonts w:ascii="Times New Roman" w:hAnsi="Times New Roman"/>
        </w:rPr>
      </w:pPr>
    </w:p>
    <w:p w:rsidR="000F4B5E" w:rsidRDefault="000F4B5E" w:rsidP="000F4B5E">
      <w:pPr>
        <w:autoSpaceDE w:val="0"/>
        <w:autoSpaceDN w:val="0"/>
        <w:adjustRightInd w:val="0"/>
        <w:rPr>
          <w:rFonts w:ascii="Times New Roman" w:hAnsi="Times New Roman"/>
        </w:rPr>
      </w:pPr>
      <w:r w:rsidRPr="005532EC">
        <w:rPr>
          <w:rFonts w:ascii="Times New Roman" w:hAnsi="Times New Roman"/>
        </w:rPr>
        <w:t xml:space="preserve">The National Center for Education Statistics (NCES) of the U.S. Department of Education is requesting approval to conduct </w:t>
      </w:r>
      <w:r>
        <w:rPr>
          <w:rFonts w:ascii="Times New Roman" w:hAnsi="Times New Roman"/>
        </w:rPr>
        <w:t xml:space="preserve">the </w:t>
      </w:r>
      <w:r w:rsidRPr="00802467">
        <w:rPr>
          <w:rFonts w:ascii="Times New Roman" w:hAnsi="Times New Roman"/>
          <w:b/>
        </w:rPr>
        <w:t>School Survey on Crime and Safety (SSOCS) 2018</w:t>
      </w:r>
      <w:r w:rsidRPr="005532EC">
        <w:rPr>
          <w:rFonts w:ascii="Times New Roman" w:hAnsi="Times New Roman"/>
        </w:rPr>
        <w:t xml:space="preserve"> in some of your district’s schools</w:t>
      </w:r>
      <w:r w:rsidRPr="005532EC">
        <w:rPr>
          <w:rFonts w:ascii="Times New Roman" w:hAnsi="Times New Roman"/>
          <w:iCs/>
        </w:rPr>
        <w:t xml:space="preserve"> </w:t>
      </w:r>
      <w:r w:rsidRPr="005532EC">
        <w:rPr>
          <w:rFonts w:ascii="Times New Roman" w:hAnsi="Times New Roman"/>
        </w:rPr>
        <w:t>during the 2017-18 school year.</w:t>
      </w:r>
    </w:p>
    <w:p w:rsidR="000F4B5E" w:rsidRPr="005532EC" w:rsidRDefault="000F4B5E" w:rsidP="000F4B5E">
      <w:pPr>
        <w:autoSpaceDE w:val="0"/>
        <w:autoSpaceDN w:val="0"/>
        <w:adjustRightInd w:val="0"/>
        <w:rPr>
          <w:rFonts w:ascii="Times New Roman" w:hAnsi="Times New Roman"/>
        </w:rPr>
      </w:pPr>
    </w:p>
    <w:p w:rsidR="000F4B5E" w:rsidRDefault="000F4B5E" w:rsidP="000F4B5E">
      <w:pPr>
        <w:autoSpaceDE w:val="0"/>
        <w:autoSpaceDN w:val="0"/>
        <w:adjustRightInd w:val="0"/>
        <w:rPr>
          <w:rFonts w:ascii="Times New Roman" w:hAnsi="Times New Roman"/>
        </w:rPr>
      </w:pPr>
      <w:r>
        <w:rPr>
          <w:rFonts w:ascii="Times New Roman" w:hAnsi="Times New Roman"/>
        </w:rPr>
        <w:t xml:space="preserve">SSOCS is administered on a recurring basis </w:t>
      </w:r>
      <w:r w:rsidRPr="005532EC">
        <w:rPr>
          <w:rFonts w:ascii="Times New Roman" w:hAnsi="Times New Roman"/>
        </w:rPr>
        <w:t xml:space="preserve">by the U.S. Census Bureau on behalf of </w:t>
      </w:r>
      <w:r>
        <w:rPr>
          <w:rFonts w:ascii="Times New Roman" w:hAnsi="Times New Roman"/>
        </w:rPr>
        <w:t>NCES</w:t>
      </w:r>
      <w:r w:rsidRPr="005532EC">
        <w:rPr>
          <w:rFonts w:ascii="Times New Roman" w:hAnsi="Times New Roman"/>
        </w:rPr>
        <w:t>.</w:t>
      </w:r>
      <w:r>
        <w:rPr>
          <w:rFonts w:ascii="Times New Roman" w:hAnsi="Times New Roman"/>
        </w:rPr>
        <w:t xml:space="preserve"> Its data are crucial in helping legislators and education leaders make informed decisions to provide a safe school environment. By participating in this survey, you will ensure that information about your district’s schools is included in those decisions.</w:t>
      </w:r>
    </w:p>
    <w:p w:rsidR="000F4B5E" w:rsidRPr="005532EC" w:rsidRDefault="000F4B5E" w:rsidP="000F4B5E">
      <w:pPr>
        <w:autoSpaceDE w:val="0"/>
        <w:autoSpaceDN w:val="0"/>
        <w:adjustRightInd w:val="0"/>
        <w:rPr>
          <w:rFonts w:ascii="Times New Roman" w:hAnsi="Times New Roman"/>
        </w:rPr>
      </w:pPr>
    </w:p>
    <w:p w:rsidR="000F4B5E" w:rsidRPr="005532EC" w:rsidRDefault="000F4B5E" w:rsidP="000F4B5E">
      <w:pPr>
        <w:autoSpaceDE w:val="0"/>
        <w:autoSpaceDN w:val="0"/>
        <w:adjustRightInd w:val="0"/>
        <w:rPr>
          <w:rFonts w:ascii="Times New Roman" w:hAnsi="Times New Roman"/>
          <w:iCs/>
        </w:rPr>
      </w:pPr>
      <w:r w:rsidRPr="00BB6031">
        <w:rPr>
          <w:rFonts w:ascii="Times New Roman" w:hAnsi="Times New Roman"/>
        </w:rPr>
        <w:t>[</w:t>
      </w:r>
      <w:r w:rsidRPr="00BB6031">
        <w:rPr>
          <w:rFonts w:ascii="Times New Roman" w:hAnsi="Times New Roman"/>
          <w:i/>
        </w:rPr>
        <w:t>For districts where sample has been drawn, insert:</w:t>
      </w:r>
      <w:r w:rsidRPr="00BB6031">
        <w:rPr>
          <w:rFonts w:ascii="Times New Roman" w:hAnsi="Times New Roman"/>
        </w:rPr>
        <w:t xml:space="preserve"> “From your district, XX schools were sampled for</w:t>
      </w:r>
      <w:r>
        <w:rPr>
          <w:rFonts w:ascii="Times New Roman" w:hAnsi="Times New Roman"/>
        </w:rPr>
        <w:t xml:space="preserve"> SSOCS</w:t>
      </w:r>
      <w:r w:rsidRPr="00BB6031">
        <w:rPr>
          <w:rFonts w:ascii="Times New Roman" w:hAnsi="Times New Roman"/>
        </w:rPr>
        <w:t>.”]</w:t>
      </w:r>
      <w:r w:rsidRPr="005532EC">
        <w:rPr>
          <w:rFonts w:ascii="Times New Roman" w:hAnsi="Times New Roman"/>
        </w:rPr>
        <w:t xml:space="preserve">  </w:t>
      </w:r>
      <w:r w:rsidRPr="005532EC">
        <w:rPr>
          <w:rFonts w:ascii="Times New Roman" w:hAnsi="Times New Roman"/>
          <w:b/>
        </w:rPr>
        <w:t>No student</w:t>
      </w:r>
      <w:r>
        <w:rPr>
          <w:rFonts w:ascii="Times New Roman" w:hAnsi="Times New Roman"/>
          <w:b/>
        </w:rPr>
        <w:t>, faculty,</w:t>
      </w:r>
      <w:r w:rsidRPr="005532EC">
        <w:rPr>
          <w:rFonts w:ascii="Times New Roman" w:hAnsi="Times New Roman"/>
          <w:b/>
        </w:rPr>
        <w:t xml:space="preserve"> or classroom time is involved</w:t>
      </w:r>
      <w:r w:rsidRPr="005532EC">
        <w:rPr>
          <w:rFonts w:ascii="Times New Roman" w:hAnsi="Times New Roman"/>
        </w:rPr>
        <w:t xml:space="preserve"> </w:t>
      </w:r>
      <w:r w:rsidRPr="005532EC">
        <w:rPr>
          <w:rFonts w:ascii="Times New Roman" w:hAnsi="Times New Roman"/>
          <w:b/>
        </w:rPr>
        <w:t xml:space="preserve">in </w:t>
      </w:r>
      <w:r>
        <w:rPr>
          <w:rFonts w:ascii="Times New Roman" w:hAnsi="Times New Roman"/>
          <w:b/>
        </w:rPr>
        <w:t>this</w:t>
      </w:r>
      <w:r w:rsidRPr="005532EC">
        <w:rPr>
          <w:rFonts w:ascii="Times New Roman" w:hAnsi="Times New Roman"/>
          <w:b/>
        </w:rPr>
        <w:t xml:space="preserve"> survey.</w:t>
      </w:r>
    </w:p>
    <w:p w:rsidR="000F4B5E" w:rsidRPr="005532EC" w:rsidRDefault="000F4B5E" w:rsidP="000F4B5E">
      <w:pPr>
        <w:pStyle w:val="Header"/>
        <w:ind w:left="0" w:right="-36" w:firstLine="0"/>
        <w:rPr>
          <w:rFonts w:ascii="Times New Roman" w:hAnsi="Times New Roman"/>
        </w:rPr>
      </w:pPr>
    </w:p>
    <w:p w:rsidR="000F4B5E" w:rsidRDefault="000F4B5E" w:rsidP="000F4B5E">
      <w:pPr>
        <w:ind w:right="-36"/>
        <w:rPr>
          <w:rFonts w:ascii="Times New Roman" w:hAnsi="Times New Roman"/>
        </w:rPr>
      </w:pPr>
      <w:r>
        <w:rPr>
          <w:rFonts w:ascii="Times New Roman" w:hAnsi="Times New Roman"/>
        </w:rPr>
        <w:t xml:space="preserve">Thank you for </w:t>
      </w:r>
      <w:r w:rsidRPr="005532EC">
        <w:rPr>
          <w:rFonts w:ascii="Times New Roman" w:hAnsi="Times New Roman"/>
        </w:rPr>
        <w:t xml:space="preserve">your consideration of </w:t>
      </w:r>
      <w:r>
        <w:rPr>
          <w:rFonts w:ascii="Times New Roman" w:hAnsi="Times New Roman"/>
        </w:rPr>
        <w:t>the research application for SSOCS 2018</w:t>
      </w:r>
      <w:r w:rsidRPr="005532EC">
        <w:rPr>
          <w:rFonts w:ascii="Times New Roman" w:hAnsi="Times New Roman"/>
        </w:rPr>
        <w:t xml:space="preserve">. The enclosed </w:t>
      </w:r>
      <w:r>
        <w:rPr>
          <w:rFonts w:ascii="Times New Roman" w:hAnsi="Times New Roman"/>
        </w:rPr>
        <w:t xml:space="preserve">application and </w:t>
      </w:r>
      <w:r w:rsidRPr="005532EC">
        <w:rPr>
          <w:rFonts w:ascii="Times New Roman" w:hAnsi="Times New Roman"/>
        </w:rPr>
        <w:t>materials describe the purpose</w:t>
      </w:r>
      <w:r w:rsidR="00377061">
        <w:rPr>
          <w:rFonts w:ascii="Times New Roman" w:hAnsi="Times New Roman"/>
        </w:rPr>
        <w:t>s</w:t>
      </w:r>
      <w:r w:rsidRPr="005532EC">
        <w:rPr>
          <w:rFonts w:ascii="Times New Roman" w:hAnsi="Times New Roman"/>
        </w:rPr>
        <w:t>, survey topics, sample size, and respondent burden for</w:t>
      </w:r>
      <w:r>
        <w:rPr>
          <w:rFonts w:ascii="Times New Roman" w:hAnsi="Times New Roman"/>
        </w:rPr>
        <w:t xml:space="preserve"> SSOCS</w:t>
      </w:r>
      <w:r w:rsidRPr="005532EC">
        <w:rPr>
          <w:rFonts w:ascii="Times New Roman" w:hAnsi="Times New Roman"/>
        </w:rPr>
        <w:t>.</w:t>
      </w:r>
      <w:r>
        <w:rPr>
          <w:rFonts w:ascii="Times New Roman" w:hAnsi="Times New Roman"/>
        </w:rPr>
        <w:t xml:space="preserve"> The SSOCS 2016 questionnaire is also included for your reference. Only minor changes are proposed for the 2018 questionnaire.</w:t>
      </w:r>
      <w:r w:rsidRPr="005532EC">
        <w:rPr>
          <w:rFonts w:ascii="Times New Roman" w:hAnsi="Times New Roman"/>
        </w:rPr>
        <w:t xml:space="preserve"> </w:t>
      </w:r>
      <w:r>
        <w:rPr>
          <w:rFonts w:ascii="Times New Roman" w:hAnsi="Times New Roman"/>
        </w:rPr>
        <w:t>In addition, a District Approval Form is enclosed for you to indicate whether your district has approved participation in SSOCS. Please return the form as soon as possible to the contact listed on the form.</w:t>
      </w:r>
    </w:p>
    <w:p w:rsidR="000F4B5E" w:rsidRDefault="000F4B5E" w:rsidP="000F4B5E">
      <w:pPr>
        <w:ind w:right="-36"/>
        <w:rPr>
          <w:rFonts w:ascii="Times New Roman" w:hAnsi="Times New Roman"/>
        </w:rPr>
      </w:pPr>
    </w:p>
    <w:p w:rsidR="000F4B5E" w:rsidRPr="005532EC" w:rsidRDefault="000F4B5E" w:rsidP="000F4B5E">
      <w:pPr>
        <w:ind w:right="-36"/>
        <w:rPr>
          <w:rFonts w:ascii="Times New Roman" w:hAnsi="Times New Roman"/>
        </w:rPr>
      </w:pPr>
      <w:r w:rsidRPr="005532EC">
        <w:rPr>
          <w:rFonts w:ascii="Times New Roman" w:hAnsi="Times New Roman"/>
        </w:rPr>
        <w:t>If you have any questions about</w:t>
      </w:r>
      <w:r>
        <w:rPr>
          <w:rFonts w:ascii="Times New Roman" w:hAnsi="Times New Roman"/>
        </w:rPr>
        <w:t xml:space="preserve"> SSOCS or</w:t>
      </w:r>
      <w:r w:rsidRPr="005532EC">
        <w:rPr>
          <w:rFonts w:ascii="Times New Roman" w:hAnsi="Times New Roman"/>
        </w:rPr>
        <w:t xml:space="preserve"> </w:t>
      </w:r>
      <w:r>
        <w:rPr>
          <w:rFonts w:ascii="Times New Roman" w:hAnsi="Times New Roman"/>
        </w:rPr>
        <w:t xml:space="preserve">the </w:t>
      </w:r>
      <w:r w:rsidRPr="005532EC">
        <w:rPr>
          <w:rFonts w:ascii="Times New Roman" w:hAnsi="Times New Roman"/>
        </w:rPr>
        <w:t xml:space="preserve">research application, please contact </w:t>
      </w:r>
      <w:r>
        <w:rPr>
          <w:rFonts w:ascii="Times New Roman" w:hAnsi="Times New Roman"/>
        </w:rPr>
        <w:t xml:space="preserve">the </w:t>
      </w:r>
      <w:r w:rsidR="00B62BDC">
        <w:rPr>
          <w:rFonts w:ascii="Times New Roman" w:hAnsi="Times New Roman"/>
        </w:rPr>
        <w:t xml:space="preserve">study’s </w:t>
      </w:r>
      <w:r>
        <w:rPr>
          <w:rFonts w:ascii="Times New Roman" w:hAnsi="Times New Roman"/>
        </w:rPr>
        <w:t>district research application team, by e-mail at [</w:t>
      </w:r>
      <w:r w:rsidRPr="00874B80">
        <w:rPr>
          <w:rStyle w:val="Hyperlink"/>
          <w:rFonts w:ascii="Times New Roman" w:hAnsi="Times New Roman"/>
          <w:i/>
        </w:rPr>
        <w:t>email</w:t>
      </w:r>
      <w:r w:rsidRPr="009C1D92">
        <w:rPr>
          <w:rStyle w:val="Hyperlink"/>
          <w:rFonts w:ascii="Times New Roman" w:hAnsi="Times New Roman"/>
          <w:color w:val="auto"/>
        </w:rPr>
        <w:t>]</w:t>
      </w:r>
      <w:r>
        <w:rPr>
          <w:rStyle w:val="Hyperlink"/>
          <w:rFonts w:ascii="Times New Roman" w:hAnsi="Times New Roman"/>
        </w:rPr>
        <w:t>@westat.com</w:t>
      </w:r>
      <w:r w:rsidRPr="005532EC">
        <w:rPr>
          <w:rFonts w:ascii="Times New Roman" w:hAnsi="Times New Roman"/>
        </w:rPr>
        <w:t xml:space="preserve"> or by telephone at</w:t>
      </w:r>
      <w:r>
        <w:rPr>
          <w:rFonts w:ascii="Times New Roman" w:hAnsi="Times New Roman"/>
        </w:rPr>
        <w:t xml:space="preserve"> 1-800-[</w:t>
      </w:r>
      <w:r w:rsidRPr="00874B80">
        <w:rPr>
          <w:rFonts w:ascii="Times New Roman" w:hAnsi="Times New Roman"/>
          <w:i/>
        </w:rPr>
        <w:t>phone</w:t>
      </w:r>
      <w:r w:rsidRPr="005532EC">
        <w:rPr>
          <w:rFonts w:ascii="Times New Roman" w:hAnsi="Times New Roman"/>
        </w:rPr>
        <w:t>].</w:t>
      </w:r>
      <w:r w:rsidRPr="00B93697">
        <w:rPr>
          <w:rFonts w:ascii="Times New Roman" w:hAnsi="Times New Roman"/>
        </w:rPr>
        <w:t xml:space="preserve"> </w:t>
      </w:r>
      <w:r w:rsidRPr="005532EC">
        <w:rPr>
          <w:rFonts w:ascii="Times New Roman" w:hAnsi="Times New Roman"/>
        </w:rPr>
        <w:t xml:space="preserve">You can find additional information about </w:t>
      </w:r>
      <w:r>
        <w:rPr>
          <w:rFonts w:ascii="Times New Roman" w:hAnsi="Times New Roman"/>
        </w:rPr>
        <w:t xml:space="preserve">SSOCS </w:t>
      </w:r>
      <w:r w:rsidRPr="005532EC">
        <w:rPr>
          <w:rFonts w:ascii="Times New Roman" w:hAnsi="Times New Roman"/>
        </w:rPr>
        <w:t xml:space="preserve">and results from prior </w:t>
      </w:r>
      <w:r>
        <w:rPr>
          <w:rFonts w:ascii="Times New Roman" w:hAnsi="Times New Roman"/>
        </w:rPr>
        <w:t xml:space="preserve">SSOCS </w:t>
      </w:r>
      <w:r w:rsidRPr="005532EC">
        <w:rPr>
          <w:rFonts w:ascii="Times New Roman" w:hAnsi="Times New Roman"/>
        </w:rPr>
        <w:t xml:space="preserve">administrations at </w:t>
      </w:r>
      <w:r w:rsidRPr="005532EC">
        <w:rPr>
          <w:rFonts w:ascii="Times New Roman" w:hAnsi="Times New Roman"/>
          <w:color w:val="0000FF"/>
          <w:u w:val="single"/>
        </w:rPr>
        <w:t>http://nces.ed.gov/surveys/</w:t>
      </w:r>
      <w:r>
        <w:rPr>
          <w:rFonts w:ascii="Times New Roman" w:hAnsi="Times New Roman"/>
          <w:color w:val="0000FF"/>
          <w:u w:val="single"/>
        </w:rPr>
        <w:t>ssocs</w:t>
      </w:r>
      <w:r w:rsidRPr="005532EC">
        <w:rPr>
          <w:rFonts w:ascii="Times New Roman" w:hAnsi="Times New Roman"/>
        </w:rPr>
        <w:t>.</w:t>
      </w:r>
    </w:p>
    <w:p w:rsidR="000F4B5E" w:rsidRPr="005532EC" w:rsidRDefault="000F4B5E" w:rsidP="000F4B5E">
      <w:pPr>
        <w:ind w:right="-36"/>
        <w:rPr>
          <w:rFonts w:ascii="Times New Roman" w:hAnsi="Times New Roman"/>
        </w:rPr>
      </w:pPr>
    </w:p>
    <w:p w:rsidR="000F4B5E" w:rsidRPr="005532EC" w:rsidRDefault="000F4B5E" w:rsidP="000F4B5E">
      <w:pPr>
        <w:ind w:right="-36"/>
        <w:rPr>
          <w:rFonts w:ascii="Times New Roman" w:hAnsi="Times New Roman"/>
        </w:rPr>
      </w:pPr>
      <w:r w:rsidRPr="005532EC">
        <w:rPr>
          <w:rFonts w:ascii="Times New Roman" w:hAnsi="Times New Roman"/>
        </w:rPr>
        <w:t>Sincerely,</w:t>
      </w:r>
    </w:p>
    <w:p w:rsidR="000F4B5E" w:rsidRPr="005532EC" w:rsidRDefault="000F4B5E" w:rsidP="000F4B5E">
      <w:pPr>
        <w:ind w:right="-36"/>
        <w:rPr>
          <w:rFonts w:ascii="Times New Roman" w:hAnsi="Times New Roman"/>
        </w:rPr>
      </w:pPr>
    </w:p>
    <w:p w:rsidR="000F4B5E" w:rsidRPr="005532EC" w:rsidRDefault="000F4B5E" w:rsidP="000F4B5E">
      <w:pPr>
        <w:ind w:right="-36"/>
        <w:rPr>
          <w:rFonts w:ascii="Times New Roman" w:hAnsi="Times New Roman"/>
        </w:rPr>
      </w:pPr>
      <w:r>
        <w:rPr>
          <w:rFonts w:ascii="Times New Roman" w:hAnsi="Times New Roman"/>
        </w:rPr>
        <w:t>Rachel Hansen</w:t>
      </w:r>
    </w:p>
    <w:p w:rsidR="000F4B5E" w:rsidRPr="005532EC" w:rsidRDefault="000F4B5E" w:rsidP="000F4B5E">
      <w:pPr>
        <w:ind w:right="-36"/>
        <w:rPr>
          <w:rFonts w:ascii="Times New Roman" w:hAnsi="Times New Roman"/>
        </w:rPr>
      </w:pPr>
      <w:r w:rsidRPr="005532EC">
        <w:rPr>
          <w:rFonts w:ascii="Times New Roman" w:hAnsi="Times New Roman"/>
        </w:rPr>
        <w:t>Project Director</w:t>
      </w:r>
    </w:p>
    <w:p w:rsidR="000F4B5E" w:rsidRPr="005532EC" w:rsidRDefault="000F4B5E" w:rsidP="000F4B5E">
      <w:pPr>
        <w:ind w:right="-36"/>
        <w:rPr>
          <w:rFonts w:ascii="Times New Roman" w:hAnsi="Times New Roman"/>
        </w:rPr>
      </w:pPr>
      <w:r>
        <w:rPr>
          <w:rFonts w:ascii="Times New Roman" w:hAnsi="Times New Roman"/>
        </w:rPr>
        <w:t xml:space="preserve">School </w:t>
      </w:r>
      <w:r w:rsidRPr="005532EC">
        <w:rPr>
          <w:rFonts w:ascii="Times New Roman" w:hAnsi="Times New Roman"/>
        </w:rPr>
        <w:t>Survey</w:t>
      </w:r>
      <w:r>
        <w:rPr>
          <w:rFonts w:ascii="Times New Roman" w:hAnsi="Times New Roman"/>
        </w:rPr>
        <w:t xml:space="preserve"> on Crime and Safety</w:t>
      </w:r>
    </w:p>
    <w:p w:rsidR="000F4B5E" w:rsidRPr="005532EC" w:rsidRDefault="000F4B5E" w:rsidP="000F4B5E">
      <w:pPr>
        <w:ind w:right="-36"/>
        <w:rPr>
          <w:rFonts w:ascii="Times New Roman" w:hAnsi="Times New Roman"/>
        </w:rPr>
      </w:pPr>
      <w:r w:rsidRPr="005532EC">
        <w:rPr>
          <w:rFonts w:ascii="Times New Roman" w:hAnsi="Times New Roman"/>
        </w:rPr>
        <w:t>National Center for Education Statistics</w:t>
      </w:r>
    </w:p>
    <w:p w:rsidR="000F4B5E" w:rsidRPr="005532EC" w:rsidRDefault="000F4B5E" w:rsidP="000F4B5E">
      <w:pPr>
        <w:ind w:right="-36"/>
        <w:rPr>
          <w:rFonts w:ascii="Times New Roman" w:hAnsi="Times New Roman"/>
        </w:rPr>
      </w:pPr>
      <w:r w:rsidRPr="005532EC">
        <w:rPr>
          <w:rFonts w:ascii="Times New Roman" w:hAnsi="Times New Roman"/>
        </w:rPr>
        <w:t>PCP, 550 12th St., SW, 4th floor, Room 401</w:t>
      </w:r>
      <w:r>
        <w:rPr>
          <w:rFonts w:ascii="Times New Roman" w:hAnsi="Times New Roman"/>
        </w:rPr>
        <w:t>2</w:t>
      </w:r>
    </w:p>
    <w:p w:rsidR="000F4B5E" w:rsidRDefault="000F4B5E" w:rsidP="000F4B5E">
      <w:pPr>
        <w:ind w:right="-36"/>
        <w:rPr>
          <w:rFonts w:ascii="Times New Roman" w:hAnsi="Times New Roman"/>
        </w:rPr>
      </w:pPr>
      <w:r w:rsidRPr="005532EC">
        <w:rPr>
          <w:rFonts w:ascii="Times New Roman" w:hAnsi="Times New Roman"/>
        </w:rPr>
        <w:t>Washington, DC</w:t>
      </w:r>
      <w:r w:rsidR="00050C68">
        <w:rPr>
          <w:rFonts w:ascii="Times New Roman" w:hAnsi="Times New Roman"/>
        </w:rPr>
        <w:t xml:space="preserve"> </w:t>
      </w:r>
      <w:r w:rsidRPr="005532EC">
        <w:rPr>
          <w:rFonts w:ascii="Times New Roman" w:hAnsi="Times New Roman"/>
        </w:rPr>
        <w:t>20202</w:t>
      </w:r>
    </w:p>
    <w:p w:rsidR="000F4B5E" w:rsidRPr="005532EC" w:rsidRDefault="000F4B5E" w:rsidP="000F4B5E">
      <w:pPr>
        <w:ind w:right="-36"/>
        <w:rPr>
          <w:rFonts w:ascii="Times New Roman" w:hAnsi="Times New Roman"/>
        </w:rPr>
      </w:pPr>
    </w:p>
    <w:p w:rsidR="000F4B5E" w:rsidRDefault="000F4B5E" w:rsidP="000F4B5E">
      <w:pPr>
        <w:autoSpaceDE w:val="0"/>
        <w:autoSpaceDN w:val="0"/>
        <w:adjustRightInd w:val="0"/>
        <w:ind w:left="86"/>
        <w:rPr>
          <w:rFonts w:ascii="Times New Roman" w:hAnsi="Times New Roman"/>
        </w:rPr>
      </w:pPr>
    </w:p>
    <w:p w:rsidR="000F4B5E" w:rsidRDefault="000F4B5E" w:rsidP="000F4B5E">
      <w:pPr>
        <w:autoSpaceDE w:val="0"/>
        <w:autoSpaceDN w:val="0"/>
        <w:adjustRightInd w:val="0"/>
        <w:rPr>
          <w:rFonts w:ascii="Times New Roman" w:hAnsi="Times New Roman"/>
        </w:rPr>
      </w:pPr>
      <w:r w:rsidRPr="00314238">
        <w:rPr>
          <w:rFonts w:ascii="Times New Roman" w:hAnsi="Times New Roman"/>
        </w:rPr>
        <w:t>Enclosures</w:t>
      </w:r>
    </w:p>
    <w:p w:rsidR="000F4B5E" w:rsidRDefault="000F4B5E">
      <w:pPr>
        <w:rPr>
          <w:rFonts w:ascii="Times New Roman" w:hAnsi="Times New Roman"/>
        </w:rPr>
      </w:pPr>
      <w:r>
        <w:rPr>
          <w:rFonts w:ascii="Times New Roman" w:hAnsi="Times New Roman"/>
        </w:rPr>
        <w:br w:type="page"/>
      </w:r>
    </w:p>
    <w:p w:rsidR="00F8391E" w:rsidRPr="00F8391E" w:rsidRDefault="00F8391E" w:rsidP="00F8391E">
      <w:pPr>
        <w:keepNext/>
        <w:keepLines/>
        <w:widowControl/>
        <w:jc w:val="center"/>
        <w:outlineLvl w:val="0"/>
        <w:rPr>
          <w:rFonts w:ascii="Times New Roman" w:eastAsia="Times New Roman" w:hAnsi="Times New Roman" w:cs="Times New Roman"/>
          <w:bCs/>
          <w:color w:val="365F91"/>
          <w:sz w:val="28"/>
          <w:szCs w:val="28"/>
        </w:rPr>
      </w:pPr>
      <w:r w:rsidRPr="00F8391E">
        <w:rPr>
          <w:rFonts w:ascii="Times New Roman" w:eastAsia="Times New Roman" w:hAnsi="Times New Roman" w:cs="Times New Roman"/>
          <w:b/>
          <w:bCs/>
          <w:noProof/>
          <w:color w:val="365F91"/>
          <w:sz w:val="20"/>
          <w:szCs w:val="28"/>
        </w:rPr>
        <w:lastRenderedPageBreak/>
        <w:drawing>
          <wp:anchor distT="0" distB="0" distL="114300" distR="114300" simplePos="0" relativeHeight="251659264" behindDoc="1" locked="0" layoutInCell="1" allowOverlap="1" wp14:anchorId="4917BD80" wp14:editId="2ECDA8F3">
            <wp:simplePos x="0" y="0"/>
            <wp:positionH relativeFrom="column">
              <wp:posOffset>-176530</wp:posOffset>
            </wp:positionH>
            <wp:positionV relativeFrom="paragraph">
              <wp:posOffset>161290</wp:posOffset>
            </wp:positionV>
            <wp:extent cx="6515100" cy="1371600"/>
            <wp:effectExtent l="0" t="0" r="0" b="0"/>
            <wp:wrapNone/>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91E">
        <w:rPr>
          <w:rFonts w:ascii="Times New Roman" w:eastAsia="Times New Roman" w:hAnsi="Times New Roman" w:cs="Times New Roman"/>
          <w:b/>
          <w:bCs/>
          <w:color w:val="365F91"/>
          <w:sz w:val="20"/>
          <w:szCs w:val="28"/>
        </w:rPr>
        <w:t>District Research Application Cover Letter (Districts in NTPS &amp; SSOCS)</w:t>
      </w:r>
    </w:p>
    <w:p w:rsidR="00F8391E" w:rsidRPr="00F8391E" w:rsidRDefault="00F8391E" w:rsidP="00F8391E">
      <w:pPr>
        <w:widowControl/>
        <w:spacing w:after="200" w:line="276" w:lineRule="auto"/>
        <w:ind w:right="-36"/>
        <w:rPr>
          <w:rFonts w:ascii="Times New Roman" w:eastAsia="Calibri" w:hAnsi="Times New Roman" w:cs="Times New Roman"/>
        </w:rPr>
      </w:pPr>
    </w:p>
    <w:p w:rsidR="00F8391E" w:rsidRPr="00F8391E" w:rsidRDefault="00F8391E" w:rsidP="00F8391E">
      <w:pPr>
        <w:widowControl/>
        <w:spacing w:after="200" w:line="276" w:lineRule="auto"/>
        <w:jc w:val="center"/>
        <w:rPr>
          <w:rFonts w:ascii="Times New Roman" w:eastAsia="Calibri" w:hAnsi="Times New Roman" w:cs="Times New Roman"/>
          <w:b/>
        </w:rPr>
      </w:pPr>
    </w:p>
    <w:p w:rsidR="00F8391E" w:rsidRPr="00F8391E" w:rsidRDefault="00F8391E" w:rsidP="00F8391E">
      <w:pPr>
        <w:widowControl/>
        <w:spacing w:after="200" w:line="276" w:lineRule="auto"/>
        <w:jc w:val="center"/>
        <w:rPr>
          <w:rFonts w:ascii="Times New Roman" w:eastAsia="Calibri" w:hAnsi="Times New Roman" w:cs="Times New Roman"/>
          <w:b/>
        </w:rPr>
      </w:pPr>
    </w:p>
    <w:p w:rsidR="00F8391E" w:rsidRPr="00F8391E" w:rsidRDefault="00F8391E" w:rsidP="00F8391E">
      <w:pPr>
        <w:widowControl/>
        <w:spacing w:after="200" w:line="276" w:lineRule="auto"/>
        <w:jc w:val="center"/>
        <w:rPr>
          <w:rFonts w:ascii="Times New Roman" w:eastAsia="Calibri" w:hAnsi="Times New Roman" w:cs="Times New Roman"/>
          <w:b/>
        </w:rPr>
      </w:pPr>
    </w:p>
    <w:p w:rsidR="00F8391E" w:rsidRPr="00F8391E" w:rsidRDefault="00F8391E" w:rsidP="00F8391E">
      <w:pPr>
        <w:widowControl/>
        <w:ind w:right="-36"/>
        <w:outlineLvl w:val="0"/>
        <w:rPr>
          <w:rFonts w:ascii="Times New Roman" w:eastAsia="Calibri" w:hAnsi="Times New Roman" w:cs="Times New Roman"/>
          <w:bCs/>
        </w:rPr>
      </w:pPr>
      <w:r w:rsidRPr="00F8391E">
        <w:rPr>
          <w:rFonts w:ascii="Times New Roman" w:eastAsia="Calibri" w:hAnsi="Times New Roman" w:cs="Times New Roman"/>
          <w:bCs/>
        </w:rPr>
        <w:t>[Name]</w:t>
      </w:r>
      <w:r w:rsidRPr="00F8391E">
        <w:rPr>
          <w:rFonts w:ascii="Times New Roman" w:eastAsia="Calibri" w:hAnsi="Times New Roman" w:cs="Times New Roman"/>
          <w:bCs/>
        </w:rPr>
        <w:tab/>
      </w:r>
      <w:r w:rsidRPr="00F8391E">
        <w:rPr>
          <w:rFonts w:ascii="Times New Roman" w:eastAsia="Calibri" w:hAnsi="Times New Roman" w:cs="Times New Roman"/>
          <w:bCs/>
        </w:rPr>
        <w:tab/>
      </w:r>
      <w:r w:rsidRPr="00F8391E">
        <w:rPr>
          <w:rFonts w:ascii="Times New Roman" w:eastAsia="Calibri" w:hAnsi="Times New Roman" w:cs="Times New Roman"/>
          <w:bCs/>
        </w:rPr>
        <w:tab/>
      </w:r>
      <w:r w:rsidRPr="00F8391E">
        <w:rPr>
          <w:rFonts w:ascii="Times New Roman" w:eastAsia="Calibri" w:hAnsi="Times New Roman" w:cs="Times New Roman"/>
          <w:bCs/>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fldChar w:fldCharType="begin"/>
      </w:r>
      <w:r w:rsidRPr="00F8391E">
        <w:rPr>
          <w:rFonts w:ascii="Times New Roman" w:eastAsia="Calibri" w:hAnsi="Times New Roman" w:cs="Times New Roman"/>
        </w:rPr>
        <w:instrText xml:space="preserve"> DATE \@ "MMMM d, yyyy" </w:instrText>
      </w:r>
      <w:r w:rsidRPr="00F8391E">
        <w:rPr>
          <w:rFonts w:ascii="Times New Roman" w:eastAsia="Calibri" w:hAnsi="Times New Roman" w:cs="Times New Roman"/>
        </w:rPr>
        <w:fldChar w:fldCharType="separate"/>
      </w:r>
      <w:r w:rsidR="004A760D">
        <w:rPr>
          <w:rFonts w:ascii="Times New Roman" w:eastAsia="Calibri" w:hAnsi="Times New Roman" w:cs="Times New Roman"/>
          <w:noProof/>
        </w:rPr>
        <w:t>March 17, 2017</w:t>
      </w:r>
      <w:r w:rsidRPr="00F8391E">
        <w:rPr>
          <w:rFonts w:ascii="Times New Roman" w:eastAsia="Calibri" w:hAnsi="Times New Roman" w:cs="Times New Roman"/>
        </w:rPr>
        <w:fldChar w:fldCharType="end"/>
      </w:r>
    </w:p>
    <w:p w:rsidR="00F8391E" w:rsidRPr="00F8391E" w:rsidRDefault="00F8391E" w:rsidP="00F8391E">
      <w:pPr>
        <w:widowControl/>
        <w:ind w:right="-36"/>
        <w:outlineLvl w:val="0"/>
        <w:rPr>
          <w:rFonts w:ascii="Times New Roman" w:eastAsia="Calibri" w:hAnsi="Times New Roman" w:cs="Times New Roman"/>
          <w:bCs/>
        </w:rPr>
      </w:pPr>
      <w:r w:rsidRPr="00F8391E">
        <w:rPr>
          <w:rFonts w:ascii="Times New Roman" w:eastAsia="Calibri" w:hAnsi="Times New Roman" w:cs="Times New Roman"/>
          <w:bCs/>
        </w:rPr>
        <w:t>[Position, Department]</w:t>
      </w:r>
    </w:p>
    <w:p w:rsidR="00F8391E" w:rsidRPr="00F8391E" w:rsidRDefault="00F8391E" w:rsidP="00F8391E">
      <w:pPr>
        <w:widowControl/>
        <w:ind w:right="-36"/>
        <w:outlineLvl w:val="0"/>
        <w:rPr>
          <w:rFonts w:ascii="Times New Roman" w:eastAsia="Calibri" w:hAnsi="Times New Roman" w:cs="Times New Roman"/>
          <w:bCs/>
        </w:rPr>
      </w:pPr>
      <w:r w:rsidRPr="00F8391E">
        <w:rPr>
          <w:rFonts w:ascii="Times New Roman" w:eastAsia="Calibri" w:hAnsi="Times New Roman" w:cs="Times New Roman"/>
          <w:bCs/>
        </w:rPr>
        <w:t>[School District]</w:t>
      </w:r>
    </w:p>
    <w:p w:rsidR="00F8391E" w:rsidRPr="00F8391E" w:rsidRDefault="00F8391E" w:rsidP="00F8391E">
      <w:pPr>
        <w:widowControl/>
        <w:ind w:right="-36"/>
        <w:outlineLvl w:val="0"/>
        <w:rPr>
          <w:rFonts w:ascii="Times New Roman" w:eastAsia="Calibri" w:hAnsi="Times New Roman" w:cs="Times New Roman"/>
          <w:bCs/>
        </w:rPr>
      </w:pPr>
      <w:r w:rsidRPr="00F8391E">
        <w:rPr>
          <w:rFonts w:ascii="Times New Roman" w:eastAsia="Calibri" w:hAnsi="Times New Roman" w:cs="Times New Roman"/>
          <w:bCs/>
        </w:rPr>
        <w:t>[Street Address]</w:t>
      </w:r>
    </w:p>
    <w:p w:rsidR="00F8391E" w:rsidRPr="00F8391E" w:rsidRDefault="00F8391E" w:rsidP="00F8391E">
      <w:pPr>
        <w:widowControl/>
        <w:ind w:right="-36"/>
        <w:outlineLvl w:val="0"/>
        <w:rPr>
          <w:rFonts w:ascii="Times New Roman" w:eastAsia="Calibri" w:hAnsi="Times New Roman" w:cs="Times New Roman"/>
          <w:bCs/>
        </w:rPr>
      </w:pPr>
      <w:r w:rsidRPr="00F8391E">
        <w:rPr>
          <w:rFonts w:ascii="Times New Roman" w:eastAsia="Calibri" w:hAnsi="Times New Roman" w:cs="Times New Roman"/>
          <w:bCs/>
        </w:rPr>
        <w:t>[City, State, Zip]</w:t>
      </w:r>
    </w:p>
    <w:p w:rsidR="00F8391E" w:rsidRPr="00F8391E" w:rsidRDefault="00F8391E" w:rsidP="00F8391E">
      <w:pPr>
        <w:widowControl/>
        <w:ind w:right="-36"/>
        <w:rPr>
          <w:rFonts w:ascii="Times New Roman" w:eastAsia="Calibri" w:hAnsi="Times New Roman" w:cs="Times New Roman"/>
        </w:rPr>
      </w:pP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Dear [District Contact Name]</w:t>
      </w:r>
    </w:p>
    <w:p w:rsidR="00F8391E" w:rsidRPr="00F8391E" w:rsidRDefault="00F8391E" w:rsidP="00F8391E">
      <w:pPr>
        <w:widowControl/>
        <w:ind w:right="-36"/>
        <w:rPr>
          <w:rFonts w:ascii="Times New Roman" w:eastAsia="Calibri" w:hAnsi="Times New Roman" w:cs="Times New Roman"/>
        </w:rPr>
      </w:pPr>
    </w:p>
    <w:p w:rsidR="00F8391E" w:rsidRPr="00F8391E" w:rsidRDefault="00F8391E" w:rsidP="00F8391E">
      <w:pPr>
        <w:widowControl/>
        <w:autoSpaceDE w:val="0"/>
        <w:autoSpaceDN w:val="0"/>
        <w:adjustRightInd w:val="0"/>
        <w:rPr>
          <w:rFonts w:ascii="Times New Roman" w:eastAsia="Calibri" w:hAnsi="Times New Roman" w:cs="Times New Roman"/>
        </w:rPr>
      </w:pPr>
      <w:r w:rsidRPr="00F8391E">
        <w:rPr>
          <w:rFonts w:ascii="Times New Roman" w:eastAsia="Calibri" w:hAnsi="Times New Roman" w:cs="Times New Roman"/>
        </w:rPr>
        <w:t>The National Center for Education Statistics (NCES) of the U.S. Department of Education is requesting approval to conduct the National Teacher and Principal Survey (NTPS) 2017-18 and the School Survey on Crime and Safety (SSOCS) 2018 in some of your district’s schools</w:t>
      </w:r>
      <w:r w:rsidRPr="00F8391E">
        <w:rPr>
          <w:rFonts w:ascii="Times New Roman" w:eastAsia="Calibri" w:hAnsi="Times New Roman" w:cs="Times New Roman"/>
          <w:iCs/>
        </w:rPr>
        <w:t xml:space="preserve"> </w:t>
      </w:r>
      <w:r w:rsidRPr="00F8391E">
        <w:rPr>
          <w:rFonts w:ascii="Times New Roman" w:eastAsia="Calibri" w:hAnsi="Times New Roman" w:cs="Times New Roman"/>
        </w:rPr>
        <w:t>during the 2017-18 school year.</w:t>
      </w:r>
    </w:p>
    <w:p w:rsidR="00F8391E" w:rsidRPr="00F8391E" w:rsidRDefault="00F8391E" w:rsidP="00F8391E">
      <w:pPr>
        <w:widowControl/>
        <w:autoSpaceDE w:val="0"/>
        <w:autoSpaceDN w:val="0"/>
        <w:adjustRightInd w:val="0"/>
        <w:rPr>
          <w:rFonts w:ascii="Times New Roman" w:eastAsia="Calibri" w:hAnsi="Times New Roman" w:cs="Times New Roman"/>
        </w:rPr>
      </w:pPr>
    </w:p>
    <w:p w:rsidR="00F8391E" w:rsidRPr="00F8391E" w:rsidRDefault="00F8391E" w:rsidP="00F8391E">
      <w:pPr>
        <w:widowControl/>
        <w:autoSpaceDE w:val="0"/>
        <w:autoSpaceDN w:val="0"/>
        <w:adjustRightInd w:val="0"/>
        <w:rPr>
          <w:rFonts w:ascii="Times New Roman" w:eastAsia="Calibri" w:hAnsi="Times New Roman" w:cs="Times New Roman"/>
        </w:rPr>
      </w:pPr>
      <w:r w:rsidRPr="00F8391E">
        <w:rPr>
          <w:rFonts w:ascii="Times New Roman" w:eastAsia="Calibri" w:hAnsi="Times New Roman" w:cs="Times New Roman"/>
        </w:rPr>
        <w:t xml:space="preserve">NTPS and SSOCS are administered by the U.S. Census Bureau on behalf of NCES on a recurring basis. The collected data are crucial in helping legislators and education leaders make informed decisions to improve education. By participating in these surveys, you will ensure that information about your district’s schools, principals, and teachers is included in those decisions. </w:t>
      </w:r>
      <w:r w:rsidRPr="00F8391E">
        <w:rPr>
          <w:rFonts w:ascii="Times New Roman" w:eastAsia="Calibri" w:hAnsi="Times New Roman" w:cs="Times New Roman"/>
          <w:b/>
        </w:rPr>
        <w:t>No student or classroom time is involved</w:t>
      </w:r>
      <w:r w:rsidRPr="00F8391E">
        <w:rPr>
          <w:rFonts w:ascii="Times New Roman" w:eastAsia="Calibri" w:hAnsi="Times New Roman" w:cs="Times New Roman"/>
        </w:rPr>
        <w:t xml:space="preserve"> </w:t>
      </w:r>
      <w:r w:rsidRPr="00F8391E">
        <w:rPr>
          <w:rFonts w:ascii="Times New Roman" w:eastAsia="Calibri" w:hAnsi="Times New Roman" w:cs="Times New Roman"/>
          <w:b/>
        </w:rPr>
        <w:t>in either survey.</w:t>
      </w:r>
    </w:p>
    <w:p w:rsidR="00F8391E" w:rsidRPr="00F8391E" w:rsidRDefault="00F8391E" w:rsidP="00F8391E">
      <w:pPr>
        <w:widowControl/>
        <w:autoSpaceDE w:val="0"/>
        <w:autoSpaceDN w:val="0"/>
        <w:adjustRightInd w:val="0"/>
        <w:rPr>
          <w:rFonts w:ascii="Times New Roman" w:eastAsia="Calibri" w:hAnsi="Times New Roman" w:cs="Times New Roman"/>
        </w:rPr>
      </w:pPr>
    </w:p>
    <w:p w:rsidR="0017007C" w:rsidRDefault="00F8391E" w:rsidP="00F8391E">
      <w:pPr>
        <w:widowControl/>
        <w:autoSpaceDE w:val="0"/>
        <w:autoSpaceDN w:val="0"/>
        <w:adjustRightInd w:val="0"/>
        <w:rPr>
          <w:rFonts w:ascii="Times New Roman" w:eastAsia="Calibri" w:hAnsi="Times New Roman" w:cs="Times New Roman"/>
        </w:rPr>
      </w:pPr>
      <w:r w:rsidRPr="00F8391E">
        <w:rPr>
          <w:rFonts w:ascii="Times New Roman" w:eastAsia="Calibri" w:hAnsi="Times New Roman" w:cs="Times New Roman"/>
        </w:rPr>
        <w:t>[</w:t>
      </w:r>
      <w:r w:rsidRPr="00F8391E">
        <w:rPr>
          <w:rFonts w:ascii="Times New Roman" w:eastAsia="Calibri" w:hAnsi="Times New Roman" w:cs="Times New Roman"/>
          <w:i/>
        </w:rPr>
        <w:t>For districts where sample has been drawn, insert:</w:t>
      </w:r>
      <w:r w:rsidRPr="00F8391E">
        <w:rPr>
          <w:rFonts w:ascii="Times New Roman" w:eastAsia="Calibri" w:hAnsi="Times New Roman" w:cs="Times New Roman"/>
        </w:rPr>
        <w:t xml:space="preserve"> “From your district, XX of schools were sampled for NTPS and XX of schools were sampled for SSOCS.”]</w:t>
      </w:r>
      <w:r w:rsidR="00050C68">
        <w:rPr>
          <w:rFonts w:ascii="Times New Roman" w:eastAsia="Calibri" w:hAnsi="Times New Roman" w:cs="Times New Roman"/>
        </w:rPr>
        <w:t xml:space="preserve"> </w:t>
      </w:r>
      <w:r w:rsidRPr="00F8391E">
        <w:rPr>
          <w:rFonts w:ascii="Times New Roman" w:eastAsia="Calibri" w:hAnsi="Times New Roman" w:cs="Times New Roman"/>
        </w:rPr>
        <w:t>NCES recognizes the increased burden on schools asked to respond to multiple surveys. NTPS and SSOCS are working together to minimize as much as possible the number of schools asked to participate in both surveys.</w:t>
      </w:r>
    </w:p>
    <w:p w:rsidR="00F8391E" w:rsidRPr="00F8391E" w:rsidRDefault="00F8391E" w:rsidP="00F8391E">
      <w:pPr>
        <w:widowControl/>
        <w:tabs>
          <w:tab w:val="center" w:pos="4680"/>
          <w:tab w:val="right" w:pos="9360"/>
        </w:tabs>
        <w:ind w:right="-36"/>
        <w:rPr>
          <w:rFonts w:ascii="Times New Roman" w:eastAsia="Calibri" w:hAnsi="Times New Roman" w:cs="Times New Roman"/>
        </w:rPr>
      </w:pP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 xml:space="preserve">We appreciate your consideration of the research applications for these important surveys. The enclosed applications and materials describe the purposes, survey topics, sample sizes, and respondent burden for NTPS and SSOCS. The applications and materials for each survey are provided separately. If you have any questions about the research applications, please contact the </w:t>
      </w:r>
      <w:r w:rsidR="00B62BDC">
        <w:rPr>
          <w:rFonts w:ascii="Times New Roman" w:eastAsia="Calibri" w:hAnsi="Times New Roman" w:cs="Times New Roman"/>
        </w:rPr>
        <w:t xml:space="preserve">studies’ </w:t>
      </w:r>
      <w:r w:rsidRPr="00F8391E">
        <w:rPr>
          <w:rFonts w:ascii="Times New Roman" w:eastAsia="Calibri" w:hAnsi="Times New Roman" w:cs="Times New Roman"/>
        </w:rPr>
        <w:t>district research application team, by e-mail at [</w:t>
      </w:r>
      <w:r w:rsidRPr="00F8391E">
        <w:rPr>
          <w:rFonts w:ascii="Times New Roman" w:eastAsia="Calibri" w:hAnsi="Times New Roman" w:cs="Times New Roman"/>
          <w:i/>
          <w:color w:val="0000FF"/>
          <w:u w:val="single"/>
        </w:rPr>
        <w:t>email</w:t>
      </w:r>
      <w:r w:rsidRPr="009C1D92">
        <w:rPr>
          <w:rFonts w:ascii="Times New Roman" w:eastAsia="Calibri" w:hAnsi="Times New Roman" w:cs="Times New Roman"/>
          <w:u w:val="single"/>
        </w:rPr>
        <w:t>]</w:t>
      </w:r>
      <w:r w:rsidRPr="00F8391E">
        <w:rPr>
          <w:rFonts w:ascii="Times New Roman" w:eastAsia="Calibri" w:hAnsi="Times New Roman" w:cs="Times New Roman"/>
          <w:color w:val="0000FF"/>
          <w:u w:val="single"/>
        </w:rPr>
        <w:t>@westat.com</w:t>
      </w:r>
      <w:r w:rsidRPr="00F8391E">
        <w:rPr>
          <w:rFonts w:ascii="Times New Roman" w:eastAsia="Calibri" w:hAnsi="Times New Roman" w:cs="Times New Roman"/>
        </w:rPr>
        <w:t xml:space="preserve"> or by telephone at 1-800-[</w:t>
      </w:r>
      <w:r w:rsidRPr="00F8391E">
        <w:rPr>
          <w:rFonts w:ascii="Times New Roman" w:eastAsia="Calibri" w:hAnsi="Times New Roman" w:cs="Times New Roman"/>
          <w:i/>
        </w:rPr>
        <w:t>phone</w:t>
      </w:r>
      <w:r w:rsidRPr="00F8391E">
        <w:rPr>
          <w:rFonts w:ascii="Times New Roman" w:eastAsia="Calibri" w:hAnsi="Times New Roman" w:cs="Times New Roman"/>
        </w:rPr>
        <w:t>].</w:t>
      </w:r>
    </w:p>
    <w:p w:rsidR="00F8391E" w:rsidRPr="00F8391E" w:rsidRDefault="00F8391E" w:rsidP="00F8391E">
      <w:pPr>
        <w:widowControl/>
        <w:ind w:right="-36"/>
        <w:rPr>
          <w:rFonts w:ascii="Times New Roman" w:eastAsia="Calibri" w:hAnsi="Times New Roman" w:cs="Times New Roman"/>
        </w:rPr>
      </w:pPr>
    </w:p>
    <w:p w:rsid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Sincerely,</w:t>
      </w:r>
    </w:p>
    <w:p w:rsidR="00F8391E" w:rsidRPr="00F8391E" w:rsidRDefault="00F8391E" w:rsidP="00F8391E">
      <w:pPr>
        <w:widowControl/>
        <w:ind w:right="-36"/>
        <w:rPr>
          <w:rFonts w:ascii="Times New Roman" w:eastAsia="Calibri" w:hAnsi="Times New Roman" w:cs="Times New Roman"/>
        </w:rPr>
      </w:pP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Amy Ho</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Project Director</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National Teacher and Principal Survey</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National Center for Education Statistics</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PCP, 550 12th St., SW, 4th floor, Room 4014</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Washington, DC</w:t>
      </w:r>
      <w:r w:rsidR="00050C68">
        <w:rPr>
          <w:rFonts w:ascii="Times New Roman" w:eastAsia="Calibri" w:hAnsi="Times New Roman" w:cs="Times New Roman"/>
        </w:rPr>
        <w:t xml:space="preserve"> </w:t>
      </w:r>
      <w:r w:rsidRPr="00F8391E">
        <w:rPr>
          <w:rFonts w:ascii="Times New Roman" w:eastAsia="Calibri" w:hAnsi="Times New Roman" w:cs="Times New Roman"/>
        </w:rPr>
        <w:t>20202</w:t>
      </w:r>
    </w:p>
    <w:p w:rsidR="00F8391E" w:rsidRPr="00F8391E" w:rsidRDefault="00F8391E" w:rsidP="00F8391E">
      <w:pPr>
        <w:widowControl/>
        <w:ind w:right="-36"/>
        <w:rPr>
          <w:rFonts w:ascii="Times New Roman" w:eastAsia="Calibri" w:hAnsi="Times New Roman" w:cs="Times New Roman"/>
        </w:rPr>
      </w:pP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Rachel Hansen</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Project Director</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School Survey on Crime and Safety</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National Center for Education Statistics</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PCP, 550 12th St., SW, 4th floor, Room 4012</w:t>
      </w:r>
    </w:p>
    <w:p w:rsidR="00F8391E" w:rsidRPr="00F8391E" w:rsidRDefault="00F8391E" w:rsidP="00F8391E">
      <w:pPr>
        <w:widowControl/>
        <w:ind w:right="-36"/>
        <w:rPr>
          <w:rFonts w:ascii="Times New Roman" w:eastAsia="Calibri" w:hAnsi="Times New Roman" w:cs="Times New Roman"/>
        </w:rPr>
      </w:pPr>
      <w:r w:rsidRPr="00F8391E">
        <w:rPr>
          <w:rFonts w:ascii="Times New Roman" w:eastAsia="Calibri" w:hAnsi="Times New Roman" w:cs="Times New Roman"/>
        </w:rPr>
        <w:t>Washington, DC</w:t>
      </w:r>
      <w:r w:rsidR="00050C68">
        <w:rPr>
          <w:rFonts w:ascii="Times New Roman" w:eastAsia="Calibri" w:hAnsi="Times New Roman" w:cs="Times New Roman"/>
        </w:rPr>
        <w:t xml:space="preserve"> </w:t>
      </w:r>
      <w:r w:rsidRPr="00F8391E">
        <w:rPr>
          <w:rFonts w:ascii="Times New Roman" w:eastAsia="Calibri" w:hAnsi="Times New Roman" w:cs="Times New Roman"/>
        </w:rPr>
        <w:t>20202</w:t>
      </w:r>
    </w:p>
    <w:p w:rsidR="00F8391E" w:rsidRDefault="00F8391E" w:rsidP="00F8391E">
      <w:pPr>
        <w:widowControl/>
        <w:ind w:left="86"/>
        <w:rPr>
          <w:rFonts w:ascii="Times New Roman" w:eastAsia="Calibri" w:hAnsi="Times New Roman" w:cs="Times New Roman"/>
        </w:rPr>
      </w:pPr>
    </w:p>
    <w:p w:rsidR="00F8391E" w:rsidRDefault="00F8391E" w:rsidP="00F8391E">
      <w:pPr>
        <w:widowControl/>
        <w:ind w:left="86"/>
        <w:rPr>
          <w:rFonts w:ascii="Times New Roman" w:eastAsia="Calibri" w:hAnsi="Times New Roman" w:cs="Times New Roman"/>
        </w:rPr>
      </w:pPr>
    </w:p>
    <w:p w:rsidR="00F8391E" w:rsidRDefault="00F8391E" w:rsidP="00F8391E">
      <w:pPr>
        <w:widowControl/>
        <w:ind w:left="86"/>
        <w:rPr>
          <w:rFonts w:ascii="Times New Roman" w:eastAsia="Calibri" w:hAnsi="Times New Roman" w:cs="Times New Roman"/>
        </w:rPr>
      </w:pPr>
    </w:p>
    <w:p w:rsidR="0017007C" w:rsidRDefault="00F8391E" w:rsidP="00F8391E">
      <w:pPr>
        <w:widowControl/>
        <w:ind w:left="86"/>
        <w:rPr>
          <w:rFonts w:ascii="Times New Roman" w:eastAsia="Calibri" w:hAnsi="Times New Roman" w:cs="Times New Roman"/>
        </w:rPr>
      </w:pPr>
      <w:r w:rsidRPr="00F8391E">
        <w:rPr>
          <w:rFonts w:ascii="Times New Roman" w:eastAsia="Calibri" w:hAnsi="Times New Roman" w:cs="Times New Roman"/>
        </w:rPr>
        <w:t>Enclosures</w:t>
      </w:r>
    </w:p>
    <w:p w:rsidR="00F8391E" w:rsidRDefault="00F8391E">
      <w:pPr>
        <w:rPr>
          <w:rFonts w:ascii="Times New Roman" w:hAnsi="Times New Roman"/>
        </w:rPr>
      </w:pPr>
      <w:r>
        <w:rPr>
          <w:rFonts w:ascii="Times New Roman" w:hAnsi="Times New Roman"/>
        </w:rPr>
        <w:br w:type="page"/>
      </w:r>
    </w:p>
    <w:p w:rsidR="00F8391E" w:rsidRPr="00F8391E" w:rsidRDefault="00F8391E" w:rsidP="00F8391E">
      <w:pPr>
        <w:ind w:left="90" w:right="-36"/>
        <w:jc w:val="center"/>
        <w:rPr>
          <w:rFonts w:ascii="Times New Roman" w:hAnsi="Times New Roman"/>
          <w:b/>
          <w:sz w:val="20"/>
        </w:rPr>
      </w:pPr>
      <w:r w:rsidRPr="00F8391E">
        <w:rPr>
          <w:rFonts w:ascii="Times New Roman" w:hAnsi="Times New Roman"/>
          <w:b/>
          <w:sz w:val="20"/>
        </w:rPr>
        <w:lastRenderedPageBreak/>
        <w:t>2017–18 SSOCS Generic Research Application</w:t>
      </w:r>
    </w:p>
    <w:p w:rsidR="00F8391E" w:rsidRPr="00F8391E" w:rsidRDefault="00F8391E" w:rsidP="00F8391E">
      <w:pPr>
        <w:ind w:left="90" w:right="-36"/>
        <w:rPr>
          <w:rFonts w:ascii="Times New Roman" w:hAnsi="Times New Roman"/>
          <w:b/>
          <w:bCs/>
        </w:rPr>
      </w:pPr>
    </w:p>
    <w:p w:rsidR="00F8391E" w:rsidRPr="00F8391E" w:rsidRDefault="00F8391E" w:rsidP="00F8391E">
      <w:pPr>
        <w:ind w:left="90" w:right="-36"/>
        <w:rPr>
          <w:rFonts w:ascii="Times New Roman" w:hAnsi="Times New Roman"/>
          <w:b/>
          <w:bCs/>
        </w:rPr>
      </w:pPr>
      <w:r w:rsidRPr="00F8391E">
        <w:rPr>
          <w:rFonts w:ascii="Times New Roman" w:hAnsi="Times New Roman"/>
          <w:b/>
          <w:bCs/>
        </w:rPr>
        <w:t>Contact</w:t>
      </w:r>
    </w:p>
    <w:p w:rsidR="00F8391E" w:rsidRPr="00F8391E" w:rsidRDefault="00F8391E" w:rsidP="00F8391E">
      <w:pPr>
        <w:ind w:left="90" w:right="-36"/>
        <w:rPr>
          <w:rFonts w:ascii="Times New Roman" w:hAnsi="Times New Roman"/>
        </w:rPr>
      </w:pPr>
      <w:r w:rsidRPr="00F8391E">
        <w:rPr>
          <w:rFonts w:ascii="Times New Roman" w:hAnsi="Times New Roman"/>
        </w:rPr>
        <w:t>Applicant:</w:t>
      </w:r>
      <w:r w:rsidRPr="00F8391E">
        <w:rPr>
          <w:rFonts w:ascii="Times New Roman" w:hAnsi="Times New Roman"/>
        </w:rPr>
        <w:tab/>
        <w:t>Rachel Hansen</w:t>
      </w:r>
      <w:r w:rsidRPr="00F8391E">
        <w:rPr>
          <w:rFonts w:ascii="Times New Roman" w:hAnsi="Times New Roman"/>
        </w:rPr>
        <w:tab/>
      </w:r>
      <w:r w:rsidRPr="00F8391E">
        <w:rPr>
          <w:rFonts w:ascii="Times New Roman" w:hAnsi="Times New Roman"/>
        </w:rPr>
        <w:tab/>
      </w:r>
    </w:p>
    <w:p w:rsidR="00F8391E" w:rsidRPr="00F8391E" w:rsidRDefault="00F8391E" w:rsidP="00F8391E">
      <w:pPr>
        <w:ind w:left="90" w:right="-36"/>
        <w:rPr>
          <w:rFonts w:ascii="Times New Roman" w:hAnsi="Times New Roman"/>
        </w:rPr>
      </w:pPr>
      <w:r w:rsidRPr="00F8391E">
        <w:rPr>
          <w:rFonts w:ascii="Times New Roman" w:hAnsi="Times New Roman"/>
        </w:rPr>
        <w:t>Title:</w:t>
      </w:r>
      <w:r w:rsidRPr="00F8391E">
        <w:rPr>
          <w:rFonts w:ascii="Times New Roman" w:hAnsi="Times New Roman"/>
        </w:rPr>
        <w:tab/>
      </w:r>
      <w:r w:rsidRPr="00F8391E">
        <w:rPr>
          <w:rFonts w:ascii="Times New Roman" w:hAnsi="Times New Roman"/>
        </w:rPr>
        <w:tab/>
        <w:t>Project Director</w:t>
      </w:r>
    </w:p>
    <w:p w:rsidR="00F8391E" w:rsidRPr="00F8391E" w:rsidRDefault="00F8391E" w:rsidP="00F8391E">
      <w:pPr>
        <w:ind w:left="90" w:right="-36"/>
        <w:rPr>
          <w:rFonts w:ascii="Times New Roman" w:hAnsi="Times New Roman"/>
        </w:rPr>
      </w:pPr>
      <w:r w:rsidRPr="00F8391E">
        <w:rPr>
          <w:rFonts w:ascii="Times New Roman" w:hAnsi="Times New Roman"/>
        </w:rPr>
        <w:t>Affiliation:</w:t>
      </w:r>
      <w:r w:rsidRPr="00F8391E">
        <w:rPr>
          <w:rFonts w:ascii="Times New Roman" w:hAnsi="Times New Roman"/>
        </w:rPr>
        <w:tab/>
        <w:t>National Center for Education Statistics (NCES)</w:t>
      </w:r>
    </w:p>
    <w:p w:rsidR="00F8391E" w:rsidRPr="00F8391E" w:rsidRDefault="00F8391E" w:rsidP="00F8391E">
      <w:pPr>
        <w:ind w:left="90" w:right="-36"/>
        <w:rPr>
          <w:rFonts w:ascii="Times New Roman" w:hAnsi="Times New Roman"/>
        </w:rPr>
      </w:pPr>
      <w:r w:rsidRPr="00F8391E">
        <w:rPr>
          <w:rFonts w:ascii="Times New Roman" w:hAnsi="Times New Roman"/>
        </w:rPr>
        <w:tab/>
      </w:r>
      <w:r w:rsidRPr="00F8391E">
        <w:rPr>
          <w:rFonts w:ascii="Times New Roman" w:hAnsi="Times New Roman"/>
        </w:rPr>
        <w:tab/>
        <w:t>Institute of Education Sciences (IES)</w:t>
      </w:r>
    </w:p>
    <w:p w:rsidR="00F8391E" w:rsidRPr="00F8391E" w:rsidRDefault="00F8391E" w:rsidP="00F8391E">
      <w:pPr>
        <w:ind w:left="90" w:right="-36"/>
        <w:rPr>
          <w:rFonts w:ascii="Times New Roman" w:hAnsi="Times New Roman"/>
        </w:rPr>
      </w:pPr>
      <w:r w:rsidRPr="00F8391E">
        <w:rPr>
          <w:rFonts w:ascii="Times New Roman" w:hAnsi="Times New Roman"/>
        </w:rPr>
        <w:tab/>
      </w:r>
      <w:r w:rsidRPr="00F8391E">
        <w:rPr>
          <w:rFonts w:ascii="Times New Roman" w:hAnsi="Times New Roman"/>
        </w:rPr>
        <w:tab/>
        <w:t>United States Department of Education</w:t>
      </w:r>
    </w:p>
    <w:p w:rsidR="00F8391E" w:rsidRPr="00F8391E" w:rsidRDefault="00F8391E" w:rsidP="00F8391E">
      <w:pPr>
        <w:ind w:left="90" w:right="-36"/>
        <w:rPr>
          <w:rFonts w:ascii="Times New Roman" w:hAnsi="Times New Roman"/>
        </w:rPr>
      </w:pPr>
      <w:r w:rsidRPr="00F8391E">
        <w:rPr>
          <w:rFonts w:ascii="Times New Roman" w:hAnsi="Times New Roman"/>
        </w:rPr>
        <w:t>Address:</w:t>
      </w:r>
      <w:r w:rsidRPr="00F8391E">
        <w:rPr>
          <w:rFonts w:ascii="Times New Roman" w:hAnsi="Times New Roman"/>
        </w:rPr>
        <w:tab/>
        <w:t>PCP, 550 12</w:t>
      </w:r>
      <w:r w:rsidRPr="00F8391E">
        <w:rPr>
          <w:rFonts w:ascii="Times New Roman" w:hAnsi="Times New Roman"/>
          <w:vertAlign w:val="superscript"/>
        </w:rPr>
        <w:t>th</w:t>
      </w:r>
      <w:r w:rsidRPr="00F8391E">
        <w:rPr>
          <w:rFonts w:ascii="Times New Roman" w:hAnsi="Times New Roman"/>
        </w:rPr>
        <w:t xml:space="preserve"> Street, SW, 4</w:t>
      </w:r>
      <w:r w:rsidRPr="00F8391E">
        <w:rPr>
          <w:rFonts w:ascii="Times New Roman" w:hAnsi="Times New Roman"/>
          <w:vertAlign w:val="superscript"/>
        </w:rPr>
        <w:t>th</w:t>
      </w:r>
      <w:r w:rsidRPr="00F8391E">
        <w:rPr>
          <w:rFonts w:ascii="Times New Roman" w:hAnsi="Times New Roman"/>
        </w:rPr>
        <w:t xml:space="preserve"> floor, Room 4012</w:t>
      </w:r>
    </w:p>
    <w:p w:rsidR="00F8391E" w:rsidRPr="00F8391E" w:rsidRDefault="00F8391E" w:rsidP="00F8391E">
      <w:pPr>
        <w:ind w:left="90" w:right="-36"/>
        <w:rPr>
          <w:rFonts w:ascii="Times New Roman" w:hAnsi="Times New Roman"/>
        </w:rPr>
      </w:pPr>
      <w:r w:rsidRPr="00F8391E">
        <w:rPr>
          <w:rFonts w:ascii="Times New Roman" w:hAnsi="Times New Roman"/>
        </w:rPr>
        <w:tab/>
      </w:r>
      <w:r w:rsidRPr="00F8391E">
        <w:rPr>
          <w:rFonts w:ascii="Times New Roman" w:hAnsi="Times New Roman"/>
        </w:rPr>
        <w:tab/>
        <w:t>Washington, DC 20202</w:t>
      </w:r>
    </w:p>
    <w:p w:rsidR="00F8391E" w:rsidRPr="00F8391E" w:rsidRDefault="00F8391E" w:rsidP="00F8391E">
      <w:pPr>
        <w:ind w:left="90" w:right="-36"/>
        <w:rPr>
          <w:rFonts w:ascii="Times New Roman" w:hAnsi="Times New Roman"/>
        </w:rPr>
      </w:pPr>
      <w:r w:rsidRPr="00F8391E">
        <w:rPr>
          <w:rFonts w:ascii="Times New Roman" w:hAnsi="Times New Roman"/>
        </w:rPr>
        <w:t xml:space="preserve">Phone: </w:t>
      </w:r>
      <w:r w:rsidRPr="00F8391E">
        <w:rPr>
          <w:rFonts w:ascii="Times New Roman" w:hAnsi="Times New Roman"/>
        </w:rPr>
        <w:tab/>
        <w:t>(202) 245-7082</w:t>
      </w:r>
    </w:p>
    <w:p w:rsidR="0017007C" w:rsidRDefault="00F8391E" w:rsidP="00F8391E">
      <w:pPr>
        <w:ind w:left="90" w:right="-36"/>
        <w:rPr>
          <w:rFonts w:ascii="Times New Roman" w:hAnsi="Times New Roman"/>
          <w:bCs/>
        </w:rPr>
      </w:pPr>
      <w:r w:rsidRPr="00F8391E">
        <w:rPr>
          <w:rFonts w:ascii="Times New Roman" w:hAnsi="Times New Roman"/>
        </w:rPr>
        <w:t>E-mail:</w:t>
      </w:r>
      <w:r w:rsidRPr="00F8391E">
        <w:rPr>
          <w:rFonts w:ascii="Times New Roman" w:hAnsi="Times New Roman"/>
          <w:b/>
          <w:bCs/>
        </w:rPr>
        <w:t xml:space="preserve"> </w:t>
      </w:r>
      <w:r w:rsidRPr="00F8391E">
        <w:rPr>
          <w:rFonts w:ascii="Times New Roman" w:hAnsi="Times New Roman"/>
          <w:b/>
          <w:bCs/>
        </w:rPr>
        <w:tab/>
      </w:r>
      <w:hyperlink r:id="rId11" w:history="1">
        <w:r w:rsidRPr="00F8391E">
          <w:rPr>
            <w:rStyle w:val="Hyperlink"/>
            <w:rFonts w:ascii="Times New Roman" w:hAnsi="Times New Roman"/>
            <w:bCs/>
          </w:rPr>
          <w:t>school.crime@ed.gov</w:t>
        </w:r>
      </w:hyperlink>
    </w:p>
    <w:p w:rsidR="00F8391E" w:rsidRPr="00F8391E" w:rsidRDefault="00F8391E" w:rsidP="00F8391E">
      <w:pPr>
        <w:ind w:left="90" w:right="-36"/>
        <w:rPr>
          <w:rFonts w:ascii="Times New Roman" w:hAnsi="Times New Roman"/>
          <w:b/>
          <w:bCs/>
        </w:rPr>
      </w:pPr>
    </w:p>
    <w:p w:rsidR="00F8391E" w:rsidRPr="00F8391E" w:rsidRDefault="00F8391E" w:rsidP="00F8391E">
      <w:pPr>
        <w:ind w:left="90" w:right="-36"/>
        <w:rPr>
          <w:rFonts w:ascii="Times New Roman" w:hAnsi="Times New Roman"/>
          <w:u w:val="single"/>
        </w:rPr>
      </w:pPr>
      <w:r w:rsidRPr="00F8391E">
        <w:rPr>
          <w:rFonts w:ascii="Times New Roman" w:hAnsi="Times New Roman"/>
          <w:u w:val="single"/>
        </w:rPr>
        <w:t>SSOCS Research Application Contact:</w:t>
      </w:r>
    </w:p>
    <w:p w:rsidR="00F8391E" w:rsidRPr="00F8391E" w:rsidRDefault="00F8391E" w:rsidP="00F8391E">
      <w:pPr>
        <w:ind w:left="90" w:right="-36"/>
        <w:rPr>
          <w:rFonts w:ascii="Times New Roman" w:hAnsi="Times New Roman"/>
        </w:rPr>
      </w:pPr>
      <w:r w:rsidRPr="00F8391E">
        <w:rPr>
          <w:rFonts w:ascii="Times New Roman" w:hAnsi="Times New Roman"/>
        </w:rPr>
        <w:t>District Research Application Team</w:t>
      </w:r>
    </w:p>
    <w:p w:rsidR="00F8391E" w:rsidRPr="00F8391E" w:rsidRDefault="00F8391E" w:rsidP="00F8391E">
      <w:pPr>
        <w:ind w:left="90" w:right="-36"/>
        <w:rPr>
          <w:rFonts w:ascii="Times New Roman" w:hAnsi="Times New Roman"/>
        </w:rPr>
      </w:pPr>
      <w:r w:rsidRPr="00F8391E">
        <w:rPr>
          <w:rFonts w:ascii="Times New Roman" w:hAnsi="Times New Roman"/>
        </w:rPr>
        <w:t>1-800-[phone]</w:t>
      </w:r>
    </w:p>
    <w:p w:rsidR="00F8391E" w:rsidRPr="00F8391E" w:rsidRDefault="00F8391E" w:rsidP="00F8391E">
      <w:pPr>
        <w:ind w:left="90" w:right="-36"/>
        <w:rPr>
          <w:rFonts w:ascii="Times New Roman" w:hAnsi="Times New Roman"/>
        </w:rPr>
      </w:pPr>
      <w:r w:rsidRPr="00F8391E">
        <w:rPr>
          <w:rFonts w:ascii="Times New Roman" w:hAnsi="Times New Roman"/>
        </w:rPr>
        <w:t>[email]@westat.com</w:t>
      </w:r>
    </w:p>
    <w:p w:rsidR="00F8391E" w:rsidRPr="00F8391E" w:rsidRDefault="00F8391E" w:rsidP="00F8391E">
      <w:pPr>
        <w:ind w:left="90" w:right="-36"/>
        <w:rPr>
          <w:rFonts w:ascii="Times New Roman" w:hAnsi="Times New Roman"/>
        </w:rPr>
      </w:pPr>
    </w:p>
    <w:p w:rsidR="00F8391E" w:rsidRPr="00F8391E" w:rsidRDefault="00F8391E" w:rsidP="00F8391E">
      <w:pPr>
        <w:ind w:left="90" w:right="-36"/>
        <w:rPr>
          <w:rFonts w:ascii="Times New Roman" w:hAnsi="Times New Roman"/>
        </w:rPr>
      </w:pPr>
    </w:p>
    <w:p w:rsidR="00F8391E" w:rsidRPr="00F8391E" w:rsidRDefault="00F8391E" w:rsidP="00F8391E">
      <w:pPr>
        <w:ind w:left="90" w:right="-36"/>
        <w:rPr>
          <w:rFonts w:ascii="Times New Roman" w:hAnsi="Times New Roman"/>
        </w:rPr>
      </w:pPr>
      <w:r w:rsidRPr="00F8391E">
        <w:rPr>
          <w:rFonts w:ascii="Times New Roman" w:hAnsi="Times New Roman"/>
          <w:b/>
          <w:bCs/>
        </w:rPr>
        <w:t xml:space="preserve">Title of Study: </w:t>
      </w:r>
      <w:r w:rsidRPr="00F8391E">
        <w:rPr>
          <w:rFonts w:ascii="Times New Roman" w:hAnsi="Times New Roman"/>
          <w:b/>
          <w:bCs/>
        </w:rPr>
        <w:tab/>
      </w:r>
      <w:r w:rsidRPr="00F8391E">
        <w:rPr>
          <w:rFonts w:ascii="Times New Roman" w:hAnsi="Times New Roman"/>
          <w:bCs/>
        </w:rPr>
        <w:t xml:space="preserve">2017–18 </w:t>
      </w:r>
      <w:r w:rsidRPr="00F8391E">
        <w:rPr>
          <w:rFonts w:ascii="Times New Roman" w:hAnsi="Times New Roman"/>
        </w:rPr>
        <w:t>School Survey on Crime and Safety (SSOCS:2018)</w:t>
      </w:r>
    </w:p>
    <w:p w:rsidR="00F8391E" w:rsidRPr="00F8391E" w:rsidRDefault="00F8391E" w:rsidP="00F8391E">
      <w:pPr>
        <w:ind w:left="90" w:right="-36"/>
        <w:rPr>
          <w:rFonts w:ascii="Times New Roman" w:hAnsi="Times New Roman"/>
        </w:rPr>
      </w:pPr>
    </w:p>
    <w:p w:rsidR="00F8391E" w:rsidRPr="00F8391E" w:rsidRDefault="00F8391E" w:rsidP="00F8391E">
      <w:pPr>
        <w:ind w:left="90" w:right="-36"/>
        <w:rPr>
          <w:rFonts w:ascii="Times New Roman" w:hAnsi="Times New Roman"/>
        </w:rPr>
      </w:pPr>
      <w:r w:rsidRPr="00F8391E">
        <w:rPr>
          <w:rFonts w:ascii="Times New Roman" w:hAnsi="Times New Roman"/>
          <w:b/>
          <w:bCs/>
        </w:rPr>
        <w:t>Anticipated Start Date:</w:t>
      </w:r>
      <w:r w:rsidRPr="00F8391E">
        <w:rPr>
          <w:rFonts w:ascii="Times New Roman" w:hAnsi="Times New Roman"/>
        </w:rPr>
        <w:tab/>
        <w:t>February 2018</w:t>
      </w:r>
    </w:p>
    <w:p w:rsidR="00F8391E" w:rsidRPr="00F8391E" w:rsidRDefault="00F8391E" w:rsidP="00F8391E">
      <w:pPr>
        <w:ind w:left="90" w:right="-36"/>
        <w:rPr>
          <w:rFonts w:ascii="Times New Roman" w:hAnsi="Times New Roman"/>
        </w:rPr>
      </w:pPr>
      <w:r w:rsidRPr="00F8391E">
        <w:rPr>
          <w:rFonts w:ascii="Times New Roman" w:hAnsi="Times New Roman"/>
          <w:b/>
          <w:bCs/>
        </w:rPr>
        <w:t>Anticipated End Date:</w:t>
      </w:r>
      <w:r w:rsidRPr="00F8391E">
        <w:rPr>
          <w:rFonts w:ascii="Times New Roman" w:hAnsi="Times New Roman"/>
          <w:b/>
          <w:bCs/>
        </w:rPr>
        <w:tab/>
      </w:r>
      <w:r w:rsidRPr="00F8391E">
        <w:rPr>
          <w:rFonts w:ascii="Times New Roman" w:hAnsi="Times New Roman"/>
        </w:rPr>
        <w:t>June 2018</w:t>
      </w:r>
    </w:p>
    <w:p w:rsidR="00F8391E" w:rsidRPr="00F8391E" w:rsidRDefault="00F8391E" w:rsidP="00F8391E">
      <w:pPr>
        <w:ind w:left="90" w:right="-36"/>
        <w:rPr>
          <w:rFonts w:ascii="Times New Roman" w:hAnsi="Times New Roman"/>
        </w:rPr>
      </w:pPr>
    </w:p>
    <w:p w:rsidR="00F8391E" w:rsidRPr="00F8391E" w:rsidRDefault="00F8391E" w:rsidP="00C11388">
      <w:pPr>
        <w:ind w:right="-36"/>
        <w:rPr>
          <w:rFonts w:ascii="Times New Roman" w:hAnsi="Times New Roman"/>
          <w:b/>
          <w:bCs/>
        </w:rPr>
      </w:pPr>
      <w:r w:rsidRPr="00F8391E">
        <w:rPr>
          <w:rFonts w:ascii="Times New Roman" w:hAnsi="Times New Roman"/>
          <w:b/>
          <w:bCs/>
        </w:rPr>
        <w:t>Purpose of Study:</w:t>
      </w:r>
    </w:p>
    <w:p w:rsidR="00F8391E" w:rsidRPr="00F8391E" w:rsidRDefault="00F8391E" w:rsidP="00C11388">
      <w:pPr>
        <w:ind w:right="-36"/>
        <w:rPr>
          <w:rFonts w:ascii="Times New Roman" w:hAnsi="Times New Roman"/>
        </w:rPr>
      </w:pPr>
      <w:r w:rsidRPr="00F8391E">
        <w:rPr>
          <w:rFonts w:ascii="Times New Roman" w:hAnsi="Times New Roman"/>
        </w:rPr>
        <w:t>The School Survey on Crime and Safety (SSOCS) is conducted by the National Center for Education Statistics (NCES), part of the Institute of Education Sciences (IES), within the United States Department of Education, in order to collect extensive data on issues of crime and safety in U.S. public primary, middle, high, and combined-grade schools. The survey asks school principals about topics such as incidents of crime and violence; disciplinary actions; discipline problems; use of security measures; school policies and practices related to school crime and violence; violence prevention programs and activities; the presence and role of school security staff; parent and community involvement; staff training</w:t>
      </w:r>
      <w:r w:rsidR="00EB5A4C">
        <w:rPr>
          <w:rFonts w:ascii="Times New Roman" w:hAnsi="Times New Roman"/>
        </w:rPr>
        <w:t>;</w:t>
      </w:r>
      <w:r w:rsidRPr="00F8391E">
        <w:rPr>
          <w:rFonts w:ascii="Times New Roman" w:hAnsi="Times New Roman"/>
        </w:rPr>
        <w:t xml:space="preserve"> availability of mental health services; </w:t>
      </w:r>
      <w:r w:rsidR="00EB5A4C">
        <w:rPr>
          <w:rFonts w:ascii="Times New Roman" w:hAnsi="Times New Roman"/>
        </w:rPr>
        <w:t>and</w:t>
      </w:r>
      <w:r w:rsidRPr="00F8391E">
        <w:rPr>
          <w:rFonts w:ascii="Times New Roman" w:hAnsi="Times New Roman"/>
        </w:rPr>
        <w:t xml:space="preserve"> other school characteristics. </w:t>
      </w:r>
      <w:r w:rsidR="000C73C8" w:rsidRPr="000C73C8">
        <w:rPr>
          <w:rFonts w:ascii="Times New Roman" w:hAnsi="Times New Roman"/>
        </w:rPr>
        <w:t xml:space="preserve">NCES is authorized to conduct </w:t>
      </w:r>
      <w:r w:rsidR="00632BAC">
        <w:rPr>
          <w:rFonts w:ascii="Times New Roman" w:hAnsi="Times New Roman"/>
        </w:rPr>
        <w:t>SSOCS</w:t>
      </w:r>
      <w:r w:rsidR="000C73C8" w:rsidRPr="000C73C8">
        <w:rPr>
          <w:rFonts w:ascii="Times New Roman" w:hAnsi="Times New Roman"/>
        </w:rPr>
        <w:t xml:space="preserve"> by the Education Sciences Reform Act of 2002 (ESRA; 20 U.S.C. §9543)</w:t>
      </w:r>
      <w:r w:rsidRPr="00F8391E">
        <w:rPr>
          <w:rFonts w:ascii="Times New Roman" w:hAnsi="Times New Roman"/>
        </w:rPr>
        <w:t>.</w:t>
      </w:r>
    </w:p>
    <w:p w:rsidR="00F8391E" w:rsidRPr="00C11388" w:rsidRDefault="00F8391E" w:rsidP="00C11388">
      <w:pPr>
        <w:ind w:right="-36"/>
        <w:rPr>
          <w:rFonts w:ascii="Times New Roman" w:hAnsi="Times New Roman"/>
          <w:sz w:val="12"/>
          <w:szCs w:val="12"/>
        </w:rPr>
      </w:pPr>
    </w:p>
    <w:p w:rsidR="00F8391E" w:rsidRPr="00F8391E" w:rsidRDefault="00F8391E" w:rsidP="00C11388">
      <w:pPr>
        <w:ind w:right="-36"/>
        <w:rPr>
          <w:rFonts w:ascii="Times New Roman" w:hAnsi="Times New Roman"/>
        </w:rPr>
      </w:pPr>
      <w:r w:rsidRPr="00F8391E">
        <w:rPr>
          <w:rFonts w:ascii="Times New Roman" w:hAnsi="Times New Roman"/>
        </w:rPr>
        <w:t>SSOCS is one of the nation’s few sources of national information on school crime and safety, as reported by principals in U.S. public schools. SSOCS was first conducted during the 1999–2000 school year and was conducted again during the 2003–04, 2005–06, 2007–08, 2009–10, and 2015–16 school years. Many topics in the prior administrations are repeated in the 2017–18 questionnaire to enable comparisons between the seven survey periods. Because data are collected on a recurring basis, it is possible to assess whether our nation’s schools are becoming safer for students and educators. By participating, information from schools in your district allow</w:t>
      </w:r>
      <w:r w:rsidR="00EB5A4C">
        <w:rPr>
          <w:rFonts w:ascii="Times New Roman" w:hAnsi="Times New Roman"/>
        </w:rPr>
        <w:t>s</w:t>
      </w:r>
      <w:r w:rsidRPr="00F8391E">
        <w:rPr>
          <w:rFonts w:ascii="Times New Roman" w:hAnsi="Times New Roman"/>
        </w:rPr>
        <w:t xml:space="preserve"> for comparisons among different types of schools across the nation that are valuable to governing agencies, policy makers, educators and the general public.</w:t>
      </w:r>
    </w:p>
    <w:p w:rsidR="00F8391E" w:rsidRPr="00C11388" w:rsidRDefault="00F8391E" w:rsidP="00C11388">
      <w:pPr>
        <w:ind w:right="-36"/>
        <w:rPr>
          <w:rFonts w:ascii="Times New Roman" w:hAnsi="Times New Roman"/>
          <w:bCs/>
          <w:sz w:val="12"/>
          <w:szCs w:val="12"/>
        </w:rPr>
      </w:pPr>
    </w:p>
    <w:p w:rsidR="00F8391E" w:rsidRPr="00F8391E" w:rsidRDefault="00F8391E" w:rsidP="00C11388">
      <w:pPr>
        <w:ind w:right="-36"/>
        <w:rPr>
          <w:rFonts w:ascii="Times New Roman" w:hAnsi="Times New Roman"/>
          <w:b/>
          <w:bCs/>
        </w:rPr>
      </w:pPr>
      <w:r w:rsidRPr="00F8391E">
        <w:rPr>
          <w:rFonts w:ascii="Times New Roman" w:hAnsi="Times New Roman"/>
          <w:b/>
          <w:bCs/>
        </w:rPr>
        <w:t>Significance of the Study and Benefits of Participation:</w:t>
      </w:r>
    </w:p>
    <w:p w:rsidR="00F8391E" w:rsidRPr="00F8391E" w:rsidRDefault="00F8391E" w:rsidP="00C11388">
      <w:pPr>
        <w:ind w:right="-36"/>
        <w:rPr>
          <w:rFonts w:ascii="Times New Roman" w:hAnsi="Times New Roman"/>
        </w:rPr>
      </w:pPr>
      <w:r w:rsidRPr="00F8391E">
        <w:rPr>
          <w:rFonts w:ascii="Times New Roman" w:hAnsi="Times New Roman"/>
        </w:rPr>
        <w:t xml:space="preserve">SSOCS is the only recurring federal survey that collects detailed information on the incidence, frequency, seriousness, and nature of violence affecting students and school personnel, as well as other indices of school safety from the schools’ perspective. As such, it fills an important gap in data collected by NCES and other agencies. With the help of survey participants, NCES is able to produce national estimates of school crime and discipline, and </w:t>
      </w:r>
      <w:r w:rsidR="00EB5A4C">
        <w:rPr>
          <w:rFonts w:ascii="Times New Roman" w:hAnsi="Times New Roman"/>
        </w:rPr>
        <w:t xml:space="preserve">of </w:t>
      </w:r>
      <w:r w:rsidRPr="00F8391E">
        <w:rPr>
          <w:rFonts w:ascii="Times New Roman" w:hAnsi="Times New Roman"/>
        </w:rPr>
        <w:t xml:space="preserve">school policies and programs concerning crime and safety. These data are crucial in helping legislators and education leaders make informed decisions to provide a safe school environment. The ability of NCES to provide this important information is contingent upon the voluntary participation of sampled schools; participation of these schools is dependent upon their districts’ approval. Because your district and its schools represent themselves and many others like them, their participation is </w:t>
      </w:r>
      <w:r w:rsidR="00EB5A4C" w:rsidRPr="00F8391E">
        <w:rPr>
          <w:rFonts w:ascii="Times New Roman" w:hAnsi="Times New Roman"/>
        </w:rPr>
        <w:t>vital</w:t>
      </w:r>
      <w:r w:rsidRPr="00F8391E">
        <w:rPr>
          <w:rFonts w:ascii="Times New Roman" w:hAnsi="Times New Roman"/>
        </w:rPr>
        <w:t xml:space="preserve"> for producing high quality information. By participating in this survey, you will ensure that information about your districts’ schools is included in those important decisions.</w:t>
      </w:r>
    </w:p>
    <w:p w:rsidR="00F8391E" w:rsidRPr="00C11388" w:rsidRDefault="00F8391E" w:rsidP="00C11388">
      <w:pPr>
        <w:ind w:right="-36"/>
        <w:rPr>
          <w:rFonts w:ascii="Times New Roman" w:hAnsi="Times New Roman"/>
          <w:sz w:val="12"/>
          <w:szCs w:val="12"/>
        </w:rPr>
      </w:pPr>
    </w:p>
    <w:p w:rsidR="00F8391E" w:rsidRPr="00F8391E" w:rsidRDefault="00F8391E" w:rsidP="00C11388">
      <w:pPr>
        <w:ind w:right="-36"/>
        <w:rPr>
          <w:rFonts w:ascii="Times New Roman" w:hAnsi="Times New Roman"/>
          <w:b/>
          <w:bCs/>
        </w:rPr>
      </w:pPr>
      <w:r w:rsidRPr="00F8391E">
        <w:rPr>
          <w:rFonts w:ascii="Times New Roman" w:hAnsi="Times New Roman"/>
          <w:b/>
          <w:bCs/>
        </w:rPr>
        <w:t>Hypotheses and Measurement:</w:t>
      </w:r>
    </w:p>
    <w:p w:rsidR="00F8391E" w:rsidRPr="00F8391E" w:rsidRDefault="00F8391E" w:rsidP="00C11388">
      <w:pPr>
        <w:ind w:right="-43"/>
        <w:rPr>
          <w:rFonts w:ascii="Times New Roman" w:hAnsi="Times New Roman"/>
          <w:b/>
          <w:bCs/>
        </w:rPr>
      </w:pPr>
      <w:r w:rsidRPr="00F8391E">
        <w:rPr>
          <w:rFonts w:ascii="Times New Roman" w:hAnsi="Times New Roman"/>
          <w:bCs/>
        </w:rPr>
        <w:t xml:space="preserve">The SSOCS questionnaire is divided into 10 broad research objectives, each with a series of measurement items addressing a specific research question. Each research objective is briefly stated below in terms of the crime and safety issues in need of measurement, as well as the research questions we are seeking to answer. These measurement items and </w:t>
      </w:r>
      <w:r w:rsidRPr="00F8391E">
        <w:rPr>
          <w:rFonts w:ascii="Times New Roman" w:hAnsi="Times New Roman"/>
          <w:bCs/>
        </w:rPr>
        <w:lastRenderedPageBreak/>
        <w:t>corresponding research questions are:</w:t>
      </w:r>
    </w:p>
    <w:p w:rsidR="00F8391E" w:rsidRPr="00C11388" w:rsidRDefault="00F8391E" w:rsidP="00F8391E">
      <w:pPr>
        <w:ind w:left="90" w:right="-36"/>
        <w:rPr>
          <w:rFonts w:ascii="Times New Roman" w:hAnsi="Times New Roman"/>
          <w:sz w:val="12"/>
          <w:szCs w:val="12"/>
          <w:u w:val="single"/>
        </w:rPr>
      </w:pP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Frequency of Crime and Violence at School: frequency and nature of crime at public schools</w:t>
      </w:r>
      <w:r w:rsidRPr="00F8391E">
        <w:rPr>
          <w:rFonts w:ascii="Times New Roman" w:hAnsi="Times New Roman"/>
          <w:b/>
        </w:rPr>
        <w:tab/>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is the number of incidents, by type of crime?</w:t>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are the characteristics of those incidents?</w:t>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How many incidents were reported to police?</w:t>
      </w:r>
      <w:r w:rsidRPr="00F8391E">
        <w:rPr>
          <w:rFonts w:ascii="Times New Roman" w:hAnsi="Times New Roman"/>
        </w:rPr>
        <w:tab/>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is the number of hate-crime incidents?</w:t>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What biases motivated these incidents?</w:t>
      </w:r>
      <w:r w:rsidRPr="00F8391E">
        <w:rPr>
          <w:rFonts w:ascii="Times New Roman" w:hAnsi="Times New Roman"/>
        </w:rPr>
        <w:tab/>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many arrests were made at school?</w:t>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many schools report violent deaths?</w:t>
      </w:r>
      <w:r w:rsidRPr="00F8391E">
        <w:rPr>
          <w:rFonts w:ascii="Times New Roman" w:hAnsi="Times New Roman"/>
        </w:rPr>
        <w:tab/>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many schools report school shootings?</w:t>
      </w:r>
      <w:r w:rsidRPr="00F8391E">
        <w:rPr>
          <w:rFonts w:ascii="Times New Roman" w:hAnsi="Times New Roman"/>
        </w:rPr>
        <w:tab/>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many schools report disruptions for violent threats?</w:t>
      </w:r>
      <w:r w:rsidRPr="00F8391E">
        <w:rPr>
          <w:rFonts w:ascii="Times New Roman" w:hAnsi="Times New Roman"/>
        </w:rPr>
        <w:tab/>
      </w:r>
      <w:r w:rsidRPr="00F8391E">
        <w:rPr>
          <w:rFonts w:ascii="Times New Roman" w:hAnsi="Times New Roman"/>
        </w:rPr>
        <w:tab/>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Number of Incidents: frequency and nature of discipline problems and disorder at public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types of discipline problems and disorder occur at public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serious are the problems?</w:t>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Disciplinary Problems and Actions: disciplinary actions used by public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types of disciplinary actions were available to principals?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many disciplinary actions were taken, by type of action and offense?</w:t>
      </w:r>
      <w:r w:rsidRPr="00F8391E">
        <w:rPr>
          <w:rFonts w:ascii="Times New Roman" w:hAnsi="Times New Roman"/>
        </w:rPr>
        <w:tab/>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School Practices and Policies: practices to prevent/reduce crime and violence at public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do schools monitor student behavior?</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do schools control student behavior?</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do schools monitor and secure the physical grounds?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do schools limit access to the school?</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do schools plan and practice procedures for emergencies?</w:t>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School Security Staff: involvement of law enforcement at public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Do schools have sworn law enforcement officers present on a regular basis?</w:t>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How often are they available and at what times?</w:t>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What activities do they participate in?</w:t>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How many are present at the school?</w:t>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How are sworn law enforcement officers armed?</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Is there written documentation outlining the roles and responsibilities of law enforcement in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Do schools have security guards or personnel other than law enforcement?</w:t>
      </w:r>
    </w:p>
    <w:p w:rsidR="00F8391E" w:rsidRPr="00F8391E" w:rsidRDefault="00F8391E" w:rsidP="00F8391E">
      <w:pPr>
        <w:numPr>
          <w:ilvl w:val="0"/>
          <w:numId w:val="9"/>
        </w:numPr>
        <w:tabs>
          <w:tab w:val="num" w:pos="810"/>
        </w:tabs>
        <w:ind w:right="-36"/>
        <w:rPr>
          <w:rFonts w:ascii="Times New Roman" w:hAnsi="Times New Roman"/>
          <w:b/>
        </w:rPr>
      </w:pPr>
      <w:r w:rsidRPr="00F8391E">
        <w:rPr>
          <w:rFonts w:ascii="Times New Roman" w:hAnsi="Times New Roman"/>
          <w:b/>
        </w:rPr>
        <w:t>School Mental Health Services: availability and access to student mental health services at public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Are mental health services, such as diagnostic assessment and treatment, available to students?</w:t>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Where are those services available?</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factors limit a school’s efforts to provide mental health services to students?</w:t>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School Programs: formal programs designed to prevent/reduce crime and violence at public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Which programs target students, teachers, parents, and other community members?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are the characteristics of the programs?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Do schools have threat assessment teams?</w:t>
      </w:r>
    </w:p>
    <w:p w:rsidR="00F8391E" w:rsidRPr="00F8391E" w:rsidRDefault="00F8391E" w:rsidP="00F8391E">
      <w:pPr>
        <w:numPr>
          <w:ilvl w:val="2"/>
          <w:numId w:val="9"/>
        </w:numPr>
        <w:ind w:right="-36"/>
        <w:rPr>
          <w:rFonts w:ascii="Times New Roman" w:hAnsi="Times New Roman"/>
        </w:rPr>
      </w:pPr>
      <w:r w:rsidRPr="00F8391E">
        <w:rPr>
          <w:rFonts w:ascii="Times New Roman" w:hAnsi="Times New Roman"/>
        </w:rPr>
        <w:t>How often do they formally meet?</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student groups promote acceptance of student diversity?</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training is provided to staff?</w:t>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Parent and Community Involvement at School: efforts used by public schools to prevent/reduce crime and violence involving various stakeholders (e.g., law enforcement, parents, juvenile justice agencies, mental health agencies, social services, and the business community)</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In what activities are stakeholders involved?</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How much are stakeholders involved?</w:t>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Limitations on Crime Prevention: the problems principals encounter in preventing/reducing crime and violence in public schools</w:t>
      </w:r>
    </w:p>
    <w:p w:rsidR="00F8391E" w:rsidRPr="00F8391E" w:rsidRDefault="00F8391E" w:rsidP="00F8391E">
      <w:pPr>
        <w:numPr>
          <w:ilvl w:val="0"/>
          <w:numId w:val="9"/>
        </w:numPr>
        <w:ind w:right="-36"/>
        <w:rPr>
          <w:rFonts w:ascii="Times New Roman" w:hAnsi="Times New Roman"/>
          <w:b/>
        </w:rPr>
      </w:pPr>
      <w:r w:rsidRPr="00F8391E">
        <w:rPr>
          <w:rFonts w:ascii="Times New Roman" w:hAnsi="Times New Roman"/>
          <w:b/>
        </w:rPr>
        <w:t>School Characteristics</w:t>
      </w:r>
      <w:r w:rsidRPr="00F8391E" w:rsidDel="00D02C4B">
        <w:rPr>
          <w:rFonts w:ascii="Times New Roman" w:hAnsi="Times New Roman"/>
          <w:b/>
        </w:rPr>
        <w:t xml:space="preserve"> </w:t>
      </w:r>
      <w:r w:rsidRPr="00F8391E">
        <w:rPr>
          <w:rFonts w:ascii="Times New Roman" w:hAnsi="Times New Roman"/>
          <w:b/>
        </w:rPr>
        <w:t>which are related to the research questions above</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are the demographic characteristics of schools?</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are the characteristics of the student population?</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is the average student/teacher ratio?</w:t>
      </w:r>
    </w:p>
    <w:p w:rsidR="00F8391E" w:rsidRPr="00F8391E" w:rsidRDefault="00F8391E" w:rsidP="00F8391E">
      <w:pPr>
        <w:numPr>
          <w:ilvl w:val="1"/>
          <w:numId w:val="9"/>
        </w:numPr>
        <w:ind w:right="-36"/>
        <w:rPr>
          <w:rFonts w:ascii="Times New Roman" w:hAnsi="Times New Roman"/>
        </w:rPr>
      </w:pPr>
      <w:r w:rsidRPr="00F8391E">
        <w:rPr>
          <w:rFonts w:ascii="Times New Roman" w:hAnsi="Times New Roman"/>
        </w:rPr>
        <w:t>What are the general measures of school climate, such as truancy or student mobility?</w:t>
      </w:r>
    </w:p>
    <w:p w:rsidR="00F8391E" w:rsidRPr="00C11388" w:rsidRDefault="00F8391E" w:rsidP="00F8391E">
      <w:pPr>
        <w:ind w:left="90" w:right="-36"/>
        <w:rPr>
          <w:rFonts w:ascii="Times New Roman" w:hAnsi="Times New Roman"/>
          <w:b/>
          <w:bCs/>
          <w:sz w:val="12"/>
          <w:szCs w:val="12"/>
        </w:rPr>
      </w:pPr>
    </w:p>
    <w:p w:rsidR="00F8391E" w:rsidRPr="00F8391E" w:rsidRDefault="00F8391E" w:rsidP="00C11388">
      <w:pPr>
        <w:ind w:right="-36"/>
        <w:rPr>
          <w:rFonts w:ascii="Times New Roman" w:hAnsi="Times New Roman"/>
          <w:b/>
          <w:bCs/>
        </w:rPr>
      </w:pPr>
      <w:r w:rsidRPr="00F8391E">
        <w:rPr>
          <w:rFonts w:ascii="Times New Roman" w:hAnsi="Times New Roman"/>
          <w:b/>
          <w:bCs/>
        </w:rPr>
        <w:t>Questionnaire:</w:t>
      </w:r>
    </w:p>
    <w:p w:rsidR="00F8391E" w:rsidRPr="00F8391E" w:rsidRDefault="00F8391E" w:rsidP="00C11388">
      <w:pPr>
        <w:spacing w:after="120"/>
        <w:ind w:right="-43"/>
        <w:rPr>
          <w:rFonts w:ascii="Times New Roman" w:hAnsi="Times New Roman"/>
        </w:rPr>
      </w:pPr>
      <w:r w:rsidRPr="00F8391E">
        <w:rPr>
          <w:rFonts w:ascii="Times New Roman" w:hAnsi="Times New Roman"/>
        </w:rPr>
        <w:t xml:space="preserve">A copy of the 2016 SSOCS questionnaire is enclosed for your reference. Only minor changes are proposed for the 2018 </w:t>
      </w:r>
      <w:r w:rsidRPr="00F8391E">
        <w:rPr>
          <w:rFonts w:ascii="Times New Roman" w:hAnsi="Times New Roman"/>
        </w:rPr>
        <w:lastRenderedPageBreak/>
        <w:t xml:space="preserve">questionnaire. The sections in the 2018 questionnaire, outlined below, are the same as those in the 2016 questionnaire. Additional information about SSOCS and results from prior SSOCS administrations is available at </w:t>
      </w:r>
      <w:hyperlink r:id="rId12" w:history="1">
        <w:r w:rsidRPr="00F8391E">
          <w:rPr>
            <w:rStyle w:val="Hyperlink"/>
            <w:rFonts w:ascii="Times New Roman" w:hAnsi="Times New Roman"/>
          </w:rPr>
          <w:t>http://nces.ed.goc/surveys/ssocs</w:t>
        </w:r>
      </w:hyperlink>
      <w:r w:rsidRPr="00F8391E">
        <w:rPr>
          <w:rFonts w:ascii="Times New Roman" w:hAnsi="Times New Roman"/>
        </w:rPr>
        <w:t>.</w:t>
      </w:r>
    </w:p>
    <w:p w:rsidR="00F8391E" w:rsidRPr="00F8391E" w:rsidRDefault="00F8391E" w:rsidP="00C11388">
      <w:pPr>
        <w:ind w:right="-36"/>
        <w:rPr>
          <w:rFonts w:ascii="Times New Roman" w:hAnsi="Times New Roman"/>
        </w:rPr>
      </w:pPr>
      <w:r w:rsidRPr="00F8391E">
        <w:rPr>
          <w:rFonts w:ascii="Times New Roman" w:hAnsi="Times New Roman"/>
        </w:rPr>
        <w:t>The SSOCS:2018 questionnaire consists of the following sections:</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School practices and programs;</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Parent and community involvement at school;</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School security staff;</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School mental health services;</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Staff training;</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Limitations on crime prevention;</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Frequency of crime and violence at school;</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Number of incidents;</w:t>
      </w:r>
    </w:p>
    <w:p w:rsidR="00F8391E" w:rsidRPr="00F8391E" w:rsidRDefault="00F8391E" w:rsidP="00F8391E">
      <w:pPr>
        <w:numPr>
          <w:ilvl w:val="0"/>
          <w:numId w:val="10"/>
        </w:numPr>
        <w:ind w:right="-36"/>
        <w:rPr>
          <w:rFonts w:ascii="Times New Roman" w:hAnsi="Times New Roman"/>
        </w:rPr>
      </w:pPr>
      <w:r w:rsidRPr="00F8391E">
        <w:rPr>
          <w:rFonts w:ascii="Times New Roman" w:hAnsi="Times New Roman"/>
        </w:rPr>
        <w:t>Disciplinary problems and actions; and</w:t>
      </w:r>
    </w:p>
    <w:p w:rsidR="00F8391E" w:rsidRPr="00F8391E" w:rsidRDefault="00F8391E" w:rsidP="0011593F">
      <w:pPr>
        <w:numPr>
          <w:ilvl w:val="0"/>
          <w:numId w:val="10"/>
        </w:numPr>
        <w:spacing w:after="120"/>
        <w:ind w:right="-43"/>
        <w:rPr>
          <w:rFonts w:ascii="Times New Roman" w:hAnsi="Times New Roman"/>
        </w:rPr>
      </w:pPr>
      <w:r w:rsidRPr="00F8391E">
        <w:rPr>
          <w:rFonts w:ascii="Times New Roman" w:hAnsi="Times New Roman"/>
        </w:rPr>
        <w:t>School characteristics: 2017–18 school year.</w:t>
      </w:r>
    </w:p>
    <w:p w:rsidR="00F8391E" w:rsidRPr="00F8391E" w:rsidRDefault="00F8391E" w:rsidP="00C11388">
      <w:pPr>
        <w:ind w:right="-36"/>
        <w:rPr>
          <w:rFonts w:ascii="Times New Roman" w:hAnsi="Times New Roman"/>
          <w:b/>
          <w:bCs/>
        </w:rPr>
      </w:pPr>
      <w:r w:rsidRPr="00F8391E">
        <w:rPr>
          <w:rFonts w:ascii="Times New Roman" w:hAnsi="Times New Roman"/>
          <w:b/>
          <w:bCs/>
        </w:rPr>
        <w:t>Methodology and Sampling:</w:t>
      </w:r>
    </w:p>
    <w:p w:rsidR="00F8391E" w:rsidRPr="00F8391E" w:rsidRDefault="00F8391E" w:rsidP="00C11388">
      <w:pPr>
        <w:spacing w:after="120"/>
        <w:ind w:right="-43"/>
        <w:rPr>
          <w:rFonts w:ascii="Times New Roman" w:hAnsi="Times New Roman"/>
        </w:rPr>
      </w:pPr>
      <w:r w:rsidRPr="00F8391E">
        <w:rPr>
          <w:rFonts w:ascii="Times New Roman" w:hAnsi="Times New Roman"/>
        </w:rPr>
        <w:t>The U.S. Census Bureau collects the SSOCS data on behalf of NCES. SSOCS is a self-administered survey that is offered to respondents primarily through a mail questionnaire. As part of an effort to increase survey response rates, subject to approval, a random sample of respondents will be offered an online version of the survey in 2018 and a random sample of schools will receive a prepaid gift card in the initial survey package. Principals, or the school staff most knowledgeable about school crime and policies for a safe environment, complete the survey and return it directly to the U.S. Census Bureau. School districts and state educational agencies are not involved in the data collection in any way. Depending on the school’s data collection system, some principals may seek input from other school staff, such as school resource officers or guidance counselors. The survey does not require the participation of either students or faculty. No classroom time is involved in the completion of this survey.</w:t>
      </w:r>
    </w:p>
    <w:p w:rsidR="00F8391E" w:rsidRPr="00F8391E" w:rsidRDefault="00F8391E" w:rsidP="00C11388">
      <w:pPr>
        <w:spacing w:after="120"/>
        <w:ind w:right="-43"/>
        <w:rPr>
          <w:rFonts w:ascii="Times New Roman" w:hAnsi="Times New Roman"/>
        </w:rPr>
      </w:pPr>
      <w:r w:rsidRPr="00F8391E">
        <w:rPr>
          <w:rFonts w:ascii="Times New Roman" w:hAnsi="Times New Roman"/>
        </w:rPr>
        <w:t>SSOCS provides aggregate estimates for public schools across the nation. A stratified sample design is used to select approximately 4,500 U.S. public schools for SSOCS:2018. The sample is designed to provide national estimates of primary, middle, high, and combined-grade schools taking into account the level of instruction, type of locale (urbanicity), and size of the student enrollment.</w:t>
      </w:r>
    </w:p>
    <w:p w:rsidR="0017007C" w:rsidRDefault="00F8391E" w:rsidP="00C11388">
      <w:pPr>
        <w:spacing w:after="120"/>
        <w:ind w:right="-43"/>
        <w:rPr>
          <w:rFonts w:ascii="Times New Roman" w:hAnsi="Times New Roman"/>
        </w:rPr>
      </w:pPr>
      <w:r w:rsidRPr="00F8391E">
        <w:rPr>
          <w:rFonts w:ascii="Times New Roman" w:hAnsi="Times New Roman"/>
        </w:rPr>
        <w:t>The sampling frame for SSOCS is derived from the Common Core of Data (CCD), the universe of public schools supplied annually by state educational agencies to NCES. Only public schools in the 50 states and the District of Columbia are included in the SSOCS sampling frame. Certain types of schools are excluded, including special education schools, vocational schools, alternative schools (e.g., adult continuing education schools and remedial schools), newly closed schools, home schools, virtual schools, ungraded schools, schools with high grades of kindergarten or lower, and schools run by the Bureau of Indian Education. Regular public schools, charter schools, and schools that have partial or total magnet programs are included in the frame. For sample allocation purposes, strata are defined by instructional level, type of locale (urbanicity), and enrollment size. Both percent minority enrollment and region are used as sorting variables in the sample selection process to induce implicit stratification.</w:t>
      </w:r>
    </w:p>
    <w:p w:rsidR="00F8391E" w:rsidRPr="00F8391E" w:rsidRDefault="00F8391E" w:rsidP="00C11388">
      <w:pPr>
        <w:ind w:right="-43"/>
        <w:rPr>
          <w:rFonts w:ascii="Times New Roman" w:hAnsi="Times New Roman"/>
          <w:b/>
        </w:rPr>
      </w:pPr>
      <w:r w:rsidRPr="00F8391E">
        <w:rPr>
          <w:rFonts w:ascii="Times New Roman" w:hAnsi="Times New Roman"/>
          <w:b/>
        </w:rPr>
        <w:t>Data Collection:</w:t>
      </w:r>
    </w:p>
    <w:p w:rsidR="00F8391E" w:rsidRPr="0011593F" w:rsidRDefault="00F8391E" w:rsidP="00C11388">
      <w:pPr>
        <w:spacing w:after="120"/>
        <w:ind w:right="-43"/>
        <w:rPr>
          <w:rFonts w:ascii="Times New Roman" w:hAnsi="Times New Roman"/>
        </w:rPr>
      </w:pPr>
      <w:r w:rsidRPr="00F8391E">
        <w:rPr>
          <w:rFonts w:ascii="Times New Roman" w:hAnsi="Times New Roman"/>
        </w:rPr>
        <w:t>The 2017–18 SSOCS data collection will begin in February of 2018. The U.S. Census Bureau, acting as a contractor for NCES, will handle the data collection. Sampled schools will receive a letter notifying them of the survey in February</w:t>
      </w:r>
      <w:r w:rsidR="00410EB5">
        <w:rPr>
          <w:rFonts w:ascii="Times New Roman" w:hAnsi="Times New Roman"/>
        </w:rPr>
        <w:t xml:space="preserve"> 2018</w:t>
      </w:r>
      <w:r w:rsidRPr="00F8391E">
        <w:rPr>
          <w:rFonts w:ascii="Times New Roman" w:hAnsi="Times New Roman"/>
        </w:rPr>
        <w:t>. Within a week of receiving the advance letter notifying them of the survey, the principals of the sampled schools will be sent the SSOCS questionnaire, and will be asked to return the questionnaire within two weeks. If the surveys are not returned or items are left incomplete, the school may receive follow-up telephone calls and emails. All follow-up data collection activities will end in June 2018. School districts and state education agencies are not involved in the data collection in any way, nor does the survey require the participation of students or faculty. Completed questionnaires are sent directly back to the U.S. Census Bureau.</w:t>
      </w:r>
    </w:p>
    <w:tbl>
      <w:tblPr>
        <w:tblW w:w="9240" w:type="dxa"/>
        <w:tblInd w:w="54" w:type="dxa"/>
        <w:tblBorders>
          <w:top w:val="single" w:sz="8" w:space="0" w:color="auto"/>
          <w:left w:val="single" w:sz="8" w:space="0" w:color="auto"/>
          <w:bottom w:val="single" w:sz="8" w:space="0" w:color="auto"/>
          <w:right w:val="single" w:sz="8" w:space="0" w:color="auto"/>
        </w:tblBorders>
        <w:tblLayout w:type="fixed"/>
        <w:tblCellMar>
          <w:left w:w="54" w:type="dxa"/>
          <w:right w:w="54" w:type="dxa"/>
        </w:tblCellMar>
        <w:tblLook w:val="00A0" w:firstRow="1" w:lastRow="0" w:firstColumn="1" w:lastColumn="0" w:noHBand="0" w:noVBand="0"/>
      </w:tblPr>
      <w:tblGrid>
        <w:gridCol w:w="6360"/>
        <w:gridCol w:w="2880"/>
      </w:tblGrid>
      <w:tr w:rsidR="00F8391E" w:rsidRPr="00F8391E" w:rsidTr="0011593F">
        <w:trPr>
          <w:trHeight w:val="144"/>
        </w:trPr>
        <w:tc>
          <w:tcPr>
            <w:tcW w:w="9240" w:type="dxa"/>
            <w:gridSpan w:val="2"/>
            <w:tcBorders>
              <w:top w:val="single" w:sz="8" w:space="0" w:color="auto"/>
              <w:bottom w:val="nil"/>
            </w:tcBorders>
            <w:shd w:val="clear" w:color="auto" w:fill="D9D9D9" w:themeFill="background1" w:themeFillShade="D9"/>
          </w:tcPr>
          <w:p w:rsidR="00F8391E" w:rsidRPr="0011593F" w:rsidRDefault="00F8391E" w:rsidP="00F8391E">
            <w:pPr>
              <w:ind w:left="90" w:right="-36"/>
              <w:rPr>
                <w:rFonts w:ascii="Times New Roman" w:hAnsi="Times New Roman"/>
                <w:b/>
                <w:bCs/>
                <w:sz w:val="20"/>
                <w:szCs w:val="20"/>
              </w:rPr>
            </w:pPr>
            <w:r w:rsidRPr="0011593F">
              <w:rPr>
                <w:rFonts w:ascii="Times New Roman" w:hAnsi="Times New Roman"/>
                <w:b/>
                <w:iCs/>
                <w:sz w:val="20"/>
                <w:szCs w:val="20"/>
              </w:rPr>
              <w:t>SSOCS:2018 timetable</w:t>
            </w:r>
            <w:r w:rsidRPr="0011593F">
              <w:rPr>
                <w:rFonts w:ascii="Times New Roman" w:hAnsi="Times New Roman"/>
                <w:b/>
                <w:iCs/>
                <w:sz w:val="20"/>
                <w:szCs w:val="20"/>
              </w:rPr>
              <w:tab/>
            </w:r>
          </w:p>
        </w:tc>
      </w:tr>
      <w:tr w:rsidR="00F8391E" w:rsidRPr="00F8391E" w:rsidTr="0011593F">
        <w:trPr>
          <w:trHeight w:val="144"/>
        </w:trPr>
        <w:tc>
          <w:tcPr>
            <w:tcW w:w="6360" w:type="dxa"/>
            <w:tcBorders>
              <w:top w:val="nil"/>
            </w:tcBorders>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Questionnaires mailed to principals</w:t>
            </w:r>
          </w:p>
        </w:tc>
        <w:tc>
          <w:tcPr>
            <w:tcW w:w="2880" w:type="dxa"/>
            <w:tcBorders>
              <w:top w:val="nil"/>
            </w:tcBorders>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February 2018</w:t>
            </w:r>
          </w:p>
        </w:tc>
      </w:tr>
      <w:tr w:rsidR="00F8391E" w:rsidRPr="00F8391E" w:rsidTr="0011593F">
        <w:trPr>
          <w:trHeight w:val="144"/>
        </w:trPr>
        <w:tc>
          <w:tcPr>
            <w:tcW w:w="6360" w:type="dxa"/>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Questionnaires due from principals</w:t>
            </w:r>
          </w:p>
        </w:tc>
        <w:tc>
          <w:tcPr>
            <w:tcW w:w="2880" w:type="dxa"/>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March 2018</w:t>
            </w:r>
          </w:p>
        </w:tc>
      </w:tr>
      <w:tr w:rsidR="00F8391E" w:rsidRPr="00F8391E" w:rsidTr="0011593F">
        <w:trPr>
          <w:trHeight w:val="144"/>
        </w:trPr>
        <w:tc>
          <w:tcPr>
            <w:tcW w:w="6360" w:type="dxa"/>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Phone and email follow-up with non-responders begins</w:t>
            </w:r>
          </w:p>
        </w:tc>
        <w:tc>
          <w:tcPr>
            <w:tcW w:w="2880" w:type="dxa"/>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March 2018</w:t>
            </w:r>
          </w:p>
        </w:tc>
      </w:tr>
      <w:tr w:rsidR="00F8391E" w:rsidRPr="00F8391E" w:rsidTr="0011593F">
        <w:trPr>
          <w:trHeight w:val="144"/>
        </w:trPr>
        <w:tc>
          <w:tcPr>
            <w:tcW w:w="6360" w:type="dxa"/>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All data collection efforts end</w:t>
            </w:r>
          </w:p>
        </w:tc>
        <w:tc>
          <w:tcPr>
            <w:tcW w:w="2880" w:type="dxa"/>
            <w:shd w:val="clear" w:color="auto" w:fill="auto"/>
          </w:tcPr>
          <w:p w:rsidR="00F8391E" w:rsidRPr="0011593F" w:rsidRDefault="00F8391E" w:rsidP="00F8391E">
            <w:pPr>
              <w:ind w:left="90" w:right="-36"/>
              <w:rPr>
                <w:rFonts w:ascii="Times New Roman" w:hAnsi="Times New Roman"/>
                <w:sz w:val="20"/>
                <w:szCs w:val="20"/>
              </w:rPr>
            </w:pPr>
            <w:r w:rsidRPr="0011593F">
              <w:rPr>
                <w:rFonts w:ascii="Times New Roman" w:hAnsi="Times New Roman"/>
                <w:sz w:val="20"/>
                <w:szCs w:val="20"/>
              </w:rPr>
              <w:t>June 2018</w:t>
            </w:r>
          </w:p>
        </w:tc>
      </w:tr>
    </w:tbl>
    <w:p w:rsidR="00F8391E" w:rsidRPr="00C11388" w:rsidRDefault="00F8391E" w:rsidP="00F8391E">
      <w:pPr>
        <w:ind w:left="90" w:right="-36"/>
        <w:rPr>
          <w:rFonts w:ascii="Times New Roman" w:hAnsi="Times New Roman"/>
          <w:sz w:val="12"/>
          <w:szCs w:val="12"/>
        </w:rPr>
      </w:pPr>
      <w:r w:rsidRPr="00C11388">
        <w:rPr>
          <w:rFonts w:ascii="Times New Roman" w:hAnsi="Times New Roman"/>
          <w:sz w:val="12"/>
          <w:szCs w:val="12"/>
        </w:rPr>
        <w:tab/>
      </w:r>
    </w:p>
    <w:p w:rsidR="00F8391E" w:rsidRPr="00F8391E" w:rsidRDefault="00F8391E" w:rsidP="00C11388">
      <w:pPr>
        <w:ind w:right="-36"/>
        <w:rPr>
          <w:rFonts w:ascii="Times New Roman" w:hAnsi="Times New Roman"/>
          <w:b/>
        </w:rPr>
      </w:pPr>
      <w:r w:rsidRPr="00F8391E">
        <w:rPr>
          <w:rFonts w:ascii="Times New Roman" w:hAnsi="Times New Roman"/>
          <w:b/>
        </w:rPr>
        <w:t>Response Burden:</w:t>
      </w:r>
    </w:p>
    <w:p w:rsidR="0017007C" w:rsidRDefault="00F8391E" w:rsidP="00C11388">
      <w:pPr>
        <w:ind w:right="-36"/>
        <w:rPr>
          <w:rFonts w:ascii="Times New Roman" w:hAnsi="Times New Roman"/>
        </w:rPr>
      </w:pPr>
      <w:r w:rsidRPr="00F8391E">
        <w:rPr>
          <w:rFonts w:ascii="Times New Roman" w:hAnsi="Times New Roman"/>
        </w:rPr>
        <w:t xml:space="preserve">SSOCS relies on the voluntary participation of schools. The quality of national estimates is dependent on the level of </w:t>
      </w:r>
      <w:r w:rsidRPr="00F8391E">
        <w:rPr>
          <w:rFonts w:ascii="Times New Roman" w:hAnsi="Times New Roman"/>
        </w:rPr>
        <w:lastRenderedPageBreak/>
        <w:t xml:space="preserve">respondent participation. The data provided by individual schools are combined with the information provided by other schools in statistical reports to present estimates of school crime and discipline, and </w:t>
      </w:r>
      <w:r w:rsidR="00FB780F">
        <w:rPr>
          <w:rFonts w:ascii="Times New Roman" w:hAnsi="Times New Roman"/>
        </w:rPr>
        <w:t xml:space="preserve">of </w:t>
      </w:r>
      <w:r w:rsidRPr="00F8391E">
        <w:rPr>
          <w:rFonts w:ascii="Times New Roman" w:hAnsi="Times New Roman"/>
        </w:rPr>
        <w:t>school policies and programs concerning crime and safety</w:t>
      </w:r>
      <w:r w:rsidRPr="00F8391E" w:rsidDel="001D67EA">
        <w:rPr>
          <w:rFonts w:ascii="Times New Roman" w:hAnsi="Times New Roman"/>
        </w:rPr>
        <w:t xml:space="preserve"> </w:t>
      </w:r>
      <w:r w:rsidR="00FB780F">
        <w:rPr>
          <w:rFonts w:ascii="Times New Roman" w:hAnsi="Times New Roman"/>
        </w:rPr>
        <w:t>in</w:t>
      </w:r>
      <w:r w:rsidRPr="00F8391E">
        <w:rPr>
          <w:rFonts w:ascii="Times New Roman" w:hAnsi="Times New Roman"/>
        </w:rPr>
        <w:t xml:space="preserve"> schools nationwide. Every effort is made to create questionnaires that collect in-depth data without putting an undue burden on the respondent. The response burden for the survey is estimated to be 52 minutes per school.</w:t>
      </w:r>
    </w:p>
    <w:p w:rsidR="00F8391E" w:rsidRPr="00C11388" w:rsidRDefault="00F8391E" w:rsidP="00C11388">
      <w:pPr>
        <w:ind w:right="-36"/>
        <w:rPr>
          <w:rFonts w:ascii="Times New Roman" w:hAnsi="Times New Roman"/>
          <w:sz w:val="12"/>
          <w:szCs w:val="12"/>
        </w:rPr>
      </w:pPr>
    </w:p>
    <w:p w:rsidR="00F8391E" w:rsidRPr="00F8391E" w:rsidRDefault="00F8391E" w:rsidP="00C11388">
      <w:pPr>
        <w:ind w:right="-36"/>
        <w:rPr>
          <w:rFonts w:ascii="Times New Roman" w:hAnsi="Times New Roman"/>
        </w:rPr>
      </w:pPr>
      <w:r w:rsidRPr="00F8391E">
        <w:rPr>
          <w:rFonts w:ascii="Times New Roman" w:hAnsi="Times New Roman"/>
        </w:rPr>
        <w:t>SSOCS does not require the participation of either students or faculty. The recruitment materials and questionnaire clearly state that SSOCS:2018 is a voluntary survey. The materials also state that the data will only be reported in statistical summaries that preclude the identification of any individual principal or school participating in the survey.</w:t>
      </w:r>
    </w:p>
    <w:p w:rsidR="00F8391E" w:rsidRPr="00C11388" w:rsidRDefault="00F8391E" w:rsidP="00C11388">
      <w:pPr>
        <w:ind w:right="-36"/>
        <w:rPr>
          <w:rFonts w:ascii="Times New Roman" w:hAnsi="Times New Roman"/>
          <w:sz w:val="12"/>
          <w:szCs w:val="12"/>
        </w:rPr>
      </w:pPr>
    </w:p>
    <w:p w:rsidR="0017007C" w:rsidRDefault="00F8391E" w:rsidP="00C11388">
      <w:pPr>
        <w:ind w:right="-36"/>
        <w:rPr>
          <w:rFonts w:ascii="Times New Roman" w:hAnsi="Times New Roman"/>
          <w:b/>
          <w:bCs/>
        </w:rPr>
      </w:pPr>
      <w:r w:rsidRPr="00F8391E">
        <w:rPr>
          <w:rFonts w:ascii="Times New Roman" w:hAnsi="Times New Roman"/>
          <w:b/>
          <w:bCs/>
        </w:rPr>
        <w:t>Analysis and release of information:</w:t>
      </w:r>
    </w:p>
    <w:p w:rsidR="00F8391E" w:rsidRPr="00F8391E" w:rsidRDefault="00F8391E" w:rsidP="00C11388">
      <w:pPr>
        <w:ind w:right="-36"/>
        <w:rPr>
          <w:rFonts w:ascii="Times New Roman" w:hAnsi="Times New Roman"/>
        </w:rPr>
      </w:pPr>
      <w:r w:rsidRPr="00F8391E">
        <w:rPr>
          <w:rFonts w:ascii="Times New Roman" w:hAnsi="Times New Roman"/>
        </w:rPr>
        <w:t>The information collected in the 2017–18 SSOCS will be released in several ways. Many of the estimates will be included in statistical analysis reports published by NCES. In addition, the major findings will be included on the NCES website.</w:t>
      </w:r>
    </w:p>
    <w:p w:rsidR="00F8391E" w:rsidRPr="00C11388" w:rsidRDefault="00F8391E" w:rsidP="00C11388">
      <w:pPr>
        <w:ind w:right="-36"/>
        <w:rPr>
          <w:rFonts w:ascii="Times New Roman" w:hAnsi="Times New Roman"/>
          <w:sz w:val="12"/>
          <w:szCs w:val="12"/>
        </w:rPr>
      </w:pPr>
    </w:p>
    <w:p w:rsidR="00F8391E" w:rsidRPr="00F8391E" w:rsidRDefault="00F8391E" w:rsidP="00C11388">
      <w:pPr>
        <w:ind w:right="-36"/>
        <w:rPr>
          <w:rFonts w:ascii="Times New Roman" w:hAnsi="Times New Roman"/>
        </w:rPr>
      </w:pPr>
      <w:r w:rsidRPr="00F8391E">
        <w:rPr>
          <w:rFonts w:ascii="Times New Roman" w:hAnsi="Times New Roman"/>
        </w:rPr>
        <w:t xml:space="preserve">NCES allows researchers to access the data through restricted-use licensing for </w:t>
      </w:r>
      <w:r w:rsidR="00FB780F">
        <w:rPr>
          <w:rFonts w:ascii="Times New Roman" w:hAnsi="Times New Roman"/>
        </w:rPr>
        <w:t>additional</w:t>
      </w:r>
      <w:r w:rsidRPr="00F8391E">
        <w:rPr>
          <w:rFonts w:ascii="Times New Roman" w:hAnsi="Times New Roman"/>
        </w:rPr>
        <w:t xml:space="preserve"> analyses. Only users who have official clearance from NCES may have access to the restricted-use data files. The data will be made available to the public as soon as possible after data collection. A public use dataset will be made available to the public on the Department of Education web site. In compliance with NCES confidentiality procedures, the public use dataset will not contain any information that can be used to identify an individual school or the state or district in which the school is located.</w:t>
      </w:r>
    </w:p>
    <w:p w:rsidR="00F8391E" w:rsidRPr="00C11388" w:rsidRDefault="00F8391E" w:rsidP="00C11388">
      <w:pPr>
        <w:ind w:right="-36"/>
        <w:rPr>
          <w:rFonts w:ascii="Times New Roman" w:hAnsi="Times New Roman"/>
          <w:sz w:val="12"/>
          <w:szCs w:val="12"/>
        </w:rPr>
      </w:pPr>
    </w:p>
    <w:p w:rsidR="00F8391E" w:rsidRPr="00F8391E" w:rsidRDefault="00F8391E" w:rsidP="00C11388">
      <w:pPr>
        <w:ind w:right="-36"/>
        <w:rPr>
          <w:rFonts w:ascii="Times New Roman" w:hAnsi="Times New Roman"/>
          <w:b/>
          <w:bCs/>
        </w:rPr>
      </w:pPr>
      <w:r w:rsidRPr="00F8391E">
        <w:rPr>
          <w:rFonts w:ascii="Times New Roman" w:hAnsi="Times New Roman"/>
          <w:b/>
          <w:bCs/>
        </w:rPr>
        <w:t>Benefit to your school district:</w:t>
      </w:r>
    </w:p>
    <w:p w:rsidR="00F8391E" w:rsidRPr="00F8391E" w:rsidRDefault="00F8391E" w:rsidP="00C11388">
      <w:pPr>
        <w:ind w:right="-36"/>
        <w:rPr>
          <w:rFonts w:ascii="Times New Roman" w:hAnsi="Times New Roman"/>
        </w:rPr>
      </w:pPr>
      <w:r w:rsidRPr="00F8391E">
        <w:rPr>
          <w:rFonts w:ascii="Times New Roman" w:hAnsi="Times New Roman"/>
        </w:rPr>
        <w:t>The U.S. Department of Education recognizes that safe schools are essential for learning: without a safe and secure environment, teachers cannot teach and students cannot learn.</w:t>
      </w:r>
      <w:r w:rsidR="00050C68">
        <w:rPr>
          <w:rFonts w:ascii="Times New Roman" w:hAnsi="Times New Roman"/>
        </w:rPr>
        <w:t xml:space="preserve"> </w:t>
      </w:r>
      <w:r w:rsidRPr="00F8391E">
        <w:rPr>
          <w:rFonts w:ascii="Times New Roman" w:hAnsi="Times New Roman"/>
          <w:bCs/>
        </w:rPr>
        <w:t xml:space="preserve">Effective data collection that encourages a high level of participation, and clear and timely analysis and presentation of the data, provide educators with a powerful set of tools for achieving the goal of school safety by providing accurate, up-to-date information about school crime and safety. This information is crucial in helping legislators and education leaders make informed decisions to provide a safe school environment. </w:t>
      </w:r>
      <w:r w:rsidRPr="00F8391E">
        <w:rPr>
          <w:rFonts w:ascii="Times New Roman" w:hAnsi="Times New Roman"/>
        </w:rPr>
        <w:t>The ability of NCES to provide this important information is contingent upon the voluntary participation of sampled schools</w:t>
      </w:r>
      <w:r w:rsidR="009F3798">
        <w:rPr>
          <w:rFonts w:ascii="Times New Roman" w:hAnsi="Times New Roman"/>
        </w:rPr>
        <w:t xml:space="preserve">, and </w:t>
      </w:r>
      <w:r w:rsidRPr="00F8391E">
        <w:rPr>
          <w:rFonts w:ascii="Times New Roman" w:hAnsi="Times New Roman"/>
        </w:rPr>
        <w:t xml:space="preserve">participation of these schools is dependent upon their districts’ approval. Because your district and its schools represent themselves and many others like them, their participation is </w:t>
      </w:r>
      <w:r w:rsidR="009F3798">
        <w:rPr>
          <w:rFonts w:ascii="Times New Roman" w:hAnsi="Times New Roman"/>
        </w:rPr>
        <w:t>vital</w:t>
      </w:r>
      <w:r w:rsidRPr="00F8391E">
        <w:rPr>
          <w:rFonts w:ascii="Times New Roman" w:hAnsi="Times New Roman"/>
        </w:rPr>
        <w:t xml:space="preserve"> for producing high quality information. By participating in this survey, you will ensure that information about your districts’ schools is included in those important decisions.</w:t>
      </w:r>
    </w:p>
    <w:p w:rsidR="00F8391E" w:rsidRPr="00C11388" w:rsidRDefault="00F8391E" w:rsidP="00C11388">
      <w:pPr>
        <w:ind w:right="-36"/>
        <w:rPr>
          <w:rFonts w:ascii="Times New Roman" w:hAnsi="Times New Roman"/>
          <w:sz w:val="12"/>
          <w:szCs w:val="12"/>
        </w:rPr>
      </w:pPr>
    </w:p>
    <w:p w:rsidR="00F8391E" w:rsidRPr="00F8391E" w:rsidRDefault="00F8391E" w:rsidP="00C11388">
      <w:pPr>
        <w:ind w:right="-36"/>
        <w:rPr>
          <w:rFonts w:ascii="Times New Roman" w:hAnsi="Times New Roman"/>
          <w:b/>
          <w:bCs/>
        </w:rPr>
      </w:pPr>
      <w:r w:rsidRPr="00F8391E">
        <w:rPr>
          <w:rFonts w:ascii="Times New Roman" w:hAnsi="Times New Roman"/>
          <w:b/>
          <w:bCs/>
        </w:rPr>
        <w:t>Confidentiality:</w:t>
      </w:r>
    </w:p>
    <w:p w:rsidR="00C11388" w:rsidRPr="009A0672" w:rsidRDefault="00C11388" w:rsidP="00C11388">
      <w:pPr>
        <w:spacing w:after="120"/>
        <w:ind w:right="-43"/>
        <w:rPr>
          <w:rFonts w:ascii="Times New Roman" w:hAnsi="Times New Roman"/>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9A0672">
        <w:rPr>
          <w:rFonts w:ascii="Times New Roman" w:hAnsi="Times New Roman"/>
        </w:rPr>
        <w:t>SSOCS</w:t>
      </w:r>
      <w:r>
        <w:rPr>
          <w:rFonts w:ascii="Times New Roman" w:hAnsi="Times New Roman"/>
        </w:rPr>
        <w:t>:2018</w:t>
      </w:r>
      <w:r w:rsidRPr="009A0672">
        <w:rPr>
          <w:rFonts w:ascii="Times New Roman" w:hAnsi="Times New Roman"/>
        </w:rPr>
        <w:t xml:space="preserve"> to ensure that </w:t>
      </w:r>
      <w:r w:rsidR="004A760D">
        <w:rPr>
          <w:rFonts w:ascii="Times New Roman" w:hAnsi="Times New Roman"/>
        </w:rPr>
        <w:t xml:space="preserve">all NCES contractors and agents working on </w:t>
      </w:r>
      <w:r w:rsidR="004A760D" w:rsidRPr="009A0672">
        <w:rPr>
          <w:rFonts w:ascii="Times New Roman" w:hAnsi="Times New Roman"/>
        </w:rPr>
        <w:t>SSOCS</w:t>
      </w:r>
      <w:r w:rsidR="004A760D">
        <w:rPr>
          <w:rFonts w:ascii="Times New Roman" w:hAnsi="Times New Roman"/>
        </w:rPr>
        <w:t>:2018</w:t>
      </w:r>
      <w:r w:rsidR="004A760D" w:rsidRPr="009A0672">
        <w:rPr>
          <w:rFonts w:ascii="Times New Roman" w:hAnsi="Times New Roman"/>
        </w:rPr>
        <w:t xml:space="preserve"> </w:t>
      </w:r>
      <w:r w:rsidRPr="009A0672">
        <w:rPr>
          <w:rFonts w:ascii="Times New Roman" w:hAnsi="Times New Roman"/>
        </w:rPr>
        <w:t>comply with all privacy requirements</w:t>
      </w:r>
      <w:r w:rsidR="004562A3">
        <w:rPr>
          <w:rFonts w:ascii="Times New Roman" w:hAnsi="Times New Roman"/>
        </w:rPr>
        <w:t>,</w:t>
      </w:r>
      <w:bookmarkStart w:id="2" w:name="_GoBack"/>
      <w:bookmarkEnd w:id="2"/>
      <w:r w:rsidR="004A760D" w:rsidRPr="004A760D">
        <w:rPr>
          <w:rFonts w:ascii="Times New Roman" w:hAnsi="Times New Roman"/>
        </w:rPr>
        <w:t xml:space="preserve"> </w:t>
      </w:r>
      <w:r w:rsidR="004A760D" w:rsidRPr="009A0672">
        <w:rPr>
          <w:rFonts w:ascii="Times New Roman" w:hAnsi="Times New Roman"/>
        </w:rPr>
        <w:t>including</w:t>
      </w:r>
      <w:r w:rsidRPr="009A0672">
        <w:rPr>
          <w:rFonts w:ascii="Times New Roman" w:hAnsi="Times New Roman"/>
        </w:rPr>
        <w:t xml:space="preserve">, </w:t>
      </w:r>
      <w:r w:rsidR="004A760D">
        <w:rPr>
          <w:rFonts w:ascii="Times New Roman" w:hAnsi="Times New Roman"/>
        </w:rPr>
        <w:t>as applicable</w:t>
      </w:r>
      <w:r w:rsidRPr="009A0672">
        <w:rPr>
          <w:rFonts w:ascii="Times New Roman" w:hAnsi="Times New Roman"/>
        </w:rPr>
        <w:t>:</w:t>
      </w:r>
      <w:r>
        <w:rPr>
          <w:rFonts w:ascii="Times New Roman" w:hAnsi="Times New Roman"/>
        </w:rPr>
        <w:t xml:space="preserve"> t</w:t>
      </w:r>
      <w:r w:rsidRPr="009A0672">
        <w:rPr>
          <w:rFonts w:ascii="Times New Roman" w:hAnsi="Times New Roman"/>
        </w:rPr>
        <w:t xml:space="preserve">he Inter-agency agreement </w:t>
      </w:r>
      <w:r>
        <w:rPr>
          <w:rFonts w:ascii="Times New Roman" w:hAnsi="Times New Roman"/>
        </w:rPr>
        <w:t xml:space="preserve">with NCES </w:t>
      </w:r>
      <w:r w:rsidRPr="009A0672">
        <w:rPr>
          <w:rFonts w:ascii="Times New Roman" w:hAnsi="Times New Roman"/>
        </w:rPr>
        <w:t xml:space="preserve">for this study; </w:t>
      </w:r>
      <w:r w:rsidRPr="009A0672">
        <w:rPr>
          <w:rFonts w:ascii="Times New Roman" w:hAnsi="Times New Roman"/>
          <w:i/>
          <w:iCs/>
        </w:rPr>
        <w:t>Privacy Act of 1974</w:t>
      </w:r>
      <w:r w:rsidRPr="009A0672">
        <w:rPr>
          <w:rFonts w:ascii="Times New Roman" w:hAnsi="Times New Roman"/>
        </w:rPr>
        <w:t xml:space="preserve"> (5 U.S.C. §552a); </w:t>
      </w:r>
      <w:r w:rsidRPr="009A0672">
        <w:rPr>
          <w:rFonts w:ascii="Times New Roman" w:hAnsi="Times New Roman"/>
          <w:i/>
          <w:iCs/>
        </w:rPr>
        <w:t>Privacy Act Regulations</w:t>
      </w:r>
      <w:r w:rsidRPr="009A0672">
        <w:rPr>
          <w:rFonts w:ascii="Times New Roman" w:hAnsi="Times New Roman"/>
          <w:iCs/>
        </w:rPr>
        <w:t xml:space="preserve"> </w:t>
      </w:r>
      <w:r w:rsidRPr="009A0672">
        <w:rPr>
          <w:rFonts w:ascii="Times New Roman" w:hAnsi="Times New Roman"/>
        </w:rPr>
        <w:t xml:space="preserve">(34 CFR Part 5b); </w:t>
      </w:r>
      <w:r w:rsidRPr="009A0672">
        <w:rPr>
          <w:rFonts w:ascii="Times New Roman" w:hAnsi="Times New Roman"/>
          <w:i/>
          <w:iCs/>
        </w:rPr>
        <w:t>Computer Security Act of 1987</w:t>
      </w:r>
      <w:r w:rsidRPr="009A0672">
        <w:rPr>
          <w:rFonts w:ascii="Times New Roman" w:hAnsi="Times New Roman"/>
          <w:iCs/>
        </w:rPr>
        <w:t xml:space="preserve">; </w:t>
      </w:r>
      <w:r w:rsidRPr="009A0672">
        <w:rPr>
          <w:rFonts w:ascii="Times New Roman" w:hAnsi="Times New Roman"/>
          <w:i/>
          <w:iCs/>
        </w:rPr>
        <w:t>U.S.A. Patriot Act of 2001</w:t>
      </w:r>
      <w:r w:rsidRPr="009A0672">
        <w:rPr>
          <w:rFonts w:ascii="Times New Roman" w:hAnsi="Times New Roman"/>
        </w:rPr>
        <w:t xml:space="preserve"> (P.L. 107-56); </w:t>
      </w:r>
      <w:r w:rsidRPr="009A0672">
        <w:rPr>
          <w:rFonts w:ascii="Times New Roman" w:hAnsi="Times New Roman"/>
          <w:i/>
          <w:iCs/>
        </w:rPr>
        <w:t>Education Sciences Reform Act of 2002</w:t>
      </w:r>
      <w:r w:rsidRPr="009A0672">
        <w:rPr>
          <w:rFonts w:ascii="Times New Roman" w:hAnsi="Times New Roman"/>
          <w:iCs/>
        </w:rPr>
        <w:t xml:space="preserve"> </w:t>
      </w:r>
      <w:r w:rsidRPr="009A0672">
        <w:rPr>
          <w:rFonts w:ascii="Times New Roman" w:hAnsi="Times New Roman"/>
        </w:rPr>
        <w:t xml:space="preserve">(ESRA, 20 U.S.C. §9573); </w:t>
      </w:r>
      <w:r w:rsidRPr="009A0672">
        <w:rPr>
          <w:rFonts w:ascii="Times New Roman" w:hAnsi="Times New Roman"/>
          <w:i/>
        </w:rPr>
        <w:t>Confidential Information Protect and Statistical efficiency Act of 2002</w:t>
      </w:r>
      <w:r w:rsidRPr="009A0672">
        <w:rPr>
          <w:rFonts w:ascii="Times New Roman" w:hAnsi="Times New Roman"/>
        </w:rPr>
        <w:t xml:space="preserve">; </w:t>
      </w:r>
      <w:r w:rsidRPr="009A0672">
        <w:rPr>
          <w:rFonts w:ascii="Times New Roman" w:hAnsi="Times New Roman"/>
          <w:i/>
          <w:iCs/>
        </w:rPr>
        <w:t>E-Government Act of 2002</w:t>
      </w:r>
      <w:r w:rsidRPr="009A0672">
        <w:rPr>
          <w:rFonts w:ascii="Times New Roman" w:hAnsi="Times New Roman"/>
          <w:iCs/>
        </w:rPr>
        <w:t xml:space="preserve">, Title V, Subtitle A; </w:t>
      </w:r>
      <w:r w:rsidRPr="009A0672">
        <w:rPr>
          <w:rFonts w:ascii="Times New Roman" w:hAnsi="Times New Roman"/>
          <w:i/>
          <w:iCs/>
        </w:rPr>
        <w:t>Cybersecurity Enhancement Act of 2015</w:t>
      </w:r>
      <w:r w:rsidRPr="009A0672">
        <w:rPr>
          <w:rFonts w:ascii="Times New Roman" w:hAnsi="Times New Roman"/>
          <w:iCs/>
        </w:rPr>
        <w:t xml:space="preserve"> (6 U.S.C. </w:t>
      </w:r>
      <w:r w:rsidRPr="009A0672">
        <w:rPr>
          <w:rFonts w:ascii="Times New Roman" w:hAnsi="Times New Roman"/>
        </w:rPr>
        <w:t>§</w:t>
      </w:r>
      <w:r w:rsidRPr="009A0672">
        <w:rPr>
          <w:rFonts w:ascii="Times New Roman" w:hAnsi="Times New Roman"/>
          <w:iCs/>
        </w:rPr>
        <w:t xml:space="preserve">151); </w:t>
      </w:r>
      <w:r>
        <w:rPr>
          <w:rFonts w:ascii="Times New Roman" w:hAnsi="Times New Roman"/>
        </w:rPr>
        <w:t>t</w:t>
      </w:r>
      <w:r w:rsidRPr="009A0672">
        <w:rPr>
          <w:rFonts w:ascii="Times New Roman" w:hAnsi="Times New Roman"/>
        </w:rPr>
        <w:t>he U.S. Department of Education General Handbook for Information Technology Security General Support Systems and Major Applications Inventory Procedures (March 2005);</w:t>
      </w:r>
      <w:r w:rsidRPr="009A0672">
        <w:rPr>
          <w:rFonts w:ascii="Times New Roman" w:hAnsi="Times New Roman"/>
          <w:iCs/>
        </w:rPr>
        <w:t xml:space="preserve"> </w:t>
      </w:r>
      <w:r>
        <w:rPr>
          <w:rFonts w:ascii="Times New Roman" w:hAnsi="Times New Roman"/>
        </w:rPr>
        <w:t>t</w:t>
      </w:r>
      <w:r w:rsidRPr="009A0672">
        <w:rPr>
          <w:rFonts w:ascii="Times New Roman" w:hAnsi="Times New Roman"/>
        </w:rPr>
        <w:t>he U.S. Department of Education Incident Handling Procedures (February 2009);</w:t>
      </w:r>
      <w:r w:rsidRPr="009A0672">
        <w:rPr>
          <w:rFonts w:ascii="Times New Roman" w:hAnsi="Times New Roman"/>
          <w:iCs/>
        </w:rPr>
        <w:t xml:space="preserve"> </w:t>
      </w:r>
      <w:r>
        <w:rPr>
          <w:rFonts w:ascii="Times New Roman" w:hAnsi="Times New Roman"/>
        </w:rPr>
        <w:t>t</w:t>
      </w:r>
      <w:r w:rsidRPr="009A0672">
        <w:rPr>
          <w:rFonts w:ascii="Times New Roman" w:hAnsi="Times New Roman"/>
        </w:rPr>
        <w:t>he U.S. Department of Education, ACS Directive OM: 5-101, Contractor Employee Personnel Security Screenings;</w:t>
      </w:r>
      <w:r w:rsidRPr="009A0672">
        <w:rPr>
          <w:rFonts w:ascii="Times New Roman" w:hAnsi="Times New Roman"/>
          <w:iCs/>
        </w:rPr>
        <w:t xml:space="preserve"> </w:t>
      </w:r>
      <w:r w:rsidRPr="009A0672">
        <w:rPr>
          <w:rFonts w:ascii="Times New Roman" w:hAnsi="Times New Roman"/>
        </w:rPr>
        <w:t>NCES</w:t>
      </w:r>
      <w:r w:rsidRPr="009A0672">
        <w:rPr>
          <w:rFonts w:ascii="Times New Roman" w:hAnsi="Times New Roman"/>
          <w:iCs/>
        </w:rPr>
        <w:t xml:space="preserve"> Statistical Standards; and</w:t>
      </w:r>
      <w:r w:rsidRPr="009A0672">
        <w:rPr>
          <w:rFonts w:ascii="Times New Roman" w:hAnsi="Times New Roman"/>
        </w:rPr>
        <w:t xml:space="preserve"> </w:t>
      </w:r>
      <w:r>
        <w:rPr>
          <w:rFonts w:ascii="Times New Roman" w:hAnsi="Times New Roman"/>
        </w:rPr>
        <w:t>a</w:t>
      </w:r>
      <w:r w:rsidRPr="009A0672">
        <w:rPr>
          <w:rFonts w:ascii="Times New Roman" w:hAnsi="Times New Roman"/>
        </w:rPr>
        <w:t>ll new legislation that impacts the data collected through the inter-agency agreement for this study.</w:t>
      </w:r>
    </w:p>
    <w:p w:rsidR="00C11388" w:rsidRPr="00F8391E" w:rsidRDefault="00C11388" w:rsidP="00C11388">
      <w:pPr>
        <w:ind w:right="-36"/>
        <w:rPr>
          <w:rFonts w:ascii="Times New Roman" w:hAnsi="Times New Roman"/>
        </w:rPr>
      </w:pPr>
      <w:r w:rsidRPr="00F8391E">
        <w:rPr>
          <w:rFonts w:ascii="Times New Roman" w:hAnsi="Times New Roman"/>
        </w:rPr>
        <w:t>The U.S. Census Bureau will collect data under an interagency agreement with NCES, and maintain the individually identifiable questionnaires per the security plan, including:</w:t>
      </w:r>
    </w:p>
    <w:p w:rsidR="00C11388" w:rsidRPr="00050C68" w:rsidRDefault="00C11388" w:rsidP="00C11388">
      <w:pPr>
        <w:pStyle w:val="ListParagraph"/>
        <w:numPr>
          <w:ilvl w:val="0"/>
          <w:numId w:val="12"/>
        </w:numPr>
        <w:ind w:right="-36"/>
        <w:rPr>
          <w:rFonts w:ascii="Times New Roman" w:hAnsi="Times New Roman"/>
          <w:bCs/>
        </w:rPr>
      </w:pPr>
      <w:r w:rsidRPr="00050C68">
        <w:rPr>
          <w:rFonts w:ascii="Times New Roman" w:hAnsi="Times New Roman"/>
          <w:bCs/>
        </w:rPr>
        <w:t>Provisions for data collection in the field;</w:t>
      </w:r>
    </w:p>
    <w:p w:rsidR="00C11388" w:rsidRPr="00050C68" w:rsidRDefault="00C11388" w:rsidP="00C11388">
      <w:pPr>
        <w:pStyle w:val="ListParagraph"/>
        <w:numPr>
          <w:ilvl w:val="0"/>
          <w:numId w:val="12"/>
        </w:numPr>
        <w:ind w:right="-36"/>
        <w:rPr>
          <w:rFonts w:ascii="Times New Roman" w:hAnsi="Times New Roman"/>
          <w:bCs/>
        </w:rPr>
      </w:pPr>
      <w:r w:rsidRPr="00050C68">
        <w:rPr>
          <w:rFonts w:ascii="Times New Roman" w:hAnsi="Times New Roman"/>
          <w:bCs/>
        </w:rPr>
        <w:t>Provisions to protect the data-coding phase required before machine processing;</w:t>
      </w:r>
    </w:p>
    <w:p w:rsidR="00C11388" w:rsidRPr="00050C68" w:rsidRDefault="00C11388" w:rsidP="00C11388">
      <w:pPr>
        <w:pStyle w:val="ListParagraph"/>
        <w:numPr>
          <w:ilvl w:val="0"/>
          <w:numId w:val="12"/>
        </w:numPr>
        <w:ind w:right="-36"/>
        <w:rPr>
          <w:rFonts w:ascii="Times New Roman" w:hAnsi="Times New Roman"/>
          <w:bCs/>
        </w:rPr>
      </w:pPr>
      <w:r w:rsidRPr="00050C68">
        <w:rPr>
          <w:rFonts w:ascii="Times New Roman" w:hAnsi="Times New Roman"/>
          <w:bCs/>
        </w:rPr>
        <w:t>Provisions to safeguard completed survey documents;</w:t>
      </w:r>
    </w:p>
    <w:p w:rsidR="00C11388" w:rsidRPr="00050C68" w:rsidRDefault="00C11388" w:rsidP="00C11388">
      <w:pPr>
        <w:pStyle w:val="ListParagraph"/>
        <w:numPr>
          <w:ilvl w:val="0"/>
          <w:numId w:val="12"/>
        </w:numPr>
        <w:ind w:right="-36"/>
        <w:rPr>
          <w:rFonts w:ascii="Times New Roman" w:hAnsi="Times New Roman"/>
          <w:bCs/>
        </w:rPr>
      </w:pPr>
      <w:r w:rsidRPr="00050C68">
        <w:rPr>
          <w:rFonts w:ascii="Times New Roman" w:hAnsi="Times New Roman"/>
          <w:bCs/>
        </w:rPr>
        <w:t>Authorization procedures to access or obtain files containing identifying information; and</w:t>
      </w:r>
    </w:p>
    <w:p w:rsidR="00C11388" w:rsidRPr="00050C68" w:rsidRDefault="00C11388" w:rsidP="00C11388">
      <w:pPr>
        <w:pStyle w:val="ListParagraph"/>
        <w:numPr>
          <w:ilvl w:val="0"/>
          <w:numId w:val="12"/>
        </w:numPr>
        <w:spacing w:after="120"/>
        <w:ind w:left="446" w:right="-43"/>
        <w:rPr>
          <w:rFonts w:ascii="Times New Roman" w:hAnsi="Times New Roman"/>
          <w:bCs/>
        </w:rPr>
      </w:pPr>
      <w:r w:rsidRPr="00050C68">
        <w:rPr>
          <w:rFonts w:ascii="Times New Roman" w:hAnsi="Times New Roman"/>
          <w:bCs/>
        </w:rPr>
        <w:t xml:space="preserve">Provisions to remove printouts and other outputs that contain identification information from normal operation. Such materials will be maintained in secured storage areas and will be </w:t>
      </w:r>
      <w:r w:rsidR="004A760D">
        <w:rPr>
          <w:rFonts w:ascii="Times New Roman" w:hAnsi="Times New Roman"/>
          <w:bCs/>
        </w:rPr>
        <w:t xml:space="preserve">securely </w:t>
      </w:r>
      <w:r w:rsidRPr="00050C68">
        <w:rPr>
          <w:rFonts w:ascii="Times New Roman" w:hAnsi="Times New Roman"/>
          <w:bCs/>
        </w:rPr>
        <w:t>destroyed as soon as practical.</w:t>
      </w:r>
    </w:p>
    <w:p w:rsidR="00C11388" w:rsidRPr="009A0672" w:rsidRDefault="00C11388" w:rsidP="00C11388">
      <w:pPr>
        <w:pStyle w:val="BodyText"/>
        <w:spacing w:after="120"/>
        <w:ind w:left="0" w:right="-43"/>
        <w:rPr>
          <w:rFonts w:cs="Times New Roman"/>
          <w:sz w:val="22"/>
          <w:szCs w:val="22"/>
        </w:rPr>
      </w:pPr>
      <w:r w:rsidRPr="009A0672">
        <w:rPr>
          <w:sz w:val="22"/>
          <w:szCs w:val="22"/>
        </w:rPr>
        <w:t xml:space="preserve">U.S. Census Bureau </w:t>
      </w:r>
      <w:r w:rsidRPr="009A0672">
        <w:rPr>
          <w:rFonts w:cs="Times New Roman"/>
          <w:sz w:val="22"/>
          <w:szCs w:val="22"/>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414D29" w:rsidRPr="00414D29">
        <w:rPr>
          <w:rFonts w:cs="Times New Roman"/>
          <w:sz w:val="22"/>
          <w:szCs w:val="22"/>
        </w:rPr>
        <w:t xml:space="preserve">Office of Management and Budget (OMB) </w:t>
      </w:r>
      <w:r w:rsidRPr="009A0672">
        <w:rPr>
          <w:rFonts w:cs="Times New Roman"/>
          <w:sz w:val="22"/>
          <w:szCs w:val="22"/>
        </w:rPr>
        <w:t xml:space="preserve">Circulars, and the National Institute of Standards and </w:t>
      </w:r>
      <w:r w:rsidRPr="009A0672">
        <w:rPr>
          <w:rFonts w:cs="Times New Roman"/>
          <w:sz w:val="22"/>
          <w:szCs w:val="22"/>
        </w:rPr>
        <w:lastRenderedPageBreak/>
        <w:t xml:space="preserve">Technology (NIST) standards and guidance. All data products and publications will also adhere to: the revised NCES Statistical Standards, as described at the website: </w:t>
      </w:r>
      <w:hyperlink r:id="rId13" w:history="1">
        <w:r w:rsidRPr="009A0672">
          <w:rPr>
            <w:rFonts w:cs="Times New Roman"/>
            <w:sz w:val="22"/>
            <w:szCs w:val="22"/>
          </w:rPr>
          <w:t>http://nces.ed.gov/statprog/2012/</w:t>
        </w:r>
      </w:hyperlink>
      <w:r w:rsidRPr="009A0672">
        <w:rPr>
          <w:rFonts w:cs="Times New Roman"/>
          <w:sz w:val="22"/>
          <w:szCs w:val="22"/>
        </w:rPr>
        <w:t>.</w:t>
      </w:r>
    </w:p>
    <w:p w:rsidR="00A848A8" w:rsidRDefault="00A848A8" w:rsidP="00C11388">
      <w:pPr>
        <w:spacing w:after="120"/>
        <w:ind w:right="-43"/>
        <w:rPr>
          <w:rFonts w:ascii="Times New Roman" w:hAnsi="Times New Roman"/>
        </w:rPr>
      </w:pPr>
      <w:r>
        <w:rPr>
          <w:rFonts w:ascii="Times New Roman" w:hAnsi="Times New Roman"/>
        </w:rPr>
        <w:t>By law (</w:t>
      </w:r>
      <w:r w:rsidRPr="00A848A8">
        <w:rPr>
          <w:rFonts w:ascii="Times New Roman" w:hAnsi="Times New Roman"/>
        </w:rPr>
        <w:t>20 U.S.C</w:t>
      </w:r>
      <w:r w:rsidR="000C73C8">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SSOCS </w:t>
      </w:r>
      <w:r>
        <w:rPr>
          <w:rFonts w:ascii="Times New Roman" w:hAnsi="Times New Roman"/>
        </w:rPr>
        <w:t>study</w:t>
      </w:r>
      <w:r w:rsidRPr="00F8391E">
        <w:rPr>
          <w:rFonts w:ascii="Times New Roman" w:hAnsi="Times New Roman"/>
        </w:rPr>
        <w:t xml:space="preserve"> and having access to the data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050C68" w:rsidRDefault="00F8391E" w:rsidP="00C11388">
      <w:pPr>
        <w:spacing w:after="120"/>
        <w:ind w:right="-43"/>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sidR="00A848A8">
        <w:rPr>
          <w:rFonts w:ascii="Times New Roman" w:hAnsi="Times New Roman"/>
        </w:rPr>
        <w:t>(a) t</w:t>
      </w:r>
      <w:r w:rsidR="00A848A8" w:rsidRPr="00A848A8">
        <w:rPr>
          <w:rFonts w:ascii="Times New Roman" w:hAnsi="Times New Roman"/>
        </w:rPr>
        <w:t xml:space="preserve">he U.S. Census Bureau administers </w:t>
      </w:r>
      <w:r w:rsidR="00A848A8" w:rsidRPr="00F8391E">
        <w:rPr>
          <w:rFonts w:ascii="Times New Roman" w:hAnsi="Times New Roman"/>
        </w:rPr>
        <w:t xml:space="preserve">SSOCS </w:t>
      </w:r>
      <w:r w:rsidR="00A848A8" w:rsidRPr="00A848A8">
        <w:rPr>
          <w:rFonts w:ascii="Times New Roman" w:hAnsi="Times New Roman"/>
        </w:rPr>
        <w:t>on behalf of NCES</w:t>
      </w:r>
      <w:r w:rsidR="00A848A8">
        <w:rPr>
          <w:rFonts w:ascii="Times New Roman" w:hAnsi="Times New Roman"/>
        </w:rPr>
        <w:t xml:space="preserve">; (b) </w:t>
      </w:r>
      <w:r w:rsidR="00A848A8" w:rsidRPr="00A848A8">
        <w:rPr>
          <w:rFonts w:ascii="Times New Roman" w:hAnsi="Times New Roman"/>
        </w:rPr>
        <w:t xml:space="preserve">NCES is authorized to conduct </w:t>
      </w:r>
      <w:r w:rsidR="00A848A8" w:rsidRPr="00F8391E">
        <w:rPr>
          <w:rFonts w:ascii="Times New Roman" w:hAnsi="Times New Roman"/>
        </w:rPr>
        <w:t xml:space="preserve">SSOCS </w:t>
      </w:r>
      <w:r w:rsidR="00A848A8" w:rsidRPr="00A848A8">
        <w:rPr>
          <w:rFonts w:ascii="Times New Roman" w:hAnsi="Times New Roman"/>
        </w:rPr>
        <w:t>by the Education Sciences Reform Act of 2002 (ESRA; 20 U.S.</w:t>
      </w:r>
      <w:r w:rsidR="00A848A8">
        <w:rPr>
          <w:rFonts w:ascii="Times New Roman" w:hAnsi="Times New Roman"/>
        </w:rPr>
        <w:t xml:space="preserve">C. </w:t>
      </w:r>
      <w:r w:rsidR="00A848A8" w:rsidRPr="00A848A8">
        <w:rPr>
          <w:rFonts w:ascii="Times New Roman" w:hAnsi="Times New Roman"/>
        </w:rPr>
        <w:t>§9543)</w:t>
      </w:r>
      <w:r w:rsidR="00A848A8">
        <w:rPr>
          <w:rFonts w:ascii="Times New Roman" w:hAnsi="Times New Roman"/>
        </w:rPr>
        <w:t xml:space="preserve">; (c) </w:t>
      </w:r>
      <w:r w:rsidRPr="00F8391E">
        <w:rPr>
          <w:rFonts w:ascii="Times New Roman" w:hAnsi="Times New Roman"/>
        </w:rPr>
        <w:t xml:space="preserve">all of the information they </w:t>
      </w:r>
      <w:r w:rsidR="00A848A8" w:rsidRPr="00A848A8">
        <w:rPr>
          <w:rFonts w:ascii="Times New Roman" w:hAnsi="Times New Roman"/>
        </w:rPr>
        <w:t>provide may be used only for statistical purposes and may not be disclosed, or used, in identifiable form for any other purpose except as required by law (20 U.S.C</w:t>
      </w:r>
      <w:r w:rsidR="000C73C8">
        <w:rPr>
          <w:rFonts w:ascii="Times New Roman" w:hAnsi="Times New Roman"/>
        </w:rPr>
        <w:t>.</w:t>
      </w:r>
      <w:r w:rsidR="00A848A8" w:rsidRPr="00A848A8">
        <w:rPr>
          <w:rFonts w:ascii="Times New Roman" w:hAnsi="Times New Roman"/>
        </w:rPr>
        <w:t xml:space="preserve"> §9573 and 6 U.S.C. §151)</w:t>
      </w:r>
      <w:r w:rsidR="00A848A8">
        <w:rPr>
          <w:rFonts w:ascii="Times New Roman" w:hAnsi="Times New Roman"/>
        </w:rPr>
        <w:t>; and that their participation is voluntary.</w:t>
      </w:r>
    </w:p>
    <w:p w:rsidR="0017007C" w:rsidRDefault="00BB5668" w:rsidP="00C11388">
      <w:pPr>
        <w:spacing w:after="120"/>
        <w:ind w:right="-43"/>
        <w:rPr>
          <w:rFonts w:ascii="Times New Roman" w:hAnsi="Times New Roman"/>
        </w:rPr>
      </w:pPr>
      <w:r w:rsidRPr="00BB5668">
        <w:rPr>
          <w:rFonts w:ascii="Times New Roman" w:hAnsi="Times New Roman"/>
        </w:rPr>
        <w:t xml:space="preserve"> </w:t>
      </w:r>
      <w:r w:rsidR="00F8391E" w:rsidRPr="00F8391E">
        <w:rPr>
          <w:rFonts w:ascii="Times New Roman" w:hAnsi="Times New Roman"/>
        </w:rPr>
        <w:t>The following language will be included in respondent contact materials</w:t>
      </w:r>
      <w:r w:rsidR="00C35BC3" w:rsidRPr="00C35BC3">
        <w:t xml:space="preserve"> </w:t>
      </w:r>
      <w:r w:rsidR="00C35BC3" w:rsidRPr="00C35BC3">
        <w:rPr>
          <w:rFonts w:ascii="Times New Roman" w:hAnsi="Times New Roman"/>
        </w:rPr>
        <w:t>and on data collection instruments</w:t>
      </w:r>
      <w:r w:rsidR="00F8391E" w:rsidRPr="00F8391E">
        <w:rPr>
          <w:rFonts w:ascii="Times New Roman" w:hAnsi="Times New Roman"/>
        </w:rPr>
        <w:t>:</w:t>
      </w:r>
    </w:p>
    <w:p w:rsidR="00F8391E" w:rsidRPr="00BB5668" w:rsidRDefault="00A848A8" w:rsidP="009F3798">
      <w:pPr>
        <w:spacing w:after="120"/>
        <w:ind w:left="360" w:right="396"/>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sidR="000C73C8">
        <w:rPr>
          <w:rFonts w:ascii="Times New Roman" w:hAnsi="Times New Roman"/>
          <w:i/>
          <w:sz w:val="20"/>
          <w:szCs w:val="20"/>
        </w:rPr>
        <w:t>.</w:t>
      </w:r>
      <w:r w:rsidRPr="00A848A8">
        <w:rPr>
          <w:rFonts w:ascii="Times New Roman" w:hAnsi="Times New Roman"/>
          <w:i/>
          <w:sz w:val="20"/>
          <w:szCs w:val="20"/>
        </w:rPr>
        <w:t xml:space="preserve"> §9573 and 6 U.S.C. §151)</w:t>
      </w:r>
      <w:r w:rsidR="00C73584" w:rsidRPr="00C73584">
        <w:rPr>
          <w:rFonts w:ascii="Times New Roman" w:hAnsi="Times New Roman"/>
          <w:i/>
          <w:sz w:val="20"/>
          <w:szCs w:val="20"/>
        </w:rPr>
        <w:t>.</w:t>
      </w:r>
    </w:p>
    <w:p w:rsidR="0017007C" w:rsidRPr="009F3798" w:rsidRDefault="00F8391E" w:rsidP="009F3798">
      <w:pPr>
        <w:spacing w:after="120"/>
        <w:ind w:left="360" w:right="396"/>
        <w:rPr>
          <w:rFonts w:ascii="Times New Roman" w:hAnsi="Times New Roman"/>
          <w:sz w:val="20"/>
          <w:szCs w:val="20"/>
        </w:rPr>
      </w:pPr>
      <w:r w:rsidRPr="009F3798">
        <w:rPr>
          <w:rFonts w:ascii="Times New Roman" w:hAnsi="Times New Roman"/>
          <w:sz w:val="20"/>
          <w:szCs w:val="20"/>
        </w:rPr>
        <w:t>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52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w:t>
      </w:r>
      <w:r w:rsidRPr="009F3798">
        <w:rPr>
          <w:rFonts w:ascii="Times New Roman" w:hAnsi="Times New Roman"/>
          <w:sz w:val="20"/>
          <w:szCs w:val="20"/>
          <w:vertAlign w:val="superscript"/>
        </w:rPr>
        <w:t>th</w:t>
      </w:r>
      <w:r w:rsidRPr="009F3798">
        <w:rPr>
          <w:rFonts w:ascii="Times New Roman" w:hAnsi="Times New Roman"/>
          <w:sz w:val="20"/>
          <w:szCs w:val="20"/>
        </w:rPr>
        <w:t xml:space="preserve"> Street SW, #4012, Washington, DC 20202.</w:t>
      </w:r>
    </w:p>
    <w:p w:rsidR="00F8391E" w:rsidRPr="00F8391E" w:rsidRDefault="00F8391E" w:rsidP="00C11388">
      <w:pPr>
        <w:ind w:right="-43"/>
        <w:rPr>
          <w:rFonts w:ascii="Times New Roman" w:hAnsi="Times New Roman"/>
          <w:b/>
        </w:rPr>
      </w:pPr>
      <w:r w:rsidRPr="00F8391E">
        <w:rPr>
          <w:rFonts w:ascii="Times New Roman" w:hAnsi="Times New Roman"/>
          <w:b/>
        </w:rPr>
        <w:t>Institutional Review Board (IRB) or Human Subjects Review:</w:t>
      </w:r>
    </w:p>
    <w:p w:rsidR="00F8391E" w:rsidRPr="00F8391E" w:rsidRDefault="00F8391E" w:rsidP="00C11388">
      <w:pPr>
        <w:spacing w:after="120"/>
        <w:ind w:right="-43"/>
        <w:rPr>
          <w:rFonts w:ascii="Times New Roman" w:hAnsi="Times New Roman"/>
        </w:rPr>
      </w:pPr>
      <w:r w:rsidRPr="00F8391E">
        <w:rPr>
          <w:rFonts w:ascii="Times New Roman" w:hAnsi="Times New Roman"/>
        </w:rPr>
        <w:t>Under the federal policy for the protection of human subjects, SSOCS is exempt from IRB review because it utilizes survey procedures and is conducted in established or commonly accepted educational settings, involving normal educational practices. There is no potential for harm to human subjects.</w:t>
      </w:r>
    </w:p>
    <w:p w:rsidR="00F8391E" w:rsidRPr="00F8391E" w:rsidRDefault="00F8391E" w:rsidP="00C11388">
      <w:pPr>
        <w:spacing w:after="120"/>
        <w:ind w:right="-43"/>
        <w:rPr>
          <w:rFonts w:ascii="Times New Roman" w:hAnsi="Times New Roman"/>
        </w:rPr>
      </w:pPr>
      <w:r w:rsidRPr="00F8391E">
        <w:rPr>
          <w:rFonts w:ascii="Times New Roman" w:hAnsi="Times New Roman"/>
        </w:rPr>
        <w:t xml:space="preserve">The Department of Education has adopted a common set of regulations known as the </w:t>
      </w:r>
      <w:r w:rsidRPr="00F8391E">
        <w:rPr>
          <w:rFonts w:ascii="Times New Roman" w:hAnsi="Times New Roman"/>
          <w:bCs/>
          <w:i/>
        </w:rPr>
        <w:t>Federal Policy for the Protection of Human Subjects</w:t>
      </w:r>
      <w:r w:rsidRPr="00F8391E">
        <w:rPr>
          <w:rFonts w:ascii="Times New Roman" w:hAnsi="Times New Roman"/>
          <w:b/>
          <w:bCs/>
        </w:rPr>
        <w:t xml:space="preserve"> </w:t>
      </w:r>
      <w:r w:rsidRPr="00F8391E">
        <w:rPr>
          <w:rFonts w:ascii="Times New Roman" w:hAnsi="Times New Roman"/>
        </w:rPr>
        <w:t>or "</w:t>
      </w:r>
      <w:r w:rsidRPr="00F8391E">
        <w:rPr>
          <w:rFonts w:ascii="Times New Roman" w:hAnsi="Times New Roman"/>
          <w:i/>
        </w:rPr>
        <w:t>Common Rule</w:t>
      </w:r>
      <w:r w:rsidRPr="00F8391E">
        <w:rPr>
          <w:rFonts w:ascii="Times New Roman" w:hAnsi="Times New Roman"/>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F8391E">
        <w:rPr>
          <w:rFonts w:ascii="Times New Roman" w:hAnsi="Times New Roman"/>
          <w:b/>
          <w:bCs/>
        </w:rPr>
        <w:t xml:space="preserve">covered </w:t>
      </w:r>
      <w:r w:rsidRPr="00F8391E">
        <w:rPr>
          <w:rFonts w:ascii="Times New Roman" w:hAnsi="Times New Roman"/>
        </w:rPr>
        <w:t>by the regulations. Research activities in which the only involvement of human subjects will be in one or more of the following categories are exempt</w:t>
      </w:r>
      <w:r w:rsidR="00C35BC3">
        <w:rPr>
          <w:rFonts w:ascii="Times New Roman" w:hAnsi="Times New Roman"/>
        </w:rPr>
        <w:t xml:space="preserve"> </w:t>
      </w:r>
      <w:r w:rsidR="00C35BC3" w:rsidRPr="00C35BC3">
        <w:rPr>
          <w:rFonts w:ascii="Times New Roman" w:hAnsi="Times New Roman"/>
        </w:rPr>
        <w:t>[34 CFR 97.101(b)(2)]</w:t>
      </w:r>
      <w:r w:rsidRPr="00F8391E">
        <w:rPr>
          <w:rFonts w:ascii="Times New Roman" w:hAnsi="Times New Roman"/>
        </w:rPr>
        <w:t>:</w:t>
      </w:r>
    </w:p>
    <w:p w:rsidR="00F8391E" w:rsidRPr="00F8391E" w:rsidRDefault="00F8391E" w:rsidP="00C11388">
      <w:pPr>
        <w:ind w:right="-36"/>
        <w:rPr>
          <w:rFonts w:ascii="Times New Roman" w:hAnsi="Times New Roman"/>
        </w:rPr>
      </w:pPr>
      <w:r w:rsidRPr="00F8391E">
        <w:rPr>
          <w:rFonts w:ascii="Times New Roman" w:hAnsi="Times New Roman"/>
        </w:rPr>
        <w:t xml:space="preserve">(2) 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F8391E">
        <w:rPr>
          <w:rFonts w:ascii="Times New Roman" w:hAnsi="Times New Roman"/>
          <w:i/>
        </w:rPr>
        <w:t xml:space="preserve">If the subjects are children, research involving interview or survey procedures and research involving observations of public behavior in which the researcher(s) participate in the activities being observed are </w:t>
      </w:r>
      <w:r w:rsidRPr="00F8391E">
        <w:rPr>
          <w:rFonts w:ascii="Times New Roman" w:hAnsi="Times New Roman"/>
          <w:b/>
          <w:bCs/>
          <w:i/>
        </w:rPr>
        <w:t>not</w:t>
      </w:r>
      <w:r w:rsidRPr="00F8391E">
        <w:rPr>
          <w:rFonts w:ascii="Times New Roman" w:hAnsi="Times New Roman"/>
          <w:i/>
        </w:rPr>
        <w:t xml:space="preserve"> exempt. However, research involving the use of educational tests and research involving observations of public behavior in which the researcher(s) do not participate in the activities being observed are exempt</w:t>
      </w:r>
      <w:r w:rsidRPr="00F8391E">
        <w:rPr>
          <w:rFonts w:ascii="Times New Roman" w:hAnsi="Times New Roman"/>
        </w:rPr>
        <w:t>.</w:t>
      </w:r>
    </w:p>
    <w:p w:rsidR="00F8391E" w:rsidRPr="00F8391E" w:rsidRDefault="00F8391E" w:rsidP="00C11388">
      <w:pPr>
        <w:ind w:right="-36"/>
        <w:rPr>
          <w:rFonts w:ascii="Times New Roman" w:hAnsi="Times New Roman"/>
        </w:rPr>
      </w:pPr>
      <w:r w:rsidRPr="00F8391E">
        <w:rPr>
          <w:rFonts w:ascii="Times New Roman" w:hAnsi="Times New Roman"/>
        </w:rPr>
        <w:t xml:space="preserve">For more information, please see </w:t>
      </w:r>
      <w:hyperlink r:id="rId14" w:history="1">
        <w:r w:rsidRPr="00F8391E">
          <w:rPr>
            <w:rStyle w:val="Hyperlink"/>
            <w:rFonts w:ascii="Times New Roman" w:hAnsi="Times New Roman"/>
          </w:rPr>
          <w:t>http://www2.ed.gov/policy/fund/guid/humansub/overview.html</w:t>
        </w:r>
      </w:hyperlink>
      <w:r w:rsidRPr="00F8391E">
        <w:rPr>
          <w:rFonts w:ascii="Times New Roman" w:hAnsi="Times New Roman"/>
        </w:rPr>
        <w:t>.</w:t>
      </w:r>
    </w:p>
    <w:p w:rsidR="00F8391E" w:rsidRPr="00C11388" w:rsidRDefault="00F8391E" w:rsidP="00C11388">
      <w:pPr>
        <w:ind w:right="-36"/>
        <w:rPr>
          <w:rFonts w:ascii="Times New Roman" w:hAnsi="Times New Roman"/>
          <w:b/>
          <w:bCs/>
          <w:sz w:val="12"/>
          <w:szCs w:val="12"/>
        </w:rPr>
      </w:pPr>
    </w:p>
    <w:p w:rsidR="00F8391E" w:rsidRPr="00F8391E" w:rsidRDefault="00F8391E" w:rsidP="00C11388">
      <w:pPr>
        <w:ind w:right="-43"/>
        <w:rPr>
          <w:rFonts w:ascii="Times New Roman" w:hAnsi="Times New Roman"/>
          <w:b/>
          <w:bCs/>
        </w:rPr>
      </w:pPr>
      <w:r w:rsidRPr="00F8391E">
        <w:rPr>
          <w:rFonts w:ascii="Times New Roman" w:hAnsi="Times New Roman"/>
          <w:b/>
          <w:bCs/>
        </w:rPr>
        <w:t>Informed Consent:</w:t>
      </w:r>
    </w:p>
    <w:p w:rsidR="00F8391E" w:rsidRPr="00F8391E" w:rsidRDefault="00F8391E" w:rsidP="00C11388">
      <w:pPr>
        <w:spacing w:after="120"/>
        <w:ind w:right="-43"/>
        <w:rPr>
          <w:rFonts w:ascii="Times New Roman" w:hAnsi="Times New Roman"/>
        </w:rPr>
      </w:pPr>
      <w:r w:rsidRPr="00F8391E">
        <w:rPr>
          <w:rFonts w:ascii="Times New Roman" w:hAnsi="Times New Roman"/>
        </w:rPr>
        <w:t>The nature of this self-administered, cross-sectional survey is not considered intrusive and has been ruled to be exempt under the protection of human subjects’ provisions in federal research.</w:t>
      </w:r>
    </w:p>
    <w:p w:rsidR="00F8391E" w:rsidRPr="00F8391E" w:rsidRDefault="00F8391E" w:rsidP="00C11388">
      <w:pPr>
        <w:ind w:right="-36"/>
        <w:rPr>
          <w:rFonts w:ascii="Times New Roman" w:hAnsi="Times New Roman"/>
        </w:rPr>
      </w:pPr>
      <w:r w:rsidRPr="00F8391E">
        <w:rPr>
          <w:rFonts w:ascii="Times New Roman" w:hAnsi="Times New Roman"/>
        </w:rPr>
        <w:t xml:space="preserve">There </w:t>
      </w:r>
      <w:r w:rsidR="003E48DC">
        <w:rPr>
          <w:rFonts w:ascii="Times New Roman" w:hAnsi="Times New Roman"/>
        </w:rPr>
        <w:t>are</w:t>
      </w:r>
      <w:r w:rsidRPr="00F8391E">
        <w:rPr>
          <w:rFonts w:ascii="Times New Roman" w:hAnsi="Times New Roman"/>
        </w:rPr>
        <w:t xml:space="preserve"> no individual student data (such as test scores or Social Security numbers) associated with any of the data acquired in this data collection. Since no data </w:t>
      </w:r>
      <w:r w:rsidR="003E48DC">
        <w:rPr>
          <w:rFonts w:ascii="Times New Roman" w:hAnsi="Times New Roman"/>
        </w:rPr>
        <w:t>are</w:t>
      </w:r>
      <w:r w:rsidRPr="00F8391E">
        <w:rPr>
          <w:rFonts w:ascii="Times New Roman" w:hAnsi="Times New Roman"/>
        </w:rPr>
        <w:t xml:space="preserve"> collected about individual students, it is not necessary to obtain active, informed consent from students’ parents/guardians.</w:t>
      </w:r>
    </w:p>
    <w:p w:rsidR="00F8391E" w:rsidRPr="00F8391E" w:rsidRDefault="00F8391E" w:rsidP="00C11388">
      <w:pPr>
        <w:ind w:right="-36"/>
        <w:rPr>
          <w:rFonts w:ascii="Times New Roman" w:hAnsi="Times New Roman"/>
        </w:rPr>
      </w:pPr>
    </w:p>
    <w:p w:rsidR="00F8391E" w:rsidRDefault="00F8391E" w:rsidP="00C11388">
      <w:pPr>
        <w:ind w:right="-36"/>
        <w:rPr>
          <w:rFonts w:ascii="Times New Roman" w:eastAsia="Times New Roman" w:hAnsi="Times New Roman" w:cs="Times New Roman"/>
        </w:rPr>
      </w:pPr>
      <w:r w:rsidRPr="00F8391E">
        <w:rPr>
          <w:rFonts w:ascii="Times New Roman" w:hAnsi="Times New Roman"/>
        </w:rPr>
        <w:t xml:space="preserve">Participation in SSOCS is completely voluntary, and individual survey items can be left blank, at the discretion of each respondent. </w:t>
      </w:r>
      <w:r w:rsidR="003E48DC">
        <w:rPr>
          <w:rFonts w:ascii="Times New Roman" w:hAnsi="Times New Roman"/>
        </w:rPr>
        <w:t>A</w:t>
      </w:r>
      <w:r w:rsidR="003E48DC" w:rsidRPr="00F8391E">
        <w:rPr>
          <w:rFonts w:ascii="Times New Roman" w:hAnsi="Times New Roman"/>
        </w:rPr>
        <w:t xml:space="preserve"> statement </w:t>
      </w:r>
      <w:r w:rsidR="003E48DC">
        <w:rPr>
          <w:rFonts w:ascii="Times New Roman" w:hAnsi="Times New Roman"/>
        </w:rPr>
        <w:t>o</w:t>
      </w:r>
      <w:r w:rsidRPr="00F8391E">
        <w:rPr>
          <w:rFonts w:ascii="Times New Roman" w:hAnsi="Times New Roman"/>
        </w:rPr>
        <w:t>n the questionnaire indicat</w:t>
      </w:r>
      <w:r w:rsidR="003E48DC">
        <w:rPr>
          <w:rFonts w:ascii="Times New Roman" w:hAnsi="Times New Roman"/>
        </w:rPr>
        <w:t>es</w:t>
      </w:r>
      <w:r w:rsidRPr="00F8391E">
        <w:rPr>
          <w:rFonts w:ascii="Times New Roman" w:hAnsi="Times New Roman"/>
        </w:rPr>
        <w:t xml:space="preserve"> that participation is voluntary. A respondent gives implied consent to participate by completing the SSOCS questionnaire.</w:t>
      </w:r>
      <w:r>
        <w:rPr>
          <w:rFonts w:ascii="Times New Roman" w:eastAsia="Times New Roman" w:hAnsi="Times New Roman" w:cs="Times New Roman"/>
        </w:rPr>
        <w:br w:type="page"/>
      </w:r>
    </w:p>
    <w:p w:rsidR="00F8391E" w:rsidRPr="00F8391E" w:rsidRDefault="00F8391E" w:rsidP="00F8391E">
      <w:pPr>
        <w:pStyle w:val="Heading1"/>
        <w:spacing w:before="0"/>
        <w:jc w:val="center"/>
        <w:rPr>
          <w:rFonts w:ascii="Times New Roman" w:eastAsia="Times New Roman" w:hAnsi="Times New Roman" w:cs="Times New Roman"/>
          <w:b/>
          <w:bCs/>
          <w:color w:val="365F91"/>
          <w:sz w:val="20"/>
          <w:szCs w:val="32"/>
        </w:rPr>
      </w:pPr>
      <w:r w:rsidRPr="00F8391E">
        <w:rPr>
          <w:rFonts w:ascii="Times New Roman" w:eastAsia="Times New Roman" w:hAnsi="Times New Roman" w:cs="Times New Roman"/>
          <w:b/>
          <w:bCs/>
          <w:color w:val="365F91"/>
          <w:sz w:val="20"/>
          <w:szCs w:val="32"/>
        </w:rPr>
        <w:lastRenderedPageBreak/>
        <w:t>Special Contact District Approval Form (SSOCS)</w:t>
      </w:r>
    </w:p>
    <w:p w:rsidR="00F8391E" w:rsidRPr="00F8391E" w:rsidRDefault="00F8391E" w:rsidP="00F8391E">
      <w:pPr>
        <w:widowControl/>
        <w:autoSpaceDE w:val="0"/>
        <w:autoSpaceDN w:val="0"/>
        <w:adjustRightInd w:val="0"/>
        <w:spacing w:line="240" w:lineRule="atLeast"/>
        <w:ind w:left="2160" w:hanging="1440"/>
        <w:jc w:val="center"/>
        <w:rPr>
          <w:rFonts w:ascii="Times New Roman" w:eastAsia="Calibri" w:hAnsi="Times New Roman" w:cs="Times New Roman"/>
          <w:color w:val="000000"/>
          <w:sz w:val="18"/>
          <w:szCs w:val="18"/>
        </w:rPr>
      </w:pPr>
    </w:p>
    <w:p w:rsidR="00F8391E" w:rsidRPr="00F8391E" w:rsidRDefault="00F8391E" w:rsidP="00F8391E">
      <w:pPr>
        <w:widowControl/>
        <w:ind w:left="2160" w:hanging="1440"/>
        <w:jc w:val="center"/>
        <w:rPr>
          <w:rFonts w:ascii="Times New Roman" w:eastAsia="Calibri" w:hAnsi="Times New Roman" w:cs="Times New Roman"/>
          <w:b/>
          <w:bCs/>
          <w:sz w:val="32"/>
        </w:rPr>
      </w:pPr>
    </w:p>
    <w:p w:rsidR="00F8391E" w:rsidRPr="00F8391E" w:rsidRDefault="00F8391E" w:rsidP="00F8391E">
      <w:pPr>
        <w:widowControl/>
        <w:jc w:val="center"/>
        <w:rPr>
          <w:rFonts w:ascii="Times New Roman" w:eastAsia="Calibri" w:hAnsi="Times New Roman" w:cs="Times New Roman"/>
          <w:b/>
          <w:bCs/>
          <w:sz w:val="32"/>
        </w:rPr>
      </w:pPr>
      <w:r w:rsidRPr="00F8391E">
        <w:rPr>
          <w:rFonts w:ascii="Times New Roman" w:eastAsia="Calibri" w:hAnsi="Times New Roman" w:cs="Times New Roman"/>
          <w:b/>
          <w:bCs/>
          <w:sz w:val="32"/>
        </w:rPr>
        <w:t>School Survey on Crime and Safety (SSOCS) 2018</w:t>
      </w:r>
    </w:p>
    <w:p w:rsidR="00F8391E" w:rsidRPr="00F8391E" w:rsidRDefault="00F8391E" w:rsidP="00F8391E">
      <w:pPr>
        <w:widowControl/>
        <w:jc w:val="center"/>
        <w:rPr>
          <w:rFonts w:ascii="Times New Roman" w:eastAsia="Calibri" w:hAnsi="Times New Roman" w:cs="Times New Roman"/>
          <w:b/>
          <w:bCs/>
          <w:sz w:val="32"/>
        </w:rPr>
      </w:pPr>
      <w:r w:rsidRPr="00F8391E">
        <w:rPr>
          <w:rFonts w:ascii="Times New Roman" w:eastAsia="Calibri" w:hAnsi="Times New Roman" w:cs="Times New Roman"/>
          <w:b/>
          <w:bCs/>
          <w:sz w:val="32"/>
        </w:rPr>
        <w:t>District Approval Form</w:t>
      </w:r>
    </w:p>
    <w:p w:rsidR="00F8391E" w:rsidRPr="00F8391E" w:rsidRDefault="00F8391E" w:rsidP="00F8391E">
      <w:pPr>
        <w:widowControl/>
        <w:jc w:val="center"/>
        <w:rPr>
          <w:rFonts w:ascii="Times New Roman" w:eastAsia="Calibri" w:hAnsi="Times New Roman" w:cs="Times New Roman"/>
          <w:b/>
          <w:bCs/>
          <w:sz w:val="32"/>
        </w:rPr>
      </w:pPr>
    </w:p>
    <w:p w:rsidR="00F8391E" w:rsidRPr="00F8391E" w:rsidRDefault="00F8391E" w:rsidP="00F8391E">
      <w:pPr>
        <w:widowControl/>
        <w:rPr>
          <w:rFonts w:ascii="Times New Roman" w:eastAsia="Calibri" w:hAnsi="Times New Roman" w:cs="Times New Roman"/>
          <w:b/>
          <w:bCs/>
          <w:sz w:val="32"/>
        </w:rPr>
      </w:pPr>
    </w:p>
    <w:p w:rsidR="00F8391E" w:rsidRPr="00F8391E" w:rsidRDefault="00F8391E" w:rsidP="00F8391E">
      <w:pPr>
        <w:widowControl/>
        <w:ind w:left="2160" w:hanging="1440"/>
        <w:rPr>
          <w:rFonts w:ascii="Times New Roman" w:eastAsia="Calibri" w:hAnsi="Times New Roman" w:cs="Times New Roman"/>
          <w:sz w:val="40"/>
        </w:rPr>
      </w:pPr>
      <w:r w:rsidRPr="00F8391E">
        <w:rPr>
          <w:rFonts w:ascii="Times New Roman" w:eastAsia="Calibri" w:hAnsi="Times New Roman" w:cs="Times New Roman"/>
        </w:rPr>
        <w:t>Please mark one of the boxes below to let us know your district’s decision to allow sampled school(s) to participate in the School Survey on Crime and Safety (SSOCS).</w:t>
      </w: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ind w:left="720" w:hanging="360"/>
        <w:rPr>
          <w:rFonts w:ascii="Times New Roman" w:eastAsia="Calibri" w:hAnsi="Times New Roman" w:cs="Times New Roman"/>
        </w:rPr>
      </w:pPr>
      <w:r w:rsidRPr="00F8391E">
        <w:rPr>
          <w:rFonts w:ascii="Times New Roman" w:eastAsia="Calibri" w:hAnsi="Times New Roman" w:cs="Times New Roman"/>
          <w:sz w:val="40"/>
        </w:rPr>
        <w:t>□</w:t>
      </w:r>
      <w:r w:rsidRPr="00F8391E">
        <w:rPr>
          <w:rFonts w:ascii="Times New Roman" w:eastAsia="Calibri" w:hAnsi="Times New Roman" w:cs="Times New Roman"/>
        </w:rPr>
        <w:tab/>
        <w:t xml:space="preserve">The U.S. Department of Education </w:t>
      </w:r>
      <w:r w:rsidRPr="00F8391E">
        <w:rPr>
          <w:rFonts w:ascii="Times New Roman" w:eastAsia="Calibri" w:hAnsi="Times New Roman" w:cs="Times New Roman"/>
          <w:u w:val="single"/>
        </w:rPr>
        <w:t>has</w:t>
      </w:r>
      <w:r w:rsidRPr="00F8391E">
        <w:rPr>
          <w:rFonts w:ascii="Times New Roman" w:eastAsia="Calibri" w:hAnsi="Times New Roman" w:cs="Times New Roman"/>
        </w:rPr>
        <w:t xml:space="preserve"> permission to administer the School Survey on Crime and Safety (SSOCS) 2018 to one or more schools in the [District Name].</w:t>
      </w:r>
    </w:p>
    <w:p w:rsidR="00F8391E" w:rsidRPr="00F8391E" w:rsidRDefault="00F8391E" w:rsidP="00F8391E">
      <w:pPr>
        <w:widowControl/>
        <w:ind w:left="720" w:hanging="360"/>
        <w:rPr>
          <w:rFonts w:ascii="Times New Roman" w:eastAsia="Calibri" w:hAnsi="Times New Roman" w:cs="Times New Roman"/>
        </w:rPr>
      </w:pPr>
    </w:p>
    <w:p w:rsidR="00F8391E" w:rsidRPr="00F8391E" w:rsidRDefault="00F8391E" w:rsidP="00F8391E">
      <w:pPr>
        <w:widowControl/>
        <w:ind w:left="720" w:hanging="360"/>
        <w:rPr>
          <w:rFonts w:ascii="Times New Roman" w:eastAsia="Calibri" w:hAnsi="Times New Roman" w:cs="Times New Roman"/>
          <w:bCs/>
        </w:rPr>
      </w:pPr>
    </w:p>
    <w:p w:rsidR="00F8391E" w:rsidRPr="00F8391E" w:rsidRDefault="00F8391E" w:rsidP="00F8391E">
      <w:pPr>
        <w:widowControl/>
        <w:ind w:left="720" w:hanging="360"/>
        <w:rPr>
          <w:rFonts w:ascii="Times New Roman" w:eastAsia="Calibri" w:hAnsi="Times New Roman" w:cs="Times New Roman"/>
        </w:rPr>
      </w:pPr>
      <w:r w:rsidRPr="00F8391E">
        <w:rPr>
          <w:rFonts w:ascii="Times New Roman" w:eastAsia="Calibri" w:hAnsi="Times New Roman" w:cs="Times New Roman"/>
          <w:sz w:val="40"/>
        </w:rPr>
        <w:t>□</w:t>
      </w:r>
      <w:r w:rsidRPr="00F8391E">
        <w:rPr>
          <w:rFonts w:ascii="Times New Roman" w:eastAsia="Calibri" w:hAnsi="Times New Roman" w:cs="Times New Roman"/>
        </w:rPr>
        <w:tab/>
        <w:t xml:space="preserve">The U.S. Department of Education </w:t>
      </w:r>
      <w:r w:rsidRPr="00F8391E">
        <w:rPr>
          <w:rFonts w:ascii="Times New Roman" w:eastAsia="Calibri" w:hAnsi="Times New Roman" w:cs="Times New Roman"/>
          <w:u w:val="single"/>
        </w:rPr>
        <w:t>does not have</w:t>
      </w:r>
      <w:r w:rsidRPr="00F8391E">
        <w:rPr>
          <w:rFonts w:ascii="Times New Roman" w:eastAsia="Calibri" w:hAnsi="Times New Roman" w:cs="Times New Roman"/>
        </w:rPr>
        <w:t xml:space="preserve"> permission to administer the School Survey on Crime and Safety (SSOCS) 2018 to any school in the [District Name].</w:t>
      </w:r>
    </w:p>
    <w:p w:rsidR="00F8391E" w:rsidRPr="00F8391E" w:rsidRDefault="00F8391E" w:rsidP="00F8391E">
      <w:pPr>
        <w:widowControl/>
        <w:ind w:left="720" w:hanging="360"/>
        <w:rPr>
          <w:rFonts w:ascii="Times New Roman" w:eastAsia="Calibri" w:hAnsi="Times New Roman" w:cs="Times New Roman"/>
          <w:bCs/>
        </w:rPr>
      </w:pPr>
    </w:p>
    <w:p w:rsidR="00F8391E" w:rsidRPr="00F8391E" w:rsidRDefault="00F8391E" w:rsidP="00F8391E">
      <w:pPr>
        <w:widowControl/>
        <w:ind w:left="720" w:hanging="360"/>
        <w:rPr>
          <w:rFonts w:ascii="Times New Roman" w:eastAsia="Calibri" w:hAnsi="Times New Roman" w:cs="Times New Roman"/>
          <w:bCs/>
        </w:rPr>
      </w:pP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ind w:left="2160" w:hanging="1440"/>
        <w:rPr>
          <w:rFonts w:ascii="Times New Roman" w:eastAsia="Calibri" w:hAnsi="Times New Roman" w:cs="Times New Roman"/>
        </w:rPr>
      </w:pPr>
      <w:r w:rsidRPr="00F8391E">
        <w:rPr>
          <w:rFonts w:ascii="Times New Roman" w:eastAsia="Calibri" w:hAnsi="Times New Roman" w:cs="Times New Roman"/>
        </w:rPr>
        <w:t>Printed</w:t>
      </w:r>
    </w:p>
    <w:p w:rsidR="00F8391E" w:rsidRPr="00F8391E" w:rsidRDefault="00F8391E" w:rsidP="00F8391E">
      <w:pPr>
        <w:widowControl/>
        <w:tabs>
          <w:tab w:val="left" w:pos="1200"/>
        </w:tabs>
        <w:ind w:left="2160" w:hanging="1440"/>
        <w:rPr>
          <w:rFonts w:ascii="Times New Roman" w:eastAsia="Calibri" w:hAnsi="Times New Roman" w:cs="Times New Roman"/>
        </w:rPr>
      </w:pPr>
      <w:r w:rsidRPr="00F8391E">
        <w:rPr>
          <w:rFonts w:ascii="Times New Roman" w:eastAsia="Calibri" w:hAnsi="Times New Roman" w:cs="Times New Roman"/>
        </w:rPr>
        <w:t>Name:</w:t>
      </w:r>
      <w:r w:rsidRPr="00F8391E">
        <w:rPr>
          <w:rFonts w:ascii="Times New Roman" w:eastAsia="Calibri" w:hAnsi="Times New Roman" w:cs="Times New Roman"/>
        </w:rPr>
        <w:tab/>
        <w:t>___________________________</w:t>
      </w:r>
      <w:r w:rsidRPr="00F8391E">
        <w:rPr>
          <w:rFonts w:ascii="Times New Roman" w:eastAsia="Calibri" w:hAnsi="Times New Roman" w:cs="Times New Roman"/>
        </w:rPr>
        <w:tab/>
      </w:r>
      <w:r w:rsidRPr="00F8391E">
        <w:rPr>
          <w:rFonts w:ascii="Times New Roman" w:eastAsia="Calibri" w:hAnsi="Times New Roman" w:cs="Times New Roman"/>
        </w:rPr>
        <w:tab/>
        <w:t>Date: ________________________</w:t>
      </w: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tabs>
          <w:tab w:val="left" w:pos="1200"/>
        </w:tabs>
        <w:ind w:left="2160" w:hanging="1440"/>
        <w:rPr>
          <w:rFonts w:ascii="Times New Roman" w:eastAsia="Calibri" w:hAnsi="Times New Roman" w:cs="Times New Roman"/>
        </w:rPr>
      </w:pPr>
      <w:r w:rsidRPr="00F8391E">
        <w:rPr>
          <w:rFonts w:ascii="Times New Roman" w:eastAsia="Calibri" w:hAnsi="Times New Roman" w:cs="Times New Roman"/>
        </w:rPr>
        <w:t xml:space="preserve">Signature: </w:t>
      </w:r>
      <w:r w:rsidRPr="00F8391E">
        <w:rPr>
          <w:rFonts w:ascii="Times New Roman" w:eastAsia="Calibri" w:hAnsi="Times New Roman" w:cs="Times New Roman"/>
        </w:rPr>
        <w:tab/>
        <w:t>___________________________</w:t>
      </w:r>
      <w:r w:rsidRPr="00F8391E">
        <w:rPr>
          <w:rFonts w:ascii="Times New Roman" w:eastAsia="Calibri" w:hAnsi="Times New Roman" w:cs="Times New Roman"/>
        </w:rPr>
        <w:tab/>
      </w:r>
      <w:r w:rsidRPr="00F8391E">
        <w:rPr>
          <w:rFonts w:ascii="Times New Roman" w:eastAsia="Calibri" w:hAnsi="Times New Roman" w:cs="Times New Roman"/>
        </w:rPr>
        <w:tab/>
        <w:t>Title: ________________________</w:t>
      </w: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tabs>
          <w:tab w:val="left" w:pos="1200"/>
        </w:tabs>
        <w:ind w:left="2160" w:hanging="1440"/>
        <w:rPr>
          <w:rFonts w:ascii="Times New Roman" w:eastAsia="Calibri" w:hAnsi="Times New Roman" w:cs="Times New Roman"/>
        </w:rPr>
      </w:pPr>
      <w:r w:rsidRPr="00F8391E">
        <w:rPr>
          <w:rFonts w:ascii="Times New Roman" w:eastAsia="Calibri" w:hAnsi="Times New Roman" w:cs="Times New Roman"/>
        </w:rPr>
        <w:t xml:space="preserve">Address: </w:t>
      </w:r>
      <w:r w:rsidRPr="00F8391E">
        <w:rPr>
          <w:rFonts w:ascii="Times New Roman" w:eastAsia="Calibri" w:hAnsi="Times New Roman" w:cs="Times New Roman"/>
        </w:rPr>
        <w:tab/>
        <w:t>___________________________</w:t>
      </w:r>
      <w:r w:rsidRPr="00F8391E">
        <w:rPr>
          <w:rFonts w:ascii="Times New Roman" w:eastAsia="Calibri" w:hAnsi="Times New Roman" w:cs="Times New Roman"/>
        </w:rPr>
        <w:tab/>
      </w:r>
      <w:r w:rsidRPr="00F8391E">
        <w:rPr>
          <w:rFonts w:ascii="Times New Roman" w:eastAsia="Calibri" w:hAnsi="Times New Roman" w:cs="Times New Roman"/>
        </w:rPr>
        <w:tab/>
        <w:t>Phone: _______________________</w:t>
      </w: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tabs>
          <w:tab w:val="left" w:pos="1200"/>
        </w:tabs>
        <w:ind w:left="2160" w:hanging="1440"/>
        <w:rPr>
          <w:rFonts w:ascii="Times New Roman" w:eastAsia="Calibri" w:hAnsi="Times New Roman" w:cs="Times New Roman"/>
        </w:rPr>
      </w:pPr>
      <w:r w:rsidRPr="00F8391E">
        <w:rPr>
          <w:rFonts w:ascii="Times New Roman" w:eastAsia="Calibri" w:hAnsi="Times New Roman" w:cs="Times New Roman"/>
        </w:rPr>
        <w:tab/>
        <w:t xml:space="preserve">                   ___________________________</w:t>
      </w:r>
    </w:p>
    <w:p w:rsidR="00F8391E" w:rsidRPr="00F8391E" w:rsidRDefault="00F8391E" w:rsidP="00F8391E">
      <w:pPr>
        <w:widowControl/>
        <w:tabs>
          <w:tab w:val="left" w:pos="1200"/>
        </w:tabs>
        <w:ind w:left="2160" w:hanging="1440"/>
        <w:rPr>
          <w:rFonts w:ascii="Times New Roman" w:eastAsia="Calibri" w:hAnsi="Times New Roman" w:cs="Times New Roman"/>
        </w:rPr>
      </w:pPr>
    </w:p>
    <w:p w:rsidR="00F8391E" w:rsidRPr="00F8391E" w:rsidRDefault="00F8391E" w:rsidP="00F8391E">
      <w:pPr>
        <w:widowControl/>
        <w:tabs>
          <w:tab w:val="left" w:pos="1200"/>
        </w:tabs>
        <w:ind w:left="2160" w:hanging="1440"/>
        <w:rPr>
          <w:rFonts w:ascii="Times New Roman" w:eastAsia="Calibri" w:hAnsi="Times New Roman" w:cs="Times New Roman"/>
        </w:rPr>
      </w:pPr>
      <w:r w:rsidRPr="00F8391E">
        <w:rPr>
          <w:rFonts w:ascii="Times New Roman" w:eastAsia="Calibri" w:hAnsi="Times New Roman" w:cs="Times New Roman"/>
        </w:rPr>
        <w:t xml:space="preserve">Email: </w:t>
      </w:r>
      <w:r w:rsidRPr="00F8391E">
        <w:rPr>
          <w:rFonts w:ascii="Times New Roman" w:eastAsia="Calibri" w:hAnsi="Times New Roman" w:cs="Times New Roman"/>
        </w:rPr>
        <w:tab/>
        <w:t>___________________________</w:t>
      </w:r>
    </w:p>
    <w:p w:rsidR="00F8391E" w:rsidRPr="00F8391E" w:rsidRDefault="00F8391E" w:rsidP="00F8391E">
      <w:pPr>
        <w:widowControl/>
        <w:tabs>
          <w:tab w:val="left" w:pos="1200"/>
        </w:tabs>
        <w:ind w:left="2160" w:hanging="1440"/>
        <w:rPr>
          <w:rFonts w:ascii="Times New Roman" w:eastAsia="Calibri" w:hAnsi="Times New Roman" w:cs="Times New Roman"/>
        </w:rPr>
      </w:pPr>
    </w:p>
    <w:p w:rsidR="00F8391E" w:rsidRPr="00F8391E" w:rsidRDefault="00F8391E" w:rsidP="00F8391E">
      <w:pPr>
        <w:widowControl/>
        <w:tabs>
          <w:tab w:val="left" w:pos="1200"/>
        </w:tabs>
        <w:ind w:left="2160" w:hanging="1440"/>
        <w:rPr>
          <w:rFonts w:ascii="Times New Roman" w:eastAsia="Calibri" w:hAnsi="Times New Roman" w:cs="Times New Roman"/>
        </w:rPr>
      </w:pPr>
    </w:p>
    <w:p w:rsidR="00F8391E" w:rsidRPr="00F8391E" w:rsidRDefault="00CE73FB" w:rsidP="00F8391E">
      <w:pPr>
        <w:widowControl/>
        <w:spacing w:after="200" w:line="276" w:lineRule="auto"/>
        <w:rPr>
          <w:rFonts w:ascii="Times New Roman" w:eastAsia="Calibri" w:hAnsi="Times New Roman" w:cs="Times New Roman"/>
          <w:b/>
          <w:sz w:val="24"/>
          <w:szCs w:val="24"/>
        </w:rPr>
      </w:pPr>
      <w:r>
        <w:rPr>
          <w:noProof/>
        </w:rPr>
        <mc:AlternateContent>
          <mc:Choice Requires="wps">
            <w:drawing>
              <wp:anchor distT="0" distB="0" distL="114300" distR="114300" simplePos="0" relativeHeight="251663360" behindDoc="0" locked="0" layoutInCell="1" allowOverlap="1" wp14:anchorId="22D736C4" wp14:editId="355CB16E">
                <wp:simplePos x="0" y="0"/>
                <wp:positionH relativeFrom="column">
                  <wp:posOffset>266065</wp:posOffset>
                </wp:positionH>
                <wp:positionV relativeFrom="paragraph">
                  <wp:posOffset>50165</wp:posOffset>
                </wp:positionV>
                <wp:extent cx="6019800" cy="1874520"/>
                <wp:effectExtent l="19050" t="19050" r="19050"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00F8391E" w:rsidRPr="005532EC" w:rsidRDefault="00F8391E" w:rsidP="00F8391E">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00F8391E" w:rsidRPr="005532EC" w:rsidRDefault="00F8391E" w:rsidP="00F8391E">
                            <w:pPr>
                              <w:pStyle w:val="BodyTextIndent"/>
                              <w:ind w:left="0"/>
                              <w:jc w:val="center"/>
                            </w:pPr>
                          </w:p>
                          <w:p w:rsidR="00F8391E" w:rsidRPr="005532EC" w:rsidRDefault="00F8391E" w:rsidP="00F8391E">
                            <w:pPr>
                              <w:pStyle w:val="BodyTextIndent"/>
                              <w:ind w:left="0"/>
                              <w:jc w:val="center"/>
                            </w:pPr>
                          </w:p>
                          <w:p w:rsidR="00F8391E" w:rsidRPr="00AD7960" w:rsidRDefault="00F8391E" w:rsidP="00F8391E">
                            <w:pPr>
                              <w:pStyle w:val="BodyTextIndent"/>
                              <w:ind w:left="0"/>
                              <w:jc w:val="center"/>
                            </w:pPr>
                            <w:r>
                              <w:t>[</w:t>
                            </w:r>
                            <w:r w:rsidRPr="00836A50">
                              <w:rPr>
                                <w:i/>
                              </w:rPr>
                              <w:t>address</w:t>
                            </w:r>
                            <w:r>
                              <w:t>]</w:t>
                            </w:r>
                          </w:p>
                          <w:p w:rsidR="00F8391E" w:rsidRPr="00AD7960" w:rsidRDefault="00F8391E" w:rsidP="00F8391E">
                            <w:pPr>
                              <w:pStyle w:val="BodyTextIndent"/>
                              <w:ind w:left="0"/>
                              <w:jc w:val="center"/>
                            </w:pPr>
                          </w:p>
                          <w:p w:rsidR="00F8391E" w:rsidRDefault="00F8391E" w:rsidP="00F839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0.95pt;margin-top:3.95pt;width:474pt;height:1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Ob84rAzAgAAXgQAAA4AAAAAAAAAAAAAAAAA&#10;LgIAAGRycy9lMm9Eb2MueG1sUEsBAi0AFAAGAAgAAAAhAMEBBj/eAAAACAEAAA8AAAAAAAAAAAAA&#10;AAAAjQQAAGRycy9kb3ducmV2LnhtbFBLBQYAAAAABAAEAPMAAACYBQAAAAA=&#10;" strokeweight="3pt">
                <v:stroke linestyle="thinThin"/>
                <v:textbox>
                  <w:txbxContent>
                    <w:p w:rsidR="00F8391E" w:rsidRPr="005532EC" w:rsidRDefault="00F8391E" w:rsidP="00F8391E">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00F8391E" w:rsidRPr="005532EC" w:rsidRDefault="00F8391E" w:rsidP="00F8391E">
                      <w:pPr>
                        <w:pStyle w:val="BodyTextIndent"/>
                        <w:ind w:left="0"/>
                        <w:jc w:val="center"/>
                      </w:pPr>
                    </w:p>
                    <w:p w:rsidR="00F8391E" w:rsidRPr="005532EC" w:rsidRDefault="00F8391E" w:rsidP="00F8391E">
                      <w:pPr>
                        <w:pStyle w:val="BodyTextIndent"/>
                        <w:ind w:left="0"/>
                        <w:jc w:val="center"/>
                      </w:pPr>
                    </w:p>
                    <w:p w:rsidR="00F8391E" w:rsidRPr="00AD7960" w:rsidRDefault="00F8391E" w:rsidP="00F8391E">
                      <w:pPr>
                        <w:pStyle w:val="BodyTextIndent"/>
                        <w:ind w:left="0"/>
                        <w:jc w:val="center"/>
                      </w:pPr>
                      <w:r>
                        <w:t>[</w:t>
                      </w:r>
                      <w:proofErr w:type="gramStart"/>
                      <w:r w:rsidRPr="00836A50">
                        <w:rPr>
                          <w:i/>
                        </w:rPr>
                        <w:t>address</w:t>
                      </w:r>
                      <w:proofErr w:type="gramEnd"/>
                      <w:r>
                        <w:t>]</w:t>
                      </w:r>
                    </w:p>
                    <w:p w:rsidR="00F8391E" w:rsidRPr="00AD7960" w:rsidRDefault="00F8391E" w:rsidP="00F8391E">
                      <w:pPr>
                        <w:pStyle w:val="BodyTextIndent"/>
                        <w:ind w:left="0"/>
                        <w:jc w:val="center"/>
                      </w:pPr>
                    </w:p>
                    <w:p w:rsidR="00F8391E" w:rsidRDefault="00F8391E" w:rsidP="00F8391E"/>
                  </w:txbxContent>
                </v:textbox>
              </v:shape>
            </w:pict>
          </mc:Fallback>
        </mc:AlternateContent>
      </w:r>
    </w:p>
    <w:p w:rsidR="00F8391E" w:rsidRDefault="00F8391E">
      <w:pPr>
        <w:rPr>
          <w:rFonts w:ascii="Times New Roman" w:eastAsia="Times New Roman" w:hAnsi="Times New Roman" w:cs="Times New Roman"/>
        </w:rPr>
      </w:pPr>
    </w:p>
    <w:p w:rsidR="00F8391E" w:rsidRDefault="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Pr="00F8391E" w:rsidRDefault="00F8391E" w:rsidP="00F8391E">
      <w:pPr>
        <w:rPr>
          <w:rFonts w:ascii="Times New Roman" w:eastAsia="Times New Roman" w:hAnsi="Times New Roman" w:cs="Times New Roman"/>
        </w:rPr>
      </w:pPr>
    </w:p>
    <w:p w:rsidR="00F8391E" w:rsidRDefault="00F8391E" w:rsidP="00F8391E">
      <w:pPr>
        <w:rPr>
          <w:rFonts w:ascii="Times New Roman" w:eastAsia="Times New Roman" w:hAnsi="Times New Roman" w:cs="Times New Roman"/>
        </w:rPr>
      </w:pPr>
    </w:p>
    <w:p w:rsidR="00F8391E" w:rsidRDefault="00F8391E" w:rsidP="00F8391E">
      <w:pPr>
        <w:tabs>
          <w:tab w:val="left" w:pos="10143"/>
        </w:tabs>
        <w:rPr>
          <w:rFonts w:ascii="Times New Roman" w:eastAsia="Times New Roman" w:hAnsi="Times New Roman" w:cs="Times New Roman"/>
        </w:rPr>
      </w:pPr>
      <w:r>
        <w:rPr>
          <w:rFonts w:ascii="Times New Roman" w:eastAsia="Times New Roman" w:hAnsi="Times New Roman" w:cs="Times New Roman"/>
        </w:rPr>
        <w:tab/>
      </w:r>
    </w:p>
    <w:p w:rsidR="00F8391E" w:rsidRDefault="00F8391E">
      <w:pPr>
        <w:rPr>
          <w:rFonts w:ascii="Times New Roman" w:eastAsia="Times New Roman" w:hAnsi="Times New Roman" w:cs="Times New Roman"/>
        </w:rPr>
      </w:pPr>
      <w:r>
        <w:rPr>
          <w:rFonts w:ascii="Times New Roman" w:eastAsia="Times New Roman" w:hAnsi="Times New Roman" w:cs="Times New Roman"/>
        </w:rPr>
        <w:br w:type="page"/>
      </w:r>
    </w:p>
    <w:p w:rsidR="00F8391E" w:rsidRPr="00F8391E" w:rsidRDefault="00F8391E" w:rsidP="00F8391E">
      <w:pPr>
        <w:keepNext/>
        <w:keepLines/>
        <w:widowControl/>
        <w:jc w:val="center"/>
        <w:outlineLvl w:val="0"/>
        <w:rPr>
          <w:rFonts w:ascii="Times New Roman" w:eastAsia="Times New Roman" w:hAnsi="Times New Roman" w:cs="Times New Roman"/>
          <w:b/>
          <w:bCs/>
          <w:color w:val="365F91"/>
          <w:sz w:val="20"/>
          <w:szCs w:val="32"/>
        </w:rPr>
      </w:pPr>
      <w:bookmarkStart w:id="3" w:name="_Toc455500217"/>
      <w:r w:rsidRPr="00F8391E">
        <w:rPr>
          <w:rFonts w:ascii="Times New Roman" w:eastAsia="Times New Roman" w:hAnsi="Times New Roman" w:cs="Times New Roman"/>
          <w:b/>
          <w:bCs/>
          <w:color w:val="365F91"/>
          <w:sz w:val="20"/>
          <w:szCs w:val="32"/>
        </w:rPr>
        <w:lastRenderedPageBreak/>
        <w:t>Special Contact District Affidavit of Nondisclosure</w:t>
      </w:r>
    </w:p>
    <w:p w:rsidR="00F8391E" w:rsidRPr="00F8391E" w:rsidRDefault="00F8391E" w:rsidP="00F8391E">
      <w:pPr>
        <w:widowControl/>
        <w:ind w:left="2160" w:hanging="1440"/>
        <w:jc w:val="center"/>
        <w:rPr>
          <w:rFonts w:ascii="Times New Roman" w:eastAsia="Calibri" w:hAnsi="Times New Roman" w:cs="Times New Roman"/>
          <w:b/>
          <w:bCs/>
          <w:sz w:val="32"/>
        </w:rPr>
      </w:pPr>
    </w:p>
    <w:p w:rsidR="00F8391E" w:rsidRPr="00F8391E" w:rsidRDefault="00F8391E" w:rsidP="00F8391E">
      <w:pPr>
        <w:widowControl/>
        <w:jc w:val="center"/>
        <w:rPr>
          <w:rFonts w:ascii="Times New Roman" w:eastAsia="Calibri" w:hAnsi="Times New Roman" w:cs="Times New Roman"/>
          <w:b/>
          <w:bCs/>
          <w:sz w:val="32"/>
        </w:rPr>
      </w:pPr>
      <w:r w:rsidRPr="00F8391E">
        <w:rPr>
          <w:rFonts w:ascii="Times New Roman" w:eastAsia="Calibri" w:hAnsi="Times New Roman" w:cs="Times New Roman"/>
          <w:b/>
          <w:bCs/>
          <w:sz w:val="32"/>
        </w:rPr>
        <w:t>Affidavit of Nondisclosure for Districts that Require the List of Schools in the Study Sample</w:t>
      </w: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jc w:val="center"/>
        <w:rPr>
          <w:rFonts w:ascii="Times New Roman" w:eastAsia="Times New Roman" w:hAnsi="Times New Roman" w:cs="Times New Roman"/>
          <w:bCs/>
          <w:sz w:val="32"/>
          <w:szCs w:val="24"/>
        </w:rPr>
      </w:pPr>
      <w:r w:rsidRPr="00F8391E">
        <w:rPr>
          <w:rFonts w:ascii="Times New Roman" w:eastAsia="Times New Roman" w:hAnsi="Times New Roman" w:cs="Times New Roman"/>
          <w:bCs/>
          <w:sz w:val="32"/>
          <w:szCs w:val="24"/>
        </w:rPr>
        <w:t>2018 School Survey on Crime and Safety (SSOCS)</w:t>
      </w:r>
    </w:p>
    <w:p w:rsidR="00F8391E" w:rsidRPr="00F8391E" w:rsidRDefault="00F8391E" w:rsidP="00F8391E">
      <w:pPr>
        <w:widowControl/>
        <w:jc w:val="center"/>
        <w:rPr>
          <w:rFonts w:ascii="Times New Roman" w:eastAsia="Times New Roman" w:hAnsi="Times New Roman" w:cs="Times New Roman"/>
          <w:b/>
          <w:bCs/>
          <w:szCs w:val="24"/>
        </w:rPr>
      </w:pPr>
    </w:p>
    <w:p w:rsidR="00F8391E" w:rsidRPr="00F8391E" w:rsidRDefault="00F8391E" w:rsidP="00F8391E">
      <w:pPr>
        <w:widowControl/>
        <w:rPr>
          <w:rFonts w:ascii="Times New Roman" w:eastAsia="Calibri" w:hAnsi="Times New Roman" w:cs="Times New Roman"/>
        </w:rPr>
      </w:pPr>
    </w:p>
    <w:p w:rsidR="00F8391E" w:rsidRPr="00F8391E" w:rsidRDefault="00F8391E" w:rsidP="00F8391E">
      <w:pPr>
        <w:widowControl/>
        <w:rPr>
          <w:rFonts w:ascii="Times New Roman" w:eastAsia="Calibri" w:hAnsi="Times New Roman" w:cs="Times New Roman"/>
        </w:rPr>
      </w:pP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 xml:space="preserve">____________________________________ </w:t>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t>__________________________________</w:t>
      </w: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(Job Title)</w:t>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t>(Organization Name)</w:t>
      </w:r>
    </w:p>
    <w:p w:rsidR="00F8391E" w:rsidRPr="00F8391E" w:rsidRDefault="00F8391E" w:rsidP="00F8391E">
      <w:pPr>
        <w:widowControl/>
        <w:rPr>
          <w:rFonts w:ascii="Times New Roman" w:eastAsia="Calibri" w:hAnsi="Times New Roman" w:cs="Times New Roman"/>
        </w:rPr>
      </w:pPr>
    </w:p>
    <w:p w:rsidR="00F8391E" w:rsidRPr="00F8391E" w:rsidRDefault="00F8391E" w:rsidP="00F8391E">
      <w:pPr>
        <w:widowControl/>
        <w:rPr>
          <w:rFonts w:ascii="Times New Roman" w:eastAsia="Calibri" w:hAnsi="Times New Roman" w:cs="Times New Roman"/>
        </w:rPr>
      </w:pP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2018 SSOCS List of Sampled Schools</w:t>
      </w: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____________________________________                                __________________________________</w:t>
      </w: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 xml:space="preserve">(Name of NCES File with </w:t>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t>(Organization Address)</w:t>
      </w: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Individually Identifiable Information)</w:t>
      </w:r>
      <w:r w:rsidRPr="00F8391E">
        <w:rPr>
          <w:rFonts w:ascii="Times New Roman" w:eastAsia="Calibri" w:hAnsi="Times New Roman" w:cs="Times New Roman"/>
        </w:rPr>
        <w:tab/>
      </w:r>
    </w:p>
    <w:p w:rsidR="00F8391E" w:rsidRPr="00F8391E" w:rsidRDefault="00F8391E" w:rsidP="00F8391E">
      <w:pPr>
        <w:widowControl/>
        <w:rPr>
          <w:rFonts w:ascii="Times New Roman" w:eastAsia="Calibri" w:hAnsi="Times New Roman" w:cs="Times New Roman"/>
        </w:rPr>
      </w:pPr>
    </w:p>
    <w:p w:rsidR="0017007C" w:rsidRDefault="0017007C" w:rsidP="00F8391E">
      <w:pPr>
        <w:widowControl/>
        <w:rPr>
          <w:rFonts w:ascii="Times New Roman" w:eastAsia="Calibri" w:hAnsi="Times New Roman" w:cs="Times New Roman"/>
        </w:rPr>
      </w:pPr>
    </w:p>
    <w:p w:rsidR="00F8391E" w:rsidRPr="00F8391E" w:rsidRDefault="00F8391E" w:rsidP="00F8391E">
      <w:pPr>
        <w:widowControl/>
        <w:rPr>
          <w:rFonts w:ascii="Times New Roman" w:eastAsia="Calibri" w:hAnsi="Times New Roman" w:cs="Times New Roman"/>
        </w:rPr>
      </w:pPr>
    </w:p>
    <w:p w:rsidR="0017007C"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I, __________________________________________________________________________ ,</w:t>
      </w: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(Printed Full Name)</w:t>
      </w:r>
    </w:p>
    <w:p w:rsidR="00F8391E" w:rsidRPr="00F8391E" w:rsidRDefault="00F8391E" w:rsidP="00F8391E">
      <w:pPr>
        <w:widowControl/>
        <w:rPr>
          <w:rFonts w:ascii="Times New Roman" w:eastAsia="Calibri" w:hAnsi="Times New Roman" w:cs="Times New Roman"/>
        </w:rPr>
      </w:pPr>
    </w:p>
    <w:p w:rsidR="0017007C"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do solemnly swear (or affirm) that when given access to the subject NCES file, I will not</w:t>
      </w: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ind w:left="450"/>
        <w:rPr>
          <w:rFonts w:ascii="Times New Roman" w:eastAsia="Calibri" w:hAnsi="Times New Roman" w:cs="Times New Roman"/>
        </w:rPr>
      </w:pPr>
      <w:r w:rsidRPr="00F8391E">
        <w:rPr>
          <w:rFonts w:ascii="Times New Roman" w:eastAsia="Calibri" w:hAnsi="Times New Roman" w:cs="Times New Roman"/>
        </w:rPr>
        <w:t>(i) use or reveal any individually identifiable information furnished, acquired, retrieved or assembled by me or others, under the provisions of the Education Sciences Reform Act of 2002 (20 U.S.C. § 9573) and Title V, subtitle A of the E-Government Act of 2002 (P.L. 107-347) for any purpose other than statistical purposes specified in the NCES survey, project or agreement;</w:t>
      </w:r>
    </w:p>
    <w:p w:rsidR="00F8391E" w:rsidRPr="00F8391E" w:rsidRDefault="00F8391E" w:rsidP="00F8391E">
      <w:pPr>
        <w:widowControl/>
        <w:ind w:left="450"/>
        <w:rPr>
          <w:rFonts w:ascii="Times New Roman" w:eastAsia="Calibri" w:hAnsi="Times New Roman" w:cs="Times New Roman"/>
        </w:rPr>
      </w:pPr>
    </w:p>
    <w:p w:rsidR="0017007C" w:rsidRDefault="00F8391E" w:rsidP="00F8391E">
      <w:pPr>
        <w:widowControl/>
        <w:ind w:left="450"/>
        <w:rPr>
          <w:rFonts w:ascii="Times New Roman" w:eastAsia="Calibri" w:hAnsi="Times New Roman" w:cs="Times New Roman"/>
        </w:rPr>
      </w:pPr>
      <w:r w:rsidRPr="00F8391E">
        <w:rPr>
          <w:rFonts w:ascii="Times New Roman" w:eastAsia="Calibri" w:hAnsi="Times New Roman" w:cs="Times New Roman"/>
        </w:rPr>
        <w:t>(ii) make any disclosure or publication whereby a sample unit or survey respondent (including principals, teachers, and schools) could be identified or the data furnished by or related to any particular person or school under these sections could be identified; or</w:t>
      </w:r>
    </w:p>
    <w:p w:rsidR="00F8391E" w:rsidRPr="00F8391E" w:rsidRDefault="00F8391E" w:rsidP="00F8391E">
      <w:pPr>
        <w:widowControl/>
        <w:ind w:left="450"/>
        <w:rPr>
          <w:rFonts w:ascii="Times New Roman" w:eastAsia="Calibri" w:hAnsi="Times New Roman" w:cs="Times New Roman"/>
        </w:rPr>
      </w:pPr>
    </w:p>
    <w:p w:rsidR="00F8391E" w:rsidRPr="00F8391E" w:rsidRDefault="00F8391E" w:rsidP="00F8391E">
      <w:pPr>
        <w:widowControl/>
        <w:ind w:left="450"/>
        <w:rPr>
          <w:rFonts w:ascii="Times New Roman" w:eastAsia="Calibri" w:hAnsi="Times New Roman" w:cs="Times New Roman"/>
        </w:rPr>
      </w:pPr>
      <w:r w:rsidRPr="00F8391E">
        <w:rPr>
          <w:rFonts w:ascii="Times New Roman" w:eastAsia="Calibri" w:hAnsi="Times New Roman" w:cs="Times New Roman"/>
        </w:rPr>
        <w:t xml:space="preserve">(iii) permit anyone other than the individuals authorized by the Commissioner of the National Center for Education Statistics </w:t>
      </w:r>
      <w:r w:rsidR="00C172F7">
        <w:rPr>
          <w:rFonts w:ascii="Times New Roman" w:eastAsia="Calibri" w:hAnsi="Times New Roman" w:cs="Times New Roman"/>
        </w:rPr>
        <w:t xml:space="preserve">(NCES) </w:t>
      </w:r>
      <w:r w:rsidRPr="00F8391E">
        <w:rPr>
          <w:rFonts w:ascii="Times New Roman" w:eastAsia="Calibri" w:hAnsi="Times New Roman" w:cs="Times New Roman"/>
        </w:rPr>
        <w:t>who have signed an affidavit of nondisclosure to examine the list of participating districts, schools, and/or staff.</w:t>
      </w:r>
    </w:p>
    <w:p w:rsidR="00F8391E" w:rsidRPr="00F8391E" w:rsidRDefault="00F8391E" w:rsidP="00F8391E">
      <w:pPr>
        <w:widowControl/>
        <w:rPr>
          <w:rFonts w:ascii="Times New Roman" w:eastAsia="Calibri" w:hAnsi="Times New Roman" w:cs="Times New Roman"/>
        </w:rPr>
      </w:pP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ind w:left="2160" w:hanging="1440"/>
        <w:rPr>
          <w:rFonts w:ascii="Times New Roman" w:eastAsia="Calibri" w:hAnsi="Times New Roman" w:cs="Times New Roman"/>
        </w:rPr>
      </w:pPr>
    </w:p>
    <w:p w:rsidR="00F8391E" w:rsidRPr="00F8391E" w:rsidRDefault="00F8391E" w:rsidP="00F8391E">
      <w:pPr>
        <w:widowControl/>
        <w:rPr>
          <w:rFonts w:ascii="Times New Roman" w:eastAsia="Calibri" w:hAnsi="Times New Roman" w:cs="Times New Roman"/>
        </w:rPr>
      </w:pPr>
      <w:r w:rsidRPr="00F8391E">
        <w:rPr>
          <w:rFonts w:ascii="Times New Roman" w:eastAsia="Calibri" w:hAnsi="Times New Roman" w:cs="Times New Roman"/>
        </w:rPr>
        <w:t xml:space="preserve"> ___________________________________                                                 _________________________</w:t>
      </w:r>
    </w:p>
    <w:p w:rsidR="00F8391E" w:rsidRPr="00F8391E" w:rsidRDefault="00F8391E" w:rsidP="00F8391E">
      <w:pPr>
        <w:widowControl/>
        <w:ind w:left="2160" w:hanging="1440"/>
        <w:rPr>
          <w:rFonts w:ascii="Times New Roman" w:eastAsia="Calibri" w:hAnsi="Times New Roman" w:cs="Times New Roman"/>
        </w:rPr>
      </w:pPr>
      <w:r w:rsidRPr="00F8391E">
        <w:rPr>
          <w:rFonts w:ascii="Times New Roman" w:eastAsia="Calibri" w:hAnsi="Times New Roman" w:cs="Times New Roman"/>
        </w:rPr>
        <w:t xml:space="preserve">(Signature) </w:t>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r>
      <w:r w:rsidRPr="00F8391E">
        <w:rPr>
          <w:rFonts w:ascii="Times New Roman" w:eastAsia="Calibri" w:hAnsi="Times New Roman" w:cs="Times New Roman"/>
        </w:rPr>
        <w:tab/>
        <w:t xml:space="preserve">   (Date)</w:t>
      </w:r>
    </w:p>
    <w:bookmarkEnd w:id="3"/>
    <w:p w:rsidR="00F8391E" w:rsidRDefault="00F8391E" w:rsidP="00F8391E">
      <w:pPr>
        <w:tabs>
          <w:tab w:val="left" w:pos="10143"/>
        </w:tabs>
        <w:rPr>
          <w:rFonts w:ascii="Times New Roman" w:eastAsia="Times New Roman" w:hAnsi="Times New Roman" w:cs="Times New Roman"/>
        </w:rPr>
      </w:pPr>
    </w:p>
    <w:p w:rsidR="00F8391E" w:rsidRDefault="00F8391E" w:rsidP="00F8391E">
      <w:pPr>
        <w:rPr>
          <w:rFonts w:ascii="Times New Roman" w:eastAsia="Times New Roman" w:hAnsi="Times New Roman" w:cs="Times New Roman"/>
        </w:rPr>
      </w:pPr>
    </w:p>
    <w:p w:rsidR="001E3F67" w:rsidRDefault="001E3F67" w:rsidP="000F4B5E">
      <w:pPr>
        <w:spacing w:before="310"/>
        <w:ind w:left="11"/>
        <w:jc w:val="center"/>
        <w:rPr>
          <w:rFonts w:ascii="Arial" w:eastAsia="Arial" w:hAnsi="Arial" w:cs="Arial"/>
          <w:sz w:val="18"/>
          <w:szCs w:val="18"/>
        </w:rPr>
      </w:pPr>
    </w:p>
    <w:sectPr w:rsidR="001E3F67" w:rsidSect="0018650A">
      <w:headerReference w:type="default" r:id="rId15"/>
      <w:footerReference w:type="default" r:id="rId16"/>
      <w:pgSz w:w="12240" w:h="15840" w:code="1"/>
      <w:pgMar w:top="677" w:right="778" w:bottom="677" w:left="806" w:header="432"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A4" w:rsidRDefault="00630EA4">
      <w:r>
        <w:separator/>
      </w:r>
    </w:p>
  </w:endnote>
  <w:endnote w:type="continuationSeparator" w:id="0">
    <w:p w:rsidR="00630EA4" w:rsidRDefault="00630EA4">
      <w:r>
        <w:continuationSeparator/>
      </w:r>
    </w:p>
  </w:endnote>
  <w:endnote w:type="continuationNotice" w:id="1">
    <w:p w:rsidR="00630EA4" w:rsidRDefault="00630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919753"/>
      <w:docPartObj>
        <w:docPartGallery w:val="Page Numbers (Bottom of Page)"/>
        <w:docPartUnique/>
      </w:docPartObj>
    </w:sdtPr>
    <w:sdtEndPr>
      <w:rPr>
        <w:noProof/>
      </w:rPr>
    </w:sdtEndPr>
    <w:sdtContent>
      <w:p w:rsidR="0018650A" w:rsidRDefault="0018650A" w:rsidP="0018650A">
        <w:pPr>
          <w:pStyle w:val="Footer"/>
          <w:jc w:val="center"/>
        </w:pPr>
        <w:r>
          <w:fldChar w:fldCharType="begin"/>
        </w:r>
        <w:r>
          <w:instrText xml:space="preserve"> PAGE   \* MERGEFORMAT </w:instrText>
        </w:r>
        <w:r>
          <w:fldChar w:fldCharType="separate"/>
        </w:r>
        <w:r w:rsidR="004562A3">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EA4" w:rsidRDefault="00630EA4">
      <w:r>
        <w:separator/>
      </w:r>
    </w:p>
  </w:footnote>
  <w:footnote w:type="continuationSeparator" w:id="0">
    <w:p w:rsidR="00630EA4" w:rsidRDefault="00630EA4">
      <w:r>
        <w:continuationSeparator/>
      </w:r>
    </w:p>
  </w:footnote>
  <w:footnote w:type="continuationNotice" w:id="1">
    <w:p w:rsidR="00630EA4" w:rsidRDefault="00630E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67" w:rsidRDefault="001E3F67">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9567F9"/>
    <w:multiLevelType w:val="hybridMultilevel"/>
    <w:tmpl w:val="033C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71E696A"/>
    <w:multiLevelType w:val="multilevel"/>
    <w:tmpl w:val="65CA712C"/>
    <w:lvl w:ilvl="0">
      <w:start w:val="21"/>
      <w:numFmt w:val="upperLetter"/>
      <w:lvlText w:val="%1"/>
      <w:lvlJc w:val="left"/>
      <w:pPr>
        <w:ind w:hanging="425"/>
      </w:pPr>
      <w:rPr>
        <w:rFonts w:hint="default"/>
      </w:rPr>
    </w:lvl>
    <w:lvl w:ilvl="1">
      <w:start w:val="19"/>
      <w:numFmt w:val="upperLetter"/>
      <w:lvlText w:val="%1.%2."/>
      <w:lvlJc w:val="left"/>
      <w:pPr>
        <w:ind w:hanging="425"/>
      </w:pPr>
      <w:rPr>
        <w:rFonts w:hint="default"/>
        <w:spacing w:val="-2"/>
        <w:u w:val="single" w:color="000000"/>
      </w:rPr>
    </w:lvl>
    <w:lvl w:ilvl="2">
      <w:start w:val="1"/>
      <w:numFmt w:val="upperRoman"/>
      <w:lvlText w:val="%3."/>
      <w:lvlJc w:val="left"/>
      <w:pPr>
        <w:ind w:hanging="452"/>
        <w:jc w:val="right"/>
      </w:pPr>
      <w:rPr>
        <w:rFonts w:ascii="Times New Roman" w:eastAsia="Times New Roman" w:hAnsi="Times New Roman" w:hint="default"/>
        <w:b/>
        <w:bCs/>
        <w:spacing w:val="-2"/>
        <w:sz w:val="24"/>
        <w:szCs w:val="24"/>
      </w:rPr>
    </w:lvl>
    <w:lvl w:ilvl="3">
      <w:start w:val="1"/>
      <w:numFmt w:val="lowerLetter"/>
      <w:lvlText w:val="%4."/>
      <w:lvlJc w:val="left"/>
      <w:pPr>
        <w:ind w:hanging="360"/>
      </w:pPr>
      <w:rPr>
        <w:rFonts w:ascii="Times New Roman" w:eastAsia="Times New Roman" w:hAnsi="Times New Roman" w:hint="default"/>
        <w:spacing w:val="1"/>
        <w:sz w:val="24"/>
        <w:szCs w:val="24"/>
      </w:rPr>
    </w:lvl>
    <w:lvl w:ilvl="4">
      <w:start w:val="1"/>
      <w:numFmt w:val="lowerRoman"/>
      <w:lvlText w:val="%5."/>
      <w:lvlJc w:val="left"/>
      <w:pPr>
        <w:ind w:hanging="308"/>
      </w:pPr>
      <w:rPr>
        <w:rFonts w:ascii="Times New Roman" w:eastAsia="Times New Roman" w:hAnsi="Times New Roman" w:hint="default"/>
        <w:spacing w:val="1"/>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308B7DF2"/>
    <w:multiLevelType w:val="hybridMultilevel"/>
    <w:tmpl w:val="FA0073F8"/>
    <w:lvl w:ilvl="0" w:tplc="8E9EC3DA">
      <w:start w:val="1"/>
      <w:numFmt w:val="upperLetter"/>
      <w:lvlText w:val="%1."/>
      <w:lvlJc w:val="left"/>
      <w:pPr>
        <w:ind w:hanging="541"/>
      </w:pPr>
      <w:rPr>
        <w:rFonts w:ascii="Times New Roman" w:eastAsia="Times New Roman" w:hAnsi="Times New Roman" w:hint="default"/>
        <w:spacing w:val="-2"/>
        <w:sz w:val="22"/>
        <w:szCs w:val="22"/>
      </w:rPr>
    </w:lvl>
    <w:lvl w:ilvl="1" w:tplc="15722D56">
      <w:start w:val="1"/>
      <w:numFmt w:val="bullet"/>
      <w:lvlText w:val="□"/>
      <w:lvlJc w:val="left"/>
      <w:pPr>
        <w:ind w:hanging="361"/>
      </w:pPr>
      <w:rPr>
        <w:rFonts w:ascii="Courier New" w:eastAsia="Courier New" w:hAnsi="Courier New" w:hint="default"/>
        <w:w w:val="101"/>
        <w:sz w:val="40"/>
        <w:szCs w:val="40"/>
      </w:rPr>
    </w:lvl>
    <w:lvl w:ilvl="2" w:tplc="B4825B9E">
      <w:start w:val="1"/>
      <w:numFmt w:val="bullet"/>
      <w:lvlText w:val="•"/>
      <w:lvlJc w:val="left"/>
      <w:rPr>
        <w:rFonts w:hint="default"/>
      </w:rPr>
    </w:lvl>
    <w:lvl w:ilvl="3" w:tplc="4524007C">
      <w:start w:val="1"/>
      <w:numFmt w:val="bullet"/>
      <w:lvlText w:val="•"/>
      <w:lvlJc w:val="left"/>
      <w:rPr>
        <w:rFonts w:hint="default"/>
      </w:rPr>
    </w:lvl>
    <w:lvl w:ilvl="4" w:tplc="E8E670A2">
      <w:start w:val="1"/>
      <w:numFmt w:val="bullet"/>
      <w:lvlText w:val="•"/>
      <w:lvlJc w:val="left"/>
      <w:rPr>
        <w:rFonts w:hint="default"/>
      </w:rPr>
    </w:lvl>
    <w:lvl w:ilvl="5" w:tplc="8D52178C">
      <w:start w:val="1"/>
      <w:numFmt w:val="bullet"/>
      <w:lvlText w:val="•"/>
      <w:lvlJc w:val="left"/>
      <w:rPr>
        <w:rFonts w:hint="default"/>
      </w:rPr>
    </w:lvl>
    <w:lvl w:ilvl="6" w:tplc="DEE8EA3A">
      <w:start w:val="1"/>
      <w:numFmt w:val="bullet"/>
      <w:lvlText w:val="•"/>
      <w:lvlJc w:val="left"/>
      <w:rPr>
        <w:rFonts w:hint="default"/>
      </w:rPr>
    </w:lvl>
    <w:lvl w:ilvl="7" w:tplc="60CCF03E">
      <w:start w:val="1"/>
      <w:numFmt w:val="bullet"/>
      <w:lvlText w:val="•"/>
      <w:lvlJc w:val="left"/>
      <w:rPr>
        <w:rFonts w:hint="default"/>
      </w:rPr>
    </w:lvl>
    <w:lvl w:ilvl="8" w:tplc="3AE6EBCC">
      <w:start w:val="1"/>
      <w:numFmt w:val="bullet"/>
      <w:lvlText w:val="•"/>
      <w:lvlJc w:val="left"/>
      <w:rPr>
        <w:rFonts w:hint="default"/>
      </w:rPr>
    </w:lvl>
  </w:abstractNum>
  <w:abstractNum w:abstractNumId="5">
    <w:nsid w:val="35177135"/>
    <w:multiLevelType w:val="hybridMultilevel"/>
    <w:tmpl w:val="992A7934"/>
    <w:lvl w:ilvl="0" w:tplc="55D075A4">
      <w:start w:val="1"/>
      <w:numFmt w:val="bullet"/>
      <w:lvlText w:val="*"/>
      <w:lvlJc w:val="left"/>
      <w:pPr>
        <w:ind w:hanging="360"/>
      </w:pPr>
      <w:rPr>
        <w:rFonts w:ascii="Century Gothic" w:eastAsia="Century Gothic" w:hAnsi="Century Gothic" w:hint="default"/>
        <w:color w:val="FFFFFF"/>
        <w:w w:val="209"/>
        <w:sz w:val="22"/>
        <w:szCs w:val="22"/>
      </w:rPr>
    </w:lvl>
    <w:lvl w:ilvl="1" w:tplc="AB383204">
      <w:start w:val="1"/>
      <w:numFmt w:val="bullet"/>
      <w:lvlText w:val="*"/>
      <w:lvlJc w:val="left"/>
      <w:pPr>
        <w:ind w:hanging="360"/>
      </w:pPr>
      <w:rPr>
        <w:rFonts w:ascii="Century Gothic" w:eastAsia="Century Gothic" w:hAnsi="Century Gothic" w:hint="default"/>
        <w:color w:val="447CA3"/>
        <w:w w:val="209"/>
        <w:sz w:val="22"/>
        <w:szCs w:val="22"/>
      </w:rPr>
    </w:lvl>
    <w:lvl w:ilvl="2" w:tplc="2B884612">
      <w:start w:val="1"/>
      <w:numFmt w:val="bullet"/>
      <w:lvlText w:val="•"/>
      <w:lvlJc w:val="left"/>
      <w:rPr>
        <w:rFonts w:hint="default"/>
      </w:rPr>
    </w:lvl>
    <w:lvl w:ilvl="3" w:tplc="8C02A9FA">
      <w:start w:val="1"/>
      <w:numFmt w:val="bullet"/>
      <w:lvlText w:val="•"/>
      <w:lvlJc w:val="left"/>
      <w:rPr>
        <w:rFonts w:hint="default"/>
      </w:rPr>
    </w:lvl>
    <w:lvl w:ilvl="4" w:tplc="606C91E4">
      <w:start w:val="1"/>
      <w:numFmt w:val="bullet"/>
      <w:lvlText w:val="•"/>
      <w:lvlJc w:val="left"/>
      <w:rPr>
        <w:rFonts w:hint="default"/>
      </w:rPr>
    </w:lvl>
    <w:lvl w:ilvl="5" w:tplc="6B1ECCA4">
      <w:start w:val="1"/>
      <w:numFmt w:val="bullet"/>
      <w:lvlText w:val="•"/>
      <w:lvlJc w:val="left"/>
      <w:rPr>
        <w:rFonts w:hint="default"/>
      </w:rPr>
    </w:lvl>
    <w:lvl w:ilvl="6" w:tplc="5BF0619C">
      <w:start w:val="1"/>
      <w:numFmt w:val="bullet"/>
      <w:lvlText w:val="•"/>
      <w:lvlJc w:val="left"/>
      <w:rPr>
        <w:rFonts w:hint="default"/>
      </w:rPr>
    </w:lvl>
    <w:lvl w:ilvl="7" w:tplc="210ADC8C">
      <w:start w:val="1"/>
      <w:numFmt w:val="bullet"/>
      <w:lvlText w:val="•"/>
      <w:lvlJc w:val="left"/>
      <w:rPr>
        <w:rFonts w:hint="default"/>
      </w:rPr>
    </w:lvl>
    <w:lvl w:ilvl="8" w:tplc="661CBE68">
      <w:start w:val="1"/>
      <w:numFmt w:val="bullet"/>
      <w:lvlText w:val="•"/>
      <w:lvlJc w:val="left"/>
      <w:rPr>
        <w:rFonts w:hint="default"/>
      </w:rPr>
    </w:lvl>
  </w:abstractNum>
  <w:abstractNum w:abstractNumId="6">
    <w:nsid w:val="39413BAD"/>
    <w:multiLevelType w:val="hybridMultilevel"/>
    <w:tmpl w:val="294833F4"/>
    <w:lvl w:ilvl="0" w:tplc="99A00E7C">
      <w:start w:val="1"/>
      <w:numFmt w:val="bullet"/>
      <w:lvlText w:val="•"/>
      <w:lvlJc w:val="left"/>
      <w:pPr>
        <w:ind w:hanging="180"/>
      </w:pPr>
      <w:rPr>
        <w:rFonts w:ascii="Arial" w:eastAsia="Arial" w:hAnsi="Arial" w:hint="default"/>
        <w:color w:val="221E1F"/>
        <w:sz w:val="18"/>
        <w:szCs w:val="18"/>
      </w:rPr>
    </w:lvl>
    <w:lvl w:ilvl="1" w:tplc="2DA80798">
      <w:start w:val="1"/>
      <w:numFmt w:val="bullet"/>
      <w:lvlText w:val="•"/>
      <w:lvlJc w:val="left"/>
      <w:rPr>
        <w:rFonts w:hint="default"/>
      </w:rPr>
    </w:lvl>
    <w:lvl w:ilvl="2" w:tplc="B7BC5C8C">
      <w:start w:val="1"/>
      <w:numFmt w:val="bullet"/>
      <w:lvlText w:val="•"/>
      <w:lvlJc w:val="left"/>
      <w:rPr>
        <w:rFonts w:hint="default"/>
      </w:rPr>
    </w:lvl>
    <w:lvl w:ilvl="3" w:tplc="DB40A074">
      <w:start w:val="1"/>
      <w:numFmt w:val="bullet"/>
      <w:lvlText w:val="•"/>
      <w:lvlJc w:val="left"/>
      <w:rPr>
        <w:rFonts w:hint="default"/>
      </w:rPr>
    </w:lvl>
    <w:lvl w:ilvl="4" w:tplc="329E290C">
      <w:start w:val="1"/>
      <w:numFmt w:val="bullet"/>
      <w:lvlText w:val="•"/>
      <w:lvlJc w:val="left"/>
      <w:rPr>
        <w:rFonts w:hint="default"/>
      </w:rPr>
    </w:lvl>
    <w:lvl w:ilvl="5" w:tplc="0E02E666">
      <w:start w:val="1"/>
      <w:numFmt w:val="bullet"/>
      <w:lvlText w:val="•"/>
      <w:lvlJc w:val="left"/>
      <w:rPr>
        <w:rFonts w:hint="default"/>
      </w:rPr>
    </w:lvl>
    <w:lvl w:ilvl="6" w:tplc="5E3CBA48">
      <w:start w:val="1"/>
      <w:numFmt w:val="bullet"/>
      <w:lvlText w:val="•"/>
      <w:lvlJc w:val="left"/>
      <w:rPr>
        <w:rFonts w:hint="default"/>
      </w:rPr>
    </w:lvl>
    <w:lvl w:ilvl="7" w:tplc="E3FE3D7C">
      <w:start w:val="1"/>
      <w:numFmt w:val="bullet"/>
      <w:lvlText w:val="•"/>
      <w:lvlJc w:val="left"/>
      <w:rPr>
        <w:rFonts w:hint="default"/>
      </w:rPr>
    </w:lvl>
    <w:lvl w:ilvl="8" w:tplc="19F88006">
      <w:start w:val="1"/>
      <w:numFmt w:val="bullet"/>
      <w:lvlText w:val="•"/>
      <w:lvlJc w:val="left"/>
      <w:rPr>
        <w:rFonts w:hint="default"/>
      </w:rPr>
    </w:lvl>
  </w:abstractNum>
  <w:abstractNum w:abstractNumId="7">
    <w:nsid w:val="487A2EAD"/>
    <w:multiLevelType w:val="hybridMultilevel"/>
    <w:tmpl w:val="BB0069C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43A63CE"/>
    <w:multiLevelType w:val="multilevel"/>
    <w:tmpl w:val="044C4FAE"/>
    <w:lvl w:ilvl="0">
      <w:start w:val="21"/>
      <w:numFmt w:val="upperLetter"/>
      <w:lvlText w:val="%1"/>
      <w:lvlJc w:val="left"/>
      <w:pPr>
        <w:ind w:hanging="487"/>
      </w:pPr>
      <w:rPr>
        <w:rFonts w:hint="default"/>
      </w:rPr>
    </w:lvl>
    <w:lvl w:ilvl="1">
      <w:start w:val="19"/>
      <w:numFmt w:val="upperLetter"/>
      <w:lvlText w:val="%1.%2."/>
      <w:lvlJc w:val="left"/>
      <w:pPr>
        <w:ind w:hanging="487"/>
      </w:pPr>
      <w:rPr>
        <w:rFonts w:ascii="Times New Roman" w:eastAsia="Times New Roman" w:hAnsi="Times New Roman" w:hint="default"/>
        <w:sz w:val="24"/>
        <w:szCs w:val="24"/>
      </w:rPr>
    </w:lvl>
    <w:lvl w:ilvl="2">
      <w:start w:val="1"/>
      <w:numFmt w:val="bullet"/>
      <w:lvlText w:val=""/>
      <w:lvlJc w:val="left"/>
      <w:pPr>
        <w:ind w:hanging="360"/>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18427AD"/>
    <w:multiLevelType w:val="hybridMultilevel"/>
    <w:tmpl w:val="AA74983C"/>
    <w:lvl w:ilvl="0" w:tplc="B2948A86">
      <w:start w:val="1"/>
      <w:numFmt w:val="bullet"/>
      <w:lvlText w:val="•"/>
      <w:lvlJc w:val="left"/>
      <w:pPr>
        <w:ind w:hanging="122"/>
      </w:pPr>
      <w:rPr>
        <w:rFonts w:ascii="Arial" w:eastAsia="Arial" w:hAnsi="Arial" w:hint="default"/>
        <w:color w:val="231F20"/>
        <w:w w:val="116"/>
        <w:sz w:val="18"/>
        <w:szCs w:val="18"/>
      </w:rPr>
    </w:lvl>
    <w:lvl w:ilvl="1" w:tplc="CB0E8BAC">
      <w:start w:val="1"/>
      <w:numFmt w:val="bullet"/>
      <w:lvlText w:val="•"/>
      <w:lvlJc w:val="left"/>
      <w:rPr>
        <w:rFonts w:hint="default"/>
      </w:rPr>
    </w:lvl>
    <w:lvl w:ilvl="2" w:tplc="EB2A3038">
      <w:start w:val="1"/>
      <w:numFmt w:val="bullet"/>
      <w:lvlText w:val="•"/>
      <w:lvlJc w:val="left"/>
      <w:rPr>
        <w:rFonts w:hint="default"/>
      </w:rPr>
    </w:lvl>
    <w:lvl w:ilvl="3" w:tplc="62C2390A">
      <w:start w:val="1"/>
      <w:numFmt w:val="bullet"/>
      <w:lvlText w:val="•"/>
      <w:lvlJc w:val="left"/>
      <w:rPr>
        <w:rFonts w:hint="default"/>
      </w:rPr>
    </w:lvl>
    <w:lvl w:ilvl="4" w:tplc="A58EC11C">
      <w:start w:val="1"/>
      <w:numFmt w:val="bullet"/>
      <w:lvlText w:val="•"/>
      <w:lvlJc w:val="left"/>
      <w:rPr>
        <w:rFonts w:hint="default"/>
      </w:rPr>
    </w:lvl>
    <w:lvl w:ilvl="5" w:tplc="E4646DCE">
      <w:start w:val="1"/>
      <w:numFmt w:val="bullet"/>
      <w:lvlText w:val="•"/>
      <w:lvlJc w:val="left"/>
      <w:rPr>
        <w:rFonts w:hint="default"/>
      </w:rPr>
    </w:lvl>
    <w:lvl w:ilvl="6" w:tplc="D7B2582A">
      <w:start w:val="1"/>
      <w:numFmt w:val="bullet"/>
      <w:lvlText w:val="•"/>
      <w:lvlJc w:val="left"/>
      <w:rPr>
        <w:rFonts w:hint="default"/>
      </w:rPr>
    </w:lvl>
    <w:lvl w:ilvl="7" w:tplc="D05E6578">
      <w:start w:val="1"/>
      <w:numFmt w:val="bullet"/>
      <w:lvlText w:val="•"/>
      <w:lvlJc w:val="left"/>
      <w:rPr>
        <w:rFonts w:hint="default"/>
      </w:rPr>
    </w:lvl>
    <w:lvl w:ilvl="8" w:tplc="25246170">
      <w:start w:val="1"/>
      <w:numFmt w:val="bullet"/>
      <w:lvlText w:val="•"/>
      <w:lvlJc w:val="left"/>
      <w:rPr>
        <w:rFonts w:hint="default"/>
      </w:rPr>
    </w:lvl>
  </w:abstractNum>
  <w:abstractNum w:abstractNumId="11">
    <w:nsid w:val="76531096"/>
    <w:multiLevelType w:val="hybridMultilevel"/>
    <w:tmpl w:val="AA7CD158"/>
    <w:lvl w:ilvl="0" w:tplc="F6A8335C">
      <w:start w:val="1"/>
      <w:numFmt w:val="upperRoman"/>
      <w:lvlText w:val="%1."/>
      <w:lvlJc w:val="left"/>
      <w:pPr>
        <w:tabs>
          <w:tab w:val="num" w:pos="1080"/>
        </w:tabs>
        <w:ind w:left="1080" w:hanging="720"/>
      </w:pPr>
      <w:rPr>
        <w:rFonts w:ascii="Times" w:hAnsi="Times" w:hint="default"/>
      </w:rPr>
    </w:lvl>
    <w:lvl w:ilvl="1" w:tplc="B14C35B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0"/>
  </w:num>
  <w:num w:numId="4">
    <w:abstractNumId w:val="5"/>
  </w:num>
  <w:num w:numId="5">
    <w:abstractNumId w:val="3"/>
  </w:num>
  <w:num w:numId="6">
    <w:abstractNumId w:val="4"/>
  </w:num>
  <w:num w:numId="7">
    <w:abstractNumId w:val="0"/>
  </w:num>
  <w:num w:numId="8">
    <w:abstractNumId w:val="9"/>
  </w:num>
  <w:num w:numId="9">
    <w:abstractNumId w:val="11"/>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67"/>
    <w:rsid w:val="00050C68"/>
    <w:rsid w:val="000A6F43"/>
    <w:rsid w:val="000C73C8"/>
    <w:rsid w:val="000F4B5E"/>
    <w:rsid w:val="0011593F"/>
    <w:rsid w:val="00125908"/>
    <w:rsid w:val="00137665"/>
    <w:rsid w:val="0017007C"/>
    <w:rsid w:val="00173593"/>
    <w:rsid w:val="00174BF8"/>
    <w:rsid w:val="0018650A"/>
    <w:rsid w:val="001E3F67"/>
    <w:rsid w:val="00236C93"/>
    <w:rsid w:val="00264268"/>
    <w:rsid w:val="002826AE"/>
    <w:rsid w:val="002A4EF8"/>
    <w:rsid w:val="002C24BE"/>
    <w:rsid w:val="002F2AB7"/>
    <w:rsid w:val="00377061"/>
    <w:rsid w:val="003B0503"/>
    <w:rsid w:val="003E48DC"/>
    <w:rsid w:val="003F3436"/>
    <w:rsid w:val="00410EB5"/>
    <w:rsid w:val="00414D29"/>
    <w:rsid w:val="004157B8"/>
    <w:rsid w:val="0044451F"/>
    <w:rsid w:val="004553FC"/>
    <w:rsid w:val="004562A3"/>
    <w:rsid w:val="004A760D"/>
    <w:rsid w:val="005C733B"/>
    <w:rsid w:val="005D040A"/>
    <w:rsid w:val="00630EA4"/>
    <w:rsid w:val="00632BAC"/>
    <w:rsid w:val="006361DE"/>
    <w:rsid w:val="00693F1D"/>
    <w:rsid w:val="0070584A"/>
    <w:rsid w:val="007739F0"/>
    <w:rsid w:val="00792927"/>
    <w:rsid w:val="007E4DCE"/>
    <w:rsid w:val="00843E8C"/>
    <w:rsid w:val="00923169"/>
    <w:rsid w:val="00954A1F"/>
    <w:rsid w:val="00994694"/>
    <w:rsid w:val="009B5F83"/>
    <w:rsid w:val="009C1D92"/>
    <w:rsid w:val="009F3798"/>
    <w:rsid w:val="00A2498D"/>
    <w:rsid w:val="00A513E7"/>
    <w:rsid w:val="00A848A8"/>
    <w:rsid w:val="00AB202B"/>
    <w:rsid w:val="00B60B4A"/>
    <w:rsid w:val="00B62BDC"/>
    <w:rsid w:val="00B72B08"/>
    <w:rsid w:val="00BB5668"/>
    <w:rsid w:val="00BE43BA"/>
    <w:rsid w:val="00C11388"/>
    <w:rsid w:val="00C172F7"/>
    <w:rsid w:val="00C23FCB"/>
    <w:rsid w:val="00C3490B"/>
    <w:rsid w:val="00C35BC3"/>
    <w:rsid w:val="00C73584"/>
    <w:rsid w:val="00C93E71"/>
    <w:rsid w:val="00CE4CEA"/>
    <w:rsid w:val="00CE73FB"/>
    <w:rsid w:val="00DE0A4F"/>
    <w:rsid w:val="00EB5A4C"/>
    <w:rsid w:val="00F8391E"/>
    <w:rsid w:val="00FB780F"/>
    <w:rsid w:val="00FB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6"/>
      <w:outlineLvl w:val="0"/>
    </w:pPr>
    <w:rPr>
      <w:rFonts w:ascii="Arial" w:eastAsia="Arial" w:hAnsi="Arial"/>
      <w:sz w:val="58"/>
      <w:szCs w:val="58"/>
    </w:rPr>
  </w:style>
  <w:style w:type="paragraph" w:styleId="Heading2">
    <w:name w:val="heading 2"/>
    <w:basedOn w:val="Normal"/>
    <w:uiPriority w:val="1"/>
    <w:qFormat/>
    <w:pPr>
      <w:outlineLvl w:val="1"/>
    </w:pPr>
    <w:rPr>
      <w:rFonts w:ascii="Arial" w:eastAsia="Arial" w:hAnsi="Arial"/>
      <w:sz w:val="56"/>
      <w:szCs w:val="56"/>
    </w:rPr>
  </w:style>
  <w:style w:type="paragraph" w:styleId="Heading3">
    <w:name w:val="heading 3"/>
    <w:basedOn w:val="Normal"/>
    <w:uiPriority w:val="1"/>
    <w:qFormat/>
    <w:pPr>
      <w:ind w:left="114"/>
      <w:outlineLvl w:val="2"/>
    </w:pPr>
    <w:rPr>
      <w:rFonts w:ascii="Arial" w:eastAsia="Arial" w:hAnsi="Arial"/>
      <w:sz w:val="48"/>
      <w:szCs w:val="48"/>
    </w:rPr>
  </w:style>
  <w:style w:type="paragraph" w:styleId="Heading4">
    <w:name w:val="heading 4"/>
    <w:basedOn w:val="Normal"/>
    <w:uiPriority w:val="1"/>
    <w:qFormat/>
    <w:pPr>
      <w:ind w:left="1099"/>
      <w:outlineLvl w:val="3"/>
    </w:pPr>
    <w:rPr>
      <w:rFonts w:ascii="Times New Roman" w:eastAsia="Times New Roman" w:hAnsi="Times New Roman"/>
      <w:b/>
      <w:bCs/>
      <w:sz w:val="32"/>
      <w:szCs w:val="32"/>
    </w:rPr>
  </w:style>
  <w:style w:type="paragraph" w:styleId="Heading5">
    <w:name w:val="heading 5"/>
    <w:basedOn w:val="Normal"/>
    <w:uiPriority w:val="1"/>
    <w:qFormat/>
    <w:pPr>
      <w:ind w:left="40"/>
      <w:outlineLvl w:val="4"/>
    </w:pPr>
    <w:rPr>
      <w:rFonts w:ascii="Arial" w:eastAsia="Arial" w:hAnsi="Arial"/>
      <w:sz w:val="28"/>
      <w:szCs w:val="28"/>
    </w:rPr>
  </w:style>
  <w:style w:type="paragraph" w:styleId="Heading6">
    <w:name w:val="heading 6"/>
    <w:basedOn w:val="Normal"/>
    <w:uiPriority w:val="1"/>
    <w:qFormat/>
    <w:pPr>
      <w:ind w:left="100"/>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0F4B5E"/>
    <w:pPr>
      <w:widowControl/>
      <w:tabs>
        <w:tab w:val="center" w:pos="4680"/>
        <w:tab w:val="right" w:pos="9360"/>
      </w:tabs>
      <w:ind w:left="2160" w:hanging="1440"/>
    </w:pPr>
    <w:rPr>
      <w:rFonts w:ascii="Calibri" w:eastAsia="Calibri" w:hAnsi="Calibri" w:cs="Times New Roman"/>
    </w:rPr>
  </w:style>
  <w:style w:type="character" w:customStyle="1" w:styleId="HeaderChar">
    <w:name w:val="Header Char"/>
    <w:basedOn w:val="DefaultParagraphFont"/>
    <w:link w:val="Header"/>
    <w:uiPriority w:val="99"/>
    <w:rsid w:val="000F4B5E"/>
    <w:rPr>
      <w:rFonts w:ascii="Calibri" w:eastAsia="Calibri" w:hAnsi="Calibri" w:cs="Times New Roman"/>
    </w:rPr>
  </w:style>
  <w:style w:type="paragraph" w:styleId="Footer">
    <w:name w:val="footer"/>
    <w:basedOn w:val="Normal"/>
    <w:link w:val="FooterChar"/>
    <w:uiPriority w:val="99"/>
    <w:rsid w:val="000F4B5E"/>
    <w:pPr>
      <w:widowControl/>
      <w:tabs>
        <w:tab w:val="center" w:pos="4680"/>
        <w:tab w:val="right" w:pos="9360"/>
      </w:tabs>
      <w:ind w:left="2160" w:hanging="1440"/>
    </w:pPr>
    <w:rPr>
      <w:rFonts w:ascii="Calibri" w:eastAsia="Calibri" w:hAnsi="Calibri" w:cs="Times New Roman"/>
    </w:rPr>
  </w:style>
  <w:style w:type="character" w:customStyle="1" w:styleId="FooterChar">
    <w:name w:val="Footer Char"/>
    <w:basedOn w:val="DefaultParagraphFont"/>
    <w:link w:val="Footer"/>
    <w:uiPriority w:val="99"/>
    <w:rsid w:val="000F4B5E"/>
    <w:rPr>
      <w:rFonts w:ascii="Calibri" w:eastAsia="Calibri" w:hAnsi="Calibri" w:cs="Times New Roman"/>
    </w:rPr>
  </w:style>
  <w:style w:type="character" w:styleId="Hyperlink">
    <w:name w:val="Hyperlink"/>
    <w:basedOn w:val="DefaultParagraphFont"/>
    <w:uiPriority w:val="99"/>
    <w:rsid w:val="000F4B5E"/>
    <w:rPr>
      <w:color w:val="0000FF"/>
      <w:u w:val="single"/>
    </w:rPr>
  </w:style>
  <w:style w:type="character" w:styleId="PageNumber">
    <w:name w:val="page number"/>
    <w:basedOn w:val="DefaultParagraphFont"/>
    <w:rsid w:val="000F4B5E"/>
  </w:style>
  <w:style w:type="paragraph" w:styleId="BalloonText">
    <w:name w:val="Balloon Text"/>
    <w:basedOn w:val="Normal"/>
    <w:link w:val="BalloonTextChar"/>
    <w:uiPriority w:val="99"/>
    <w:semiHidden/>
    <w:unhideWhenUsed/>
    <w:rsid w:val="000F4B5E"/>
    <w:rPr>
      <w:rFonts w:ascii="Tahoma" w:hAnsi="Tahoma" w:cs="Tahoma"/>
      <w:sz w:val="16"/>
      <w:szCs w:val="16"/>
    </w:rPr>
  </w:style>
  <w:style w:type="character" w:customStyle="1" w:styleId="BalloonTextChar">
    <w:name w:val="Balloon Text Char"/>
    <w:basedOn w:val="DefaultParagraphFont"/>
    <w:link w:val="BalloonText"/>
    <w:uiPriority w:val="99"/>
    <w:semiHidden/>
    <w:rsid w:val="000F4B5E"/>
    <w:rPr>
      <w:rFonts w:ascii="Tahoma" w:hAnsi="Tahoma" w:cs="Tahoma"/>
      <w:sz w:val="16"/>
      <w:szCs w:val="16"/>
    </w:rPr>
  </w:style>
  <w:style w:type="paragraph" w:styleId="BodyText3">
    <w:name w:val="Body Text 3"/>
    <w:basedOn w:val="Normal"/>
    <w:link w:val="BodyText3Char"/>
    <w:uiPriority w:val="99"/>
    <w:semiHidden/>
    <w:unhideWhenUsed/>
    <w:rsid w:val="00F8391E"/>
    <w:pPr>
      <w:spacing w:after="120"/>
    </w:pPr>
    <w:rPr>
      <w:sz w:val="16"/>
      <w:szCs w:val="16"/>
    </w:rPr>
  </w:style>
  <w:style w:type="character" w:customStyle="1" w:styleId="BodyText3Char">
    <w:name w:val="Body Text 3 Char"/>
    <w:basedOn w:val="DefaultParagraphFont"/>
    <w:link w:val="BodyText3"/>
    <w:uiPriority w:val="99"/>
    <w:semiHidden/>
    <w:rsid w:val="00F8391E"/>
    <w:rPr>
      <w:sz w:val="16"/>
      <w:szCs w:val="16"/>
    </w:rPr>
  </w:style>
  <w:style w:type="paragraph" w:styleId="BodyTextIndent">
    <w:name w:val="Body Text Indent"/>
    <w:basedOn w:val="Normal"/>
    <w:link w:val="BodyTextIndentChar"/>
    <w:uiPriority w:val="99"/>
    <w:semiHidden/>
    <w:unhideWhenUsed/>
    <w:rsid w:val="00F8391E"/>
    <w:pPr>
      <w:spacing w:after="120"/>
      <w:ind w:left="360"/>
    </w:pPr>
  </w:style>
  <w:style w:type="character" w:customStyle="1" w:styleId="BodyTextIndentChar">
    <w:name w:val="Body Text Indent Char"/>
    <w:basedOn w:val="DefaultParagraphFont"/>
    <w:link w:val="BodyTextIndent"/>
    <w:uiPriority w:val="99"/>
    <w:semiHidden/>
    <w:rsid w:val="00F8391E"/>
  </w:style>
  <w:style w:type="character" w:styleId="CommentReference">
    <w:name w:val="annotation reference"/>
    <w:basedOn w:val="DefaultParagraphFont"/>
    <w:uiPriority w:val="99"/>
    <w:semiHidden/>
    <w:unhideWhenUsed/>
    <w:rsid w:val="00FB7DE7"/>
    <w:rPr>
      <w:sz w:val="16"/>
      <w:szCs w:val="16"/>
    </w:rPr>
  </w:style>
  <w:style w:type="paragraph" w:styleId="CommentText">
    <w:name w:val="annotation text"/>
    <w:basedOn w:val="Normal"/>
    <w:link w:val="CommentTextChar"/>
    <w:uiPriority w:val="99"/>
    <w:semiHidden/>
    <w:unhideWhenUsed/>
    <w:rsid w:val="00FB7DE7"/>
    <w:rPr>
      <w:sz w:val="20"/>
      <w:szCs w:val="20"/>
    </w:rPr>
  </w:style>
  <w:style w:type="character" w:customStyle="1" w:styleId="CommentTextChar">
    <w:name w:val="Comment Text Char"/>
    <w:basedOn w:val="DefaultParagraphFont"/>
    <w:link w:val="CommentText"/>
    <w:uiPriority w:val="99"/>
    <w:semiHidden/>
    <w:rsid w:val="00FB7DE7"/>
    <w:rPr>
      <w:sz w:val="20"/>
      <w:szCs w:val="20"/>
    </w:rPr>
  </w:style>
  <w:style w:type="paragraph" w:styleId="CommentSubject">
    <w:name w:val="annotation subject"/>
    <w:basedOn w:val="CommentText"/>
    <w:next w:val="CommentText"/>
    <w:link w:val="CommentSubjectChar"/>
    <w:uiPriority w:val="99"/>
    <w:semiHidden/>
    <w:unhideWhenUsed/>
    <w:rsid w:val="00FB7DE7"/>
    <w:rPr>
      <w:b/>
      <w:bCs/>
    </w:rPr>
  </w:style>
  <w:style w:type="character" w:customStyle="1" w:styleId="CommentSubjectChar">
    <w:name w:val="Comment Subject Char"/>
    <w:basedOn w:val="CommentTextChar"/>
    <w:link w:val="CommentSubject"/>
    <w:uiPriority w:val="99"/>
    <w:semiHidden/>
    <w:rsid w:val="00FB7DE7"/>
    <w:rPr>
      <w:b/>
      <w:bCs/>
      <w:sz w:val="20"/>
      <w:szCs w:val="20"/>
    </w:rPr>
  </w:style>
  <w:style w:type="paragraph" w:styleId="Revision">
    <w:name w:val="Revision"/>
    <w:hidden/>
    <w:uiPriority w:val="99"/>
    <w:semiHidden/>
    <w:rsid w:val="00FB7DE7"/>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6"/>
      <w:outlineLvl w:val="0"/>
    </w:pPr>
    <w:rPr>
      <w:rFonts w:ascii="Arial" w:eastAsia="Arial" w:hAnsi="Arial"/>
      <w:sz w:val="58"/>
      <w:szCs w:val="58"/>
    </w:rPr>
  </w:style>
  <w:style w:type="paragraph" w:styleId="Heading2">
    <w:name w:val="heading 2"/>
    <w:basedOn w:val="Normal"/>
    <w:uiPriority w:val="1"/>
    <w:qFormat/>
    <w:pPr>
      <w:outlineLvl w:val="1"/>
    </w:pPr>
    <w:rPr>
      <w:rFonts w:ascii="Arial" w:eastAsia="Arial" w:hAnsi="Arial"/>
      <w:sz w:val="56"/>
      <w:szCs w:val="56"/>
    </w:rPr>
  </w:style>
  <w:style w:type="paragraph" w:styleId="Heading3">
    <w:name w:val="heading 3"/>
    <w:basedOn w:val="Normal"/>
    <w:uiPriority w:val="1"/>
    <w:qFormat/>
    <w:pPr>
      <w:ind w:left="114"/>
      <w:outlineLvl w:val="2"/>
    </w:pPr>
    <w:rPr>
      <w:rFonts w:ascii="Arial" w:eastAsia="Arial" w:hAnsi="Arial"/>
      <w:sz w:val="48"/>
      <w:szCs w:val="48"/>
    </w:rPr>
  </w:style>
  <w:style w:type="paragraph" w:styleId="Heading4">
    <w:name w:val="heading 4"/>
    <w:basedOn w:val="Normal"/>
    <w:uiPriority w:val="1"/>
    <w:qFormat/>
    <w:pPr>
      <w:ind w:left="1099"/>
      <w:outlineLvl w:val="3"/>
    </w:pPr>
    <w:rPr>
      <w:rFonts w:ascii="Times New Roman" w:eastAsia="Times New Roman" w:hAnsi="Times New Roman"/>
      <w:b/>
      <w:bCs/>
      <w:sz w:val="32"/>
      <w:szCs w:val="32"/>
    </w:rPr>
  </w:style>
  <w:style w:type="paragraph" w:styleId="Heading5">
    <w:name w:val="heading 5"/>
    <w:basedOn w:val="Normal"/>
    <w:uiPriority w:val="1"/>
    <w:qFormat/>
    <w:pPr>
      <w:ind w:left="40"/>
      <w:outlineLvl w:val="4"/>
    </w:pPr>
    <w:rPr>
      <w:rFonts w:ascii="Arial" w:eastAsia="Arial" w:hAnsi="Arial"/>
      <w:sz w:val="28"/>
      <w:szCs w:val="28"/>
    </w:rPr>
  </w:style>
  <w:style w:type="paragraph" w:styleId="Heading6">
    <w:name w:val="heading 6"/>
    <w:basedOn w:val="Normal"/>
    <w:uiPriority w:val="1"/>
    <w:qFormat/>
    <w:pPr>
      <w:ind w:left="100"/>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0F4B5E"/>
    <w:pPr>
      <w:widowControl/>
      <w:tabs>
        <w:tab w:val="center" w:pos="4680"/>
        <w:tab w:val="right" w:pos="9360"/>
      </w:tabs>
      <w:ind w:left="2160" w:hanging="1440"/>
    </w:pPr>
    <w:rPr>
      <w:rFonts w:ascii="Calibri" w:eastAsia="Calibri" w:hAnsi="Calibri" w:cs="Times New Roman"/>
    </w:rPr>
  </w:style>
  <w:style w:type="character" w:customStyle="1" w:styleId="HeaderChar">
    <w:name w:val="Header Char"/>
    <w:basedOn w:val="DefaultParagraphFont"/>
    <w:link w:val="Header"/>
    <w:uiPriority w:val="99"/>
    <w:rsid w:val="000F4B5E"/>
    <w:rPr>
      <w:rFonts w:ascii="Calibri" w:eastAsia="Calibri" w:hAnsi="Calibri" w:cs="Times New Roman"/>
    </w:rPr>
  </w:style>
  <w:style w:type="paragraph" w:styleId="Footer">
    <w:name w:val="footer"/>
    <w:basedOn w:val="Normal"/>
    <w:link w:val="FooterChar"/>
    <w:uiPriority w:val="99"/>
    <w:rsid w:val="000F4B5E"/>
    <w:pPr>
      <w:widowControl/>
      <w:tabs>
        <w:tab w:val="center" w:pos="4680"/>
        <w:tab w:val="right" w:pos="9360"/>
      </w:tabs>
      <w:ind w:left="2160" w:hanging="1440"/>
    </w:pPr>
    <w:rPr>
      <w:rFonts w:ascii="Calibri" w:eastAsia="Calibri" w:hAnsi="Calibri" w:cs="Times New Roman"/>
    </w:rPr>
  </w:style>
  <w:style w:type="character" w:customStyle="1" w:styleId="FooterChar">
    <w:name w:val="Footer Char"/>
    <w:basedOn w:val="DefaultParagraphFont"/>
    <w:link w:val="Footer"/>
    <w:uiPriority w:val="99"/>
    <w:rsid w:val="000F4B5E"/>
    <w:rPr>
      <w:rFonts w:ascii="Calibri" w:eastAsia="Calibri" w:hAnsi="Calibri" w:cs="Times New Roman"/>
    </w:rPr>
  </w:style>
  <w:style w:type="character" w:styleId="Hyperlink">
    <w:name w:val="Hyperlink"/>
    <w:basedOn w:val="DefaultParagraphFont"/>
    <w:uiPriority w:val="99"/>
    <w:rsid w:val="000F4B5E"/>
    <w:rPr>
      <w:color w:val="0000FF"/>
      <w:u w:val="single"/>
    </w:rPr>
  </w:style>
  <w:style w:type="character" w:styleId="PageNumber">
    <w:name w:val="page number"/>
    <w:basedOn w:val="DefaultParagraphFont"/>
    <w:rsid w:val="000F4B5E"/>
  </w:style>
  <w:style w:type="paragraph" w:styleId="BalloonText">
    <w:name w:val="Balloon Text"/>
    <w:basedOn w:val="Normal"/>
    <w:link w:val="BalloonTextChar"/>
    <w:uiPriority w:val="99"/>
    <w:semiHidden/>
    <w:unhideWhenUsed/>
    <w:rsid w:val="000F4B5E"/>
    <w:rPr>
      <w:rFonts w:ascii="Tahoma" w:hAnsi="Tahoma" w:cs="Tahoma"/>
      <w:sz w:val="16"/>
      <w:szCs w:val="16"/>
    </w:rPr>
  </w:style>
  <w:style w:type="character" w:customStyle="1" w:styleId="BalloonTextChar">
    <w:name w:val="Balloon Text Char"/>
    <w:basedOn w:val="DefaultParagraphFont"/>
    <w:link w:val="BalloonText"/>
    <w:uiPriority w:val="99"/>
    <w:semiHidden/>
    <w:rsid w:val="000F4B5E"/>
    <w:rPr>
      <w:rFonts w:ascii="Tahoma" w:hAnsi="Tahoma" w:cs="Tahoma"/>
      <w:sz w:val="16"/>
      <w:szCs w:val="16"/>
    </w:rPr>
  </w:style>
  <w:style w:type="paragraph" w:styleId="BodyText3">
    <w:name w:val="Body Text 3"/>
    <w:basedOn w:val="Normal"/>
    <w:link w:val="BodyText3Char"/>
    <w:uiPriority w:val="99"/>
    <w:semiHidden/>
    <w:unhideWhenUsed/>
    <w:rsid w:val="00F8391E"/>
    <w:pPr>
      <w:spacing w:after="120"/>
    </w:pPr>
    <w:rPr>
      <w:sz w:val="16"/>
      <w:szCs w:val="16"/>
    </w:rPr>
  </w:style>
  <w:style w:type="character" w:customStyle="1" w:styleId="BodyText3Char">
    <w:name w:val="Body Text 3 Char"/>
    <w:basedOn w:val="DefaultParagraphFont"/>
    <w:link w:val="BodyText3"/>
    <w:uiPriority w:val="99"/>
    <w:semiHidden/>
    <w:rsid w:val="00F8391E"/>
    <w:rPr>
      <w:sz w:val="16"/>
      <w:szCs w:val="16"/>
    </w:rPr>
  </w:style>
  <w:style w:type="paragraph" w:styleId="BodyTextIndent">
    <w:name w:val="Body Text Indent"/>
    <w:basedOn w:val="Normal"/>
    <w:link w:val="BodyTextIndentChar"/>
    <w:uiPriority w:val="99"/>
    <w:semiHidden/>
    <w:unhideWhenUsed/>
    <w:rsid w:val="00F8391E"/>
    <w:pPr>
      <w:spacing w:after="120"/>
      <w:ind w:left="360"/>
    </w:pPr>
  </w:style>
  <w:style w:type="character" w:customStyle="1" w:styleId="BodyTextIndentChar">
    <w:name w:val="Body Text Indent Char"/>
    <w:basedOn w:val="DefaultParagraphFont"/>
    <w:link w:val="BodyTextIndent"/>
    <w:uiPriority w:val="99"/>
    <w:semiHidden/>
    <w:rsid w:val="00F8391E"/>
  </w:style>
  <w:style w:type="character" w:styleId="CommentReference">
    <w:name w:val="annotation reference"/>
    <w:basedOn w:val="DefaultParagraphFont"/>
    <w:uiPriority w:val="99"/>
    <w:semiHidden/>
    <w:unhideWhenUsed/>
    <w:rsid w:val="00FB7DE7"/>
    <w:rPr>
      <w:sz w:val="16"/>
      <w:szCs w:val="16"/>
    </w:rPr>
  </w:style>
  <w:style w:type="paragraph" w:styleId="CommentText">
    <w:name w:val="annotation text"/>
    <w:basedOn w:val="Normal"/>
    <w:link w:val="CommentTextChar"/>
    <w:uiPriority w:val="99"/>
    <w:semiHidden/>
    <w:unhideWhenUsed/>
    <w:rsid w:val="00FB7DE7"/>
    <w:rPr>
      <w:sz w:val="20"/>
      <w:szCs w:val="20"/>
    </w:rPr>
  </w:style>
  <w:style w:type="character" w:customStyle="1" w:styleId="CommentTextChar">
    <w:name w:val="Comment Text Char"/>
    <w:basedOn w:val="DefaultParagraphFont"/>
    <w:link w:val="CommentText"/>
    <w:uiPriority w:val="99"/>
    <w:semiHidden/>
    <w:rsid w:val="00FB7DE7"/>
    <w:rPr>
      <w:sz w:val="20"/>
      <w:szCs w:val="20"/>
    </w:rPr>
  </w:style>
  <w:style w:type="paragraph" w:styleId="CommentSubject">
    <w:name w:val="annotation subject"/>
    <w:basedOn w:val="CommentText"/>
    <w:next w:val="CommentText"/>
    <w:link w:val="CommentSubjectChar"/>
    <w:uiPriority w:val="99"/>
    <w:semiHidden/>
    <w:unhideWhenUsed/>
    <w:rsid w:val="00FB7DE7"/>
    <w:rPr>
      <w:b/>
      <w:bCs/>
    </w:rPr>
  </w:style>
  <w:style w:type="character" w:customStyle="1" w:styleId="CommentSubjectChar">
    <w:name w:val="Comment Subject Char"/>
    <w:basedOn w:val="CommentTextChar"/>
    <w:link w:val="CommentSubject"/>
    <w:uiPriority w:val="99"/>
    <w:semiHidden/>
    <w:rsid w:val="00FB7DE7"/>
    <w:rPr>
      <w:b/>
      <w:bCs/>
      <w:sz w:val="20"/>
      <w:szCs w:val="20"/>
    </w:rPr>
  </w:style>
  <w:style w:type="paragraph" w:styleId="Revision">
    <w:name w:val="Revision"/>
    <w:hidden/>
    <w:uiPriority w:val="99"/>
    <w:semiHidden/>
    <w:rsid w:val="00FB7DE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30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c/surveys/sso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crime@ed.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2.ed.gov/policy/fund/guid/humansub/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C997-2205-4B57-BE06-C49411D0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5277</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Advance letter 2/16/2010</vt:lpstr>
    </vt:vector>
  </TitlesOfParts>
  <Company>U.S. Department of Education</Company>
  <LinksUpToDate>false</LinksUpToDate>
  <CharactersWithSpaces>35292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letter 2/16/2010</dc:title>
  <dc:creator>thoma440</dc:creator>
  <cp:lastModifiedBy>Kubzdela, Kashka</cp:lastModifiedBy>
  <cp:revision>17</cp:revision>
  <dcterms:created xsi:type="dcterms:W3CDTF">2017-03-02T02:26:00Z</dcterms:created>
  <dcterms:modified xsi:type="dcterms:W3CDTF">2017-03-17T15:51:00Z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LastSaved">
    <vt:filetime>2017-02-21T00:00:00Z</vt:filetime>
  </property>
</Properties>
</file>