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0D" w:rsidRPr="00E55F0D" w:rsidRDefault="00E55F0D" w:rsidP="00E55F0D">
      <w:pPr>
        <w:jc w:val="center"/>
        <w:rPr>
          <w:rFonts w:ascii="Tahoma" w:hAnsi="Tahoma" w:cs="Tahoma"/>
          <w:b/>
          <w:sz w:val="24"/>
          <w:szCs w:val="24"/>
        </w:rPr>
      </w:pPr>
      <w:r w:rsidRPr="00E55F0D">
        <w:rPr>
          <w:rFonts w:ascii="Tahoma" w:hAnsi="Tahoma" w:cs="Tahoma"/>
          <w:b/>
          <w:sz w:val="24"/>
          <w:szCs w:val="24"/>
        </w:rPr>
        <w:t>Forms Statement for</w:t>
      </w:r>
      <w:r w:rsidRPr="00E55F0D">
        <w:rPr>
          <w:rFonts w:ascii="Tahoma" w:hAnsi="Tahoma" w:cs="Tahoma"/>
          <w:b/>
          <w:sz w:val="24"/>
          <w:szCs w:val="24"/>
        </w:rPr>
        <w:t xml:space="preserve"> 0596-0066 Bid for Advertised Timber</w:t>
      </w:r>
    </w:p>
    <w:p w:rsidR="00E55F0D" w:rsidRPr="00E55F0D" w:rsidRDefault="00E55F0D" w:rsidP="00E55F0D">
      <w:pPr>
        <w:jc w:val="center"/>
        <w:rPr>
          <w:rFonts w:ascii="Tahoma" w:hAnsi="Tahoma" w:cs="Tahoma"/>
          <w:b/>
          <w:sz w:val="24"/>
          <w:szCs w:val="24"/>
        </w:rPr>
      </w:pPr>
    </w:p>
    <w:p w:rsidR="00E65C17" w:rsidRPr="00E55F0D" w:rsidRDefault="00E65C17" w:rsidP="00E55F0D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E55F0D" w:rsidRPr="00E55F0D" w:rsidRDefault="00E55F0D" w:rsidP="00E55F0D">
      <w:pPr>
        <w:jc w:val="center"/>
        <w:rPr>
          <w:rFonts w:ascii="Tahoma" w:hAnsi="Tahoma" w:cs="Tahoma"/>
          <w:b/>
          <w:sz w:val="24"/>
          <w:szCs w:val="24"/>
        </w:rPr>
      </w:pPr>
    </w:p>
    <w:p w:rsidR="00E55F0D" w:rsidRPr="00E55F0D" w:rsidRDefault="00E55F0D" w:rsidP="00E55F0D">
      <w:pPr>
        <w:jc w:val="center"/>
        <w:rPr>
          <w:rFonts w:ascii="Tahoma" w:hAnsi="Tahoma" w:cs="Tahoma"/>
          <w:b/>
          <w:sz w:val="24"/>
          <w:szCs w:val="24"/>
        </w:rPr>
      </w:pPr>
      <w:r w:rsidRPr="00E55F0D">
        <w:rPr>
          <w:rFonts w:ascii="Tahoma" w:hAnsi="Tahoma" w:cs="Tahoma"/>
          <w:b/>
          <w:sz w:val="24"/>
          <w:szCs w:val="24"/>
        </w:rPr>
        <w:t>All forms used for the Private Sector IC are also used for the Individuals and Households IC</w:t>
      </w:r>
    </w:p>
    <w:sectPr w:rsidR="00E55F0D" w:rsidRPr="00E55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0D"/>
    <w:rsid w:val="00E55F0D"/>
    <w:rsid w:val="00E6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>Forest Service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Cota, Wolfgram D -FS</dc:creator>
  <cp:keywords/>
  <dc:description/>
  <cp:lastModifiedBy>Cota, Wolfgram D -FS</cp:lastModifiedBy>
  <cp:revision>1</cp:revision>
  <dcterms:created xsi:type="dcterms:W3CDTF">2013-03-13T19:22:00Z</dcterms:created>
  <dcterms:modified xsi:type="dcterms:W3CDTF">2013-03-13T19:24:00Z</dcterms:modified>
</cp:coreProperties>
</file>