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97A9BF" w14:textId="77777777" w:rsidR="00E5560B" w:rsidRPr="00B70D45" w:rsidRDefault="00E5560B" w:rsidP="00E5560B">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mallCaps/>
          <w:sz w:val="28"/>
          <w:szCs w:val="28"/>
          <w:u w:val="single"/>
        </w:rPr>
      </w:pPr>
      <w:bookmarkStart w:id="0" w:name="_GoBack"/>
      <w:bookmarkEnd w:id="0"/>
      <w:r w:rsidRPr="00B70D45">
        <w:rPr>
          <w:rFonts w:ascii="Tahoma" w:hAnsi="Tahoma" w:cs="Tahoma"/>
          <w:b/>
          <w:bCs/>
          <w:smallCaps/>
          <w:sz w:val="28"/>
          <w:szCs w:val="28"/>
          <w:u w:val="single"/>
        </w:rPr>
        <w:t xml:space="preserve">The </w:t>
      </w:r>
      <w:r w:rsidR="00B70D45" w:rsidRPr="00B70D45">
        <w:rPr>
          <w:rFonts w:ascii="Tahoma" w:hAnsi="Tahoma" w:cs="Tahoma"/>
          <w:b/>
          <w:bCs/>
          <w:smallCaps/>
          <w:sz w:val="28"/>
          <w:szCs w:val="28"/>
          <w:u w:val="single"/>
        </w:rPr>
        <w:t>201</w:t>
      </w:r>
      <w:r w:rsidR="00EE24C2">
        <w:rPr>
          <w:rFonts w:ascii="Tahoma" w:hAnsi="Tahoma" w:cs="Tahoma"/>
          <w:b/>
          <w:bCs/>
          <w:smallCaps/>
          <w:sz w:val="28"/>
          <w:szCs w:val="28"/>
          <w:u w:val="single"/>
        </w:rPr>
        <w:t>7</w:t>
      </w:r>
      <w:r w:rsidR="00B70D45" w:rsidRPr="00B70D45">
        <w:rPr>
          <w:rFonts w:ascii="Tahoma" w:hAnsi="Tahoma" w:cs="Tahoma"/>
          <w:b/>
          <w:bCs/>
          <w:smallCaps/>
          <w:sz w:val="28"/>
          <w:szCs w:val="28"/>
          <w:u w:val="single"/>
        </w:rPr>
        <w:t xml:space="preserve"> </w:t>
      </w:r>
      <w:r w:rsidRPr="00B70D45">
        <w:rPr>
          <w:rFonts w:ascii="Tahoma" w:hAnsi="Tahoma" w:cs="Tahoma"/>
          <w:b/>
          <w:bCs/>
          <w:smallCaps/>
          <w:sz w:val="28"/>
          <w:szCs w:val="28"/>
          <w:u w:val="single"/>
        </w:rPr>
        <w:t>Supporting Statement for OMB 0596-0066</w:t>
      </w:r>
    </w:p>
    <w:p w14:paraId="2757F6CE" w14:textId="77777777" w:rsidR="00E5560B" w:rsidRPr="00B70D45" w:rsidRDefault="00E5560B" w:rsidP="00E5560B">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smallCaps/>
          <w:sz w:val="28"/>
          <w:szCs w:val="28"/>
          <w:u w:val="single"/>
        </w:rPr>
      </w:pPr>
      <w:r w:rsidRPr="00B70D45">
        <w:rPr>
          <w:rFonts w:ascii="Tahoma" w:hAnsi="Tahoma" w:cs="Tahoma"/>
          <w:b/>
          <w:smallCaps/>
          <w:sz w:val="28"/>
          <w:szCs w:val="28"/>
          <w:u w:val="single"/>
        </w:rPr>
        <w:t>Bid for Advertised Timber</w:t>
      </w:r>
    </w:p>
    <w:p w14:paraId="4A5D0F48" w14:textId="2B6B9E50" w:rsidR="00CD34D8" w:rsidRPr="00CD34D8" w:rsidRDefault="00CD34D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2"/>
          <w:szCs w:val="22"/>
        </w:rPr>
      </w:pPr>
    </w:p>
    <w:p w14:paraId="71EFB3BF" w14:textId="77777777" w:rsidR="000B3D33" w:rsidRDefault="000B3D33" w:rsidP="000B3D3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8"/>
          <w:szCs w:val="28"/>
        </w:rPr>
      </w:pPr>
    </w:p>
    <w:p w14:paraId="5E87A9B7" w14:textId="24EECBC2" w:rsidR="000B3D33" w:rsidRDefault="000B3D33" w:rsidP="000B3D3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8"/>
          <w:szCs w:val="28"/>
        </w:rPr>
      </w:pPr>
      <w:r>
        <w:rPr>
          <w:rFonts w:ascii="Tahoma" w:hAnsi="Tahoma" w:cs="Tahoma"/>
          <w:b/>
          <w:bCs/>
          <w:sz w:val="28"/>
          <w:szCs w:val="28"/>
        </w:rPr>
        <w:t>Terms of Clearance:</w:t>
      </w:r>
    </w:p>
    <w:p w14:paraId="0B818994" w14:textId="355D7CC0" w:rsidR="008F572E" w:rsidRPr="000B3D33" w:rsidRDefault="008F572E" w:rsidP="000B3D3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1"/>
        <w:rPr>
          <w:rFonts w:ascii="Tahoma" w:hAnsi="Tahoma" w:cs="Tahoma"/>
          <w:b/>
          <w:bCs/>
        </w:rPr>
      </w:pPr>
      <w:r w:rsidRPr="000B3D33">
        <w:rPr>
          <w:rFonts w:ascii="Tahoma" w:hAnsi="Tahoma" w:cs="Tahoma"/>
          <w:b/>
          <w:bCs/>
          <w:sz w:val="22"/>
          <w:szCs w:val="22"/>
        </w:rPr>
        <w:t>In accordance with 5 CFR 1320, this collection of information has</w:t>
      </w:r>
      <w:r w:rsidR="000B3D33" w:rsidRPr="000B3D33">
        <w:rPr>
          <w:rFonts w:ascii="Tahoma" w:hAnsi="Tahoma" w:cs="Tahoma"/>
          <w:b/>
          <w:bCs/>
          <w:sz w:val="22"/>
          <w:szCs w:val="22"/>
        </w:rPr>
        <w:t xml:space="preserve"> b</w:t>
      </w:r>
      <w:r w:rsidRPr="000B3D33">
        <w:rPr>
          <w:rFonts w:ascii="Tahoma" w:hAnsi="Tahoma" w:cs="Tahoma"/>
          <w:b/>
          <w:bCs/>
          <w:sz w:val="22"/>
          <w:szCs w:val="22"/>
        </w:rPr>
        <w:t>een approved for three years.  Upon resubmitting the form, the USFS should work on the bidding survey design to allow for “fill-in” blocks per consultants request.  The USFS should also look into designing an option for electronic signature submission and consult with other agencies that currently use that option.  OMB encourages the USFS to consult with affected agencies as part of 5 CFR 1320.8(d)(1), before resubmitting the ICR for renewal.</w:t>
      </w:r>
    </w:p>
    <w:p w14:paraId="2F20E910" w14:textId="3FB844B7" w:rsidR="008F572E" w:rsidRDefault="00734AC0" w:rsidP="00734AC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1" w:hanging="360"/>
        <w:rPr>
          <w:rFonts w:ascii="Tahoma" w:hAnsi="Tahoma" w:cs="Tahoma"/>
          <w:bCs/>
        </w:rPr>
      </w:pPr>
      <w:r>
        <w:rPr>
          <w:rFonts w:ascii="Tahoma" w:hAnsi="Tahoma" w:cs="Tahoma"/>
          <w:bCs/>
        </w:rPr>
        <w:tab/>
        <w:t>The form already takes into account the consultants suggestions for grouping all of the fill-in blocks and putting on one page.  The majority of fill-in blocks are on page 1.  There are only four additional places for the bidder to fill in: Block 16b (check mark) and blocks 27, 28, and 29 (signature blocks) that logically follow the terms of the bid.  Revisions to this form remove certification blocks previously found in the form Instructions block 17.</w:t>
      </w:r>
    </w:p>
    <w:p w14:paraId="273A8809" w14:textId="7F9ABF47" w:rsidR="008F572E" w:rsidRDefault="00734AC0" w:rsidP="00734AC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1"/>
        <w:rPr>
          <w:rFonts w:ascii="Tahoma" w:hAnsi="Tahoma" w:cs="Tahoma"/>
          <w:bCs/>
        </w:rPr>
      </w:pPr>
      <w:r>
        <w:rPr>
          <w:rFonts w:ascii="Tahoma" w:hAnsi="Tahoma" w:cs="Tahoma"/>
          <w:bCs/>
        </w:rPr>
        <w:t xml:space="preserve">Electronic signatures cover a wide arrange of secure and not secure technology and is not appropriate for sealed bidding.  A formal E-signature or digital signature would require the bidder to register with the government and receive a secure electronic key, similar to the e-authorization process for contractors.  An electronic “penned” signature would only suffice if the source of the signature could be independently verified. </w:t>
      </w:r>
    </w:p>
    <w:p w14:paraId="6EA90E69" w14:textId="77777777" w:rsidR="00734AC0" w:rsidRDefault="00734AC0" w:rsidP="00734AC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1"/>
        <w:rPr>
          <w:rFonts w:ascii="Tahoma" w:hAnsi="Tahoma" w:cs="Tahoma"/>
          <w:b/>
          <w:bCs/>
          <w:sz w:val="28"/>
          <w:szCs w:val="28"/>
        </w:rPr>
      </w:pPr>
    </w:p>
    <w:p w14:paraId="6F201306" w14:textId="77777777" w:rsidR="00C37CD8" w:rsidRPr="00B70D45" w:rsidRDefault="00EC10FF" w:rsidP="00F0573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hanging="360"/>
        <w:rPr>
          <w:rFonts w:ascii="Tahoma" w:hAnsi="Tahoma" w:cs="Tahoma"/>
          <w:b/>
          <w:bCs/>
          <w:sz w:val="28"/>
          <w:szCs w:val="28"/>
        </w:rPr>
      </w:pPr>
      <w:r w:rsidRPr="00B70D45">
        <w:rPr>
          <w:rFonts w:ascii="Tahoma" w:hAnsi="Tahoma" w:cs="Tahoma"/>
          <w:b/>
          <w:bCs/>
          <w:sz w:val="28"/>
          <w:szCs w:val="28"/>
        </w:rPr>
        <w:t>A.  Justification</w:t>
      </w:r>
    </w:p>
    <w:p w14:paraId="3C86AD2A" w14:textId="77777777" w:rsidR="00C37CD8" w:rsidRPr="00B70D45" w:rsidRDefault="00C37CD8" w:rsidP="00DB64B1">
      <w:pPr>
        <w:pStyle w:val="BodyTextIndent2"/>
        <w:numPr>
          <w:ilvl w:val="0"/>
          <w:numId w:val="3"/>
        </w:numPr>
        <w:spacing w:after="120"/>
        <w:jc w:val="both"/>
        <w:rPr>
          <w:rFonts w:ascii="Tahoma" w:hAnsi="Tahoma" w:cs="Tahoma"/>
          <w:sz w:val="22"/>
          <w:szCs w:val="22"/>
        </w:rPr>
      </w:pPr>
      <w:r w:rsidRPr="00B70D45">
        <w:rPr>
          <w:rFonts w:ascii="Tahoma" w:hAnsi="Tahoma" w:cs="Tahoma"/>
          <w:sz w:val="22"/>
          <w:szCs w:val="22"/>
        </w:rPr>
        <w:t>Explain the circumstances that make the col</w:t>
      </w:r>
      <w:r w:rsidRPr="00B70D45">
        <w:rPr>
          <w:rFonts w:ascii="Tahoma" w:hAnsi="Tahoma" w:cs="Tahoma"/>
          <w:sz w:val="22"/>
          <w:szCs w:val="22"/>
        </w:rPr>
        <w:softHyphen/>
        <w:t>lection of information necessary. Iden</w:t>
      </w:r>
      <w:r w:rsidRPr="00B70D45">
        <w:rPr>
          <w:rFonts w:ascii="Tahoma" w:hAnsi="Tahoma" w:cs="Tahoma"/>
          <w:sz w:val="22"/>
          <w:szCs w:val="22"/>
        </w:rPr>
        <w:softHyphen/>
        <w:t>tify any legal or administrative require</w:t>
      </w:r>
      <w:r w:rsidRPr="00B70D45">
        <w:rPr>
          <w:rFonts w:ascii="Tahoma" w:hAnsi="Tahoma" w:cs="Tahoma"/>
          <w:sz w:val="22"/>
          <w:szCs w:val="22"/>
        </w:rPr>
        <w:softHyphen/>
        <w:t>ments that necessitate the collection. Attach a copy of the appropriate section of each statute and regulation mandating or authorizing the col</w:t>
      </w:r>
      <w:r w:rsidRPr="00B70D45">
        <w:rPr>
          <w:rFonts w:ascii="Tahoma" w:hAnsi="Tahoma" w:cs="Tahoma"/>
          <w:sz w:val="22"/>
          <w:szCs w:val="22"/>
        </w:rPr>
        <w:softHyphen/>
        <w:t>lection of information.</w:t>
      </w:r>
    </w:p>
    <w:p w14:paraId="15ADF1F6" w14:textId="77777777" w:rsidR="00E5560B" w:rsidRPr="00B70D45" w:rsidRDefault="00E5560B" w:rsidP="00F0573F">
      <w:pPr>
        <w:widowControl/>
        <w:tabs>
          <w:tab w:val="left" w:pos="540"/>
        </w:tabs>
        <w:spacing w:after="120"/>
        <w:ind w:left="360"/>
        <w:jc w:val="both"/>
        <w:rPr>
          <w:rFonts w:ascii="Tahoma" w:hAnsi="Tahoma" w:cs="Tahoma"/>
          <w:sz w:val="22"/>
          <w:szCs w:val="22"/>
        </w:rPr>
      </w:pPr>
      <w:r w:rsidRPr="00B70D45">
        <w:rPr>
          <w:rFonts w:ascii="Tahoma" w:hAnsi="Tahoma" w:cs="Tahoma"/>
          <w:sz w:val="22"/>
          <w:szCs w:val="22"/>
        </w:rPr>
        <w:t>This information collection is necessary to implement the various statutes, regulations, and policies designed to ensure that: 1) National Forest System timber is sold at not less than appraised value; 2) bidders meet specific criteria when submitting a bid; and 3) anti-trust violations do not occur during the bidding process.</w:t>
      </w:r>
    </w:p>
    <w:p w14:paraId="4D282BB4" w14:textId="77777777" w:rsidR="00E5560B" w:rsidRPr="00B70D45" w:rsidRDefault="00E5560B" w:rsidP="00F0573F">
      <w:pPr>
        <w:pStyle w:val="axNormal"/>
        <w:widowControl/>
        <w:tabs>
          <w:tab w:val="left" w:pos="540"/>
        </w:tabs>
        <w:spacing w:after="120"/>
        <w:ind w:left="360"/>
        <w:jc w:val="both"/>
        <w:rPr>
          <w:rFonts w:ascii="Tahoma" w:hAnsi="Tahoma" w:cs="Tahoma"/>
          <w:noProof w:val="0"/>
          <w:sz w:val="22"/>
          <w:szCs w:val="22"/>
        </w:rPr>
      </w:pPr>
      <w:r w:rsidRPr="00B70D45">
        <w:rPr>
          <w:rFonts w:ascii="Tahoma" w:hAnsi="Tahoma" w:cs="Tahoma"/>
          <w:noProof w:val="0"/>
          <w:sz w:val="22"/>
          <w:szCs w:val="22"/>
        </w:rPr>
        <w:t>Individuals, large and small businesses, and corporations wishing to purchase timber or forest products from national forests must enter into a timber sale or forest product contract with the Forest Service.  Several statutes, regulations, and policies impose requirements on the Government and purchasers involved in the bidding process.  The Uniform Commercial Code (UCC), although not binding upon the Federal Government, is a useful tool in determining the rights and liabilities of the contacting parties in the contract formation process.</w:t>
      </w:r>
    </w:p>
    <w:p w14:paraId="19218138" w14:textId="77777777" w:rsidR="00E5560B" w:rsidRPr="00B70D45" w:rsidRDefault="00D545E7" w:rsidP="00F0573F">
      <w:pPr>
        <w:pStyle w:val="axNormal"/>
        <w:widowControl/>
        <w:tabs>
          <w:tab w:val="clear" w:pos="720"/>
          <w:tab w:val="clear" w:pos="1440"/>
          <w:tab w:val="clear" w:pos="2160"/>
          <w:tab w:val="left" w:pos="540"/>
        </w:tabs>
        <w:spacing w:after="120"/>
        <w:ind w:left="360"/>
        <w:jc w:val="both"/>
        <w:rPr>
          <w:rFonts w:ascii="Tahoma" w:hAnsi="Tahoma" w:cs="Tahoma"/>
          <w:b/>
          <w:smallCaps/>
          <w:noProof w:val="0"/>
          <w:sz w:val="22"/>
          <w:szCs w:val="22"/>
        </w:rPr>
      </w:pPr>
      <w:r w:rsidRPr="00B70D45">
        <w:rPr>
          <w:rFonts w:ascii="Tahoma" w:hAnsi="Tahoma" w:cs="Tahoma"/>
          <w:b/>
          <w:smallCaps/>
          <w:noProof w:val="0"/>
          <w:sz w:val="22"/>
          <w:szCs w:val="22"/>
          <w:u w:val="single"/>
        </w:rPr>
        <w:lastRenderedPageBreak/>
        <w:t>S</w:t>
      </w:r>
      <w:r w:rsidR="00E5560B" w:rsidRPr="00B70D45">
        <w:rPr>
          <w:rFonts w:ascii="Tahoma" w:hAnsi="Tahoma" w:cs="Tahoma"/>
          <w:b/>
          <w:smallCaps/>
          <w:noProof w:val="0"/>
          <w:sz w:val="22"/>
          <w:szCs w:val="22"/>
          <w:u w:val="single"/>
        </w:rPr>
        <w:t xml:space="preserve">tatutes </w:t>
      </w:r>
      <w:r w:rsidRPr="00B70D45">
        <w:rPr>
          <w:rFonts w:ascii="Tahoma" w:hAnsi="Tahoma" w:cs="Tahoma"/>
          <w:b/>
          <w:smallCaps/>
          <w:noProof w:val="0"/>
          <w:sz w:val="22"/>
          <w:szCs w:val="22"/>
          <w:u w:val="single"/>
        </w:rPr>
        <w:t>A</w:t>
      </w:r>
      <w:r w:rsidR="00E5560B" w:rsidRPr="00B70D45">
        <w:rPr>
          <w:rFonts w:ascii="Tahoma" w:hAnsi="Tahoma" w:cs="Tahoma"/>
          <w:b/>
          <w:smallCaps/>
          <w:noProof w:val="0"/>
          <w:sz w:val="22"/>
          <w:szCs w:val="22"/>
          <w:u w:val="single"/>
        </w:rPr>
        <w:t xml:space="preserve">pplicable to </w:t>
      </w:r>
      <w:r w:rsidRPr="00B70D45">
        <w:rPr>
          <w:rFonts w:ascii="Tahoma" w:hAnsi="Tahoma" w:cs="Tahoma"/>
          <w:b/>
          <w:smallCaps/>
          <w:noProof w:val="0"/>
          <w:sz w:val="22"/>
          <w:szCs w:val="22"/>
          <w:u w:val="single"/>
        </w:rPr>
        <w:t>the National Forest Timber Sale</w:t>
      </w:r>
      <w:r w:rsidR="00E5560B" w:rsidRPr="00B70D45">
        <w:rPr>
          <w:rFonts w:ascii="Tahoma" w:hAnsi="Tahoma" w:cs="Tahoma"/>
          <w:b/>
          <w:smallCaps/>
          <w:noProof w:val="0"/>
          <w:sz w:val="22"/>
          <w:szCs w:val="22"/>
          <w:u w:val="single"/>
        </w:rPr>
        <w:t xml:space="preserve"> and </w:t>
      </w:r>
      <w:r w:rsidRPr="00B70D45">
        <w:rPr>
          <w:rFonts w:ascii="Tahoma" w:hAnsi="Tahoma" w:cs="Tahoma"/>
          <w:b/>
          <w:smallCaps/>
          <w:noProof w:val="0"/>
          <w:sz w:val="22"/>
          <w:szCs w:val="22"/>
          <w:u w:val="single"/>
        </w:rPr>
        <w:t>Stewardship C</w:t>
      </w:r>
      <w:r w:rsidR="00E5560B" w:rsidRPr="00B70D45">
        <w:rPr>
          <w:rFonts w:ascii="Tahoma" w:hAnsi="Tahoma" w:cs="Tahoma"/>
          <w:b/>
          <w:smallCaps/>
          <w:noProof w:val="0"/>
          <w:sz w:val="22"/>
          <w:szCs w:val="22"/>
          <w:u w:val="single"/>
        </w:rPr>
        <w:t xml:space="preserve">ontract </w:t>
      </w:r>
      <w:r w:rsidRPr="00B70D45">
        <w:rPr>
          <w:rFonts w:ascii="Tahoma" w:hAnsi="Tahoma" w:cs="Tahoma"/>
          <w:b/>
          <w:smallCaps/>
          <w:noProof w:val="0"/>
          <w:sz w:val="22"/>
          <w:szCs w:val="22"/>
          <w:u w:val="single"/>
        </w:rPr>
        <w:t>B</w:t>
      </w:r>
      <w:r w:rsidR="00E5560B" w:rsidRPr="00B70D45">
        <w:rPr>
          <w:rFonts w:ascii="Tahoma" w:hAnsi="Tahoma" w:cs="Tahoma"/>
          <w:b/>
          <w:smallCaps/>
          <w:noProof w:val="0"/>
          <w:sz w:val="22"/>
          <w:szCs w:val="22"/>
          <w:u w:val="single"/>
        </w:rPr>
        <w:t xml:space="preserve">idding </w:t>
      </w:r>
      <w:r w:rsidRPr="00B70D45">
        <w:rPr>
          <w:rFonts w:ascii="Tahoma" w:hAnsi="Tahoma" w:cs="Tahoma"/>
          <w:b/>
          <w:smallCaps/>
          <w:noProof w:val="0"/>
          <w:sz w:val="22"/>
          <w:szCs w:val="22"/>
          <w:u w:val="single"/>
        </w:rPr>
        <w:t>P</w:t>
      </w:r>
      <w:r w:rsidR="00E5560B" w:rsidRPr="00B70D45">
        <w:rPr>
          <w:rFonts w:ascii="Tahoma" w:hAnsi="Tahoma" w:cs="Tahoma"/>
          <w:b/>
          <w:smallCaps/>
          <w:noProof w:val="0"/>
          <w:sz w:val="22"/>
          <w:szCs w:val="22"/>
          <w:u w:val="single"/>
        </w:rPr>
        <w:t>rocess</w:t>
      </w:r>
      <w:r w:rsidR="00E5560B" w:rsidRPr="00B70D45">
        <w:rPr>
          <w:rFonts w:ascii="Tahoma" w:hAnsi="Tahoma" w:cs="Tahoma"/>
          <w:b/>
          <w:smallCaps/>
          <w:noProof w:val="0"/>
          <w:sz w:val="22"/>
          <w:szCs w:val="22"/>
        </w:rPr>
        <w:t>:</w:t>
      </w:r>
    </w:p>
    <w:p w14:paraId="3566F93E" w14:textId="77777777" w:rsidR="00E5560B" w:rsidRPr="00B70D45" w:rsidRDefault="00485B53" w:rsidP="00F0573F">
      <w:pPr>
        <w:widowControl/>
        <w:numPr>
          <w:ilvl w:val="0"/>
          <w:numId w:val="9"/>
        </w:numPr>
        <w:spacing w:after="120"/>
        <w:jc w:val="both"/>
        <w:rPr>
          <w:rFonts w:ascii="Tahoma" w:hAnsi="Tahoma" w:cs="Tahoma"/>
          <w:sz w:val="22"/>
          <w:szCs w:val="22"/>
        </w:rPr>
      </w:pPr>
      <w:r w:rsidRPr="00B70D45">
        <w:rPr>
          <w:rFonts w:ascii="Tahoma" w:hAnsi="Tahoma" w:cs="Tahoma"/>
          <w:b/>
          <w:sz w:val="22"/>
          <w:szCs w:val="22"/>
        </w:rPr>
        <w:t>The National Forest Management Act (</w:t>
      </w:r>
      <w:r w:rsidR="00E5560B" w:rsidRPr="00B70D45">
        <w:rPr>
          <w:rFonts w:ascii="Tahoma" w:hAnsi="Tahoma" w:cs="Tahoma"/>
          <w:b/>
          <w:sz w:val="22"/>
          <w:szCs w:val="22"/>
        </w:rPr>
        <w:t>16 U.S.C. §472a</w:t>
      </w:r>
      <w:r w:rsidRPr="00B70D45">
        <w:rPr>
          <w:rFonts w:ascii="Tahoma" w:hAnsi="Tahoma" w:cs="Tahoma"/>
          <w:b/>
          <w:sz w:val="22"/>
          <w:szCs w:val="22"/>
        </w:rPr>
        <w:t>)</w:t>
      </w:r>
      <w:r w:rsidR="00E5560B" w:rsidRPr="00B70D45">
        <w:rPr>
          <w:rFonts w:ascii="Tahoma" w:hAnsi="Tahoma" w:cs="Tahoma"/>
          <w:sz w:val="22"/>
          <w:szCs w:val="22"/>
        </w:rPr>
        <w:t xml:space="preserve"> requires:</w:t>
      </w:r>
    </w:p>
    <w:p w14:paraId="4A748655" w14:textId="331613EE" w:rsidR="00E5560B" w:rsidRPr="00B70D45" w:rsidRDefault="0080568C" w:rsidP="00F0573F">
      <w:pPr>
        <w:widowControl/>
        <w:numPr>
          <w:ilvl w:val="0"/>
          <w:numId w:val="10"/>
        </w:numPr>
        <w:spacing w:after="120"/>
        <w:jc w:val="both"/>
        <w:rPr>
          <w:rFonts w:ascii="Tahoma" w:hAnsi="Tahoma" w:cs="Tahoma"/>
          <w:sz w:val="22"/>
          <w:szCs w:val="22"/>
        </w:rPr>
      </w:pPr>
      <w:r w:rsidRPr="00B70D45">
        <w:rPr>
          <w:rFonts w:ascii="Tahoma" w:hAnsi="Tahoma" w:cs="Tahoma"/>
          <w:sz w:val="22"/>
          <w:szCs w:val="22"/>
        </w:rPr>
        <w:t>That a</w:t>
      </w:r>
      <w:r w:rsidR="00E5560B" w:rsidRPr="00B70D45">
        <w:rPr>
          <w:rFonts w:ascii="Tahoma" w:hAnsi="Tahoma" w:cs="Tahoma"/>
          <w:sz w:val="22"/>
          <w:szCs w:val="22"/>
        </w:rPr>
        <w:t>ll National Forest timber sales exceeding $10,000 in appraised value be advertised unless extraordinary conditions exist</w:t>
      </w:r>
      <w:r w:rsidR="00CD34D8">
        <w:rPr>
          <w:rFonts w:ascii="Tahoma" w:hAnsi="Tahoma" w:cs="Tahoma"/>
          <w:sz w:val="22"/>
          <w:szCs w:val="22"/>
        </w:rPr>
        <w:t>,</w:t>
      </w:r>
      <w:r w:rsidR="00E5560B" w:rsidRPr="00B70D45">
        <w:rPr>
          <w:rFonts w:ascii="Tahoma" w:hAnsi="Tahoma" w:cs="Tahoma"/>
          <w:sz w:val="22"/>
          <w:szCs w:val="22"/>
        </w:rPr>
        <w:t xml:space="preserve"> as defined by regulation; </w:t>
      </w:r>
    </w:p>
    <w:p w14:paraId="7352374E" w14:textId="77777777" w:rsidR="00E5560B" w:rsidRPr="00B70D45" w:rsidRDefault="00E5560B" w:rsidP="00F0573F">
      <w:pPr>
        <w:widowControl/>
        <w:numPr>
          <w:ilvl w:val="0"/>
          <w:numId w:val="10"/>
        </w:numPr>
        <w:spacing w:after="120"/>
        <w:jc w:val="both"/>
        <w:rPr>
          <w:rFonts w:ascii="Tahoma" w:hAnsi="Tahoma" w:cs="Tahoma"/>
          <w:sz w:val="22"/>
          <w:szCs w:val="22"/>
        </w:rPr>
      </w:pPr>
      <w:r w:rsidRPr="00B70D45">
        <w:rPr>
          <w:rFonts w:ascii="Tahoma" w:hAnsi="Tahoma" w:cs="Tahoma"/>
          <w:sz w:val="22"/>
          <w:szCs w:val="22"/>
        </w:rPr>
        <w:t>That bidding methods ensure open and fair competition</w:t>
      </w:r>
      <w:r w:rsidR="00CD34D8">
        <w:rPr>
          <w:rFonts w:ascii="Tahoma" w:hAnsi="Tahoma" w:cs="Tahoma"/>
          <w:sz w:val="22"/>
          <w:szCs w:val="22"/>
        </w:rPr>
        <w:t>,</w:t>
      </w:r>
      <w:r w:rsidRPr="00B70D45">
        <w:rPr>
          <w:rFonts w:ascii="Tahoma" w:hAnsi="Tahoma" w:cs="Tahoma"/>
          <w:sz w:val="22"/>
          <w:szCs w:val="22"/>
        </w:rPr>
        <w:t xml:space="preserve"> and that the Federal Government receives not less than the appraised value of the timber or forest product;  and that </w:t>
      </w:r>
    </w:p>
    <w:p w14:paraId="34208FAA" w14:textId="77777777" w:rsidR="00E5560B" w:rsidRPr="00B70D45" w:rsidRDefault="0080568C" w:rsidP="00F0573F">
      <w:pPr>
        <w:widowControl/>
        <w:numPr>
          <w:ilvl w:val="0"/>
          <w:numId w:val="10"/>
        </w:numPr>
        <w:spacing w:after="120"/>
        <w:jc w:val="both"/>
        <w:rPr>
          <w:rFonts w:ascii="Tahoma" w:hAnsi="Tahoma" w:cs="Tahoma"/>
          <w:sz w:val="22"/>
          <w:szCs w:val="22"/>
        </w:rPr>
      </w:pPr>
      <w:r w:rsidRPr="00B70D45">
        <w:rPr>
          <w:rFonts w:ascii="Tahoma" w:hAnsi="Tahoma" w:cs="Tahoma"/>
          <w:sz w:val="22"/>
          <w:szCs w:val="22"/>
        </w:rPr>
        <w:t>The monitoring of b</w:t>
      </w:r>
      <w:r w:rsidR="00E5560B" w:rsidRPr="00B70D45">
        <w:rPr>
          <w:rFonts w:ascii="Tahoma" w:hAnsi="Tahoma" w:cs="Tahoma"/>
          <w:sz w:val="22"/>
          <w:szCs w:val="22"/>
        </w:rPr>
        <w:t>idding patterns for collusive bidding practices.</w:t>
      </w:r>
    </w:p>
    <w:p w14:paraId="60344EFD" w14:textId="77777777" w:rsidR="00E5560B" w:rsidRPr="002405CA" w:rsidRDefault="009F5CD8" w:rsidP="002405CA">
      <w:pPr>
        <w:widowControl/>
        <w:numPr>
          <w:ilvl w:val="0"/>
          <w:numId w:val="11"/>
        </w:numPr>
        <w:spacing w:after="120"/>
        <w:jc w:val="both"/>
        <w:rPr>
          <w:rFonts w:ascii="Tahoma" w:hAnsi="Tahoma" w:cs="Tahoma"/>
          <w:sz w:val="22"/>
          <w:szCs w:val="22"/>
        </w:rPr>
      </w:pPr>
      <w:r>
        <w:rPr>
          <w:b/>
          <w:u w:val="single"/>
        </w:rPr>
        <w:t>The 2014 Farm Bill</w:t>
      </w:r>
      <w:r w:rsidR="002405CA">
        <w:rPr>
          <w:b/>
          <w:u w:val="single"/>
        </w:rPr>
        <w:t xml:space="preserve">, P.L. 113-79 section 8205 permanently reauthorizes the stewardship end-results contracting authority by creating a new Section 604 of Health Forests Restoration Act. </w:t>
      </w:r>
      <w:r w:rsidR="003F50F3" w:rsidRPr="00391741">
        <w:t xml:space="preserve">  </w:t>
      </w:r>
      <w:r w:rsidR="002405CA">
        <w:t xml:space="preserve">This authority, </w:t>
      </w:r>
      <w:r w:rsidR="002405CA">
        <w:rPr>
          <w:rFonts w:ascii="Tahoma" w:hAnsi="Tahoma" w:cs="Tahoma"/>
          <w:sz w:val="22"/>
          <w:szCs w:val="22"/>
        </w:rPr>
        <w:t>g</w:t>
      </w:r>
      <w:r w:rsidR="003F50F3" w:rsidRPr="001D2ACA">
        <w:t xml:space="preserve">rants the Forest Service </w:t>
      </w:r>
      <w:r w:rsidR="003F50F3">
        <w:t xml:space="preserve">and the Bureau of Land Management </w:t>
      </w:r>
      <w:r w:rsidR="002405CA">
        <w:t xml:space="preserve">authority </w:t>
      </w:r>
      <w:r w:rsidR="003F50F3" w:rsidRPr="001D2ACA">
        <w:t xml:space="preserve">to enter into stewardship contracting projects for up to 10 years with private persons or public or private entities, by contract or by agreement, to perform services to achieve land management goals for the national forests or public lands that meet local and rural community needs.  </w:t>
      </w:r>
      <w:r w:rsidR="002405CA">
        <w:t xml:space="preserve">This authority </w:t>
      </w:r>
      <w:r w:rsidR="003F50F3" w:rsidRPr="001D2ACA">
        <w:t>exempts stewardship contracts and agreements from sections 14(d) and (g) of the National Forest Management Act (16 U.S.C. 472a).  These exemptions mean that products with an appraised value in excess of $10,000 may be sold without advertisement and that persons other than those employed by the Secretary of Agriculture may mark or determine the trees to leave, or to be cut and removed, to meet restoration objectives</w:t>
      </w:r>
      <w:r w:rsidR="00E5560B" w:rsidRPr="002405CA">
        <w:rPr>
          <w:rFonts w:ascii="Tahoma" w:hAnsi="Tahoma" w:cs="Tahoma"/>
          <w:sz w:val="22"/>
          <w:szCs w:val="22"/>
        </w:rPr>
        <w:t>.</w:t>
      </w:r>
    </w:p>
    <w:p w14:paraId="51C71EC5" w14:textId="77777777" w:rsidR="00E5560B" w:rsidRPr="00B70D45" w:rsidRDefault="00E5560B" w:rsidP="00F0573F">
      <w:pPr>
        <w:pStyle w:val="axNormal"/>
        <w:widowControl/>
        <w:numPr>
          <w:ilvl w:val="0"/>
          <w:numId w:val="11"/>
        </w:numPr>
        <w:tabs>
          <w:tab w:val="clear" w:pos="1440"/>
          <w:tab w:val="clear" w:pos="2160"/>
        </w:tabs>
        <w:spacing w:after="120"/>
        <w:jc w:val="both"/>
        <w:rPr>
          <w:rFonts w:ascii="Tahoma" w:hAnsi="Tahoma" w:cs="Tahoma"/>
          <w:noProof w:val="0"/>
          <w:sz w:val="22"/>
          <w:szCs w:val="22"/>
        </w:rPr>
      </w:pPr>
      <w:r w:rsidRPr="00B70D45">
        <w:rPr>
          <w:rFonts w:ascii="Tahoma" w:hAnsi="Tahoma" w:cs="Tahoma"/>
          <w:b/>
          <w:noProof w:val="0"/>
          <w:sz w:val="22"/>
          <w:szCs w:val="22"/>
        </w:rPr>
        <w:t xml:space="preserve">16 U.S.C. §620a, </w:t>
      </w:r>
      <w:r w:rsidRPr="00B70D45">
        <w:rPr>
          <w:rFonts w:ascii="Tahoma" w:hAnsi="Tahoma" w:cs="Tahoma"/>
          <w:b/>
          <w:noProof w:val="0"/>
          <w:sz w:val="22"/>
          <w:szCs w:val="22"/>
          <w:u w:val="single"/>
        </w:rPr>
        <w:t>et seq</w:t>
      </w:r>
      <w:r w:rsidRPr="00B70D45">
        <w:rPr>
          <w:rFonts w:ascii="Tahoma" w:hAnsi="Tahoma" w:cs="Tahoma"/>
          <w:b/>
          <w:noProof w:val="0"/>
          <w:sz w:val="22"/>
          <w:szCs w:val="22"/>
        </w:rPr>
        <w:t>.</w:t>
      </w:r>
      <w:r w:rsidR="00485B53" w:rsidRPr="00B70D45">
        <w:rPr>
          <w:rFonts w:ascii="Tahoma" w:hAnsi="Tahoma" w:cs="Tahoma"/>
          <w:noProof w:val="0"/>
          <w:sz w:val="22"/>
          <w:szCs w:val="22"/>
        </w:rPr>
        <w:t xml:space="preserve">, </w:t>
      </w:r>
      <w:r w:rsidRPr="00B70D45">
        <w:rPr>
          <w:rFonts w:ascii="Tahoma" w:hAnsi="Tahoma" w:cs="Tahoma"/>
          <w:noProof w:val="0"/>
          <w:sz w:val="22"/>
          <w:szCs w:val="22"/>
        </w:rPr>
        <w:t xml:space="preserve"> requires purchasers of National Forest System timber to follow the restrictions on exports of unprocessed timber originating from Federal lands.</w:t>
      </w:r>
    </w:p>
    <w:p w14:paraId="5EF443C1" w14:textId="77777777" w:rsidR="00E5560B" w:rsidRPr="00B70D45" w:rsidRDefault="00E5560B" w:rsidP="00F0573F">
      <w:pPr>
        <w:pStyle w:val="axNormal"/>
        <w:widowControl/>
        <w:numPr>
          <w:ilvl w:val="0"/>
          <w:numId w:val="11"/>
        </w:numPr>
        <w:tabs>
          <w:tab w:val="clear" w:pos="1440"/>
          <w:tab w:val="clear" w:pos="2160"/>
        </w:tabs>
        <w:spacing w:after="120"/>
        <w:jc w:val="both"/>
        <w:rPr>
          <w:rFonts w:ascii="Tahoma" w:hAnsi="Tahoma" w:cs="Tahoma"/>
          <w:noProof w:val="0"/>
          <w:sz w:val="22"/>
          <w:szCs w:val="22"/>
        </w:rPr>
      </w:pPr>
      <w:r w:rsidRPr="00B70D45">
        <w:rPr>
          <w:rFonts w:ascii="Tahoma" w:hAnsi="Tahoma" w:cs="Tahoma"/>
          <w:b/>
          <w:noProof w:val="0"/>
          <w:sz w:val="22"/>
          <w:szCs w:val="22"/>
        </w:rPr>
        <w:t>P.L. 108-7 (16 U.S.C. 2104 Note)</w:t>
      </w:r>
      <w:r w:rsidRPr="00B70D45">
        <w:rPr>
          <w:rFonts w:ascii="Tahoma" w:hAnsi="Tahoma" w:cs="Tahoma"/>
          <w:noProof w:val="0"/>
          <w:sz w:val="22"/>
          <w:szCs w:val="22"/>
        </w:rPr>
        <w:t xml:space="preserve"> requires stewardship contracts to be procured on a best value basis.</w:t>
      </w:r>
    </w:p>
    <w:p w14:paraId="5BD83B4C" w14:textId="77777777" w:rsidR="00E5560B" w:rsidRPr="00B70D45" w:rsidRDefault="00485B53" w:rsidP="00F0573F">
      <w:pPr>
        <w:pStyle w:val="axNormal"/>
        <w:widowControl/>
        <w:tabs>
          <w:tab w:val="clear" w:pos="720"/>
          <w:tab w:val="clear" w:pos="1440"/>
          <w:tab w:val="clear" w:pos="2160"/>
          <w:tab w:val="left" w:pos="540"/>
        </w:tabs>
        <w:spacing w:after="120"/>
        <w:ind w:left="360"/>
        <w:jc w:val="both"/>
        <w:rPr>
          <w:rFonts w:ascii="Tahoma" w:hAnsi="Tahoma" w:cs="Tahoma"/>
          <w:b/>
          <w:smallCaps/>
          <w:noProof w:val="0"/>
          <w:sz w:val="22"/>
          <w:szCs w:val="22"/>
        </w:rPr>
      </w:pPr>
      <w:r w:rsidRPr="00B70D45">
        <w:rPr>
          <w:rFonts w:ascii="Tahoma" w:hAnsi="Tahoma" w:cs="Tahoma"/>
          <w:b/>
          <w:smallCaps/>
          <w:noProof w:val="0"/>
          <w:sz w:val="22"/>
          <w:szCs w:val="22"/>
          <w:u w:val="single"/>
        </w:rPr>
        <w:t xml:space="preserve">Regulations Applicable to </w:t>
      </w:r>
      <w:r w:rsidR="00E5560B" w:rsidRPr="00B70D45">
        <w:rPr>
          <w:rFonts w:ascii="Tahoma" w:hAnsi="Tahoma" w:cs="Tahoma"/>
          <w:b/>
          <w:smallCaps/>
          <w:noProof w:val="0"/>
          <w:sz w:val="22"/>
          <w:szCs w:val="22"/>
          <w:u w:val="single"/>
        </w:rPr>
        <w:t xml:space="preserve">the National Forest </w:t>
      </w:r>
      <w:r w:rsidR="00D545E7" w:rsidRPr="00B70D45">
        <w:rPr>
          <w:rFonts w:ascii="Tahoma" w:hAnsi="Tahoma" w:cs="Tahoma"/>
          <w:b/>
          <w:smallCaps/>
          <w:noProof w:val="0"/>
          <w:sz w:val="22"/>
          <w:szCs w:val="22"/>
          <w:u w:val="single"/>
        </w:rPr>
        <w:t>T</w:t>
      </w:r>
      <w:r w:rsidR="00E5560B" w:rsidRPr="00B70D45">
        <w:rPr>
          <w:rFonts w:ascii="Tahoma" w:hAnsi="Tahoma" w:cs="Tahoma"/>
          <w:b/>
          <w:smallCaps/>
          <w:noProof w:val="0"/>
          <w:sz w:val="22"/>
          <w:szCs w:val="22"/>
          <w:u w:val="single"/>
        </w:rPr>
        <w:t xml:space="preserve">imber </w:t>
      </w:r>
      <w:r w:rsidR="00D545E7" w:rsidRPr="00B70D45">
        <w:rPr>
          <w:rFonts w:ascii="Tahoma" w:hAnsi="Tahoma" w:cs="Tahoma"/>
          <w:b/>
          <w:smallCaps/>
          <w:noProof w:val="0"/>
          <w:sz w:val="22"/>
          <w:szCs w:val="22"/>
          <w:u w:val="single"/>
        </w:rPr>
        <w:t>S</w:t>
      </w:r>
      <w:r w:rsidR="00E5560B" w:rsidRPr="00B70D45">
        <w:rPr>
          <w:rFonts w:ascii="Tahoma" w:hAnsi="Tahoma" w:cs="Tahoma"/>
          <w:b/>
          <w:smallCaps/>
          <w:noProof w:val="0"/>
          <w:sz w:val="22"/>
          <w:szCs w:val="22"/>
          <w:u w:val="single"/>
        </w:rPr>
        <w:t>ale</w:t>
      </w:r>
      <w:r w:rsidR="00D545E7" w:rsidRPr="00B70D45">
        <w:rPr>
          <w:rFonts w:ascii="Tahoma" w:hAnsi="Tahoma" w:cs="Tahoma"/>
          <w:b/>
          <w:smallCaps/>
          <w:noProof w:val="0"/>
          <w:sz w:val="22"/>
          <w:szCs w:val="22"/>
          <w:u w:val="single"/>
        </w:rPr>
        <w:t xml:space="preserve"> Bidding P</w:t>
      </w:r>
      <w:r w:rsidR="00E5560B" w:rsidRPr="00B70D45">
        <w:rPr>
          <w:rFonts w:ascii="Tahoma" w:hAnsi="Tahoma" w:cs="Tahoma"/>
          <w:b/>
          <w:smallCaps/>
          <w:noProof w:val="0"/>
          <w:sz w:val="22"/>
          <w:szCs w:val="22"/>
          <w:u w:val="single"/>
        </w:rPr>
        <w:t>rocess</w:t>
      </w:r>
      <w:r w:rsidR="00E5560B" w:rsidRPr="00B70D45">
        <w:rPr>
          <w:rFonts w:ascii="Tahoma" w:hAnsi="Tahoma" w:cs="Tahoma"/>
          <w:b/>
          <w:smallCaps/>
          <w:noProof w:val="0"/>
          <w:sz w:val="22"/>
          <w:szCs w:val="22"/>
        </w:rPr>
        <w:t>:</w:t>
      </w:r>
    </w:p>
    <w:p w14:paraId="1167B9F0" w14:textId="77777777" w:rsidR="00E5560B" w:rsidRPr="00B70D45" w:rsidRDefault="00485B53" w:rsidP="00F0573F">
      <w:pPr>
        <w:pStyle w:val="axNormal"/>
        <w:widowControl/>
        <w:numPr>
          <w:ilvl w:val="0"/>
          <w:numId w:val="12"/>
        </w:numPr>
        <w:tabs>
          <w:tab w:val="clear" w:pos="1440"/>
          <w:tab w:val="clear" w:pos="2160"/>
        </w:tabs>
        <w:spacing w:after="120"/>
        <w:jc w:val="both"/>
        <w:rPr>
          <w:rFonts w:ascii="Tahoma" w:hAnsi="Tahoma" w:cs="Tahoma"/>
          <w:noProof w:val="0"/>
          <w:sz w:val="22"/>
          <w:szCs w:val="22"/>
        </w:rPr>
      </w:pPr>
      <w:r w:rsidRPr="00B70D45">
        <w:rPr>
          <w:rFonts w:ascii="Tahoma" w:hAnsi="Tahoma" w:cs="Tahoma"/>
          <w:b/>
          <w:noProof w:val="0"/>
          <w:sz w:val="22"/>
          <w:szCs w:val="22"/>
          <w:u w:val="single"/>
        </w:rPr>
        <w:t xml:space="preserve">Title </w:t>
      </w:r>
      <w:r w:rsidR="00A011AB" w:rsidRPr="00B70D45">
        <w:rPr>
          <w:rFonts w:ascii="Tahoma" w:hAnsi="Tahoma" w:cs="Tahoma"/>
          <w:b/>
          <w:noProof w:val="0"/>
          <w:sz w:val="22"/>
          <w:szCs w:val="22"/>
          <w:u w:val="single"/>
        </w:rPr>
        <w:t xml:space="preserve">2 </w:t>
      </w:r>
      <w:r w:rsidR="00E5560B" w:rsidRPr="00B70D45">
        <w:rPr>
          <w:rFonts w:ascii="Tahoma" w:hAnsi="Tahoma" w:cs="Tahoma"/>
          <w:b/>
          <w:noProof w:val="0"/>
          <w:sz w:val="22"/>
          <w:szCs w:val="22"/>
          <w:u w:val="single"/>
        </w:rPr>
        <w:t xml:space="preserve">CFR Part </w:t>
      </w:r>
      <w:r w:rsidR="00B443D9" w:rsidRPr="00B70D45">
        <w:rPr>
          <w:rFonts w:ascii="Tahoma" w:hAnsi="Tahoma" w:cs="Tahoma"/>
          <w:b/>
          <w:noProof w:val="0"/>
          <w:sz w:val="22"/>
          <w:szCs w:val="22"/>
          <w:u w:val="single"/>
        </w:rPr>
        <w:t>180</w:t>
      </w:r>
      <w:r w:rsidR="00A011AB" w:rsidRPr="00B70D45">
        <w:rPr>
          <w:rFonts w:ascii="Tahoma" w:hAnsi="Tahoma" w:cs="Tahoma"/>
          <w:noProof w:val="0"/>
          <w:sz w:val="22"/>
          <w:szCs w:val="22"/>
        </w:rPr>
        <w:t xml:space="preserve"> </w:t>
      </w:r>
      <w:r w:rsidR="00E5560B" w:rsidRPr="00B70D45">
        <w:rPr>
          <w:rFonts w:ascii="Tahoma" w:hAnsi="Tahoma" w:cs="Tahoma"/>
          <w:noProof w:val="0"/>
          <w:sz w:val="22"/>
          <w:szCs w:val="22"/>
        </w:rPr>
        <w:t>govern</w:t>
      </w:r>
      <w:r w:rsidRPr="00B70D45">
        <w:rPr>
          <w:rFonts w:ascii="Tahoma" w:hAnsi="Tahoma" w:cs="Tahoma"/>
          <w:noProof w:val="0"/>
          <w:sz w:val="22"/>
          <w:szCs w:val="22"/>
        </w:rPr>
        <w:t>s</w:t>
      </w:r>
      <w:r w:rsidR="00E5560B" w:rsidRPr="00B70D45">
        <w:rPr>
          <w:rFonts w:ascii="Tahoma" w:hAnsi="Tahoma" w:cs="Tahoma"/>
          <w:noProof w:val="0"/>
          <w:sz w:val="22"/>
          <w:szCs w:val="22"/>
        </w:rPr>
        <w:t xml:space="preserve"> the government-wide</w:t>
      </w:r>
      <w:r w:rsidR="00B443D9" w:rsidRPr="00B70D45">
        <w:rPr>
          <w:rFonts w:ascii="Tahoma" w:hAnsi="Tahoma" w:cs="Tahoma"/>
          <w:noProof w:val="0"/>
          <w:sz w:val="22"/>
          <w:szCs w:val="22"/>
        </w:rPr>
        <w:t xml:space="preserve"> </w:t>
      </w:r>
      <w:r w:rsidR="00E5560B" w:rsidRPr="00B70D45">
        <w:rPr>
          <w:rFonts w:ascii="Tahoma" w:hAnsi="Tahoma" w:cs="Tahoma"/>
          <w:noProof w:val="0"/>
          <w:sz w:val="22"/>
          <w:szCs w:val="22"/>
        </w:rPr>
        <w:t>non-procurement debarment or suspension of individuals, organizations, or other entities, including purchasers of timber sale contracts.</w:t>
      </w:r>
    </w:p>
    <w:p w14:paraId="5354F22B" w14:textId="77777777" w:rsidR="00B443D9" w:rsidRPr="00B70D45" w:rsidRDefault="00B443D9" w:rsidP="004B2CE7">
      <w:pPr>
        <w:pStyle w:val="axNormal"/>
        <w:widowControl/>
        <w:numPr>
          <w:ilvl w:val="0"/>
          <w:numId w:val="12"/>
        </w:numPr>
        <w:tabs>
          <w:tab w:val="clear" w:pos="720"/>
          <w:tab w:val="clear" w:pos="1440"/>
          <w:tab w:val="clear" w:pos="2160"/>
        </w:tabs>
        <w:spacing w:after="120"/>
        <w:jc w:val="both"/>
        <w:rPr>
          <w:rFonts w:ascii="Tahoma" w:hAnsi="Tahoma" w:cs="Tahoma"/>
          <w:noProof w:val="0"/>
          <w:sz w:val="22"/>
          <w:szCs w:val="22"/>
        </w:rPr>
      </w:pPr>
      <w:r w:rsidRPr="00B70D45">
        <w:rPr>
          <w:rFonts w:ascii="Tahoma" w:hAnsi="Tahoma" w:cs="Tahoma"/>
          <w:b/>
          <w:noProof w:val="0"/>
          <w:sz w:val="22"/>
          <w:szCs w:val="22"/>
          <w:u w:val="single"/>
        </w:rPr>
        <w:t xml:space="preserve">Title 2 CFR Part 417 governs the </w:t>
      </w:r>
      <w:r w:rsidRPr="00B70D45">
        <w:rPr>
          <w:rFonts w:ascii="Tahoma" w:hAnsi="Tahoma" w:cs="Tahoma"/>
          <w:noProof w:val="0"/>
          <w:sz w:val="22"/>
          <w:szCs w:val="22"/>
        </w:rPr>
        <w:t>Department of Agriculture non-procurement debarment or suspension of individuals, organizations, or other entities, including purchasers of timber sale contracts.</w:t>
      </w:r>
    </w:p>
    <w:p w14:paraId="7CDB4E7C" w14:textId="77777777" w:rsidR="006C34DA" w:rsidRPr="00B70D45" w:rsidRDefault="006C34DA" w:rsidP="00F0573F">
      <w:pPr>
        <w:pStyle w:val="axNormal"/>
        <w:widowControl/>
        <w:numPr>
          <w:ilvl w:val="0"/>
          <w:numId w:val="12"/>
        </w:numPr>
        <w:tabs>
          <w:tab w:val="clear" w:pos="1440"/>
          <w:tab w:val="clear" w:pos="2160"/>
        </w:tabs>
        <w:spacing w:after="120"/>
        <w:jc w:val="both"/>
        <w:rPr>
          <w:rFonts w:ascii="Tahoma" w:hAnsi="Tahoma" w:cs="Tahoma"/>
          <w:noProof w:val="0"/>
          <w:sz w:val="22"/>
          <w:szCs w:val="22"/>
        </w:rPr>
      </w:pPr>
      <w:r w:rsidRPr="00B70D45">
        <w:rPr>
          <w:rFonts w:ascii="Tahoma" w:hAnsi="Tahoma" w:cs="Tahoma"/>
          <w:b/>
          <w:noProof w:val="0"/>
          <w:color w:val="auto"/>
          <w:sz w:val="22"/>
          <w:szCs w:val="22"/>
          <w:u w:val="single"/>
        </w:rPr>
        <w:t>Title 13 CFR Part 121</w:t>
      </w:r>
      <w:r w:rsidRPr="00B70D45">
        <w:rPr>
          <w:rFonts w:ascii="Tahoma" w:hAnsi="Tahoma" w:cs="Tahoma"/>
          <w:noProof w:val="0"/>
          <w:sz w:val="22"/>
          <w:szCs w:val="22"/>
        </w:rPr>
        <w:t xml:space="preserve"> governs small business size regulations for sales or lease of government property, including The Timber Sales Program and The Special Salvage Timber Sales Program between the Small Business Administration and Forest Service.</w:t>
      </w:r>
    </w:p>
    <w:p w14:paraId="045ED659" w14:textId="77777777" w:rsidR="006C34DA" w:rsidRPr="00B70D45" w:rsidRDefault="006C34DA" w:rsidP="00F0573F">
      <w:pPr>
        <w:pStyle w:val="axNormal"/>
        <w:widowControl/>
        <w:numPr>
          <w:ilvl w:val="0"/>
          <w:numId w:val="12"/>
        </w:numPr>
        <w:tabs>
          <w:tab w:val="clear" w:pos="1440"/>
          <w:tab w:val="clear" w:pos="2160"/>
        </w:tabs>
        <w:spacing w:after="120"/>
        <w:jc w:val="both"/>
        <w:rPr>
          <w:rFonts w:ascii="Tahoma" w:hAnsi="Tahoma" w:cs="Tahoma"/>
          <w:noProof w:val="0"/>
          <w:sz w:val="22"/>
          <w:szCs w:val="22"/>
        </w:rPr>
      </w:pPr>
      <w:r w:rsidRPr="00B70D45">
        <w:rPr>
          <w:rFonts w:ascii="Tahoma" w:hAnsi="Tahoma" w:cs="Tahoma"/>
          <w:b/>
          <w:noProof w:val="0"/>
          <w:sz w:val="22"/>
          <w:szCs w:val="22"/>
          <w:u w:val="single"/>
        </w:rPr>
        <w:t>Title 26 CFR Part 31 Subpart G</w:t>
      </w:r>
      <w:r w:rsidRPr="00B70D45">
        <w:rPr>
          <w:rFonts w:ascii="Tahoma" w:hAnsi="Tahoma" w:cs="Tahoma"/>
          <w:noProof w:val="0"/>
          <w:sz w:val="22"/>
          <w:szCs w:val="22"/>
        </w:rPr>
        <w:t xml:space="preserve"> governs the Internal Revenue Service's rules concerning employer's identification numbers.</w:t>
      </w:r>
    </w:p>
    <w:p w14:paraId="4551CC01" w14:textId="77777777" w:rsidR="006C34DA" w:rsidRPr="00B70D45" w:rsidRDefault="006C34DA" w:rsidP="00F0573F">
      <w:pPr>
        <w:pStyle w:val="axNormal"/>
        <w:widowControl/>
        <w:numPr>
          <w:ilvl w:val="0"/>
          <w:numId w:val="12"/>
        </w:numPr>
        <w:tabs>
          <w:tab w:val="clear" w:pos="1440"/>
          <w:tab w:val="clear" w:pos="2160"/>
        </w:tabs>
        <w:spacing w:after="120"/>
        <w:jc w:val="both"/>
        <w:rPr>
          <w:rFonts w:ascii="Tahoma" w:hAnsi="Tahoma" w:cs="Tahoma"/>
          <w:noProof w:val="0"/>
          <w:sz w:val="22"/>
          <w:szCs w:val="22"/>
        </w:rPr>
      </w:pPr>
      <w:r w:rsidRPr="00B70D45">
        <w:rPr>
          <w:rFonts w:ascii="Tahoma" w:hAnsi="Tahoma" w:cs="Tahoma"/>
          <w:b/>
          <w:noProof w:val="0"/>
          <w:sz w:val="22"/>
          <w:szCs w:val="22"/>
          <w:u w:val="single"/>
        </w:rPr>
        <w:t>Title 31 CFR Part 285 Subpart A</w:t>
      </w:r>
      <w:r w:rsidRPr="00B70D45">
        <w:rPr>
          <w:rFonts w:ascii="Tahoma" w:hAnsi="Tahoma" w:cs="Tahoma"/>
          <w:noProof w:val="0"/>
          <w:sz w:val="22"/>
          <w:szCs w:val="22"/>
        </w:rPr>
        <w:t xml:space="preserve"> governs debt collection and administrative offset.</w:t>
      </w:r>
    </w:p>
    <w:p w14:paraId="6E0C1AA0" w14:textId="77777777" w:rsidR="006C34DA" w:rsidRPr="00B70D45" w:rsidRDefault="006C34DA" w:rsidP="00F0573F">
      <w:pPr>
        <w:pStyle w:val="axNormal"/>
        <w:widowControl/>
        <w:numPr>
          <w:ilvl w:val="0"/>
          <w:numId w:val="12"/>
        </w:numPr>
        <w:tabs>
          <w:tab w:val="clear" w:pos="1440"/>
          <w:tab w:val="clear" w:pos="2160"/>
        </w:tabs>
        <w:spacing w:after="120"/>
        <w:jc w:val="both"/>
        <w:rPr>
          <w:rFonts w:ascii="Tahoma" w:hAnsi="Tahoma" w:cs="Tahoma"/>
          <w:noProof w:val="0"/>
          <w:sz w:val="22"/>
          <w:szCs w:val="22"/>
        </w:rPr>
      </w:pPr>
      <w:r w:rsidRPr="00B70D45">
        <w:rPr>
          <w:rFonts w:ascii="Tahoma" w:hAnsi="Tahoma" w:cs="Tahoma"/>
          <w:b/>
          <w:noProof w:val="0"/>
          <w:sz w:val="22"/>
          <w:szCs w:val="22"/>
          <w:u w:val="single"/>
        </w:rPr>
        <w:t xml:space="preserve">Title 36 CFR:  </w:t>
      </w:r>
    </w:p>
    <w:p w14:paraId="61666B47" w14:textId="77777777" w:rsidR="006C34DA" w:rsidRPr="00B70D45" w:rsidRDefault="006C34DA" w:rsidP="00F0573F">
      <w:pPr>
        <w:pStyle w:val="axNormal"/>
        <w:widowControl/>
        <w:numPr>
          <w:ilvl w:val="1"/>
          <w:numId w:val="14"/>
        </w:numPr>
        <w:tabs>
          <w:tab w:val="clear" w:pos="720"/>
          <w:tab w:val="clear" w:pos="1440"/>
          <w:tab w:val="clear" w:pos="2160"/>
        </w:tabs>
        <w:spacing w:after="120"/>
        <w:jc w:val="both"/>
        <w:rPr>
          <w:rFonts w:ascii="Tahoma" w:hAnsi="Tahoma" w:cs="Tahoma"/>
          <w:noProof w:val="0"/>
          <w:sz w:val="22"/>
          <w:szCs w:val="22"/>
        </w:rPr>
      </w:pPr>
      <w:r w:rsidRPr="00B70D45">
        <w:rPr>
          <w:rFonts w:ascii="Tahoma" w:hAnsi="Tahoma" w:cs="Tahoma"/>
          <w:b/>
          <w:noProof w:val="0"/>
          <w:sz w:val="22"/>
          <w:szCs w:val="22"/>
          <w:u w:val="single"/>
        </w:rPr>
        <w:t>Part 223</w:t>
      </w:r>
      <w:r w:rsidRPr="00B70D45">
        <w:rPr>
          <w:rFonts w:ascii="Tahoma" w:hAnsi="Tahoma" w:cs="Tahoma"/>
          <w:noProof w:val="0"/>
          <w:sz w:val="22"/>
          <w:szCs w:val="22"/>
        </w:rPr>
        <w:t xml:space="preserve"> governs the sale and disposal of National Forest System timber and forest products on National Forest System lands.</w:t>
      </w:r>
    </w:p>
    <w:p w14:paraId="312E6613" w14:textId="77777777" w:rsidR="006C34DA" w:rsidRPr="00B70D45" w:rsidRDefault="006C34DA" w:rsidP="00F0573F">
      <w:pPr>
        <w:pStyle w:val="axNormal"/>
        <w:widowControl/>
        <w:numPr>
          <w:ilvl w:val="1"/>
          <w:numId w:val="14"/>
        </w:numPr>
        <w:tabs>
          <w:tab w:val="clear" w:pos="720"/>
          <w:tab w:val="clear" w:pos="1440"/>
          <w:tab w:val="clear" w:pos="2160"/>
        </w:tabs>
        <w:spacing w:after="120"/>
        <w:jc w:val="both"/>
        <w:rPr>
          <w:rFonts w:ascii="Tahoma" w:hAnsi="Tahoma" w:cs="Tahoma"/>
          <w:noProof w:val="0"/>
          <w:sz w:val="22"/>
          <w:szCs w:val="22"/>
        </w:rPr>
      </w:pPr>
      <w:r w:rsidRPr="00B70D45">
        <w:rPr>
          <w:rFonts w:ascii="Tahoma" w:hAnsi="Tahoma" w:cs="Tahoma"/>
          <w:b/>
          <w:noProof w:val="0"/>
          <w:sz w:val="22"/>
          <w:szCs w:val="22"/>
          <w:u w:val="single"/>
        </w:rPr>
        <w:lastRenderedPageBreak/>
        <w:t>Part 223, Subpart C</w:t>
      </w:r>
      <w:r w:rsidRPr="00B70D45">
        <w:rPr>
          <w:rFonts w:ascii="Tahoma" w:hAnsi="Tahoma" w:cs="Tahoma"/>
          <w:noProof w:val="0"/>
          <w:sz w:val="22"/>
          <w:szCs w:val="22"/>
        </w:rPr>
        <w:t xml:space="preserve"> governs the debarment of a timber purchaser for violations of the </w:t>
      </w:r>
      <w:r w:rsidRPr="00B70D45">
        <w:rPr>
          <w:rFonts w:ascii="Tahoma" w:hAnsi="Tahoma" w:cs="Tahoma"/>
          <w:b/>
          <w:noProof w:val="0"/>
          <w:sz w:val="22"/>
          <w:szCs w:val="22"/>
        </w:rPr>
        <w:t xml:space="preserve">Forest Resources Conservation and Shortage Relief Act of 1990 </w:t>
      </w:r>
      <w:r w:rsidRPr="00B70D45">
        <w:rPr>
          <w:rFonts w:ascii="Tahoma" w:hAnsi="Tahoma" w:cs="Tahoma"/>
          <w:noProof w:val="0"/>
          <w:sz w:val="22"/>
          <w:szCs w:val="22"/>
        </w:rPr>
        <w:t xml:space="preserve">(16 U.S.C. §620, </w:t>
      </w:r>
      <w:r w:rsidRPr="00B70D45">
        <w:rPr>
          <w:rFonts w:ascii="Tahoma" w:hAnsi="Tahoma" w:cs="Tahoma"/>
          <w:noProof w:val="0"/>
          <w:sz w:val="22"/>
          <w:szCs w:val="22"/>
          <w:u w:val="single"/>
        </w:rPr>
        <w:t>et seq</w:t>
      </w:r>
      <w:r w:rsidRPr="00B70D45">
        <w:rPr>
          <w:rFonts w:ascii="Tahoma" w:hAnsi="Tahoma" w:cs="Tahoma"/>
          <w:noProof w:val="0"/>
          <w:sz w:val="22"/>
          <w:szCs w:val="22"/>
        </w:rPr>
        <w:t>.).</w:t>
      </w:r>
    </w:p>
    <w:p w14:paraId="5C0EB43A" w14:textId="77777777" w:rsidR="006C34DA" w:rsidRPr="00B70D45" w:rsidRDefault="006C34DA" w:rsidP="00F0573F">
      <w:pPr>
        <w:pStyle w:val="axNormal"/>
        <w:widowControl/>
        <w:numPr>
          <w:ilvl w:val="0"/>
          <w:numId w:val="13"/>
        </w:numPr>
        <w:tabs>
          <w:tab w:val="clear" w:pos="1440"/>
          <w:tab w:val="clear" w:pos="2160"/>
        </w:tabs>
        <w:spacing w:after="120"/>
        <w:jc w:val="both"/>
        <w:rPr>
          <w:rFonts w:ascii="Tahoma" w:hAnsi="Tahoma" w:cs="Tahoma"/>
          <w:noProof w:val="0"/>
          <w:sz w:val="22"/>
          <w:szCs w:val="22"/>
        </w:rPr>
      </w:pPr>
      <w:r w:rsidRPr="00B70D45">
        <w:rPr>
          <w:rFonts w:ascii="Tahoma" w:hAnsi="Tahoma" w:cs="Tahoma"/>
          <w:b/>
          <w:noProof w:val="0"/>
          <w:sz w:val="22"/>
          <w:szCs w:val="22"/>
          <w:u w:val="single"/>
        </w:rPr>
        <w:t>Title 41 CFR Part 60-1</w:t>
      </w:r>
      <w:r w:rsidRPr="00B70D45">
        <w:rPr>
          <w:rFonts w:ascii="Tahoma" w:hAnsi="Tahoma" w:cs="Tahoma"/>
          <w:noProof w:val="0"/>
          <w:sz w:val="22"/>
          <w:szCs w:val="22"/>
        </w:rPr>
        <w:t xml:space="preserve"> governs the obligations of contractors and subcontractors that have public contracts.</w:t>
      </w:r>
    </w:p>
    <w:p w14:paraId="3B25004B" w14:textId="77777777" w:rsidR="00E5560B" w:rsidRPr="00B70D45" w:rsidRDefault="00485B53" w:rsidP="00F0573F">
      <w:pPr>
        <w:pStyle w:val="axNormal"/>
        <w:widowControl/>
        <w:numPr>
          <w:ilvl w:val="0"/>
          <w:numId w:val="13"/>
        </w:numPr>
        <w:tabs>
          <w:tab w:val="clear" w:pos="1440"/>
          <w:tab w:val="clear" w:pos="2160"/>
        </w:tabs>
        <w:spacing w:after="120"/>
        <w:jc w:val="both"/>
        <w:rPr>
          <w:rFonts w:ascii="Tahoma" w:hAnsi="Tahoma" w:cs="Tahoma"/>
          <w:noProof w:val="0"/>
          <w:sz w:val="22"/>
          <w:szCs w:val="22"/>
        </w:rPr>
      </w:pPr>
      <w:r w:rsidRPr="00B70D45">
        <w:rPr>
          <w:rFonts w:ascii="Tahoma" w:hAnsi="Tahoma" w:cs="Tahoma"/>
          <w:b/>
          <w:noProof w:val="0"/>
          <w:sz w:val="22"/>
          <w:szCs w:val="22"/>
          <w:u w:val="single"/>
        </w:rPr>
        <w:t xml:space="preserve">Title </w:t>
      </w:r>
      <w:r w:rsidR="00E5560B" w:rsidRPr="00B70D45">
        <w:rPr>
          <w:rFonts w:ascii="Tahoma" w:hAnsi="Tahoma" w:cs="Tahoma"/>
          <w:b/>
          <w:noProof w:val="0"/>
          <w:sz w:val="22"/>
          <w:szCs w:val="22"/>
          <w:u w:val="single"/>
        </w:rPr>
        <w:t>48 CFR</w:t>
      </w:r>
      <w:r w:rsidRPr="00B70D45">
        <w:rPr>
          <w:rFonts w:ascii="Tahoma" w:hAnsi="Tahoma" w:cs="Tahoma"/>
          <w:b/>
          <w:noProof w:val="0"/>
          <w:sz w:val="22"/>
          <w:szCs w:val="22"/>
        </w:rPr>
        <w:t>:</w:t>
      </w:r>
      <w:r w:rsidRPr="00B70D45">
        <w:rPr>
          <w:rFonts w:ascii="Tahoma" w:hAnsi="Tahoma" w:cs="Tahoma"/>
          <w:noProof w:val="0"/>
          <w:sz w:val="22"/>
          <w:szCs w:val="22"/>
        </w:rPr>
        <w:t xml:space="preserve">  </w:t>
      </w:r>
      <w:r w:rsidR="00E5560B" w:rsidRPr="00B70D45">
        <w:rPr>
          <w:rFonts w:ascii="Tahoma" w:hAnsi="Tahoma" w:cs="Tahoma"/>
          <w:noProof w:val="0"/>
          <w:sz w:val="22"/>
          <w:szCs w:val="22"/>
        </w:rPr>
        <w:t>Federal Acquisition Regulations governing Federal procurement.</w:t>
      </w:r>
    </w:p>
    <w:p w14:paraId="15891451" w14:textId="77777777" w:rsidR="00E5560B" w:rsidRPr="00B70D45" w:rsidRDefault="00D545E7" w:rsidP="00F0573F">
      <w:pPr>
        <w:pStyle w:val="axNormal"/>
        <w:widowControl/>
        <w:tabs>
          <w:tab w:val="clear" w:pos="720"/>
          <w:tab w:val="clear" w:pos="1440"/>
          <w:tab w:val="clear" w:pos="2160"/>
          <w:tab w:val="left" w:pos="540"/>
        </w:tabs>
        <w:spacing w:after="120"/>
        <w:ind w:left="360"/>
        <w:jc w:val="both"/>
        <w:rPr>
          <w:rFonts w:ascii="Tahoma" w:hAnsi="Tahoma" w:cs="Tahoma"/>
          <w:b/>
          <w:smallCaps/>
          <w:noProof w:val="0"/>
          <w:sz w:val="22"/>
          <w:szCs w:val="22"/>
        </w:rPr>
      </w:pPr>
      <w:r w:rsidRPr="00B70D45">
        <w:rPr>
          <w:rFonts w:ascii="Tahoma" w:hAnsi="Tahoma" w:cs="Tahoma"/>
          <w:b/>
          <w:smallCaps/>
          <w:noProof w:val="0"/>
          <w:sz w:val="22"/>
          <w:szCs w:val="22"/>
          <w:u w:val="single"/>
        </w:rPr>
        <w:t>S</w:t>
      </w:r>
      <w:r w:rsidR="00E5560B" w:rsidRPr="00B70D45">
        <w:rPr>
          <w:rFonts w:ascii="Tahoma" w:hAnsi="Tahoma" w:cs="Tahoma"/>
          <w:b/>
          <w:smallCaps/>
          <w:noProof w:val="0"/>
          <w:sz w:val="22"/>
          <w:szCs w:val="22"/>
          <w:u w:val="single"/>
        </w:rPr>
        <w:t xml:space="preserve">tatutory, </w:t>
      </w:r>
      <w:r w:rsidRPr="00B70D45">
        <w:rPr>
          <w:rFonts w:ascii="Tahoma" w:hAnsi="Tahoma" w:cs="Tahoma"/>
          <w:b/>
          <w:smallCaps/>
          <w:noProof w:val="0"/>
          <w:sz w:val="22"/>
          <w:szCs w:val="22"/>
          <w:u w:val="single"/>
        </w:rPr>
        <w:t>R</w:t>
      </w:r>
      <w:r w:rsidR="00E5560B" w:rsidRPr="00B70D45">
        <w:rPr>
          <w:rFonts w:ascii="Tahoma" w:hAnsi="Tahoma" w:cs="Tahoma"/>
          <w:b/>
          <w:smallCaps/>
          <w:noProof w:val="0"/>
          <w:sz w:val="22"/>
          <w:szCs w:val="22"/>
          <w:u w:val="single"/>
        </w:rPr>
        <w:t xml:space="preserve">egulatory, and </w:t>
      </w:r>
      <w:r w:rsidRPr="00B70D45">
        <w:rPr>
          <w:rFonts w:ascii="Tahoma" w:hAnsi="Tahoma" w:cs="Tahoma"/>
          <w:b/>
          <w:smallCaps/>
          <w:noProof w:val="0"/>
          <w:sz w:val="22"/>
          <w:szCs w:val="22"/>
          <w:u w:val="single"/>
        </w:rPr>
        <w:t>P</w:t>
      </w:r>
      <w:r w:rsidR="00E5560B" w:rsidRPr="00B70D45">
        <w:rPr>
          <w:rFonts w:ascii="Tahoma" w:hAnsi="Tahoma" w:cs="Tahoma"/>
          <w:b/>
          <w:smallCaps/>
          <w:noProof w:val="0"/>
          <w:sz w:val="22"/>
          <w:szCs w:val="22"/>
          <w:u w:val="single"/>
        </w:rPr>
        <w:t xml:space="preserve">olicy </w:t>
      </w:r>
      <w:r w:rsidRPr="00B70D45">
        <w:rPr>
          <w:rFonts w:ascii="Tahoma" w:hAnsi="Tahoma" w:cs="Tahoma"/>
          <w:b/>
          <w:smallCaps/>
          <w:noProof w:val="0"/>
          <w:sz w:val="22"/>
          <w:szCs w:val="22"/>
          <w:u w:val="single"/>
        </w:rPr>
        <w:t>R</w:t>
      </w:r>
      <w:r w:rsidR="00E5560B" w:rsidRPr="00B70D45">
        <w:rPr>
          <w:rFonts w:ascii="Tahoma" w:hAnsi="Tahoma" w:cs="Tahoma"/>
          <w:b/>
          <w:smallCaps/>
          <w:noProof w:val="0"/>
          <w:sz w:val="22"/>
          <w:szCs w:val="22"/>
          <w:u w:val="single"/>
        </w:rPr>
        <w:t xml:space="preserve">equirements that </w:t>
      </w:r>
      <w:r w:rsidRPr="00B70D45">
        <w:rPr>
          <w:rFonts w:ascii="Tahoma" w:hAnsi="Tahoma" w:cs="Tahoma"/>
          <w:b/>
          <w:smallCaps/>
          <w:noProof w:val="0"/>
          <w:sz w:val="22"/>
          <w:szCs w:val="22"/>
          <w:u w:val="single"/>
        </w:rPr>
        <w:t>Make this</w:t>
      </w:r>
      <w:r w:rsidR="00E5560B" w:rsidRPr="00B70D45">
        <w:rPr>
          <w:rFonts w:ascii="Tahoma" w:hAnsi="Tahoma" w:cs="Tahoma"/>
          <w:b/>
          <w:smallCaps/>
          <w:noProof w:val="0"/>
          <w:sz w:val="22"/>
          <w:szCs w:val="22"/>
          <w:u w:val="single"/>
        </w:rPr>
        <w:t xml:space="preserve"> </w:t>
      </w:r>
      <w:r w:rsidRPr="00B70D45">
        <w:rPr>
          <w:rFonts w:ascii="Tahoma" w:hAnsi="Tahoma" w:cs="Tahoma"/>
          <w:b/>
          <w:smallCaps/>
          <w:noProof w:val="0"/>
          <w:sz w:val="22"/>
          <w:szCs w:val="22"/>
          <w:u w:val="single"/>
        </w:rPr>
        <w:t>C</w:t>
      </w:r>
      <w:r w:rsidR="00E5560B" w:rsidRPr="00B70D45">
        <w:rPr>
          <w:rFonts w:ascii="Tahoma" w:hAnsi="Tahoma" w:cs="Tahoma"/>
          <w:b/>
          <w:smallCaps/>
          <w:noProof w:val="0"/>
          <w:sz w:val="22"/>
          <w:szCs w:val="22"/>
          <w:u w:val="single"/>
        </w:rPr>
        <w:t xml:space="preserve">ollection </w:t>
      </w:r>
      <w:r w:rsidRPr="00B70D45">
        <w:rPr>
          <w:rFonts w:ascii="Tahoma" w:hAnsi="Tahoma" w:cs="Tahoma"/>
          <w:b/>
          <w:smallCaps/>
          <w:noProof w:val="0"/>
          <w:sz w:val="22"/>
          <w:szCs w:val="22"/>
          <w:u w:val="single"/>
        </w:rPr>
        <w:t>N</w:t>
      </w:r>
      <w:r w:rsidR="00E5560B" w:rsidRPr="00B70D45">
        <w:rPr>
          <w:rFonts w:ascii="Tahoma" w:hAnsi="Tahoma" w:cs="Tahoma"/>
          <w:b/>
          <w:smallCaps/>
          <w:noProof w:val="0"/>
          <w:sz w:val="22"/>
          <w:szCs w:val="22"/>
          <w:u w:val="single"/>
        </w:rPr>
        <w:t>ecessary</w:t>
      </w:r>
      <w:r w:rsidR="00E5560B" w:rsidRPr="00B70D45">
        <w:rPr>
          <w:rFonts w:ascii="Tahoma" w:hAnsi="Tahoma" w:cs="Tahoma"/>
          <w:b/>
          <w:smallCaps/>
          <w:noProof w:val="0"/>
          <w:sz w:val="22"/>
          <w:szCs w:val="22"/>
        </w:rPr>
        <w:t>:</w:t>
      </w:r>
    </w:p>
    <w:p w14:paraId="46DD1D73" w14:textId="77777777" w:rsidR="00E5560B" w:rsidRPr="00B70D45" w:rsidRDefault="00E5560B" w:rsidP="00F0573F">
      <w:pPr>
        <w:pStyle w:val="axNormal"/>
        <w:widowControl/>
        <w:tabs>
          <w:tab w:val="clear" w:pos="720"/>
          <w:tab w:val="clear" w:pos="1440"/>
          <w:tab w:val="clear" w:pos="2160"/>
          <w:tab w:val="left" w:pos="540"/>
        </w:tabs>
        <w:spacing w:after="120"/>
        <w:ind w:left="360"/>
        <w:jc w:val="both"/>
        <w:rPr>
          <w:rFonts w:ascii="Tahoma" w:hAnsi="Tahoma" w:cs="Tahoma"/>
          <w:b/>
          <w:i/>
          <w:noProof w:val="0"/>
          <w:sz w:val="22"/>
          <w:szCs w:val="22"/>
        </w:rPr>
      </w:pPr>
      <w:r w:rsidRPr="00B70D45">
        <w:rPr>
          <w:rFonts w:ascii="Tahoma" w:hAnsi="Tahoma" w:cs="Tahoma"/>
          <w:b/>
          <w:i/>
          <w:noProof w:val="0"/>
          <w:sz w:val="22"/>
          <w:szCs w:val="22"/>
          <w:u w:val="single"/>
        </w:rPr>
        <w:t>Statutory Requirements</w:t>
      </w:r>
      <w:r w:rsidRPr="00B70D45">
        <w:rPr>
          <w:rFonts w:ascii="Tahoma" w:hAnsi="Tahoma" w:cs="Tahoma"/>
          <w:b/>
          <w:i/>
          <w:noProof w:val="0"/>
          <w:sz w:val="22"/>
          <w:szCs w:val="22"/>
        </w:rPr>
        <w:t>:</w:t>
      </w:r>
    </w:p>
    <w:p w14:paraId="2BBF9D32" w14:textId="77777777" w:rsidR="00D545E7" w:rsidRPr="00B70D45" w:rsidRDefault="00E5560B" w:rsidP="00DB64B1">
      <w:pPr>
        <w:widowControl/>
        <w:numPr>
          <w:ilvl w:val="0"/>
          <w:numId w:val="6"/>
        </w:numPr>
        <w:tabs>
          <w:tab w:val="clear" w:pos="900"/>
          <w:tab w:val="num" w:pos="720"/>
        </w:tabs>
        <w:spacing w:after="120"/>
        <w:ind w:left="720"/>
        <w:jc w:val="both"/>
        <w:rPr>
          <w:rFonts w:ascii="Tahoma" w:hAnsi="Tahoma" w:cs="Tahoma"/>
          <w:sz w:val="22"/>
          <w:szCs w:val="22"/>
        </w:rPr>
      </w:pPr>
      <w:r w:rsidRPr="00B70D45">
        <w:rPr>
          <w:rFonts w:ascii="Tahoma" w:hAnsi="Tahoma" w:cs="Tahoma"/>
          <w:b/>
          <w:sz w:val="22"/>
          <w:szCs w:val="22"/>
          <w:u w:val="single"/>
        </w:rPr>
        <w:t>The National Forest Management Act, 16 U.S.C. §472a</w:t>
      </w:r>
      <w:r w:rsidRPr="00B70D45">
        <w:rPr>
          <w:rFonts w:ascii="Tahoma" w:hAnsi="Tahoma" w:cs="Tahoma"/>
          <w:b/>
          <w:sz w:val="22"/>
          <w:szCs w:val="22"/>
        </w:rPr>
        <w:t xml:space="preserve"> </w:t>
      </w:r>
      <w:r w:rsidR="0080568C" w:rsidRPr="00B70D45">
        <w:rPr>
          <w:rFonts w:ascii="Tahoma" w:hAnsi="Tahoma" w:cs="Tahoma"/>
          <w:sz w:val="22"/>
          <w:szCs w:val="22"/>
        </w:rPr>
        <w:t xml:space="preserve">(see </w:t>
      </w:r>
      <w:r w:rsidR="0080568C" w:rsidRPr="00B70D45">
        <w:rPr>
          <w:rFonts w:ascii="Tahoma" w:hAnsi="Tahoma" w:cs="Tahoma"/>
          <w:i/>
          <w:sz w:val="22"/>
          <w:szCs w:val="22"/>
        </w:rPr>
        <w:t>Statutes Applicable to the National Forest Timber Sale and Stewardship Contract Bidding Process</w:t>
      </w:r>
      <w:r w:rsidR="0080568C" w:rsidRPr="00B70D45">
        <w:rPr>
          <w:rFonts w:ascii="Tahoma" w:hAnsi="Tahoma" w:cs="Tahoma"/>
          <w:sz w:val="22"/>
          <w:szCs w:val="22"/>
        </w:rPr>
        <w:t>)</w:t>
      </w:r>
      <w:r w:rsidR="0080568C" w:rsidRPr="00B70D45">
        <w:rPr>
          <w:rFonts w:ascii="Tahoma" w:hAnsi="Tahoma" w:cs="Tahoma"/>
          <w:b/>
          <w:sz w:val="22"/>
          <w:szCs w:val="22"/>
        </w:rPr>
        <w:t xml:space="preserve"> </w:t>
      </w:r>
    </w:p>
    <w:p w14:paraId="70FE4786" w14:textId="77777777" w:rsidR="00D545E7" w:rsidRPr="00B70D45" w:rsidRDefault="0080568C" w:rsidP="00F0573F">
      <w:pPr>
        <w:widowControl/>
        <w:numPr>
          <w:ilvl w:val="1"/>
          <w:numId w:val="6"/>
        </w:numPr>
        <w:tabs>
          <w:tab w:val="num" w:pos="720"/>
        </w:tabs>
        <w:spacing w:after="120"/>
        <w:jc w:val="both"/>
        <w:rPr>
          <w:rFonts w:ascii="Tahoma" w:hAnsi="Tahoma" w:cs="Tahoma"/>
          <w:sz w:val="22"/>
          <w:szCs w:val="22"/>
        </w:rPr>
      </w:pPr>
      <w:r w:rsidRPr="00B70D45">
        <w:rPr>
          <w:rFonts w:ascii="Tahoma" w:hAnsi="Tahoma" w:cs="Tahoma"/>
          <w:b/>
          <w:sz w:val="22"/>
          <w:szCs w:val="22"/>
          <w:u w:val="single"/>
        </w:rPr>
        <w:t xml:space="preserve">Title </w:t>
      </w:r>
      <w:r w:rsidR="00E5560B" w:rsidRPr="00B70D45">
        <w:rPr>
          <w:rFonts w:ascii="Tahoma" w:hAnsi="Tahoma" w:cs="Tahoma"/>
          <w:b/>
          <w:sz w:val="22"/>
          <w:szCs w:val="22"/>
          <w:u w:val="single"/>
        </w:rPr>
        <w:t>16 U.S.C. §620,</w:t>
      </w:r>
      <w:r w:rsidR="00E5560B" w:rsidRPr="00B70D45">
        <w:rPr>
          <w:rFonts w:ascii="Tahoma" w:hAnsi="Tahoma" w:cs="Tahoma"/>
          <w:b/>
          <w:sz w:val="22"/>
          <w:szCs w:val="22"/>
        </w:rPr>
        <w:t xml:space="preserve"> </w:t>
      </w:r>
      <w:r w:rsidR="00E5560B" w:rsidRPr="00B70D45">
        <w:rPr>
          <w:rFonts w:ascii="Tahoma" w:hAnsi="Tahoma" w:cs="Tahoma"/>
          <w:b/>
          <w:sz w:val="22"/>
          <w:szCs w:val="22"/>
          <w:u w:val="single"/>
        </w:rPr>
        <w:t>et seq</w:t>
      </w:r>
      <w:r w:rsidR="00E5560B" w:rsidRPr="00B70D45">
        <w:rPr>
          <w:rFonts w:ascii="Tahoma" w:hAnsi="Tahoma" w:cs="Tahoma"/>
          <w:sz w:val="22"/>
          <w:szCs w:val="22"/>
        </w:rPr>
        <w:t>.</w:t>
      </w:r>
      <w:r w:rsidR="00D545E7" w:rsidRPr="00B70D45">
        <w:rPr>
          <w:rFonts w:ascii="Tahoma" w:hAnsi="Tahoma" w:cs="Tahoma"/>
          <w:b/>
          <w:sz w:val="22"/>
          <w:szCs w:val="22"/>
        </w:rPr>
        <w:t xml:space="preserve"> </w:t>
      </w:r>
      <w:r w:rsidR="00D545E7" w:rsidRPr="00B70D45">
        <w:rPr>
          <w:rFonts w:ascii="Tahoma" w:hAnsi="Tahoma" w:cs="Tahoma"/>
          <w:sz w:val="22"/>
          <w:szCs w:val="22"/>
        </w:rPr>
        <w:t>p</w:t>
      </w:r>
      <w:r w:rsidR="00E5560B" w:rsidRPr="00B70D45">
        <w:rPr>
          <w:rFonts w:ascii="Tahoma" w:hAnsi="Tahoma" w:cs="Tahoma"/>
          <w:sz w:val="22"/>
          <w:szCs w:val="22"/>
        </w:rPr>
        <w:t>rohibits the export of unprocessed timber originating from Federal lands.</w:t>
      </w:r>
      <w:r w:rsidRPr="00B70D45">
        <w:rPr>
          <w:rFonts w:ascii="Tahoma" w:hAnsi="Tahoma" w:cs="Tahoma"/>
          <w:sz w:val="22"/>
          <w:szCs w:val="22"/>
        </w:rPr>
        <w:t xml:space="preserve">  </w:t>
      </w:r>
      <w:r w:rsidR="00E5560B" w:rsidRPr="00B70D45">
        <w:rPr>
          <w:rFonts w:ascii="Tahoma" w:hAnsi="Tahoma" w:cs="Tahoma"/>
          <w:sz w:val="22"/>
          <w:szCs w:val="22"/>
        </w:rPr>
        <w:t xml:space="preserve">Section 620b(a) of the Act prohibits the purchase of Federal timber if a person substitutes that timber for exported, unprocessed private timber, or if a person has exported unprocessed timber originating from private lands during the preceding 24-month period.  Further, the Act provides for limited exceptions to the prohibitions against export and substitution.  </w:t>
      </w:r>
    </w:p>
    <w:p w14:paraId="660AE101" w14:textId="77777777" w:rsidR="00E5560B" w:rsidRPr="00B70D45" w:rsidRDefault="00D545E7" w:rsidP="00F0573F">
      <w:pPr>
        <w:widowControl/>
        <w:numPr>
          <w:ilvl w:val="1"/>
          <w:numId w:val="6"/>
        </w:numPr>
        <w:tabs>
          <w:tab w:val="num" w:pos="720"/>
        </w:tabs>
        <w:spacing w:after="120"/>
        <w:jc w:val="both"/>
        <w:rPr>
          <w:rFonts w:ascii="Tahoma" w:hAnsi="Tahoma" w:cs="Tahoma"/>
          <w:sz w:val="22"/>
          <w:szCs w:val="22"/>
        </w:rPr>
      </w:pPr>
      <w:r w:rsidRPr="00B70D45">
        <w:rPr>
          <w:rFonts w:ascii="Tahoma" w:hAnsi="Tahoma" w:cs="Tahoma"/>
          <w:b/>
          <w:sz w:val="22"/>
          <w:szCs w:val="22"/>
          <w:u w:val="single"/>
        </w:rPr>
        <w:t xml:space="preserve">Title </w:t>
      </w:r>
      <w:r w:rsidR="00E5560B" w:rsidRPr="00B70D45">
        <w:rPr>
          <w:rFonts w:ascii="Tahoma" w:hAnsi="Tahoma" w:cs="Tahoma"/>
          <w:b/>
          <w:sz w:val="22"/>
          <w:szCs w:val="22"/>
          <w:u w:val="single"/>
        </w:rPr>
        <w:t>36 CFR §223.87</w:t>
      </w:r>
      <w:r w:rsidR="00E5560B" w:rsidRPr="00B70D45">
        <w:rPr>
          <w:rFonts w:ascii="Tahoma" w:hAnsi="Tahoma" w:cs="Tahoma"/>
          <w:sz w:val="22"/>
          <w:szCs w:val="22"/>
        </w:rPr>
        <w:t xml:space="preserve"> </w:t>
      </w:r>
      <w:r w:rsidRPr="00B70D45">
        <w:rPr>
          <w:rFonts w:ascii="Tahoma" w:hAnsi="Tahoma" w:cs="Tahoma"/>
          <w:sz w:val="22"/>
          <w:szCs w:val="22"/>
        </w:rPr>
        <w:t xml:space="preserve">(as support for the Act) </w:t>
      </w:r>
      <w:r w:rsidR="00E5560B" w:rsidRPr="00B70D45">
        <w:rPr>
          <w:rFonts w:ascii="Tahoma" w:hAnsi="Tahoma" w:cs="Tahoma"/>
          <w:sz w:val="22"/>
          <w:szCs w:val="22"/>
        </w:rPr>
        <w:t>requires each bidder to certify that said bidder is eligible to purchase timber from National Forest lands consistent with the Act and its implementing regulations.</w:t>
      </w:r>
    </w:p>
    <w:p w14:paraId="4A66D0FC" w14:textId="77777777" w:rsidR="00E5560B" w:rsidRDefault="00E5560B" w:rsidP="00DB64B1">
      <w:pPr>
        <w:widowControl/>
        <w:numPr>
          <w:ilvl w:val="0"/>
          <w:numId w:val="6"/>
        </w:numPr>
        <w:tabs>
          <w:tab w:val="clear" w:pos="900"/>
          <w:tab w:val="num" w:pos="720"/>
        </w:tabs>
        <w:spacing w:after="120"/>
        <w:ind w:left="720"/>
        <w:jc w:val="both"/>
        <w:rPr>
          <w:rFonts w:ascii="Tahoma" w:hAnsi="Tahoma" w:cs="Tahoma"/>
          <w:sz w:val="22"/>
          <w:szCs w:val="22"/>
        </w:rPr>
      </w:pPr>
      <w:r w:rsidRPr="00B70D45">
        <w:rPr>
          <w:rFonts w:ascii="Tahoma" w:hAnsi="Tahoma" w:cs="Tahoma"/>
          <w:b/>
          <w:sz w:val="22"/>
          <w:szCs w:val="22"/>
          <w:u w:val="single"/>
        </w:rPr>
        <w:t xml:space="preserve">P.L. 108-7 </w:t>
      </w:r>
      <w:r w:rsidR="00D545E7" w:rsidRPr="00B70D45">
        <w:rPr>
          <w:rFonts w:ascii="Tahoma" w:hAnsi="Tahoma" w:cs="Tahoma"/>
          <w:b/>
          <w:sz w:val="22"/>
          <w:szCs w:val="22"/>
          <w:u w:val="single"/>
        </w:rPr>
        <w:t>- Stewardship Contracting End Results Contracting Projects</w:t>
      </w:r>
      <w:r w:rsidR="00D545E7" w:rsidRPr="00B70D45">
        <w:rPr>
          <w:rFonts w:ascii="Tahoma" w:hAnsi="Tahoma" w:cs="Tahoma"/>
          <w:sz w:val="22"/>
          <w:szCs w:val="22"/>
        </w:rPr>
        <w:t xml:space="preserve"> (</w:t>
      </w:r>
      <w:r w:rsidRPr="00B70D45">
        <w:rPr>
          <w:rFonts w:ascii="Tahoma" w:hAnsi="Tahoma" w:cs="Tahoma"/>
          <w:sz w:val="22"/>
          <w:szCs w:val="22"/>
        </w:rPr>
        <w:t>16 U.S.C. Note 2104) requires contracts to be awarded on a best value basis.</w:t>
      </w:r>
    </w:p>
    <w:p w14:paraId="656C236B" w14:textId="77777777" w:rsidR="00C90675" w:rsidRDefault="00C90675" w:rsidP="00DB64B1">
      <w:pPr>
        <w:widowControl/>
        <w:numPr>
          <w:ilvl w:val="0"/>
          <w:numId w:val="6"/>
        </w:numPr>
        <w:tabs>
          <w:tab w:val="clear" w:pos="900"/>
          <w:tab w:val="num" w:pos="720"/>
        </w:tabs>
        <w:spacing w:after="120"/>
        <w:ind w:left="720"/>
        <w:jc w:val="both"/>
        <w:rPr>
          <w:rFonts w:ascii="Tahoma" w:hAnsi="Tahoma" w:cs="Tahoma"/>
          <w:sz w:val="22"/>
          <w:szCs w:val="22"/>
        </w:rPr>
      </w:pPr>
      <w:r>
        <w:rPr>
          <w:rFonts w:ascii="Tahoma" w:hAnsi="Tahoma" w:cs="Tahoma"/>
          <w:b/>
          <w:sz w:val="22"/>
          <w:szCs w:val="22"/>
          <w:u w:val="single"/>
        </w:rPr>
        <w:t xml:space="preserve">Title 15 U.S.C. </w:t>
      </w:r>
      <w:r w:rsidR="00B444BD" w:rsidRPr="00B70D45">
        <w:rPr>
          <w:rFonts w:ascii="Tahoma" w:hAnsi="Tahoma" w:cs="Tahoma"/>
          <w:b/>
          <w:sz w:val="22"/>
          <w:szCs w:val="22"/>
          <w:u w:val="single"/>
        </w:rPr>
        <w:t>§</w:t>
      </w:r>
      <w:r w:rsidR="00B444BD">
        <w:rPr>
          <w:rFonts w:ascii="Tahoma" w:hAnsi="Tahoma" w:cs="Tahoma"/>
          <w:b/>
          <w:sz w:val="22"/>
          <w:szCs w:val="22"/>
          <w:u w:val="single"/>
        </w:rPr>
        <w:t xml:space="preserve"> 631(a),</w:t>
      </w:r>
      <w:r w:rsidR="00B444BD">
        <w:rPr>
          <w:rFonts w:ascii="Tahoma" w:hAnsi="Tahoma" w:cs="Tahoma"/>
          <w:sz w:val="22"/>
          <w:szCs w:val="22"/>
        </w:rPr>
        <w:t xml:space="preserve"> </w:t>
      </w:r>
      <w:r w:rsidR="00B444BD" w:rsidRPr="00B444BD">
        <w:rPr>
          <w:rFonts w:ascii="Tahoma" w:hAnsi="Tahoma" w:cs="Tahoma"/>
          <w:sz w:val="22"/>
          <w:szCs w:val="22"/>
        </w:rPr>
        <w:t>making it “the declared policy of Congress that the Government should aid,</w:t>
      </w:r>
      <w:r w:rsidR="00B444BD">
        <w:rPr>
          <w:rFonts w:ascii="Tahoma" w:hAnsi="Tahoma" w:cs="Tahoma"/>
          <w:sz w:val="22"/>
          <w:szCs w:val="22"/>
        </w:rPr>
        <w:t xml:space="preserve"> counsel, assist, and protect, insofar as is possible, the interests of small-business concerns…,” and “to insure that a fair portion of the total sales of Government property be made” to small business enterprises.</w:t>
      </w:r>
    </w:p>
    <w:p w14:paraId="0097B1D7" w14:textId="77777777" w:rsidR="00B444BD" w:rsidRPr="00B444BD" w:rsidRDefault="00B444BD" w:rsidP="00DB64B1">
      <w:pPr>
        <w:widowControl/>
        <w:numPr>
          <w:ilvl w:val="0"/>
          <w:numId w:val="6"/>
        </w:numPr>
        <w:tabs>
          <w:tab w:val="clear" w:pos="900"/>
          <w:tab w:val="num" w:pos="720"/>
        </w:tabs>
        <w:spacing w:after="120"/>
        <w:ind w:left="720"/>
        <w:jc w:val="both"/>
        <w:rPr>
          <w:rFonts w:ascii="Tahoma" w:hAnsi="Tahoma" w:cs="Tahoma"/>
          <w:sz w:val="22"/>
          <w:szCs w:val="22"/>
        </w:rPr>
      </w:pPr>
      <w:r>
        <w:rPr>
          <w:rFonts w:ascii="Tahoma" w:hAnsi="Tahoma" w:cs="Tahoma"/>
          <w:b/>
          <w:sz w:val="22"/>
          <w:szCs w:val="22"/>
          <w:u w:val="single"/>
        </w:rPr>
        <w:t xml:space="preserve">Title 15 U.S.C. </w:t>
      </w:r>
      <w:r w:rsidRPr="00B70D45">
        <w:rPr>
          <w:rFonts w:ascii="Tahoma" w:hAnsi="Tahoma" w:cs="Tahoma"/>
          <w:b/>
          <w:sz w:val="22"/>
          <w:szCs w:val="22"/>
          <w:u w:val="single"/>
        </w:rPr>
        <w:t>§</w:t>
      </w:r>
      <w:r>
        <w:rPr>
          <w:rFonts w:ascii="Tahoma" w:hAnsi="Tahoma" w:cs="Tahoma"/>
          <w:b/>
          <w:sz w:val="22"/>
          <w:szCs w:val="22"/>
          <w:u w:val="single"/>
        </w:rPr>
        <w:t xml:space="preserve"> 644(a)(4),</w:t>
      </w:r>
      <w:r>
        <w:rPr>
          <w:rFonts w:ascii="Tahoma" w:hAnsi="Tahoma" w:cs="Tahoma"/>
          <w:sz w:val="22"/>
          <w:szCs w:val="22"/>
        </w:rPr>
        <w:t xml:space="preserve"> implementing this policy by “assuring that a fair proportion of the total sales of Government property be made to small business concerns.”</w:t>
      </w:r>
    </w:p>
    <w:p w14:paraId="568E4325" w14:textId="77777777" w:rsidR="00E5560B" w:rsidRPr="00B70D45" w:rsidRDefault="00E5560B" w:rsidP="00F0573F">
      <w:pPr>
        <w:widowControl/>
        <w:tabs>
          <w:tab w:val="left" w:pos="630"/>
          <w:tab w:val="left" w:pos="720"/>
        </w:tabs>
        <w:spacing w:after="120"/>
        <w:ind w:left="720" w:hanging="360"/>
        <w:jc w:val="both"/>
        <w:rPr>
          <w:rFonts w:ascii="Tahoma" w:hAnsi="Tahoma" w:cs="Tahoma"/>
          <w:b/>
          <w:i/>
          <w:sz w:val="22"/>
          <w:szCs w:val="22"/>
        </w:rPr>
      </w:pPr>
      <w:r w:rsidRPr="00B70D45">
        <w:rPr>
          <w:rFonts w:ascii="Tahoma" w:hAnsi="Tahoma" w:cs="Tahoma"/>
          <w:b/>
          <w:i/>
          <w:sz w:val="22"/>
          <w:szCs w:val="22"/>
          <w:u w:val="single"/>
        </w:rPr>
        <w:t>Regulatory Requirements</w:t>
      </w:r>
      <w:r w:rsidRPr="00B70D45">
        <w:rPr>
          <w:rFonts w:ascii="Tahoma" w:hAnsi="Tahoma" w:cs="Tahoma"/>
          <w:b/>
          <w:i/>
          <w:sz w:val="22"/>
          <w:szCs w:val="22"/>
        </w:rPr>
        <w:t>:</w:t>
      </w:r>
    </w:p>
    <w:p w14:paraId="2AB2CB92" w14:textId="77777777" w:rsidR="006C34DA" w:rsidRPr="00B70D45" w:rsidRDefault="006C34DA" w:rsidP="00DB64B1">
      <w:pPr>
        <w:widowControl/>
        <w:numPr>
          <w:ilvl w:val="0"/>
          <w:numId w:val="7"/>
        </w:numPr>
        <w:spacing w:after="120"/>
        <w:jc w:val="both"/>
        <w:rPr>
          <w:rFonts w:ascii="Tahoma" w:hAnsi="Tahoma" w:cs="Tahoma"/>
          <w:sz w:val="22"/>
          <w:szCs w:val="22"/>
        </w:rPr>
      </w:pPr>
      <w:r w:rsidRPr="00B70D45">
        <w:rPr>
          <w:rFonts w:ascii="Tahoma" w:hAnsi="Tahoma" w:cs="Tahoma"/>
          <w:b/>
          <w:sz w:val="22"/>
          <w:szCs w:val="22"/>
          <w:u w:val="single"/>
        </w:rPr>
        <w:t xml:space="preserve">Title </w:t>
      </w:r>
      <w:r w:rsidR="00D35985" w:rsidRPr="00B70D45">
        <w:rPr>
          <w:rFonts w:ascii="Tahoma" w:hAnsi="Tahoma" w:cs="Tahoma"/>
          <w:b/>
          <w:sz w:val="22"/>
          <w:szCs w:val="22"/>
          <w:u w:val="single"/>
        </w:rPr>
        <w:t xml:space="preserve">2 </w:t>
      </w:r>
      <w:r w:rsidRPr="00B70D45">
        <w:rPr>
          <w:rFonts w:ascii="Tahoma" w:hAnsi="Tahoma" w:cs="Tahoma"/>
          <w:b/>
          <w:sz w:val="22"/>
          <w:szCs w:val="22"/>
          <w:u w:val="single"/>
        </w:rPr>
        <w:t>CFR</w:t>
      </w:r>
      <w:r w:rsidRPr="00B70D45">
        <w:rPr>
          <w:rFonts w:ascii="Tahoma" w:hAnsi="Tahoma" w:cs="Tahoma"/>
          <w:b/>
          <w:sz w:val="22"/>
          <w:szCs w:val="22"/>
        </w:rPr>
        <w:t xml:space="preserve">: </w:t>
      </w:r>
    </w:p>
    <w:p w14:paraId="283858E9" w14:textId="77777777" w:rsidR="006C34DA" w:rsidRPr="00B70D45" w:rsidRDefault="006C34DA" w:rsidP="00DB64B1">
      <w:pPr>
        <w:widowControl/>
        <w:numPr>
          <w:ilvl w:val="1"/>
          <w:numId w:val="7"/>
        </w:numPr>
        <w:tabs>
          <w:tab w:val="clear" w:pos="1620"/>
          <w:tab w:val="num" w:pos="1170"/>
        </w:tabs>
        <w:spacing w:after="120"/>
        <w:ind w:left="1170" w:hanging="450"/>
        <w:jc w:val="both"/>
        <w:rPr>
          <w:rFonts w:ascii="Tahoma" w:hAnsi="Tahoma" w:cs="Tahoma"/>
          <w:sz w:val="22"/>
          <w:szCs w:val="22"/>
        </w:rPr>
      </w:pPr>
      <w:r w:rsidRPr="00B70D45">
        <w:rPr>
          <w:rFonts w:ascii="Tahoma" w:hAnsi="Tahoma" w:cs="Tahoma"/>
          <w:b/>
          <w:sz w:val="22"/>
          <w:szCs w:val="22"/>
          <w:u w:val="single"/>
        </w:rPr>
        <w:t>§</w:t>
      </w:r>
      <w:r w:rsidR="00D35985" w:rsidRPr="00B70D45">
        <w:rPr>
          <w:rFonts w:ascii="Tahoma" w:hAnsi="Tahoma" w:cs="Tahoma"/>
          <w:b/>
          <w:sz w:val="22"/>
          <w:szCs w:val="22"/>
          <w:u w:val="single"/>
        </w:rPr>
        <w:t>180.125</w:t>
      </w:r>
      <w:r w:rsidRPr="00B70D45">
        <w:rPr>
          <w:rFonts w:ascii="Tahoma" w:hAnsi="Tahoma" w:cs="Tahoma"/>
          <w:sz w:val="22"/>
          <w:szCs w:val="22"/>
        </w:rPr>
        <w:t xml:space="preserve"> states that in order to protect the public interest, the Federal Government </w:t>
      </w:r>
      <w:r w:rsidR="00D35985" w:rsidRPr="00B70D45">
        <w:rPr>
          <w:rFonts w:ascii="Tahoma" w:hAnsi="Tahoma" w:cs="Tahoma"/>
          <w:sz w:val="22"/>
          <w:szCs w:val="22"/>
        </w:rPr>
        <w:t>ensures the integrity of Federal Programs by conducting</w:t>
      </w:r>
      <w:r w:rsidRPr="00B70D45">
        <w:rPr>
          <w:rFonts w:ascii="Tahoma" w:hAnsi="Tahoma" w:cs="Tahoma"/>
          <w:sz w:val="22"/>
          <w:szCs w:val="22"/>
        </w:rPr>
        <w:t xml:space="preserve"> business only with responsible persons.</w:t>
      </w:r>
    </w:p>
    <w:p w14:paraId="14B7B751" w14:textId="77777777" w:rsidR="006C34DA" w:rsidRPr="00B70D45" w:rsidRDefault="006C34DA" w:rsidP="00DB64B1">
      <w:pPr>
        <w:widowControl/>
        <w:numPr>
          <w:ilvl w:val="1"/>
          <w:numId w:val="7"/>
        </w:numPr>
        <w:tabs>
          <w:tab w:val="clear" w:pos="1620"/>
          <w:tab w:val="num" w:pos="1170"/>
        </w:tabs>
        <w:spacing w:after="120"/>
        <w:ind w:left="1170" w:hanging="450"/>
        <w:jc w:val="both"/>
        <w:rPr>
          <w:rFonts w:ascii="Tahoma" w:hAnsi="Tahoma" w:cs="Tahoma"/>
          <w:sz w:val="22"/>
          <w:szCs w:val="22"/>
        </w:rPr>
      </w:pPr>
      <w:r w:rsidRPr="00B70D45">
        <w:rPr>
          <w:rFonts w:ascii="Tahoma" w:hAnsi="Tahoma" w:cs="Tahoma"/>
          <w:b/>
          <w:sz w:val="22"/>
          <w:szCs w:val="22"/>
          <w:u w:val="single"/>
        </w:rPr>
        <w:t>§</w:t>
      </w:r>
      <w:r w:rsidR="008A4905" w:rsidRPr="00B70D45">
        <w:rPr>
          <w:rFonts w:ascii="Tahoma" w:hAnsi="Tahoma" w:cs="Tahoma"/>
          <w:b/>
          <w:sz w:val="22"/>
          <w:szCs w:val="22"/>
          <w:u w:val="single"/>
        </w:rPr>
        <w:t>180.335</w:t>
      </w:r>
      <w:r w:rsidRPr="00B70D45">
        <w:rPr>
          <w:rFonts w:ascii="Tahoma" w:hAnsi="Tahoma" w:cs="Tahoma"/>
          <w:sz w:val="22"/>
          <w:szCs w:val="22"/>
        </w:rPr>
        <w:t xml:space="preserve"> requires each participant to </w:t>
      </w:r>
      <w:r w:rsidR="006E6DA5" w:rsidRPr="00B70D45">
        <w:rPr>
          <w:rFonts w:ascii="Tahoma" w:hAnsi="Tahoma" w:cs="Tahoma"/>
          <w:sz w:val="22"/>
          <w:szCs w:val="22"/>
        </w:rPr>
        <w:t xml:space="preserve">notify the Federal agency office if </w:t>
      </w:r>
      <w:r w:rsidR="00AD5D4D" w:rsidRPr="00B70D45">
        <w:rPr>
          <w:rFonts w:ascii="Tahoma" w:hAnsi="Tahoma" w:cs="Tahoma"/>
          <w:sz w:val="22"/>
          <w:szCs w:val="22"/>
        </w:rPr>
        <w:t>the participant</w:t>
      </w:r>
      <w:r w:rsidR="006E6DA5" w:rsidRPr="00B70D45">
        <w:rPr>
          <w:rFonts w:ascii="Tahoma" w:hAnsi="Tahoma" w:cs="Tahoma"/>
          <w:sz w:val="22"/>
          <w:szCs w:val="22"/>
        </w:rPr>
        <w:t xml:space="preserve"> knows </w:t>
      </w:r>
      <w:r w:rsidR="00AD5D4D" w:rsidRPr="00B70D45">
        <w:rPr>
          <w:rFonts w:ascii="Tahoma" w:hAnsi="Tahoma" w:cs="Tahoma"/>
          <w:sz w:val="22"/>
          <w:szCs w:val="22"/>
        </w:rPr>
        <w:t>whether</w:t>
      </w:r>
      <w:r w:rsidR="006E6DA5" w:rsidRPr="00B70D45">
        <w:rPr>
          <w:rFonts w:ascii="Tahoma" w:hAnsi="Tahoma" w:cs="Tahoma"/>
          <w:sz w:val="22"/>
          <w:szCs w:val="22"/>
        </w:rPr>
        <w:t xml:space="preserve"> </w:t>
      </w:r>
      <w:r w:rsidR="00AD5D4D" w:rsidRPr="00B70D45">
        <w:rPr>
          <w:rFonts w:ascii="Tahoma" w:hAnsi="Tahoma" w:cs="Tahoma"/>
          <w:sz w:val="22"/>
          <w:szCs w:val="22"/>
        </w:rPr>
        <w:t xml:space="preserve">it or </w:t>
      </w:r>
      <w:r w:rsidR="006E6DA5" w:rsidRPr="00B70D45">
        <w:rPr>
          <w:rFonts w:ascii="Tahoma" w:hAnsi="Tahoma" w:cs="Tahoma"/>
          <w:sz w:val="22"/>
          <w:szCs w:val="22"/>
        </w:rPr>
        <w:t xml:space="preserve">any of the principals for that covered transaction:  (a) Are presently excluded or disqualified; (b) Have been convicted within the preceding three years of any of the offenses listed in § 180.800(a) or had a civil judgment rendered against </w:t>
      </w:r>
      <w:r w:rsidR="00AD5D4D" w:rsidRPr="00B70D45">
        <w:rPr>
          <w:rFonts w:ascii="Tahoma" w:hAnsi="Tahoma" w:cs="Tahoma"/>
          <w:sz w:val="22"/>
          <w:szCs w:val="22"/>
        </w:rPr>
        <w:t>the them</w:t>
      </w:r>
      <w:r w:rsidR="006E6DA5" w:rsidRPr="00B70D45">
        <w:rPr>
          <w:rFonts w:ascii="Tahoma" w:hAnsi="Tahoma" w:cs="Tahoma"/>
          <w:sz w:val="22"/>
          <w:szCs w:val="22"/>
        </w:rPr>
        <w:t xml:space="preserve"> for one of those offenses within that time period; (c) Are presently indicted for or otherwise criminally or civilly charged by a governmental entity (Federal, State or local) with commission of any of the offenses listed in § 180.800(a); or (d) Have had one or more public transactions (Federal, State, or local) terminated within the preceding three years for cause or default.</w:t>
      </w:r>
    </w:p>
    <w:p w14:paraId="67005BA4" w14:textId="77777777" w:rsidR="004E56D8" w:rsidRPr="00B70D45" w:rsidRDefault="008A4905" w:rsidP="00DB64B1">
      <w:pPr>
        <w:widowControl/>
        <w:numPr>
          <w:ilvl w:val="1"/>
          <w:numId w:val="7"/>
        </w:numPr>
        <w:tabs>
          <w:tab w:val="clear" w:pos="1620"/>
          <w:tab w:val="num" w:pos="1170"/>
        </w:tabs>
        <w:spacing w:after="120"/>
        <w:ind w:left="1170" w:hanging="450"/>
        <w:jc w:val="both"/>
        <w:rPr>
          <w:rFonts w:ascii="Tahoma" w:hAnsi="Tahoma" w:cs="Tahoma"/>
          <w:sz w:val="22"/>
          <w:szCs w:val="22"/>
        </w:rPr>
      </w:pPr>
      <w:r w:rsidRPr="00B70D45">
        <w:rPr>
          <w:rFonts w:ascii="Tahoma" w:hAnsi="Tahoma" w:cs="Tahoma"/>
          <w:b/>
          <w:sz w:val="22"/>
          <w:szCs w:val="22"/>
        </w:rPr>
        <w:t>§417.332</w:t>
      </w:r>
      <w:r w:rsidRPr="00B70D45">
        <w:rPr>
          <w:rFonts w:ascii="Tahoma" w:hAnsi="Tahoma" w:cs="Tahoma"/>
          <w:sz w:val="22"/>
          <w:szCs w:val="22"/>
        </w:rPr>
        <w:t xml:space="preserve"> requires each participant to include a term or condition in lower tier covered transactions requiring lower tier participants to comply with subpart C of the OMB guidance in 2 CFR part 180.</w:t>
      </w:r>
    </w:p>
    <w:p w14:paraId="13C88BC8" w14:textId="77777777" w:rsidR="00B87D0E" w:rsidRPr="00B70D45" w:rsidRDefault="00B87D0E" w:rsidP="00DB64B1">
      <w:pPr>
        <w:widowControl/>
        <w:numPr>
          <w:ilvl w:val="1"/>
          <w:numId w:val="7"/>
        </w:numPr>
        <w:tabs>
          <w:tab w:val="clear" w:pos="1620"/>
          <w:tab w:val="num" w:pos="1170"/>
        </w:tabs>
        <w:spacing w:after="120"/>
        <w:ind w:left="1170" w:hanging="450"/>
        <w:jc w:val="both"/>
        <w:rPr>
          <w:rFonts w:ascii="Tahoma" w:hAnsi="Tahoma" w:cs="Tahoma"/>
          <w:sz w:val="22"/>
          <w:szCs w:val="22"/>
        </w:rPr>
      </w:pPr>
      <w:r w:rsidRPr="00B70D45">
        <w:rPr>
          <w:rFonts w:ascii="Tahoma" w:hAnsi="Tahoma" w:cs="Tahoma"/>
          <w:b/>
          <w:sz w:val="22"/>
          <w:szCs w:val="22"/>
          <w:u w:val="single"/>
        </w:rPr>
        <w:t>§</w:t>
      </w:r>
      <w:r w:rsidR="006E6DA5" w:rsidRPr="00B70D45">
        <w:rPr>
          <w:rFonts w:ascii="Tahoma" w:hAnsi="Tahoma" w:cs="Tahoma"/>
          <w:b/>
          <w:sz w:val="22"/>
          <w:szCs w:val="22"/>
          <w:u w:val="single"/>
        </w:rPr>
        <w:t>180.630</w:t>
      </w:r>
      <w:r w:rsidRPr="00B70D45">
        <w:rPr>
          <w:rFonts w:ascii="Tahoma" w:hAnsi="Tahoma" w:cs="Tahoma"/>
          <w:sz w:val="22"/>
          <w:szCs w:val="22"/>
        </w:rPr>
        <w:t xml:space="preserve"> allows the debarring and/or suspending official to extend a debarment or suspension to include any affiliate of the person if certain conditions are met.</w:t>
      </w:r>
    </w:p>
    <w:p w14:paraId="0FA72C09" w14:textId="77777777" w:rsidR="006C34DA" w:rsidRPr="00B70D45" w:rsidRDefault="0080568C" w:rsidP="00551A99">
      <w:pPr>
        <w:widowControl/>
        <w:spacing w:after="120"/>
        <w:ind w:left="360"/>
        <w:rPr>
          <w:rFonts w:ascii="Tahoma" w:hAnsi="Tahoma" w:cs="Tahoma"/>
          <w:sz w:val="22"/>
          <w:szCs w:val="22"/>
        </w:rPr>
      </w:pPr>
      <w:r w:rsidRPr="00B70D45">
        <w:rPr>
          <w:rFonts w:ascii="Tahoma" w:hAnsi="Tahoma" w:cs="Tahoma"/>
          <w:b/>
          <w:sz w:val="22"/>
          <w:szCs w:val="22"/>
          <w:u w:val="single"/>
        </w:rPr>
        <w:t xml:space="preserve">Title </w:t>
      </w:r>
      <w:r w:rsidR="00E5560B" w:rsidRPr="00B70D45">
        <w:rPr>
          <w:rFonts w:ascii="Tahoma" w:hAnsi="Tahoma" w:cs="Tahoma"/>
          <w:b/>
          <w:sz w:val="22"/>
          <w:szCs w:val="22"/>
          <w:u w:val="single"/>
        </w:rPr>
        <w:t>36 CFR</w:t>
      </w:r>
      <w:r w:rsidR="006C34DA" w:rsidRPr="00B70D45">
        <w:rPr>
          <w:rFonts w:ascii="Tahoma" w:hAnsi="Tahoma" w:cs="Tahoma"/>
          <w:b/>
          <w:sz w:val="22"/>
          <w:szCs w:val="22"/>
        </w:rPr>
        <w:t>:</w:t>
      </w:r>
    </w:p>
    <w:p w14:paraId="1B510779" w14:textId="77777777" w:rsidR="00B87D0E" w:rsidRPr="00B70D45" w:rsidRDefault="00B87D0E" w:rsidP="00DB64B1">
      <w:pPr>
        <w:widowControl/>
        <w:numPr>
          <w:ilvl w:val="1"/>
          <w:numId w:val="7"/>
        </w:numPr>
        <w:tabs>
          <w:tab w:val="clear" w:pos="1620"/>
          <w:tab w:val="num" w:pos="1170"/>
        </w:tabs>
        <w:spacing w:after="120"/>
        <w:ind w:left="1170" w:hanging="450"/>
        <w:jc w:val="both"/>
        <w:rPr>
          <w:rFonts w:ascii="Tahoma" w:hAnsi="Tahoma" w:cs="Tahoma"/>
          <w:sz w:val="22"/>
          <w:szCs w:val="22"/>
        </w:rPr>
      </w:pPr>
      <w:r w:rsidRPr="00B70D45">
        <w:rPr>
          <w:rFonts w:ascii="Tahoma" w:hAnsi="Tahoma" w:cs="Tahoma"/>
          <w:b/>
          <w:sz w:val="22"/>
          <w:szCs w:val="22"/>
          <w:u w:val="single"/>
        </w:rPr>
        <w:t>§223.49</w:t>
      </w:r>
      <w:r w:rsidRPr="00B70D45">
        <w:rPr>
          <w:rFonts w:ascii="Tahoma" w:hAnsi="Tahoma" w:cs="Tahoma"/>
          <w:sz w:val="22"/>
          <w:szCs w:val="22"/>
        </w:rPr>
        <w:t xml:space="preserve"> authorizes the Forest Service to collect an additional down payment deposit for future timber sale contracts if the purchaser or an affiliate has failed to perform in accordance with the terms of a timber sale contract resulting in termination of the contract for breach or the contract expiring uncompleted.</w:t>
      </w:r>
    </w:p>
    <w:p w14:paraId="0E987B43" w14:textId="77777777" w:rsidR="00B87D0E" w:rsidRPr="00B70D45" w:rsidRDefault="00B87D0E" w:rsidP="00DB64B1">
      <w:pPr>
        <w:widowControl/>
        <w:numPr>
          <w:ilvl w:val="1"/>
          <w:numId w:val="7"/>
        </w:numPr>
        <w:tabs>
          <w:tab w:val="clear" w:pos="1620"/>
          <w:tab w:val="num" w:pos="1170"/>
        </w:tabs>
        <w:spacing w:after="120"/>
        <w:ind w:left="1170" w:hanging="450"/>
        <w:jc w:val="both"/>
        <w:rPr>
          <w:rFonts w:ascii="Tahoma" w:hAnsi="Tahoma" w:cs="Tahoma"/>
          <w:sz w:val="22"/>
          <w:szCs w:val="22"/>
        </w:rPr>
      </w:pPr>
      <w:r w:rsidRPr="00B70D45">
        <w:rPr>
          <w:rFonts w:ascii="Tahoma" w:hAnsi="Tahoma" w:cs="Tahoma"/>
          <w:b/>
          <w:sz w:val="22"/>
          <w:szCs w:val="22"/>
          <w:u w:val="single"/>
        </w:rPr>
        <w:t>§223.86</w:t>
      </w:r>
      <w:r w:rsidRPr="00B70D45">
        <w:rPr>
          <w:rFonts w:ascii="Tahoma" w:hAnsi="Tahoma" w:cs="Tahoma"/>
          <w:sz w:val="22"/>
          <w:szCs w:val="22"/>
        </w:rPr>
        <w:t xml:space="preserve"> requires that no bid be considered in the resale of timber remaining from any uncompleted timber sale contract from any person, or from an affiliate of such person, who failed to complete the original contract:  </w:t>
      </w:r>
    </w:p>
    <w:p w14:paraId="0ABD65B3" w14:textId="77777777" w:rsidR="00B87D0E" w:rsidRPr="00B70D45" w:rsidRDefault="00B87D0E" w:rsidP="00DB64B1">
      <w:pPr>
        <w:widowControl/>
        <w:numPr>
          <w:ilvl w:val="2"/>
          <w:numId w:val="7"/>
        </w:numPr>
        <w:tabs>
          <w:tab w:val="clear" w:pos="2340"/>
          <w:tab w:val="num" w:pos="1530"/>
        </w:tabs>
        <w:spacing w:after="120"/>
        <w:ind w:left="1530" w:hanging="270"/>
        <w:jc w:val="both"/>
        <w:rPr>
          <w:rFonts w:ascii="Tahoma" w:hAnsi="Tahoma" w:cs="Tahoma"/>
          <w:sz w:val="22"/>
          <w:szCs w:val="22"/>
        </w:rPr>
      </w:pPr>
      <w:r w:rsidRPr="00B70D45">
        <w:rPr>
          <w:rFonts w:ascii="Tahoma" w:hAnsi="Tahoma" w:cs="Tahoma"/>
          <w:sz w:val="22"/>
          <w:szCs w:val="22"/>
        </w:rPr>
        <w:t xml:space="preserve">Because of termination for purchaser's breach; or </w:t>
      </w:r>
    </w:p>
    <w:p w14:paraId="1EF34BE3" w14:textId="77777777" w:rsidR="00B87D0E" w:rsidRPr="00B70D45" w:rsidRDefault="00B87D0E" w:rsidP="00DB64B1">
      <w:pPr>
        <w:widowControl/>
        <w:numPr>
          <w:ilvl w:val="2"/>
          <w:numId w:val="7"/>
        </w:numPr>
        <w:tabs>
          <w:tab w:val="clear" w:pos="2340"/>
          <w:tab w:val="num" w:pos="1530"/>
        </w:tabs>
        <w:spacing w:after="120"/>
        <w:ind w:left="1530" w:hanging="270"/>
        <w:jc w:val="both"/>
        <w:rPr>
          <w:rFonts w:ascii="Tahoma" w:hAnsi="Tahoma" w:cs="Tahoma"/>
          <w:sz w:val="22"/>
          <w:szCs w:val="22"/>
        </w:rPr>
      </w:pPr>
      <w:r w:rsidRPr="00B70D45">
        <w:rPr>
          <w:rFonts w:ascii="Tahoma" w:hAnsi="Tahoma" w:cs="Tahoma"/>
          <w:sz w:val="22"/>
          <w:szCs w:val="22"/>
        </w:rPr>
        <w:t>Through failure to cut designated timber on portions of the sale area by the termination date, unless acceptance of such bid is determined to be in the public interest.</w:t>
      </w:r>
    </w:p>
    <w:p w14:paraId="76B2FE5B" w14:textId="77777777" w:rsidR="006C34DA" w:rsidRPr="00B70D45" w:rsidRDefault="00E5560B" w:rsidP="00DB64B1">
      <w:pPr>
        <w:widowControl/>
        <w:numPr>
          <w:ilvl w:val="1"/>
          <w:numId w:val="7"/>
        </w:numPr>
        <w:tabs>
          <w:tab w:val="clear" w:pos="1620"/>
          <w:tab w:val="num" w:pos="1170"/>
        </w:tabs>
        <w:spacing w:after="120"/>
        <w:ind w:left="1170" w:hanging="450"/>
        <w:jc w:val="both"/>
        <w:rPr>
          <w:rFonts w:ascii="Tahoma" w:hAnsi="Tahoma" w:cs="Tahoma"/>
          <w:sz w:val="22"/>
          <w:szCs w:val="22"/>
        </w:rPr>
      </w:pPr>
      <w:r w:rsidRPr="00B70D45">
        <w:rPr>
          <w:rFonts w:ascii="Tahoma" w:hAnsi="Tahoma" w:cs="Tahoma"/>
          <w:b/>
          <w:sz w:val="22"/>
          <w:szCs w:val="22"/>
          <w:u w:val="single"/>
        </w:rPr>
        <w:t>§223.101</w:t>
      </w:r>
      <w:r w:rsidRPr="00B70D45">
        <w:rPr>
          <w:rFonts w:ascii="Tahoma" w:hAnsi="Tahoma" w:cs="Tahoma"/>
          <w:sz w:val="22"/>
          <w:szCs w:val="22"/>
        </w:rPr>
        <w:t xml:space="preserve"> requires Contracting Officers to make an affirmative determination of a purchaser's responsibility before awarding a timber sale contract.  In addition, the Contracting Officer shall consider the past performance of a purchaser's affiliates when determining the purchaser's responsibility.  The rule requires the purchaser to have a satisfactory record of integrity and business ethics.</w:t>
      </w:r>
    </w:p>
    <w:p w14:paraId="4BD4E06B" w14:textId="77777777" w:rsidR="00F0573F" w:rsidRPr="00B70D45" w:rsidRDefault="006C34DA" w:rsidP="00DB64B1">
      <w:pPr>
        <w:widowControl/>
        <w:numPr>
          <w:ilvl w:val="1"/>
          <w:numId w:val="7"/>
        </w:numPr>
        <w:tabs>
          <w:tab w:val="clear" w:pos="1620"/>
          <w:tab w:val="num" w:pos="1170"/>
        </w:tabs>
        <w:spacing w:after="120"/>
        <w:ind w:left="1170" w:hanging="450"/>
        <w:jc w:val="both"/>
        <w:rPr>
          <w:rFonts w:ascii="Tahoma" w:hAnsi="Tahoma" w:cs="Tahoma"/>
          <w:sz w:val="22"/>
          <w:szCs w:val="22"/>
        </w:rPr>
      </w:pPr>
      <w:r w:rsidRPr="00B70D45">
        <w:rPr>
          <w:rFonts w:ascii="Tahoma" w:hAnsi="Tahoma" w:cs="Tahoma"/>
          <w:b/>
          <w:sz w:val="22"/>
          <w:szCs w:val="22"/>
          <w:u w:val="single"/>
        </w:rPr>
        <w:t>§223.132</w:t>
      </w:r>
      <w:r w:rsidRPr="00B70D45">
        <w:rPr>
          <w:rFonts w:ascii="Tahoma" w:hAnsi="Tahoma" w:cs="Tahoma"/>
          <w:sz w:val="22"/>
          <w:szCs w:val="22"/>
        </w:rPr>
        <w:t xml:space="preserve"> states that </w:t>
      </w:r>
      <w:r w:rsidR="00F0573F" w:rsidRPr="00B70D45">
        <w:rPr>
          <w:rFonts w:ascii="Tahoma" w:hAnsi="Tahoma" w:cs="Tahoma"/>
          <w:sz w:val="22"/>
          <w:szCs w:val="22"/>
        </w:rPr>
        <w:t>the Forest Service policy</w:t>
      </w:r>
      <w:r w:rsidRPr="00B70D45">
        <w:rPr>
          <w:rFonts w:ascii="Tahoma" w:hAnsi="Tahoma" w:cs="Tahoma"/>
          <w:sz w:val="22"/>
          <w:szCs w:val="22"/>
        </w:rPr>
        <w:t xml:space="preserve"> is to solicit and consider timber sale bids </w:t>
      </w:r>
      <w:r w:rsidR="00787151" w:rsidRPr="00B70D45">
        <w:rPr>
          <w:rFonts w:ascii="Tahoma" w:hAnsi="Tahoma" w:cs="Tahoma"/>
          <w:sz w:val="22"/>
          <w:szCs w:val="22"/>
        </w:rPr>
        <w:t xml:space="preserve">from </w:t>
      </w:r>
      <w:r w:rsidRPr="00B70D45">
        <w:rPr>
          <w:rFonts w:ascii="Tahoma" w:hAnsi="Tahoma" w:cs="Tahoma"/>
          <w:sz w:val="22"/>
          <w:szCs w:val="22"/>
        </w:rPr>
        <w:t xml:space="preserve">and award contracts to responsible business concerns and individuals; and  </w:t>
      </w:r>
    </w:p>
    <w:p w14:paraId="40B25059" w14:textId="77777777" w:rsidR="00B87D0E" w:rsidRPr="00B70D45" w:rsidRDefault="00B87D0E" w:rsidP="00DB64B1">
      <w:pPr>
        <w:widowControl/>
        <w:numPr>
          <w:ilvl w:val="1"/>
          <w:numId w:val="7"/>
        </w:numPr>
        <w:tabs>
          <w:tab w:val="clear" w:pos="1620"/>
          <w:tab w:val="num" w:pos="1170"/>
        </w:tabs>
        <w:spacing w:after="120"/>
        <w:ind w:left="1170" w:hanging="450"/>
        <w:jc w:val="both"/>
        <w:rPr>
          <w:rFonts w:ascii="Tahoma" w:hAnsi="Tahoma" w:cs="Tahoma"/>
          <w:sz w:val="22"/>
          <w:szCs w:val="22"/>
        </w:rPr>
      </w:pPr>
      <w:r w:rsidRPr="00B70D45">
        <w:rPr>
          <w:rFonts w:ascii="Tahoma" w:hAnsi="Tahoma" w:cs="Tahoma"/>
          <w:b/>
          <w:sz w:val="22"/>
          <w:szCs w:val="22"/>
          <w:u w:val="single"/>
        </w:rPr>
        <w:t>§223.140 and 223.145</w:t>
      </w:r>
      <w:r w:rsidRPr="00B70D45">
        <w:rPr>
          <w:rFonts w:ascii="Tahoma" w:hAnsi="Tahoma" w:cs="Tahoma"/>
          <w:sz w:val="22"/>
          <w:szCs w:val="22"/>
        </w:rPr>
        <w:t xml:space="preserve"> allow the debarring official to extend a debarment to include any affiliate of the purchaser if certain conditions are met.  </w:t>
      </w:r>
    </w:p>
    <w:p w14:paraId="13C13A41" w14:textId="77777777" w:rsidR="001E5C2D" w:rsidRPr="00B70D45" w:rsidRDefault="001E5C2D" w:rsidP="00DB64B1">
      <w:pPr>
        <w:widowControl/>
        <w:numPr>
          <w:ilvl w:val="0"/>
          <w:numId w:val="7"/>
        </w:numPr>
        <w:spacing w:after="120"/>
        <w:jc w:val="both"/>
        <w:rPr>
          <w:rFonts w:ascii="Tahoma" w:hAnsi="Tahoma" w:cs="Tahoma"/>
          <w:sz w:val="22"/>
          <w:szCs w:val="22"/>
        </w:rPr>
      </w:pPr>
      <w:r w:rsidRPr="00B70D45">
        <w:rPr>
          <w:rFonts w:ascii="Tahoma" w:hAnsi="Tahoma" w:cs="Tahoma"/>
          <w:b/>
          <w:sz w:val="22"/>
          <w:szCs w:val="22"/>
        </w:rPr>
        <w:t xml:space="preserve">Title 41 CFR §60-1.7 </w:t>
      </w:r>
      <w:r w:rsidRPr="00B70D45">
        <w:rPr>
          <w:rFonts w:ascii="Tahoma" w:hAnsi="Tahoma" w:cs="Tahoma"/>
          <w:sz w:val="22"/>
          <w:szCs w:val="22"/>
        </w:rPr>
        <w:t xml:space="preserve">(codification </w:t>
      </w:r>
      <w:r w:rsidR="00B87D0E" w:rsidRPr="00B70D45">
        <w:rPr>
          <w:rFonts w:ascii="Tahoma" w:hAnsi="Tahoma" w:cs="Tahoma"/>
          <w:sz w:val="22"/>
          <w:szCs w:val="22"/>
        </w:rPr>
        <w:t>of</w:t>
      </w:r>
      <w:r w:rsidRPr="00B70D45">
        <w:rPr>
          <w:rFonts w:ascii="Tahoma" w:hAnsi="Tahoma" w:cs="Tahoma"/>
          <w:b/>
          <w:sz w:val="22"/>
          <w:szCs w:val="22"/>
        </w:rPr>
        <w:t xml:space="preserve"> </w:t>
      </w:r>
      <w:r w:rsidRPr="00B70D45">
        <w:rPr>
          <w:rFonts w:ascii="Tahoma" w:hAnsi="Tahoma" w:cs="Tahoma"/>
          <w:b/>
          <w:sz w:val="22"/>
          <w:szCs w:val="22"/>
          <w:u w:val="single"/>
        </w:rPr>
        <w:t>Executive Order 11246, Part 1, Subpart B, §203(b), as amended</w:t>
      </w:r>
      <w:r w:rsidR="00B87D0E" w:rsidRPr="00B70D45">
        <w:rPr>
          <w:rFonts w:ascii="Tahoma" w:hAnsi="Tahoma" w:cs="Tahoma"/>
          <w:sz w:val="22"/>
          <w:szCs w:val="22"/>
        </w:rPr>
        <w:t xml:space="preserve"> </w:t>
      </w:r>
      <w:r w:rsidRPr="00B70D45">
        <w:rPr>
          <w:rFonts w:ascii="Tahoma" w:hAnsi="Tahoma" w:cs="Tahoma"/>
          <w:sz w:val="22"/>
          <w:szCs w:val="22"/>
        </w:rPr>
        <w:t xml:space="preserve"> </w:t>
      </w:r>
      <w:r w:rsidR="00B87D0E" w:rsidRPr="00B70D45">
        <w:rPr>
          <w:rFonts w:ascii="Tahoma" w:hAnsi="Tahoma" w:cs="Tahoma"/>
          <w:sz w:val="22"/>
          <w:szCs w:val="22"/>
        </w:rPr>
        <w:t xml:space="preserve">and </w:t>
      </w:r>
      <w:r w:rsidRPr="00B70D45">
        <w:rPr>
          <w:rFonts w:ascii="Tahoma" w:hAnsi="Tahoma" w:cs="Tahoma"/>
          <w:sz w:val="22"/>
          <w:szCs w:val="22"/>
        </w:rPr>
        <w:t>dated September 24, 1965 (Non-discrimination in Employment), requires each agency to:</w:t>
      </w:r>
    </w:p>
    <w:p w14:paraId="76E493DF" w14:textId="77777777" w:rsidR="001E5C2D" w:rsidRPr="00B70D45" w:rsidRDefault="00787151" w:rsidP="00DB64B1">
      <w:pPr>
        <w:widowControl/>
        <w:numPr>
          <w:ilvl w:val="1"/>
          <w:numId w:val="7"/>
        </w:numPr>
        <w:tabs>
          <w:tab w:val="clear" w:pos="1620"/>
          <w:tab w:val="num" w:pos="1080"/>
        </w:tabs>
        <w:spacing w:after="120"/>
        <w:ind w:left="1080"/>
        <w:jc w:val="both"/>
        <w:rPr>
          <w:rFonts w:ascii="Tahoma" w:hAnsi="Tahoma" w:cs="Tahoma"/>
          <w:sz w:val="22"/>
          <w:szCs w:val="22"/>
        </w:rPr>
      </w:pPr>
      <w:r w:rsidRPr="00B70D45">
        <w:rPr>
          <w:rFonts w:ascii="Tahoma" w:hAnsi="Tahoma" w:cs="Tahoma"/>
          <w:sz w:val="22"/>
          <w:szCs w:val="22"/>
        </w:rPr>
        <w:t xml:space="preserve">Ask </w:t>
      </w:r>
      <w:r w:rsidR="001E5C2D" w:rsidRPr="00B70D45">
        <w:rPr>
          <w:rFonts w:ascii="Tahoma" w:hAnsi="Tahoma" w:cs="Tahoma"/>
          <w:sz w:val="22"/>
          <w:szCs w:val="22"/>
        </w:rPr>
        <w:t xml:space="preserve">in the bid form whether the bidder has participated in a previous contract that was subject to the provisions of section 202 of Executive Order 11246, as amended; and </w:t>
      </w:r>
    </w:p>
    <w:p w14:paraId="3A09BE0F" w14:textId="77777777" w:rsidR="001E5C2D" w:rsidRPr="00B70D45" w:rsidRDefault="00787151" w:rsidP="00DB64B1">
      <w:pPr>
        <w:widowControl/>
        <w:numPr>
          <w:ilvl w:val="1"/>
          <w:numId w:val="7"/>
        </w:numPr>
        <w:tabs>
          <w:tab w:val="clear" w:pos="1620"/>
          <w:tab w:val="num" w:pos="1080"/>
        </w:tabs>
        <w:spacing w:after="120"/>
        <w:ind w:left="1080"/>
        <w:jc w:val="both"/>
        <w:rPr>
          <w:rFonts w:ascii="Tahoma" w:hAnsi="Tahoma" w:cs="Tahoma"/>
          <w:sz w:val="22"/>
          <w:szCs w:val="22"/>
        </w:rPr>
      </w:pPr>
      <w:r w:rsidRPr="00B70D45">
        <w:rPr>
          <w:rFonts w:ascii="Tahoma" w:hAnsi="Tahoma" w:cs="Tahoma"/>
          <w:sz w:val="22"/>
          <w:szCs w:val="22"/>
        </w:rPr>
        <w:t>Ask w</w:t>
      </w:r>
      <w:r w:rsidR="001E5C2D" w:rsidRPr="00B70D45">
        <w:rPr>
          <w:rFonts w:ascii="Tahoma" w:hAnsi="Tahoma" w:cs="Tahoma"/>
          <w:sz w:val="22"/>
          <w:szCs w:val="22"/>
        </w:rPr>
        <w:t>hether the bidder has submitted required compliance reports under such previous contracts.</w:t>
      </w:r>
    </w:p>
    <w:p w14:paraId="22CD1C98" w14:textId="77777777" w:rsidR="006C34DA" w:rsidRDefault="006C34DA" w:rsidP="00DB64B1">
      <w:pPr>
        <w:widowControl/>
        <w:numPr>
          <w:ilvl w:val="0"/>
          <w:numId w:val="7"/>
        </w:numPr>
        <w:tabs>
          <w:tab w:val="left" w:pos="720"/>
        </w:tabs>
        <w:spacing w:after="120"/>
        <w:jc w:val="both"/>
        <w:rPr>
          <w:rFonts w:ascii="Tahoma" w:hAnsi="Tahoma" w:cs="Tahoma"/>
          <w:sz w:val="22"/>
          <w:szCs w:val="22"/>
        </w:rPr>
      </w:pPr>
      <w:r w:rsidRPr="00B70D45">
        <w:rPr>
          <w:rFonts w:ascii="Tahoma" w:hAnsi="Tahoma" w:cs="Tahoma"/>
          <w:b/>
          <w:sz w:val="22"/>
          <w:szCs w:val="22"/>
          <w:u w:val="single"/>
        </w:rPr>
        <w:t>Title 48 CFR §3.404, the</w:t>
      </w:r>
      <w:r w:rsidRPr="00B70D45">
        <w:rPr>
          <w:rFonts w:ascii="Tahoma" w:hAnsi="Tahoma" w:cs="Tahoma"/>
          <w:sz w:val="22"/>
          <w:szCs w:val="22"/>
          <w:u w:val="single"/>
        </w:rPr>
        <w:t xml:space="preserve"> </w:t>
      </w:r>
      <w:r w:rsidRPr="00B70D45">
        <w:rPr>
          <w:rFonts w:ascii="Tahoma" w:hAnsi="Tahoma" w:cs="Tahoma"/>
          <w:b/>
          <w:sz w:val="22"/>
          <w:szCs w:val="22"/>
          <w:u w:val="single"/>
        </w:rPr>
        <w:t>Federal Acquisition Rule</w:t>
      </w:r>
      <w:r w:rsidRPr="00B70D45">
        <w:rPr>
          <w:rFonts w:ascii="Tahoma" w:hAnsi="Tahoma" w:cs="Tahoma"/>
          <w:b/>
          <w:sz w:val="22"/>
          <w:szCs w:val="22"/>
        </w:rPr>
        <w:t xml:space="preserve">, </w:t>
      </w:r>
      <w:r w:rsidRPr="00B70D45">
        <w:rPr>
          <w:rFonts w:ascii="Tahoma" w:hAnsi="Tahoma" w:cs="Tahoma"/>
          <w:sz w:val="22"/>
          <w:szCs w:val="22"/>
        </w:rPr>
        <w:t>requires that a "</w:t>
      </w:r>
      <w:r w:rsidRPr="00B70D45">
        <w:rPr>
          <w:rFonts w:ascii="Tahoma" w:hAnsi="Tahoma" w:cs="Tahoma"/>
          <w:i/>
          <w:sz w:val="22"/>
          <w:szCs w:val="22"/>
        </w:rPr>
        <w:t>Covenant against Contingent Fees</w:t>
      </w:r>
      <w:r w:rsidRPr="00B70D45">
        <w:rPr>
          <w:rFonts w:ascii="Tahoma" w:hAnsi="Tahoma" w:cs="Tahoma"/>
          <w:sz w:val="22"/>
          <w:szCs w:val="22"/>
        </w:rPr>
        <w:t>" provision be included in all solicitations and contracts.  In addition 48 CFR §3.103-1 requires solicitations include a "</w:t>
      </w:r>
      <w:r w:rsidRPr="00B70D45">
        <w:rPr>
          <w:rFonts w:ascii="Tahoma" w:hAnsi="Tahoma" w:cs="Tahoma"/>
          <w:i/>
          <w:sz w:val="22"/>
          <w:szCs w:val="22"/>
        </w:rPr>
        <w:t>Certificate of Independent Price Determination</w:t>
      </w:r>
      <w:r w:rsidRPr="00B70D45">
        <w:rPr>
          <w:rFonts w:ascii="Tahoma" w:hAnsi="Tahoma" w:cs="Tahoma"/>
          <w:sz w:val="22"/>
          <w:szCs w:val="22"/>
        </w:rPr>
        <w:t>."</w:t>
      </w:r>
    </w:p>
    <w:p w14:paraId="31CEB036" w14:textId="77777777" w:rsidR="00E5560B" w:rsidRPr="00B70D45" w:rsidRDefault="00E5560B" w:rsidP="00DB64B1">
      <w:pPr>
        <w:widowControl/>
        <w:numPr>
          <w:ilvl w:val="0"/>
          <w:numId w:val="7"/>
        </w:numPr>
        <w:tabs>
          <w:tab w:val="left" w:pos="720"/>
        </w:tabs>
        <w:spacing w:after="120"/>
        <w:jc w:val="both"/>
        <w:rPr>
          <w:rFonts w:ascii="Tahoma" w:hAnsi="Tahoma" w:cs="Tahoma"/>
          <w:sz w:val="22"/>
          <w:szCs w:val="22"/>
        </w:rPr>
      </w:pPr>
      <w:r w:rsidRPr="00B70D45">
        <w:rPr>
          <w:rFonts w:ascii="Tahoma" w:hAnsi="Tahoma" w:cs="Tahoma"/>
          <w:b/>
          <w:sz w:val="22"/>
          <w:szCs w:val="22"/>
          <w:u w:val="single"/>
        </w:rPr>
        <w:t>The Uniform Commercial Code</w:t>
      </w:r>
      <w:r w:rsidRPr="00B70D45">
        <w:rPr>
          <w:rFonts w:ascii="Tahoma" w:hAnsi="Tahoma" w:cs="Tahoma"/>
          <w:sz w:val="22"/>
          <w:szCs w:val="22"/>
        </w:rPr>
        <w:t xml:space="preserve"> states that consideration is an essential element of a binding contract.  To constitute consideration there must be a bargain for a performance or a return promise.  </w:t>
      </w:r>
    </w:p>
    <w:p w14:paraId="614ADBE9" w14:textId="77777777" w:rsidR="00E5560B" w:rsidRPr="00B70D45" w:rsidRDefault="00E5560B" w:rsidP="00F0573F">
      <w:pPr>
        <w:widowControl/>
        <w:tabs>
          <w:tab w:val="left" w:pos="720"/>
        </w:tabs>
        <w:spacing w:after="120"/>
        <w:ind w:left="720" w:hanging="360"/>
        <w:jc w:val="both"/>
        <w:rPr>
          <w:rFonts w:ascii="Tahoma" w:hAnsi="Tahoma" w:cs="Tahoma"/>
          <w:sz w:val="22"/>
          <w:szCs w:val="22"/>
        </w:rPr>
      </w:pPr>
      <w:r w:rsidRPr="00B70D45">
        <w:rPr>
          <w:rFonts w:ascii="Tahoma" w:hAnsi="Tahoma" w:cs="Tahoma"/>
          <w:sz w:val="22"/>
          <w:szCs w:val="22"/>
        </w:rPr>
        <w:tab/>
        <w:t>In a timber sale contract, consideration is achieved by:</w:t>
      </w:r>
    </w:p>
    <w:p w14:paraId="0FE360C0" w14:textId="77777777" w:rsidR="00E5560B" w:rsidRPr="00B70D45" w:rsidRDefault="00E5560B" w:rsidP="00DB64B1">
      <w:pPr>
        <w:widowControl/>
        <w:numPr>
          <w:ilvl w:val="1"/>
          <w:numId w:val="7"/>
        </w:numPr>
        <w:tabs>
          <w:tab w:val="clear" w:pos="1620"/>
          <w:tab w:val="num" w:pos="1080"/>
        </w:tabs>
        <w:spacing w:after="120"/>
        <w:ind w:left="1080"/>
        <w:jc w:val="both"/>
        <w:rPr>
          <w:rFonts w:ascii="Tahoma" w:hAnsi="Tahoma" w:cs="Tahoma"/>
          <w:sz w:val="22"/>
          <w:szCs w:val="22"/>
        </w:rPr>
      </w:pPr>
      <w:r w:rsidRPr="00B70D45">
        <w:rPr>
          <w:rFonts w:ascii="Tahoma" w:hAnsi="Tahoma" w:cs="Tahoma"/>
          <w:sz w:val="22"/>
          <w:szCs w:val="22"/>
        </w:rPr>
        <w:t xml:space="preserve">The Forest Service agreeing to sell and permit the purchaser to cut and remove timber or forest products designated in the timber sale contract; and </w:t>
      </w:r>
    </w:p>
    <w:p w14:paraId="210356D5" w14:textId="77777777" w:rsidR="00E5560B" w:rsidRPr="00B70D45" w:rsidRDefault="00E5560B" w:rsidP="00DB64B1">
      <w:pPr>
        <w:widowControl/>
        <w:numPr>
          <w:ilvl w:val="1"/>
          <w:numId w:val="7"/>
        </w:numPr>
        <w:tabs>
          <w:tab w:val="clear" w:pos="1620"/>
          <w:tab w:val="num" w:pos="1080"/>
        </w:tabs>
        <w:spacing w:after="120"/>
        <w:ind w:left="1080"/>
        <w:jc w:val="both"/>
        <w:rPr>
          <w:rFonts w:ascii="Tahoma" w:hAnsi="Tahoma" w:cs="Tahoma"/>
          <w:sz w:val="22"/>
          <w:szCs w:val="22"/>
        </w:rPr>
      </w:pPr>
      <w:r w:rsidRPr="00B70D45">
        <w:rPr>
          <w:rFonts w:ascii="Tahoma" w:hAnsi="Tahoma" w:cs="Tahoma"/>
          <w:sz w:val="22"/>
          <w:szCs w:val="22"/>
        </w:rPr>
        <w:t xml:space="preserve">The purchaser agreeing to purchase, cut and remove included timber or forest products designated in the timber sale contract.  </w:t>
      </w:r>
    </w:p>
    <w:p w14:paraId="1826DBE2" w14:textId="77777777" w:rsidR="001E5C2D" w:rsidRPr="00B70D45" w:rsidRDefault="00E5560B" w:rsidP="00F0573F">
      <w:pPr>
        <w:widowControl/>
        <w:spacing w:after="120"/>
        <w:ind w:left="720"/>
        <w:jc w:val="both"/>
        <w:rPr>
          <w:rFonts w:ascii="Tahoma" w:hAnsi="Tahoma" w:cs="Tahoma"/>
          <w:sz w:val="22"/>
          <w:szCs w:val="22"/>
        </w:rPr>
      </w:pPr>
      <w:r w:rsidRPr="00B70D45">
        <w:rPr>
          <w:rFonts w:ascii="Tahoma" w:hAnsi="Tahoma" w:cs="Tahoma"/>
          <w:sz w:val="22"/>
          <w:szCs w:val="22"/>
        </w:rPr>
        <w:t>Contract provisions require that the purchaser complete all obligations of the contract by the termination date unless adjusted or extended pursuant to contract provisions.</w:t>
      </w:r>
      <w:r w:rsidR="001E5C2D" w:rsidRPr="00B70D45">
        <w:rPr>
          <w:rFonts w:ascii="Tahoma" w:hAnsi="Tahoma" w:cs="Tahoma"/>
          <w:b/>
          <w:sz w:val="22"/>
          <w:szCs w:val="22"/>
        </w:rPr>
        <w:t xml:space="preserve"> </w:t>
      </w:r>
    </w:p>
    <w:p w14:paraId="25CE30EA" w14:textId="77777777" w:rsidR="001E5C2D" w:rsidRPr="00B70D45" w:rsidRDefault="001E5C2D" w:rsidP="00F0573F">
      <w:pPr>
        <w:widowControl/>
        <w:spacing w:after="120"/>
        <w:ind w:left="720"/>
        <w:jc w:val="both"/>
        <w:rPr>
          <w:rFonts w:ascii="Tahoma" w:hAnsi="Tahoma" w:cs="Tahoma"/>
          <w:sz w:val="22"/>
          <w:szCs w:val="22"/>
        </w:rPr>
      </w:pPr>
      <w:r w:rsidRPr="00B70D45">
        <w:rPr>
          <w:rFonts w:ascii="Tahoma" w:hAnsi="Tahoma" w:cs="Tahoma"/>
          <w:b/>
          <w:sz w:val="22"/>
          <w:szCs w:val="22"/>
          <w:u w:val="single"/>
        </w:rPr>
        <w:t>Section 2-205</w:t>
      </w:r>
      <w:r w:rsidRPr="00B70D45">
        <w:rPr>
          <w:rFonts w:ascii="Tahoma" w:hAnsi="Tahoma" w:cs="Tahoma"/>
          <w:b/>
          <w:sz w:val="22"/>
          <w:szCs w:val="22"/>
        </w:rPr>
        <w:t xml:space="preserve">:  </w:t>
      </w:r>
      <w:r w:rsidRPr="00B70D45">
        <w:rPr>
          <w:rFonts w:ascii="Tahoma" w:hAnsi="Tahoma" w:cs="Tahoma"/>
          <w:sz w:val="22"/>
          <w:szCs w:val="22"/>
        </w:rPr>
        <w:t xml:space="preserve">States that a sealed bid may not be withdrawn or modified by a bidder after bid opening.  This policy is referred to as the "firm offer rule."  </w:t>
      </w:r>
    </w:p>
    <w:p w14:paraId="7237433E" w14:textId="77777777" w:rsidR="001E5C2D" w:rsidRPr="00B70D45" w:rsidRDefault="001E5C2D" w:rsidP="00F0573F">
      <w:pPr>
        <w:widowControl/>
        <w:spacing w:after="120"/>
        <w:ind w:left="720"/>
        <w:jc w:val="both"/>
        <w:rPr>
          <w:rFonts w:ascii="Tahoma" w:hAnsi="Tahoma" w:cs="Tahoma"/>
          <w:sz w:val="22"/>
          <w:szCs w:val="22"/>
        </w:rPr>
      </w:pPr>
      <w:r w:rsidRPr="00B70D45">
        <w:rPr>
          <w:rFonts w:ascii="Tahoma" w:hAnsi="Tahoma" w:cs="Tahoma"/>
          <w:b/>
          <w:sz w:val="22"/>
          <w:szCs w:val="22"/>
          <w:u w:val="single"/>
        </w:rPr>
        <w:t>Section 2-316</w:t>
      </w:r>
      <w:r w:rsidRPr="00B70D45">
        <w:rPr>
          <w:rFonts w:ascii="Tahoma" w:hAnsi="Tahoma" w:cs="Tahoma"/>
          <w:b/>
          <w:sz w:val="22"/>
          <w:szCs w:val="22"/>
        </w:rPr>
        <w:t xml:space="preserve"> </w:t>
      </w:r>
      <w:r w:rsidRPr="00B70D45">
        <w:rPr>
          <w:rFonts w:ascii="Tahoma" w:hAnsi="Tahoma" w:cs="Tahoma"/>
          <w:sz w:val="22"/>
          <w:szCs w:val="22"/>
        </w:rPr>
        <w:t>provides direction to buyers to examine goods prior to bidding and provides direction to sellers to reduce risks of implied warranty by including language in solicitations to exclude implied warranty.</w:t>
      </w:r>
    </w:p>
    <w:p w14:paraId="4D1B913E" w14:textId="77777777" w:rsidR="00E5560B" w:rsidRPr="00B70D45" w:rsidRDefault="00E5560B" w:rsidP="00DB64B1">
      <w:pPr>
        <w:widowControl/>
        <w:numPr>
          <w:ilvl w:val="0"/>
          <w:numId w:val="7"/>
        </w:numPr>
        <w:spacing w:after="120"/>
        <w:jc w:val="both"/>
        <w:rPr>
          <w:rFonts w:ascii="Tahoma" w:hAnsi="Tahoma" w:cs="Tahoma"/>
          <w:sz w:val="22"/>
          <w:szCs w:val="22"/>
        </w:rPr>
      </w:pPr>
      <w:r w:rsidRPr="00B70D45">
        <w:rPr>
          <w:rFonts w:ascii="Tahoma" w:hAnsi="Tahoma" w:cs="Tahoma"/>
          <w:b/>
          <w:sz w:val="22"/>
          <w:szCs w:val="22"/>
        </w:rPr>
        <w:t>The Forest Service Small Business Timber Sale Set-aside Program</w:t>
      </w:r>
      <w:r w:rsidRPr="00B70D45">
        <w:rPr>
          <w:rFonts w:ascii="Tahoma" w:hAnsi="Tahoma" w:cs="Tahoma"/>
          <w:sz w:val="22"/>
          <w:szCs w:val="22"/>
        </w:rPr>
        <w:t xml:space="preserve">, developed in cooperation with the Small Business Administration, is designed to ensure that qualifying small business timber purchasers have the opportunity to purchase a fair proportion of National Forest System timber offered for sale.  </w:t>
      </w:r>
      <w:r w:rsidRPr="00B70D45">
        <w:rPr>
          <w:rFonts w:ascii="Tahoma" w:hAnsi="Tahoma" w:cs="Tahoma"/>
          <w:b/>
          <w:sz w:val="22"/>
          <w:szCs w:val="22"/>
        </w:rPr>
        <w:t>Title 36 CFR §223.84</w:t>
      </w:r>
      <w:r w:rsidRPr="00B70D45">
        <w:rPr>
          <w:rFonts w:ascii="Tahoma" w:hAnsi="Tahoma" w:cs="Tahoma"/>
          <w:sz w:val="22"/>
          <w:szCs w:val="22"/>
        </w:rPr>
        <w:t xml:space="preserve"> requires the bid form </w:t>
      </w:r>
      <w:r w:rsidR="00A642CC" w:rsidRPr="00B70D45">
        <w:rPr>
          <w:rFonts w:ascii="Tahoma" w:hAnsi="Tahoma" w:cs="Tahoma"/>
          <w:sz w:val="22"/>
          <w:szCs w:val="22"/>
        </w:rPr>
        <w:t xml:space="preserve">on sales with specified road construction to </w:t>
      </w:r>
      <w:r w:rsidRPr="00B70D45">
        <w:rPr>
          <w:rFonts w:ascii="Tahoma" w:hAnsi="Tahoma" w:cs="Tahoma"/>
          <w:sz w:val="22"/>
          <w:szCs w:val="22"/>
        </w:rPr>
        <w:t xml:space="preserve">include provisions for a small business concern:  </w:t>
      </w:r>
    </w:p>
    <w:p w14:paraId="359FCAC5" w14:textId="77777777" w:rsidR="00E5560B" w:rsidRPr="00B70D45" w:rsidRDefault="00E5560B" w:rsidP="00DB64B1">
      <w:pPr>
        <w:widowControl/>
        <w:numPr>
          <w:ilvl w:val="1"/>
          <w:numId w:val="7"/>
        </w:numPr>
        <w:tabs>
          <w:tab w:val="clear" w:pos="1620"/>
          <w:tab w:val="num" w:pos="1080"/>
        </w:tabs>
        <w:spacing w:after="120"/>
        <w:ind w:left="1080"/>
        <w:jc w:val="both"/>
        <w:rPr>
          <w:rFonts w:ascii="Tahoma" w:hAnsi="Tahoma" w:cs="Tahoma"/>
          <w:sz w:val="22"/>
          <w:szCs w:val="22"/>
        </w:rPr>
      </w:pPr>
      <w:r w:rsidRPr="00B70D45">
        <w:rPr>
          <w:rFonts w:ascii="Tahoma" w:hAnsi="Tahoma" w:cs="Tahoma"/>
          <w:sz w:val="22"/>
          <w:szCs w:val="22"/>
        </w:rPr>
        <w:t>To elect road construction by the Forest Service</w:t>
      </w:r>
      <w:r w:rsidR="00A642CC" w:rsidRPr="00B70D45">
        <w:rPr>
          <w:rFonts w:ascii="Tahoma" w:hAnsi="Tahoma" w:cs="Tahoma"/>
          <w:sz w:val="22"/>
          <w:szCs w:val="22"/>
        </w:rPr>
        <w:t xml:space="preserve"> </w:t>
      </w:r>
      <w:r w:rsidR="00BC109F" w:rsidRPr="00B70D45">
        <w:rPr>
          <w:rFonts w:ascii="Tahoma" w:hAnsi="Tahoma" w:cs="Tahoma"/>
          <w:sz w:val="22"/>
          <w:szCs w:val="22"/>
        </w:rPr>
        <w:t>for each sale described in §223.82(b)</w:t>
      </w:r>
      <w:r w:rsidRPr="00B70D45">
        <w:rPr>
          <w:rFonts w:ascii="Tahoma" w:hAnsi="Tahoma" w:cs="Tahoma"/>
          <w:sz w:val="22"/>
          <w:szCs w:val="22"/>
        </w:rPr>
        <w:t xml:space="preserve">; </w:t>
      </w:r>
    </w:p>
    <w:p w14:paraId="4E32B9D6" w14:textId="77777777" w:rsidR="00E5560B" w:rsidRPr="00B70D45" w:rsidRDefault="00E5560B" w:rsidP="00DB64B1">
      <w:pPr>
        <w:widowControl/>
        <w:numPr>
          <w:ilvl w:val="1"/>
          <w:numId w:val="7"/>
        </w:numPr>
        <w:tabs>
          <w:tab w:val="clear" w:pos="1620"/>
          <w:tab w:val="num" w:pos="1080"/>
        </w:tabs>
        <w:spacing w:after="120"/>
        <w:ind w:left="1080"/>
        <w:jc w:val="both"/>
        <w:rPr>
          <w:rFonts w:ascii="Tahoma" w:hAnsi="Tahoma" w:cs="Tahoma"/>
          <w:sz w:val="22"/>
          <w:szCs w:val="22"/>
        </w:rPr>
      </w:pPr>
      <w:r w:rsidRPr="00B70D45">
        <w:rPr>
          <w:rFonts w:ascii="Tahoma" w:hAnsi="Tahoma" w:cs="Tahoma"/>
          <w:sz w:val="22"/>
          <w:szCs w:val="22"/>
        </w:rPr>
        <w:t xml:space="preserve">To certify as to its small business status; and </w:t>
      </w:r>
    </w:p>
    <w:p w14:paraId="0B103185" w14:textId="77777777" w:rsidR="00E5560B" w:rsidRPr="00B70D45" w:rsidRDefault="00E5560B" w:rsidP="00DB64B1">
      <w:pPr>
        <w:widowControl/>
        <w:numPr>
          <w:ilvl w:val="1"/>
          <w:numId w:val="7"/>
        </w:numPr>
        <w:tabs>
          <w:tab w:val="clear" w:pos="1620"/>
          <w:tab w:val="num" w:pos="1080"/>
        </w:tabs>
        <w:spacing w:after="120"/>
        <w:ind w:left="1080"/>
        <w:jc w:val="both"/>
        <w:rPr>
          <w:rFonts w:ascii="Tahoma" w:hAnsi="Tahoma" w:cs="Tahoma"/>
          <w:sz w:val="22"/>
          <w:szCs w:val="22"/>
        </w:rPr>
      </w:pPr>
      <w:r w:rsidRPr="00B70D45">
        <w:rPr>
          <w:rFonts w:ascii="Tahoma" w:hAnsi="Tahoma" w:cs="Tahoma"/>
          <w:sz w:val="22"/>
          <w:szCs w:val="22"/>
        </w:rPr>
        <w:t xml:space="preserve">Be informed of other road construction requirements in the bid and/or contract.  </w:t>
      </w:r>
    </w:p>
    <w:p w14:paraId="07486894" w14:textId="77777777" w:rsidR="00E5560B" w:rsidRDefault="00E5560B" w:rsidP="00F0573F">
      <w:pPr>
        <w:widowControl/>
        <w:spacing w:after="120"/>
        <w:ind w:left="720"/>
        <w:jc w:val="both"/>
        <w:rPr>
          <w:rFonts w:ascii="Tahoma" w:hAnsi="Tahoma" w:cs="Tahoma"/>
          <w:sz w:val="22"/>
          <w:szCs w:val="22"/>
        </w:rPr>
      </w:pPr>
      <w:r w:rsidRPr="00B70D45">
        <w:rPr>
          <w:rFonts w:ascii="Tahoma" w:hAnsi="Tahoma" w:cs="Tahoma"/>
          <w:sz w:val="22"/>
          <w:szCs w:val="22"/>
        </w:rPr>
        <w:t xml:space="preserve">The Small Business Administration size regulations at </w:t>
      </w:r>
      <w:r w:rsidRPr="00B70D45">
        <w:rPr>
          <w:rFonts w:ascii="Tahoma" w:hAnsi="Tahoma" w:cs="Tahoma"/>
          <w:b/>
          <w:sz w:val="22"/>
          <w:szCs w:val="22"/>
        </w:rPr>
        <w:t>13 CFR §121.505</w:t>
      </w:r>
      <w:r w:rsidRPr="00B70D45">
        <w:rPr>
          <w:rFonts w:ascii="Tahoma" w:hAnsi="Tahoma" w:cs="Tahoma"/>
          <w:sz w:val="22"/>
          <w:szCs w:val="22"/>
        </w:rPr>
        <w:t xml:space="preserve"> allow small business concerns to self-certify its small business status as part of an initial solicitation or bid.</w:t>
      </w:r>
    </w:p>
    <w:p w14:paraId="7FE09E26" w14:textId="77777777" w:rsidR="00D22340" w:rsidRDefault="00D22340" w:rsidP="00F0573F">
      <w:pPr>
        <w:widowControl/>
        <w:spacing w:after="120"/>
        <w:ind w:left="720"/>
        <w:jc w:val="both"/>
        <w:rPr>
          <w:rFonts w:ascii="Tahoma" w:hAnsi="Tahoma" w:cs="Tahoma"/>
          <w:sz w:val="22"/>
          <w:szCs w:val="22"/>
        </w:rPr>
      </w:pPr>
      <w:r w:rsidRPr="00BC1B9C">
        <w:rPr>
          <w:rFonts w:ascii="Tahoma" w:hAnsi="Tahoma" w:cs="Tahoma"/>
          <w:b/>
          <w:sz w:val="22"/>
          <w:szCs w:val="22"/>
        </w:rPr>
        <w:t>Title 13 CFR §121.507(a)(4),</w:t>
      </w:r>
      <w:r w:rsidRPr="00BC1B9C">
        <w:rPr>
          <w:rFonts w:ascii="Tahoma" w:hAnsi="Tahoma" w:cs="Tahoma"/>
          <w:sz w:val="22"/>
          <w:szCs w:val="22"/>
        </w:rPr>
        <w:t xml:space="preserve"> </w:t>
      </w:r>
      <w:r w:rsidRPr="00D22340">
        <w:rPr>
          <w:rFonts w:ascii="Tahoma" w:hAnsi="Tahoma" w:cs="Tahoma"/>
          <w:sz w:val="22"/>
          <w:szCs w:val="22"/>
        </w:rPr>
        <w:t>requiring that any small business,</w:t>
      </w:r>
      <w:r>
        <w:rPr>
          <w:rFonts w:ascii="Tahoma" w:hAnsi="Tahoma" w:cs="Tahoma"/>
          <w:sz w:val="22"/>
          <w:szCs w:val="22"/>
        </w:rPr>
        <w:t xml:space="preserve"> including a non-manufacturer, that receives a Government timber sale contract must agree that if it intends at the time of offer to resell the timber, “it will not sell more than 30% of such timber (50% of such timber if the concern is an Alaskan business) to a business that does not meet the requirements” to be a small business, as provided in  </w:t>
      </w:r>
      <w:r w:rsidRPr="00D22340">
        <w:rPr>
          <w:rFonts w:ascii="Tahoma" w:hAnsi="Tahoma" w:cs="Tahoma"/>
          <w:sz w:val="22"/>
          <w:szCs w:val="22"/>
        </w:rPr>
        <w:t>§</w:t>
      </w:r>
      <w:r>
        <w:rPr>
          <w:rFonts w:ascii="Tahoma" w:hAnsi="Tahoma" w:cs="Tahoma"/>
          <w:sz w:val="22"/>
          <w:szCs w:val="22"/>
        </w:rPr>
        <w:t>121.507(a), paragraph (a)(1) and (a)(2).</w:t>
      </w:r>
    </w:p>
    <w:p w14:paraId="67201455" w14:textId="77777777" w:rsidR="00332342" w:rsidRPr="00B70D45" w:rsidRDefault="00DD1BA2" w:rsidP="00DB64B1">
      <w:pPr>
        <w:widowControl/>
        <w:numPr>
          <w:ilvl w:val="0"/>
          <w:numId w:val="7"/>
        </w:numPr>
        <w:spacing w:after="120"/>
        <w:jc w:val="both"/>
        <w:rPr>
          <w:rFonts w:ascii="Tahoma" w:hAnsi="Tahoma" w:cs="Tahoma"/>
          <w:sz w:val="22"/>
          <w:szCs w:val="22"/>
        </w:rPr>
      </w:pPr>
      <w:r w:rsidRPr="00B70D45">
        <w:rPr>
          <w:rFonts w:ascii="Tahoma" w:hAnsi="Tahoma" w:cs="Tahoma"/>
          <w:b/>
          <w:sz w:val="22"/>
          <w:szCs w:val="22"/>
        </w:rPr>
        <w:t>Title 31, United States Code, section 7701 (31 U.S.C. 7701).</w:t>
      </w:r>
      <w:r w:rsidRPr="00B70D45">
        <w:rPr>
          <w:rFonts w:ascii="Tahoma" w:hAnsi="Tahoma" w:cs="Tahoma"/>
          <w:sz w:val="22"/>
          <w:szCs w:val="22"/>
        </w:rPr>
        <w:t xml:space="preserve">  This section codifies the Debt Collection Improvement Act of 1996 which requires Federal agencies to obtain taxpayer identification numbers from all parties doing business with the Federal government.  The taxpayer identification numbers enables the U.S. Treasury to perform delinquent debt collection by administrative offset</w:t>
      </w:r>
      <w:r w:rsidR="00E5560B" w:rsidRPr="00B70D45">
        <w:rPr>
          <w:rFonts w:ascii="Tahoma" w:hAnsi="Tahoma" w:cs="Tahoma"/>
          <w:sz w:val="22"/>
          <w:szCs w:val="22"/>
        </w:rPr>
        <w:t xml:space="preserve">.  </w:t>
      </w:r>
    </w:p>
    <w:p w14:paraId="54B8FCE2" w14:textId="77777777" w:rsidR="00E5560B" w:rsidRPr="00B70D45" w:rsidRDefault="00E5560B" w:rsidP="00F0573F">
      <w:pPr>
        <w:widowControl/>
        <w:spacing w:after="120"/>
        <w:ind w:left="360"/>
        <w:jc w:val="both"/>
        <w:rPr>
          <w:rFonts w:ascii="Tahoma" w:hAnsi="Tahoma" w:cs="Tahoma"/>
          <w:b/>
          <w:i/>
          <w:sz w:val="22"/>
          <w:szCs w:val="22"/>
        </w:rPr>
      </w:pPr>
      <w:r w:rsidRPr="00B70D45">
        <w:rPr>
          <w:rFonts w:ascii="Tahoma" w:hAnsi="Tahoma" w:cs="Tahoma"/>
          <w:b/>
          <w:i/>
          <w:sz w:val="22"/>
          <w:szCs w:val="22"/>
          <w:u w:val="single"/>
        </w:rPr>
        <w:t>Policy Requirements</w:t>
      </w:r>
      <w:r w:rsidRPr="00B70D45">
        <w:rPr>
          <w:rFonts w:ascii="Tahoma" w:hAnsi="Tahoma" w:cs="Tahoma"/>
          <w:b/>
          <w:i/>
          <w:sz w:val="22"/>
          <w:szCs w:val="22"/>
        </w:rPr>
        <w:t>:</w:t>
      </w:r>
    </w:p>
    <w:p w14:paraId="57CA5B8B" w14:textId="77777777" w:rsidR="00E5560B" w:rsidRPr="00B70D45" w:rsidRDefault="00E5560B" w:rsidP="00F0573F">
      <w:pPr>
        <w:widowControl/>
        <w:numPr>
          <w:ilvl w:val="0"/>
          <w:numId w:val="8"/>
        </w:numPr>
        <w:tabs>
          <w:tab w:val="left" w:pos="540"/>
        </w:tabs>
        <w:spacing w:after="120"/>
        <w:jc w:val="both"/>
        <w:rPr>
          <w:rFonts w:ascii="Tahoma" w:hAnsi="Tahoma" w:cs="Tahoma"/>
          <w:sz w:val="22"/>
          <w:szCs w:val="22"/>
        </w:rPr>
      </w:pPr>
      <w:r w:rsidRPr="00B70D45">
        <w:rPr>
          <w:rFonts w:ascii="Tahoma" w:hAnsi="Tahoma" w:cs="Tahoma"/>
          <w:sz w:val="22"/>
          <w:szCs w:val="22"/>
        </w:rPr>
        <w:t>A bid guarantee of 10 percent of the advertised value of the timber is required for National Forest timber sale bids (59 FR 4901, February 2, 1994).</w:t>
      </w:r>
    </w:p>
    <w:p w14:paraId="0926BD7D" w14:textId="77777777" w:rsidR="00E5560B" w:rsidRPr="00B70D45" w:rsidRDefault="00E5560B" w:rsidP="00F0573F">
      <w:pPr>
        <w:widowControl/>
        <w:numPr>
          <w:ilvl w:val="0"/>
          <w:numId w:val="8"/>
        </w:numPr>
        <w:tabs>
          <w:tab w:val="left" w:pos="540"/>
        </w:tabs>
        <w:spacing w:after="120"/>
        <w:jc w:val="both"/>
        <w:rPr>
          <w:rFonts w:ascii="Tahoma" w:hAnsi="Tahoma" w:cs="Tahoma"/>
          <w:sz w:val="22"/>
          <w:szCs w:val="22"/>
        </w:rPr>
      </w:pPr>
      <w:r w:rsidRPr="00B70D45">
        <w:rPr>
          <w:rFonts w:ascii="Tahoma" w:hAnsi="Tahoma" w:cs="Tahoma"/>
          <w:sz w:val="22"/>
          <w:szCs w:val="22"/>
        </w:rPr>
        <w:t>The timber sale contract requires a purchaser to purchase, cut, and remove the included timber or forest product by the termination date.</w:t>
      </w:r>
    </w:p>
    <w:p w14:paraId="2E401DA8" w14:textId="77777777" w:rsidR="00E5560B" w:rsidRPr="00B70D45" w:rsidRDefault="00E5560B" w:rsidP="00F0573F">
      <w:pPr>
        <w:widowControl/>
        <w:numPr>
          <w:ilvl w:val="0"/>
          <w:numId w:val="8"/>
        </w:numPr>
        <w:tabs>
          <w:tab w:val="left" w:pos="540"/>
        </w:tabs>
        <w:spacing w:after="120"/>
        <w:jc w:val="both"/>
        <w:rPr>
          <w:rFonts w:ascii="Tahoma" w:hAnsi="Tahoma" w:cs="Tahoma"/>
          <w:sz w:val="22"/>
          <w:szCs w:val="22"/>
        </w:rPr>
      </w:pPr>
      <w:r w:rsidRPr="00B70D45">
        <w:rPr>
          <w:rFonts w:ascii="Tahoma" w:hAnsi="Tahoma" w:cs="Tahoma"/>
          <w:sz w:val="22"/>
          <w:szCs w:val="22"/>
        </w:rPr>
        <w:t>Best value, as described in the Federal Acquisition Regulations, shall be the basis for evaluating proposals for awarding stewardship contracts and agreements.</w:t>
      </w:r>
    </w:p>
    <w:p w14:paraId="6CBE872D" w14:textId="77777777" w:rsidR="00C37CD8" w:rsidRPr="00B70D45" w:rsidRDefault="00C37CD8" w:rsidP="00DB64B1">
      <w:pPr>
        <w:pStyle w:val="BodyTextIndent2"/>
        <w:numPr>
          <w:ilvl w:val="0"/>
          <w:numId w:val="3"/>
        </w:numPr>
        <w:spacing w:after="120"/>
        <w:jc w:val="both"/>
        <w:rPr>
          <w:rFonts w:ascii="Tahoma" w:hAnsi="Tahoma" w:cs="Tahoma"/>
          <w:sz w:val="22"/>
          <w:szCs w:val="22"/>
        </w:rPr>
      </w:pPr>
      <w:r w:rsidRPr="00B70D45">
        <w:rPr>
          <w:rFonts w:ascii="Tahoma" w:hAnsi="Tahoma" w:cs="Tahoma"/>
          <w:sz w:val="22"/>
          <w:szCs w:val="22"/>
        </w:rPr>
        <w:t>Indicate how, by whom, and for what pur</w:t>
      </w:r>
      <w:r w:rsidRPr="00B70D45">
        <w:rPr>
          <w:rFonts w:ascii="Tahoma" w:hAnsi="Tahoma" w:cs="Tahoma"/>
          <w:sz w:val="22"/>
          <w:szCs w:val="22"/>
        </w:rPr>
        <w:softHyphen/>
        <w:t>pos</w:t>
      </w:r>
      <w:r w:rsidR="00661366" w:rsidRPr="00B70D45">
        <w:rPr>
          <w:rFonts w:ascii="Tahoma" w:hAnsi="Tahoma" w:cs="Tahoma"/>
          <w:sz w:val="22"/>
          <w:szCs w:val="22"/>
        </w:rPr>
        <w:t>e the information is to be used.</w:t>
      </w:r>
      <w:r w:rsidRPr="00B70D45">
        <w:rPr>
          <w:rFonts w:ascii="Tahoma" w:hAnsi="Tahoma" w:cs="Tahoma"/>
          <w:sz w:val="22"/>
          <w:szCs w:val="22"/>
        </w:rPr>
        <w:t xml:space="preserve"> Except for a new collec</w:t>
      </w:r>
      <w:r w:rsidRPr="00B70D45">
        <w:rPr>
          <w:rFonts w:ascii="Tahoma" w:hAnsi="Tahoma" w:cs="Tahoma"/>
          <w:sz w:val="22"/>
          <w:szCs w:val="22"/>
        </w:rPr>
        <w:softHyphen/>
        <w:t>tion, indicate the actual use the agency has made of the infor</w:t>
      </w:r>
      <w:r w:rsidRPr="00B70D45">
        <w:rPr>
          <w:rFonts w:ascii="Tahoma" w:hAnsi="Tahoma" w:cs="Tahoma"/>
          <w:sz w:val="22"/>
          <w:szCs w:val="22"/>
        </w:rPr>
        <w:softHyphen/>
        <w:t>ma</w:t>
      </w:r>
      <w:r w:rsidRPr="00B70D45">
        <w:rPr>
          <w:rFonts w:ascii="Tahoma" w:hAnsi="Tahoma" w:cs="Tahoma"/>
          <w:sz w:val="22"/>
          <w:szCs w:val="22"/>
        </w:rPr>
        <w:softHyphen/>
        <w:t>tion received from the current collec</w:t>
      </w:r>
      <w:r w:rsidRPr="00B70D45">
        <w:rPr>
          <w:rFonts w:ascii="Tahoma" w:hAnsi="Tahoma" w:cs="Tahoma"/>
          <w:sz w:val="22"/>
          <w:szCs w:val="22"/>
        </w:rPr>
        <w:softHyphen/>
        <w:t>tion.</w:t>
      </w:r>
    </w:p>
    <w:p w14:paraId="6454BEAF" w14:textId="77777777" w:rsidR="00C37CD8" w:rsidRPr="00B70D45" w:rsidRDefault="00C37CD8" w:rsidP="00DB64B1">
      <w:pPr>
        <w:pStyle w:val="BodyTextIndent"/>
        <w:numPr>
          <w:ilvl w:val="0"/>
          <w:numId w:val="4"/>
        </w:numPr>
        <w:tabs>
          <w:tab w:val="clear" w:pos="0"/>
          <w:tab w:val="clear" w:pos="361"/>
          <w:tab w:val="clear" w:pos="1083"/>
          <w:tab w:val="left" w:pos="720"/>
        </w:tabs>
        <w:spacing w:after="120"/>
        <w:jc w:val="both"/>
        <w:rPr>
          <w:rFonts w:ascii="Tahoma" w:hAnsi="Tahoma" w:cs="Tahoma"/>
          <w:b/>
          <w:bCs/>
          <w:sz w:val="22"/>
          <w:szCs w:val="22"/>
        </w:rPr>
      </w:pPr>
      <w:r w:rsidRPr="00B70D45">
        <w:rPr>
          <w:rFonts w:ascii="Tahoma" w:hAnsi="Tahoma" w:cs="Tahoma"/>
          <w:b/>
          <w:bCs/>
          <w:sz w:val="22"/>
          <w:szCs w:val="22"/>
        </w:rPr>
        <w:t>What information will be collected - reported or recorded?  (If there are pieces of information that are especially burdensome in the collection, a specific explanation should be provided.)</w:t>
      </w:r>
    </w:p>
    <w:p w14:paraId="22242ACC" w14:textId="77777777" w:rsidR="00D36A86" w:rsidRPr="00B70D45" w:rsidRDefault="00661366" w:rsidP="00F0573F">
      <w:pPr>
        <w:widowControl/>
        <w:tabs>
          <w:tab w:val="left" w:pos="540"/>
        </w:tabs>
        <w:spacing w:after="120"/>
        <w:ind w:left="720"/>
        <w:jc w:val="both"/>
        <w:rPr>
          <w:rFonts w:ascii="Tahoma" w:hAnsi="Tahoma" w:cs="Tahoma"/>
          <w:sz w:val="22"/>
          <w:szCs w:val="22"/>
        </w:rPr>
      </w:pPr>
      <w:r w:rsidRPr="00B70D45">
        <w:rPr>
          <w:rFonts w:ascii="Tahoma" w:hAnsi="Tahoma" w:cs="Tahoma"/>
          <w:sz w:val="22"/>
          <w:szCs w:val="22"/>
        </w:rPr>
        <w:t xml:space="preserve">There are six versions of bid forms </w:t>
      </w:r>
      <w:r w:rsidR="00332342" w:rsidRPr="00B70D45">
        <w:rPr>
          <w:rFonts w:ascii="Tahoma" w:hAnsi="Tahoma" w:cs="Tahoma"/>
          <w:sz w:val="22"/>
          <w:szCs w:val="22"/>
        </w:rPr>
        <w:t>divided into</w:t>
      </w:r>
      <w:r w:rsidRPr="00B70D45">
        <w:rPr>
          <w:rFonts w:ascii="Tahoma" w:hAnsi="Tahoma" w:cs="Tahoma"/>
          <w:sz w:val="22"/>
          <w:szCs w:val="22"/>
        </w:rPr>
        <w:t xml:space="preserve"> three categories.  The</w:t>
      </w:r>
      <w:r w:rsidR="00332342" w:rsidRPr="00B70D45">
        <w:rPr>
          <w:rFonts w:ascii="Tahoma" w:hAnsi="Tahoma" w:cs="Tahoma"/>
          <w:sz w:val="22"/>
          <w:szCs w:val="22"/>
        </w:rPr>
        <w:t xml:space="preserve"> same </w:t>
      </w:r>
      <w:r w:rsidRPr="00B70D45">
        <w:rPr>
          <w:rFonts w:ascii="Tahoma" w:hAnsi="Tahoma" w:cs="Tahoma"/>
          <w:sz w:val="22"/>
          <w:szCs w:val="22"/>
        </w:rPr>
        <w:t xml:space="preserve">information </w:t>
      </w:r>
      <w:r w:rsidR="00332342" w:rsidRPr="00B70D45">
        <w:rPr>
          <w:rFonts w:ascii="Tahoma" w:hAnsi="Tahoma" w:cs="Tahoma"/>
          <w:sz w:val="22"/>
          <w:szCs w:val="22"/>
        </w:rPr>
        <w:t xml:space="preserve">is </w:t>
      </w:r>
      <w:r w:rsidRPr="00B70D45">
        <w:rPr>
          <w:rFonts w:ascii="Tahoma" w:hAnsi="Tahoma" w:cs="Tahoma"/>
          <w:sz w:val="22"/>
          <w:szCs w:val="22"/>
        </w:rPr>
        <w:t xml:space="preserve">requested within each category, with minor differences in how respondents display the bid. The Forest Service decides on </w:t>
      </w:r>
      <w:r w:rsidR="00332342" w:rsidRPr="00B70D45">
        <w:rPr>
          <w:rFonts w:ascii="Tahoma" w:hAnsi="Tahoma" w:cs="Tahoma"/>
          <w:sz w:val="22"/>
          <w:szCs w:val="22"/>
        </w:rPr>
        <w:t>the form used</w:t>
      </w:r>
      <w:r w:rsidRPr="00B70D45">
        <w:rPr>
          <w:rFonts w:ascii="Tahoma" w:hAnsi="Tahoma" w:cs="Tahoma"/>
          <w:sz w:val="22"/>
          <w:szCs w:val="22"/>
        </w:rPr>
        <w:t xml:space="preserve"> for a sale or contract prior to advertising.  </w:t>
      </w:r>
      <w:r w:rsidR="00D36A86" w:rsidRPr="00B70D45">
        <w:rPr>
          <w:rFonts w:ascii="Tahoma" w:hAnsi="Tahoma" w:cs="Tahoma"/>
          <w:sz w:val="22"/>
          <w:szCs w:val="22"/>
        </w:rPr>
        <w:t>A variety of factor</w:t>
      </w:r>
      <w:r w:rsidR="00332342" w:rsidRPr="00B70D45">
        <w:rPr>
          <w:rFonts w:ascii="Tahoma" w:hAnsi="Tahoma" w:cs="Tahoma"/>
          <w:sz w:val="22"/>
          <w:szCs w:val="22"/>
        </w:rPr>
        <w:t>s</w:t>
      </w:r>
      <w:r w:rsidR="00D36A86" w:rsidRPr="00B70D45">
        <w:rPr>
          <w:rFonts w:ascii="Tahoma" w:hAnsi="Tahoma" w:cs="Tahoma"/>
          <w:sz w:val="22"/>
          <w:szCs w:val="22"/>
        </w:rPr>
        <w:t xml:space="preserve"> affect</w:t>
      </w:r>
      <w:r w:rsidR="00332342" w:rsidRPr="00B70D45">
        <w:rPr>
          <w:rFonts w:ascii="Tahoma" w:hAnsi="Tahoma" w:cs="Tahoma"/>
          <w:sz w:val="22"/>
          <w:szCs w:val="22"/>
        </w:rPr>
        <w:t>s</w:t>
      </w:r>
      <w:r w:rsidR="00D36A86" w:rsidRPr="00B70D45">
        <w:rPr>
          <w:rFonts w:ascii="Tahoma" w:hAnsi="Tahoma" w:cs="Tahoma"/>
          <w:sz w:val="22"/>
          <w:szCs w:val="22"/>
        </w:rPr>
        <w:t xml:space="preserve"> the </w:t>
      </w:r>
      <w:r w:rsidRPr="00B70D45">
        <w:rPr>
          <w:rFonts w:ascii="Tahoma" w:hAnsi="Tahoma" w:cs="Tahoma"/>
          <w:sz w:val="22"/>
          <w:szCs w:val="22"/>
        </w:rPr>
        <w:t>decision</w:t>
      </w:r>
      <w:r w:rsidR="00D36A86" w:rsidRPr="00B70D45">
        <w:rPr>
          <w:rFonts w:ascii="Tahoma" w:hAnsi="Tahoma" w:cs="Tahoma"/>
          <w:sz w:val="22"/>
          <w:szCs w:val="22"/>
        </w:rPr>
        <w:t>, includ</w:t>
      </w:r>
      <w:r w:rsidR="00332342" w:rsidRPr="00B70D45">
        <w:rPr>
          <w:rFonts w:ascii="Tahoma" w:hAnsi="Tahoma" w:cs="Tahoma"/>
          <w:sz w:val="22"/>
          <w:szCs w:val="22"/>
        </w:rPr>
        <w:t>ing</w:t>
      </w:r>
      <w:r w:rsidRPr="00B70D45">
        <w:rPr>
          <w:rFonts w:ascii="Tahoma" w:hAnsi="Tahoma" w:cs="Tahoma"/>
          <w:sz w:val="22"/>
          <w:szCs w:val="22"/>
        </w:rPr>
        <w:t xml:space="preserve"> size, complexity, value and length of the contract.  Respondents must use the</w:t>
      </w:r>
      <w:r w:rsidR="00D36A86" w:rsidRPr="00B70D45">
        <w:rPr>
          <w:rFonts w:ascii="Tahoma" w:hAnsi="Tahoma" w:cs="Tahoma"/>
          <w:sz w:val="22"/>
          <w:szCs w:val="22"/>
        </w:rPr>
        <w:t xml:space="preserve"> </w:t>
      </w:r>
      <w:r w:rsidRPr="00B70D45">
        <w:rPr>
          <w:rFonts w:ascii="Tahoma" w:hAnsi="Tahoma" w:cs="Tahoma"/>
          <w:sz w:val="22"/>
          <w:szCs w:val="22"/>
        </w:rPr>
        <w:t>form identified</w:t>
      </w:r>
      <w:r w:rsidR="00D36A86" w:rsidRPr="00B70D45">
        <w:rPr>
          <w:rFonts w:ascii="Tahoma" w:hAnsi="Tahoma" w:cs="Tahoma"/>
          <w:sz w:val="22"/>
          <w:szCs w:val="22"/>
        </w:rPr>
        <w:t>/</w:t>
      </w:r>
      <w:r w:rsidRPr="00B70D45">
        <w:rPr>
          <w:rFonts w:ascii="Tahoma" w:hAnsi="Tahoma" w:cs="Tahoma"/>
          <w:sz w:val="22"/>
          <w:szCs w:val="22"/>
        </w:rPr>
        <w:t xml:space="preserve">provided by the Forest Service and cannot submit a response in a different format.  </w:t>
      </w:r>
    </w:p>
    <w:p w14:paraId="608AAB2D" w14:textId="77777777" w:rsidR="00661366" w:rsidRPr="00B70D45" w:rsidRDefault="00661366" w:rsidP="00F0573F">
      <w:pPr>
        <w:widowControl/>
        <w:tabs>
          <w:tab w:val="left" w:pos="540"/>
        </w:tabs>
        <w:spacing w:after="120"/>
        <w:ind w:left="720"/>
        <w:jc w:val="both"/>
        <w:rPr>
          <w:rFonts w:ascii="Tahoma" w:hAnsi="Tahoma" w:cs="Tahoma"/>
          <w:sz w:val="22"/>
          <w:szCs w:val="22"/>
        </w:rPr>
      </w:pPr>
      <w:r w:rsidRPr="00B70D45">
        <w:rPr>
          <w:rFonts w:ascii="Tahoma" w:hAnsi="Tahoma" w:cs="Tahoma"/>
          <w:sz w:val="22"/>
          <w:szCs w:val="22"/>
        </w:rPr>
        <w:t>The three groups of forms are:</w:t>
      </w:r>
    </w:p>
    <w:p w14:paraId="42D5B9BC" w14:textId="5C8E58D6" w:rsidR="00661366" w:rsidRPr="00B70D45" w:rsidRDefault="00787151" w:rsidP="00F0573F">
      <w:pPr>
        <w:widowControl/>
        <w:numPr>
          <w:ilvl w:val="3"/>
          <w:numId w:val="15"/>
        </w:numPr>
        <w:tabs>
          <w:tab w:val="left" w:pos="540"/>
        </w:tabs>
        <w:spacing w:after="120"/>
        <w:jc w:val="both"/>
        <w:rPr>
          <w:rFonts w:ascii="Tahoma" w:hAnsi="Tahoma" w:cs="Tahoma"/>
          <w:sz w:val="22"/>
          <w:szCs w:val="22"/>
        </w:rPr>
      </w:pPr>
      <w:r w:rsidRPr="00B70D45">
        <w:rPr>
          <w:rFonts w:ascii="Tahoma" w:hAnsi="Tahoma" w:cs="Tahoma"/>
          <w:sz w:val="22"/>
          <w:szCs w:val="22"/>
        </w:rPr>
        <w:t xml:space="preserve">Bid For Advertised Timber:  </w:t>
      </w:r>
      <w:r w:rsidR="00DA1E00" w:rsidRPr="00B70D45">
        <w:rPr>
          <w:rFonts w:ascii="Tahoma" w:hAnsi="Tahoma" w:cs="Tahoma"/>
          <w:sz w:val="22"/>
          <w:szCs w:val="22"/>
        </w:rPr>
        <w:t xml:space="preserve">FS-2400-14TV (total value), FS-2400-14UR (unit rate), FS-2400-14WA (weighted average) </w:t>
      </w:r>
    </w:p>
    <w:p w14:paraId="1C4339B7" w14:textId="77777777" w:rsidR="00661366" w:rsidRPr="00B70D45" w:rsidRDefault="00787151" w:rsidP="00F0573F">
      <w:pPr>
        <w:widowControl/>
        <w:numPr>
          <w:ilvl w:val="3"/>
          <w:numId w:val="15"/>
        </w:numPr>
        <w:tabs>
          <w:tab w:val="left" w:pos="540"/>
        </w:tabs>
        <w:spacing w:after="120"/>
        <w:jc w:val="both"/>
        <w:rPr>
          <w:rFonts w:ascii="Tahoma" w:hAnsi="Tahoma" w:cs="Tahoma"/>
          <w:sz w:val="22"/>
          <w:szCs w:val="22"/>
        </w:rPr>
      </w:pPr>
      <w:r w:rsidRPr="00B70D45">
        <w:rPr>
          <w:rFonts w:ascii="Tahoma" w:hAnsi="Tahoma" w:cs="Tahoma"/>
          <w:sz w:val="22"/>
          <w:szCs w:val="22"/>
        </w:rPr>
        <w:t xml:space="preserve">Solicitation and Offer for Integrated Resource Contract:  </w:t>
      </w:r>
      <w:r w:rsidR="00661366" w:rsidRPr="00B70D45">
        <w:rPr>
          <w:rFonts w:ascii="Tahoma" w:hAnsi="Tahoma" w:cs="Tahoma"/>
          <w:sz w:val="22"/>
          <w:szCs w:val="22"/>
        </w:rPr>
        <w:t xml:space="preserve">FS-2400-14BV (best value, total value) and FS-2400-14BVU (best value, unit rate).  </w:t>
      </w:r>
    </w:p>
    <w:p w14:paraId="5A09E1D8" w14:textId="77777777" w:rsidR="00661366" w:rsidRPr="00B70D45" w:rsidRDefault="00787151" w:rsidP="00F0573F">
      <w:pPr>
        <w:widowControl/>
        <w:numPr>
          <w:ilvl w:val="3"/>
          <w:numId w:val="15"/>
        </w:numPr>
        <w:tabs>
          <w:tab w:val="left" w:pos="540"/>
        </w:tabs>
        <w:spacing w:after="120"/>
        <w:jc w:val="both"/>
        <w:rPr>
          <w:rFonts w:ascii="Tahoma" w:hAnsi="Tahoma" w:cs="Tahoma"/>
          <w:sz w:val="22"/>
          <w:szCs w:val="22"/>
        </w:rPr>
      </w:pPr>
      <w:r w:rsidRPr="00B70D45">
        <w:rPr>
          <w:rFonts w:ascii="Tahoma" w:hAnsi="Tahoma" w:cs="Tahoma"/>
          <w:sz w:val="22"/>
          <w:szCs w:val="22"/>
        </w:rPr>
        <w:t xml:space="preserve">Advertisement and Short Form Bid:  </w:t>
      </w:r>
      <w:r w:rsidR="00661366" w:rsidRPr="00B70D45">
        <w:rPr>
          <w:rFonts w:ascii="Tahoma" w:hAnsi="Tahoma" w:cs="Tahoma"/>
          <w:sz w:val="22"/>
          <w:szCs w:val="22"/>
        </w:rPr>
        <w:t>FS-2400-42a</w:t>
      </w:r>
    </w:p>
    <w:p w14:paraId="142621A4" w14:textId="77777777" w:rsidR="007C05BC" w:rsidRDefault="007C05BC" w:rsidP="00F0573F">
      <w:pPr>
        <w:widowControl/>
        <w:tabs>
          <w:tab w:val="left" w:pos="-90"/>
        </w:tabs>
        <w:spacing w:after="120"/>
        <w:ind w:left="-180" w:right="-450"/>
        <w:rPr>
          <w:rFonts w:ascii="Tahoma" w:hAnsi="Tahoma" w:cs="Tahoma"/>
          <w:sz w:val="22"/>
          <w:szCs w:val="22"/>
          <w:u w:val="single"/>
        </w:rPr>
      </w:pPr>
    </w:p>
    <w:p w14:paraId="4829F66E" w14:textId="7F529636" w:rsidR="00661366" w:rsidRPr="00B70D45" w:rsidRDefault="00661366" w:rsidP="00F0573F">
      <w:pPr>
        <w:widowControl/>
        <w:tabs>
          <w:tab w:val="left" w:pos="-90"/>
        </w:tabs>
        <w:spacing w:after="120"/>
        <w:ind w:left="-180" w:right="-450"/>
        <w:rPr>
          <w:rFonts w:ascii="Tahoma" w:hAnsi="Tahoma" w:cs="Tahoma"/>
          <w:sz w:val="22"/>
          <w:szCs w:val="22"/>
          <w:u w:val="single"/>
        </w:rPr>
      </w:pPr>
      <w:r w:rsidRPr="00B70D45">
        <w:rPr>
          <w:rFonts w:ascii="Tahoma" w:hAnsi="Tahoma" w:cs="Tahoma"/>
          <w:sz w:val="22"/>
          <w:szCs w:val="22"/>
          <w:u w:val="single"/>
        </w:rPr>
        <w:t xml:space="preserve">Table 1 </w:t>
      </w:r>
      <w:r w:rsidR="00D36A86" w:rsidRPr="00B70D45">
        <w:rPr>
          <w:rFonts w:ascii="Tahoma" w:hAnsi="Tahoma" w:cs="Tahoma"/>
          <w:sz w:val="22"/>
          <w:szCs w:val="22"/>
          <w:u w:val="single"/>
        </w:rPr>
        <w:t>–</w:t>
      </w:r>
      <w:r w:rsidRPr="00B70D45">
        <w:rPr>
          <w:rFonts w:ascii="Tahoma" w:hAnsi="Tahoma" w:cs="Tahoma"/>
          <w:sz w:val="22"/>
          <w:szCs w:val="22"/>
          <w:u w:val="single"/>
        </w:rPr>
        <w:t xml:space="preserve"> Form</w:t>
      </w:r>
      <w:r w:rsidR="00D36A86" w:rsidRPr="00B70D45">
        <w:rPr>
          <w:rFonts w:ascii="Tahoma" w:hAnsi="Tahoma" w:cs="Tahoma"/>
          <w:sz w:val="22"/>
          <w:szCs w:val="22"/>
          <w:u w:val="single"/>
        </w:rPr>
        <w:t xml:space="preserve">s: </w:t>
      </w:r>
      <w:r w:rsidRPr="00B70D45">
        <w:rPr>
          <w:rFonts w:ascii="Tahoma" w:hAnsi="Tahoma" w:cs="Tahoma"/>
          <w:sz w:val="22"/>
          <w:szCs w:val="22"/>
          <w:u w:val="single"/>
        </w:rPr>
        <w:t xml:space="preserve">FS-2400-14TV, FS-2400-14UR, FS-2400-14WA, </w:t>
      </w:r>
      <w:r w:rsidR="003D551B" w:rsidRPr="00B70D45">
        <w:rPr>
          <w:rFonts w:ascii="Tahoma" w:hAnsi="Tahoma" w:cs="Tahoma"/>
          <w:sz w:val="22"/>
          <w:szCs w:val="22"/>
          <w:u w:val="single"/>
        </w:rPr>
        <w:t xml:space="preserve">, </w:t>
      </w:r>
      <w:r w:rsidRPr="00B70D45">
        <w:rPr>
          <w:rFonts w:ascii="Tahoma" w:hAnsi="Tahoma" w:cs="Tahoma"/>
          <w:sz w:val="22"/>
          <w:szCs w:val="22"/>
          <w:u w:val="single"/>
        </w:rPr>
        <w:t>FS-2400-14BV and FS-2400-14BVU</w:t>
      </w:r>
    </w:p>
    <w:tbl>
      <w:tblPr>
        <w:tblW w:w="8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50"/>
        <w:gridCol w:w="9"/>
        <w:gridCol w:w="3126"/>
        <w:gridCol w:w="14"/>
        <w:gridCol w:w="1968"/>
        <w:gridCol w:w="23"/>
      </w:tblGrid>
      <w:tr w:rsidR="00B3310F" w:rsidRPr="00B70D45" w14:paraId="0914FBCF" w14:textId="77777777" w:rsidTr="00B3310F">
        <w:trPr>
          <w:tblHeader/>
          <w:jc w:val="center"/>
        </w:trPr>
        <w:tc>
          <w:tcPr>
            <w:tcW w:w="3350" w:type="dxa"/>
            <w:tcBorders>
              <w:top w:val="single" w:sz="4" w:space="0" w:color="auto"/>
              <w:left w:val="single" w:sz="4" w:space="0" w:color="auto"/>
              <w:bottom w:val="single" w:sz="4" w:space="0" w:color="auto"/>
              <w:right w:val="single" w:sz="4" w:space="0" w:color="auto"/>
            </w:tcBorders>
            <w:vAlign w:val="center"/>
          </w:tcPr>
          <w:p w14:paraId="0CDFC76F" w14:textId="77777777" w:rsidR="00B3310F" w:rsidRPr="00B70D45" w:rsidRDefault="00B3310F"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b/>
                <w:bCs/>
                <w:sz w:val="20"/>
                <w:szCs w:val="20"/>
              </w:rPr>
              <w:t>Information Collected</w:t>
            </w:r>
          </w:p>
        </w:tc>
        <w:tc>
          <w:tcPr>
            <w:tcW w:w="3149" w:type="dxa"/>
            <w:gridSpan w:val="3"/>
            <w:tcBorders>
              <w:top w:val="single" w:sz="4" w:space="0" w:color="auto"/>
              <w:left w:val="single" w:sz="4" w:space="0" w:color="auto"/>
              <w:bottom w:val="single" w:sz="4" w:space="0" w:color="auto"/>
              <w:right w:val="single" w:sz="4" w:space="0" w:color="auto"/>
            </w:tcBorders>
            <w:vAlign w:val="center"/>
          </w:tcPr>
          <w:p w14:paraId="7FF2AF42" w14:textId="77777777" w:rsidR="00B3310F" w:rsidRPr="00B70D45" w:rsidRDefault="00B3310F"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b/>
                <w:bCs/>
                <w:sz w:val="20"/>
                <w:szCs w:val="20"/>
              </w:rPr>
              <w:t xml:space="preserve">Rationale for  Information Collection </w:t>
            </w: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1C3A7130" w14:textId="68295049" w:rsidR="00B3310F" w:rsidRPr="00B70D45" w:rsidRDefault="00B3310F"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b/>
                <w:bCs/>
                <w:sz w:val="20"/>
                <w:szCs w:val="20"/>
              </w:rPr>
              <w:t>Location of Requirement on Bid Form</w:t>
            </w:r>
          </w:p>
        </w:tc>
      </w:tr>
      <w:tr w:rsidR="00B3310F" w:rsidRPr="00B70D45" w14:paraId="04F20173" w14:textId="77777777" w:rsidTr="00B3310F">
        <w:trPr>
          <w:jc w:val="center"/>
        </w:trPr>
        <w:tc>
          <w:tcPr>
            <w:tcW w:w="3350" w:type="dxa"/>
            <w:tcBorders>
              <w:top w:val="single" w:sz="4" w:space="0" w:color="auto"/>
              <w:left w:val="single" w:sz="4" w:space="0" w:color="auto"/>
              <w:bottom w:val="single" w:sz="4" w:space="0" w:color="auto"/>
              <w:right w:val="single" w:sz="4" w:space="0" w:color="auto"/>
            </w:tcBorders>
            <w:vAlign w:val="center"/>
          </w:tcPr>
          <w:p w14:paraId="050CDE9D" w14:textId="77777777" w:rsidR="00B3310F" w:rsidRPr="00B70D45" w:rsidRDefault="00B3310F" w:rsidP="00DE78D9">
            <w:pPr>
              <w:widowControl/>
              <w:tabs>
                <w:tab w:val="left" w:pos="540"/>
              </w:tabs>
              <w:spacing w:before="20" w:after="20"/>
              <w:ind w:left="144" w:right="144"/>
              <w:rPr>
                <w:rFonts w:ascii="Tahoma" w:hAnsi="Tahoma" w:cs="Tahoma"/>
                <w:sz w:val="20"/>
                <w:szCs w:val="20"/>
              </w:rPr>
            </w:pPr>
            <w:r w:rsidRPr="00B70D45">
              <w:rPr>
                <w:rFonts w:ascii="Tahoma" w:hAnsi="Tahoma" w:cs="Tahoma"/>
                <w:sz w:val="20"/>
                <w:szCs w:val="20"/>
              </w:rPr>
              <w:t>Price Bid for the timber</w:t>
            </w:r>
          </w:p>
        </w:tc>
        <w:tc>
          <w:tcPr>
            <w:tcW w:w="3149" w:type="dxa"/>
            <w:gridSpan w:val="3"/>
            <w:tcBorders>
              <w:top w:val="single" w:sz="4" w:space="0" w:color="auto"/>
              <w:left w:val="single" w:sz="4" w:space="0" w:color="auto"/>
              <w:bottom w:val="single" w:sz="4" w:space="0" w:color="auto"/>
              <w:right w:val="single" w:sz="4" w:space="0" w:color="auto"/>
            </w:tcBorders>
            <w:vAlign w:val="center"/>
          </w:tcPr>
          <w:p w14:paraId="59C4D92B" w14:textId="77777777" w:rsidR="00B3310F" w:rsidRPr="00B70D45" w:rsidRDefault="00B3310F"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16 U.S.C. §472a</w:t>
            </w: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6FCC1FEF" w14:textId="75B8F061" w:rsidR="00B3310F" w:rsidRPr="00B70D45" w:rsidRDefault="00B3310F"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Block 14g</w:t>
            </w:r>
          </w:p>
        </w:tc>
      </w:tr>
      <w:tr w:rsidR="00B3310F" w:rsidRPr="00B70D45" w14:paraId="7F7FAA0E" w14:textId="77777777" w:rsidTr="00B3310F">
        <w:trPr>
          <w:jc w:val="center"/>
        </w:trPr>
        <w:tc>
          <w:tcPr>
            <w:tcW w:w="3350" w:type="dxa"/>
            <w:tcBorders>
              <w:top w:val="single" w:sz="4" w:space="0" w:color="auto"/>
              <w:left w:val="single" w:sz="4" w:space="0" w:color="auto"/>
              <w:bottom w:val="single" w:sz="4" w:space="0" w:color="auto"/>
              <w:right w:val="single" w:sz="4" w:space="0" w:color="auto"/>
            </w:tcBorders>
            <w:vAlign w:val="center"/>
          </w:tcPr>
          <w:p w14:paraId="532E425D" w14:textId="77777777" w:rsidR="00B3310F" w:rsidRPr="00B70D45" w:rsidRDefault="00B3310F" w:rsidP="00DE78D9">
            <w:pPr>
              <w:widowControl/>
              <w:tabs>
                <w:tab w:val="left" w:pos="540"/>
              </w:tabs>
              <w:spacing w:before="20" w:after="20"/>
              <w:ind w:left="144" w:right="144"/>
              <w:rPr>
                <w:rFonts w:ascii="Tahoma" w:hAnsi="Tahoma" w:cs="Tahoma"/>
                <w:sz w:val="20"/>
                <w:szCs w:val="20"/>
              </w:rPr>
            </w:pPr>
            <w:r w:rsidRPr="00B70D45">
              <w:rPr>
                <w:rFonts w:ascii="Tahoma" w:hAnsi="Tahoma" w:cs="Tahoma"/>
                <w:sz w:val="20"/>
                <w:szCs w:val="20"/>
              </w:rPr>
              <w:t>Name, Address, and Signature</w:t>
            </w:r>
          </w:p>
        </w:tc>
        <w:tc>
          <w:tcPr>
            <w:tcW w:w="3149" w:type="dxa"/>
            <w:gridSpan w:val="3"/>
            <w:tcBorders>
              <w:top w:val="single" w:sz="4" w:space="0" w:color="auto"/>
              <w:left w:val="single" w:sz="4" w:space="0" w:color="auto"/>
              <w:bottom w:val="single" w:sz="4" w:space="0" w:color="auto"/>
              <w:right w:val="single" w:sz="4" w:space="0" w:color="auto"/>
            </w:tcBorders>
            <w:vAlign w:val="center"/>
          </w:tcPr>
          <w:p w14:paraId="30B4BC5B" w14:textId="77777777" w:rsidR="00B3310F" w:rsidRPr="00B70D45" w:rsidRDefault="00B3310F"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 xml:space="preserve">Confirmation of Firm Offer: </w:t>
            </w:r>
          </w:p>
          <w:p w14:paraId="20AACF58" w14:textId="77777777" w:rsidR="00B3310F" w:rsidRPr="00B70D45" w:rsidRDefault="00B3310F"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UCC §2-205; 31 CFR §285.2</w:t>
            </w: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53E1261B" w14:textId="12A7EC7D" w:rsidR="00B3310F" w:rsidRPr="00B70D45" w:rsidRDefault="00B3310F"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Address Block</w:t>
            </w:r>
          </w:p>
        </w:tc>
      </w:tr>
      <w:tr w:rsidR="00B3310F" w:rsidRPr="00B70D45" w14:paraId="7CBEE7C5" w14:textId="77777777" w:rsidTr="00B3310F">
        <w:trPr>
          <w:jc w:val="center"/>
        </w:trPr>
        <w:tc>
          <w:tcPr>
            <w:tcW w:w="3350" w:type="dxa"/>
            <w:tcBorders>
              <w:top w:val="single" w:sz="4" w:space="0" w:color="auto"/>
              <w:left w:val="single" w:sz="4" w:space="0" w:color="auto"/>
              <w:bottom w:val="single" w:sz="4" w:space="0" w:color="auto"/>
              <w:right w:val="single" w:sz="4" w:space="0" w:color="auto"/>
            </w:tcBorders>
            <w:vAlign w:val="center"/>
          </w:tcPr>
          <w:p w14:paraId="5FABC987" w14:textId="77777777" w:rsidR="00B3310F" w:rsidRPr="00B70D45" w:rsidRDefault="00B3310F" w:rsidP="00DE78D9">
            <w:pPr>
              <w:widowControl/>
              <w:tabs>
                <w:tab w:val="left" w:pos="540"/>
              </w:tabs>
              <w:spacing w:before="20" w:after="20"/>
              <w:ind w:left="144" w:right="144"/>
              <w:rPr>
                <w:rFonts w:ascii="Tahoma" w:hAnsi="Tahoma" w:cs="Tahoma"/>
                <w:sz w:val="20"/>
                <w:szCs w:val="20"/>
              </w:rPr>
            </w:pPr>
            <w:r w:rsidRPr="00B70D45">
              <w:rPr>
                <w:rFonts w:ascii="Tahoma" w:hAnsi="Tahoma" w:cs="Tahoma"/>
                <w:sz w:val="20"/>
                <w:szCs w:val="20"/>
              </w:rPr>
              <w:t>Tax Identification Number, Mailing Address and Phone Number</w:t>
            </w:r>
          </w:p>
        </w:tc>
        <w:tc>
          <w:tcPr>
            <w:tcW w:w="3149" w:type="dxa"/>
            <w:gridSpan w:val="3"/>
            <w:tcBorders>
              <w:top w:val="single" w:sz="4" w:space="0" w:color="auto"/>
              <w:left w:val="single" w:sz="4" w:space="0" w:color="auto"/>
              <w:bottom w:val="single" w:sz="4" w:space="0" w:color="auto"/>
              <w:right w:val="single" w:sz="4" w:space="0" w:color="auto"/>
            </w:tcBorders>
            <w:vAlign w:val="center"/>
          </w:tcPr>
          <w:p w14:paraId="5C5F365A" w14:textId="77777777" w:rsidR="00B3310F" w:rsidRPr="00B70D45" w:rsidRDefault="00B3310F" w:rsidP="005803B5">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2"/>
                <w:szCs w:val="22"/>
              </w:rPr>
              <w:t xml:space="preserve">31 U.S.C. 7701  </w:t>
            </w: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4BB513A1" w14:textId="55831B4C" w:rsidR="00B3310F" w:rsidRPr="00B70D45" w:rsidRDefault="00B3310F"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Block 29</w:t>
            </w:r>
          </w:p>
        </w:tc>
      </w:tr>
      <w:tr w:rsidR="00B3310F" w:rsidRPr="00B70D45" w14:paraId="54FEC53A" w14:textId="77777777" w:rsidTr="00B3310F">
        <w:trPr>
          <w:jc w:val="center"/>
        </w:trPr>
        <w:tc>
          <w:tcPr>
            <w:tcW w:w="3350" w:type="dxa"/>
            <w:tcBorders>
              <w:top w:val="single" w:sz="4" w:space="0" w:color="auto"/>
              <w:left w:val="single" w:sz="4" w:space="0" w:color="auto"/>
              <w:bottom w:val="single" w:sz="4" w:space="0" w:color="auto"/>
              <w:right w:val="single" w:sz="4" w:space="0" w:color="auto"/>
            </w:tcBorders>
            <w:vAlign w:val="center"/>
          </w:tcPr>
          <w:p w14:paraId="42CE5A11" w14:textId="77777777" w:rsidR="00B3310F" w:rsidRPr="00B70D45" w:rsidRDefault="00B3310F" w:rsidP="00DE78D9">
            <w:pPr>
              <w:widowControl/>
              <w:tabs>
                <w:tab w:val="left" w:pos="540"/>
              </w:tabs>
              <w:spacing w:before="20" w:after="20"/>
              <w:ind w:left="144" w:right="144"/>
              <w:rPr>
                <w:rFonts w:ascii="Tahoma" w:hAnsi="Tahoma" w:cs="Tahoma"/>
                <w:sz w:val="20"/>
                <w:szCs w:val="20"/>
              </w:rPr>
            </w:pPr>
            <w:r w:rsidRPr="00B70D45">
              <w:rPr>
                <w:rFonts w:ascii="Tahoma" w:hAnsi="Tahoma" w:cs="Tahoma"/>
                <w:sz w:val="20"/>
                <w:szCs w:val="20"/>
              </w:rPr>
              <w:t>Amount and type of bid guarantee</w:t>
            </w:r>
          </w:p>
          <w:p w14:paraId="01620E6E" w14:textId="77777777" w:rsidR="00B3310F" w:rsidRPr="00B70D45" w:rsidRDefault="00B3310F" w:rsidP="00DE78D9">
            <w:pPr>
              <w:widowControl/>
              <w:tabs>
                <w:tab w:val="left" w:pos="540"/>
              </w:tabs>
              <w:spacing w:before="20" w:after="20"/>
              <w:ind w:left="144" w:right="144"/>
              <w:rPr>
                <w:rFonts w:ascii="Tahoma" w:hAnsi="Tahoma" w:cs="Tahoma"/>
                <w:sz w:val="20"/>
                <w:szCs w:val="20"/>
              </w:rPr>
            </w:pPr>
            <w:r w:rsidRPr="00B70D45">
              <w:rPr>
                <w:rFonts w:ascii="Tahoma" w:hAnsi="Tahoma" w:cs="Tahoma"/>
                <w:sz w:val="20"/>
                <w:szCs w:val="20"/>
              </w:rPr>
              <w:t>(Not required on FS-2400-14BV or FS-2400-14BVU)</w:t>
            </w:r>
          </w:p>
        </w:tc>
        <w:tc>
          <w:tcPr>
            <w:tcW w:w="3149" w:type="dxa"/>
            <w:gridSpan w:val="3"/>
            <w:tcBorders>
              <w:top w:val="single" w:sz="4" w:space="0" w:color="auto"/>
              <w:left w:val="single" w:sz="4" w:space="0" w:color="auto"/>
              <w:bottom w:val="single" w:sz="4" w:space="0" w:color="auto"/>
              <w:right w:val="single" w:sz="4" w:space="0" w:color="auto"/>
            </w:tcBorders>
            <w:vAlign w:val="center"/>
          </w:tcPr>
          <w:p w14:paraId="29D033AE" w14:textId="77777777" w:rsidR="00B3310F" w:rsidRPr="00B70D45" w:rsidRDefault="00B3310F"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59 FR 4901, February 2, 1994</w:t>
            </w: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335B6A03" w14:textId="200A4741" w:rsidR="00B3310F" w:rsidRPr="00B70D45" w:rsidRDefault="00B3310F"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Block 15b</w:t>
            </w:r>
          </w:p>
        </w:tc>
      </w:tr>
      <w:tr w:rsidR="00B3310F" w:rsidRPr="00B70D45" w14:paraId="0B2343BE" w14:textId="77777777" w:rsidTr="00B3310F">
        <w:trPr>
          <w:jc w:val="center"/>
        </w:trPr>
        <w:tc>
          <w:tcPr>
            <w:tcW w:w="3350" w:type="dxa"/>
            <w:tcBorders>
              <w:top w:val="single" w:sz="4" w:space="0" w:color="auto"/>
              <w:left w:val="single" w:sz="4" w:space="0" w:color="auto"/>
              <w:bottom w:val="single" w:sz="4" w:space="0" w:color="auto"/>
              <w:right w:val="single" w:sz="4" w:space="0" w:color="auto"/>
            </w:tcBorders>
            <w:vAlign w:val="center"/>
          </w:tcPr>
          <w:p w14:paraId="4CE112E1" w14:textId="77777777" w:rsidR="00B3310F" w:rsidRPr="00B70D45" w:rsidRDefault="00B3310F" w:rsidP="00DE78D9">
            <w:pPr>
              <w:widowControl/>
              <w:tabs>
                <w:tab w:val="left" w:pos="540"/>
              </w:tabs>
              <w:spacing w:before="20" w:after="20"/>
              <w:ind w:left="144" w:right="144"/>
              <w:rPr>
                <w:rFonts w:ascii="Tahoma" w:hAnsi="Tahoma" w:cs="Tahoma"/>
                <w:sz w:val="20"/>
                <w:szCs w:val="20"/>
              </w:rPr>
            </w:pPr>
            <w:r w:rsidRPr="00B70D45">
              <w:rPr>
                <w:rFonts w:ascii="Tahoma" w:hAnsi="Tahoma" w:cs="Tahoma"/>
                <w:sz w:val="20"/>
                <w:szCs w:val="20"/>
              </w:rPr>
              <w:t>Certification that the bidder has not paid a contingent fee or retained any person or company to secure the contract</w:t>
            </w:r>
          </w:p>
        </w:tc>
        <w:tc>
          <w:tcPr>
            <w:tcW w:w="3149" w:type="dxa"/>
            <w:gridSpan w:val="3"/>
            <w:tcBorders>
              <w:top w:val="single" w:sz="4" w:space="0" w:color="auto"/>
              <w:left w:val="single" w:sz="4" w:space="0" w:color="auto"/>
              <w:bottom w:val="single" w:sz="4" w:space="0" w:color="auto"/>
              <w:right w:val="single" w:sz="4" w:space="0" w:color="auto"/>
            </w:tcBorders>
            <w:vAlign w:val="center"/>
          </w:tcPr>
          <w:p w14:paraId="719E2AEF" w14:textId="77777777" w:rsidR="00B3310F" w:rsidRPr="00B70D45" w:rsidRDefault="00B3310F"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48 CFR §3.404</w:t>
            </w: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5BE213ED" w14:textId="7F68A54A" w:rsidR="00B3310F" w:rsidRPr="00B70D45" w:rsidRDefault="00B3310F"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Block 16(a) &amp; 16(b)</w:t>
            </w:r>
          </w:p>
        </w:tc>
      </w:tr>
      <w:tr w:rsidR="00B3310F" w:rsidRPr="00B70D45" w14:paraId="14CEB0BC" w14:textId="77777777" w:rsidTr="00B3310F">
        <w:trPr>
          <w:jc w:val="center"/>
        </w:trPr>
        <w:tc>
          <w:tcPr>
            <w:tcW w:w="3350" w:type="dxa"/>
            <w:tcBorders>
              <w:top w:val="single" w:sz="4" w:space="0" w:color="auto"/>
              <w:left w:val="single" w:sz="4" w:space="0" w:color="auto"/>
              <w:bottom w:val="single" w:sz="4" w:space="0" w:color="auto"/>
              <w:right w:val="single" w:sz="4" w:space="0" w:color="auto"/>
            </w:tcBorders>
            <w:vAlign w:val="center"/>
          </w:tcPr>
          <w:p w14:paraId="62EA7EED" w14:textId="77777777" w:rsidR="00B3310F" w:rsidRPr="00B70D45" w:rsidRDefault="00B3310F" w:rsidP="00DE78D9">
            <w:pPr>
              <w:widowControl/>
              <w:tabs>
                <w:tab w:val="left" w:pos="540"/>
              </w:tabs>
              <w:spacing w:before="20" w:after="20"/>
              <w:ind w:left="144" w:right="144"/>
              <w:rPr>
                <w:rFonts w:ascii="Tahoma" w:hAnsi="Tahoma" w:cs="Tahoma"/>
                <w:sz w:val="20"/>
                <w:szCs w:val="20"/>
              </w:rPr>
            </w:pPr>
            <w:r w:rsidRPr="00B70D45">
              <w:rPr>
                <w:rFonts w:ascii="Tahoma" w:hAnsi="Tahoma" w:cs="Tahoma"/>
                <w:sz w:val="20"/>
                <w:szCs w:val="20"/>
              </w:rPr>
              <w:t>Certification that the bidder meets the responsibility requirements in 36 CFR §223.101</w:t>
            </w:r>
          </w:p>
        </w:tc>
        <w:tc>
          <w:tcPr>
            <w:tcW w:w="3149" w:type="dxa"/>
            <w:gridSpan w:val="3"/>
            <w:tcBorders>
              <w:top w:val="single" w:sz="4" w:space="0" w:color="auto"/>
              <w:left w:val="single" w:sz="4" w:space="0" w:color="auto"/>
              <w:bottom w:val="single" w:sz="4" w:space="0" w:color="auto"/>
              <w:right w:val="single" w:sz="4" w:space="0" w:color="auto"/>
            </w:tcBorders>
            <w:vAlign w:val="center"/>
          </w:tcPr>
          <w:p w14:paraId="59143F0F" w14:textId="77777777" w:rsidR="00B3310F" w:rsidRPr="00B70D45" w:rsidRDefault="00B3310F"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36 CFR §223.101</w:t>
            </w: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78C4110A" w14:textId="6C9F60E0" w:rsidR="00B3310F" w:rsidRPr="00B70D45" w:rsidRDefault="00B3310F"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Block 16(c)</w:t>
            </w:r>
          </w:p>
        </w:tc>
      </w:tr>
      <w:tr w:rsidR="00B3310F" w:rsidRPr="00B70D45" w14:paraId="365192CD" w14:textId="77777777" w:rsidTr="00B3310F">
        <w:trPr>
          <w:jc w:val="center"/>
        </w:trPr>
        <w:tc>
          <w:tcPr>
            <w:tcW w:w="3350" w:type="dxa"/>
            <w:tcBorders>
              <w:top w:val="single" w:sz="4" w:space="0" w:color="auto"/>
              <w:left w:val="single" w:sz="4" w:space="0" w:color="auto"/>
              <w:bottom w:val="single" w:sz="4" w:space="0" w:color="auto"/>
              <w:right w:val="single" w:sz="4" w:space="0" w:color="auto"/>
            </w:tcBorders>
            <w:vAlign w:val="center"/>
          </w:tcPr>
          <w:p w14:paraId="585ED8C3" w14:textId="77777777" w:rsidR="00B3310F" w:rsidRPr="00B70D45" w:rsidRDefault="00B3310F" w:rsidP="00DE78D9">
            <w:pPr>
              <w:widowControl/>
              <w:tabs>
                <w:tab w:val="left" w:pos="540"/>
              </w:tabs>
              <w:spacing w:before="20" w:after="20"/>
              <w:ind w:left="144" w:right="144"/>
              <w:rPr>
                <w:rFonts w:ascii="Tahoma" w:hAnsi="Tahoma" w:cs="Tahoma"/>
                <w:sz w:val="20"/>
                <w:szCs w:val="20"/>
              </w:rPr>
            </w:pPr>
            <w:r w:rsidRPr="00B70D45">
              <w:rPr>
                <w:rFonts w:ascii="Tahoma" w:hAnsi="Tahoma" w:cs="Tahoma"/>
                <w:sz w:val="20"/>
                <w:szCs w:val="20"/>
              </w:rPr>
              <w:t>Certification that the bidder will complete the consideration requirements of the contract</w:t>
            </w:r>
          </w:p>
        </w:tc>
        <w:tc>
          <w:tcPr>
            <w:tcW w:w="3149" w:type="dxa"/>
            <w:gridSpan w:val="3"/>
            <w:tcBorders>
              <w:top w:val="single" w:sz="4" w:space="0" w:color="auto"/>
              <w:left w:val="single" w:sz="4" w:space="0" w:color="auto"/>
              <w:bottom w:val="single" w:sz="4" w:space="0" w:color="auto"/>
              <w:right w:val="single" w:sz="4" w:space="0" w:color="auto"/>
            </w:tcBorders>
            <w:vAlign w:val="center"/>
          </w:tcPr>
          <w:p w14:paraId="49AEA115" w14:textId="77777777" w:rsidR="00B3310F" w:rsidRPr="00B70D45" w:rsidRDefault="00B3310F"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UCC §2-205; UCC §2-316</w:t>
            </w: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4B668037" w14:textId="77AD0B7A" w:rsidR="00B3310F" w:rsidRPr="00B70D45" w:rsidRDefault="00B3310F"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Block 16(d)</w:t>
            </w:r>
          </w:p>
        </w:tc>
      </w:tr>
      <w:tr w:rsidR="00B3310F" w:rsidRPr="00B70D45" w14:paraId="2434212A" w14:textId="77777777" w:rsidTr="00B3310F">
        <w:trPr>
          <w:trHeight w:val="440"/>
          <w:jc w:val="center"/>
        </w:trPr>
        <w:tc>
          <w:tcPr>
            <w:tcW w:w="3350" w:type="dxa"/>
            <w:tcBorders>
              <w:top w:val="single" w:sz="4" w:space="0" w:color="auto"/>
              <w:left w:val="single" w:sz="4" w:space="0" w:color="auto"/>
              <w:bottom w:val="single" w:sz="4" w:space="0" w:color="auto"/>
              <w:right w:val="single" w:sz="4" w:space="0" w:color="auto"/>
            </w:tcBorders>
            <w:vAlign w:val="center"/>
          </w:tcPr>
          <w:p w14:paraId="72798D9F" w14:textId="77777777" w:rsidR="00B3310F" w:rsidRPr="00B70D45" w:rsidRDefault="00B3310F" w:rsidP="00DE78D9">
            <w:pPr>
              <w:widowControl/>
              <w:tabs>
                <w:tab w:val="left" w:pos="540"/>
              </w:tabs>
              <w:spacing w:before="20" w:after="20"/>
              <w:ind w:left="144" w:right="144"/>
              <w:rPr>
                <w:rFonts w:ascii="Tahoma" w:hAnsi="Tahoma" w:cs="Tahoma"/>
                <w:sz w:val="20"/>
                <w:szCs w:val="20"/>
              </w:rPr>
            </w:pPr>
            <w:r w:rsidRPr="00B70D45">
              <w:rPr>
                <w:rFonts w:ascii="Tahoma" w:hAnsi="Tahoma" w:cs="Tahoma"/>
                <w:sz w:val="20"/>
                <w:szCs w:val="20"/>
              </w:rPr>
              <w:t>Certification regarding debarment, suspension and other responsibility matters</w:t>
            </w:r>
          </w:p>
        </w:tc>
        <w:tc>
          <w:tcPr>
            <w:tcW w:w="3149" w:type="dxa"/>
            <w:gridSpan w:val="3"/>
            <w:tcBorders>
              <w:top w:val="single" w:sz="4" w:space="0" w:color="auto"/>
              <w:left w:val="single" w:sz="4" w:space="0" w:color="auto"/>
              <w:bottom w:val="single" w:sz="4" w:space="0" w:color="auto"/>
              <w:right w:val="single" w:sz="4" w:space="0" w:color="auto"/>
            </w:tcBorders>
            <w:vAlign w:val="center"/>
          </w:tcPr>
          <w:p w14:paraId="3C3B1415" w14:textId="77777777" w:rsidR="00B3310F" w:rsidRPr="00B70D45" w:rsidRDefault="00B3310F"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7 C.F.R §3017.335</w:t>
            </w: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417E4544" w14:textId="0333FF28" w:rsidR="00B3310F" w:rsidRPr="00B70D45" w:rsidRDefault="00B3310F"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Block 16a(a)</w:t>
            </w:r>
          </w:p>
        </w:tc>
      </w:tr>
      <w:tr w:rsidR="00B3310F" w:rsidRPr="00B70D45" w14:paraId="5F4322D2" w14:textId="77777777" w:rsidTr="00B3310F">
        <w:trPr>
          <w:jc w:val="center"/>
        </w:trPr>
        <w:tc>
          <w:tcPr>
            <w:tcW w:w="3350" w:type="dxa"/>
            <w:tcBorders>
              <w:top w:val="single" w:sz="4" w:space="0" w:color="auto"/>
              <w:left w:val="single" w:sz="4" w:space="0" w:color="auto"/>
              <w:bottom w:val="single" w:sz="4" w:space="0" w:color="auto"/>
              <w:right w:val="single" w:sz="4" w:space="0" w:color="auto"/>
            </w:tcBorders>
            <w:vAlign w:val="center"/>
          </w:tcPr>
          <w:p w14:paraId="7EE90B77" w14:textId="77777777" w:rsidR="00B3310F" w:rsidRPr="00B70D45" w:rsidRDefault="00B3310F" w:rsidP="00DE78D9">
            <w:pPr>
              <w:widowControl/>
              <w:tabs>
                <w:tab w:val="left" w:pos="540"/>
              </w:tabs>
              <w:spacing w:before="20" w:after="20"/>
              <w:ind w:left="144" w:right="144"/>
              <w:rPr>
                <w:rFonts w:ascii="Tahoma" w:hAnsi="Tahoma" w:cs="Tahoma"/>
                <w:sz w:val="20"/>
                <w:szCs w:val="20"/>
              </w:rPr>
            </w:pPr>
            <w:r w:rsidRPr="00B70D45">
              <w:rPr>
                <w:rFonts w:ascii="Tahoma" w:hAnsi="Tahoma" w:cs="Tahoma"/>
                <w:sz w:val="20"/>
                <w:szCs w:val="20"/>
              </w:rPr>
              <w:t>Certification that the bidder is not indicted or has had a criminal or civil conviction within a 3-year period</w:t>
            </w:r>
          </w:p>
        </w:tc>
        <w:tc>
          <w:tcPr>
            <w:tcW w:w="3149" w:type="dxa"/>
            <w:gridSpan w:val="3"/>
            <w:tcBorders>
              <w:top w:val="single" w:sz="4" w:space="0" w:color="auto"/>
              <w:left w:val="single" w:sz="4" w:space="0" w:color="auto"/>
              <w:bottom w:val="single" w:sz="4" w:space="0" w:color="auto"/>
              <w:right w:val="single" w:sz="4" w:space="0" w:color="auto"/>
            </w:tcBorders>
            <w:vAlign w:val="center"/>
          </w:tcPr>
          <w:p w14:paraId="4D69D1CF" w14:textId="77777777" w:rsidR="00B3310F" w:rsidRPr="00B70D45" w:rsidRDefault="00B3310F"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 xml:space="preserve">36 C.F.R §223.132; </w:t>
            </w:r>
          </w:p>
          <w:p w14:paraId="6FA2DC85" w14:textId="77777777" w:rsidR="00B3310F" w:rsidRPr="00B70D45" w:rsidRDefault="00B3310F"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7 C.F.R §3017.335</w:t>
            </w: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55F2D0DA" w14:textId="60E98D6C" w:rsidR="00B3310F" w:rsidRPr="00B70D45" w:rsidRDefault="00B3310F"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Block 16a(a), 16a(b) &amp; 16a(c)</w:t>
            </w:r>
          </w:p>
        </w:tc>
      </w:tr>
      <w:tr w:rsidR="00B3310F" w:rsidRPr="00B70D45" w14:paraId="0B0E828C" w14:textId="77777777" w:rsidTr="00B3310F">
        <w:trPr>
          <w:jc w:val="center"/>
        </w:trPr>
        <w:tc>
          <w:tcPr>
            <w:tcW w:w="3350" w:type="dxa"/>
            <w:tcBorders>
              <w:top w:val="single" w:sz="4" w:space="0" w:color="auto"/>
              <w:left w:val="single" w:sz="4" w:space="0" w:color="auto"/>
              <w:bottom w:val="single" w:sz="4" w:space="0" w:color="auto"/>
              <w:right w:val="single" w:sz="4" w:space="0" w:color="auto"/>
            </w:tcBorders>
            <w:vAlign w:val="center"/>
          </w:tcPr>
          <w:p w14:paraId="2D9BB426" w14:textId="77777777" w:rsidR="00B3310F" w:rsidRPr="00B70D45" w:rsidRDefault="00B3310F" w:rsidP="00DE78D9">
            <w:pPr>
              <w:widowControl/>
              <w:tabs>
                <w:tab w:val="left" w:pos="540"/>
              </w:tabs>
              <w:spacing w:before="20" w:after="20"/>
              <w:ind w:left="144" w:right="144"/>
              <w:rPr>
                <w:rFonts w:ascii="Tahoma" w:hAnsi="Tahoma" w:cs="Tahoma"/>
                <w:sz w:val="20"/>
                <w:szCs w:val="20"/>
              </w:rPr>
            </w:pPr>
            <w:r w:rsidRPr="00B70D45">
              <w:rPr>
                <w:rFonts w:ascii="Tahoma" w:hAnsi="Tahoma" w:cs="Tahoma"/>
                <w:sz w:val="20"/>
                <w:szCs w:val="20"/>
              </w:rPr>
              <w:t>Certification that the bidder has not defaulted on a public contract or agreement in the last 3 years</w:t>
            </w:r>
          </w:p>
        </w:tc>
        <w:tc>
          <w:tcPr>
            <w:tcW w:w="3149" w:type="dxa"/>
            <w:gridSpan w:val="3"/>
            <w:tcBorders>
              <w:top w:val="single" w:sz="4" w:space="0" w:color="auto"/>
              <w:left w:val="single" w:sz="4" w:space="0" w:color="auto"/>
              <w:bottom w:val="single" w:sz="4" w:space="0" w:color="auto"/>
              <w:right w:val="single" w:sz="4" w:space="0" w:color="auto"/>
            </w:tcBorders>
            <w:vAlign w:val="center"/>
          </w:tcPr>
          <w:p w14:paraId="495AD1D2" w14:textId="77777777" w:rsidR="00B3310F" w:rsidRPr="00B70D45" w:rsidRDefault="00B3310F"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 xml:space="preserve">36 C.F.R §223.132; </w:t>
            </w:r>
          </w:p>
          <w:p w14:paraId="3C305216" w14:textId="77777777" w:rsidR="00B3310F" w:rsidRPr="00B70D45" w:rsidRDefault="00B3310F"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 xml:space="preserve">7 C.F.R §3017.335; </w:t>
            </w:r>
          </w:p>
          <w:p w14:paraId="24C9E5F1" w14:textId="77777777" w:rsidR="00B3310F" w:rsidRPr="00B70D45" w:rsidRDefault="00B3310F"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36 C.F.R §223.49</w:t>
            </w: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7087211E" w14:textId="7F30791E" w:rsidR="00B3310F" w:rsidRPr="00B70D45" w:rsidRDefault="00B3310F"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Block 16a(d)</w:t>
            </w:r>
          </w:p>
        </w:tc>
      </w:tr>
      <w:tr w:rsidR="00B3310F" w:rsidRPr="00B70D45" w14:paraId="38AABFDD" w14:textId="77777777" w:rsidTr="00B3310F">
        <w:trPr>
          <w:jc w:val="center"/>
        </w:trPr>
        <w:tc>
          <w:tcPr>
            <w:tcW w:w="3350" w:type="dxa"/>
            <w:tcBorders>
              <w:top w:val="single" w:sz="4" w:space="0" w:color="auto"/>
              <w:left w:val="single" w:sz="4" w:space="0" w:color="auto"/>
              <w:bottom w:val="single" w:sz="4" w:space="0" w:color="auto"/>
              <w:right w:val="single" w:sz="4" w:space="0" w:color="auto"/>
            </w:tcBorders>
            <w:vAlign w:val="center"/>
          </w:tcPr>
          <w:p w14:paraId="46B2F812" w14:textId="77777777" w:rsidR="00B3310F" w:rsidRPr="00B70D45" w:rsidRDefault="00B3310F" w:rsidP="00DE78D9">
            <w:pPr>
              <w:widowControl/>
              <w:tabs>
                <w:tab w:val="left" w:pos="540"/>
              </w:tabs>
              <w:spacing w:before="20" w:after="20"/>
              <w:ind w:left="144" w:right="144"/>
              <w:rPr>
                <w:rFonts w:ascii="Tahoma" w:hAnsi="Tahoma" w:cs="Tahoma"/>
                <w:sz w:val="20"/>
                <w:szCs w:val="20"/>
              </w:rPr>
            </w:pPr>
            <w:r w:rsidRPr="00B70D45">
              <w:rPr>
                <w:rFonts w:ascii="Tahoma" w:hAnsi="Tahoma" w:cs="Tahoma"/>
                <w:sz w:val="20"/>
                <w:szCs w:val="20"/>
              </w:rPr>
              <w:t>Information on whether the bidder has participated in a previous contract covered by section 202 of Executive Order 11246</w:t>
            </w:r>
          </w:p>
        </w:tc>
        <w:tc>
          <w:tcPr>
            <w:tcW w:w="3149" w:type="dxa"/>
            <w:gridSpan w:val="3"/>
            <w:tcBorders>
              <w:top w:val="single" w:sz="4" w:space="0" w:color="auto"/>
              <w:left w:val="single" w:sz="4" w:space="0" w:color="auto"/>
              <w:bottom w:val="single" w:sz="4" w:space="0" w:color="auto"/>
              <w:right w:val="single" w:sz="4" w:space="0" w:color="auto"/>
            </w:tcBorders>
            <w:vAlign w:val="center"/>
          </w:tcPr>
          <w:p w14:paraId="5AE3A1C1" w14:textId="77777777" w:rsidR="00B3310F" w:rsidRPr="00B70D45" w:rsidRDefault="00B3310F"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41 CFR §60-1.7</w:t>
            </w: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69C1536F" w14:textId="761461EA" w:rsidR="00B3310F" w:rsidRPr="00B70D45" w:rsidRDefault="00B3310F"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Block 16b(a)</w:t>
            </w:r>
          </w:p>
        </w:tc>
      </w:tr>
      <w:tr w:rsidR="00B3310F" w:rsidRPr="00B70D45" w14:paraId="602BA050" w14:textId="77777777" w:rsidTr="00B3310F">
        <w:trPr>
          <w:gridAfter w:val="1"/>
          <w:wAfter w:w="23" w:type="dxa"/>
          <w:jc w:val="center"/>
        </w:trPr>
        <w:tc>
          <w:tcPr>
            <w:tcW w:w="3359" w:type="dxa"/>
            <w:gridSpan w:val="2"/>
            <w:tcBorders>
              <w:top w:val="single" w:sz="4" w:space="0" w:color="auto"/>
              <w:left w:val="single" w:sz="4" w:space="0" w:color="auto"/>
              <w:bottom w:val="single" w:sz="4" w:space="0" w:color="auto"/>
              <w:right w:val="single" w:sz="4" w:space="0" w:color="auto"/>
            </w:tcBorders>
            <w:vAlign w:val="center"/>
          </w:tcPr>
          <w:p w14:paraId="098F4267" w14:textId="77777777" w:rsidR="00B3310F" w:rsidRPr="00B70D45" w:rsidRDefault="00B3310F" w:rsidP="00B3310F">
            <w:pPr>
              <w:widowControl/>
              <w:tabs>
                <w:tab w:val="left" w:pos="540"/>
              </w:tabs>
              <w:spacing w:before="20" w:after="20"/>
              <w:ind w:left="144" w:right="144"/>
              <w:rPr>
                <w:rFonts w:ascii="Tahoma" w:hAnsi="Tahoma" w:cs="Tahoma"/>
                <w:sz w:val="20"/>
                <w:szCs w:val="20"/>
              </w:rPr>
            </w:pPr>
            <w:r w:rsidRPr="00B70D45">
              <w:rPr>
                <w:rFonts w:ascii="Tahoma" w:hAnsi="Tahoma" w:cs="Tahoma"/>
                <w:sz w:val="20"/>
                <w:szCs w:val="20"/>
              </w:rPr>
              <w:t>Information concerning size requirements for qualifying for the Small Business set-aside program</w:t>
            </w:r>
          </w:p>
        </w:tc>
        <w:tc>
          <w:tcPr>
            <w:tcW w:w="3126" w:type="dxa"/>
            <w:tcBorders>
              <w:top w:val="single" w:sz="4" w:space="0" w:color="auto"/>
              <w:left w:val="single" w:sz="4" w:space="0" w:color="auto"/>
              <w:bottom w:val="single" w:sz="4" w:space="0" w:color="auto"/>
              <w:right w:val="single" w:sz="4" w:space="0" w:color="auto"/>
            </w:tcBorders>
            <w:vAlign w:val="center"/>
          </w:tcPr>
          <w:p w14:paraId="6717CB05" w14:textId="3CCEB7E9" w:rsidR="00B3310F" w:rsidRPr="00B70D45" w:rsidRDefault="00B3310F" w:rsidP="00B3310F">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13 CFR §121.504</w:t>
            </w:r>
          </w:p>
        </w:tc>
        <w:tc>
          <w:tcPr>
            <w:tcW w:w="1982" w:type="dxa"/>
            <w:gridSpan w:val="2"/>
            <w:tcBorders>
              <w:top w:val="single" w:sz="4" w:space="0" w:color="auto"/>
              <w:left w:val="single" w:sz="4" w:space="0" w:color="auto"/>
              <w:bottom w:val="single" w:sz="4" w:space="0" w:color="auto"/>
              <w:right w:val="single" w:sz="4" w:space="0" w:color="auto"/>
            </w:tcBorders>
            <w:vAlign w:val="center"/>
          </w:tcPr>
          <w:p w14:paraId="23C53915" w14:textId="77777777" w:rsidR="00B3310F" w:rsidRPr="00B70D45" w:rsidRDefault="00B3310F" w:rsidP="00B3310F">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Block 16b(b)</w:t>
            </w:r>
          </w:p>
        </w:tc>
      </w:tr>
      <w:tr w:rsidR="00B3310F" w:rsidRPr="00B70D45" w14:paraId="4D9C9E68" w14:textId="77777777" w:rsidTr="00B3310F">
        <w:trPr>
          <w:gridAfter w:val="1"/>
          <w:wAfter w:w="23" w:type="dxa"/>
          <w:jc w:val="center"/>
        </w:trPr>
        <w:tc>
          <w:tcPr>
            <w:tcW w:w="3359" w:type="dxa"/>
            <w:gridSpan w:val="2"/>
            <w:tcBorders>
              <w:top w:val="single" w:sz="4" w:space="0" w:color="auto"/>
              <w:left w:val="single" w:sz="4" w:space="0" w:color="auto"/>
              <w:bottom w:val="single" w:sz="4" w:space="0" w:color="auto"/>
              <w:right w:val="single" w:sz="4" w:space="0" w:color="auto"/>
            </w:tcBorders>
            <w:vAlign w:val="center"/>
          </w:tcPr>
          <w:p w14:paraId="04B1F40F" w14:textId="77777777" w:rsidR="00B3310F" w:rsidRPr="00B70D45" w:rsidRDefault="00B3310F" w:rsidP="00B3310F">
            <w:pPr>
              <w:widowControl/>
              <w:tabs>
                <w:tab w:val="left" w:pos="540"/>
              </w:tabs>
              <w:spacing w:before="20" w:after="20"/>
              <w:ind w:left="144" w:right="144"/>
              <w:rPr>
                <w:rFonts w:ascii="Tahoma" w:hAnsi="Tahoma" w:cs="Tahoma"/>
                <w:sz w:val="20"/>
                <w:szCs w:val="20"/>
              </w:rPr>
            </w:pPr>
            <w:r w:rsidRPr="00B70D45">
              <w:rPr>
                <w:rFonts w:ascii="Tahoma" w:hAnsi="Tahoma" w:cs="Tahoma"/>
                <w:sz w:val="20"/>
                <w:szCs w:val="20"/>
              </w:rPr>
              <w:t>Disposition of volume for non</w:t>
            </w:r>
            <w:r>
              <w:rPr>
                <w:rFonts w:ascii="Tahoma" w:hAnsi="Tahoma" w:cs="Tahoma"/>
                <w:sz w:val="20"/>
                <w:szCs w:val="20"/>
              </w:rPr>
              <w:t>-</w:t>
            </w:r>
            <w:r w:rsidRPr="00B70D45">
              <w:rPr>
                <w:rFonts w:ascii="Tahoma" w:hAnsi="Tahoma" w:cs="Tahoma"/>
                <w:sz w:val="20"/>
                <w:szCs w:val="20"/>
              </w:rPr>
              <w:t xml:space="preserve">manufacturers </w:t>
            </w:r>
          </w:p>
        </w:tc>
        <w:tc>
          <w:tcPr>
            <w:tcW w:w="3126" w:type="dxa"/>
            <w:tcBorders>
              <w:top w:val="single" w:sz="4" w:space="0" w:color="auto"/>
              <w:left w:val="single" w:sz="4" w:space="0" w:color="auto"/>
              <w:bottom w:val="single" w:sz="4" w:space="0" w:color="auto"/>
              <w:right w:val="single" w:sz="4" w:space="0" w:color="auto"/>
            </w:tcBorders>
            <w:vAlign w:val="center"/>
          </w:tcPr>
          <w:p w14:paraId="70B7F8E2" w14:textId="61724C12" w:rsidR="00B3310F" w:rsidRPr="00B70D45" w:rsidRDefault="00B3310F" w:rsidP="00B3310F">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Requested by SBA</w:t>
            </w:r>
          </w:p>
        </w:tc>
        <w:tc>
          <w:tcPr>
            <w:tcW w:w="1982" w:type="dxa"/>
            <w:gridSpan w:val="2"/>
            <w:tcBorders>
              <w:top w:val="single" w:sz="4" w:space="0" w:color="auto"/>
              <w:left w:val="single" w:sz="4" w:space="0" w:color="auto"/>
              <w:bottom w:val="single" w:sz="4" w:space="0" w:color="auto"/>
              <w:right w:val="single" w:sz="4" w:space="0" w:color="auto"/>
            </w:tcBorders>
            <w:vAlign w:val="center"/>
          </w:tcPr>
          <w:p w14:paraId="43BD3B66" w14:textId="77777777" w:rsidR="00B3310F" w:rsidRPr="00B70D45" w:rsidRDefault="00B3310F" w:rsidP="00B3310F">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Block 16c</w:t>
            </w:r>
          </w:p>
        </w:tc>
      </w:tr>
      <w:tr w:rsidR="00B3310F" w:rsidRPr="00B70D45" w14:paraId="75E70C46" w14:textId="77777777" w:rsidTr="00B3310F">
        <w:trPr>
          <w:gridAfter w:val="1"/>
          <w:wAfter w:w="23" w:type="dxa"/>
          <w:jc w:val="center"/>
        </w:trPr>
        <w:tc>
          <w:tcPr>
            <w:tcW w:w="3359" w:type="dxa"/>
            <w:gridSpan w:val="2"/>
            <w:tcBorders>
              <w:top w:val="single" w:sz="4" w:space="0" w:color="auto"/>
              <w:left w:val="single" w:sz="4" w:space="0" w:color="auto"/>
              <w:bottom w:val="single" w:sz="4" w:space="0" w:color="auto"/>
              <w:right w:val="single" w:sz="4" w:space="0" w:color="auto"/>
            </w:tcBorders>
            <w:vAlign w:val="center"/>
          </w:tcPr>
          <w:p w14:paraId="0C75DA45" w14:textId="77777777" w:rsidR="00B3310F" w:rsidRPr="00B70D45" w:rsidRDefault="00B3310F" w:rsidP="00B3310F">
            <w:pPr>
              <w:widowControl/>
              <w:tabs>
                <w:tab w:val="left" w:pos="540"/>
              </w:tabs>
              <w:spacing w:before="20" w:after="20"/>
              <w:ind w:left="144" w:right="144"/>
              <w:rPr>
                <w:rFonts w:ascii="Tahoma" w:hAnsi="Tahoma" w:cs="Tahoma"/>
                <w:sz w:val="20"/>
                <w:szCs w:val="20"/>
              </w:rPr>
            </w:pPr>
            <w:r w:rsidRPr="00B70D45">
              <w:rPr>
                <w:rFonts w:ascii="Tahoma" w:hAnsi="Tahoma" w:cs="Tahoma"/>
                <w:sz w:val="20"/>
                <w:szCs w:val="20"/>
              </w:rPr>
              <w:t>Certification of independent price determination</w:t>
            </w:r>
          </w:p>
        </w:tc>
        <w:tc>
          <w:tcPr>
            <w:tcW w:w="3126" w:type="dxa"/>
            <w:tcBorders>
              <w:top w:val="single" w:sz="4" w:space="0" w:color="auto"/>
              <w:left w:val="single" w:sz="4" w:space="0" w:color="auto"/>
              <w:bottom w:val="single" w:sz="4" w:space="0" w:color="auto"/>
              <w:right w:val="single" w:sz="4" w:space="0" w:color="auto"/>
            </w:tcBorders>
            <w:vAlign w:val="center"/>
          </w:tcPr>
          <w:p w14:paraId="488BF7E1" w14:textId="78DD33FD" w:rsidR="00B3310F" w:rsidRPr="00B70D45" w:rsidRDefault="00B3310F" w:rsidP="00B3310F">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48 CFR §3.103-1</w:t>
            </w:r>
          </w:p>
        </w:tc>
        <w:tc>
          <w:tcPr>
            <w:tcW w:w="1982" w:type="dxa"/>
            <w:gridSpan w:val="2"/>
            <w:tcBorders>
              <w:top w:val="single" w:sz="4" w:space="0" w:color="auto"/>
              <w:left w:val="single" w:sz="4" w:space="0" w:color="auto"/>
              <w:bottom w:val="single" w:sz="4" w:space="0" w:color="auto"/>
              <w:right w:val="single" w:sz="4" w:space="0" w:color="auto"/>
            </w:tcBorders>
            <w:vAlign w:val="center"/>
          </w:tcPr>
          <w:p w14:paraId="4EBE4EEF" w14:textId="77777777" w:rsidR="00B3310F" w:rsidRPr="00B70D45" w:rsidRDefault="00B3310F" w:rsidP="00B3310F">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Block 17</w:t>
            </w:r>
          </w:p>
        </w:tc>
      </w:tr>
      <w:tr w:rsidR="00B3310F" w:rsidRPr="00B70D45" w14:paraId="1F190F93" w14:textId="77777777" w:rsidTr="00B3310F">
        <w:trPr>
          <w:gridAfter w:val="1"/>
          <w:wAfter w:w="23" w:type="dxa"/>
          <w:jc w:val="center"/>
        </w:trPr>
        <w:tc>
          <w:tcPr>
            <w:tcW w:w="3359" w:type="dxa"/>
            <w:gridSpan w:val="2"/>
            <w:tcBorders>
              <w:top w:val="single" w:sz="4" w:space="0" w:color="auto"/>
              <w:left w:val="single" w:sz="4" w:space="0" w:color="auto"/>
              <w:bottom w:val="single" w:sz="4" w:space="0" w:color="auto"/>
              <w:right w:val="single" w:sz="4" w:space="0" w:color="auto"/>
            </w:tcBorders>
            <w:vAlign w:val="center"/>
          </w:tcPr>
          <w:p w14:paraId="3BCED762" w14:textId="77777777" w:rsidR="00B3310F" w:rsidRPr="00B70D45" w:rsidRDefault="00B3310F" w:rsidP="00B3310F">
            <w:pPr>
              <w:widowControl/>
              <w:tabs>
                <w:tab w:val="left" w:pos="540"/>
              </w:tabs>
              <w:spacing w:before="20" w:after="20"/>
              <w:ind w:left="144" w:right="144"/>
              <w:rPr>
                <w:rFonts w:ascii="Tahoma" w:hAnsi="Tahoma" w:cs="Tahoma"/>
                <w:sz w:val="20"/>
                <w:szCs w:val="20"/>
              </w:rPr>
            </w:pPr>
            <w:r w:rsidRPr="00B70D45">
              <w:rPr>
                <w:rFonts w:ascii="Tahoma" w:hAnsi="Tahoma" w:cs="Tahoma"/>
                <w:sz w:val="20"/>
                <w:szCs w:val="20"/>
              </w:rPr>
              <w:t>Selecting the road construction option</w:t>
            </w:r>
          </w:p>
        </w:tc>
        <w:tc>
          <w:tcPr>
            <w:tcW w:w="3126" w:type="dxa"/>
            <w:tcBorders>
              <w:top w:val="single" w:sz="4" w:space="0" w:color="auto"/>
              <w:left w:val="single" w:sz="4" w:space="0" w:color="auto"/>
              <w:bottom w:val="single" w:sz="4" w:space="0" w:color="auto"/>
              <w:right w:val="single" w:sz="4" w:space="0" w:color="auto"/>
            </w:tcBorders>
            <w:vAlign w:val="center"/>
          </w:tcPr>
          <w:p w14:paraId="7874BFB4" w14:textId="59206EDD" w:rsidR="00B3310F" w:rsidRPr="00B70D45" w:rsidRDefault="00B3310F" w:rsidP="00B3310F">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36 CFR §223.84</w:t>
            </w:r>
          </w:p>
        </w:tc>
        <w:tc>
          <w:tcPr>
            <w:tcW w:w="1982" w:type="dxa"/>
            <w:gridSpan w:val="2"/>
            <w:tcBorders>
              <w:top w:val="single" w:sz="4" w:space="0" w:color="auto"/>
              <w:left w:val="single" w:sz="4" w:space="0" w:color="auto"/>
              <w:bottom w:val="single" w:sz="4" w:space="0" w:color="auto"/>
              <w:right w:val="single" w:sz="4" w:space="0" w:color="auto"/>
            </w:tcBorders>
            <w:vAlign w:val="center"/>
          </w:tcPr>
          <w:p w14:paraId="1F8A7E39" w14:textId="77777777" w:rsidR="00B3310F" w:rsidRPr="00B70D45" w:rsidRDefault="00B3310F" w:rsidP="00B3310F">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Block 18</w:t>
            </w:r>
          </w:p>
        </w:tc>
      </w:tr>
      <w:tr w:rsidR="00B3310F" w:rsidRPr="00B70D45" w14:paraId="4A41124C" w14:textId="77777777" w:rsidTr="00D90A8E">
        <w:trPr>
          <w:gridAfter w:val="1"/>
          <w:wAfter w:w="23" w:type="dxa"/>
          <w:cantSplit/>
          <w:jc w:val="center"/>
        </w:trPr>
        <w:tc>
          <w:tcPr>
            <w:tcW w:w="3359" w:type="dxa"/>
            <w:gridSpan w:val="2"/>
            <w:tcBorders>
              <w:top w:val="single" w:sz="4" w:space="0" w:color="auto"/>
              <w:left w:val="single" w:sz="4" w:space="0" w:color="auto"/>
              <w:bottom w:val="single" w:sz="4" w:space="0" w:color="auto"/>
              <w:right w:val="single" w:sz="4" w:space="0" w:color="auto"/>
            </w:tcBorders>
            <w:vAlign w:val="center"/>
          </w:tcPr>
          <w:p w14:paraId="1F773D17" w14:textId="77777777" w:rsidR="00B3310F" w:rsidRPr="00B70D45" w:rsidRDefault="00B3310F" w:rsidP="00B3310F">
            <w:pPr>
              <w:widowControl/>
              <w:tabs>
                <w:tab w:val="left" w:pos="540"/>
              </w:tabs>
              <w:spacing w:before="20" w:after="20"/>
              <w:ind w:left="144" w:right="144"/>
              <w:rPr>
                <w:rFonts w:ascii="Tahoma" w:hAnsi="Tahoma" w:cs="Tahoma"/>
                <w:sz w:val="20"/>
                <w:szCs w:val="20"/>
              </w:rPr>
            </w:pPr>
            <w:r w:rsidRPr="00B70D45">
              <w:rPr>
                <w:rFonts w:ascii="Tahoma" w:hAnsi="Tahoma" w:cs="Tahoma"/>
                <w:sz w:val="20"/>
                <w:szCs w:val="20"/>
              </w:rPr>
              <w:t>Agreement to submit down payment (Not required on FS-2400-14BV or FS-2400-14BVU); Agreement to furnish performance bond</w:t>
            </w:r>
          </w:p>
        </w:tc>
        <w:tc>
          <w:tcPr>
            <w:tcW w:w="3126" w:type="dxa"/>
            <w:tcBorders>
              <w:top w:val="single" w:sz="4" w:space="0" w:color="auto"/>
              <w:left w:val="single" w:sz="4" w:space="0" w:color="auto"/>
              <w:bottom w:val="single" w:sz="4" w:space="0" w:color="auto"/>
              <w:right w:val="single" w:sz="4" w:space="0" w:color="auto"/>
            </w:tcBorders>
            <w:vAlign w:val="center"/>
          </w:tcPr>
          <w:p w14:paraId="4C49FB29" w14:textId="77777777" w:rsidR="00B3310F" w:rsidRPr="00B70D45" w:rsidRDefault="00B3310F" w:rsidP="00B3310F">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36 CFR 223.49</w:t>
            </w:r>
          </w:p>
          <w:p w14:paraId="2A9D03CD" w14:textId="4D353CCB" w:rsidR="00B3310F" w:rsidRPr="00B70D45" w:rsidRDefault="00B3310F" w:rsidP="00B3310F">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36 CFR 223.35</w:t>
            </w:r>
          </w:p>
        </w:tc>
        <w:tc>
          <w:tcPr>
            <w:tcW w:w="1982" w:type="dxa"/>
            <w:gridSpan w:val="2"/>
            <w:tcBorders>
              <w:top w:val="single" w:sz="4" w:space="0" w:color="auto"/>
              <w:left w:val="single" w:sz="4" w:space="0" w:color="auto"/>
              <w:bottom w:val="single" w:sz="4" w:space="0" w:color="auto"/>
              <w:right w:val="single" w:sz="4" w:space="0" w:color="auto"/>
            </w:tcBorders>
            <w:vAlign w:val="center"/>
          </w:tcPr>
          <w:p w14:paraId="094F8229" w14:textId="77777777" w:rsidR="00B3310F" w:rsidRPr="00B70D45" w:rsidRDefault="00B3310F" w:rsidP="00B3310F">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Block 19</w:t>
            </w:r>
          </w:p>
        </w:tc>
      </w:tr>
      <w:tr w:rsidR="00B3310F" w:rsidRPr="00B70D45" w14:paraId="4A97AFE3" w14:textId="77777777" w:rsidTr="00B3310F">
        <w:trPr>
          <w:gridAfter w:val="1"/>
          <w:wAfter w:w="23" w:type="dxa"/>
          <w:jc w:val="center"/>
        </w:trPr>
        <w:tc>
          <w:tcPr>
            <w:tcW w:w="3359" w:type="dxa"/>
            <w:gridSpan w:val="2"/>
            <w:tcBorders>
              <w:top w:val="single" w:sz="4" w:space="0" w:color="auto"/>
              <w:left w:val="single" w:sz="4" w:space="0" w:color="auto"/>
              <w:bottom w:val="single" w:sz="4" w:space="0" w:color="auto"/>
              <w:right w:val="single" w:sz="4" w:space="0" w:color="auto"/>
            </w:tcBorders>
            <w:vAlign w:val="center"/>
          </w:tcPr>
          <w:p w14:paraId="3D67B850" w14:textId="77777777" w:rsidR="00B3310F" w:rsidRPr="00B70D45" w:rsidRDefault="00B3310F" w:rsidP="00B3310F">
            <w:pPr>
              <w:widowControl/>
              <w:tabs>
                <w:tab w:val="left" w:pos="540"/>
              </w:tabs>
              <w:spacing w:before="20" w:after="20"/>
              <w:ind w:left="144" w:right="144"/>
              <w:rPr>
                <w:rFonts w:ascii="Tahoma" w:hAnsi="Tahoma" w:cs="Tahoma"/>
                <w:sz w:val="20"/>
                <w:szCs w:val="20"/>
              </w:rPr>
            </w:pPr>
            <w:r w:rsidRPr="00B70D45">
              <w:rPr>
                <w:rFonts w:ascii="Tahoma" w:hAnsi="Tahoma" w:cs="Tahoma"/>
                <w:sz w:val="20"/>
                <w:szCs w:val="20"/>
              </w:rPr>
              <w:t>Information concerning increased down payment amount (Not required on FS-2400-14BV or FS-2400-14BVU)</w:t>
            </w:r>
          </w:p>
        </w:tc>
        <w:tc>
          <w:tcPr>
            <w:tcW w:w="3126" w:type="dxa"/>
            <w:tcBorders>
              <w:top w:val="single" w:sz="4" w:space="0" w:color="auto"/>
              <w:left w:val="single" w:sz="4" w:space="0" w:color="auto"/>
              <w:bottom w:val="single" w:sz="4" w:space="0" w:color="auto"/>
              <w:right w:val="single" w:sz="4" w:space="0" w:color="auto"/>
            </w:tcBorders>
            <w:vAlign w:val="center"/>
          </w:tcPr>
          <w:p w14:paraId="0D25EA1C" w14:textId="2BA97542" w:rsidR="00B3310F" w:rsidRPr="00B70D45" w:rsidRDefault="00B3310F" w:rsidP="00B3310F">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36 CFR 223.49</w:t>
            </w:r>
          </w:p>
        </w:tc>
        <w:tc>
          <w:tcPr>
            <w:tcW w:w="1982" w:type="dxa"/>
            <w:gridSpan w:val="2"/>
            <w:tcBorders>
              <w:top w:val="single" w:sz="4" w:space="0" w:color="auto"/>
              <w:left w:val="single" w:sz="4" w:space="0" w:color="auto"/>
              <w:bottom w:val="single" w:sz="4" w:space="0" w:color="auto"/>
              <w:right w:val="single" w:sz="4" w:space="0" w:color="auto"/>
            </w:tcBorders>
            <w:vAlign w:val="center"/>
          </w:tcPr>
          <w:p w14:paraId="34CD7F41" w14:textId="77777777" w:rsidR="00B3310F" w:rsidRPr="00B70D45" w:rsidRDefault="00B3310F" w:rsidP="00B3310F">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Block 20</w:t>
            </w:r>
          </w:p>
        </w:tc>
      </w:tr>
      <w:tr w:rsidR="00B3310F" w:rsidRPr="00B70D45" w14:paraId="5421945F" w14:textId="77777777" w:rsidTr="00B3310F">
        <w:trPr>
          <w:gridAfter w:val="1"/>
          <w:wAfter w:w="23" w:type="dxa"/>
          <w:jc w:val="center"/>
        </w:trPr>
        <w:tc>
          <w:tcPr>
            <w:tcW w:w="3359" w:type="dxa"/>
            <w:gridSpan w:val="2"/>
            <w:tcBorders>
              <w:top w:val="single" w:sz="4" w:space="0" w:color="auto"/>
              <w:left w:val="single" w:sz="4" w:space="0" w:color="auto"/>
              <w:bottom w:val="single" w:sz="4" w:space="0" w:color="auto"/>
              <w:right w:val="single" w:sz="4" w:space="0" w:color="auto"/>
            </w:tcBorders>
            <w:vAlign w:val="center"/>
          </w:tcPr>
          <w:p w14:paraId="3843780C" w14:textId="77777777" w:rsidR="00B3310F" w:rsidRPr="00B70D45" w:rsidRDefault="00B3310F" w:rsidP="00B3310F">
            <w:pPr>
              <w:widowControl/>
              <w:tabs>
                <w:tab w:val="left" w:pos="540"/>
              </w:tabs>
              <w:spacing w:before="20" w:after="20"/>
              <w:ind w:left="144" w:right="144"/>
              <w:rPr>
                <w:rFonts w:ascii="Tahoma" w:hAnsi="Tahoma" w:cs="Tahoma"/>
                <w:sz w:val="20"/>
                <w:szCs w:val="20"/>
              </w:rPr>
            </w:pPr>
            <w:r w:rsidRPr="00B70D45">
              <w:rPr>
                <w:rFonts w:ascii="Tahoma" w:hAnsi="Tahoma" w:cs="Tahoma"/>
                <w:sz w:val="20"/>
                <w:szCs w:val="20"/>
              </w:rPr>
              <w:t>Certification of a firm offer</w:t>
            </w:r>
          </w:p>
        </w:tc>
        <w:tc>
          <w:tcPr>
            <w:tcW w:w="3126" w:type="dxa"/>
            <w:tcBorders>
              <w:top w:val="single" w:sz="4" w:space="0" w:color="auto"/>
              <w:left w:val="single" w:sz="4" w:space="0" w:color="auto"/>
              <w:bottom w:val="single" w:sz="4" w:space="0" w:color="auto"/>
              <w:right w:val="single" w:sz="4" w:space="0" w:color="auto"/>
            </w:tcBorders>
            <w:vAlign w:val="center"/>
          </w:tcPr>
          <w:p w14:paraId="5C17D715" w14:textId="1F0429D7" w:rsidR="00B3310F" w:rsidRPr="00B70D45" w:rsidRDefault="00B3310F" w:rsidP="00B3310F">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UCC §2-205</w:t>
            </w:r>
          </w:p>
        </w:tc>
        <w:tc>
          <w:tcPr>
            <w:tcW w:w="1982" w:type="dxa"/>
            <w:gridSpan w:val="2"/>
            <w:tcBorders>
              <w:top w:val="single" w:sz="4" w:space="0" w:color="auto"/>
              <w:left w:val="single" w:sz="4" w:space="0" w:color="auto"/>
              <w:bottom w:val="single" w:sz="4" w:space="0" w:color="auto"/>
              <w:right w:val="single" w:sz="4" w:space="0" w:color="auto"/>
            </w:tcBorders>
            <w:vAlign w:val="center"/>
          </w:tcPr>
          <w:p w14:paraId="21625347" w14:textId="77777777" w:rsidR="00B3310F" w:rsidRPr="00B70D45" w:rsidRDefault="00B3310F" w:rsidP="00B3310F">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Block 21</w:t>
            </w:r>
          </w:p>
        </w:tc>
      </w:tr>
      <w:tr w:rsidR="00B3310F" w:rsidRPr="00B70D45" w14:paraId="4FF255E2" w14:textId="77777777" w:rsidTr="00B3310F">
        <w:trPr>
          <w:gridAfter w:val="1"/>
          <w:wAfter w:w="23" w:type="dxa"/>
          <w:jc w:val="center"/>
        </w:trPr>
        <w:tc>
          <w:tcPr>
            <w:tcW w:w="3359" w:type="dxa"/>
            <w:gridSpan w:val="2"/>
            <w:tcBorders>
              <w:top w:val="single" w:sz="4" w:space="0" w:color="auto"/>
              <w:left w:val="single" w:sz="4" w:space="0" w:color="auto"/>
              <w:bottom w:val="single" w:sz="4" w:space="0" w:color="auto"/>
              <w:right w:val="single" w:sz="4" w:space="0" w:color="auto"/>
            </w:tcBorders>
            <w:vAlign w:val="center"/>
          </w:tcPr>
          <w:p w14:paraId="2745E897" w14:textId="77777777" w:rsidR="00B3310F" w:rsidRPr="00B70D45" w:rsidRDefault="00B3310F" w:rsidP="00B3310F">
            <w:pPr>
              <w:widowControl/>
              <w:tabs>
                <w:tab w:val="left" w:pos="540"/>
              </w:tabs>
              <w:spacing w:before="20" w:after="20"/>
              <w:ind w:left="144" w:right="144"/>
              <w:rPr>
                <w:rFonts w:ascii="Tahoma" w:hAnsi="Tahoma" w:cs="Tahoma"/>
                <w:sz w:val="20"/>
                <w:szCs w:val="20"/>
              </w:rPr>
            </w:pPr>
            <w:r w:rsidRPr="00B70D45">
              <w:rPr>
                <w:rFonts w:ascii="Tahoma" w:hAnsi="Tahoma" w:cs="Tahoma"/>
                <w:sz w:val="20"/>
                <w:szCs w:val="20"/>
              </w:rPr>
              <w:t>Certification that the bidder expressly adopts the terms of the bid and sample contact.</w:t>
            </w:r>
          </w:p>
        </w:tc>
        <w:tc>
          <w:tcPr>
            <w:tcW w:w="3126" w:type="dxa"/>
            <w:tcBorders>
              <w:top w:val="single" w:sz="4" w:space="0" w:color="auto"/>
              <w:left w:val="single" w:sz="4" w:space="0" w:color="auto"/>
              <w:bottom w:val="single" w:sz="4" w:space="0" w:color="auto"/>
              <w:right w:val="single" w:sz="4" w:space="0" w:color="auto"/>
            </w:tcBorders>
            <w:vAlign w:val="center"/>
          </w:tcPr>
          <w:p w14:paraId="242F5442" w14:textId="7DC5CDCE" w:rsidR="00B3310F" w:rsidRPr="00B70D45" w:rsidRDefault="00B3310F" w:rsidP="00B3310F">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UCC §2-316</w:t>
            </w:r>
          </w:p>
        </w:tc>
        <w:tc>
          <w:tcPr>
            <w:tcW w:w="1982" w:type="dxa"/>
            <w:gridSpan w:val="2"/>
            <w:tcBorders>
              <w:top w:val="single" w:sz="4" w:space="0" w:color="auto"/>
              <w:left w:val="single" w:sz="4" w:space="0" w:color="auto"/>
              <w:bottom w:val="single" w:sz="4" w:space="0" w:color="auto"/>
              <w:right w:val="single" w:sz="4" w:space="0" w:color="auto"/>
            </w:tcBorders>
            <w:vAlign w:val="center"/>
          </w:tcPr>
          <w:p w14:paraId="414A06C4" w14:textId="77777777" w:rsidR="00B3310F" w:rsidRPr="00B70D45" w:rsidRDefault="00B3310F" w:rsidP="00B3310F">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Block 22</w:t>
            </w:r>
          </w:p>
        </w:tc>
      </w:tr>
      <w:tr w:rsidR="00B3310F" w:rsidRPr="00B70D45" w14:paraId="07719468" w14:textId="77777777" w:rsidTr="00B3310F">
        <w:trPr>
          <w:gridAfter w:val="1"/>
          <w:wAfter w:w="23" w:type="dxa"/>
          <w:jc w:val="center"/>
        </w:trPr>
        <w:tc>
          <w:tcPr>
            <w:tcW w:w="3359" w:type="dxa"/>
            <w:gridSpan w:val="2"/>
            <w:tcBorders>
              <w:top w:val="single" w:sz="4" w:space="0" w:color="auto"/>
              <w:left w:val="single" w:sz="4" w:space="0" w:color="auto"/>
              <w:bottom w:val="single" w:sz="4" w:space="0" w:color="auto"/>
              <w:right w:val="single" w:sz="4" w:space="0" w:color="auto"/>
            </w:tcBorders>
            <w:vAlign w:val="center"/>
          </w:tcPr>
          <w:p w14:paraId="1ED5A049" w14:textId="77777777" w:rsidR="00B3310F" w:rsidRPr="00B70D45" w:rsidRDefault="00B3310F" w:rsidP="00B3310F">
            <w:pPr>
              <w:widowControl/>
              <w:tabs>
                <w:tab w:val="left" w:pos="540"/>
              </w:tabs>
              <w:spacing w:before="20" w:after="20"/>
              <w:ind w:left="144" w:right="144"/>
              <w:rPr>
                <w:rFonts w:ascii="Tahoma" w:hAnsi="Tahoma" w:cs="Tahoma"/>
                <w:sz w:val="20"/>
                <w:szCs w:val="20"/>
              </w:rPr>
            </w:pPr>
            <w:r w:rsidRPr="00B70D45">
              <w:rPr>
                <w:rFonts w:ascii="Tahoma" w:hAnsi="Tahoma" w:cs="Tahoma"/>
                <w:sz w:val="20"/>
                <w:szCs w:val="20"/>
              </w:rPr>
              <w:t>Warranty that the bidder:</w:t>
            </w:r>
          </w:p>
          <w:p w14:paraId="0472DA8D" w14:textId="77777777" w:rsidR="00B3310F" w:rsidRPr="00B70D45" w:rsidRDefault="00B3310F" w:rsidP="00B3310F">
            <w:pPr>
              <w:widowControl/>
              <w:numPr>
                <w:ilvl w:val="0"/>
                <w:numId w:val="16"/>
              </w:numPr>
              <w:tabs>
                <w:tab w:val="clear" w:pos="1764"/>
                <w:tab w:val="left" w:pos="492"/>
              </w:tabs>
              <w:spacing w:before="20" w:after="20"/>
              <w:ind w:left="492" w:right="144" w:hanging="270"/>
              <w:rPr>
                <w:rFonts w:ascii="Tahoma" w:hAnsi="Tahoma" w:cs="Tahoma"/>
                <w:sz w:val="20"/>
                <w:szCs w:val="20"/>
              </w:rPr>
            </w:pPr>
            <w:r w:rsidRPr="00B70D45">
              <w:rPr>
                <w:rFonts w:ascii="Tahoma" w:hAnsi="Tahoma" w:cs="Tahoma"/>
                <w:sz w:val="20"/>
                <w:szCs w:val="20"/>
              </w:rPr>
              <w:t xml:space="preserve">Inspected the sale area, </w:t>
            </w:r>
          </w:p>
          <w:p w14:paraId="45371862" w14:textId="77777777" w:rsidR="00B3310F" w:rsidRPr="00B70D45" w:rsidRDefault="00B3310F" w:rsidP="00B3310F">
            <w:pPr>
              <w:widowControl/>
              <w:numPr>
                <w:ilvl w:val="0"/>
                <w:numId w:val="16"/>
              </w:numPr>
              <w:tabs>
                <w:tab w:val="clear" w:pos="1764"/>
                <w:tab w:val="left" w:pos="492"/>
              </w:tabs>
              <w:spacing w:before="20" w:after="20"/>
              <w:ind w:left="492" w:right="144" w:hanging="270"/>
              <w:rPr>
                <w:rFonts w:ascii="Tahoma" w:hAnsi="Tahoma" w:cs="Tahoma"/>
                <w:sz w:val="20"/>
                <w:szCs w:val="20"/>
              </w:rPr>
            </w:pPr>
            <w:r w:rsidRPr="00B70D45">
              <w:rPr>
                <w:rFonts w:ascii="Tahoma" w:hAnsi="Tahoma" w:cs="Tahoma"/>
                <w:sz w:val="20"/>
                <w:szCs w:val="20"/>
              </w:rPr>
              <w:t xml:space="preserve">Reviewed the requirements of the sample contract, </w:t>
            </w:r>
          </w:p>
          <w:p w14:paraId="6DAF342D" w14:textId="77777777" w:rsidR="00B3310F" w:rsidRPr="00B70D45" w:rsidRDefault="00B3310F" w:rsidP="00B3310F">
            <w:pPr>
              <w:widowControl/>
              <w:numPr>
                <w:ilvl w:val="0"/>
                <w:numId w:val="16"/>
              </w:numPr>
              <w:tabs>
                <w:tab w:val="clear" w:pos="1764"/>
                <w:tab w:val="left" w:pos="492"/>
              </w:tabs>
              <w:spacing w:before="20" w:after="20"/>
              <w:ind w:left="492" w:right="144" w:hanging="270"/>
              <w:rPr>
                <w:rFonts w:ascii="Tahoma" w:hAnsi="Tahoma" w:cs="Tahoma"/>
                <w:sz w:val="20"/>
                <w:szCs w:val="20"/>
              </w:rPr>
            </w:pPr>
            <w:r w:rsidRPr="00B70D45">
              <w:rPr>
                <w:rFonts w:ascii="Tahoma" w:hAnsi="Tahoma" w:cs="Tahoma"/>
                <w:sz w:val="20"/>
                <w:szCs w:val="20"/>
              </w:rPr>
              <w:t>Took steps as may be reasonably necessary to ascertain the location, estimated volumes, and operating costs of the offered timber or forest product and</w:t>
            </w:r>
          </w:p>
          <w:p w14:paraId="7571949C" w14:textId="77777777" w:rsidR="00B3310F" w:rsidRPr="00B70D45" w:rsidRDefault="00B3310F" w:rsidP="00B3310F">
            <w:pPr>
              <w:widowControl/>
              <w:numPr>
                <w:ilvl w:val="0"/>
                <w:numId w:val="16"/>
              </w:numPr>
              <w:tabs>
                <w:tab w:val="clear" w:pos="1764"/>
                <w:tab w:val="left" w:pos="492"/>
              </w:tabs>
              <w:spacing w:before="20" w:after="20"/>
              <w:ind w:left="492" w:right="144" w:hanging="270"/>
              <w:rPr>
                <w:rFonts w:ascii="Tahoma" w:hAnsi="Tahoma" w:cs="Tahoma"/>
                <w:sz w:val="20"/>
                <w:szCs w:val="20"/>
              </w:rPr>
            </w:pPr>
            <w:r w:rsidRPr="00B70D45">
              <w:rPr>
                <w:rFonts w:ascii="Tahoma" w:hAnsi="Tahoma" w:cs="Tahoma"/>
                <w:sz w:val="20"/>
                <w:szCs w:val="20"/>
              </w:rPr>
              <w:t>Holds the Forest Service harmless for any implied warranty</w:t>
            </w:r>
          </w:p>
        </w:tc>
        <w:tc>
          <w:tcPr>
            <w:tcW w:w="3126" w:type="dxa"/>
            <w:tcBorders>
              <w:top w:val="single" w:sz="4" w:space="0" w:color="auto"/>
              <w:left w:val="single" w:sz="4" w:space="0" w:color="auto"/>
              <w:bottom w:val="single" w:sz="4" w:space="0" w:color="auto"/>
              <w:right w:val="single" w:sz="4" w:space="0" w:color="auto"/>
            </w:tcBorders>
            <w:vAlign w:val="center"/>
          </w:tcPr>
          <w:p w14:paraId="55C9E1B4" w14:textId="28755A96" w:rsidR="00B3310F" w:rsidRPr="00B70D45" w:rsidRDefault="00B3310F" w:rsidP="00B3310F">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UCC §2-316</w:t>
            </w:r>
          </w:p>
        </w:tc>
        <w:tc>
          <w:tcPr>
            <w:tcW w:w="1982" w:type="dxa"/>
            <w:gridSpan w:val="2"/>
            <w:tcBorders>
              <w:top w:val="single" w:sz="4" w:space="0" w:color="auto"/>
              <w:left w:val="single" w:sz="4" w:space="0" w:color="auto"/>
              <w:bottom w:val="single" w:sz="4" w:space="0" w:color="auto"/>
              <w:right w:val="single" w:sz="4" w:space="0" w:color="auto"/>
            </w:tcBorders>
            <w:vAlign w:val="center"/>
          </w:tcPr>
          <w:p w14:paraId="5A1C36DD" w14:textId="77777777" w:rsidR="00B3310F" w:rsidRPr="00B70D45" w:rsidRDefault="00B3310F" w:rsidP="00B3310F">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Block 23</w:t>
            </w:r>
          </w:p>
        </w:tc>
      </w:tr>
      <w:tr w:rsidR="00B3310F" w:rsidRPr="00B70D45" w14:paraId="23036557" w14:textId="77777777" w:rsidTr="00B3310F">
        <w:trPr>
          <w:gridAfter w:val="1"/>
          <w:wAfter w:w="23" w:type="dxa"/>
          <w:jc w:val="center"/>
        </w:trPr>
        <w:tc>
          <w:tcPr>
            <w:tcW w:w="3359" w:type="dxa"/>
            <w:gridSpan w:val="2"/>
            <w:tcBorders>
              <w:top w:val="single" w:sz="4" w:space="0" w:color="auto"/>
              <w:left w:val="single" w:sz="4" w:space="0" w:color="auto"/>
              <w:bottom w:val="single" w:sz="4" w:space="0" w:color="auto"/>
              <w:right w:val="single" w:sz="4" w:space="0" w:color="auto"/>
            </w:tcBorders>
            <w:vAlign w:val="center"/>
          </w:tcPr>
          <w:p w14:paraId="2B56FE46" w14:textId="77777777" w:rsidR="00B3310F" w:rsidRPr="00B70D45" w:rsidRDefault="00B3310F" w:rsidP="00B3310F">
            <w:pPr>
              <w:widowControl/>
              <w:tabs>
                <w:tab w:val="left" w:pos="540"/>
              </w:tabs>
              <w:spacing w:before="20" w:after="20"/>
              <w:ind w:left="144" w:right="144"/>
              <w:rPr>
                <w:rFonts w:ascii="Tahoma" w:hAnsi="Tahoma" w:cs="Tahoma"/>
                <w:sz w:val="20"/>
                <w:szCs w:val="20"/>
              </w:rPr>
            </w:pPr>
            <w:r w:rsidRPr="00B70D45">
              <w:rPr>
                <w:rFonts w:ascii="Tahoma" w:hAnsi="Tahoma" w:cs="Tahoma"/>
                <w:sz w:val="20"/>
                <w:szCs w:val="20"/>
              </w:rPr>
              <w:t>Certification the bidder will comply with the Forest Resources Conservation and Shortage Relief Act of 1990, as amended, as required by 36 CFR §223.87.</w:t>
            </w:r>
          </w:p>
        </w:tc>
        <w:tc>
          <w:tcPr>
            <w:tcW w:w="3126" w:type="dxa"/>
            <w:tcBorders>
              <w:top w:val="single" w:sz="4" w:space="0" w:color="auto"/>
              <w:left w:val="single" w:sz="4" w:space="0" w:color="auto"/>
              <w:bottom w:val="single" w:sz="4" w:space="0" w:color="auto"/>
              <w:right w:val="single" w:sz="4" w:space="0" w:color="auto"/>
            </w:tcBorders>
            <w:vAlign w:val="center"/>
          </w:tcPr>
          <w:p w14:paraId="2A4C98C7" w14:textId="392104FC" w:rsidR="00B3310F" w:rsidRPr="00B70D45" w:rsidRDefault="00B3310F" w:rsidP="00B3310F">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36 CFR §223.87</w:t>
            </w:r>
          </w:p>
        </w:tc>
        <w:tc>
          <w:tcPr>
            <w:tcW w:w="1982" w:type="dxa"/>
            <w:gridSpan w:val="2"/>
            <w:tcBorders>
              <w:top w:val="single" w:sz="4" w:space="0" w:color="auto"/>
              <w:left w:val="single" w:sz="4" w:space="0" w:color="auto"/>
              <w:bottom w:val="single" w:sz="4" w:space="0" w:color="auto"/>
              <w:right w:val="single" w:sz="4" w:space="0" w:color="auto"/>
            </w:tcBorders>
            <w:vAlign w:val="center"/>
          </w:tcPr>
          <w:p w14:paraId="2932F590" w14:textId="77777777" w:rsidR="00B3310F" w:rsidRPr="00B70D45" w:rsidRDefault="00B3310F" w:rsidP="00B3310F">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Block 24</w:t>
            </w:r>
          </w:p>
        </w:tc>
      </w:tr>
      <w:tr w:rsidR="00B3310F" w:rsidRPr="00B70D45" w14:paraId="53EC8933" w14:textId="77777777" w:rsidTr="00B3310F">
        <w:trPr>
          <w:gridAfter w:val="1"/>
          <w:wAfter w:w="23" w:type="dxa"/>
          <w:jc w:val="center"/>
        </w:trPr>
        <w:tc>
          <w:tcPr>
            <w:tcW w:w="3359" w:type="dxa"/>
            <w:gridSpan w:val="2"/>
            <w:tcBorders>
              <w:top w:val="single" w:sz="4" w:space="0" w:color="auto"/>
              <w:left w:val="single" w:sz="4" w:space="0" w:color="auto"/>
              <w:bottom w:val="single" w:sz="4" w:space="0" w:color="auto"/>
              <w:right w:val="single" w:sz="4" w:space="0" w:color="auto"/>
            </w:tcBorders>
            <w:vAlign w:val="center"/>
          </w:tcPr>
          <w:p w14:paraId="54536DC8" w14:textId="77777777" w:rsidR="00B3310F" w:rsidRPr="00B70D45" w:rsidRDefault="00B3310F" w:rsidP="00B3310F">
            <w:pPr>
              <w:widowControl/>
              <w:tabs>
                <w:tab w:val="left" w:pos="540"/>
              </w:tabs>
              <w:spacing w:before="20" w:after="20"/>
              <w:ind w:left="144" w:right="144"/>
              <w:rPr>
                <w:rFonts w:ascii="Tahoma" w:hAnsi="Tahoma" w:cs="Tahoma"/>
                <w:sz w:val="20"/>
                <w:szCs w:val="20"/>
              </w:rPr>
            </w:pPr>
            <w:r w:rsidRPr="00B70D45">
              <w:rPr>
                <w:rFonts w:ascii="Tahoma" w:hAnsi="Tahoma" w:cs="Tahoma"/>
                <w:sz w:val="20"/>
                <w:szCs w:val="20"/>
              </w:rPr>
              <w:t>Certification of bidder size for Small Business Set-aside sales</w:t>
            </w:r>
          </w:p>
        </w:tc>
        <w:tc>
          <w:tcPr>
            <w:tcW w:w="3126" w:type="dxa"/>
            <w:tcBorders>
              <w:top w:val="single" w:sz="4" w:space="0" w:color="auto"/>
              <w:left w:val="single" w:sz="4" w:space="0" w:color="auto"/>
              <w:bottom w:val="single" w:sz="4" w:space="0" w:color="auto"/>
              <w:right w:val="single" w:sz="4" w:space="0" w:color="auto"/>
            </w:tcBorders>
            <w:vAlign w:val="center"/>
          </w:tcPr>
          <w:p w14:paraId="74797771" w14:textId="42C8FEE1" w:rsidR="00B3310F" w:rsidRPr="00B70D45" w:rsidRDefault="00B3310F" w:rsidP="00B3310F">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13 CFR §121.504</w:t>
            </w:r>
          </w:p>
        </w:tc>
        <w:tc>
          <w:tcPr>
            <w:tcW w:w="1982" w:type="dxa"/>
            <w:gridSpan w:val="2"/>
            <w:tcBorders>
              <w:top w:val="single" w:sz="4" w:space="0" w:color="auto"/>
              <w:left w:val="single" w:sz="4" w:space="0" w:color="auto"/>
              <w:bottom w:val="single" w:sz="4" w:space="0" w:color="auto"/>
              <w:right w:val="single" w:sz="4" w:space="0" w:color="auto"/>
            </w:tcBorders>
            <w:vAlign w:val="center"/>
          </w:tcPr>
          <w:p w14:paraId="752CD4CC" w14:textId="77777777" w:rsidR="00B3310F" w:rsidRPr="00B70D45" w:rsidRDefault="00B3310F" w:rsidP="00B3310F">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Block 25 or Block 26</w:t>
            </w:r>
          </w:p>
        </w:tc>
      </w:tr>
      <w:tr w:rsidR="00B3310F" w:rsidRPr="00B70D45" w14:paraId="3F01FC70" w14:textId="77777777" w:rsidTr="00B3310F">
        <w:trPr>
          <w:gridAfter w:val="1"/>
          <w:wAfter w:w="23" w:type="dxa"/>
          <w:jc w:val="center"/>
        </w:trPr>
        <w:tc>
          <w:tcPr>
            <w:tcW w:w="3359" w:type="dxa"/>
            <w:gridSpan w:val="2"/>
            <w:tcBorders>
              <w:top w:val="single" w:sz="4" w:space="0" w:color="auto"/>
              <w:left w:val="single" w:sz="4" w:space="0" w:color="auto"/>
              <w:bottom w:val="single" w:sz="4" w:space="0" w:color="auto"/>
              <w:right w:val="single" w:sz="4" w:space="0" w:color="auto"/>
            </w:tcBorders>
            <w:vAlign w:val="center"/>
          </w:tcPr>
          <w:p w14:paraId="3458435E" w14:textId="77777777" w:rsidR="00B3310F" w:rsidRPr="00B70D45" w:rsidRDefault="00B3310F" w:rsidP="00B3310F">
            <w:pPr>
              <w:widowControl/>
              <w:tabs>
                <w:tab w:val="left" w:pos="540"/>
              </w:tabs>
              <w:spacing w:before="20" w:after="20"/>
              <w:ind w:left="144" w:right="144"/>
              <w:rPr>
                <w:rFonts w:ascii="Tahoma" w:hAnsi="Tahoma" w:cs="Tahoma"/>
                <w:sz w:val="20"/>
                <w:szCs w:val="20"/>
              </w:rPr>
            </w:pPr>
            <w:r w:rsidRPr="00B70D45">
              <w:rPr>
                <w:rFonts w:ascii="Tahoma" w:hAnsi="Tahoma" w:cs="Tahoma"/>
                <w:sz w:val="20"/>
                <w:szCs w:val="20"/>
              </w:rPr>
              <w:t>Certification of non-affiliation for sales re-offered following termination for breach or failure to cut by the termination date.</w:t>
            </w:r>
          </w:p>
        </w:tc>
        <w:tc>
          <w:tcPr>
            <w:tcW w:w="3126" w:type="dxa"/>
            <w:tcBorders>
              <w:top w:val="single" w:sz="4" w:space="0" w:color="auto"/>
              <w:left w:val="single" w:sz="4" w:space="0" w:color="auto"/>
              <w:bottom w:val="single" w:sz="4" w:space="0" w:color="auto"/>
              <w:right w:val="single" w:sz="4" w:space="0" w:color="auto"/>
            </w:tcBorders>
            <w:vAlign w:val="center"/>
          </w:tcPr>
          <w:p w14:paraId="4DD8264F" w14:textId="33E6D495" w:rsidR="00B3310F" w:rsidRPr="00B70D45" w:rsidRDefault="00B3310F" w:rsidP="00B3310F">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36 CFR §223.86</w:t>
            </w:r>
          </w:p>
        </w:tc>
        <w:tc>
          <w:tcPr>
            <w:tcW w:w="1982" w:type="dxa"/>
            <w:gridSpan w:val="2"/>
            <w:tcBorders>
              <w:top w:val="single" w:sz="4" w:space="0" w:color="auto"/>
              <w:left w:val="single" w:sz="4" w:space="0" w:color="auto"/>
              <w:bottom w:val="single" w:sz="4" w:space="0" w:color="auto"/>
              <w:right w:val="single" w:sz="4" w:space="0" w:color="auto"/>
            </w:tcBorders>
            <w:vAlign w:val="center"/>
          </w:tcPr>
          <w:p w14:paraId="31FFD7AE" w14:textId="77777777" w:rsidR="00B3310F" w:rsidRPr="00B70D45" w:rsidRDefault="00B3310F" w:rsidP="00B3310F">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Block 27</w:t>
            </w:r>
          </w:p>
        </w:tc>
      </w:tr>
      <w:tr w:rsidR="00B3310F" w:rsidRPr="00B70D45" w14:paraId="4E992664" w14:textId="77777777" w:rsidTr="00B3310F">
        <w:trPr>
          <w:gridAfter w:val="1"/>
          <w:wAfter w:w="23" w:type="dxa"/>
          <w:trHeight w:val="1061"/>
          <w:jc w:val="center"/>
        </w:trPr>
        <w:tc>
          <w:tcPr>
            <w:tcW w:w="3359" w:type="dxa"/>
            <w:gridSpan w:val="2"/>
            <w:tcBorders>
              <w:top w:val="single" w:sz="4" w:space="0" w:color="auto"/>
              <w:left w:val="single" w:sz="4" w:space="0" w:color="auto"/>
              <w:bottom w:val="single" w:sz="4" w:space="0" w:color="auto"/>
              <w:right w:val="single" w:sz="4" w:space="0" w:color="auto"/>
            </w:tcBorders>
            <w:vAlign w:val="center"/>
          </w:tcPr>
          <w:p w14:paraId="4A3E2071" w14:textId="77777777" w:rsidR="00B3310F" w:rsidRPr="00B70D45" w:rsidRDefault="00B3310F" w:rsidP="00B3310F">
            <w:pPr>
              <w:widowControl/>
              <w:tabs>
                <w:tab w:val="left" w:pos="540"/>
              </w:tabs>
              <w:spacing w:before="20" w:after="20"/>
              <w:ind w:left="144" w:right="144"/>
              <w:rPr>
                <w:rFonts w:ascii="Tahoma" w:hAnsi="Tahoma" w:cs="Tahoma"/>
                <w:sz w:val="20"/>
                <w:szCs w:val="20"/>
              </w:rPr>
            </w:pPr>
            <w:r w:rsidRPr="00B70D45">
              <w:rPr>
                <w:rFonts w:ascii="Tahoma" w:hAnsi="Tahoma" w:cs="Tahoma"/>
                <w:sz w:val="20"/>
                <w:szCs w:val="20"/>
              </w:rPr>
              <w:t>Certification of affiliation listing bidder's affiliates</w:t>
            </w:r>
          </w:p>
        </w:tc>
        <w:tc>
          <w:tcPr>
            <w:tcW w:w="3126" w:type="dxa"/>
            <w:tcBorders>
              <w:top w:val="single" w:sz="4" w:space="0" w:color="auto"/>
              <w:left w:val="single" w:sz="4" w:space="0" w:color="auto"/>
              <w:bottom w:val="single" w:sz="4" w:space="0" w:color="auto"/>
              <w:right w:val="single" w:sz="4" w:space="0" w:color="auto"/>
            </w:tcBorders>
            <w:vAlign w:val="center"/>
          </w:tcPr>
          <w:p w14:paraId="39761F9C" w14:textId="77777777" w:rsidR="00B3310F" w:rsidRPr="00B70D45" w:rsidRDefault="00B3310F" w:rsidP="00B3310F">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 xml:space="preserve">36 CFR §223.49; </w:t>
            </w:r>
          </w:p>
          <w:p w14:paraId="03A78874" w14:textId="77777777" w:rsidR="00B3310F" w:rsidRPr="00B70D45" w:rsidRDefault="00B3310F" w:rsidP="00B3310F">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36 CFR §223.101</w:t>
            </w:r>
          </w:p>
          <w:p w14:paraId="4D2A8961" w14:textId="77777777" w:rsidR="00B3310F" w:rsidRPr="00B70D45" w:rsidRDefault="00B3310F" w:rsidP="00B3310F">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 xml:space="preserve">36 CFR §223.140; </w:t>
            </w:r>
          </w:p>
          <w:p w14:paraId="2D4A5FC9" w14:textId="73E533C3" w:rsidR="00B3310F" w:rsidRPr="00B70D45" w:rsidRDefault="00B3310F" w:rsidP="00B3310F">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36 CFR §223.145</w:t>
            </w:r>
          </w:p>
        </w:tc>
        <w:tc>
          <w:tcPr>
            <w:tcW w:w="1982" w:type="dxa"/>
            <w:gridSpan w:val="2"/>
            <w:tcBorders>
              <w:top w:val="single" w:sz="4" w:space="0" w:color="auto"/>
              <w:left w:val="single" w:sz="4" w:space="0" w:color="auto"/>
              <w:bottom w:val="single" w:sz="4" w:space="0" w:color="auto"/>
              <w:right w:val="single" w:sz="4" w:space="0" w:color="auto"/>
            </w:tcBorders>
            <w:vAlign w:val="center"/>
          </w:tcPr>
          <w:p w14:paraId="7EC10992" w14:textId="77777777" w:rsidR="00B3310F" w:rsidRPr="00B70D45" w:rsidRDefault="00B3310F" w:rsidP="00B3310F">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Block 28</w:t>
            </w:r>
          </w:p>
        </w:tc>
      </w:tr>
      <w:tr w:rsidR="00B3310F" w:rsidRPr="00B70D45" w14:paraId="310D7842" w14:textId="77777777" w:rsidTr="00B3310F">
        <w:trPr>
          <w:gridAfter w:val="1"/>
          <w:wAfter w:w="23" w:type="dxa"/>
          <w:jc w:val="center"/>
        </w:trPr>
        <w:tc>
          <w:tcPr>
            <w:tcW w:w="3359" w:type="dxa"/>
            <w:gridSpan w:val="2"/>
            <w:tcBorders>
              <w:top w:val="single" w:sz="4" w:space="0" w:color="auto"/>
              <w:left w:val="single" w:sz="4" w:space="0" w:color="auto"/>
              <w:bottom w:val="single" w:sz="4" w:space="0" w:color="auto"/>
              <w:right w:val="single" w:sz="4" w:space="0" w:color="auto"/>
            </w:tcBorders>
            <w:vAlign w:val="center"/>
          </w:tcPr>
          <w:p w14:paraId="6462AA02" w14:textId="77777777" w:rsidR="00B3310F" w:rsidRPr="00B70D45" w:rsidRDefault="00B3310F" w:rsidP="00B3310F">
            <w:pPr>
              <w:widowControl/>
              <w:tabs>
                <w:tab w:val="left" w:pos="540"/>
              </w:tabs>
              <w:spacing w:before="20" w:after="20"/>
              <w:ind w:left="144" w:right="144"/>
              <w:rPr>
                <w:rFonts w:ascii="Tahoma" w:hAnsi="Tahoma" w:cs="Tahoma"/>
                <w:sz w:val="20"/>
                <w:szCs w:val="20"/>
              </w:rPr>
            </w:pPr>
            <w:r w:rsidRPr="00B70D45">
              <w:rPr>
                <w:rFonts w:ascii="Tahoma" w:hAnsi="Tahoma" w:cs="Tahoma"/>
                <w:sz w:val="20"/>
                <w:szCs w:val="20"/>
              </w:rPr>
              <w:t>Price Offer for service work (FS-2400-14BV and FS-2400-14BVU only)</w:t>
            </w:r>
          </w:p>
        </w:tc>
        <w:tc>
          <w:tcPr>
            <w:tcW w:w="3126" w:type="dxa"/>
            <w:tcBorders>
              <w:top w:val="single" w:sz="4" w:space="0" w:color="auto"/>
              <w:left w:val="single" w:sz="4" w:space="0" w:color="auto"/>
              <w:bottom w:val="single" w:sz="4" w:space="0" w:color="auto"/>
              <w:right w:val="single" w:sz="4" w:space="0" w:color="auto"/>
            </w:tcBorders>
            <w:vAlign w:val="center"/>
          </w:tcPr>
          <w:p w14:paraId="2FB79FE9" w14:textId="3AFFC4C3" w:rsidR="00B3310F" w:rsidRPr="00B70D45" w:rsidRDefault="00B3310F" w:rsidP="00B3310F">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Pub.L. 105-277</w:t>
            </w:r>
          </w:p>
        </w:tc>
        <w:tc>
          <w:tcPr>
            <w:tcW w:w="1982" w:type="dxa"/>
            <w:gridSpan w:val="2"/>
            <w:tcBorders>
              <w:top w:val="single" w:sz="4" w:space="0" w:color="auto"/>
              <w:left w:val="single" w:sz="4" w:space="0" w:color="auto"/>
              <w:bottom w:val="single" w:sz="4" w:space="0" w:color="auto"/>
              <w:right w:val="single" w:sz="4" w:space="0" w:color="auto"/>
            </w:tcBorders>
            <w:vAlign w:val="center"/>
          </w:tcPr>
          <w:p w14:paraId="6704751B" w14:textId="77777777" w:rsidR="00B3310F" w:rsidRPr="00B70D45" w:rsidRDefault="00B3310F" w:rsidP="00B3310F">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Blocks 15(e), 15(f)</w:t>
            </w:r>
          </w:p>
        </w:tc>
      </w:tr>
      <w:tr w:rsidR="00B3310F" w:rsidRPr="00B70D45" w14:paraId="5DF799EF" w14:textId="77777777" w:rsidTr="00B3310F">
        <w:trPr>
          <w:gridAfter w:val="1"/>
          <w:wAfter w:w="23" w:type="dxa"/>
          <w:jc w:val="center"/>
        </w:trPr>
        <w:tc>
          <w:tcPr>
            <w:tcW w:w="3359" w:type="dxa"/>
            <w:gridSpan w:val="2"/>
            <w:tcBorders>
              <w:top w:val="single" w:sz="4" w:space="0" w:color="auto"/>
              <w:left w:val="single" w:sz="4" w:space="0" w:color="auto"/>
              <w:bottom w:val="single" w:sz="4" w:space="0" w:color="auto"/>
              <w:right w:val="single" w:sz="4" w:space="0" w:color="auto"/>
            </w:tcBorders>
            <w:vAlign w:val="center"/>
          </w:tcPr>
          <w:p w14:paraId="6CCB4195" w14:textId="77777777" w:rsidR="00B3310F" w:rsidRPr="00B70D45" w:rsidRDefault="00B3310F" w:rsidP="00B3310F">
            <w:pPr>
              <w:widowControl/>
              <w:tabs>
                <w:tab w:val="left" w:pos="540"/>
              </w:tabs>
              <w:spacing w:before="20" w:after="20"/>
              <w:ind w:left="144" w:right="144"/>
              <w:rPr>
                <w:rFonts w:ascii="Tahoma" w:hAnsi="Tahoma" w:cs="Tahoma"/>
                <w:sz w:val="20"/>
                <w:szCs w:val="20"/>
              </w:rPr>
            </w:pPr>
            <w:r w:rsidRPr="00B70D45">
              <w:rPr>
                <w:rFonts w:ascii="Tahoma" w:hAnsi="Tahoma" w:cs="Tahoma"/>
                <w:sz w:val="20"/>
                <w:szCs w:val="20"/>
              </w:rPr>
              <w:t>Submission of Technical Proposal (FS-2400-14BV and FS-2400-14BVU only)</w:t>
            </w:r>
          </w:p>
        </w:tc>
        <w:tc>
          <w:tcPr>
            <w:tcW w:w="3126" w:type="dxa"/>
            <w:tcBorders>
              <w:top w:val="single" w:sz="4" w:space="0" w:color="auto"/>
              <w:left w:val="single" w:sz="4" w:space="0" w:color="auto"/>
              <w:bottom w:val="single" w:sz="4" w:space="0" w:color="auto"/>
              <w:right w:val="single" w:sz="4" w:space="0" w:color="auto"/>
            </w:tcBorders>
            <w:vAlign w:val="center"/>
          </w:tcPr>
          <w:p w14:paraId="39154942" w14:textId="012C4FAD" w:rsidR="00B3310F" w:rsidRPr="00B70D45" w:rsidRDefault="00B3310F" w:rsidP="00B3310F">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Pub.L. 105-277</w:t>
            </w:r>
          </w:p>
        </w:tc>
        <w:tc>
          <w:tcPr>
            <w:tcW w:w="1982" w:type="dxa"/>
            <w:gridSpan w:val="2"/>
            <w:tcBorders>
              <w:top w:val="single" w:sz="4" w:space="0" w:color="auto"/>
              <w:left w:val="single" w:sz="4" w:space="0" w:color="auto"/>
              <w:bottom w:val="single" w:sz="4" w:space="0" w:color="auto"/>
              <w:right w:val="single" w:sz="4" w:space="0" w:color="auto"/>
            </w:tcBorders>
            <w:vAlign w:val="center"/>
          </w:tcPr>
          <w:p w14:paraId="2D818C7E" w14:textId="77777777" w:rsidR="00B3310F" w:rsidRPr="00B70D45" w:rsidRDefault="00B3310F" w:rsidP="00B3310F">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Instruction 2</w:t>
            </w:r>
          </w:p>
        </w:tc>
      </w:tr>
    </w:tbl>
    <w:p w14:paraId="7ED94FB2" w14:textId="77777777" w:rsidR="00661366" w:rsidRPr="00B70D45" w:rsidRDefault="00661366" w:rsidP="00661366">
      <w:pPr>
        <w:widowControl/>
        <w:tabs>
          <w:tab w:val="left" w:pos="720"/>
        </w:tabs>
        <w:ind w:left="720"/>
        <w:rPr>
          <w:rFonts w:ascii="Tahoma" w:hAnsi="Tahoma" w:cs="Tahoma"/>
          <w:sz w:val="22"/>
          <w:szCs w:val="22"/>
          <w:u w:val="single"/>
        </w:rPr>
      </w:pPr>
    </w:p>
    <w:p w14:paraId="71D352C0" w14:textId="77777777" w:rsidR="00851835" w:rsidRPr="00B70D45" w:rsidRDefault="00851835" w:rsidP="00661366">
      <w:pPr>
        <w:widowControl/>
        <w:tabs>
          <w:tab w:val="left" w:pos="720"/>
        </w:tabs>
        <w:ind w:left="720"/>
        <w:rPr>
          <w:rFonts w:ascii="Tahoma" w:hAnsi="Tahoma" w:cs="Tahoma"/>
          <w:sz w:val="22"/>
          <w:szCs w:val="22"/>
          <w:u w:val="single"/>
        </w:rPr>
      </w:pPr>
    </w:p>
    <w:p w14:paraId="531A8FF4" w14:textId="77777777" w:rsidR="00661366" w:rsidRPr="00B70D45" w:rsidRDefault="00661366" w:rsidP="00DF6A70">
      <w:pPr>
        <w:widowControl/>
        <w:tabs>
          <w:tab w:val="left" w:pos="-270"/>
        </w:tabs>
        <w:ind w:left="90"/>
        <w:rPr>
          <w:rFonts w:ascii="Tahoma" w:hAnsi="Tahoma" w:cs="Tahoma"/>
          <w:sz w:val="22"/>
          <w:szCs w:val="22"/>
          <w:u w:val="single"/>
        </w:rPr>
      </w:pPr>
      <w:r w:rsidRPr="00B70D45">
        <w:rPr>
          <w:rFonts w:ascii="Tahoma" w:hAnsi="Tahoma" w:cs="Tahoma"/>
          <w:sz w:val="22"/>
          <w:szCs w:val="22"/>
          <w:u w:val="single"/>
        </w:rPr>
        <w:t>Table 2 - Form:  FS-2400-42a</w:t>
      </w:r>
    </w:p>
    <w:p w14:paraId="3D115563" w14:textId="77777777" w:rsidR="00661366" w:rsidRPr="00B70D45" w:rsidRDefault="00661366" w:rsidP="00661366">
      <w:pPr>
        <w:widowControl/>
        <w:tabs>
          <w:tab w:val="left" w:pos="540"/>
        </w:tabs>
        <w:rPr>
          <w:rFonts w:ascii="Tahoma" w:hAnsi="Tahoma" w:cs="Tahoma"/>
          <w:sz w:val="12"/>
          <w:szCs w:val="12"/>
        </w:rPr>
      </w:pPr>
    </w:p>
    <w:tbl>
      <w:tblPr>
        <w:tblW w:w="9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22"/>
        <w:gridCol w:w="2568"/>
        <w:gridCol w:w="1794"/>
      </w:tblGrid>
      <w:tr w:rsidR="00D36A86" w:rsidRPr="00B70D45" w14:paraId="21234144" w14:textId="77777777">
        <w:trPr>
          <w:tblHeader/>
          <w:jc w:val="center"/>
        </w:trPr>
        <w:tc>
          <w:tcPr>
            <w:tcW w:w="5622" w:type="dxa"/>
            <w:tcBorders>
              <w:top w:val="single" w:sz="4" w:space="0" w:color="auto"/>
              <w:left w:val="single" w:sz="4" w:space="0" w:color="auto"/>
              <w:bottom w:val="single" w:sz="4" w:space="0" w:color="auto"/>
              <w:right w:val="single" w:sz="4" w:space="0" w:color="auto"/>
            </w:tcBorders>
            <w:vAlign w:val="center"/>
          </w:tcPr>
          <w:p w14:paraId="5D059752" w14:textId="77777777" w:rsidR="00D36A86" w:rsidRPr="00B70D45" w:rsidRDefault="00D36A86"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b/>
                <w:bCs/>
                <w:sz w:val="20"/>
                <w:szCs w:val="20"/>
              </w:rPr>
              <w:t>Information Collected</w:t>
            </w:r>
          </w:p>
        </w:tc>
        <w:tc>
          <w:tcPr>
            <w:tcW w:w="2568" w:type="dxa"/>
            <w:tcBorders>
              <w:top w:val="single" w:sz="4" w:space="0" w:color="auto"/>
              <w:left w:val="single" w:sz="4" w:space="0" w:color="auto"/>
              <w:bottom w:val="single" w:sz="4" w:space="0" w:color="auto"/>
              <w:right w:val="single" w:sz="4" w:space="0" w:color="auto"/>
            </w:tcBorders>
            <w:vAlign w:val="center"/>
          </w:tcPr>
          <w:p w14:paraId="3A8B1542" w14:textId="77777777" w:rsidR="00D36A86" w:rsidRPr="00B70D45" w:rsidRDefault="00D36A86"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b/>
                <w:bCs/>
                <w:sz w:val="20"/>
                <w:szCs w:val="20"/>
              </w:rPr>
              <w:t xml:space="preserve">Rationale for  Information Collection </w:t>
            </w:r>
          </w:p>
        </w:tc>
        <w:tc>
          <w:tcPr>
            <w:tcW w:w="1794" w:type="dxa"/>
            <w:tcBorders>
              <w:top w:val="single" w:sz="4" w:space="0" w:color="auto"/>
              <w:left w:val="single" w:sz="4" w:space="0" w:color="auto"/>
              <w:bottom w:val="single" w:sz="4" w:space="0" w:color="auto"/>
              <w:right w:val="single" w:sz="4" w:space="0" w:color="auto"/>
            </w:tcBorders>
            <w:vAlign w:val="center"/>
          </w:tcPr>
          <w:p w14:paraId="04BB511C" w14:textId="77777777" w:rsidR="00D36A86" w:rsidRPr="00B70D45" w:rsidRDefault="00D36A86"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b/>
                <w:bCs/>
                <w:sz w:val="20"/>
                <w:szCs w:val="20"/>
              </w:rPr>
              <w:t>Location of Requirement on Bid Form</w:t>
            </w:r>
          </w:p>
        </w:tc>
      </w:tr>
      <w:tr w:rsidR="00661366" w:rsidRPr="00B70D45" w14:paraId="1A68649E" w14:textId="77777777">
        <w:trPr>
          <w:jc w:val="center"/>
        </w:trPr>
        <w:tc>
          <w:tcPr>
            <w:tcW w:w="5622" w:type="dxa"/>
            <w:tcBorders>
              <w:top w:val="single" w:sz="4" w:space="0" w:color="auto"/>
              <w:left w:val="single" w:sz="4" w:space="0" w:color="auto"/>
              <w:bottom w:val="single" w:sz="4" w:space="0" w:color="auto"/>
              <w:right w:val="single" w:sz="4" w:space="0" w:color="auto"/>
            </w:tcBorders>
            <w:vAlign w:val="center"/>
          </w:tcPr>
          <w:p w14:paraId="608B99FA" w14:textId="77777777" w:rsidR="00661366" w:rsidRPr="00B70D45" w:rsidRDefault="00D36A86" w:rsidP="006164B5">
            <w:pPr>
              <w:widowControl/>
              <w:tabs>
                <w:tab w:val="left" w:pos="540"/>
              </w:tabs>
              <w:spacing w:before="20" w:after="20"/>
              <w:ind w:left="144" w:right="144"/>
              <w:rPr>
                <w:rFonts w:ascii="Tahoma" w:hAnsi="Tahoma" w:cs="Tahoma"/>
                <w:sz w:val="20"/>
                <w:szCs w:val="20"/>
              </w:rPr>
            </w:pPr>
            <w:r w:rsidRPr="00B70D45">
              <w:rPr>
                <w:rFonts w:ascii="Tahoma" w:hAnsi="Tahoma" w:cs="Tahoma"/>
                <w:sz w:val="20"/>
                <w:szCs w:val="20"/>
              </w:rPr>
              <w:t>Price Bid for the timber</w:t>
            </w:r>
          </w:p>
        </w:tc>
        <w:tc>
          <w:tcPr>
            <w:tcW w:w="2568" w:type="dxa"/>
            <w:tcBorders>
              <w:top w:val="single" w:sz="4" w:space="0" w:color="auto"/>
              <w:left w:val="single" w:sz="4" w:space="0" w:color="auto"/>
              <w:bottom w:val="single" w:sz="4" w:space="0" w:color="auto"/>
              <w:right w:val="single" w:sz="4" w:space="0" w:color="auto"/>
            </w:tcBorders>
            <w:vAlign w:val="center"/>
          </w:tcPr>
          <w:p w14:paraId="669F0893" w14:textId="77777777" w:rsidR="00661366" w:rsidRPr="00B70D45" w:rsidRDefault="00661366"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16 U.S.C. §472a</w:t>
            </w:r>
          </w:p>
        </w:tc>
        <w:tc>
          <w:tcPr>
            <w:tcW w:w="1794" w:type="dxa"/>
            <w:tcBorders>
              <w:top w:val="single" w:sz="4" w:space="0" w:color="auto"/>
              <w:left w:val="single" w:sz="4" w:space="0" w:color="auto"/>
              <w:bottom w:val="single" w:sz="4" w:space="0" w:color="auto"/>
              <w:right w:val="single" w:sz="4" w:space="0" w:color="auto"/>
            </w:tcBorders>
            <w:vAlign w:val="center"/>
          </w:tcPr>
          <w:p w14:paraId="7E18D9CC" w14:textId="77777777" w:rsidR="00661366" w:rsidRPr="00B70D45" w:rsidRDefault="00661366" w:rsidP="006164B5">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Price Bid Column</w:t>
            </w:r>
          </w:p>
        </w:tc>
      </w:tr>
      <w:tr w:rsidR="00661366" w:rsidRPr="00B70D45" w14:paraId="5C81C8CE" w14:textId="77777777">
        <w:trPr>
          <w:jc w:val="center"/>
        </w:trPr>
        <w:tc>
          <w:tcPr>
            <w:tcW w:w="5622" w:type="dxa"/>
            <w:tcBorders>
              <w:top w:val="single" w:sz="4" w:space="0" w:color="auto"/>
              <w:left w:val="single" w:sz="4" w:space="0" w:color="auto"/>
              <w:bottom w:val="single" w:sz="4" w:space="0" w:color="auto"/>
              <w:right w:val="single" w:sz="4" w:space="0" w:color="auto"/>
            </w:tcBorders>
            <w:vAlign w:val="center"/>
          </w:tcPr>
          <w:p w14:paraId="31E8BE77" w14:textId="77777777" w:rsidR="00661366" w:rsidRPr="00B70D45" w:rsidRDefault="00D36A86" w:rsidP="00A52C2D">
            <w:pPr>
              <w:widowControl/>
              <w:tabs>
                <w:tab w:val="left" w:pos="540"/>
              </w:tabs>
              <w:spacing w:before="20" w:after="20"/>
              <w:ind w:left="144" w:right="144"/>
              <w:rPr>
                <w:rFonts w:ascii="Tahoma" w:hAnsi="Tahoma" w:cs="Tahoma"/>
                <w:sz w:val="20"/>
                <w:szCs w:val="20"/>
              </w:rPr>
            </w:pPr>
            <w:r w:rsidRPr="00B70D45">
              <w:rPr>
                <w:rFonts w:ascii="Tahoma" w:hAnsi="Tahoma" w:cs="Tahoma"/>
                <w:sz w:val="20"/>
                <w:szCs w:val="20"/>
              </w:rPr>
              <w:t>Name, and signature</w:t>
            </w:r>
          </w:p>
        </w:tc>
        <w:tc>
          <w:tcPr>
            <w:tcW w:w="2568" w:type="dxa"/>
            <w:tcBorders>
              <w:top w:val="single" w:sz="4" w:space="0" w:color="auto"/>
              <w:left w:val="single" w:sz="4" w:space="0" w:color="auto"/>
              <w:bottom w:val="single" w:sz="4" w:space="0" w:color="auto"/>
              <w:right w:val="single" w:sz="4" w:space="0" w:color="auto"/>
            </w:tcBorders>
            <w:vAlign w:val="center"/>
          </w:tcPr>
          <w:p w14:paraId="48DFB67E" w14:textId="77777777" w:rsidR="005803B5" w:rsidRPr="00B70D45" w:rsidRDefault="00661366"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Confirmation of Firm Offer: UCC §2-205</w:t>
            </w:r>
            <w:r w:rsidR="00DF6A70" w:rsidRPr="00B70D45">
              <w:rPr>
                <w:rFonts w:ascii="Tahoma" w:hAnsi="Tahoma" w:cs="Tahoma"/>
                <w:sz w:val="20"/>
                <w:szCs w:val="20"/>
              </w:rPr>
              <w:t xml:space="preserve">; </w:t>
            </w:r>
          </w:p>
          <w:p w14:paraId="4968E2C1" w14:textId="77777777" w:rsidR="00661366" w:rsidRPr="00B70D45" w:rsidRDefault="00661366"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31 CFR §285.2</w:t>
            </w:r>
          </w:p>
        </w:tc>
        <w:tc>
          <w:tcPr>
            <w:tcW w:w="1794" w:type="dxa"/>
            <w:tcBorders>
              <w:top w:val="single" w:sz="4" w:space="0" w:color="auto"/>
              <w:left w:val="single" w:sz="4" w:space="0" w:color="auto"/>
              <w:bottom w:val="single" w:sz="4" w:space="0" w:color="auto"/>
              <w:right w:val="single" w:sz="4" w:space="0" w:color="auto"/>
            </w:tcBorders>
            <w:vAlign w:val="center"/>
          </w:tcPr>
          <w:p w14:paraId="57CFDDEE" w14:textId="77777777" w:rsidR="00661366" w:rsidRPr="00B70D45" w:rsidRDefault="00661366" w:rsidP="00A52C2D">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 xml:space="preserve">Name, </w:t>
            </w:r>
            <w:r w:rsidR="00DF6A70" w:rsidRPr="00B70D45">
              <w:rPr>
                <w:rFonts w:ascii="Tahoma" w:hAnsi="Tahoma" w:cs="Tahoma"/>
                <w:sz w:val="20"/>
                <w:szCs w:val="20"/>
              </w:rPr>
              <w:t>&amp;</w:t>
            </w:r>
            <w:r w:rsidRPr="00B70D45">
              <w:rPr>
                <w:rFonts w:ascii="Tahoma" w:hAnsi="Tahoma" w:cs="Tahoma"/>
                <w:sz w:val="20"/>
                <w:szCs w:val="20"/>
              </w:rPr>
              <w:t xml:space="preserve"> Signature Block</w:t>
            </w:r>
            <w:r w:rsidR="00A52C2D" w:rsidRPr="00B70D45">
              <w:rPr>
                <w:rFonts w:ascii="Tahoma" w:hAnsi="Tahoma" w:cs="Tahoma"/>
                <w:sz w:val="20"/>
                <w:szCs w:val="20"/>
              </w:rPr>
              <w:t xml:space="preserve"> </w:t>
            </w:r>
          </w:p>
        </w:tc>
      </w:tr>
      <w:tr w:rsidR="00661366" w:rsidRPr="00B70D45" w14:paraId="5A574B4A" w14:textId="77777777">
        <w:trPr>
          <w:jc w:val="center"/>
        </w:trPr>
        <w:tc>
          <w:tcPr>
            <w:tcW w:w="5622" w:type="dxa"/>
            <w:tcBorders>
              <w:top w:val="single" w:sz="4" w:space="0" w:color="auto"/>
              <w:left w:val="single" w:sz="4" w:space="0" w:color="auto"/>
              <w:bottom w:val="single" w:sz="4" w:space="0" w:color="auto"/>
              <w:right w:val="single" w:sz="4" w:space="0" w:color="auto"/>
            </w:tcBorders>
            <w:vAlign w:val="center"/>
          </w:tcPr>
          <w:p w14:paraId="7A015C67" w14:textId="77777777" w:rsidR="00661366" w:rsidRPr="00B70D45" w:rsidRDefault="00A52C2D" w:rsidP="00DE78D9">
            <w:pPr>
              <w:widowControl/>
              <w:tabs>
                <w:tab w:val="left" w:pos="540"/>
              </w:tabs>
              <w:spacing w:before="20" w:after="20"/>
              <w:ind w:left="144" w:right="144"/>
              <w:rPr>
                <w:rFonts w:ascii="Tahoma" w:hAnsi="Tahoma" w:cs="Tahoma"/>
                <w:sz w:val="20"/>
                <w:szCs w:val="20"/>
              </w:rPr>
            </w:pPr>
            <w:r w:rsidRPr="00B70D45">
              <w:rPr>
                <w:rFonts w:ascii="Tahoma" w:hAnsi="Tahoma" w:cs="Tahoma"/>
                <w:sz w:val="20"/>
                <w:szCs w:val="20"/>
              </w:rPr>
              <w:t xml:space="preserve">Business Name, Address, Phone Number and </w:t>
            </w:r>
            <w:r w:rsidR="00661366" w:rsidRPr="00B70D45">
              <w:rPr>
                <w:rFonts w:ascii="Tahoma" w:hAnsi="Tahoma" w:cs="Tahoma"/>
                <w:sz w:val="20"/>
                <w:szCs w:val="20"/>
              </w:rPr>
              <w:t xml:space="preserve">Tax </w:t>
            </w:r>
            <w:r w:rsidR="00D36A86" w:rsidRPr="00B70D45">
              <w:rPr>
                <w:rFonts w:ascii="Tahoma" w:hAnsi="Tahoma" w:cs="Tahoma"/>
                <w:sz w:val="20"/>
                <w:szCs w:val="20"/>
              </w:rPr>
              <w:t>i</w:t>
            </w:r>
            <w:r w:rsidR="00661366" w:rsidRPr="00B70D45">
              <w:rPr>
                <w:rFonts w:ascii="Tahoma" w:hAnsi="Tahoma" w:cs="Tahoma"/>
                <w:sz w:val="20"/>
                <w:szCs w:val="20"/>
              </w:rPr>
              <w:t xml:space="preserve">dentification </w:t>
            </w:r>
            <w:r w:rsidR="00D36A86" w:rsidRPr="00B70D45">
              <w:rPr>
                <w:rFonts w:ascii="Tahoma" w:hAnsi="Tahoma" w:cs="Tahoma"/>
                <w:sz w:val="20"/>
                <w:szCs w:val="20"/>
              </w:rPr>
              <w:t>number</w:t>
            </w:r>
          </w:p>
        </w:tc>
        <w:tc>
          <w:tcPr>
            <w:tcW w:w="2568" w:type="dxa"/>
            <w:tcBorders>
              <w:top w:val="single" w:sz="4" w:space="0" w:color="auto"/>
              <w:left w:val="single" w:sz="4" w:space="0" w:color="auto"/>
              <w:bottom w:val="single" w:sz="4" w:space="0" w:color="auto"/>
              <w:right w:val="single" w:sz="4" w:space="0" w:color="auto"/>
            </w:tcBorders>
            <w:vAlign w:val="center"/>
          </w:tcPr>
          <w:p w14:paraId="2142C5E5" w14:textId="77777777" w:rsidR="00661366" w:rsidRPr="00B70D45" w:rsidRDefault="005E0EE8"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2"/>
                <w:szCs w:val="22"/>
              </w:rPr>
              <w:t xml:space="preserve">31 U.S.C. 7701  </w:t>
            </w:r>
          </w:p>
        </w:tc>
        <w:tc>
          <w:tcPr>
            <w:tcW w:w="1794" w:type="dxa"/>
            <w:tcBorders>
              <w:top w:val="single" w:sz="4" w:space="0" w:color="auto"/>
              <w:left w:val="single" w:sz="4" w:space="0" w:color="auto"/>
              <w:bottom w:val="single" w:sz="4" w:space="0" w:color="auto"/>
              <w:right w:val="single" w:sz="4" w:space="0" w:color="auto"/>
            </w:tcBorders>
            <w:vAlign w:val="center"/>
          </w:tcPr>
          <w:p w14:paraId="19AE9A04" w14:textId="77777777" w:rsidR="00661366" w:rsidRPr="00B70D45" w:rsidRDefault="006164B5"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 xml:space="preserve">PII </w:t>
            </w:r>
            <w:r w:rsidR="00661366" w:rsidRPr="00B70D45">
              <w:rPr>
                <w:rFonts w:ascii="Tahoma" w:hAnsi="Tahoma" w:cs="Tahoma"/>
                <w:sz w:val="20"/>
                <w:szCs w:val="20"/>
              </w:rPr>
              <w:t>Block</w:t>
            </w:r>
            <w:r w:rsidRPr="00B70D45">
              <w:rPr>
                <w:rFonts w:ascii="Tahoma" w:hAnsi="Tahoma" w:cs="Tahoma"/>
                <w:sz w:val="20"/>
                <w:szCs w:val="20"/>
              </w:rPr>
              <w:t xml:space="preserve"> 29</w:t>
            </w:r>
          </w:p>
        </w:tc>
      </w:tr>
      <w:tr w:rsidR="00661366" w:rsidRPr="00B70D45" w14:paraId="664B40E3" w14:textId="77777777">
        <w:trPr>
          <w:jc w:val="center"/>
        </w:trPr>
        <w:tc>
          <w:tcPr>
            <w:tcW w:w="5622" w:type="dxa"/>
            <w:tcBorders>
              <w:top w:val="single" w:sz="4" w:space="0" w:color="auto"/>
              <w:left w:val="single" w:sz="4" w:space="0" w:color="auto"/>
              <w:bottom w:val="single" w:sz="4" w:space="0" w:color="auto"/>
              <w:right w:val="single" w:sz="4" w:space="0" w:color="auto"/>
            </w:tcBorders>
            <w:vAlign w:val="center"/>
          </w:tcPr>
          <w:p w14:paraId="61F04CCB" w14:textId="77777777" w:rsidR="00661366" w:rsidRPr="00B70D45" w:rsidRDefault="00661366" w:rsidP="00DE78D9">
            <w:pPr>
              <w:widowControl/>
              <w:tabs>
                <w:tab w:val="left" w:pos="540"/>
              </w:tabs>
              <w:spacing w:before="20" w:after="20"/>
              <w:ind w:left="144" w:right="144"/>
              <w:rPr>
                <w:rFonts w:ascii="Tahoma" w:hAnsi="Tahoma" w:cs="Tahoma"/>
                <w:sz w:val="20"/>
                <w:szCs w:val="20"/>
              </w:rPr>
            </w:pPr>
            <w:r w:rsidRPr="00B70D45">
              <w:rPr>
                <w:rFonts w:ascii="Tahoma" w:hAnsi="Tahoma" w:cs="Tahoma"/>
                <w:sz w:val="20"/>
                <w:szCs w:val="20"/>
              </w:rPr>
              <w:t>Certification regarding debarment, suspension a</w:t>
            </w:r>
            <w:r w:rsidR="00D36A86" w:rsidRPr="00B70D45">
              <w:rPr>
                <w:rFonts w:ascii="Tahoma" w:hAnsi="Tahoma" w:cs="Tahoma"/>
                <w:sz w:val="20"/>
                <w:szCs w:val="20"/>
              </w:rPr>
              <w:t>nd other responsibility matters</w:t>
            </w:r>
          </w:p>
        </w:tc>
        <w:tc>
          <w:tcPr>
            <w:tcW w:w="2568" w:type="dxa"/>
            <w:tcBorders>
              <w:top w:val="single" w:sz="4" w:space="0" w:color="auto"/>
              <w:left w:val="single" w:sz="4" w:space="0" w:color="auto"/>
              <w:bottom w:val="single" w:sz="4" w:space="0" w:color="auto"/>
              <w:right w:val="single" w:sz="4" w:space="0" w:color="auto"/>
            </w:tcBorders>
            <w:vAlign w:val="center"/>
          </w:tcPr>
          <w:p w14:paraId="5ABEEBB3" w14:textId="77777777" w:rsidR="00661366" w:rsidRPr="00B70D45" w:rsidRDefault="00661366"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7 C.F.R §3017.510</w:t>
            </w:r>
          </w:p>
        </w:tc>
        <w:tc>
          <w:tcPr>
            <w:tcW w:w="1794" w:type="dxa"/>
            <w:tcBorders>
              <w:top w:val="single" w:sz="4" w:space="0" w:color="auto"/>
              <w:left w:val="single" w:sz="4" w:space="0" w:color="auto"/>
              <w:bottom w:val="single" w:sz="4" w:space="0" w:color="auto"/>
              <w:right w:val="single" w:sz="4" w:space="0" w:color="auto"/>
            </w:tcBorders>
            <w:vAlign w:val="center"/>
          </w:tcPr>
          <w:p w14:paraId="696517B4" w14:textId="77777777" w:rsidR="00661366" w:rsidRPr="00B70D45" w:rsidRDefault="00661366"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Attached to Bid Form</w:t>
            </w:r>
          </w:p>
        </w:tc>
      </w:tr>
      <w:tr w:rsidR="00661366" w:rsidRPr="00B70D45" w14:paraId="2CFFA901" w14:textId="77777777">
        <w:trPr>
          <w:jc w:val="center"/>
        </w:trPr>
        <w:tc>
          <w:tcPr>
            <w:tcW w:w="5622" w:type="dxa"/>
            <w:tcBorders>
              <w:top w:val="single" w:sz="4" w:space="0" w:color="auto"/>
              <w:left w:val="single" w:sz="4" w:space="0" w:color="auto"/>
              <w:bottom w:val="single" w:sz="4" w:space="0" w:color="auto"/>
              <w:right w:val="single" w:sz="4" w:space="0" w:color="auto"/>
            </w:tcBorders>
            <w:vAlign w:val="center"/>
          </w:tcPr>
          <w:p w14:paraId="70051EE7" w14:textId="77777777" w:rsidR="00DE78D9" w:rsidRPr="00B70D45" w:rsidRDefault="00DE78D9" w:rsidP="00DE78D9">
            <w:pPr>
              <w:widowControl/>
              <w:tabs>
                <w:tab w:val="left" w:pos="540"/>
              </w:tabs>
              <w:spacing w:before="20" w:after="20"/>
              <w:ind w:left="144" w:right="144"/>
              <w:rPr>
                <w:rFonts w:ascii="Tahoma" w:hAnsi="Tahoma" w:cs="Tahoma"/>
                <w:sz w:val="20"/>
                <w:szCs w:val="20"/>
              </w:rPr>
            </w:pPr>
            <w:r w:rsidRPr="00B70D45">
              <w:rPr>
                <w:rFonts w:ascii="Tahoma" w:hAnsi="Tahoma" w:cs="Tahoma"/>
                <w:sz w:val="20"/>
                <w:szCs w:val="20"/>
              </w:rPr>
              <w:t>Warranty that the bidder:</w:t>
            </w:r>
          </w:p>
          <w:p w14:paraId="0F7F66FA" w14:textId="77777777" w:rsidR="00DE78D9" w:rsidRPr="00B70D45" w:rsidRDefault="00DE78D9" w:rsidP="00DB64B1">
            <w:pPr>
              <w:widowControl/>
              <w:numPr>
                <w:ilvl w:val="0"/>
                <w:numId w:val="17"/>
              </w:numPr>
              <w:tabs>
                <w:tab w:val="left" w:pos="492"/>
              </w:tabs>
              <w:spacing w:before="20" w:after="20"/>
              <w:ind w:right="144" w:hanging="225"/>
              <w:rPr>
                <w:rFonts w:ascii="Tahoma" w:hAnsi="Tahoma" w:cs="Tahoma"/>
                <w:sz w:val="20"/>
                <w:szCs w:val="20"/>
              </w:rPr>
            </w:pPr>
            <w:r w:rsidRPr="00B70D45">
              <w:rPr>
                <w:rFonts w:ascii="Tahoma" w:hAnsi="Tahoma" w:cs="Tahoma"/>
                <w:sz w:val="20"/>
                <w:szCs w:val="20"/>
              </w:rPr>
              <w:t xml:space="preserve">Inspected the sale area, </w:t>
            </w:r>
          </w:p>
          <w:p w14:paraId="259E3D65" w14:textId="77777777" w:rsidR="00DE78D9" w:rsidRPr="00B70D45" w:rsidRDefault="00DE78D9" w:rsidP="00DB64B1">
            <w:pPr>
              <w:widowControl/>
              <w:numPr>
                <w:ilvl w:val="0"/>
                <w:numId w:val="17"/>
              </w:numPr>
              <w:tabs>
                <w:tab w:val="left" w:pos="492"/>
              </w:tabs>
              <w:spacing w:before="20" w:after="20"/>
              <w:ind w:right="144" w:hanging="225"/>
              <w:rPr>
                <w:rFonts w:ascii="Tahoma" w:hAnsi="Tahoma" w:cs="Tahoma"/>
                <w:sz w:val="20"/>
                <w:szCs w:val="20"/>
              </w:rPr>
            </w:pPr>
            <w:r w:rsidRPr="00B70D45">
              <w:rPr>
                <w:rFonts w:ascii="Tahoma" w:hAnsi="Tahoma" w:cs="Tahoma"/>
                <w:sz w:val="20"/>
                <w:szCs w:val="20"/>
              </w:rPr>
              <w:t xml:space="preserve">Reviewed the requirements of the sample contract, </w:t>
            </w:r>
          </w:p>
          <w:p w14:paraId="42A6047D" w14:textId="77777777" w:rsidR="00DE78D9" w:rsidRPr="00B70D45" w:rsidRDefault="00DE78D9" w:rsidP="00DB64B1">
            <w:pPr>
              <w:widowControl/>
              <w:numPr>
                <w:ilvl w:val="0"/>
                <w:numId w:val="17"/>
              </w:numPr>
              <w:tabs>
                <w:tab w:val="left" w:pos="540"/>
              </w:tabs>
              <w:spacing w:before="20" w:after="20"/>
              <w:ind w:right="144" w:hanging="225"/>
              <w:rPr>
                <w:rFonts w:ascii="Tahoma" w:hAnsi="Tahoma" w:cs="Tahoma"/>
                <w:sz w:val="20"/>
                <w:szCs w:val="20"/>
              </w:rPr>
            </w:pPr>
            <w:r w:rsidRPr="00B70D45">
              <w:rPr>
                <w:rFonts w:ascii="Tahoma" w:hAnsi="Tahoma" w:cs="Tahoma"/>
                <w:sz w:val="20"/>
                <w:szCs w:val="20"/>
              </w:rPr>
              <w:t>Took steps as may be reasonably necessary to ascertain the location, estimated volumes, and operating costs of the offered timber or forest product and</w:t>
            </w:r>
          </w:p>
          <w:p w14:paraId="7606FD1C" w14:textId="77777777" w:rsidR="00DE78D9" w:rsidRPr="00B70D45" w:rsidRDefault="00DE78D9" w:rsidP="00DB64B1">
            <w:pPr>
              <w:widowControl/>
              <w:numPr>
                <w:ilvl w:val="0"/>
                <w:numId w:val="17"/>
              </w:numPr>
              <w:tabs>
                <w:tab w:val="left" w:pos="540"/>
              </w:tabs>
              <w:spacing w:before="20" w:after="20"/>
              <w:ind w:right="144" w:hanging="225"/>
              <w:rPr>
                <w:rFonts w:ascii="Tahoma" w:hAnsi="Tahoma" w:cs="Tahoma"/>
                <w:sz w:val="20"/>
                <w:szCs w:val="20"/>
              </w:rPr>
            </w:pPr>
            <w:r w:rsidRPr="00B70D45">
              <w:rPr>
                <w:rFonts w:ascii="Tahoma" w:hAnsi="Tahoma" w:cs="Tahoma"/>
                <w:sz w:val="20"/>
                <w:szCs w:val="20"/>
              </w:rPr>
              <w:t>Holds the Forest Service harmless for any implied warranty</w:t>
            </w:r>
          </w:p>
        </w:tc>
        <w:tc>
          <w:tcPr>
            <w:tcW w:w="2568" w:type="dxa"/>
            <w:tcBorders>
              <w:top w:val="single" w:sz="4" w:space="0" w:color="auto"/>
              <w:left w:val="single" w:sz="4" w:space="0" w:color="auto"/>
              <w:bottom w:val="single" w:sz="4" w:space="0" w:color="auto"/>
              <w:right w:val="single" w:sz="4" w:space="0" w:color="auto"/>
            </w:tcBorders>
            <w:vAlign w:val="center"/>
          </w:tcPr>
          <w:p w14:paraId="052902E0" w14:textId="77777777" w:rsidR="00661366" w:rsidRPr="00B70D45" w:rsidRDefault="00661366"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UCC §2-316</w:t>
            </w:r>
          </w:p>
        </w:tc>
        <w:tc>
          <w:tcPr>
            <w:tcW w:w="1794" w:type="dxa"/>
            <w:tcBorders>
              <w:top w:val="single" w:sz="4" w:space="0" w:color="auto"/>
              <w:left w:val="single" w:sz="4" w:space="0" w:color="auto"/>
              <w:bottom w:val="single" w:sz="4" w:space="0" w:color="auto"/>
              <w:right w:val="single" w:sz="4" w:space="0" w:color="auto"/>
            </w:tcBorders>
            <w:vAlign w:val="center"/>
          </w:tcPr>
          <w:p w14:paraId="11600DD7" w14:textId="77777777" w:rsidR="00661366" w:rsidRPr="00B70D45" w:rsidRDefault="00661366"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Warranty Block</w:t>
            </w:r>
          </w:p>
        </w:tc>
      </w:tr>
    </w:tbl>
    <w:p w14:paraId="1B5F92EC" w14:textId="77777777" w:rsidR="00471FB7" w:rsidRDefault="00471FB7" w:rsidP="00570890">
      <w:pPr>
        <w:pStyle w:val="Default"/>
      </w:pPr>
    </w:p>
    <w:p w14:paraId="630AAFF9" w14:textId="77777777" w:rsidR="00471FB7" w:rsidRDefault="00471FB7" w:rsidP="00570890">
      <w:pPr>
        <w:pStyle w:val="Default"/>
      </w:pPr>
    </w:p>
    <w:p w14:paraId="6EE869BC" w14:textId="38FDBA1F" w:rsidR="00471FB7" w:rsidRPr="00BA501C" w:rsidRDefault="00471FB7" w:rsidP="00570890">
      <w:pPr>
        <w:pStyle w:val="Default"/>
        <w:rPr>
          <w:rFonts w:ascii="Tahoma" w:hAnsi="Tahoma" w:cs="Tahoma"/>
          <w:sz w:val="22"/>
          <w:szCs w:val="22"/>
        </w:rPr>
      </w:pPr>
      <w:r w:rsidRPr="00BA501C">
        <w:rPr>
          <w:rFonts w:ascii="Tahoma" w:hAnsi="Tahoma" w:cs="Tahoma"/>
          <w:sz w:val="22"/>
          <w:szCs w:val="22"/>
        </w:rPr>
        <w:t xml:space="preserve">The two forms below replace the previous certification regarding debarment, suspension, ineligibility and voluntary exclusion found in the instructions for the previous versions of this form.  The burden does not change because of these new forms and the removal of the certification from the forms up for approval.  </w:t>
      </w:r>
    </w:p>
    <w:p w14:paraId="5416BB1E" w14:textId="77777777" w:rsidR="00471FB7" w:rsidRPr="00BA501C" w:rsidRDefault="00471FB7" w:rsidP="00570890">
      <w:pPr>
        <w:pStyle w:val="Default"/>
        <w:rPr>
          <w:rFonts w:ascii="Tahoma" w:hAnsi="Tahoma" w:cs="Tahoma"/>
          <w:sz w:val="22"/>
          <w:szCs w:val="22"/>
        </w:rPr>
      </w:pPr>
    </w:p>
    <w:p w14:paraId="73B5534C" w14:textId="2EA144A0" w:rsidR="00570890" w:rsidRPr="00BA501C" w:rsidRDefault="00670F8F" w:rsidP="00570890">
      <w:pPr>
        <w:pStyle w:val="Default"/>
        <w:rPr>
          <w:rFonts w:ascii="Tahoma" w:hAnsi="Tahoma" w:cs="Tahoma"/>
          <w:sz w:val="22"/>
          <w:szCs w:val="22"/>
        </w:rPr>
      </w:pPr>
      <w:r w:rsidRPr="00BA501C">
        <w:rPr>
          <w:rFonts w:ascii="Tahoma" w:hAnsi="Tahoma" w:cs="Tahoma"/>
          <w:b/>
          <w:sz w:val="22"/>
          <w:szCs w:val="22"/>
        </w:rPr>
        <w:t>AD-1047 – Certification Regarding Debarment, Suspension, and Other Responsibility Matters Primary Covered Transactions (0505-0027)</w:t>
      </w:r>
      <w:r w:rsidR="006656F1">
        <w:rPr>
          <w:rFonts w:ascii="Tahoma" w:hAnsi="Tahoma" w:cs="Tahoma"/>
          <w:b/>
          <w:sz w:val="22"/>
          <w:szCs w:val="22"/>
        </w:rPr>
        <w:t xml:space="preserve"> – </w:t>
      </w:r>
      <w:r w:rsidR="00570890" w:rsidRPr="00BA501C">
        <w:rPr>
          <w:rFonts w:ascii="Tahoma" w:hAnsi="Tahoma" w:cs="Tahoma"/>
          <w:sz w:val="22"/>
          <w:szCs w:val="22"/>
        </w:rPr>
        <w:t>is required to allow the primary participant</w:t>
      </w:r>
      <w:r w:rsidR="007C05BC">
        <w:rPr>
          <w:rFonts w:ascii="Tahoma" w:hAnsi="Tahoma" w:cs="Tahoma"/>
          <w:sz w:val="22"/>
          <w:szCs w:val="22"/>
        </w:rPr>
        <w:t xml:space="preserve"> in a covered transaction</w:t>
      </w:r>
      <w:r w:rsidR="00570890" w:rsidRPr="00BA501C">
        <w:rPr>
          <w:rFonts w:ascii="Tahoma" w:hAnsi="Tahoma" w:cs="Tahoma"/>
          <w:sz w:val="22"/>
          <w:szCs w:val="22"/>
        </w:rPr>
        <w:t xml:space="preserve"> to certify that:</w:t>
      </w:r>
    </w:p>
    <w:tbl>
      <w:tblPr>
        <w:tblW w:w="11085" w:type="dxa"/>
        <w:tblBorders>
          <w:top w:val="nil"/>
          <w:left w:val="nil"/>
          <w:bottom w:val="nil"/>
          <w:right w:val="nil"/>
        </w:tblBorders>
        <w:tblLayout w:type="fixed"/>
        <w:tblLook w:val="0000" w:firstRow="0" w:lastRow="0" w:firstColumn="0" w:lastColumn="0" w:noHBand="0" w:noVBand="0"/>
      </w:tblPr>
      <w:tblGrid>
        <w:gridCol w:w="10939"/>
        <w:gridCol w:w="146"/>
      </w:tblGrid>
      <w:tr w:rsidR="00570890" w:rsidRPr="00570890" w14:paraId="4F297844" w14:textId="77777777" w:rsidTr="006656F1">
        <w:trPr>
          <w:gridAfter w:val="1"/>
          <w:wAfter w:w="146" w:type="dxa"/>
          <w:trHeight w:val="1997"/>
        </w:trPr>
        <w:tc>
          <w:tcPr>
            <w:tcW w:w="10939" w:type="dxa"/>
          </w:tcPr>
          <w:p w14:paraId="0E499348" w14:textId="77777777" w:rsidR="00570890" w:rsidRPr="00570890" w:rsidRDefault="00570890" w:rsidP="00570890">
            <w:pPr>
              <w:widowControl/>
            </w:pPr>
            <w:r w:rsidRPr="00570890">
              <w:rPr>
                <w:color w:val="000000"/>
              </w:rPr>
              <w:t xml:space="preserve"> </w:t>
            </w:r>
          </w:p>
          <w:p w14:paraId="5AE77A1A" w14:textId="77777777" w:rsidR="0031201A" w:rsidRPr="006656F1" w:rsidRDefault="00570890" w:rsidP="00570890">
            <w:pPr>
              <w:widowControl/>
              <w:rPr>
                <w:rFonts w:ascii="Tahoma" w:hAnsi="Tahoma" w:cs="Tahoma"/>
                <w:color w:val="000000"/>
                <w:sz w:val="22"/>
                <w:szCs w:val="22"/>
              </w:rPr>
            </w:pPr>
            <w:r w:rsidRPr="006656F1">
              <w:rPr>
                <w:rFonts w:ascii="Tahoma" w:hAnsi="Tahoma" w:cs="Tahoma"/>
                <w:color w:val="000000"/>
                <w:sz w:val="22"/>
                <w:szCs w:val="22"/>
              </w:rPr>
              <w:t xml:space="preserve">A. The prospective primary participant certifies to the best of its knowledge and belief, that it and its </w:t>
            </w:r>
          </w:p>
          <w:p w14:paraId="37A3F09F" w14:textId="7D442D61" w:rsidR="00570890" w:rsidRPr="006656F1" w:rsidRDefault="00570890" w:rsidP="00570890">
            <w:pPr>
              <w:widowControl/>
              <w:rPr>
                <w:rFonts w:ascii="Tahoma" w:hAnsi="Tahoma" w:cs="Tahoma"/>
                <w:color w:val="000000"/>
                <w:sz w:val="22"/>
                <w:szCs w:val="22"/>
              </w:rPr>
            </w:pPr>
            <w:r w:rsidRPr="006656F1">
              <w:rPr>
                <w:rFonts w:ascii="Tahoma" w:hAnsi="Tahoma" w:cs="Tahoma"/>
                <w:color w:val="000000"/>
                <w:sz w:val="22"/>
                <w:szCs w:val="22"/>
              </w:rPr>
              <w:t xml:space="preserve">principals: </w:t>
            </w:r>
          </w:p>
          <w:p w14:paraId="2752D7D5" w14:textId="77777777" w:rsidR="00570890" w:rsidRPr="006656F1" w:rsidRDefault="00570890" w:rsidP="00570890">
            <w:pPr>
              <w:widowControl/>
              <w:rPr>
                <w:rFonts w:ascii="Tahoma" w:hAnsi="Tahoma" w:cs="Tahoma"/>
                <w:color w:val="000000"/>
                <w:sz w:val="22"/>
                <w:szCs w:val="22"/>
              </w:rPr>
            </w:pPr>
          </w:p>
          <w:p w14:paraId="40A182D7" w14:textId="77777777" w:rsidR="0031201A" w:rsidRPr="006656F1" w:rsidRDefault="00570890" w:rsidP="00570890">
            <w:pPr>
              <w:widowControl/>
              <w:rPr>
                <w:rFonts w:ascii="Tahoma" w:hAnsi="Tahoma" w:cs="Tahoma"/>
                <w:color w:val="000000"/>
                <w:sz w:val="22"/>
                <w:szCs w:val="22"/>
              </w:rPr>
            </w:pPr>
            <w:r w:rsidRPr="006656F1">
              <w:rPr>
                <w:rFonts w:ascii="Tahoma" w:hAnsi="Tahoma" w:cs="Tahoma"/>
                <w:color w:val="000000"/>
                <w:sz w:val="22"/>
                <w:szCs w:val="22"/>
              </w:rPr>
              <w:t xml:space="preserve">1. Are not presently debarred, suspended, or proposed for debarment, declared ineligible, or voluntarily </w:t>
            </w:r>
          </w:p>
          <w:p w14:paraId="302ED894" w14:textId="0F2538FE" w:rsidR="00570890" w:rsidRPr="006656F1" w:rsidRDefault="00570890" w:rsidP="00570890">
            <w:pPr>
              <w:widowControl/>
              <w:rPr>
                <w:rFonts w:ascii="Tahoma" w:hAnsi="Tahoma" w:cs="Tahoma"/>
                <w:color w:val="000000"/>
                <w:sz w:val="22"/>
                <w:szCs w:val="22"/>
              </w:rPr>
            </w:pPr>
            <w:r w:rsidRPr="006656F1">
              <w:rPr>
                <w:rFonts w:ascii="Tahoma" w:hAnsi="Tahoma" w:cs="Tahoma"/>
                <w:color w:val="000000"/>
                <w:sz w:val="22"/>
                <w:szCs w:val="22"/>
              </w:rPr>
              <w:t xml:space="preserve">excluded from covered transactions by any Federal department or agency; </w:t>
            </w:r>
          </w:p>
          <w:p w14:paraId="10376336" w14:textId="77777777" w:rsidR="00570890" w:rsidRPr="006656F1" w:rsidRDefault="00570890" w:rsidP="00570890">
            <w:pPr>
              <w:widowControl/>
              <w:rPr>
                <w:rFonts w:ascii="Tahoma" w:hAnsi="Tahoma" w:cs="Tahoma"/>
                <w:color w:val="000000"/>
                <w:sz w:val="22"/>
                <w:szCs w:val="22"/>
              </w:rPr>
            </w:pPr>
          </w:p>
          <w:p w14:paraId="30DC1609" w14:textId="77777777" w:rsidR="0031201A" w:rsidRPr="006656F1" w:rsidRDefault="00570890" w:rsidP="00570890">
            <w:pPr>
              <w:widowControl/>
              <w:rPr>
                <w:rFonts w:ascii="Tahoma" w:hAnsi="Tahoma" w:cs="Tahoma"/>
                <w:color w:val="000000"/>
                <w:sz w:val="22"/>
                <w:szCs w:val="22"/>
              </w:rPr>
            </w:pPr>
            <w:r w:rsidRPr="006656F1">
              <w:rPr>
                <w:rFonts w:ascii="Tahoma" w:hAnsi="Tahoma" w:cs="Tahoma"/>
                <w:color w:val="000000"/>
                <w:sz w:val="22"/>
                <w:szCs w:val="22"/>
              </w:rPr>
              <w:t>2. Have not within a three-year period preceding this proposal been convicted of or had a civil judgment</w:t>
            </w:r>
          </w:p>
          <w:p w14:paraId="56441514" w14:textId="70A15E2B" w:rsidR="0031201A" w:rsidRPr="006656F1" w:rsidRDefault="00570890" w:rsidP="00570890">
            <w:pPr>
              <w:widowControl/>
              <w:rPr>
                <w:rFonts w:ascii="Tahoma" w:hAnsi="Tahoma" w:cs="Tahoma"/>
                <w:color w:val="000000"/>
                <w:sz w:val="22"/>
                <w:szCs w:val="22"/>
              </w:rPr>
            </w:pPr>
            <w:r w:rsidRPr="006656F1">
              <w:rPr>
                <w:rFonts w:ascii="Tahoma" w:hAnsi="Tahoma" w:cs="Tahoma"/>
                <w:color w:val="000000"/>
                <w:sz w:val="22"/>
                <w:szCs w:val="22"/>
              </w:rPr>
              <w:t xml:space="preserve">rendered against them for commission of fraud or a criminal offense in connection with obtaining, </w:t>
            </w:r>
          </w:p>
          <w:p w14:paraId="3E6E7C76" w14:textId="6F00F153" w:rsidR="0031201A" w:rsidRPr="006656F1" w:rsidRDefault="00FA27F9" w:rsidP="00570890">
            <w:pPr>
              <w:widowControl/>
              <w:rPr>
                <w:rFonts w:ascii="Tahoma" w:hAnsi="Tahoma" w:cs="Tahoma"/>
                <w:color w:val="000000"/>
                <w:sz w:val="22"/>
                <w:szCs w:val="22"/>
              </w:rPr>
            </w:pPr>
            <w:r w:rsidRPr="006656F1">
              <w:rPr>
                <w:rFonts w:ascii="Tahoma" w:hAnsi="Tahoma" w:cs="Tahoma"/>
                <w:color w:val="000000"/>
                <w:sz w:val="22"/>
                <w:szCs w:val="22"/>
              </w:rPr>
              <w:t>attempting to</w:t>
            </w:r>
            <w:r w:rsidR="00570890" w:rsidRPr="006656F1">
              <w:rPr>
                <w:rFonts w:ascii="Tahoma" w:hAnsi="Tahoma" w:cs="Tahoma"/>
                <w:color w:val="000000"/>
                <w:sz w:val="22"/>
                <w:szCs w:val="22"/>
              </w:rPr>
              <w:t xml:space="preserve"> obtain, or performing a public (Federal, State or local) transaction or contract under a</w:t>
            </w:r>
          </w:p>
          <w:p w14:paraId="41847EFC" w14:textId="77777777" w:rsidR="006656F1" w:rsidRPr="006656F1" w:rsidRDefault="00570890" w:rsidP="00570890">
            <w:pPr>
              <w:widowControl/>
              <w:rPr>
                <w:rFonts w:ascii="Tahoma" w:hAnsi="Tahoma" w:cs="Tahoma"/>
                <w:color w:val="000000"/>
                <w:sz w:val="22"/>
                <w:szCs w:val="22"/>
              </w:rPr>
            </w:pPr>
            <w:r w:rsidRPr="006656F1">
              <w:rPr>
                <w:rFonts w:ascii="Tahoma" w:hAnsi="Tahoma" w:cs="Tahoma"/>
                <w:color w:val="000000"/>
                <w:sz w:val="22"/>
                <w:szCs w:val="22"/>
              </w:rPr>
              <w:t xml:space="preserve">public transaction; violation of Federal or State antitrust statutes or commission of embezzlement, theft, </w:t>
            </w:r>
          </w:p>
          <w:p w14:paraId="37E5BFFF" w14:textId="44DC52FF" w:rsidR="00570890" w:rsidRPr="006656F1" w:rsidRDefault="00570890" w:rsidP="00570890">
            <w:pPr>
              <w:widowControl/>
              <w:rPr>
                <w:rFonts w:ascii="Tahoma" w:hAnsi="Tahoma" w:cs="Tahoma"/>
                <w:color w:val="000000"/>
                <w:sz w:val="22"/>
                <w:szCs w:val="22"/>
              </w:rPr>
            </w:pPr>
            <w:r w:rsidRPr="006656F1">
              <w:rPr>
                <w:rFonts w:ascii="Tahoma" w:hAnsi="Tahoma" w:cs="Tahoma"/>
                <w:color w:val="000000"/>
                <w:sz w:val="22"/>
                <w:szCs w:val="22"/>
              </w:rPr>
              <w:t xml:space="preserve">forgery, bribery, falsification or destruction of records, making false statements, or receiving stolen property; </w:t>
            </w:r>
          </w:p>
          <w:p w14:paraId="04036804" w14:textId="77777777" w:rsidR="00570890" w:rsidRPr="006656F1" w:rsidRDefault="00570890" w:rsidP="00570890">
            <w:pPr>
              <w:widowControl/>
              <w:rPr>
                <w:rFonts w:ascii="Tahoma" w:hAnsi="Tahoma" w:cs="Tahoma"/>
                <w:color w:val="000000"/>
                <w:sz w:val="22"/>
                <w:szCs w:val="22"/>
              </w:rPr>
            </w:pPr>
          </w:p>
          <w:p w14:paraId="344B7E6D" w14:textId="77777777" w:rsidR="0031201A" w:rsidRPr="006656F1" w:rsidRDefault="00570890" w:rsidP="00570890">
            <w:pPr>
              <w:widowControl/>
              <w:rPr>
                <w:rFonts w:ascii="Tahoma" w:hAnsi="Tahoma" w:cs="Tahoma"/>
                <w:color w:val="000000"/>
                <w:sz w:val="22"/>
                <w:szCs w:val="22"/>
              </w:rPr>
            </w:pPr>
            <w:r w:rsidRPr="006656F1">
              <w:rPr>
                <w:rFonts w:ascii="Tahoma" w:hAnsi="Tahoma" w:cs="Tahoma"/>
                <w:color w:val="000000"/>
                <w:sz w:val="22"/>
                <w:szCs w:val="22"/>
              </w:rPr>
              <w:t xml:space="preserve">3. Are not presently indicted for or otherwise criminally or civilly charged by a governmental entity </w:t>
            </w:r>
          </w:p>
          <w:p w14:paraId="055BD249" w14:textId="77777777" w:rsidR="0031201A" w:rsidRPr="006656F1" w:rsidRDefault="00570890" w:rsidP="00570890">
            <w:pPr>
              <w:widowControl/>
              <w:rPr>
                <w:rFonts w:ascii="Tahoma" w:hAnsi="Tahoma" w:cs="Tahoma"/>
                <w:color w:val="000000"/>
                <w:sz w:val="22"/>
                <w:szCs w:val="22"/>
              </w:rPr>
            </w:pPr>
            <w:r w:rsidRPr="006656F1">
              <w:rPr>
                <w:rFonts w:ascii="Tahoma" w:hAnsi="Tahoma" w:cs="Tahoma"/>
                <w:color w:val="000000"/>
                <w:sz w:val="22"/>
                <w:szCs w:val="22"/>
              </w:rPr>
              <w:t xml:space="preserve">(Federal, State or local) with commission of any of the offenses enumerated in paragraph (A.2.) of </w:t>
            </w:r>
          </w:p>
          <w:p w14:paraId="11BA14C8" w14:textId="2E9EEF7F" w:rsidR="00570890" w:rsidRPr="006656F1" w:rsidRDefault="00570890" w:rsidP="00570890">
            <w:pPr>
              <w:widowControl/>
              <w:rPr>
                <w:rFonts w:ascii="Tahoma" w:hAnsi="Tahoma" w:cs="Tahoma"/>
                <w:color w:val="000000"/>
                <w:sz w:val="22"/>
                <w:szCs w:val="22"/>
              </w:rPr>
            </w:pPr>
            <w:r w:rsidRPr="006656F1">
              <w:rPr>
                <w:rFonts w:ascii="Tahoma" w:hAnsi="Tahoma" w:cs="Tahoma"/>
                <w:color w:val="000000"/>
                <w:sz w:val="22"/>
                <w:szCs w:val="22"/>
              </w:rPr>
              <w:t xml:space="preserve">this certification; and </w:t>
            </w:r>
          </w:p>
          <w:p w14:paraId="2ABC0065" w14:textId="77777777" w:rsidR="00570890" w:rsidRPr="006656F1" w:rsidRDefault="00570890" w:rsidP="00570890">
            <w:pPr>
              <w:widowControl/>
              <w:rPr>
                <w:rFonts w:ascii="Tahoma" w:hAnsi="Tahoma" w:cs="Tahoma"/>
                <w:color w:val="000000"/>
                <w:sz w:val="22"/>
                <w:szCs w:val="22"/>
              </w:rPr>
            </w:pPr>
          </w:p>
          <w:p w14:paraId="5E17C266" w14:textId="77777777" w:rsidR="0031201A" w:rsidRPr="006656F1" w:rsidRDefault="00570890" w:rsidP="00570890">
            <w:pPr>
              <w:widowControl/>
              <w:rPr>
                <w:rFonts w:ascii="Tahoma" w:hAnsi="Tahoma" w:cs="Tahoma"/>
                <w:color w:val="000000"/>
                <w:sz w:val="22"/>
                <w:szCs w:val="22"/>
              </w:rPr>
            </w:pPr>
            <w:r w:rsidRPr="006656F1">
              <w:rPr>
                <w:rFonts w:ascii="Tahoma" w:hAnsi="Tahoma" w:cs="Tahoma"/>
                <w:color w:val="000000"/>
                <w:sz w:val="22"/>
                <w:szCs w:val="22"/>
              </w:rPr>
              <w:t xml:space="preserve">4. Have not within a three-year period preceding this application/proposal had one or more public </w:t>
            </w:r>
          </w:p>
          <w:p w14:paraId="0967DDF7" w14:textId="50899CBE" w:rsidR="00570890" w:rsidRPr="00570890" w:rsidRDefault="00570890" w:rsidP="00570890">
            <w:pPr>
              <w:widowControl/>
              <w:rPr>
                <w:color w:val="000000"/>
                <w:sz w:val="22"/>
                <w:szCs w:val="22"/>
              </w:rPr>
            </w:pPr>
            <w:r w:rsidRPr="006656F1">
              <w:rPr>
                <w:rFonts w:ascii="Tahoma" w:hAnsi="Tahoma" w:cs="Tahoma"/>
                <w:color w:val="000000"/>
                <w:sz w:val="22"/>
                <w:szCs w:val="22"/>
              </w:rPr>
              <w:t>transactions (Federal, State or local) terminated for cause or default.</w:t>
            </w:r>
            <w:r w:rsidRPr="00570890">
              <w:rPr>
                <w:color w:val="000000"/>
                <w:sz w:val="22"/>
                <w:szCs w:val="22"/>
              </w:rPr>
              <w:t xml:space="preserve"> </w:t>
            </w:r>
          </w:p>
          <w:p w14:paraId="70BAF3D7" w14:textId="77777777" w:rsidR="00570890" w:rsidRPr="00570890" w:rsidRDefault="00570890" w:rsidP="00570890">
            <w:pPr>
              <w:widowControl/>
              <w:rPr>
                <w:color w:val="000000"/>
                <w:sz w:val="22"/>
                <w:szCs w:val="22"/>
              </w:rPr>
            </w:pPr>
          </w:p>
        </w:tc>
      </w:tr>
      <w:tr w:rsidR="00670F8F" w:rsidRPr="009177EE" w14:paraId="678008C6" w14:textId="77777777" w:rsidTr="006656F1">
        <w:trPr>
          <w:trHeight w:val="963"/>
        </w:trPr>
        <w:tc>
          <w:tcPr>
            <w:tcW w:w="11085" w:type="dxa"/>
            <w:gridSpan w:val="2"/>
          </w:tcPr>
          <w:p w14:paraId="0402AC00" w14:textId="0E5A0EB2" w:rsidR="0031201A" w:rsidRPr="007C05BC" w:rsidRDefault="00670F8F">
            <w:pPr>
              <w:pStyle w:val="Default"/>
              <w:rPr>
                <w:rFonts w:ascii="Tahoma" w:hAnsi="Tahoma" w:cs="Tahoma"/>
                <w:iCs/>
                <w:sz w:val="22"/>
                <w:szCs w:val="22"/>
              </w:rPr>
            </w:pPr>
            <w:r w:rsidRPr="007C05BC">
              <w:rPr>
                <w:rFonts w:ascii="Tahoma" w:hAnsi="Tahoma" w:cs="Tahoma"/>
                <w:iCs/>
                <w:sz w:val="22"/>
                <w:szCs w:val="22"/>
              </w:rPr>
              <w:t xml:space="preserve">This certification is required by the regulations implementing Executive Order 12549, Debarment and </w:t>
            </w:r>
          </w:p>
          <w:p w14:paraId="0E07BF16" w14:textId="175A7C9D" w:rsidR="0031201A" w:rsidRPr="007C05BC" w:rsidRDefault="00670F8F" w:rsidP="0031201A">
            <w:pPr>
              <w:pStyle w:val="Default"/>
              <w:rPr>
                <w:rFonts w:ascii="Tahoma" w:hAnsi="Tahoma" w:cs="Tahoma"/>
                <w:iCs/>
                <w:sz w:val="22"/>
                <w:szCs w:val="22"/>
              </w:rPr>
            </w:pPr>
            <w:r w:rsidRPr="007C05BC">
              <w:rPr>
                <w:rFonts w:ascii="Tahoma" w:hAnsi="Tahoma" w:cs="Tahoma"/>
                <w:iCs/>
                <w:sz w:val="22"/>
                <w:szCs w:val="22"/>
              </w:rPr>
              <w:t xml:space="preserve">Suspension, and 2 C.F.R. § 180.335, Participants' responsibilities. The regulations were amended </w:t>
            </w:r>
            <w:r w:rsidR="0031201A" w:rsidRPr="007C05BC">
              <w:rPr>
                <w:rFonts w:ascii="Tahoma" w:hAnsi="Tahoma" w:cs="Tahoma"/>
                <w:iCs/>
                <w:sz w:val="22"/>
                <w:szCs w:val="22"/>
              </w:rPr>
              <w:t>and</w:t>
            </w:r>
          </w:p>
          <w:p w14:paraId="7021728C" w14:textId="4495FEBB" w:rsidR="006656F1" w:rsidRPr="009177EE" w:rsidRDefault="00670F8F" w:rsidP="006656F1">
            <w:pPr>
              <w:pStyle w:val="Default"/>
              <w:rPr>
                <w:rFonts w:ascii="Tahoma" w:hAnsi="Tahoma" w:cs="Tahoma"/>
                <w:sz w:val="20"/>
                <w:szCs w:val="20"/>
              </w:rPr>
            </w:pPr>
            <w:r w:rsidRPr="007C05BC">
              <w:rPr>
                <w:rFonts w:ascii="Tahoma" w:hAnsi="Tahoma" w:cs="Tahoma"/>
                <w:iCs/>
                <w:sz w:val="22"/>
                <w:szCs w:val="22"/>
              </w:rPr>
              <w:t xml:space="preserve">published on August 31, 2005, in 70 Fed. Reg. 51865-51880. </w:t>
            </w:r>
          </w:p>
          <w:p w14:paraId="56A087A1" w14:textId="5368E6C3" w:rsidR="00670F8F" w:rsidRPr="009177EE" w:rsidRDefault="00670F8F" w:rsidP="0031201A">
            <w:pPr>
              <w:pStyle w:val="Default"/>
              <w:rPr>
                <w:rFonts w:ascii="Tahoma" w:hAnsi="Tahoma" w:cs="Tahoma"/>
                <w:sz w:val="20"/>
                <w:szCs w:val="20"/>
              </w:rPr>
            </w:pPr>
          </w:p>
        </w:tc>
      </w:tr>
    </w:tbl>
    <w:p w14:paraId="1DC0A245" w14:textId="77777777" w:rsidR="00670F8F" w:rsidRDefault="00670F8F" w:rsidP="00570890">
      <w:pPr>
        <w:widowControl/>
        <w:rPr>
          <w:color w:val="000000"/>
        </w:rPr>
      </w:pPr>
    </w:p>
    <w:p w14:paraId="33C7C8C2" w14:textId="5B95394D" w:rsidR="00570890" w:rsidRPr="00BA501C" w:rsidRDefault="00670F8F" w:rsidP="00570890">
      <w:pPr>
        <w:widowControl/>
        <w:rPr>
          <w:rFonts w:ascii="Tahoma" w:hAnsi="Tahoma" w:cs="Tahoma"/>
          <w:color w:val="000000"/>
          <w:sz w:val="22"/>
          <w:szCs w:val="22"/>
        </w:rPr>
      </w:pPr>
      <w:r w:rsidRPr="00BA501C">
        <w:rPr>
          <w:rFonts w:ascii="Tahoma" w:hAnsi="Tahoma" w:cs="Tahoma"/>
          <w:b/>
          <w:sz w:val="22"/>
          <w:szCs w:val="22"/>
        </w:rPr>
        <w:t>AD-1048 – Certification Regarding Debarment, Suspension, Ineligibility and Voluntary Exclusion Lower Tier Covered Transactions (0505-0027)</w:t>
      </w:r>
      <w:r w:rsidR="006656F1">
        <w:rPr>
          <w:rFonts w:ascii="Tahoma" w:hAnsi="Tahoma" w:cs="Tahoma"/>
          <w:b/>
          <w:sz w:val="22"/>
          <w:szCs w:val="22"/>
        </w:rPr>
        <w:t xml:space="preserve"> </w:t>
      </w:r>
      <w:r w:rsidR="006656F1" w:rsidRPr="006656F1">
        <w:rPr>
          <w:rFonts w:ascii="Tahoma" w:hAnsi="Tahoma" w:cs="Tahoma"/>
          <w:sz w:val="22"/>
          <w:szCs w:val="22"/>
        </w:rPr>
        <w:t>-- r</w:t>
      </w:r>
      <w:r w:rsidR="00570890" w:rsidRPr="00BA501C">
        <w:rPr>
          <w:rFonts w:ascii="Tahoma" w:hAnsi="Tahoma" w:cs="Tahoma"/>
          <w:color w:val="000000"/>
          <w:sz w:val="22"/>
          <w:szCs w:val="22"/>
        </w:rPr>
        <w:t>equires the lower tier participant</w:t>
      </w:r>
      <w:r w:rsidR="00D323C7">
        <w:rPr>
          <w:rFonts w:ascii="Tahoma" w:hAnsi="Tahoma" w:cs="Tahoma"/>
          <w:color w:val="000000"/>
          <w:sz w:val="22"/>
          <w:szCs w:val="22"/>
        </w:rPr>
        <w:t xml:space="preserve"> in a covered transaction</w:t>
      </w:r>
      <w:r w:rsidR="00570890" w:rsidRPr="00BA501C">
        <w:rPr>
          <w:rFonts w:ascii="Tahoma" w:hAnsi="Tahoma" w:cs="Tahoma"/>
          <w:color w:val="000000"/>
          <w:sz w:val="22"/>
          <w:szCs w:val="22"/>
        </w:rPr>
        <w:t xml:space="preserve"> to certify the following:  </w:t>
      </w:r>
    </w:p>
    <w:tbl>
      <w:tblPr>
        <w:tblW w:w="11160" w:type="dxa"/>
        <w:tblBorders>
          <w:top w:val="nil"/>
          <w:left w:val="nil"/>
          <w:bottom w:val="nil"/>
          <w:right w:val="nil"/>
        </w:tblBorders>
        <w:tblLayout w:type="fixed"/>
        <w:tblLook w:val="0000" w:firstRow="0" w:lastRow="0" w:firstColumn="0" w:lastColumn="0" w:noHBand="0" w:noVBand="0"/>
      </w:tblPr>
      <w:tblGrid>
        <w:gridCol w:w="10789"/>
        <w:gridCol w:w="371"/>
      </w:tblGrid>
      <w:tr w:rsidR="00570890" w:rsidRPr="006656F1" w14:paraId="6DE31319" w14:textId="77777777" w:rsidTr="006656F1">
        <w:trPr>
          <w:gridAfter w:val="1"/>
          <w:wAfter w:w="371" w:type="dxa"/>
          <w:trHeight w:val="732"/>
        </w:trPr>
        <w:tc>
          <w:tcPr>
            <w:tcW w:w="10789" w:type="dxa"/>
          </w:tcPr>
          <w:p w14:paraId="59480E0D" w14:textId="77777777" w:rsidR="00570890" w:rsidRPr="006656F1" w:rsidRDefault="00570890" w:rsidP="00570890">
            <w:pPr>
              <w:widowControl/>
              <w:rPr>
                <w:rFonts w:ascii="Tahoma" w:hAnsi="Tahoma" w:cs="Tahoma"/>
                <w:sz w:val="22"/>
                <w:szCs w:val="22"/>
              </w:rPr>
            </w:pPr>
            <w:r w:rsidRPr="006656F1">
              <w:rPr>
                <w:rFonts w:ascii="Tahoma" w:hAnsi="Tahoma" w:cs="Tahoma"/>
                <w:color w:val="000000"/>
                <w:sz w:val="22"/>
                <w:szCs w:val="22"/>
              </w:rPr>
              <w:t xml:space="preserve"> </w:t>
            </w:r>
          </w:p>
          <w:p w14:paraId="460D718A" w14:textId="77777777" w:rsidR="0031201A" w:rsidRPr="006656F1" w:rsidRDefault="00570890" w:rsidP="00570890">
            <w:pPr>
              <w:widowControl/>
              <w:rPr>
                <w:rFonts w:ascii="Tahoma" w:hAnsi="Tahoma" w:cs="Tahoma"/>
                <w:color w:val="000000"/>
                <w:sz w:val="22"/>
                <w:szCs w:val="22"/>
              </w:rPr>
            </w:pPr>
            <w:r w:rsidRPr="006656F1">
              <w:rPr>
                <w:rFonts w:ascii="Tahoma" w:hAnsi="Tahoma" w:cs="Tahoma"/>
                <w:color w:val="000000"/>
                <w:sz w:val="22"/>
                <w:szCs w:val="22"/>
              </w:rPr>
              <w:t>A. The prospective lower tier participant certifies, by submission of this proposal, that neither it nor its</w:t>
            </w:r>
          </w:p>
          <w:p w14:paraId="1219F441" w14:textId="77777777" w:rsidR="0031201A" w:rsidRPr="006656F1" w:rsidRDefault="00570890" w:rsidP="00570890">
            <w:pPr>
              <w:widowControl/>
              <w:rPr>
                <w:rFonts w:ascii="Tahoma" w:hAnsi="Tahoma" w:cs="Tahoma"/>
                <w:color w:val="000000"/>
                <w:sz w:val="22"/>
                <w:szCs w:val="22"/>
              </w:rPr>
            </w:pPr>
            <w:r w:rsidRPr="006656F1">
              <w:rPr>
                <w:rFonts w:ascii="Tahoma" w:hAnsi="Tahoma" w:cs="Tahoma"/>
                <w:color w:val="000000"/>
                <w:sz w:val="22"/>
                <w:szCs w:val="22"/>
              </w:rPr>
              <w:t xml:space="preserve"> principals is presently debarred, suspended, proposed for debarment, declared ineligible, or voluntarily</w:t>
            </w:r>
          </w:p>
          <w:p w14:paraId="3C4FFD89" w14:textId="08BC0AAD" w:rsidR="00570890" w:rsidRPr="006656F1" w:rsidRDefault="00570890" w:rsidP="00570890">
            <w:pPr>
              <w:widowControl/>
              <w:rPr>
                <w:rFonts w:ascii="Tahoma" w:hAnsi="Tahoma" w:cs="Tahoma"/>
                <w:color w:val="000000"/>
                <w:sz w:val="22"/>
                <w:szCs w:val="22"/>
              </w:rPr>
            </w:pPr>
            <w:r w:rsidRPr="006656F1">
              <w:rPr>
                <w:rFonts w:ascii="Tahoma" w:hAnsi="Tahoma" w:cs="Tahoma"/>
                <w:color w:val="000000"/>
                <w:sz w:val="22"/>
                <w:szCs w:val="22"/>
              </w:rPr>
              <w:t xml:space="preserve"> excluded from participation in this transaction by any Federal department or agency; </w:t>
            </w:r>
          </w:p>
          <w:p w14:paraId="63BE516D" w14:textId="77777777" w:rsidR="00570890" w:rsidRPr="006656F1" w:rsidRDefault="00570890" w:rsidP="00570890">
            <w:pPr>
              <w:widowControl/>
              <w:rPr>
                <w:rFonts w:ascii="Tahoma" w:hAnsi="Tahoma" w:cs="Tahoma"/>
                <w:color w:val="000000"/>
                <w:sz w:val="22"/>
                <w:szCs w:val="22"/>
              </w:rPr>
            </w:pPr>
          </w:p>
          <w:p w14:paraId="6211B483" w14:textId="77777777" w:rsidR="0031201A" w:rsidRPr="006656F1" w:rsidRDefault="00570890" w:rsidP="00570890">
            <w:pPr>
              <w:widowControl/>
              <w:rPr>
                <w:rFonts w:ascii="Tahoma" w:hAnsi="Tahoma" w:cs="Tahoma"/>
                <w:color w:val="000000"/>
                <w:sz w:val="22"/>
                <w:szCs w:val="22"/>
              </w:rPr>
            </w:pPr>
            <w:r w:rsidRPr="006656F1">
              <w:rPr>
                <w:rFonts w:ascii="Tahoma" w:hAnsi="Tahoma" w:cs="Tahoma"/>
                <w:color w:val="000000"/>
                <w:sz w:val="22"/>
                <w:szCs w:val="22"/>
              </w:rPr>
              <w:t xml:space="preserve">B. Where the prospective lower tier participant is unable to certify to any of the statements in </w:t>
            </w:r>
          </w:p>
          <w:p w14:paraId="0CBDF169" w14:textId="422D6AAF" w:rsidR="00570890" w:rsidRPr="006656F1" w:rsidRDefault="00570890" w:rsidP="00570890">
            <w:pPr>
              <w:widowControl/>
              <w:rPr>
                <w:rFonts w:ascii="Tahoma" w:hAnsi="Tahoma" w:cs="Tahoma"/>
                <w:color w:val="000000"/>
                <w:sz w:val="22"/>
                <w:szCs w:val="22"/>
              </w:rPr>
            </w:pPr>
            <w:r w:rsidRPr="006656F1">
              <w:rPr>
                <w:rFonts w:ascii="Tahoma" w:hAnsi="Tahoma" w:cs="Tahoma"/>
                <w:color w:val="000000"/>
                <w:sz w:val="22"/>
                <w:szCs w:val="22"/>
              </w:rPr>
              <w:t xml:space="preserve">this certification, such prospective participant shall attach an explanation to this proposal. </w:t>
            </w:r>
          </w:p>
        </w:tc>
      </w:tr>
      <w:tr w:rsidR="00670F8F" w14:paraId="09A15135" w14:textId="77777777" w:rsidTr="006656F1">
        <w:trPr>
          <w:trHeight w:val="356"/>
        </w:trPr>
        <w:tc>
          <w:tcPr>
            <w:tcW w:w="11160" w:type="dxa"/>
            <w:gridSpan w:val="2"/>
          </w:tcPr>
          <w:p w14:paraId="7F7326CA" w14:textId="77777777" w:rsidR="00D323C7" w:rsidRPr="006656F1" w:rsidRDefault="00D323C7" w:rsidP="007C05BC">
            <w:pPr>
              <w:pStyle w:val="Default"/>
              <w:rPr>
                <w:rFonts w:ascii="Tahoma" w:hAnsi="Tahoma" w:cs="Tahoma"/>
                <w:iCs/>
                <w:sz w:val="22"/>
                <w:szCs w:val="22"/>
              </w:rPr>
            </w:pPr>
          </w:p>
          <w:p w14:paraId="18646444" w14:textId="078669A3" w:rsidR="0031201A" w:rsidRPr="006656F1" w:rsidRDefault="00670F8F" w:rsidP="007C05BC">
            <w:pPr>
              <w:pStyle w:val="Default"/>
              <w:rPr>
                <w:rFonts w:ascii="Tahoma" w:hAnsi="Tahoma" w:cs="Tahoma"/>
                <w:iCs/>
                <w:sz w:val="22"/>
                <w:szCs w:val="22"/>
              </w:rPr>
            </w:pPr>
            <w:r w:rsidRPr="006656F1">
              <w:rPr>
                <w:rFonts w:ascii="Tahoma" w:hAnsi="Tahoma" w:cs="Tahoma"/>
                <w:iCs/>
                <w:sz w:val="22"/>
                <w:szCs w:val="22"/>
              </w:rPr>
              <w:t xml:space="preserve">This certification is required by the regulations implementing Executive Order 12549, Debarment </w:t>
            </w:r>
          </w:p>
          <w:p w14:paraId="58C82CFB" w14:textId="77777777" w:rsidR="0031201A" w:rsidRPr="006656F1" w:rsidRDefault="00670F8F" w:rsidP="007C05BC">
            <w:pPr>
              <w:pStyle w:val="Default"/>
              <w:rPr>
                <w:rFonts w:ascii="Tahoma" w:hAnsi="Tahoma" w:cs="Tahoma"/>
                <w:iCs/>
                <w:sz w:val="22"/>
                <w:szCs w:val="22"/>
              </w:rPr>
            </w:pPr>
            <w:r w:rsidRPr="006656F1">
              <w:rPr>
                <w:rFonts w:ascii="Tahoma" w:hAnsi="Tahoma" w:cs="Tahoma"/>
                <w:iCs/>
                <w:sz w:val="22"/>
                <w:szCs w:val="22"/>
              </w:rPr>
              <w:t xml:space="preserve">and Suspension, and 2 C.F.R. §§ 180.300, 180.355, Participants' responsibilities. The regulations </w:t>
            </w:r>
          </w:p>
          <w:p w14:paraId="4F805748" w14:textId="1C00D038" w:rsidR="00670F8F" w:rsidRPr="006656F1" w:rsidRDefault="00670F8F" w:rsidP="006656F1">
            <w:pPr>
              <w:pStyle w:val="Default"/>
              <w:rPr>
                <w:rFonts w:ascii="Tahoma" w:hAnsi="Tahoma" w:cs="Tahoma"/>
                <w:iCs/>
                <w:sz w:val="22"/>
                <w:szCs w:val="22"/>
              </w:rPr>
            </w:pPr>
            <w:r w:rsidRPr="006656F1">
              <w:rPr>
                <w:rFonts w:ascii="Tahoma" w:hAnsi="Tahoma" w:cs="Tahoma"/>
                <w:iCs/>
                <w:sz w:val="22"/>
                <w:szCs w:val="22"/>
              </w:rPr>
              <w:t>were amended</w:t>
            </w:r>
            <w:r w:rsidR="00D323C7" w:rsidRPr="006656F1">
              <w:rPr>
                <w:rFonts w:ascii="Tahoma" w:hAnsi="Tahoma" w:cs="Tahoma"/>
                <w:iCs/>
                <w:sz w:val="22"/>
                <w:szCs w:val="22"/>
              </w:rPr>
              <w:t xml:space="preserve"> </w:t>
            </w:r>
            <w:r w:rsidRPr="006656F1">
              <w:rPr>
                <w:rFonts w:ascii="Tahoma" w:hAnsi="Tahoma" w:cs="Tahoma"/>
                <w:iCs/>
                <w:sz w:val="22"/>
                <w:szCs w:val="22"/>
              </w:rPr>
              <w:t xml:space="preserve">and published on August 31, 2005, in 70 Fed. Reg. 51865-51880. </w:t>
            </w:r>
          </w:p>
        </w:tc>
      </w:tr>
      <w:tr w:rsidR="0021298F" w:rsidRPr="009177EE" w14:paraId="53AD8443" w14:textId="77777777" w:rsidTr="006656F1">
        <w:trPr>
          <w:trHeight w:val="68"/>
        </w:trPr>
        <w:tc>
          <w:tcPr>
            <w:tcW w:w="11160" w:type="dxa"/>
            <w:gridSpan w:val="2"/>
          </w:tcPr>
          <w:p w14:paraId="5A92FAD4" w14:textId="4BFEF4B9" w:rsidR="0021298F" w:rsidRPr="009177EE" w:rsidRDefault="0021298F">
            <w:pPr>
              <w:pStyle w:val="Default"/>
              <w:rPr>
                <w:rFonts w:ascii="Tahoma" w:hAnsi="Tahoma" w:cs="Tahoma"/>
                <w:sz w:val="20"/>
                <w:szCs w:val="20"/>
              </w:rPr>
            </w:pPr>
          </w:p>
        </w:tc>
      </w:tr>
    </w:tbl>
    <w:p w14:paraId="62CF8317" w14:textId="77777777" w:rsidR="00504B59" w:rsidRPr="00B70D45" w:rsidRDefault="00C37CD8" w:rsidP="00DB64B1">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B70D45">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14:paraId="4DE4F434" w14:textId="77777777" w:rsidR="009A769F" w:rsidRPr="00B70D45" w:rsidRDefault="00DE78D9" w:rsidP="00FB5988">
      <w:pPr>
        <w:pStyle w:val="BodyTextIndent"/>
        <w:tabs>
          <w:tab w:val="clear" w:pos="0"/>
          <w:tab w:val="clear" w:pos="361"/>
          <w:tab w:val="clear" w:pos="1083"/>
          <w:tab w:val="left" w:pos="720"/>
        </w:tabs>
        <w:spacing w:after="120"/>
        <w:ind w:left="720"/>
        <w:jc w:val="both"/>
        <w:rPr>
          <w:rFonts w:ascii="Tahoma" w:hAnsi="Tahoma" w:cs="Tahoma"/>
          <w:sz w:val="22"/>
          <w:szCs w:val="22"/>
        </w:rPr>
      </w:pPr>
      <w:r w:rsidRPr="00B70D45">
        <w:rPr>
          <w:rFonts w:ascii="Tahoma" w:hAnsi="Tahoma" w:cs="Tahoma"/>
          <w:sz w:val="22"/>
          <w:szCs w:val="22"/>
        </w:rPr>
        <w:t xml:space="preserve">The information will be collected from individuals and business entities including partnerships, limited liability companies, and corporations </w:t>
      </w:r>
      <w:r w:rsidR="00787151" w:rsidRPr="00B70D45">
        <w:rPr>
          <w:rFonts w:ascii="Tahoma" w:hAnsi="Tahoma" w:cs="Tahoma"/>
          <w:sz w:val="22"/>
          <w:szCs w:val="22"/>
        </w:rPr>
        <w:t>submitting bids for</w:t>
      </w:r>
      <w:r w:rsidRPr="00B70D45">
        <w:rPr>
          <w:rFonts w:ascii="Tahoma" w:hAnsi="Tahoma" w:cs="Tahoma"/>
          <w:sz w:val="22"/>
          <w:szCs w:val="22"/>
        </w:rPr>
        <w:t xml:space="preserve"> a National Forest System timber sale or </w:t>
      </w:r>
      <w:r w:rsidR="00787151" w:rsidRPr="00B70D45">
        <w:rPr>
          <w:rFonts w:ascii="Tahoma" w:hAnsi="Tahoma" w:cs="Tahoma"/>
          <w:sz w:val="22"/>
          <w:szCs w:val="22"/>
        </w:rPr>
        <w:t xml:space="preserve">offers for a </w:t>
      </w:r>
      <w:r w:rsidRPr="00B70D45">
        <w:rPr>
          <w:rFonts w:ascii="Tahoma" w:hAnsi="Tahoma" w:cs="Tahoma"/>
          <w:sz w:val="22"/>
          <w:szCs w:val="22"/>
        </w:rPr>
        <w:t xml:space="preserve">stewardship contract.  </w:t>
      </w:r>
    </w:p>
    <w:p w14:paraId="6379497A" w14:textId="77777777" w:rsidR="00504B59" w:rsidRPr="00B70D45" w:rsidRDefault="00C37CD8" w:rsidP="00DB64B1">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B70D45">
        <w:rPr>
          <w:rFonts w:ascii="Tahoma" w:hAnsi="Tahoma" w:cs="Tahoma"/>
          <w:b/>
          <w:bCs/>
          <w:sz w:val="22"/>
          <w:szCs w:val="22"/>
        </w:rPr>
        <w:t>What will this information be used for - provide ALL uses?</w:t>
      </w:r>
    </w:p>
    <w:p w14:paraId="3F04BE50" w14:textId="77777777" w:rsidR="001614E0" w:rsidRPr="00B70D45" w:rsidRDefault="00DE78D9" w:rsidP="00FB5988">
      <w:pPr>
        <w:widowControl/>
        <w:tabs>
          <w:tab w:val="left" w:pos="540"/>
          <w:tab w:val="left" w:pos="720"/>
        </w:tabs>
        <w:spacing w:after="120"/>
        <w:ind w:left="720"/>
        <w:jc w:val="both"/>
        <w:rPr>
          <w:rFonts w:ascii="Tahoma" w:hAnsi="Tahoma" w:cs="Tahoma"/>
          <w:sz w:val="22"/>
          <w:szCs w:val="22"/>
        </w:rPr>
      </w:pPr>
      <w:r w:rsidRPr="00B70D45">
        <w:rPr>
          <w:rFonts w:ascii="Tahoma" w:hAnsi="Tahoma" w:cs="Tahoma"/>
          <w:sz w:val="22"/>
          <w:szCs w:val="22"/>
        </w:rPr>
        <w:t xml:space="preserve">Contracting </w:t>
      </w:r>
      <w:r w:rsidR="001614E0" w:rsidRPr="00B70D45">
        <w:rPr>
          <w:rFonts w:ascii="Tahoma" w:hAnsi="Tahoma" w:cs="Tahoma"/>
          <w:sz w:val="22"/>
          <w:szCs w:val="22"/>
        </w:rPr>
        <w:t>o</w:t>
      </w:r>
      <w:r w:rsidRPr="00B70D45">
        <w:rPr>
          <w:rFonts w:ascii="Tahoma" w:hAnsi="Tahoma" w:cs="Tahoma"/>
          <w:sz w:val="22"/>
          <w:szCs w:val="22"/>
        </w:rPr>
        <w:t xml:space="preserve">fficers will use the information </w:t>
      </w:r>
      <w:r w:rsidR="001614E0" w:rsidRPr="00B70D45">
        <w:rPr>
          <w:rFonts w:ascii="Tahoma" w:hAnsi="Tahoma" w:cs="Tahoma"/>
          <w:sz w:val="22"/>
          <w:szCs w:val="22"/>
        </w:rPr>
        <w:t xml:space="preserve">from the forms to </w:t>
      </w:r>
      <w:r w:rsidR="005E0EE8" w:rsidRPr="00B70D45">
        <w:rPr>
          <w:rFonts w:ascii="Tahoma" w:hAnsi="Tahoma" w:cs="Tahoma"/>
          <w:sz w:val="22"/>
          <w:szCs w:val="22"/>
        </w:rPr>
        <w:t xml:space="preserve">determine who to award a contract to and to </w:t>
      </w:r>
      <w:r w:rsidRPr="00B70D45">
        <w:rPr>
          <w:rFonts w:ascii="Tahoma" w:hAnsi="Tahoma" w:cs="Tahoma"/>
          <w:sz w:val="22"/>
          <w:szCs w:val="22"/>
        </w:rPr>
        <w:t>complete the contract</w:t>
      </w:r>
      <w:r w:rsidR="001614E0" w:rsidRPr="00B70D45">
        <w:rPr>
          <w:rFonts w:ascii="Tahoma" w:hAnsi="Tahoma" w:cs="Tahoma"/>
          <w:sz w:val="22"/>
          <w:szCs w:val="22"/>
        </w:rPr>
        <w:t xml:space="preserve"> </w:t>
      </w:r>
      <w:r w:rsidRPr="00B70D45">
        <w:rPr>
          <w:rFonts w:ascii="Tahoma" w:hAnsi="Tahoma" w:cs="Tahoma"/>
          <w:sz w:val="22"/>
          <w:szCs w:val="22"/>
        </w:rPr>
        <w:t xml:space="preserve">prior to award.  The </w:t>
      </w:r>
      <w:r w:rsidR="001614E0" w:rsidRPr="00B70D45">
        <w:rPr>
          <w:rFonts w:ascii="Tahoma" w:hAnsi="Tahoma" w:cs="Tahoma"/>
          <w:sz w:val="22"/>
          <w:szCs w:val="22"/>
        </w:rPr>
        <w:t>c</w:t>
      </w:r>
      <w:r w:rsidRPr="00B70D45">
        <w:rPr>
          <w:rFonts w:ascii="Tahoma" w:hAnsi="Tahoma" w:cs="Tahoma"/>
          <w:sz w:val="22"/>
          <w:szCs w:val="22"/>
        </w:rPr>
        <w:t xml:space="preserve">ontracting </w:t>
      </w:r>
      <w:r w:rsidR="001614E0" w:rsidRPr="00B70D45">
        <w:rPr>
          <w:rFonts w:ascii="Tahoma" w:hAnsi="Tahoma" w:cs="Tahoma"/>
          <w:sz w:val="22"/>
          <w:szCs w:val="22"/>
        </w:rPr>
        <w:t>o</w:t>
      </w:r>
      <w:r w:rsidRPr="00B70D45">
        <w:rPr>
          <w:rFonts w:ascii="Tahoma" w:hAnsi="Tahoma" w:cs="Tahoma"/>
          <w:sz w:val="22"/>
          <w:szCs w:val="22"/>
        </w:rPr>
        <w:t>fficer enter</w:t>
      </w:r>
      <w:r w:rsidR="001614E0" w:rsidRPr="00B70D45">
        <w:rPr>
          <w:rFonts w:ascii="Tahoma" w:hAnsi="Tahoma" w:cs="Tahoma"/>
          <w:sz w:val="22"/>
          <w:szCs w:val="22"/>
        </w:rPr>
        <w:t>s</w:t>
      </w:r>
      <w:r w:rsidRPr="00B70D45">
        <w:rPr>
          <w:rFonts w:ascii="Tahoma" w:hAnsi="Tahoma" w:cs="Tahoma"/>
          <w:sz w:val="22"/>
          <w:szCs w:val="22"/>
        </w:rPr>
        <w:t xml:space="preserve"> the tax identification number of each bidder into a computerized bid monitoring system, which </w:t>
      </w:r>
      <w:r w:rsidR="001614E0" w:rsidRPr="00B70D45">
        <w:rPr>
          <w:rFonts w:ascii="Tahoma" w:hAnsi="Tahoma" w:cs="Tahoma"/>
          <w:sz w:val="22"/>
          <w:szCs w:val="22"/>
        </w:rPr>
        <w:t>helps</w:t>
      </w:r>
      <w:r w:rsidRPr="00B70D45">
        <w:rPr>
          <w:rFonts w:ascii="Tahoma" w:hAnsi="Tahoma" w:cs="Tahoma"/>
          <w:sz w:val="22"/>
          <w:szCs w:val="22"/>
        </w:rPr>
        <w:t xml:space="preserve"> determine if speculative bidding or bid collusion is occurring.  </w:t>
      </w:r>
    </w:p>
    <w:p w14:paraId="3405D99B" w14:textId="77777777" w:rsidR="001614E0" w:rsidRPr="00B70D45" w:rsidRDefault="00DE78D9" w:rsidP="00FB5988">
      <w:pPr>
        <w:widowControl/>
        <w:tabs>
          <w:tab w:val="left" w:pos="540"/>
          <w:tab w:val="left" w:pos="720"/>
        </w:tabs>
        <w:spacing w:after="120"/>
        <w:ind w:left="720"/>
        <w:jc w:val="both"/>
        <w:rPr>
          <w:rFonts w:ascii="Tahoma" w:hAnsi="Tahoma" w:cs="Tahoma"/>
          <w:sz w:val="22"/>
          <w:szCs w:val="22"/>
        </w:rPr>
      </w:pPr>
      <w:r w:rsidRPr="00B70D45">
        <w:rPr>
          <w:rFonts w:ascii="Tahoma" w:hAnsi="Tahoma" w:cs="Tahoma"/>
          <w:sz w:val="22"/>
          <w:szCs w:val="22"/>
        </w:rPr>
        <w:t>If the bidder checks the road option block on Small Business Administration</w:t>
      </w:r>
      <w:r w:rsidR="001614E0" w:rsidRPr="00B70D45">
        <w:rPr>
          <w:rFonts w:ascii="Tahoma" w:hAnsi="Tahoma" w:cs="Tahoma"/>
          <w:sz w:val="22"/>
          <w:szCs w:val="22"/>
        </w:rPr>
        <w:t xml:space="preserve"> (SBA)</w:t>
      </w:r>
      <w:r w:rsidRPr="00B70D45">
        <w:rPr>
          <w:rFonts w:ascii="Tahoma" w:hAnsi="Tahoma" w:cs="Tahoma"/>
          <w:sz w:val="22"/>
          <w:szCs w:val="22"/>
        </w:rPr>
        <w:t xml:space="preserve"> set-aside sales, the </w:t>
      </w:r>
      <w:r w:rsidR="001614E0" w:rsidRPr="00B70D45">
        <w:rPr>
          <w:rFonts w:ascii="Tahoma" w:hAnsi="Tahoma" w:cs="Tahoma"/>
          <w:sz w:val="22"/>
          <w:szCs w:val="22"/>
        </w:rPr>
        <w:t>c</w:t>
      </w:r>
      <w:r w:rsidRPr="00B70D45">
        <w:rPr>
          <w:rFonts w:ascii="Tahoma" w:hAnsi="Tahoma" w:cs="Tahoma"/>
          <w:sz w:val="22"/>
          <w:szCs w:val="22"/>
        </w:rPr>
        <w:t xml:space="preserve">ontracting </w:t>
      </w:r>
      <w:r w:rsidR="001614E0" w:rsidRPr="00B70D45">
        <w:rPr>
          <w:rFonts w:ascii="Tahoma" w:hAnsi="Tahoma" w:cs="Tahoma"/>
          <w:sz w:val="22"/>
          <w:szCs w:val="22"/>
        </w:rPr>
        <w:t>o</w:t>
      </w:r>
      <w:r w:rsidRPr="00B70D45">
        <w:rPr>
          <w:rFonts w:ascii="Tahoma" w:hAnsi="Tahoma" w:cs="Tahoma"/>
          <w:sz w:val="22"/>
          <w:szCs w:val="22"/>
        </w:rPr>
        <w:t>fficer determine</w:t>
      </w:r>
      <w:r w:rsidR="001614E0" w:rsidRPr="00B70D45">
        <w:rPr>
          <w:rFonts w:ascii="Tahoma" w:hAnsi="Tahoma" w:cs="Tahoma"/>
          <w:sz w:val="22"/>
          <w:szCs w:val="22"/>
        </w:rPr>
        <w:t>s</w:t>
      </w:r>
      <w:r w:rsidRPr="00B70D45">
        <w:rPr>
          <w:rFonts w:ascii="Tahoma" w:hAnsi="Tahoma" w:cs="Tahoma"/>
          <w:sz w:val="22"/>
          <w:szCs w:val="22"/>
        </w:rPr>
        <w:t xml:space="preserve"> if the bidder meets the qualifications for the program.  The </w:t>
      </w:r>
      <w:r w:rsidR="001614E0" w:rsidRPr="00B70D45">
        <w:rPr>
          <w:rFonts w:ascii="Tahoma" w:hAnsi="Tahoma" w:cs="Tahoma"/>
          <w:sz w:val="22"/>
          <w:szCs w:val="22"/>
        </w:rPr>
        <w:t>c</w:t>
      </w:r>
      <w:r w:rsidRPr="00B70D45">
        <w:rPr>
          <w:rFonts w:ascii="Tahoma" w:hAnsi="Tahoma" w:cs="Tahoma"/>
          <w:sz w:val="22"/>
          <w:szCs w:val="22"/>
        </w:rPr>
        <w:t xml:space="preserve">ontacting </w:t>
      </w:r>
      <w:r w:rsidR="001614E0" w:rsidRPr="00B70D45">
        <w:rPr>
          <w:rFonts w:ascii="Tahoma" w:hAnsi="Tahoma" w:cs="Tahoma"/>
          <w:sz w:val="22"/>
          <w:szCs w:val="22"/>
        </w:rPr>
        <w:t>o</w:t>
      </w:r>
      <w:r w:rsidRPr="00B70D45">
        <w:rPr>
          <w:rFonts w:ascii="Tahoma" w:hAnsi="Tahoma" w:cs="Tahoma"/>
          <w:sz w:val="22"/>
          <w:szCs w:val="22"/>
        </w:rPr>
        <w:t>fficer use</w:t>
      </w:r>
      <w:r w:rsidR="001614E0" w:rsidRPr="00B70D45">
        <w:rPr>
          <w:rFonts w:ascii="Tahoma" w:hAnsi="Tahoma" w:cs="Tahoma"/>
          <w:sz w:val="22"/>
          <w:szCs w:val="22"/>
        </w:rPr>
        <w:t>s</w:t>
      </w:r>
      <w:r w:rsidRPr="00B70D45">
        <w:rPr>
          <w:rFonts w:ascii="Tahoma" w:hAnsi="Tahoma" w:cs="Tahoma"/>
          <w:sz w:val="22"/>
          <w:szCs w:val="22"/>
        </w:rPr>
        <w:t xml:space="preserve"> the size </w:t>
      </w:r>
      <w:r w:rsidR="005E0EE8" w:rsidRPr="00B70D45">
        <w:rPr>
          <w:rFonts w:ascii="Tahoma" w:hAnsi="Tahoma" w:cs="Tahoma"/>
          <w:sz w:val="22"/>
          <w:szCs w:val="22"/>
        </w:rPr>
        <w:t xml:space="preserve">and disposition of timber </w:t>
      </w:r>
      <w:r w:rsidRPr="00B70D45">
        <w:rPr>
          <w:rFonts w:ascii="Tahoma" w:hAnsi="Tahoma" w:cs="Tahoma"/>
          <w:sz w:val="22"/>
          <w:szCs w:val="22"/>
        </w:rPr>
        <w:t>information</w:t>
      </w:r>
      <w:r w:rsidR="001614E0" w:rsidRPr="00B70D45">
        <w:rPr>
          <w:rFonts w:ascii="Tahoma" w:hAnsi="Tahoma" w:cs="Tahoma"/>
          <w:sz w:val="22"/>
          <w:szCs w:val="22"/>
        </w:rPr>
        <w:t xml:space="preserve"> provided</w:t>
      </w:r>
      <w:r w:rsidRPr="00B70D45">
        <w:rPr>
          <w:rFonts w:ascii="Tahoma" w:hAnsi="Tahoma" w:cs="Tahoma"/>
          <w:sz w:val="22"/>
          <w:szCs w:val="22"/>
        </w:rPr>
        <w:t xml:space="preserve"> to complete the record keeping requirements of the SBA set-aside program, </w:t>
      </w:r>
      <w:r w:rsidR="001614E0" w:rsidRPr="00B70D45">
        <w:rPr>
          <w:rFonts w:ascii="Tahoma" w:hAnsi="Tahoma" w:cs="Tahoma"/>
          <w:sz w:val="22"/>
          <w:szCs w:val="22"/>
        </w:rPr>
        <w:t>including</w:t>
      </w:r>
      <w:r w:rsidRPr="00B70D45">
        <w:rPr>
          <w:rFonts w:ascii="Tahoma" w:hAnsi="Tahoma" w:cs="Tahoma"/>
          <w:sz w:val="22"/>
          <w:szCs w:val="22"/>
        </w:rPr>
        <w:t xml:space="preserve"> the 6-month report and the 5-year re-computation.  </w:t>
      </w:r>
    </w:p>
    <w:p w14:paraId="5F79E147" w14:textId="77777777" w:rsidR="00DE78D9" w:rsidRPr="00B70D45" w:rsidRDefault="001614E0" w:rsidP="00FB5988">
      <w:pPr>
        <w:widowControl/>
        <w:tabs>
          <w:tab w:val="left" w:pos="540"/>
          <w:tab w:val="left" w:pos="720"/>
        </w:tabs>
        <w:spacing w:after="120"/>
        <w:ind w:left="720"/>
        <w:jc w:val="both"/>
        <w:rPr>
          <w:rFonts w:ascii="Tahoma" w:hAnsi="Tahoma" w:cs="Tahoma"/>
          <w:sz w:val="22"/>
          <w:szCs w:val="22"/>
        </w:rPr>
      </w:pPr>
      <w:r w:rsidRPr="00B70D45">
        <w:rPr>
          <w:rFonts w:ascii="Tahoma" w:hAnsi="Tahoma" w:cs="Tahoma"/>
          <w:sz w:val="22"/>
          <w:szCs w:val="22"/>
        </w:rPr>
        <w:t>T</w:t>
      </w:r>
      <w:r w:rsidR="00DE78D9" w:rsidRPr="00B70D45">
        <w:rPr>
          <w:rFonts w:ascii="Tahoma" w:hAnsi="Tahoma" w:cs="Tahoma"/>
          <w:sz w:val="22"/>
          <w:szCs w:val="22"/>
        </w:rPr>
        <w:t xml:space="preserve">he bidder's self-certification </w:t>
      </w:r>
      <w:r w:rsidRPr="00B70D45">
        <w:rPr>
          <w:rFonts w:ascii="Tahoma" w:hAnsi="Tahoma" w:cs="Tahoma"/>
          <w:sz w:val="22"/>
          <w:szCs w:val="22"/>
        </w:rPr>
        <w:t xml:space="preserve">helps determine the bidder’s history of responsibility </w:t>
      </w:r>
      <w:r w:rsidR="00DE78D9" w:rsidRPr="00B70D45">
        <w:rPr>
          <w:rFonts w:ascii="Tahoma" w:hAnsi="Tahoma" w:cs="Tahoma"/>
          <w:sz w:val="22"/>
          <w:szCs w:val="22"/>
        </w:rPr>
        <w:t xml:space="preserve">and/or </w:t>
      </w:r>
      <w:r w:rsidRPr="00B70D45">
        <w:rPr>
          <w:rFonts w:ascii="Tahoma" w:hAnsi="Tahoma" w:cs="Tahoma"/>
          <w:sz w:val="22"/>
          <w:szCs w:val="22"/>
        </w:rPr>
        <w:t xml:space="preserve">whether to </w:t>
      </w:r>
      <w:r w:rsidR="00DE78D9" w:rsidRPr="00B70D45">
        <w:rPr>
          <w:rFonts w:ascii="Tahoma" w:hAnsi="Tahoma" w:cs="Tahoma"/>
          <w:sz w:val="22"/>
          <w:szCs w:val="22"/>
        </w:rPr>
        <w:t xml:space="preserve">require an additional down payment.  </w:t>
      </w:r>
      <w:r w:rsidRPr="00B70D45">
        <w:rPr>
          <w:rFonts w:ascii="Tahoma" w:hAnsi="Tahoma" w:cs="Tahoma"/>
          <w:sz w:val="22"/>
          <w:szCs w:val="22"/>
        </w:rPr>
        <w:t>T</w:t>
      </w:r>
      <w:r w:rsidR="00DE78D9" w:rsidRPr="00B70D45">
        <w:rPr>
          <w:rFonts w:ascii="Tahoma" w:hAnsi="Tahoma" w:cs="Tahoma"/>
          <w:sz w:val="22"/>
          <w:szCs w:val="22"/>
        </w:rPr>
        <w:t>he list of affiliates</w:t>
      </w:r>
      <w:r w:rsidRPr="00B70D45">
        <w:rPr>
          <w:rFonts w:ascii="Tahoma" w:hAnsi="Tahoma" w:cs="Tahoma"/>
          <w:sz w:val="22"/>
          <w:szCs w:val="22"/>
        </w:rPr>
        <w:t xml:space="preserve"> is included in</w:t>
      </w:r>
      <w:r w:rsidR="00DE78D9" w:rsidRPr="00B70D45">
        <w:rPr>
          <w:rFonts w:ascii="Tahoma" w:hAnsi="Tahoma" w:cs="Tahoma"/>
          <w:sz w:val="22"/>
          <w:szCs w:val="22"/>
        </w:rPr>
        <w:t xml:space="preserve"> debarment or suspension referrals </w:t>
      </w:r>
      <w:r w:rsidRPr="00B70D45">
        <w:rPr>
          <w:rFonts w:ascii="Tahoma" w:hAnsi="Tahoma" w:cs="Tahoma"/>
          <w:sz w:val="22"/>
          <w:szCs w:val="22"/>
        </w:rPr>
        <w:t xml:space="preserve">sent </w:t>
      </w:r>
      <w:r w:rsidR="00DE78D9" w:rsidRPr="00B70D45">
        <w:rPr>
          <w:rFonts w:ascii="Tahoma" w:hAnsi="Tahoma" w:cs="Tahoma"/>
          <w:sz w:val="22"/>
          <w:szCs w:val="22"/>
        </w:rPr>
        <w:t>to the Debarring and/or Suspending Official.</w:t>
      </w:r>
    </w:p>
    <w:p w14:paraId="61C4560E" w14:textId="77777777" w:rsidR="00C37CD8" w:rsidRPr="00B70D45" w:rsidRDefault="00C37CD8" w:rsidP="00DB64B1">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B70D45">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14:paraId="44263B31" w14:textId="77777777" w:rsidR="004039FF" w:rsidRPr="00B70D45" w:rsidRDefault="004039FF" w:rsidP="00FB5988">
      <w:pPr>
        <w:pStyle w:val="BodyTextIndent"/>
        <w:tabs>
          <w:tab w:val="clear" w:pos="0"/>
          <w:tab w:val="clear" w:pos="361"/>
          <w:tab w:val="clear" w:pos="1083"/>
          <w:tab w:val="left" w:pos="720"/>
        </w:tabs>
        <w:spacing w:after="120"/>
        <w:ind w:left="720"/>
        <w:jc w:val="both"/>
        <w:rPr>
          <w:rFonts w:ascii="Tahoma" w:hAnsi="Tahoma" w:cs="Tahoma"/>
          <w:sz w:val="22"/>
          <w:szCs w:val="22"/>
        </w:rPr>
      </w:pPr>
      <w:r w:rsidRPr="00B70D45">
        <w:rPr>
          <w:rFonts w:ascii="Tahoma" w:hAnsi="Tahoma" w:cs="Tahoma"/>
          <w:sz w:val="22"/>
          <w:szCs w:val="22"/>
        </w:rPr>
        <w:t xml:space="preserve">The Forest Service provides the paper forms and sealed envelopes used to collect the information from bidders.  Regulations require that the bid/offer remain confidential until the appointed time for receipt of all bids or offers; therefore, no other methods for submitting this information are permitted.  </w:t>
      </w:r>
    </w:p>
    <w:p w14:paraId="09B9940E" w14:textId="77777777" w:rsidR="00C37CD8" w:rsidRPr="00B70D45" w:rsidRDefault="00C37CD8" w:rsidP="00DB64B1">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B70D45">
        <w:rPr>
          <w:rFonts w:ascii="Tahoma" w:hAnsi="Tahoma" w:cs="Tahoma"/>
          <w:b/>
          <w:bCs/>
          <w:sz w:val="22"/>
          <w:szCs w:val="22"/>
        </w:rPr>
        <w:t>How frequently will the information be collected?</w:t>
      </w:r>
    </w:p>
    <w:p w14:paraId="2F719AFA" w14:textId="77777777" w:rsidR="004039FF" w:rsidRDefault="004039FF" w:rsidP="00FB5988">
      <w:pPr>
        <w:pStyle w:val="BodyTextIndent"/>
        <w:tabs>
          <w:tab w:val="clear" w:pos="0"/>
          <w:tab w:val="clear" w:pos="361"/>
          <w:tab w:val="clear" w:pos="1083"/>
          <w:tab w:val="left" w:pos="720"/>
        </w:tabs>
        <w:spacing w:after="120"/>
        <w:ind w:left="720"/>
        <w:jc w:val="both"/>
        <w:rPr>
          <w:rFonts w:ascii="Tahoma" w:hAnsi="Tahoma" w:cs="Tahoma"/>
          <w:sz w:val="22"/>
          <w:szCs w:val="22"/>
        </w:rPr>
      </w:pPr>
      <w:r w:rsidRPr="00B70D45">
        <w:rPr>
          <w:rFonts w:ascii="Tahoma" w:hAnsi="Tahoma" w:cs="Tahoma"/>
          <w:sz w:val="22"/>
          <w:szCs w:val="22"/>
        </w:rPr>
        <w:t>Each contract offering requires respondents complete and submit all of the required information using the form provided by the Forest Service.  See section 12 for additional information.</w:t>
      </w:r>
    </w:p>
    <w:p w14:paraId="0AB2835B" w14:textId="77777777" w:rsidR="0077293F" w:rsidRPr="00B70D45" w:rsidRDefault="0077293F" w:rsidP="00FB5988">
      <w:pPr>
        <w:pStyle w:val="BodyTextIndent"/>
        <w:tabs>
          <w:tab w:val="clear" w:pos="0"/>
          <w:tab w:val="clear" w:pos="361"/>
          <w:tab w:val="clear" w:pos="1083"/>
          <w:tab w:val="left" w:pos="720"/>
        </w:tabs>
        <w:spacing w:after="120"/>
        <w:ind w:left="720"/>
        <w:jc w:val="both"/>
        <w:rPr>
          <w:rFonts w:ascii="Tahoma" w:hAnsi="Tahoma" w:cs="Tahoma"/>
          <w:sz w:val="22"/>
          <w:szCs w:val="22"/>
        </w:rPr>
      </w:pPr>
    </w:p>
    <w:p w14:paraId="34534402" w14:textId="77777777" w:rsidR="00C37CD8" w:rsidRPr="00B70D45" w:rsidRDefault="00C37CD8" w:rsidP="00DB64B1">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B70D45">
        <w:rPr>
          <w:rFonts w:ascii="Tahoma" w:hAnsi="Tahoma" w:cs="Tahoma"/>
          <w:b/>
          <w:bCs/>
          <w:sz w:val="22"/>
          <w:szCs w:val="22"/>
        </w:rPr>
        <w:t>Will the information be shared with any other organizations inside or outside USDA or the government?</w:t>
      </w:r>
    </w:p>
    <w:p w14:paraId="7964DCBC" w14:textId="77777777" w:rsidR="004039FF" w:rsidRPr="00B70D45" w:rsidRDefault="004039FF" w:rsidP="00FB5988">
      <w:pPr>
        <w:widowControl/>
        <w:tabs>
          <w:tab w:val="left" w:pos="540"/>
        </w:tabs>
        <w:spacing w:after="120"/>
        <w:ind w:left="720"/>
        <w:jc w:val="both"/>
        <w:rPr>
          <w:rFonts w:ascii="Tahoma" w:hAnsi="Tahoma" w:cs="Tahoma"/>
          <w:sz w:val="22"/>
          <w:szCs w:val="22"/>
        </w:rPr>
      </w:pPr>
      <w:r w:rsidRPr="00B70D45">
        <w:rPr>
          <w:rFonts w:ascii="Tahoma" w:hAnsi="Tahoma" w:cs="Tahoma"/>
          <w:sz w:val="22"/>
          <w:szCs w:val="22"/>
        </w:rPr>
        <w:t>In the event of a bid protest, the General Accounting Office (GAO) may use the information from the forms to determine whether the bid or offer was responsive to the solicitation.</w:t>
      </w:r>
    </w:p>
    <w:p w14:paraId="2D751A99" w14:textId="77777777" w:rsidR="004039FF" w:rsidRPr="00B70D45" w:rsidRDefault="00433EC4" w:rsidP="00FB5988">
      <w:pPr>
        <w:widowControl/>
        <w:tabs>
          <w:tab w:val="left" w:pos="540"/>
        </w:tabs>
        <w:spacing w:after="120"/>
        <w:ind w:left="720"/>
        <w:jc w:val="both"/>
        <w:rPr>
          <w:rFonts w:ascii="Tahoma" w:hAnsi="Tahoma" w:cs="Tahoma"/>
          <w:sz w:val="22"/>
          <w:szCs w:val="22"/>
        </w:rPr>
      </w:pPr>
      <w:r w:rsidRPr="00B70D45">
        <w:rPr>
          <w:rFonts w:ascii="Tahoma" w:hAnsi="Tahoma" w:cs="Tahoma"/>
          <w:sz w:val="22"/>
          <w:szCs w:val="22"/>
        </w:rPr>
        <w:t>I</w:t>
      </w:r>
      <w:r w:rsidR="004039FF" w:rsidRPr="00B70D45">
        <w:rPr>
          <w:rFonts w:ascii="Tahoma" w:hAnsi="Tahoma" w:cs="Tahoma"/>
          <w:sz w:val="22"/>
          <w:szCs w:val="22"/>
        </w:rPr>
        <w:t>nformation provided by individual respondents may be shared with the Small Business Administration</w:t>
      </w:r>
      <w:r w:rsidRPr="00B70D45">
        <w:rPr>
          <w:rFonts w:ascii="Tahoma" w:hAnsi="Tahoma" w:cs="Tahoma"/>
          <w:sz w:val="22"/>
          <w:szCs w:val="22"/>
        </w:rPr>
        <w:t xml:space="preserve"> (SBA)</w:t>
      </w:r>
      <w:r w:rsidR="004039FF" w:rsidRPr="00B70D45">
        <w:rPr>
          <w:rFonts w:ascii="Tahoma" w:hAnsi="Tahoma" w:cs="Tahoma"/>
          <w:sz w:val="22"/>
          <w:szCs w:val="22"/>
        </w:rPr>
        <w:t xml:space="preserve"> if it </w:t>
      </w:r>
      <w:r w:rsidRPr="00B70D45">
        <w:rPr>
          <w:rFonts w:ascii="Tahoma" w:hAnsi="Tahoma" w:cs="Tahoma"/>
          <w:sz w:val="22"/>
          <w:szCs w:val="22"/>
        </w:rPr>
        <w:t>is</w:t>
      </w:r>
      <w:r w:rsidR="004039FF" w:rsidRPr="00B70D45">
        <w:rPr>
          <w:rFonts w:ascii="Tahoma" w:hAnsi="Tahoma" w:cs="Tahoma"/>
          <w:sz w:val="22"/>
          <w:szCs w:val="22"/>
        </w:rPr>
        <w:t xml:space="preserve"> consulted </w:t>
      </w:r>
      <w:r w:rsidRPr="00B70D45">
        <w:rPr>
          <w:rFonts w:ascii="Tahoma" w:hAnsi="Tahoma" w:cs="Tahoma"/>
          <w:sz w:val="22"/>
          <w:szCs w:val="22"/>
        </w:rPr>
        <w:t>regarding</w:t>
      </w:r>
      <w:r w:rsidR="004039FF" w:rsidRPr="00B70D45">
        <w:rPr>
          <w:rFonts w:ascii="Tahoma" w:hAnsi="Tahoma" w:cs="Tahoma"/>
          <w:sz w:val="22"/>
          <w:szCs w:val="22"/>
        </w:rPr>
        <w:t xml:space="preserve"> the size classification or financial responsibility of </w:t>
      </w:r>
      <w:r w:rsidRPr="00B70D45">
        <w:rPr>
          <w:rFonts w:ascii="Tahoma" w:hAnsi="Tahoma" w:cs="Tahoma"/>
          <w:sz w:val="22"/>
          <w:szCs w:val="22"/>
        </w:rPr>
        <w:t>a</w:t>
      </w:r>
      <w:r w:rsidR="004039FF" w:rsidRPr="00B70D45">
        <w:rPr>
          <w:rFonts w:ascii="Tahoma" w:hAnsi="Tahoma" w:cs="Tahoma"/>
          <w:sz w:val="22"/>
          <w:szCs w:val="22"/>
        </w:rPr>
        <w:t xml:space="preserve"> specific respondent.</w:t>
      </w:r>
    </w:p>
    <w:p w14:paraId="008A34A1" w14:textId="77777777" w:rsidR="004039FF" w:rsidRPr="00B70D45" w:rsidRDefault="004039FF" w:rsidP="00FB5988">
      <w:pPr>
        <w:widowControl/>
        <w:tabs>
          <w:tab w:val="left" w:pos="540"/>
        </w:tabs>
        <w:spacing w:after="120"/>
        <w:ind w:left="720"/>
        <w:jc w:val="both"/>
        <w:rPr>
          <w:rFonts w:ascii="Tahoma" w:hAnsi="Tahoma" w:cs="Tahoma"/>
          <w:sz w:val="22"/>
          <w:szCs w:val="22"/>
        </w:rPr>
      </w:pPr>
      <w:r w:rsidRPr="00B70D45">
        <w:rPr>
          <w:rFonts w:ascii="Tahoma" w:hAnsi="Tahoma" w:cs="Tahoma"/>
          <w:sz w:val="22"/>
          <w:szCs w:val="22"/>
        </w:rPr>
        <w:t xml:space="preserve">The National Finance Center </w:t>
      </w:r>
      <w:r w:rsidR="00433EC4" w:rsidRPr="00B70D45">
        <w:rPr>
          <w:rFonts w:ascii="Tahoma" w:hAnsi="Tahoma" w:cs="Tahoma"/>
          <w:sz w:val="22"/>
          <w:szCs w:val="22"/>
        </w:rPr>
        <w:t>uses</w:t>
      </w:r>
      <w:r w:rsidRPr="00B70D45">
        <w:rPr>
          <w:rFonts w:ascii="Tahoma" w:hAnsi="Tahoma" w:cs="Tahoma"/>
          <w:sz w:val="22"/>
          <w:szCs w:val="22"/>
        </w:rPr>
        <w:t xml:space="preserve"> the tax identification number to facilitate electronic payments</w:t>
      </w:r>
      <w:r w:rsidR="005E0EE8" w:rsidRPr="00B70D45">
        <w:rPr>
          <w:rFonts w:ascii="Tahoma" w:hAnsi="Tahoma" w:cs="Tahoma"/>
          <w:sz w:val="22"/>
          <w:szCs w:val="22"/>
        </w:rPr>
        <w:t>/refunds</w:t>
      </w:r>
      <w:r w:rsidRPr="00B70D45">
        <w:rPr>
          <w:rFonts w:ascii="Tahoma" w:hAnsi="Tahoma" w:cs="Tahoma"/>
          <w:sz w:val="22"/>
          <w:szCs w:val="22"/>
        </w:rPr>
        <w:t xml:space="preserve"> to the purchaser.  </w:t>
      </w:r>
    </w:p>
    <w:p w14:paraId="5111BE2F" w14:textId="77777777" w:rsidR="00C37CD8" w:rsidRPr="00B70D45" w:rsidRDefault="00C37CD8" w:rsidP="00DB64B1">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B70D45">
        <w:rPr>
          <w:rFonts w:ascii="Tahoma" w:hAnsi="Tahoma" w:cs="Tahoma"/>
          <w:b/>
          <w:bCs/>
          <w:sz w:val="22"/>
          <w:szCs w:val="22"/>
        </w:rPr>
        <w:t>If this is an ongoing collection, how have the collection requirements changed over time?</w:t>
      </w:r>
    </w:p>
    <w:p w14:paraId="30B9E5AC" w14:textId="77777777" w:rsidR="00CF4940" w:rsidRDefault="00CF4940" w:rsidP="00FB5988">
      <w:pPr>
        <w:pStyle w:val="BodyTextIndent"/>
        <w:tabs>
          <w:tab w:val="clear" w:pos="0"/>
          <w:tab w:val="clear" w:pos="361"/>
          <w:tab w:val="clear" w:pos="1083"/>
          <w:tab w:val="left" w:pos="720"/>
        </w:tabs>
        <w:spacing w:after="120"/>
        <w:ind w:left="720"/>
        <w:jc w:val="both"/>
        <w:rPr>
          <w:rFonts w:ascii="Tahoma" w:hAnsi="Tahoma" w:cs="Tahoma"/>
          <w:sz w:val="22"/>
          <w:szCs w:val="22"/>
        </w:rPr>
      </w:pPr>
      <w:r>
        <w:rPr>
          <w:rFonts w:ascii="Tahoma" w:hAnsi="Tahoma" w:cs="Tahoma"/>
          <w:sz w:val="22"/>
          <w:szCs w:val="22"/>
        </w:rPr>
        <w:t>Collection requirements have not substantially changed.  The requirement for self-certification on the bid form will be removed (Instruction 17) and replaced by the use of approved forms AD-1047 and AD-1048 and the change is described in Instruction 16.  This is a minor change.</w:t>
      </w:r>
      <w:r w:rsidR="00296262">
        <w:rPr>
          <w:rFonts w:ascii="Tahoma" w:hAnsi="Tahoma" w:cs="Tahoma"/>
          <w:sz w:val="22"/>
          <w:szCs w:val="22"/>
        </w:rPr>
        <w:t xml:space="preserve">  </w:t>
      </w:r>
      <w:r w:rsidR="00576F74">
        <w:rPr>
          <w:rFonts w:ascii="Tahoma" w:hAnsi="Tahoma" w:cs="Tahoma"/>
          <w:sz w:val="22"/>
          <w:szCs w:val="22"/>
        </w:rPr>
        <w:t xml:space="preserve">This change was required by the changes to government wide suspension and debarment regulations that are reflected in the text changes to the form.  </w:t>
      </w:r>
    </w:p>
    <w:p w14:paraId="66ACB932" w14:textId="77777777" w:rsidR="00433EC4" w:rsidRPr="00B70D45" w:rsidRDefault="005E0EE8" w:rsidP="00FB5988">
      <w:pPr>
        <w:pStyle w:val="BodyTextIndent"/>
        <w:tabs>
          <w:tab w:val="clear" w:pos="0"/>
          <w:tab w:val="clear" w:pos="361"/>
          <w:tab w:val="clear" w:pos="1083"/>
          <w:tab w:val="left" w:pos="720"/>
        </w:tabs>
        <w:spacing w:after="120"/>
        <w:ind w:left="720"/>
        <w:jc w:val="both"/>
        <w:rPr>
          <w:rFonts w:ascii="Tahoma" w:hAnsi="Tahoma" w:cs="Tahoma"/>
          <w:sz w:val="22"/>
          <w:szCs w:val="22"/>
        </w:rPr>
      </w:pPr>
      <w:r w:rsidRPr="00B70D45">
        <w:rPr>
          <w:rFonts w:ascii="Tahoma" w:hAnsi="Tahoma" w:cs="Tahoma"/>
          <w:sz w:val="22"/>
          <w:szCs w:val="22"/>
        </w:rPr>
        <w:t xml:space="preserve">  </w:t>
      </w:r>
    </w:p>
    <w:p w14:paraId="0B499878" w14:textId="77777777" w:rsidR="00C37CD8" w:rsidRPr="00B70D45" w:rsidRDefault="00C37CD8" w:rsidP="00DB64B1">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B70D45">
        <w:rPr>
          <w:rFonts w:ascii="Tahoma" w:hAnsi="Tahoma" w:cs="Tahoma"/>
          <w:b/>
          <w:bCs/>
          <w:sz w:val="22"/>
          <w:szCs w:val="22"/>
        </w:rPr>
        <w:t>Describe whether, and to what extent, the collection of information involves the use of auto</w:t>
      </w:r>
      <w:r w:rsidRPr="00B70D45">
        <w:rPr>
          <w:rFonts w:ascii="Tahoma" w:hAnsi="Tahoma" w:cs="Tahoma"/>
          <w:b/>
          <w:bCs/>
          <w:sz w:val="22"/>
          <w:szCs w:val="22"/>
        </w:rPr>
        <w:softHyphen/>
        <w:t>mat</w:t>
      </w:r>
      <w:r w:rsidRPr="00B70D45">
        <w:rPr>
          <w:rFonts w:ascii="Tahoma" w:hAnsi="Tahoma" w:cs="Tahoma"/>
          <w:b/>
          <w:bCs/>
          <w:sz w:val="22"/>
          <w:szCs w:val="22"/>
        </w:rPr>
        <w:softHyphen/>
        <w:t>ed, elec</w:t>
      </w:r>
      <w:r w:rsidRPr="00B70D45">
        <w:rPr>
          <w:rFonts w:ascii="Tahoma" w:hAnsi="Tahoma" w:cs="Tahoma"/>
          <w:b/>
          <w:bCs/>
          <w:sz w:val="22"/>
          <w:szCs w:val="22"/>
        </w:rPr>
        <w:softHyphen/>
        <w:t>tronic, mechani</w:t>
      </w:r>
      <w:r w:rsidRPr="00B70D45">
        <w:rPr>
          <w:rFonts w:ascii="Tahoma" w:hAnsi="Tahoma" w:cs="Tahoma"/>
          <w:b/>
          <w:bCs/>
          <w:sz w:val="22"/>
          <w:szCs w:val="22"/>
        </w:rPr>
        <w:softHyphen/>
        <w:t>cal, or other techno</w:t>
      </w:r>
      <w:r w:rsidRPr="00B70D45">
        <w:rPr>
          <w:rFonts w:ascii="Tahoma" w:hAnsi="Tahoma" w:cs="Tahoma"/>
          <w:b/>
          <w:bCs/>
          <w:sz w:val="22"/>
          <w:szCs w:val="22"/>
        </w:rPr>
        <w:softHyphen/>
        <w:t>log</w:t>
      </w:r>
      <w:r w:rsidRPr="00B70D45">
        <w:rPr>
          <w:rFonts w:ascii="Tahoma" w:hAnsi="Tahoma" w:cs="Tahoma"/>
          <w:b/>
          <w:bCs/>
          <w:sz w:val="22"/>
          <w:szCs w:val="22"/>
        </w:rPr>
        <w:softHyphen/>
        <w:t>ical collection techniques or other forms of information technol</w:t>
      </w:r>
      <w:r w:rsidRPr="00B70D45">
        <w:rPr>
          <w:rFonts w:ascii="Tahoma" w:hAnsi="Tahoma" w:cs="Tahoma"/>
          <w:b/>
          <w:bCs/>
          <w:sz w:val="22"/>
          <w:szCs w:val="22"/>
        </w:rPr>
        <w:softHyphen/>
        <w:t>o</w:t>
      </w:r>
      <w:r w:rsidRPr="00B70D45">
        <w:rPr>
          <w:rFonts w:ascii="Tahoma" w:hAnsi="Tahoma" w:cs="Tahoma"/>
          <w:b/>
          <w:bCs/>
          <w:sz w:val="22"/>
          <w:szCs w:val="22"/>
        </w:rPr>
        <w:softHyphen/>
        <w:t>gy, e.g. permit</w:t>
      </w:r>
      <w:r w:rsidRPr="00B70D45">
        <w:rPr>
          <w:rFonts w:ascii="Tahoma" w:hAnsi="Tahoma" w:cs="Tahoma"/>
          <w:b/>
          <w:bCs/>
          <w:sz w:val="22"/>
          <w:szCs w:val="22"/>
        </w:rPr>
        <w:softHyphen/>
        <w:t>ting elec</w:t>
      </w:r>
      <w:r w:rsidRPr="00B70D45">
        <w:rPr>
          <w:rFonts w:ascii="Tahoma" w:hAnsi="Tahoma" w:cs="Tahoma"/>
          <w:b/>
          <w:bCs/>
          <w:sz w:val="22"/>
          <w:szCs w:val="22"/>
        </w:rPr>
        <w:softHyphen/>
        <w:t>tronic sub</w:t>
      </w:r>
      <w:r w:rsidRPr="00B70D45">
        <w:rPr>
          <w:rFonts w:ascii="Tahoma" w:hAnsi="Tahoma" w:cs="Tahoma"/>
          <w:b/>
          <w:bCs/>
          <w:sz w:val="22"/>
          <w:szCs w:val="22"/>
        </w:rPr>
        <w:softHyphen/>
        <w:t>mission of respons</w:t>
      </w:r>
      <w:r w:rsidRPr="00B70D45">
        <w:rPr>
          <w:rFonts w:ascii="Tahoma" w:hAnsi="Tahoma" w:cs="Tahoma"/>
          <w:b/>
          <w:bCs/>
          <w:sz w:val="22"/>
          <w:szCs w:val="22"/>
        </w:rPr>
        <w:softHyphen/>
        <w:t>es, and the basis for the decision for adopting this means of collection. Also describe any con</w:t>
      </w:r>
      <w:r w:rsidRPr="00B70D45">
        <w:rPr>
          <w:rFonts w:ascii="Tahoma" w:hAnsi="Tahoma" w:cs="Tahoma"/>
          <w:b/>
          <w:bCs/>
          <w:sz w:val="22"/>
          <w:szCs w:val="22"/>
        </w:rPr>
        <w:softHyphen/>
        <w:t>sideration of using in</w:t>
      </w:r>
      <w:r w:rsidRPr="00B70D45">
        <w:rPr>
          <w:rFonts w:ascii="Tahoma" w:hAnsi="Tahoma" w:cs="Tahoma"/>
          <w:b/>
          <w:bCs/>
          <w:sz w:val="22"/>
          <w:szCs w:val="22"/>
        </w:rPr>
        <w:softHyphen/>
        <w:t>fo</w:t>
      </w:r>
      <w:r w:rsidRPr="00B70D45">
        <w:rPr>
          <w:rFonts w:ascii="Tahoma" w:hAnsi="Tahoma" w:cs="Tahoma"/>
          <w:b/>
          <w:bCs/>
          <w:sz w:val="22"/>
          <w:szCs w:val="22"/>
        </w:rPr>
        <w:softHyphen/>
        <w:t>r</w:t>
      </w:r>
      <w:r w:rsidRPr="00B70D45">
        <w:rPr>
          <w:rFonts w:ascii="Tahoma" w:hAnsi="Tahoma" w:cs="Tahoma"/>
          <w:b/>
          <w:bCs/>
          <w:sz w:val="22"/>
          <w:szCs w:val="22"/>
        </w:rPr>
        <w:softHyphen/>
        <w:t>m</w:t>
      </w:r>
      <w:r w:rsidRPr="00B70D45">
        <w:rPr>
          <w:rFonts w:ascii="Tahoma" w:hAnsi="Tahoma" w:cs="Tahoma"/>
          <w:b/>
          <w:bCs/>
          <w:sz w:val="22"/>
          <w:szCs w:val="22"/>
        </w:rPr>
        <w:softHyphen/>
        <w:t>a</w:t>
      </w:r>
      <w:r w:rsidRPr="00B70D45">
        <w:rPr>
          <w:rFonts w:ascii="Tahoma" w:hAnsi="Tahoma" w:cs="Tahoma"/>
          <w:b/>
          <w:bCs/>
          <w:sz w:val="22"/>
          <w:szCs w:val="22"/>
        </w:rPr>
        <w:softHyphen/>
        <w:t>t</w:t>
      </w:r>
      <w:r w:rsidRPr="00B70D45">
        <w:rPr>
          <w:rFonts w:ascii="Tahoma" w:hAnsi="Tahoma" w:cs="Tahoma"/>
          <w:b/>
          <w:bCs/>
          <w:sz w:val="22"/>
          <w:szCs w:val="22"/>
        </w:rPr>
        <w:softHyphen/>
        <w:t>ion technolo</w:t>
      </w:r>
      <w:r w:rsidRPr="00B70D45">
        <w:rPr>
          <w:rFonts w:ascii="Tahoma" w:hAnsi="Tahoma" w:cs="Tahoma"/>
          <w:b/>
          <w:bCs/>
          <w:sz w:val="22"/>
          <w:szCs w:val="22"/>
        </w:rPr>
        <w:softHyphen/>
        <w:t>gy to re</w:t>
      </w:r>
      <w:r w:rsidRPr="00B70D45">
        <w:rPr>
          <w:rFonts w:ascii="Tahoma" w:hAnsi="Tahoma" w:cs="Tahoma"/>
          <w:b/>
          <w:bCs/>
          <w:sz w:val="22"/>
          <w:szCs w:val="22"/>
        </w:rPr>
        <w:softHyphen/>
        <w:t>duce bur</w:t>
      </w:r>
      <w:r w:rsidRPr="00B70D45">
        <w:rPr>
          <w:rFonts w:ascii="Tahoma" w:hAnsi="Tahoma" w:cs="Tahoma"/>
          <w:b/>
          <w:bCs/>
          <w:sz w:val="22"/>
          <w:szCs w:val="22"/>
        </w:rPr>
        <w:softHyphen/>
        <w:t>den.</w:t>
      </w:r>
    </w:p>
    <w:p w14:paraId="216AFD40" w14:textId="77777777" w:rsidR="00433EC4" w:rsidRPr="00B70D45" w:rsidRDefault="00433EC4" w:rsidP="00FB5988">
      <w:pPr>
        <w:widowControl/>
        <w:tabs>
          <w:tab w:val="left" w:pos="540"/>
        </w:tabs>
        <w:spacing w:after="120"/>
        <w:ind w:left="360"/>
        <w:jc w:val="both"/>
        <w:rPr>
          <w:rFonts w:ascii="Tahoma" w:hAnsi="Tahoma" w:cs="Tahoma"/>
          <w:sz w:val="22"/>
          <w:szCs w:val="22"/>
        </w:rPr>
      </w:pPr>
      <w:r w:rsidRPr="00B70D45">
        <w:rPr>
          <w:rFonts w:ascii="Tahoma" w:hAnsi="Tahoma" w:cs="Tahoma"/>
          <w:sz w:val="22"/>
          <w:szCs w:val="22"/>
        </w:rPr>
        <w:t xml:space="preserve">The information collected </w:t>
      </w:r>
      <w:r w:rsidR="00787151" w:rsidRPr="00B70D45">
        <w:rPr>
          <w:rFonts w:ascii="Tahoma" w:hAnsi="Tahoma" w:cs="Tahoma"/>
          <w:sz w:val="22"/>
          <w:szCs w:val="22"/>
        </w:rPr>
        <w:t xml:space="preserve">requires </w:t>
      </w:r>
      <w:r w:rsidRPr="00B70D45">
        <w:rPr>
          <w:rFonts w:ascii="Tahoma" w:hAnsi="Tahoma" w:cs="Tahoma"/>
          <w:sz w:val="22"/>
          <w:szCs w:val="22"/>
        </w:rPr>
        <w:t>an original signature on the bid form.  Electronic technology is not appropriate for sealed bidding.  Telegraphic and facsimile bids/offers are not accepted since a bid guarantee is required with the sealed bid</w:t>
      </w:r>
      <w:r w:rsidR="0097785D" w:rsidRPr="00B70D45">
        <w:rPr>
          <w:rFonts w:ascii="Tahoma" w:hAnsi="Tahoma" w:cs="Tahoma"/>
          <w:sz w:val="22"/>
          <w:szCs w:val="22"/>
        </w:rPr>
        <w:t xml:space="preserve"> and</w:t>
      </w:r>
      <w:r w:rsidRPr="00B70D45">
        <w:rPr>
          <w:rFonts w:ascii="Tahoma" w:hAnsi="Tahoma" w:cs="Tahoma"/>
          <w:sz w:val="22"/>
          <w:szCs w:val="22"/>
        </w:rPr>
        <w:t xml:space="preserve"> </w:t>
      </w:r>
      <w:r w:rsidR="0097785D" w:rsidRPr="00B70D45">
        <w:rPr>
          <w:rFonts w:ascii="Tahoma" w:hAnsi="Tahoma" w:cs="Tahoma"/>
          <w:sz w:val="22"/>
          <w:szCs w:val="22"/>
        </w:rPr>
        <w:t>c</w:t>
      </w:r>
      <w:r w:rsidRPr="00B70D45">
        <w:rPr>
          <w:rFonts w:ascii="Tahoma" w:hAnsi="Tahoma" w:cs="Tahoma"/>
          <w:sz w:val="22"/>
          <w:szCs w:val="22"/>
        </w:rPr>
        <w:t>onfidentiality of amounts bid/offered prior to the designated time for opening bids and offers cannot be assured.  A respondent’s name, address, and tax identification number may be stored electronically, but respondents are still required to provide this information with each bid or offer</w:t>
      </w:r>
      <w:r w:rsidR="00787151" w:rsidRPr="00B70D45">
        <w:rPr>
          <w:rFonts w:ascii="Tahoma" w:hAnsi="Tahoma" w:cs="Tahoma"/>
          <w:sz w:val="22"/>
          <w:szCs w:val="22"/>
        </w:rPr>
        <w:t xml:space="preserve"> in order to positively identify who submitted the bid or offer.</w:t>
      </w:r>
      <w:r w:rsidRPr="00B70D45">
        <w:rPr>
          <w:rFonts w:ascii="Tahoma" w:hAnsi="Tahoma" w:cs="Tahoma"/>
          <w:sz w:val="22"/>
          <w:szCs w:val="22"/>
        </w:rPr>
        <w:t xml:space="preserve">  </w:t>
      </w:r>
    </w:p>
    <w:p w14:paraId="208248EF" w14:textId="77777777" w:rsidR="00433EC4" w:rsidRPr="00B70D45" w:rsidRDefault="00433EC4" w:rsidP="00FB5988">
      <w:pPr>
        <w:widowControl/>
        <w:tabs>
          <w:tab w:val="left" w:pos="540"/>
        </w:tabs>
        <w:spacing w:after="120"/>
        <w:ind w:left="360"/>
        <w:jc w:val="both"/>
        <w:rPr>
          <w:rFonts w:ascii="Tahoma" w:hAnsi="Tahoma" w:cs="Tahoma"/>
          <w:sz w:val="22"/>
          <w:szCs w:val="22"/>
        </w:rPr>
      </w:pPr>
      <w:r w:rsidRPr="00B70D45">
        <w:rPr>
          <w:rFonts w:ascii="Tahoma" w:hAnsi="Tahoma" w:cs="Tahoma"/>
          <w:sz w:val="22"/>
          <w:szCs w:val="22"/>
        </w:rPr>
        <w:t>The use of information technology was considered as a way to reduce the information burden on the public, but none is applicable for the sealed bid/offer process.</w:t>
      </w:r>
    </w:p>
    <w:p w14:paraId="4134B3A5" w14:textId="77777777" w:rsidR="00C37CD8" w:rsidRPr="00B70D45" w:rsidRDefault="00C37CD8" w:rsidP="00DB64B1">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B70D45">
        <w:rPr>
          <w:rFonts w:ascii="Tahoma" w:hAnsi="Tahoma" w:cs="Tahoma"/>
          <w:b/>
          <w:bCs/>
          <w:sz w:val="22"/>
          <w:szCs w:val="22"/>
        </w:rPr>
        <w:t>Describe efforts to identify duplica</w:t>
      </w:r>
      <w:r w:rsidRPr="00B70D45">
        <w:rPr>
          <w:rFonts w:ascii="Tahoma" w:hAnsi="Tahoma" w:cs="Tahoma"/>
          <w:b/>
          <w:bCs/>
          <w:sz w:val="22"/>
          <w:szCs w:val="22"/>
        </w:rPr>
        <w:softHyphen/>
        <w:t>tion. Show specifically why any sim</w:t>
      </w:r>
      <w:r w:rsidRPr="00B70D45">
        <w:rPr>
          <w:rFonts w:ascii="Tahoma" w:hAnsi="Tahoma" w:cs="Tahoma"/>
          <w:b/>
          <w:bCs/>
          <w:sz w:val="22"/>
          <w:szCs w:val="22"/>
        </w:rPr>
        <w:softHyphen/>
        <w:t>ilar in</w:t>
      </w:r>
      <w:r w:rsidRPr="00B70D45">
        <w:rPr>
          <w:rFonts w:ascii="Tahoma" w:hAnsi="Tahoma" w:cs="Tahoma"/>
          <w:b/>
          <w:bCs/>
          <w:sz w:val="22"/>
          <w:szCs w:val="22"/>
        </w:rPr>
        <w:softHyphen/>
        <w:t>for</w:t>
      </w:r>
      <w:r w:rsidRPr="00B70D45">
        <w:rPr>
          <w:rFonts w:ascii="Tahoma" w:hAnsi="Tahoma" w:cs="Tahoma"/>
          <w:b/>
          <w:bCs/>
          <w:sz w:val="22"/>
          <w:szCs w:val="22"/>
        </w:rPr>
        <w:softHyphen/>
        <w:t>mation already avail</w:t>
      </w:r>
      <w:r w:rsidRPr="00B70D45">
        <w:rPr>
          <w:rFonts w:ascii="Tahoma" w:hAnsi="Tahoma" w:cs="Tahoma"/>
          <w:b/>
          <w:bCs/>
          <w:sz w:val="22"/>
          <w:szCs w:val="22"/>
        </w:rPr>
        <w:softHyphen/>
        <w:t>able cannot be used or modified for use for the purpos</w:t>
      </w:r>
      <w:r w:rsidRPr="00B70D45">
        <w:rPr>
          <w:rFonts w:ascii="Tahoma" w:hAnsi="Tahoma" w:cs="Tahoma"/>
          <w:b/>
          <w:bCs/>
          <w:sz w:val="22"/>
          <w:szCs w:val="22"/>
        </w:rPr>
        <w:softHyphen/>
        <w:t>es de</w:t>
      </w:r>
      <w:r w:rsidRPr="00B70D45">
        <w:rPr>
          <w:rFonts w:ascii="Tahoma" w:hAnsi="Tahoma" w:cs="Tahoma"/>
          <w:b/>
          <w:bCs/>
          <w:sz w:val="22"/>
          <w:szCs w:val="22"/>
        </w:rPr>
        <w:softHyphen/>
        <w:t>scri</w:t>
      </w:r>
      <w:r w:rsidRPr="00B70D45">
        <w:rPr>
          <w:rFonts w:ascii="Tahoma" w:hAnsi="Tahoma" w:cs="Tahoma"/>
          <w:b/>
          <w:bCs/>
          <w:sz w:val="22"/>
          <w:szCs w:val="22"/>
        </w:rPr>
        <w:softHyphen/>
        <w:t>bed in Item 2 above.</w:t>
      </w:r>
    </w:p>
    <w:p w14:paraId="1DDC8AF9" w14:textId="77777777" w:rsidR="00433EC4" w:rsidRPr="00B70D45" w:rsidRDefault="006A33C0" w:rsidP="00FB5988">
      <w:pPr>
        <w:widowControl/>
        <w:tabs>
          <w:tab w:val="left" w:pos="540"/>
        </w:tabs>
        <w:spacing w:after="120"/>
        <w:ind w:left="360"/>
        <w:jc w:val="both"/>
        <w:rPr>
          <w:rFonts w:ascii="Tahoma" w:hAnsi="Tahoma" w:cs="Tahoma"/>
          <w:sz w:val="22"/>
          <w:szCs w:val="22"/>
        </w:rPr>
      </w:pPr>
      <w:r w:rsidRPr="00B70D45">
        <w:rPr>
          <w:rFonts w:ascii="Tahoma" w:hAnsi="Tahoma" w:cs="Tahoma"/>
          <w:sz w:val="22"/>
          <w:szCs w:val="22"/>
        </w:rPr>
        <w:t xml:space="preserve">The </w:t>
      </w:r>
      <w:r w:rsidR="0097785D" w:rsidRPr="00B70D45">
        <w:rPr>
          <w:rFonts w:ascii="Tahoma" w:hAnsi="Tahoma" w:cs="Tahoma"/>
          <w:sz w:val="22"/>
          <w:szCs w:val="22"/>
        </w:rPr>
        <w:t xml:space="preserve">bid </w:t>
      </w:r>
      <w:r w:rsidRPr="00B70D45">
        <w:rPr>
          <w:rFonts w:ascii="Tahoma" w:hAnsi="Tahoma" w:cs="Tahoma"/>
          <w:sz w:val="22"/>
          <w:szCs w:val="22"/>
        </w:rPr>
        <w:t xml:space="preserve">information collected is </w:t>
      </w:r>
      <w:r w:rsidR="0097785D" w:rsidRPr="00B70D45">
        <w:rPr>
          <w:rFonts w:ascii="Tahoma" w:hAnsi="Tahoma" w:cs="Tahoma"/>
          <w:sz w:val="22"/>
          <w:szCs w:val="22"/>
        </w:rPr>
        <w:t>specific to each sale.  Although some of the information collected from individual bidders may not change</w:t>
      </w:r>
      <w:r w:rsidR="00D32696">
        <w:rPr>
          <w:rFonts w:ascii="Tahoma" w:hAnsi="Tahoma" w:cs="Tahoma"/>
          <w:sz w:val="22"/>
          <w:szCs w:val="22"/>
        </w:rPr>
        <w:t>,</w:t>
      </w:r>
      <w:r w:rsidR="0097785D" w:rsidRPr="00B70D45">
        <w:rPr>
          <w:rFonts w:ascii="Tahoma" w:hAnsi="Tahoma" w:cs="Tahoma"/>
          <w:sz w:val="22"/>
          <w:szCs w:val="22"/>
        </w:rPr>
        <w:t xml:space="preserve"> the integrity of the bidding process mandates that the information </w:t>
      </w:r>
      <w:r w:rsidR="00862F29" w:rsidRPr="00B70D45">
        <w:rPr>
          <w:rFonts w:ascii="Tahoma" w:hAnsi="Tahoma" w:cs="Tahoma"/>
          <w:sz w:val="22"/>
          <w:szCs w:val="22"/>
        </w:rPr>
        <w:t>be provided for each bid submitted</w:t>
      </w:r>
      <w:r w:rsidRPr="00B70D45">
        <w:rPr>
          <w:rFonts w:ascii="Tahoma" w:hAnsi="Tahoma" w:cs="Tahoma"/>
          <w:sz w:val="22"/>
          <w:szCs w:val="22"/>
        </w:rPr>
        <w:t xml:space="preserve">.  </w:t>
      </w:r>
      <w:r w:rsidR="00862F29" w:rsidRPr="00B70D45">
        <w:rPr>
          <w:rFonts w:ascii="Tahoma" w:hAnsi="Tahoma" w:cs="Tahoma"/>
          <w:sz w:val="22"/>
          <w:szCs w:val="22"/>
        </w:rPr>
        <w:t>For example, each bidder is required to check a box indicating its’ size classification.  While this information could be stored by the Forest Service, bidders would still have to indicate whether their size classification changed since the previous bid.  It’s easier, more convenient and more accurate for bidders to simply check the correct box each time they submit a bid</w:t>
      </w:r>
      <w:r w:rsidR="004343E0" w:rsidRPr="00B70D45">
        <w:rPr>
          <w:rFonts w:ascii="Tahoma" w:hAnsi="Tahoma" w:cs="Tahoma"/>
          <w:sz w:val="22"/>
          <w:szCs w:val="22"/>
        </w:rPr>
        <w:t>.</w:t>
      </w:r>
      <w:r w:rsidR="00862F29" w:rsidRPr="00B70D45">
        <w:rPr>
          <w:rFonts w:ascii="Tahoma" w:hAnsi="Tahoma" w:cs="Tahoma"/>
          <w:sz w:val="22"/>
          <w:szCs w:val="22"/>
        </w:rPr>
        <w:t xml:space="preserve"> </w:t>
      </w:r>
      <w:r w:rsidR="004343E0" w:rsidRPr="00B70D45">
        <w:rPr>
          <w:rFonts w:ascii="Tahoma" w:hAnsi="Tahoma" w:cs="Tahoma"/>
          <w:sz w:val="22"/>
          <w:szCs w:val="22"/>
        </w:rPr>
        <w:t xml:space="preserve"> T</w:t>
      </w:r>
      <w:r w:rsidR="00433EC4" w:rsidRPr="00B70D45">
        <w:rPr>
          <w:rFonts w:ascii="Tahoma" w:hAnsi="Tahoma" w:cs="Tahoma"/>
          <w:sz w:val="22"/>
          <w:szCs w:val="22"/>
        </w:rPr>
        <w:t xml:space="preserve">he information is only available from the individual respondent.  </w:t>
      </w:r>
    </w:p>
    <w:p w14:paraId="30CC379E" w14:textId="77777777" w:rsidR="006A33C0" w:rsidRPr="00B70D45" w:rsidRDefault="00433EC4" w:rsidP="00FB5988">
      <w:pPr>
        <w:widowControl/>
        <w:tabs>
          <w:tab w:val="left" w:pos="540"/>
        </w:tabs>
        <w:spacing w:after="120"/>
        <w:ind w:left="360"/>
        <w:jc w:val="both"/>
        <w:rPr>
          <w:rFonts w:ascii="Tahoma" w:hAnsi="Tahoma" w:cs="Tahoma"/>
          <w:sz w:val="22"/>
          <w:szCs w:val="22"/>
        </w:rPr>
      </w:pPr>
      <w:r w:rsidRPr="00B70D45">
        <w:rPr>
          <w:rFonts w:ascii="Tahoma" w:hAnsi="Tahoma" w:cs="Tahoma"/>
          <w:sz w:val="22"/>
          <w:szCs w:val="22"/>
        </w:rPr>
        <w:t>It is not possible to combine forms FS-2400-14TV, FS-2400-14UR, FS-2400-14WA, FS-2400-14BV and FS-2400-14BVU, because each has different formats for bidding</w:t>
      </w:r>
      <w:r w:rsidR="006A33C0" w:rsidRPr="00B70D45">
        <w:rPr>
          <w:rFonts w:ascii="Tahoma" w:hAnsi="Tahoma" w:cs="Tahoma"/>
          <w:sz w:val="22"/>
          <w:szCs w:val="22"/>
        </w:rPr>
        <w:t>.  C</w:t>
      </w:r>
      <w:r w:rsidRPr="00B70D45">
        <w:rPr>
          <w:rFonts w:ascii="Tahoma" w:hAnsi="Tahoma" w:cs="Tahoma"/>
          <w:sz w:val="22"/>
          <w:szCs w:val="22"/>
        </w:rPr>
        <w:t>ombining the</w:t>
      </w:r>
      <w:r w:rsidR="006A33C0" w:rsidRPr="00B70D45">
        <w:rPr>
          <w:rFonts w:ascii="Tahoma" w:hAnsi="Tahoma" w:cs="Tahoma"/>
          <w:sz w:val="22"/>
          <w:szCs w:val="22"/>
        </w:rPr>
        <w:t xml:space="preserve"> forms</w:t>
      </w:r>
      <w:r w:rsidRPr="00B70D45">
        <w:rPr>
          <w:rFonts w:ascii="Tahoma" w:hAnsi="Tahoma" w:cs="Tahoma"/>
          <w:sz w:val="22"/>
          <w:szCs w:val="22"/>
        </w:rPr>
        <w:t xml:space="preserve"> would </w:t>
      </w:r>
      <w:r w:rsidR="006A33C0" w:rsidRPr="00B70D45">
        <w:rPr>
          <w:rFonts w:ascii="Tahoma" w:hAnsi="Tahoma" w:cs="Tahoma"/>
          <w:sz w:val="22"/>
          <w:szCs w:val="22"/>
        </w:rPr>
        <w:t>cause confusion</w:t>
      </w:r>
      <w:r w:rsidRPr="00B70D45">
        <w:rPr>
          <w:rFonts w:ascii="Tahoma" w:hAnsi="Tahoma" w:cs="Tahoma"/>
          <w:sz w:val="22"/>
          <w:szCs w:val="22"/>
        </w:rPr>
        <w:t xml:space="preserve">, increasing errors and bid protests.  </w:t>
      </w:r>
    </w:p>
    <w:p w14:paraId="257E74FA" w14:textId="125A0615" w:rsidR="00433EC4" w:rsidRDefault="003D551B" w:rsidP="00FB5988">
      <w:pPr>
        <w:widowControl/>
        <w:tabs>
          <w:tab w:val="left" w:pos="540"/>
        </w:tabs>
        <w:spacing w:after="120"/>
        <w:ind w:left="360"/>
        <w:jc w:val="both"/>
        <w:rPr>
          <w:rFonts w:ascii="Tahoma" w:hAnsi="Tahoma" w:cs="Tahoma"/>
          <w:sz w:val="22"/>
          <w:szCs w:val="22"/>
        </w:rPr>
      </w:pPr>
      <w:r w:rsidRPr="00B70D45">
        <w:rPr>
          <w:rFonts w:ascii="Tahoma" w:hAnsi="Tahoma" w:cs="Tahoma"/>
          <w:sz w:val="22"/>
          <w:szCs w:val="22"/>
        </w:rPr>
        <w:t xml:space="preserve">It is possible to eliminate </w:t>
      </w:r>
      <w:r w:rsidR="00433EC4" w:rsidRPr="00B70D45">
        <w:rPr>
          <w:rFonts w:ascii="Tahoma" w:hAnsi="Tahoma" w:cs="Tahoma"/>
          <w:sz w:val="22"/>
          <w:szCs w:val="22"/>
        </w:rPr>
        <w:t xml:space="preserve">FS-2400-42a </w:t>
      </w:r>
      <w:r w:rsidR="006A33C0" w:rsidRPr="00B70D45">
        <w:rPr>
          <w:rFonts w:ascii="Tahoma" w:hAnsi="Tahoma" w:cs="Tahoma"/>
          <w:sz w:val="22"/>
          <w:szCs w:val="22"/>
        </w:rPr>
        <w:t>(used for small contracts); h</w:t>
      </w:r>
      <w:r w:rsidR="00433EC4" w:rsidRPr="00B70D45">
        <w:rPr>
          <w:rFonts w:ascii="Tahoma" w:hAnsi="Tahoma" w:cs="Tahoma"/>
          <w:sz w:val="22"/>
          <w:szCs w:val="22"/>
        </w:rPr>
        <w:t>owever</w:t>
      </w:r>
      <w:r w:rsidR="006A33C0" w:rsidRPr="00B70D45">
        <w:rPr>
          <w:rFonts w:ascii="Tahoma" w:hAnsi="Tahoma" w:cs="Tahoma"/>
          <w:sz w:val="22"/>
          <w:szCs w:val="22"/>
        </w:rPr>
        <w:t>,</w:t>
      </w:r>
      <w:r w:rsidR="00433EC4" w:rsidRPr="00B70D45">
        <w:rPr>
          <w:rFonts w:ascii="Tahoma" w:hAnsi="Tahoma" w:cs="Tahoma"/>
          <w:sz w:val="22"/>
          <w:szCs w:val="22"/>
        </w:rPr>
        <w:t xml:space="preserve"> use of the FS-2400-14TV, FS-2400-14UR, FS-2400-14WA,</w:t>
      </w:r>
      <w:r w:rsidR="00D323C7">
        <w:rPr>
          <w:rFonts w:ascii="Tahoma" w:hAnsi="Tahoma" w:cs="Tahoma"/>
          <w:sz w:val="22"/>
          <w:szCs w:val="22"/>
        </w:rPr>
        <w:t xml:space="preserve"> </w:t>
      </w:r>
      <w:r w:rsidR="00433EC4" w:rsidRPr="00B70D45">
        <w:rPr>
          <w:rFonts w:ascii="Tahoma" w:hAnsi="Tahoma" w:cs="Tahoma"/>
          <w:sz w:val="22"/>
          <w:szCs w:val="22"/>
        </w:rPr>
        <w:t>FS-2400-14BV and FS-2400-14BVU for small contracts would be overly burdensome on the public.  Form FS-2400-42a is used for soliciting and receiving bids on sales informally advertised for less than 30 days (not published in a newspaper), less than $10,000 in advertised value, not set-aside for small business, not containing specified roads, and not previously offered.  Many of the information requirements on the FS-2400-14TV, FS-2400-14UR, FS-2400-14WA, FS-2400-14BV and FS-2400-14BVU forms are not required for sales less than $10,000.</w:t>
      </w:r>
    </w:p>
    <w:p w14:paraId="4FB7AFC2" w14:textId="77777777" w:rsidR="00936588" w:rsidRPr="00B70D45" w:rsidRDefault="00936588" w:rsidP="00FB5988">
      <w:pPr>
        <w:widowControl/>
        <w:tabs>
          <w:tab w:val="left" w:pos="540"/>
        </w:tabs>
        <w:spacing w:after="120"/>
        <w:ind w:left="360"/>
        <w:jc w:val="both"/>
        <w:rPr>
          <w:rFonts w:ascii="Tahoma" w:hAnsi="Tahoma" w:cs="Tahoma"/>
          <w:sz w:val="22"/>
          <w:szCs w:val="22"/>
        </w:rPr>
      </w:pPr>
    </w:p>
    <w:p w14:paraId="7F5A66B8" w14:textId="77777777" w:rsidR="00C37CD8" w:rsidRPr="00B70D45" w:rsidRDefault="00C37CD8" w:rsidP="00DB64B1">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B70D45">
        <w:rPr>
          <w:rFonts w:ascii="Tahoma" w:hAnsi="Tahoma" w:cs="Tahoma"/>
          <w:b/>
          <w:bCs/>
          <w:sz w:val="22"/>
          <w:szCs w:val="22"/>
        </w:rPr>
        <w:t>If the collection of information im</w:t>
      </w:r>
      <w:r w:rsidRPr="00B70D45">
        <w:rPr>
          <w:rFonts w:ascii="Tahoma" w:hAnsi="Tahoma" w:cs="Tahoma"/>
          <w:b/>
          <w:bCs/>
          <w:sz w:val="22"/>
          <w:szCs w:val="22"/>
        </w:rPr>
        <w:softHyphen/>
        <w:t>pacts small businesses or other small entities (Item 5 of OMB Form 83-I), describe any methods used to mini</w:t>
      </w:r>
      <w:r w:rsidRPr="00B70D45">
        <w:rPr>
          <w:rFonts w:ascii="Tahoma" w:hAnsi="Tahoma" w:cs="Tahoma"/>
          <w:b/>
          <w:bCs/>
          <w:sz w:val="22"/>
          <w:szCs w:val="22"/>
        </w:rPr>
        <w:softHyphen/>
        <w:t>mize burden.</w:t>
      </w:r>
    </w:p>
    <w:p w14:paraId="4A23A11F" w14:textId="77777777" w:rsidR="006A33C0" w:rsidRPr="00B70D45" w:rsidRDefault="006A33C0" w:rsidP="00FB598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B70D45">
        <w:rPr>
          <w:rFonts w:ascii="Tahoma" w:hAnsi="Tahoma" w:cs="Tahoma"/>
          <w:sz w:val="22"/>
          <w:szCs w:val="22"/>
        </w:rPr>
        <w:t xml:space="preserve">Although </w:t>
      </w:r>
      <w:r w:rsidR="00C74024" w:rsidRPr="00B70D45">
        <w:rPr>
          <w:rFonts w:ascii="Tahoma" w:hAnsi="Tahoma" w:cs="Tahoma"/>
          <w:sz w:val="22"/>
          <w:szCs w:val="22"/>
        </w:rPr>
        <w:t xml:space="preserve">small businesses purchase </w:t>
      </w:r>
      <w:r w:rsidRPr="00B70D45">
        <w:rPr>
          <w:rFonts w:ascii="Tahoma" w:hAnsi="Tahoma" w:cs="Tahoma"/>
          <w:sz w:val="22"/>
          <w:szCs w:val="22"/>
        </w:rPr>
        <w:t>most Forest Service timber sales, the impacts of this info</w:t>
      </w:r>
      <w:r w:rsidR="00C74024" w:rsidRPr="00B70D45">
        <w:rPr>
          <w:rFonts w:ascii="Tahoma" w:hAnsi="Tahoma" w:cs="Tahoma"/>
          <w:sz w:val="22"/>
          <w:szCs w:val="22"/>
        </w:rPr>
        <w:t xml:space="preserve">rmation collection constitute just a </w:t>
      </w:r>
      <w:r w:rsidRPr="00B70D45">
        <w:rPr>
          <w:rFonts w:ascii="Tahoma" w:hAnsi="Tahoma" w:cs="Tahoma"/>
          <w:sz w:val="22"/>
          <w:szCs w:val="22"/>
        </w:rPr>
        <w:t>small percentage of the costs of operating a timber sale.</w:t>
      </w:r>
      <w:r w:rsidR="00C74024" w:rsidRPr="00B70D45">
        <w:rPr>
          <w:rFonts w:ascii="Tahoma" w:hAnsi="Tahoma" w:cs="Tahoma"/>
          <w:sz w:val="22"/>
          <w:szCs w:val="22"/>
        </w:rPr>
        <w:t xml:space="preserve">  T</w:t>
      </w:r>
      <w:r w:rsidRPr="00B70D45">
        <w:rPr>
          <w:rFonts w:ascii="Tahoma" w:hAnsi="Tahoma" w:cs="Tahoma"/>
          <w:sz w:val="22"/>
          <w:szCs w:val="22"/>
        </w:rPr>
        <w:t>his information collection should not have a significant impact on a substantial number of</w:t>
      </w:r>
      <w:r w:rsidR="00C74024" w:rsidRPr="00B70D45">
        <w:rPr>
          <w:rFonts w:ascii="Tahoma" w:hAnsi="Tahoma" w:cs="Tahoma"/>
          <w:sz w:val="22"/>
          <w:szCs w:val="22"/>
        </w:rPr>
        <w:t xml:space="preserve"> small </w:t>
      </w:r>
      <w:r w:rsidRPr="00B70D45">
        <w:rPr>
          <w:rFonts w:ascii="Tahoma" w:hAnsi="Tahoma" w:cs="Tahoma"/>
          <w:sz w:val="22"/>
          <w:szCs w:val="22"/>
        </w:rPr>
        <w:t xml:space="preserve">business entities.  </w:t>
      </w:r>
      <w:r w:rsidR="004343E0" w:rsidRPr="00B70D45">
        <w:rPr>
          <w:rFonts w:ascii="Tahoma" w:hAnsi="Tahoma" w:cs="Tahoma"/>
          <w:sz w:val="22"/>
          <w:szCs w:val="22"/>
        </w:rPr>
        <w:t xml:space="preserve">No information is collected beyond the minimum amount needed to establish whether a bid is responsive and to meet legal requirements for acceptance of bids and award of contracts.  </w:t>
      </w:r>
      <w:r w:rsidR="00C74024" w:rsidRPr="00B70D45">
        <w:rPr>
          <w:rFonts w:ascii="Tahoma" w:hAnsi="Tahoma" w:cs="Tahoma"/>
          <w:sz w:val="22"/>
          <w:szCs w:val="22"/>
        </w:rPr>
        <w:t xml:space="preserve">Small businesses and individuals can </w:t>
      </w:r>
      <w:r w:rsidR="004343E0" w:rsidRPr="00B70D45">
        <w:rPr>
          <w:rFonts w:ascii="Tahoma" w:hAnsi="Tahoma" w:cs="Tahoma"/>
          <w:sz w:val="22"/>
          <w:szCs w:val="22"/>
        </w:rPr>
        <w:t>obtain assistance from the Forest Service office issuing the solicitation for completing virtually all portions of the bid forms except for the actual amounts the bidder intends to bid.</w:t>
      </w:r>
      <w:r w:rsidR="00C74024" w:rsidRPr="00B70D45">
        <w:rPr>
          <w:rFonts w:ascii="Tahoma" w:hAnsi="Tahoma" w:cs="Tahoma"/>
          <w:sz w:val="22"/>
          <w:szCs w:val="22"/>
        </w:rPr>
        <w:t xml:space="preserve">   </w:t>
      </w:r>
      <w:r w:rsidR="00A52CD7">
        <w:rPr>
          <w:rFonts w:ascii="Tahoma" w:hAnsi="Tahoma" w:cs="Tahoma"/>
          <w:sz w:val="22"/>
          <w:szCs w:val="22"/>
        </w:rPr>
        <w:t xml:space="preserve">Of the estimated </w:t>
      </w:r>
      <w:r w:rsidR="009F2748">
        <w:rPr>
          <w:rFonts w:ascii="Tahoma" w:hAnsi="Tahoma" w:cs="Tahoma"/>
          <w:sz w:val="22"/>
          <w:szCs w:val="22"/>
        </w:rPr>
        <w:t>948</w:t>
      </w:r>
      <w:r w:rsidR="00A52CD7">
        <w:rPr>
          <w:rFonts w:ascii="Tahoma" w:hAnsi="Tahoma" w:cs="Tahoma"/>
          <w:sz w:val="22"/>
          <w:szCs w:val="22"/>
        </w:rPr>
        <w:t xml:space="preserve"> private sector respondents, </w:t>
      </w:r>
      <w:r w:rsidR="009F2748">
        <w:rPr>
          <w:rFonts w:ascii="Tahoma" w:hAnsi="Tahoma" w:cs="Tahoma"/>
          <w:sz w:val="22"/>
          <w:szCs w:val="22"/>
        </w:rPr>
        <w:t>733</w:t>
      </w:r>
      <w:r w:rsidR="00A52CD7">
        <w:rPr>
          <w:rFonts w:ascii="Tahoma" w:hAnsi="Tahoma" w:cs="Tahoma"/>
          <w:sz w:val="22"/>
          <w:szCs w:val="22"/>
        </w:rPr>
        <w:t xml:space="preserve"> are estimated to be small entities.</w:t>
      </w:r>
    </w:p>
    <w:p w14:paraId="53E8FAE7" w14:textId="77777777" w:rsidR="00C37CD8" w:rsidRPr="00B70D45" w:rsidRDefault="00C37CD8" w:rsidP="00DB64B1">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B70D45">
        <w:rPr>
          <w:rFonts w:ascii="Tahoma" w:hAnsi="Tahoma" w:cs="Tahoma"/>
          <w:b/>
          <w:bCs/>
          <w:sz w:val="22"/>
          <w:szCs w:val="22"/>
        </w:rPr>
        <w:t>Describe the consequence to Federal program or policy activities if the collection is not conducted or is con</w:t>
      </w:r>
      <w:r w:rsidRPr="00B70D45">
        <w:rPr>
          <w:rFonts w:ascii="Tahoma" w:hAnsi="Tahoma" w:cs="Tahoma"/>
          <w:b/>
          <w:bCs/>
          <w:sz w:val="22"/>
          <w:szCs w:val="22"/>
        </w:rPr>
        <w:softHyphen/>
        <w:t>ducted less fre</w:t>
      </w:r>
      <w:r w:rsidRPr="00B70D45">
        <w:rPr>
          <w:rFonts w:ascii="Tahoma" w:hAnsi="Tahoma" w:cs="Tahoma"/>
          <w:b/>
          <w:bCs/>
          <w:sz w:val="22"/>
          <w:szCs w:val="22"/>
        </w:rPr>
        <w:softHyphen/>
        <w:t>quent</w:t>
      </w:r>
      <w:r w:rsidRPr="00B70D45">
        <w:rPr>
          <w:rFonts w:ascii="Tahoma" w:hAnsi="Tahoma" w:cs="Tahoma"/>
          <w:b/>
          <w:bCs/>
          <w:sz w:val="22"/>
          <w:szCs w:val="22"/>
        </w:rPr>
        <w:softHyphen/>
        <w:t>ly, as well as any technical or legal obstacles to reducing burden.</w:t>
      </w:r>
    </w:p>
    <w:p w14:paraId="2BEE4530" w14:textId="77777777" w:rsidR="00C74024" w:rsidRPr="00B70D45" w:rsidRDefault="00C74024" w:rsidP="00FB5988">
      <w:pPr>
        <w:widowControl/>
        <w:tabs>
          <w:tab w:val="left" w:pos="540"/>
        </w:tabs>
        <w:spacing w:after="120"/>
        <w:ind w:left="360"/>
        <w:jc w:val="both"/>
        <w:rPr>
          <w:rFonts w:ascii="Tahoma" w:hAnsi="Tahoma" w:cs="Tahoma"/>
          <w:sz w:val="22"/>
          <w:szCs w:val="22"/>
        </w:rPr>
      </w:pPr>
      <w:r w:rsidRPr="00B70D45">
        <w:rPr>
          <w:rFonts w:ascii="Tahoma" w:hAnsi="Tahoma" w:cs="Tahoma"/>
          <w:sz w:val="22"/>
          <w:szCs w:val="22"/>
        </w:rPr>
        <w:t xml:space="preserve">The Multiple Use Sustained Yield Act of 1960 (16 U.S.C. §528) establishes that the national forests shall be administered for outdoor recreation, range, timber, watershed, and wildlife.  Congress annually appropriates public funds to the Forest Service to offer and award timber sales.  </w:t>
      </w:r>
    </w:p>
    <w:p w14:paraId="6EE11109" w14:textId="77777777" w:rsidR="00C74024" w:rsidRPr="00B70D45" w:rsidRDefault="00C74024" w:rsidP="00FB5988">
      <w:pPr>
        <w:widowControl/>
        <w:tabs>
          <w:tab w:val="left" w:pos="540"/>
        </w:tabs>
        <w:spacing w:after="120"/>
        <w:ind w:left="360"/>
        <w:jc w:val="both"/>
        <w:rPr>
          <w:rFonts w:ascii="Tahoma" w:hAnsi="Tahoma" w:cs="Tahoma"/>
          <w:sz w:val="22"/>
          <w:szCs w:val="22"/>
        </w:rPr>
      </w:pPr>
      <w:r w:rsidRPr="00B70D45">
        <w:rPr>
          <w:rFonts w:ascii="Tahoma" w:hAnsi="Tahoma" w:cs="Tahoma"/>
          <w:sz w:val="22"/>
          <w:szCs w:val="22"/>
        </w:rPr>
        <w:t>The National Forest Management Act (16 U.S.C. §472a) requires that:</w:t>
      </w:r>
    </w:p>
    <w:p w14:paraId="4B5774DD" w14:textId="77777777" w:rsidR="00A65F45" w:rsidRPr="00B70D45" w:rsidRDefault="00A65F45" w:rsidP="00FB5988">
      <w:pPr>
        <w:widowControl/>
        <w:numPr>
          <w:ilvl w:val="0"/>
          <w:numId w:val="18"/>
        </w:numPr>
        <w:tabs>
          <w:tab w:val="left" w:pos="540"/>
        </w:tabs>
        <w:spacing w:after="120"/>
        <w:jc w:val="both"/>
        <w:rPr>
          <w:rFonts w:ascii="Tahoma" w:hAnsi="Tahoma" w:cs="Tahoma"/>
          <w:sz w:val="22"/>
          <w:szCs w:val="22"/>
        </w:rPr>
      </w:pPr>
      <w:r w:rsidRPr="00B70D45">
        <w:rPr>
          <w:rFonts w:ascii="Tahoma" w:hAnsi="Tahoma" w:cs="Tahoma"/>
          <w:sz w:val="22"/>
          <w:szCs w:val="22"/>
        </w:rPr>
        <w:t>A</w:t>
      </w:r>
      <w:r w:rsidR="00C74024" w:rsidRPr="00B70D45">
        <w:rPr>
          <w:rFonts w:ascii="Tahoma" w:hAnsi="Tahoma" w:cs="Tahoma"/>
          <w:sz w:val="22"/>
          <w:szCs w:val="22"/>
        </w:rPr>
        <w:t xml:space="preserve">ll national forest timber sales exceeding $10,000 in appraised value be advertised, unless extraordinary conditions exist as defined by regulation; </w:t>
      </w:r>
    </w:p>
    <w:p w14:paraId="752B2004" w14:textId="77777777" w:rsidR="00A65F45" w:rsidRPr="00B70D45" w:rsidRDefault="00A65F45" w:rsidP="00FB5988">
      <w:pPr>
        <w:widowControl/>
        <w:numPr>
          <w:ilvl w:val="0"/>
          <w:numId w:val="18"/>
        </w:numPr>
        <w:tabs>
          <w:tab w:val="left" w:pos="540"/>
        </w:tabs>
        <w:spacing w:after="120"/>
        <w:jc w:val="both"/>
        <w:rPr>
          <w:rFonts w:ascii="Tahoma" w:hAnsi="Tahoma" w:cs="Tahoma"/>
          <w:sz w:val="22"/>
          <w:szCs w:val="22"/>
        </w:rPr>
      </w:pPr>
      <w:r w:rsidRPr="00B70D45">
        <w:rPr>
          <w:rFonts w:ascii="Tahoma" w:hAnsi="Tahoma" w:cs="Tahoma"/>
          <w:sz w:val="22"/>
          <w:szCs w:val="22"/>
        </w:rPr>
        <w:t>B</w:t>
      </w:r>
      <w:r w:rsidR="00C74024" w:rsidRPr="00B70D45">
        <w:rPr>
          <w:rFonts w:ascii="Tahoma" w:hAnsi="Tahoma" w:cs="Tahoma"/>
          <w:sz w:val="22"/>
          <w:szCs w:val="22"/>
        </w:rPr>
        <w:t xml:space="preserve">idding methods </w:t>
      </w:r>
      <w:r w:rsidRPr="00B70D45">
        <w:rPr>
          <w:rFonts w:ascii="Tahoma" w:hAnsi="Tahoma" w:cs="Tahoma"/>
          <w:sz w:val="22"/>
          <w:szCs w:val="22"/>
        </w:rPr>
        <w:t>e</w:t>
      </w:r>
      <w:r w:rsidR="00C74024" w:rsidRPr="00B70D45">
        <w:rPr>
          <w:rFonts w:ascii="Tahoma" w:hAnsi="Tahoma" w:cs="Tahoma"/>
          <w:sz w:val="22"/>
          <w:szCs w:val="22"/>
        </w:rPr>
        <w:t xml:space="preserve">nsure open and fair competition and </w:t>
      </w:r>
      <w:r w:rsidRPr="00B70D45">
        <w:rPr>
          <w:rFonts w:ascii="Tahoma" w:hAnsi="Tahoma" w:cs="Tahoma"/>
          <w:sz w:val="22"/>
          <w:szCs w:val="22"/>
        </w:rPr>
        <w:t>t</w:t>
      </w:r>
      <w:r w:rsidR="00C74024" w:rsidRPr="00B70D45">
        <w:rPr>
          <w:rFonts w:ascii="Tahoma" w:hAnsi="Tahoma" w:cs="Tahoma"/>
          <w:sz w:val="22"/>
          <w:szCs w:val="22"/>
        </w:rPr>
        <w:t xml:space="preserve">hat the Federal Government receives not less than the appraised value of the timber or forest product; and </w:t>
      </w:r>
    </w:p>
    <w:p w14:paraId="12784293" w14:textId="77777777" w:rsidR="00A65F45" w:rsidRPr="00B70D45" w:rsidRDefault="00A65F45" w:rsidP="00FB5988">
      <w:pPr>
        <w:widowControl/>
        <w:numPr>
          <w:ilvl w:val="0"/>
          <w:numId w:val="18"/>
        </w:numPr>
        <w:spacing w:after="120"/>
        <w:jc w:val="both"/>
        <w:rPr>
          <w:rFonts w:ascii="Tahoma" w:hAnsi="Tahoma" w:cs="Tahoma"/>
          <w:sz w:val="22"/>
          <w:szCs w:val="22"/>
        </w:rPr>
      </w:pPr>
      <w:r w:rsidRPr="00B70D45">
        <w:rPr>
          <w:rFonts w:ascii="Tahoma" w:hAnsi="Tahoma" w:cs="Tahoma"/>
          <w:sz w:val="22"/>
          <w:szCs w:val="22"/>
        </w:rPr>
        <w:t xml:space="preserve">That </w:t>
      </w:r>
      <w:r w:rsidR="00C74024" w:rsidRPr="00B70D45">
        <w:rPr>
          <w:rFonts w:ascii="Tahoma" w:hAnsi="Tahoma" w:cs="Tahoma"/>
          <w:sz w:val="22"/>
          <w:szCs w:val="22"/>
        </w:rPr>
        <w:t xml:space="preserve">bidding patterns be monitored for collusive bidding practices.  </w:t>
      </w:r>
    </w:p>
    <w:p w14:paraId="2A9EC477" w14:textId="77777777" w:rsidR="00C74024" w:rsidRPr="00B70D45" w:rsidRDefault="00C74024" w:rsidP="00FB5988">
      <w:pPr>
        <w:widowControl/>
        <w:spacing w:after="120"/>
        <w:ind w:left="360"/>
        <w:jc w:val="both"/>
        <w:rPr>
          <w:rFonts w:ascii="Tahoma" w:hAnsi="Tahoma" w:cs="Tahoma"/>
          <w:sz w:val="22"/>
          <w:szCs w:val="22"/>
        </w:rPr>
      </w:pPr>
      <w:r w:rsidRPr="00B70D45">
        <w:rPr>
          <w:rFonts w:ascii="Tahoma" w:hAnsi="Tahoma" w:cs="Tahoma"/>
          <w:sz w:val="22"/>
          <w:szCs w:val="22"/>
        </w:rPr>
        <w:t>However §347 of the 2003 Consolidated Appropriations Resolution (Pub. L. 108-7), addressing stewardship contracting</w:t>
      </w:r>
      <w:r w:rsidR="00A65F45" w:rsidRPr="00B70D45">
        <w:rPr>
          <w:rFonts w:ascii="Tahoma" w:hAnsi="Tahoma" w:cs="Tahoma"/>
          <w:sz w:val="22"/>
          <w:szCs w:val="22"/>
        </w:rPr>
        <w:t>,</w:t>
      </w:r>
      <w:r w:rsidRPr="00B70D45">
        <w:rPr>
          <w:rFonts w:ascii="Tahoma" w:hAnsi="Tahoma" w:cs="Tahoma"/>
          <w:sz w:val="22"/>
          <w:szCs w:val="22"/>
        </w:rPr>
        <w:t xml:space="preserve"> specifically e</w:t>
      </w:r>
      <w:r w:rsidR="00A65F45" w:rsidRPr="00B70D45">
        <w:rPr>
          <w:rFonts w:ascii="Tahoma" w:hAnsi="Tahoma" w:cs="Tahoma"/>
          <w:sz w:val="22"/>
          <w:szCs w:val="22"/>
        </w:rPr>
        <w:t xml:space="preserve">xempts the Forest Service from the National Forest Management Act </w:t>
      </w:r>
      <w:r w:rsidRPr="00B70D45">
        <w:rPr>
          <w:rFonts w:ascii="Tahoma" w:hAnsi="Tahoma" w:cs="Tahoma"/>
          <w:sz w:val="22"/>
          <w:szCs w:val="22"/>
        </w:rPr>
        <w:t>requirement that sales of more than $10,000 be</w:t>
      </w:r>
      <w:r w:rsidR="00A65F45" w:rsidRPr="00B70D45">
        <w:rPr>
          <w:rFonts w:ascii="Tahoma" w:hAnsi="Tahoma" w:cs="Tahoma"/>
          <w:sz w:val="22"/>
          <w:szCs w:val="22"/>
        </w:rPr>
        <w:t xml:space="preserve"> advertised (16 U.S.C. 472a (d)).  The resolution </w:t>
      </w:r>
      <w:r w:rsidRPr="00B70D45">
        <w:rPr>
          <w:rFonts w:ascii="Tahoma" w:hAnsi="Tahoma" w:cs="Tahoma"/>
          <w:sz w:val="22"/>
          <w:szCs w:val="22"/>
        </w:rPr>
        <w:t xml:space="preserve">authorizes the Forest Service to select a contractor on a best-value basis.  </w:t>
      </w:r>
      <w:r w:rsidR="00A65F45" w:rsidRPr="00B70D45">
        <w:rPr>
          <w:rFonts w:ascii="Tahoma" w:hAnsi="Tahoma" w:cs="Tahoma"/>
          <w:sz w:val="22"/>
          <w:szCs w:val="22"/>
        </w:rPr>
        <w:t xml:space="preserve">The information collected on the FS-2400-14BV </w:t>
      </w:r>
      <w:r w:rsidR="00E86556" w:rsidRPr="00B70D45">
        <w:rPr>
          <w:rFonts w:ascii="Tahoma" w:hAnsi="Tahoma" w:cs="Tahoma"/>
          <w:sz w:val="22"/>
          <w:szCs w:val="22"/>
        </w:rPr>
        <w:t xml:space="preserve">and FS-2400-14BVU </w:t>
      </w:r>
      <w:r w:rsidR="00A65F45" w:rsidRPr="00B70D45">
        <w:rPr>
          <w:rFonts w:ascii="Tahoma" w:hAnsi="Tahoma" w:cs="Tahoma"/>
          <w:sz w:val="22"/>
          <w:szCs w:val="22"/>
        </w:rPr>
        <w:t xml:space="preserve">forms is necessary to formulate a contract, regardless of whether the contract is formally advertised.  This </w:t>
      </w:r>
      <w:r w:rsidRPr="00B70D45">
        <w:rPr>
          <w:rFonts w:ascii="Tahoma" w:hAnsi="Tahoma" w:cs="Tahoma"/>
          <w:sz w:val="22"/>
          <w:szCs w:val="22"/>
        </w:rPr>
        <w:t xml:space="preserve">form simplifies the collection of </w:t>
      </w:r>
      <w:r w:rsidR="00A65F45" w:rsidRPr="00B70D45">
        <w:rPr>
          <w:rFonts w:ascii="Tahoma" w:hAnsi="Tahoma" w:cs="Tahoma"/>
          <w:sz w:val="22"/>
          <w:szCs w:val="22"/>
        </w:rPr>
        <w:t>th</w:t>
      </w:r>
      <w:r w:rsidR="00E86556" w:rsidRPr="00B70D45">
        <w:rPr>
          <w:rFonts w:ascii="Tahoma" w:hAnsi="Tahoma" w:cs="Tahoma"/>
          <w:sz w:val="22"/>
          <w:szCs w:val="22"/>
        </w:rPr>
        <w:t>e</w:t>
      </w:r>
      <w:r w:rsidR="00A65F45" w:rsidRPr="00B70D45">
        <w:rPr>
          <w:rFonts w:ascii="Tahoma" w:hAnsi="Tahoma" w:cs="Tahoma"/>
          <w:sz w:val="22"/>
          <w:szCs w:val="22"/>
        </w:rPr>
        <w:t xml:space="preserve"> needed </w:t>
      </w:r>
      <w:r w:rsidRPr="00B70D45">
        <w:rPr>
          <w:rFonts w:ascii="Tahoma" w:hAnsi="Tahoma" w:cs="Tahoma"/>
          <w:sz w:val="22"/>
          <w:szCs w:val="22"/>
        </w:rPr>
        <w:t>information.</w:t>
      </w:r>
    </w:p>
    <w:p w14:paraId="27E3D283" w14:textId="77777777" w:rsidR="00C74024" w:rsidRPr="00B70D45" w:rsidRDefault="00A65F45" w:rsidP="00FB5988">
      <w:pPr>
        <w:widowControl/>
        <w:tabs>
          <w:tab w:val="left" w:pos="540"/>
        </w:tabs>
        <w:spacing w:after="120"/>
        <w:ind w:left="360"/>
        <w:jc w:val="both"/>
        <w:rPr>
          <w:rFonts w:ascii="Tahoma" w:hAnsi="Tahoma" w:cs="Tahoma"/>
          <w:sz w:val="22"/>
          <w:szCs w:val="22"/>
        </w:rPr>
      </w:pPr>
      <w:r w:rsidRPr="00B70D45">
        <w:rPr>
          <w:rFonts w:ascii="Tahoma" w:hAnsi="Tahoma" w:cs="Tahoma"/>
          <w:sz w:val="22"/>
          <w:szCs w:val="22"/>
        </w:rPr>
        <w:t xml:space="preserve">The information is </w:t>
      </w:r>
      <w:r w:rsidR="00C74024" w:rsidRPr="00B70D45">
        <w:rPr>
          <w:rFonts w:ascii="Tahoma" w:hAnsi="Tahoma" w:cs="Tahoma"/>
          <w:sz w:val="22"/>
          <w:szCs w:val="22"/>
        </w:rPr>
        <w:t>collected once from respondents for each contract.  The Forest Service cannot meet its statutory requirements</w:t>
      </w:r>
      <w:r w:rsidRPr="00B70D45">
        <w:rPr>
          <w:rFonts w:ascii="Tahoma" w:hAnsi="Tahoma" w:cs="Tahoma"/>
          <w:sz w:val="22"/>
          <w:szCs w:val="22"/>
        </w:rPr>
        <w:t xml:space="preserve"> as outlined</w:t>
      </w:r>
      <w:r w:rsidR="00C74024" w:rsidRPr="00B70D45">
        <w:rPr>
          <w:rFonts w:ascii="Tahoma" w:hAnsi="Tahoma" w:cs="Tahoma"/>
          <w:sz w:val="22"/>
          <w:szCs w:val="22"/>
        </w:rPr>
        <w:t xml:space="preserve"> in Title 16 of the United States Code or the annual Appropriations Act if the information is not collected.</w:t>
      </w:r>
    </w:p>
    <w:p w14:paraId="6A0FB7CA" w14:textId="77777777" w:rsidR="00C37CD8" w:rsidRPr="00B70D45" w:rsidRDefault="00C37CD8" w:rsidP="00DB64B1">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B70D45">
        <w:rPr>
          <w:rFonts w:ascii="Tahoma" w:hAnsi="Tahoma" w:cs="Tahoma"/>
          <w:b/>
          <w:bCs/>
          <w:sz w:val="22"/>
          <w:szCs w:val="22"/>
        </w:rPr>
        <w:t>Explain any special circumstances that would cause an information collecti</w:t>
      </w:r>
      <w:r w:rsidRPr="00B70D45">
        <w:rPr>
          <w:rFonts w:ascii="Tahoma" w:hAnsi="Tahoma" w:cs="Tahoma"/>
          <w:b/>
          <w:bCs/>
          <w:sz w:val="22"/>
          <w:szCs w:val="22"/>
        </w:rPr>
        <w:softHyphen/>
        <w:t>on to be con</w:t>
      </w:r>
      <w:r w:rsidRPr="00B70D45">
        <w:rPr>
          <w:rFonts w:ascii="Tahoma" w:hAnsi="Tahoma" w:cs="Tahoma"/>
          <w:b/>
          <w:bCs/>
          <w:sz w:val="22"/>
          <w:szCs w:val="22"/>
        </w:rPr>
        <w:softHyphen/>
        <w:t>ducted in a manner:</w:t>
      </w:r>
    </w:p>
    <w:p w14:paraId="780AB62B" w14:textId="77777777" w:rsidR="00C37CD8" w:rsidRPr="00B70D45" w:rsidRDefault="00890057" w:rsidP="00DB64B1">
      <w:pPr>
        <w:pStyle w:val="Level2"/>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rPr>
          <w:rFonts w:ascii="Tahoma" w:hAnsi="Tahoma" w:cs="Tahoma"/>
          <w:b/>
          <w:bCs/>
          <w:sz w:val="22"/>
          <w:szCs w:val="22"/>
        </w:rPr>
      </w:pPr>
      <w:r w:rsidRPr="00B70D45">
        <w:rPr>
          <w:rFonts w:ascii="Tahoma" w:hAnsi="Tahoma" w:cs="Tahoma"/>
          <w:b/>
          <w:bCs/>
          <w:sz w:val="22"/>
          <w:szCs w:val="22"/>
        </w:rPr>
        <w:t>R</w:t>
      </w:r>
      <w:r w:rsidR="00C37CD8" w:rsidRPr="00B70D45">
        <w:rPr>
          <w:rFonts w:ascii="Tahoma" w:hAnsi="Tahoma" w:cs="Tahoma"/>
          <w:b/>
          <w:bCs/>
          <w:sz w:val="22"/>
          <w:szCs w:val="22"/>
        </w:rPr>
        <w:t>equiring respondents to report informa</w:t>
      </w:r>
      <w:r w:rsidR="00C37CD8" w:rsidRPr="00B70D45">
        <w:rPr>
          <w:rFonts w:ascii="Tahoma" w:hAnsi="Tahoma" w:cs="Tahoma"/>
          <w:b/>
          <w:bCs/>
          <w:sz w:val="22"/>
          <w:szCs w:val="22"/>
        </w:rPr>
        <w:softHyphen/>
        <w:t>tion to the agency more often than quarterly;</w:t>
      </w:r>
    </w:p>
    <w:p w14:paraId="4DFB7E24" w14:textId="77777777" w:rsidR="00A65F45" w:rsidRPr="00B70D45" w:rsidRDefault="00A65F45" w:rsidP="00FB5988">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sz w:val="22"/>
          <w:szCs w:val="22"/>
        </w:rPr>
      </w:pPr>
      <w:r w:rsidRPr="00B70D45">
        <w:rPr>
          <w:rFonts w:ascii="Tahoma" w:hAnsi="Tahoma" w:cs="Tahoma"/>
          <w:sz w:val="22"/>
          <w:szCs w:val="22"/>
        </w:rPr>
        <w:t xml:space="preserve">Respondents must provide the information for each contract on which they bid or submit an offer.  This may result in respondents providing required information more than once in a quarter if respondent bids or submits offers on more than one contract during that time.  </w:t>
      </w:r>
    </w:p>
    <w:p w14:paraId="442301EC" w14:textId="77777777" w:rsidR="00C37CD8" w:rsidRPr="00B70D45" w:rsidRDefault="00890057" w:rsidP="00DB64B1">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B70D45">
        <w:rPr>
          <w:rFonts w:ascii="Tahoma" w:hAnsi="Tahoma" w:cs="Tahoma"/>
          <w:b/>
          <w:bCs/>
          <w:sz w:val="22"/>
          <w:szCs w:val="22"/>
        </w:rPr>
        <w:t>R</w:t>
      </w:r>
      <w:r w:rsidR="00C37CD8" w:rsidRPr="00B70D45">
        <w:rPr>
          <w:rFonts w:ascii="Tahoma" w:hAnsi="Tahoma" w:cs="Tahoma"/>
          <w:b/>
          <w:bCs/>
          <w:sz w:val="22"/>
          <w:szCs w:val="22"/>
        </w:rPr>
        <w:t>equiring respondents to prepare a writ</w:t>
      </w:r>
      <w:r w:rsidR="00C37CD8" w:rsidRPr="00B70D45">
        <w:rPr>
          <w:rFonts w:ascii="Tahoma" w:hAnsi="Tahoma" w:cs="Tahoma"/>
          <w:b/>
          <w:bCs/>
          <w:sz w:val="22"/>
          <w:szCs w:val="22"/>
        </w:rPr>
        <w:softHyphen/>
        <w:t>ten response to a collection of infor</w:t>
      </w:r>
      <w:r w:rsidR="00C37CD8" w:rsidRPr="00B70D45">
        <w:rPr>
          <w:rFonts w:ascii="Tahoma" w:hAnsi="Tahoma" w:cs="Tahoma"/>
          <w:b/>
          <w:bCs/>
          <w:sz w:val="22"/>
          <w:szCs w:val="22"/>
        </w:rPr>
        <w:softHyphen/>
        <w:t>ma</w:t>
      </w:r>
      <w:r w:rsidR="00C37CD8" w:rsidRPr="00B70D45">
        <w:rPr>
          <w:rFonts w:ascii="Tahoma" w:hAnsi="Tahoma" w:cs="Tahoma"/>
          <w:b/>
          <w:bCs/>
          <w:sz w:val="22"/>
          <w:szCs w:val="22"/>
        </w:rPr>
        <w:softHyphen/>
        <w:t>tion in fewer than 30 days after receipt of it;</w:t>
      </w:r>
    </w:p>
    <w:p w14:paraId="0E0D8238" w14:textId="77777777" w:rsidR="00A65F45" w:rsidRPr="00B70D45" w:rsidRDefault="00A65F45" w:rsidP="00FB5988">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sz w:val="22"/>
          <w:szCs w:val="22"/>
        </w:rPr>
      </w:pPr>
      <w:r w:rsidRPr="00B70D45">
        <w:rPr>
          <w:rFonts w:ascii="Tahoma" w:hAnsi="Tahoma" w:cs="Tahoma"/>
          <w:sz w:val="22"/>
          <w:szCs w:val="22"/>
        </w:rPr>
        <w:t>In emergency situations, when prompt removal of timber included in a sale is essential to avoid deterioration or to minimize the likelihood of the spread of insects, pursuant to 36 CFR 223.81</w:t>
      </w:r>
      <w:r w:rsidR="00DB6CBC" w:rsidRPr="00B70D45">
        <w:rPr>
          <w:rFonts w:ascii="Tahoma" w:hAnsi="Tahoma" w:cs="Tahoma"/>
          <w:sz w:val="22"/>
          <w:szCs w:val="22"/>
        </w:rPr>
        <w:t>,</w:t>
      </w:r>
      <w:r w:rsidRPr="00B70D45">
        <w:rPr>
          <w:rFonts w:ascii="Tahoma" w:hAnsi="Tahoma" w:cs="Tahoma"/>
          <w:sz w:val="22"/>
          <w:szCs w:val="22"/>
        </w:rPr>
        <w:t xml:space="preserve"> the approving officer may authorize shortening the advertising period to not less than 7 days.  </w:t>
      </w:r>
    </w:p>
    <w:p w14:paraId="37495CC3" w14:textId="77777777" w:rsidR="00C37CD8" w:rsidRPr="00B70D45" w:rsidRDefault="00890057" w:rsidP="00DB64B1">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B70D45">
        <w:rPr>
          <w:rFonts w:ascii="Tahoma" w:hAnsi="Tahoma" w:cs="Tahoma"/>
          <w:b/>
          <w:bCs/>
          <w:sz w:val="22"/>
          <w:szCs w:val="22"/>
        </w:rPr>
        <w:t>R</w:t>
      </w:r>
      <w:r w:rsidR="00C37CD8" w:rsidRPr="00B70D45">
        <w:rPr>
          <w:rFonts w:ascii="Tahoma" w:hAnsi="Tahoma" w:cs="Tahoma"/>
          <w:b/>
          <w:bCs/>
          <w:sz w:val="22"/>
          <w:szCs w:val="22"/>
        </w:rPr>
        <w:t>equiring respondents to submit more than an original and two copies of any docu</w:t>
      </w:r>
      <w:r w:rsidR="00C37CD8" w:rsidRPr="00B70D45">
        <w:rPr>
          <w:rFonts w:ascii="Tahoma" w:hAnsi="Tahoma" w:cs="Tahoma"/>
          <w:b/>
          <w:bCs/>
          <w:sz w:val="22"/>
          <w:szCs w:val="22"/>
        </w:rPr>
        <w:softHyphen/>
        <w:t>ment;</w:t>
      </w:r>
    </w:p>
    <w:p w14:paraId="14786415" w14:textId="77777777" w:rsidR="00C37CD8" w:rsidRPr="00B70D45" w:rsidRDefault="00890057" w:rsidP="00DB64B1">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B70D45">
        <w:rPr>
          <w:rFonts w:ascii="Tahoma" w:hAnsi="Tahoma" w:cs="Tahoma"/>
          <w:b/>
          <w:bCs/>
          <w:sz w:val="22"/>
          <w:szCs w:val="22"/>
        </w:rPr>
        <w:t>R</w:t>
      </w:r>
      <w:r w:rsidR="00C37CD8" w:rsidRPr="00B70D45">
        <w:rPr>
          <w:rFonts w:ascii="Tahoma" w:hAnsi="Tahoma" w:cs="Tahoma"/>
          <w:b/>
          <w:bCs/>
          <w:sz w:val="22"/>
          <w:szCs w:val="22"/>
        </w:rPr>
        <w:t>equiring respondents to retain re</w:t>
      </w:r>
      <w:r w:rsidR="00C37CD8" w:rsidRPr="00B70D45">
        <w:rPr>
          <w:rFonts w:ascii="Tahoma" w:hAnsi="Tahoma" w:cs="Tahoma"/>
          <w:b/>
          <w:bCs/>
          <w:sz w:val="22"/>
          <w:szCs w:val="22"/>
        </w:rPr>
        <w:softHyphen/>
        <w:t>cords, other than health, medical, governm</w:t>
      </w:r>
      <w:r w:rsidR="00C37CD8" w:rsidRPr="00B70D45">
        <w:rPr>
          <w:rFonts w:ascii="Tahoma" w:hAnsi="Tahoma" w:cs="Tahoma"/>
          <w:b/>
          <w:bCs/>
          <w:sz w:val="22"/>
          <w:szCs w:val="22"/>
        </w:rPr>
        <w:softHyphen/>
        <w:t>ent contract, grant-in-aid, or tax records for more than three years;</w:t>
      </w:r>
    </w:p>
    <w:p w14:paraId="69A438CB" w14:textId="77777777" w:rsidR="00C37CD8" w:rsidRPr="00B70D45" w:rsidRDefault="00890057" w:rsidP="00DB64B1">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B70D45">
        <w:rPr>
          <w:rFonts w:ascii="Tahoma" w:hAnsi="Tahoma" w:cs="Tahoma"/>
          <w:b/>
          <w:bCs/>
          <w:sz w:val="22"/>
          <w:szCs w:val="22"/>
        </w:rPr>
        <w:t>I</w:t>
      </w:r>
      <w:r w:rsidR="00C37CD8" w:rsidRPr="00B70D45">
        <w:rPr>
          <w:rFonts w:ascii="Tahoma" w:hAnsi="Tahoma" w:cs="Tahoma"/>
          <w:b/>
          <w:bCs/>
          <w:sz w:val="22"/>
          <w:szCs w:val="22"/>
        </w:rPr>
        <w:t>n connection with a statisti</w:t>
      </w:r>
      <w:r w:rsidR="00C37CD8" w:rsidRPr="00B70D45">
        <w:rPr>
          <w:rFonts w:ascii="Tahoma" w:hAnsi="Tahoma" w:cs="Tahoma"/>
          <w:b/>
          <w:bCs/>
          <w:sz w:val="22"/>
          <w:szCs w:val="22"/>
        </w:rPr>
        <w:softHyphen/>
        <w:t>cal sur</w:t>
      </w:r>
      <w:r w:rsidR="00C37CD8" w:rsidRPr="00B70D45">
        <w:rPr>
          <w:rFonts w:ascii="Tahoma" w:hAnsi="Tahoma" w:cs="Tahoma"/>
          <w:b/>
          <w:bCs/>
          <w:sz w:val="22"/>
          <w:szCs w:val="22"/>
        </w:rPr>
        <w:softHyphen/>
        <w:t>vey, that is not de</w:t>
      </w:r>
      <w:r w:rsidR="00C37CD8" w:rsidRPr="00B70D45">
        <w:rPr>
          <w:rFonts w:ascii="Tahoma" w:hAnsi="Tahoma" w:cs="Tahoma"/>
          <w:b/>
          <w:bCs/>
          <w:sz w:val="22"/>
          <w:szCs w:val="22"/>
        </w:rPr>
        <w:softHyphen/>
        <w:t>signed to produce valid and reli</w:t>
      </w:r>
      <w:r w:rsidR="00C37CD8" w:rsidRPr="00B70D45">
        <w:rPr>
          <w:rFonts w:ascii="Tahoma" w:hAnsi="Tahoma" w:cs="Tahoma"/>
          <w:b/>
          <w:bCs/>
          <w:sz w:val="22"/>
          <w:szCs w:val="22"/>
        </w:rPr>
        <w:softHyphen/>
        <w:t>able results that can be general</w:t>
      </w:r>
      <w:r w:rsidR="00C37CD8" w:rsidRPr="00B70D45">
        <w:rPr>
          <w:rFonts w:ascii="Tahoma" w:hAnsi="Tahoma" w:cs="Tahoma"/>
          <w:b/>
          <w:bCs/>
          <w:sz w:val="22"/>
          <w:szCs w:val="22"/>
        </w:rPr>
        <w:softHyphen/>
        <w:t>ized to the uni</w:t>
      </w:r>
      <w:r w:rsidR="00C37CD8" w:rsidRPr="00B70D45">
        <w:rPr>
          <w:rFonts w:ascii="Tahoma" w:hAnsi="Tahoma" w:cs="Tahoma"/>
          <w:b/>
          <w:bCs/>
          <w:sz w:val="22"/>
          <w:szCs w:val="22"/>
        </w:rPr>
        <w:softHyphen/>
        <w:t>verse of study;</w:t>
      </w:r>
    </w:p>
    <w:p w14:paraId="5C23A24E" w14:textId="77777777" w:rsidR="00C37CD8" w:rsidRPr="00B70D45" w:rsidRDefault="00890057" w:rsidP="00DB64B1">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B70D45">
        <w:rPr>
          <w:rFonts w:ascii="Tahoma" w:hAnsi="Tahoma" w:cs="Tahoma"/>
          <w:b/>
          <w:bCs/>
          <w:sz w:val="22"/>
          <w:szCs w:val="22"/>
        </w:rPr>
        <w:t>R</w:t>
      </w:r>
      <w:r w:rsidR="00C37CD8" w:rsidRPr="00B70D45">
        <w:rPr>
          <w:rFonts w:ascii="Tahoma" w:hAnsi="Tahoma" w:cs="Tahoma"/>
          <w:b/>
          <w:bCs/>
          <w:sz w:val="22"/>
          <w:szCs w:val="22"/>
        </w:rPr>
        <w:t>equiring the use of a statis</w:t>
      </w:r>
      <w:r w:rsidR="00C37CD8" w:rsidRPr="00B70D45">
        <w:rPr>
          <w:rFonts w:ascii="Tahoma" w:hAnsi="Tahoma" w:cs="Tahoma"/>
          <w:b/>
          <w:bCs/>
          <w:sz w:val="22"/>
          <w:szCs w:val="22"/>
        </w:rPr>
        <w:softHyphen/>
        <w:t>tical data classi</w:t>
      </w:r>
      <w:r w:rsidR="00C37CD8" w:rsidRPr="00B70D45">
        <w:rPr>
          <w:rFonts w:ascii="Tahoma" w:hAnsi="Tahoma" w:cs="Tahoma"/>
          <w:b/>
          <w:bCs/>
          <w:sz w:val="22"/>
          <w:szCs w:val="22"/>
        </w:rPr>
        <w:softHyphen/>
        <w:t>fication that has not been re</w:t>
      </w:r>
      <w:r w:rsidR="00C37CD8" w:rsidRPr="00B70D45">
        <w:rPr>
          <w:rFonts w:ascii="Tahoma" w:hAnsi="Tahoma" w:cs="Tahoma"/>
          <w:b/>
          <w:bCs/>
          <w:sz w:val="22"/>
          <w:szCs w:val="22"/>
        </w:rPr>
        <w:softHyphen/>
        <w:t>vie</w:t>
      </w:r>
      <w:r w:rsidR="00C37CD8" w:rsidRPr="00B70D45">
        <w:rPr>
          <w:rFonts w:ascii="Tahoma" w:hAnsi="Tahoma" w:cs="Tahoma"/>
          <w:b/>
          <w:bCs/>
          <w:sz w:val="22"/>
          <w:szCs w:val="22"/>
        </w:rPr>
        <w:softHyphen/>
        <w:t xml:space="preserve">wed and approved by OMB; </w:t>
      </w:r>
    </w:p>
    <w:p w14:paraId="5E166D04" w14:textId="77777777" w:rsidR="00C37CD8" w:rsidRPr="00B70D45" w:rsidRDefault="00EC10FF" w:rsidP="00DB64B1">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sz w:val="22"/>
          <w:szCs w:val="22"/>
        </w:rPr>
      </w:pPr>
      <w:r w:rsidRPr="00B70D45">
        <w:rPr>
          <w:rFonts w:ascii="Tahoma" w:hAnsi="Tahoma" w:cs="Tahoma"/>
          <w:b/>
          <w:bCs/>
          <w:sz w:val="22"/>
          <w:szCs w:val="22"/>
        </w:rPr>
        <w:t>T</w:t>
      </w:r>
      <w:r w:rsidR="00C37CD8" w:rsidRPr="00B70D45">
        <w:rPr>
          <w:rFonts w:ascii="Tahoma" w:hAnsi="Tahoma" w:cs="Tahoma"/>
          <w:b/>
          <w:bCs/>
          <w:sz w:val="22"/>
          <w:szCs w:val="22"/>
        </w:rPr>
        <w:t>ha</w:t>
      </w:r>
      <w:r w:rsidRPr="00B70D45">
        <w:rPr>
          <w:rFonts w:ascii="Tahoma" w:hAnsi="Tahoma" w:cs="Tahoma"/>
          <w:b/>
          <w:bCs/>
          <w:sz w:val="22"/>
          <w:szCs w:val="22"/>
        </w:rPr>
        <w:t>t includes a pledge of confidentiali</w:t>
      </w:r>
      <w:r w:rsidR="00C37CD8" w:rsidRPr="00B70D45">
        <w:rPr>
          <w:rFonts w:ascii="Tahoma" w:hAnsi="Tahoma" w:cs="Tahoma"/>
          <w:b/>
          <w:bCs/>
          <w:sz w:val="22"/>
          <w:szCs w:val="22"/>
        </w:rPr>
        <w:t>ty that is not supported by au</w:t>
      </w:r>
      <w:r w:rsidR="00C37CD8" w:rsidRPr="00B70D45">
        <w:rPr>
          <w:rFonts w:ascii="Tahoma" w:hAnsi="Tahoma" w:cs="Tahoma"/>
          <w:b/>
          <w:bCs/>
          <w:sz w:val="22"/>
          <w:szCs w:val="22"/>
        </w:rPr>
        <w:softHyphen/>
        <w:t>thority estab</w:t>
      </w:r>
      <w:r w:rsidR="00C37CD8" w:rsidRPr="00B70D45">
        <w:rPr>
          <w:rFonts w:ascii="Tahoma" w:hAnsi="Tahoma" w:cs="Tahoma"/>
          <w:b/>
          <w:bCs/>
          <w:sz w:val="22"/>
          <w:szCs w:val="22"/>
        </w:rPr>
        <w:softHyphen/>
        <w:t>lished in statute or regu</w:t>
      </w:r>
      <w:r w:rsidR="00C37CD8" w:rsidRPr="00B70D45">
        <w:rPr>
          <w:rFonts w:ascii="Tahoma" w:hAnsi="Tahoma" w:cs="Tahoma"/>
          <w:b/>
          <w:bCs/>
          <w:sz w:val="22"/>
          <w:szCs w:val="22"/>
        </w:rPr>
        <w:softHyphen/>
        <w:t>la</w:t>
      </w:r>
      <w:r w:rsidR="00C37CD8" w:rsidRPr="00B70D45">
        <w:rPr>
          <w:rFonts w:ascii="Tahoma" w:hAnsi="Tahoma" w:cs="Tahoma"/>
          <w:b/>
          <w:bCs/>
          <w:sz w:val="22"/>
          <w:szCs w:val="22"/>
        </w:rPr>
        <w:softHyphen/>
        <w:t>tion, that is not sup</w:t>
      </w:r>
      <w:r w:rsidR="00C37CD8" w:rsidRPr="00B70D45">
        <w:rPr>
          <w:rFonts w:ascii="Tahoma" w:hAnsi="Tahoma" w:cs="Tahoma"/>
          <w:b/>
          <w:bCs/>
          <w:sz w:val="22"/>
          <w:szCs w:val="22"/>
        </w:rPr>
        <w:softHyphen/>
        <w:t>ported by dis</w:t>
      </w:r>
      <w:r w:rsidR="00C37CD8" w:rsidRPr="00B70D45">
        <w:rPr>
          <w:rFonts w:ascii="Tahoma" w:hAnsi="Tahoma" w:cs="Tahoma"/>
          <w:b/>
          <w:bCs/>
          <w:sz w:val="22"/>
          <w:szCs w:val="22"/>
        </w:rPr>
        <w:softHyphen/>
        <w:t>closure and data security policies that are consistent with the pledge, or which unneces</w:t>
      </w:r>
      <w:r w:rsidR="00C37CD8" w:rsidRPr="00B70D45">
        <w:rPr>
          <w:rFonts w:ascii="Tahoma" w:hAnsi="Tahoma" w:cs="Tahoma"/>
          <w:b/>
          <w:bCs/>
          <w:sz w:val="22"/>
          <w:szCs w:val="22"/>
        </w:rPr>
        <w:softHyphen/>
        <w:t>sarily impedes shar</w:t>
      </w:r>
      <w:r w:rsidR="00C37CD8" w:rsidRPr="00B70D45">
        <w:rPr>
          <w:rFonts w:ascii="Tahoma" w:hAnsi="Tahoma" w:cs="Tahoma"/>
          <w:b/>
          <w:bCs/>
          <w:sz w:val="22"/>
          <w:szCs w:val="22"/>
        </w:rPr>
        <w:softHyphen/>
        <w:t>ing of data with other agencies for com</w:t>
      </w:r>
      <w:r w:rsidR="00C37CD8" w:rsidRPr="00B70D45">
        <w:rPr>
          <w:rFonts w:ascii="Tahoma" w:hAnsi="Tahoma" w:cs="Tahoma"/>
          <w:b/>
          <w:bCs/>
          <w:sz w:val="22"/>
          <w:szCs w:val="22"/>
        </w:rPr>
        <w:softHyphen/>
        <w:t>patible confiden</w:t>
      </w:r>
      <w:r w:rsidR="00C37CD8" w:rsidRPr="00B70D45">
        <w:rPr>
          <w:rFonts w:ascii="Tahoma" w:hAnsi="Tahoma" w:cs="Tahoma"/>
          <w:b/>
          <w:bCs/>
          <w:sz w:val="22"/>
          <w:szCs w:val="22"/>
        </w:rPr>
        <w:softHyphen/>
        <w:t>tial use; or</w:t>
      </w:r>
    </w:p>
    <w:p w14:paraId="1D6114C3" w14:textId="77777777" w:rsidR="00C37CD8" w:rsidRPr="00B70D45" w:rsidRDefault="00EC10FF" w:rsidP="00DB64B1">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sz w:val="22"/>
          <w:szCs w:val="22"/>
        </w:rPr>
      </w:pPr>
      <w:r w:rsidRPr="00B70D45">
        <w:rPr>
          <w:rFonts w:ascii="Tahoma" w:hAnsi="Tahoma" w:cs="Tahoma"/>
          <w:b/>
          <w:bCs/>
          <w:sz w:val="22"/>
          <w:szCs w:val="22"/>
        </w:rPr>
        <w:t>R</w:t>
      </w:r>
      <w:r w:rsidR="00C37CD8" w:rsidRPr="00B70D45">
        <w:rPr>
          <w:rFonts w:ascii="Tahoma" w:hAnsi="Tahoma" w:cs="Tahoma"/>
          <w:b/>
          <w:bCs/>
          <w:sz w:val="22"/>
          <w:szCs w:val="22"/>
        </w:rPr>
        <w:t>equiring respondents to submit propri</w:t>
      </w:r>
      <w:r w:rsidR="00C37CD8" w:rsidRPr="00B70D45">
        <w:rPr>
          <w:rFonts w:ascii="Tahoma" w:hAnsi="Tahoma" w:cs="Tahoma"/>
          <w:b/>
          <w:bCs/>
          <w:sz w:val="22"/>
          <w:szCs w:val="22"/>
        </w:rPr>
        <w:softHyphen/>
        <w:t>etary trade secret, or other confidential information unless the agency can demon</w:t>
      </w:r>
      <w:r w:rsidR="00C37CD8" w:rsidRPr="00B70D45">
        <w:rPr>
          <w:rFonts w:ascii="Tahoma" w:hAnsi="Tahoma" w:cs="Tahoma"/>
          <w:b/>
          <w:bCs/>
          <w:sz w:val="22"/>
          <w:szCs w:val="22"/>
        </w:rPr>
        <w:softHyphen/>
        <w:t>strate that it has instituted procedures to protect the information's confidentiality to the extent permit</w:t>
      </w:r>
      <w:r w:rsidR="00C37CD8" w:rsidRPr="00B70D45">
        <w:rPr>
          <w:rFonts w:ascii="Tahoma" w:hAnsi="Tahoma" w:cs="Tahoma"/>
          <w:b/>
          <w:bCs/>
          <w:sz w:val="22"/>
          <w:szCs w:val="22"/>
        </w:rPr>
        <w:softHyphen/>
        <w:t>ted by law.</w:t>
      </w:r>
    </w:p>
    <w:p w14:paraId="30663C4E" w14:textId="77777777" w:rsidR="00C37CD8" w:rsidRPr="00B70D45" w:rsidRDefault="003D1ABD" w:rsidP="00FB5988">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sz w:val="22"/>
          <w:szCs w:val="22"/>
        </w:rPr>
      </w:pPr>
      <w:r w:rsidRPr="00B70D45">
        <w:rPr>
          <w:rFonts w:ascii="Tahoma" w:hAnsi="Tahoma" w:cs="Tahoma"/>
          <w:sz w:val="22"/>
          <w:szCs w:val="22"/>
        </w:rPr>
        <w:t>There are no other special circumstances.  The collection of information is conducted in a manner consistent with the guidelines in 5 CFR 1320.6.</w:t>
      </w:r>
    </w:p>
    <w:p w14:paraId="5D245067" w14:textId="77777777" w:rsidR="00C37CD8" w:rsidRPr="00B70D45" w:rsidRDefault="00C37CD8" w:rsidP="00DB64B1">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B70D45">
        <w:rPr>
          <w:rFonts w:ascii="Tahoma" w:hAnsi="Tahoma" w:cs="Tahoma"/>
          <w:b/>
          <w:bCs/>
          <w:sz w:val="22"/>
          <w:szCs w:val="22"/>
        </w:rPr>
        <w:t>If applicable, provide a copy and iden</w:t>
      </w:r>
      <w:r w:rsidRPr="00B70D45">
        <w:rPr>
          <w:rFonts w:ascii="Tahoma" w:hAnsi="Tahoma" w:cs="Tahoma"/>
          <w:b/>
          <w:bCs/>
          <w:sz w:val="22"/>
          <w:szCs w:val="22"/>
        </w:rPr>
        <w:softHyphen/>
        <w:t>tify the date and page number of publication in the Federal Register of the agency's notice, required by 5 CFR 1320.8 (d), soliciting com</w:t>
      </w:r>
      <w:r w:rsidRPr="00B70D45">
        <w:rPr>
          <w:rFonts w:ascii="Tahoma" w:hAnsi="Tahoma" w:cs="Tahoma"/>
          <w:b/>
          <w:bCs/>
          <w:sz w:val="22"/>
          <w:szCs w:val="22"/>
        </w:rPr>
        <w:softHyphen/>
        <w:t>ments on the information collection prior to submission to OMB. Summarize public com</w:t>
      </w:r>
      <w:r w:rsidRPr="00B70D45">
        <w:rPr>
          <w:rFonts w:ascii="Tahoma" w:hAnsi="Tahoma" w:cs="Tahoma"/>
          <w:b/>
          <w:bCs/>
          <w:sz w:val="22"/>
          <w:szCs w:val="22"/>
        </w:rPr>
        <w:softHyphen/>
        <w:t>ments received in response to that notice and describe actions taken by the agency in response to these comments. Specifically address com</w:t>
      </w:r>
      <w:r w:rsidRPr="00B70D45">
        <w:rPr>
          <w:rFonts w:ascii="Tahoma" w:hAnsi="Tahoma" w:cs="Tahoma"/>
          <w:b/>
          <w:bCs/>
          <w:sz w:val="22"/>
          <w:szCs w:val="22"/>
        </w:rPr>
        <w:softHyphen/>
        <w:t xml:space="preserve">ments received on cost and hour burden. </w:t>
      </w:r>
    </w:p>
    <w:p w14:paraId="552D77FA" w14:textId="77777777" w:rsidR="00C37CD8" w:rsidRPr="00B70D45" w:rsidRDefault="00C37CD8" w:rsidP="00FB598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
          <w:bCs/>
          <w:sz w:val="22"/>
          <w:szCs w:val="22"/>
        </w:rPr>
      </w:pPr>
      <w:r w:rsidRPr="00B70D45">
        <w:rPr>
          <w:rFonts w:ascii="Tahoma" w:hAnsi="Tahoma" w:cs="Tahoma"/>
          <w:b/>
          <w:bCs/>
          <w:sz w:val="22"/>
          <w:szCs w:val="22"/>
        </w:rPr>
        <w:t>Describe efforts to consult with persons out</w:t>
      </w:r>
      <w:r w:rsidRPr="00B70D45">
        <w:rPr>
          <w:rFonts w:ascii="Tahoma" w:hAnsi="Tahoma" w:cs="Tahoma"/>
          <w:b/>
          <w:bCs/>
          <w:sz w:val="22"/>
          <w:szCs w:val="22"/>
        </w:rPr>
        <w:softHyphen/>
        <w:t>side the agency to obtain their views on the availability of data, frequency of collection, the clarity of instructions and record</w:t>
      </w:r>
      <w:r w:rsidR="00063823" w:rsidRPr="00B70D45">
        <w:rPr>
          <w:rFonts w:ascii="Tahoma" w:hAnsi="Tahoma" w:cs="Tahoma"/>
          <w:b/>
          <w:bCs/>
          <w:sz w:val="22"/>
          <w:szCs w:val="22"/>
        </w:rPr>
        <w:t xml:space="preserve"> </w:t>
      </w:r>
      <w:r w:rsidRPr="00B70D45">
        <w:rPr>
          <w:rFonts w:ascii="Tahoma" w:hAnsi="Tahoma" w:cs="Tahoma"/>
          <w:b/>
          <w:bCs/>
          <w:sz w:val="22"/>
          <w:szCs w:val="22"/>
        </w:rPr>
        <w:t>keeping, disclosure, or reporting format (if any), and on the data elements to be recorded, disclosed, or reported.</w:t>
      </w:r>
    </w:p>
    <w:p w14:paraId="4C6095A0" w14:textId="77777777" w:rsidR="00C37EE3" w:rsidRDefault="00053565" w:rsidP="0005356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pPr>
      <w:r w:rsidRPr="00FA27F9" w:rsidDel="002E22DE">
        <w:rPr>
          <w:rFonts w:ascii="Tahoma" w:hAnsi="Tahoma" w:cs="Tahoma"/>
          <w:sz w:val="22"/>
          <w:szCs w:val="22"/>
        </w:rPr>
        <w:t xml:space="preserve">This is a request for </w:t>
      </w:r>
      <w:r w:rsidR="001B1DD3" w:rsidRPr="00FA27F9" w:rsidDel="002E22DE">
        <w:rPr>
          <w:rFonts w:ascii="Tahoma" w:hAnsi="Tahoma" w:cs="Tahoma"/>
          <w:sz w:val="22"/>
          <w:szCs w:val="22"/>
        </w:rPr>
        <w:t>a</w:t>
      </w:r>
      <w:r w:rsidRPr="00FA27F9" w:rsidDel="002E22DE">
        <w:rPr>
          <w:rFonts w:ascii="Tahoma" w:hAnsi="Tahoma" w:cs="Tahoma"/>
          <w:sz w:val="22"/>
          <w:szCs w:val="22"/>
        </w:rPr>
        <w:t xml:space="preserve"> </w:t>
      </w:r>
      <w:r w:rsidR="001B1DD3" w:rsidRPr="00FA27F9" w:rsidDel="002E22DE">
        <w:rPr>
          <w:rFonts w:ascii="Tahoma" w:hAnsi="Tahoma" w:cs="Tahoma"/>
          <w:sz w:val="22"/>
          <w:szCs w:val="22"/>
        </w:rPr>
        <w:t xml:space="preserve">renewal </w:t>
      </w:r>
      <w:r w:rsidR="00C135CB" w:rsidRPr="00FA27F9" w:rsidDel="002E22DE">
        <w:rPr>
          <w:rFonts w:ascii="Tahoma" w:hAnsi="Tahoma" w:cs="Tahoma"/>
          <w:sz w:val="22"/>
          <w:szCs w:val="22"/>
        </w:rPr>
        <w:t xml:space="preserve">with minor revisions </w:t>
      </w:r>
      <w:r w:rsidRPr="00FA27F9" w:rsidDel="002E22DE">
        <w:rPr>
          <w:rFonts w:ascii="Tahoma" w:hAnsi="Tahoma" w:cs="Tahoma"/>
          <w:sz w:val="22"/>
          <w:szCs w:val="22"/>
        </w:rPr>
        <w:t>of a previously approved information collection.</w:t>
      </w:r>
      <w:r w:rsidRPr="00615B84">
        <w:rPr>
          <w:sz w:val="22"/>
          <w:szCs w:val="22"/>
        </w:rPr>
        <w:t xml:space="preserve">  </w:t>
      </w:r>
      <w:r w:rsidRPr="009177EE">
        <w:rPr>
          <w:rFonts w:ascii="Tahoma" w:hAnsi="Tahoma" w:cs="Tahoma"/>
          <w:sz w:val="22"/>
          <w:szCs w:val="22"/>
        </w:rPr>
        <w:t xml:space="preserve">The Notice/request for comments was published in the Federal Register on </w:t>
      </w:r>
      <w:r w:rsidR="00576F74" w:rsidRPr="009177EE">
        <w:rPr>
          <w:rFonts w:ascii="Tahoma" w:hAnsi="Tahoma" w:cs="Tahoma"/>
          <w:sz w:val="22"/>
          <w:szCs w:val="22"/>
        </w:rPr>
        <w:t xml:space="preserve">March 3, </w:t>
      </w:r>
      <w:r w:rsidR="001B1DD3" w:rsidRPr="009177EE">
        <w:rPr>
          <w:rFonts w:ascii="Tahoma" w:hAnsi="Tahoma" w:cs="Tahoma"/>
          <w:sz w:val="22"/>
          <w:szCs w:val="22"/>
        </w:rPr>
        <w:t>2017, FR</w:t>
      </w:r>
      <w:r w:rsidR="00576F74" w:rsidRPr="009177EE">
        <w:rPr>
          <w:rFonts w:ascii="Tahoma" w:hAnsi="Tahoma" w:cs="Tahoma"/>
          <w:sz w:val="22"/>
          <w:szCs w:val="22"/>
        </w:rPr>
        <w:t xml:space="preserve"> Doc 2017-04151</w:t>
      </w:r>
      <w:r w:rsidR="00750CA4" w:rsidRPr="009177EE">
        <w:rPr>
          <w:rFonts w:ascii="Tahoma" w:hAnsi="Tahoma" w:cs="Tahoma"/>
          <w:sz w:val="22"/>
          <w:szCs w:val="22"/>
        </w:rPr>
        <w:t xml:space="preserve"> (82 FR </w:t>
      </w:r>
      <w:r w:rsidR="00750CA4" w:rsidRPr="009177EE">
        <w:rPr>
          <w:rFonts w:ascii="Tahoma" w:hAnsi="Tahoma" w:cs="Tahoma"/>
          <w:bCs/>
          <w:sz w:val="22"/>
          <w:szCs w:val="22"/>
        </w:rPr>
        <w:t>12429)</w:t>
      </w:r>
      <w:r w:rsidR="00C37EE3" w:rsidRPr="009177EE">
        <w:rPr>
          <w:rFonts w:ascii="Tahoma" w:hAnsi="Tahoma" w:cs="Tahoma"/>
          <w:sz w:val="22"/>
          <w:szCs w:val="22"/>
        </w:rPr>
        <w:t>.  No public comments were received.  A comment was received prior to publication of this notice regarding section 17</w:t>
      </w:r>
      <w:r w:rsidR="001B1DD3" w:rsidRPr="009177EE">
        <w:rPr>
          <w:rFonts w:ascii="Tahoma" w:hAnsi="Tahoma" w:cs="Tahoma"/>
          <w:sz w:val="22"/>
          <w:szCs w:val="22"/>
        </w:rPr>
        <w:t>;</w:t>
      </w:r>
      <w:r w:rsidR="00C37EE3" w:rsidRPr="009177EE">
        <w:rPr>
          <w:rFonts w:ascii="Tahoma" w:hAnsi="Tahoma" w:cs="Tahoma"/>
          <w:sz w:val="22"/>
          <w:szCs w:val="22"/>
        </w:rPr>
        <w:t xml:space="preserve"> Certificate of Independent Price Determination.  The respondent commented that previous versions of the bid form contained language regarding the nature of communications between Bidders.  Specifically:</w:t>
      </w:r>
      <w:r w:rsidR="00C37EE3">
        <w:t xml:space="preserve">  </w:t>
      </w:r>
    </w:p>
    <w:p w14:paraId="3058F2DE" w14:textId="77777777" w:rsidR="00C37EE3" w:rsidRDefault="00C37EE3" w:rsidP="0005356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pPr>
      <w:r>
        <w:t xml:space="preserve">a.(1): </w:t>
      </w:r>
      <w:r w:rsidRPr="00EE24C2">
        <w:rPr>
          <w:i/>
        </w:rPr>
        <w:t>“The prices in this bid have been arrived at independently, without consultation, communication, or agreement, as to any matter relating to such prices with any other bidder or with any potential competitor.”</w:t>
      </w:r>
      <w:r>
        <w:t xml:space="preserve">  </w:t>
      </w:r>
    </w:p>
    <w:p w14:paraId="5F69FD06" w14:textId="77777777" w:rsidR="00C37EE3" w:rsidRDefault="00C37EE3" w:rsidP="00EE24C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pPr>
      <w:r>
        <w:t>This language conflicts with the intent of the section as expressed in the final paragraph</w:t>
      </w:r>
      <w:r w:rsidR="00967CAC">
        <w:t xml:space="preserve"> with regards to restricting competition among Bidders</w:t>
      </w:r>
      <w:r>
        <w:t>:</w:t>
      </w:r>
    </w:p>
    <w:p w14:paraId="001CA8E0" w14:textId="77777777" w:rsidR="00C37EE3" w:rsidRDefault="00C37EE3" w:rsidP="00EE24C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i/>
        </w:rPr>
      </w:pPr>
      <w:r w:rsidRPr="00EE24C2">
        <w:rPr>
          <w:i/>
        </w:rPr>
        <w:t xml:space="preserve">c.  A bid will </w:t>
      </w:r>
      <w:r w:rsidR="00967CAC" w:rsidRPr="00EE24C2">
        <w:rPr>
          <w:i/>
        </w:rPr>
        <w:t>not</w:t>
      </w:r>
      <w:r w:rsidRPr="00EE24C2">
        <w:rPr>
          <w:i/>
        </w:rPr>
        <w:t xml:space="preserve"> be considered for award where any portion of item a or item b, above, has been deleted or modified.  Where these provision have been deleted or modified, the bid will not be considered for award unless bidder furnishes with the bid a sworn statement which sets forth in detail the circumstances of the disclosure and Chief, Forest Service, or the chief’s designee determines that such disclosure was not made for the purpose of restricting completion.</w:t>
      </w:r>
    </w:p>
    <w:p w14:paraId="668736BF" w14:textId="77777777" w:rsidR="00967CAC" w:rsidRPr="00967CAC" w:rsidRDefault="00967CAC" w:rsidP="00EE24C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pPr>
      <w:r>
        <w:t xml:space="preserve">The purpose of this section is require certification that the bid was arrived at independently and without collusion to meet the requirements of </w:t>
      </w:r>
      <w:r w:rsidRPr="00B70D45">
        <w:rPr>
          <w:rFonts w:ascii="Tahoma" w:hAnsi="Tahoma" w:cs="Tahoma"/>
          <w:sz w:val="20"/>
          <w:szCs w:val="20"/>
        </w:rPr>
        <w:t>48 CFR §3.103-1</w:t>
      </w:r>
      <w:r>
        <w:rPr>
          <w:rFonts w:ascii="Tahoma" w:hAnsi="Tahoma" w:cs="Tahoma"/>
          <w:sz w:val="20"/>
          <w:szCs w:val="20"/>
        </w:rPr>
        <w:t xml:space="preserve">.  </w:t>
      </w:r>
      <w:r w:rsidRPr="00EE24C2">
        <w:t>The intention was not to restrict all communication between Bidders.</w:t>
      </w:r>
    </w:p>
    <w:p w14:paraId="6C4C1F04" w14:textId="77777777" w:rsidR="00967CAC" w:rsidRDefault="00967CAC" w:rsidP="00EE24C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pPr>
      <w:r>
        <w:t xml:space="preserve">The language in paragraph a.(1) has been modified to include the statement “for the purpose of restricting competition”  as follows in total:  </w:t>
      </w:r>
    </w:p>
    <w:p w14:paraId="3F4EDEAE" w14:textId="77777777" w:rsidR="00967CAC" w:rsidRDefault="00967CAC" w:rsidP="00967CA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pPr>
      <w:r>
        <w:t xml:space="preserve">a.(1): </w:t>
      </w:r>
      <w:r w:rsidRPr="00CB020F">
        <w:rPr>
          <w:i/>
        </w:rPr>
        <w:t xml:space="preserve">“The prices in this bid have been arrived at independently, without consultation, communication, or agreement, </w:t>
      </w:r>
      <w:r>
        <w:rPr>
          <w:i/>
        </w:rPr>
        <w:t xml:space="preserve">for the purpose of restricting competition, </w:t>
      </w:r>
      <w:r w:rsidRPr="00CB020F">
        <w:rPr>
          <w:i/>
        </w:rPr>
        <w:t>as to any matter relating to such prices with any other bidder or with any potential competitor.”</w:t>
      </w:r>
      <w:r>
        <w:t xml:space="preserve">  </w:t>
      </w:r>
    </w:p>
    <w:p w14:paraId="4FC1875C" w14:textId="77777777" w:rsidR="00C37EE3" w:rsidRPr="009177EE" w:rsidRDefault="00967CAC" w:rsidP="0005356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9177EE">
        <w:rPr>
          <w:rFonts w:ascii="Tahoma" w:hAnsi="Tahoma" w:cs="Tahoma"/>
          <w:sz w:val="22"/>
          <w:szCs w:val="22"/>
        </w:rPr>
        <w:t xml:space="preserve">The language regarding restricting competition appears to have been inadvertently deleted from previous versions of the form without documentation or justification.  </w:t>
      </w:r>
      <w:r w:rsidR="007662D4" w:rsidRPr="009177EE">
        <w:rPr>
          <w:rFonts w:ascii="Tahoma" w:hAnsi="Tahoma" w:cs="Tahoma"/>
          <w:sz w:val="22"/>
          <w:szCs w:val="22"/>
        </w:rPr>
        <w:t xml:space="preserve">This language was incorporated as minor change to the form in 2016.  </w:t>
      </w:r>
    </w:p>
    <w:p w14:paraId="4E72BF92" w14:textId="6288EAC8" w:rsidR="00A26518" w:rsidRDefault="00C37EE3" w:rsidP="0005356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t xml:space="preserve"> </w:t>
      </w:r>
    </w:p>
    <w:p w14:paraId="232C1424" w14:textId="77777777" w:rsidR="00E478ED" w:rsidRDefault="00C37CD8" w:rsidP="00E478E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
          <w:bCs/>
          <w:sz w:val="22"/>
          <w:szCs w:val="22"/>
        </w:rPr>
      </w:pPr>
      <w:r w:rsidRPr="00B70D45">
        <w:rPr>
          <w:rFonts w:ascii="Tahoma" w:hAnsi="Tahoma" w:cs="Tahoma"/>
          <w:b/>
          <w:bCs/>
          <w:sz w:val="22"/>
          <w:szCs w:val="22"/>
        </w:rPr>
        <w:t>Consultation with representatives o</w:t>
      </w:r>
      <w:r w:rsidR="00DB6CBC" w:rsidRPr="00B70D45">
        <w:rPr>
          <w:rFonts w:ascii="Tahoma" w:hAnsi="Tahoma" w:cs="Tahoma"/>
          <w:b/>
          <w:bCs/>
          <w:sz w:val="22"/>
          <w:szCs w:val="22"/>
        </w:rPr>
        <w:t>f</w:t>
      </w:r>
      <w:r w:rsidRPr="00B70D45">
        <w:rPr>
          <w:rFonts w:ascii="Tahoma" w:hAnsi="Tahoma" w:cs="Tahoma"/>
          <w:b/>
          <w:bCs/>
          <w:sz w:val="22"/>
          <w:szCs w:val="22"/>
        </w:rPr>
        <w:t xml:space="preserve"> those from whom information is to be obtained or those who must compile records should occur at least once every 3 years even if the col</w:t>
      </w:r>
      <w:r w:rsidRPr="00B70D45">
        <w:rPr>
          <w:rFonts w:ascii="Tahoma" w:hAnsi="Tahoma" w:cs="Tahoma"/>
          <w:b/>
          <w:bCs/>
          <w:sz w:val="22"/>
          <w:szCs w:val="22"/>
        </w:rPr>
        <w:softHyphen/>
        <w:t>lection of information activity is the same as in prior periods.</w:t>
      </w:r>
      <w:r w:rsidR="00E478ED" w:rsidRPr="00E478ED">
        <w:rPr>
          <w:rFonts w:ascii="Tahoma" w:hAnsi="Tahoma" w:cs="Tahoma"/>
          <w:b/>
          <w:bCs/>
          <w:sz w:val="22"/>
          <w:szCs w:val="22"/>
        </w:rPr>
        <w:t xml:space="preserve"> </w:t>
      </w:r>
      <w:r w:rsidR="00E478ED" w:rsidRPr="00B70D45">
        <w:rPr>
          <w:rFonts w:ascii="Tahoma" w:hAnsi="Tahoma" w:cs="Tahoma"/>
          <w:b/>
          <w:bCs/>
          <w:sz w:val="22"/>
          <w:szCs w:val="22"/>
        </w:rPr>
        <w:t>There may be circumstances that may preclude consultation in a specific situation. These circumstances should be explained.</w:t>
      </w:r>
    </w:p>
    <w:p w14:paraId="62B1C4A0" w14:textId="3B067F84" w:rsidR="00BA501C" w:rsidRPr="00D323C7" w:rsidRDefault="00ED37D0" w:rsidP="00BA501C">
      <w:pPr>
        <w:widowControl/>
        <w:tabs>
          <w:tab w:val="left" w:pos="540"/>
        </w:tabs>
        <w:spacing w:after="120"/>
        <w:ind w:left="360"/>
        <w:jc w:val="both"/>
        <w:rPr>
          <w:rFonts w:ascii="Tahoma" w:hAnsi="Tahoma" w:cs="Tahoma"/>
          <w:sz w:val="22"/>
          <w:szCs w:val="22"/>
        </w:rPr>
      </w:pPr>
      <w:r w:rsidRPr="00D323C7">
        <w:rPr>
          <w:rFonts w:ascii="Tahoma" w:hAnsi="Tahoma" w:cs="Tahoma"/>
          <w:bCs/>
          <w:sz w:val="22"/>
          <w:szCs w:val="22"/>
        </w:rPr>
        <w:t>No additional contacts with individuals who have completed this bid form in the past</w:t>
      </w:r>
      <w:r w:rsidR="00986639" w:rsidRPr="00D323C7">
        <w:rPr>
          <w:rFonts w:ascii="Tahoma" w:hAnsi="Tahoma" w:cs="Tahoma"/>
          <w:bCs/>
          <w:sz w:val="22"/>
          <w:szCs w:val="22"/>
        </w:rPr>
        <w:t xml:space="preserve"> were made.  </w:t>
      </w:r>
      <w:r w:rsidR="00BA501C" w:rsidRPr="00D323C7">
        <w:rPr>
          <w:rFonts w:ascii="Tahoma" w:hAnsi="Tahoma" w:cs="Tahoma"/>
          <w:bCs/>
          <w:sz w:val="22"/>
          <w:szCs w:val="22"/>
        </w:rPr>
        <w:t xml:space="preserve">Comments from responders are continuously monitored </w:t>
      </w:r>
      <w:r w:rsidR="00FA27F9">
        <w:rPr>
          <w:rFonts w:ascii="Tahoma" w:hAnsi="Tahoma" w:cs="Tahoma"/>
          <w:bCs/>
          <w:sz w:val="22"/>
          <w:szCs w:val="22"/>
        </w:rPr>
        <w:t xml:space="preserve">through informal contacts and discussions with bidders </w:t>
      </w:r>
      <w:r w:rsidR="00BA501C" w:rsidRPr="00D323C7">
        <w:rPr>
          <w:rFonts w:ascii="Tahoma" w:hAnsi="Tahoma" w:cs="Tahoma"/>
          <w:bCs/>
          <w:sz w:val="22"/>
          <w:szCs w:val="22"/>
        </w:rPr>
        <w:t>and no other comments were received.</w:t>
      </w:r>
      <w:r w:rsidRPr="00D323C7">
        <w:rPr>
          <w:rFonts w:ascii="Tahoma" w:hAnsi="Tahoma" w:cs="Tahoma"/>
          <w:bCs/>
          <w:sz w:val="22"/>
          <w:szCs w:val="22"/>
        </w:rPr>
        <w:t xml:space="preserve"> </w:t>
      </w:r>
      <w:r w:rsidR="00992133" w:rsidRPr="00D323C7">
        <w:rPr>
          <w:rFonts w:ascii="Tahoma" w:hAnsi="Tahoma" w:cs="Tahoma"/>
          <w:sz w:val="22"/>
          <w:szCs w:val="22"/>
        </w:rPr>
        <w:t xml:space="preserve">The Forest Service </w:t>
      </w:r>
      <w:r w:rsidR="009177EE" w:rsidRPr="00D323C7">
        <w:rPr>
          <w:rFonts w:ascii="Tahoma" w:hAnsi="Tahoma" w:cs="Tahoma"/>
          <w:sz w:val="22"/>
          <w:szCs w:val="22"/>
        </w:rPr>
        <w:t xml:space="preserve">had no opportunity to </w:t>
      </w:r>
      <w:r w:rsidR="00471378" w:rsidRPr="00D323C7">
        <w:rPr>
          <w:rFonts w:ascii="Tahoma" w:hAnsi="Tahoma" w:cs="Tahoma"/>
          <w:sz w:val="22"/>
          <w:szCs w:val="22"/>
        </w:rPr>
        <w:t xml:space="preserve">look into the feasibility of re-engineering the bid forms prior to </w:t>
      </w:r>
      <w:r w:rsidR="00986639" w:rsidRPr="00D323C7">
        <w:rPr>
          <w:rFonts w:ascii="Tahoma" w:hAnsi="Tahoma" w:cs="Tahoma"/>
          <w:sz w:val="22"/>
          <w:szCs w:val="22"/>
        </w:rPr>
        <w:t xml:space="preserve">this </w:t>
      </w:r>
      <w:r w:rsidR="00471378" w:rsidRPr="00D323C7">
        <w:rPr>
          <w:rFonts w:ascii="Tahoma" w:hAnsi="Tahoma" w:cs="Tahoma"/>
          <w:sz w:val="22"/>
          <w:szCs w:val="22"/>
        </w:rPr>
        <w:t>approval</w:t>
      </w:r>
      <w:r w:rsidR="00BA501C" w:rsidRPr="00D323C7">
        <w:rPr>
          <w:rFonts w:ascii="Tahoma" w:hAnsi="Tahoma" w:cs="Tahoma"/>
          <w:sz w:val="22"/>
          <w:szCs w:val="22"/>
        </w:rPr>
        <w:t xml:space="preserve">.  As stated in Block 3, Electronic technology is not appropriate for sealed bidding.  Telegraphic and facsimile bids/offers are not accepted since a bid guarantee is required with the sealed bid and confidentiality of amounts bid/offered prior to the designated time for opening bids and offers cannot be assured.  A respondent’s name, address, and tax identification number may be stored electronically, but respondents are still required to provide this information with each bid or offer in order to positively identify who submitted the bid or offer.  </w:t>
      </w:r>
    </w:p>
    <w:p w14:paraId="58D10B1C" w14:textId="77777777" w:rsidR="00BA501C" w:rsidRPr="00B70D45" w:rsidRDefault="00BA501C" w:rsidP="00BA501C">
      <w:pPr>
        <w:widowControl/>
        <w:tabs>
          <w:tab w:val="left" w:pos="540"/>
        </w:tabs>
        <w:spacing w:after="120"/>
        <w:ind w:left="360"/>
        <w:jc w:val="both"/>
        <w:rPr>
          <w:rFonts w:ascii="Tahoma" w:hAnsi="Tahoma" w:cs="Tahoma"/>
          <w:sz w:val="22"/>
          <w:szCs w:val="22"/>
        </w:rPr>
      </w:pPr>
      <w:r w:rsidRPr="00B70D45">
        <w:rPr>
          <w:rFonts w:ascii="Tahoma" w:hAnsi="Tahoma" w:cs="Tahoma"/>
          <w:sz w:val="22"/>
          <w:szCs w:val="22"/>
        </w:rPr>
        <w:t>The use of information technology was considered as a way to reduce the information burden on the public, but none is applicable for the sealed bid/offer process.</w:t>
      </w:r>
    </w:p>
    <w:p w14:paraId="48A35D34" w14:textId="77777777" w:rsidR="00C37CD8" w:rsidRPr="00B70D45" w:rsidRDefault="00C37CD8" w:rsidP="00DB64B1">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B70D45">
        <w:rPr>
          <w:rFonts w:ascii="Tahoma" w:hAnsi="Tahoma" w:cs="Tahoma"/>
          <w:b/>
          <w:bCs/>
          <w:sz w:val="22"/>
          <w:szCs w:val="22"/>
        </w:rPr>
        <w:t>Explain any decision to provide any payment or gift to respondents, other than re</w:t>
      </w:r>
      <w:r w:rsidR="00063823" w:rsidRPr="00B70D45">
        <w:rPr>
          <w:rFonts w:ascii="Tahoma" w:hAnsi="Tahoma" w:cs="Tahoma"/>
          <w:b/>
          <w:bCs/>
          <w:sz w:val="22"/>
          <w:szCs w:val="22"/>
        </w:rPr>
        <w:t>-</w:t>
      </w:r>
      <w:r w:rsidRPr="00B70D45">
        <w:rPr>
          <w:rFonts w:ascii="Tahoma" w:hAnsi="Tahoma" w:cs="Tahoma"/>
          <w:b/>
          <w:bCs/>
          <w:sz w:val="22"/>
          <w:szCs w:val="22"/>
        </w:rPr>
        <w:t>enumeration of contractors or grantees.</w:t>
      </w:r>
    </w:p>
    <w:p w14:paraId="3E3B791F" w14:textId="77777777" w:rsidR="00DB6CBC" w:rsidRPr="00B70D45" w:rsidRDefault="00E478ED" w:rsidP="00FB598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Pr>
          <w:rFonts w:ascii="Tahoma" w:hAnsi="Tahoma" w:cs="Tahoma"/>
          <w:sz w:val="22"/>
          <w:szCs w:val="22"/>
        </w:rPr>
        <w:t>No payment or gifts are provided to the respondents.</w:t>
      </w:r>
    </w:p>
    <w:p w14:paraId="0AA25CF4" w14:textId="77777777" w:rsidR="00C37CD8" w:rsidRPr="00B70D45" w:rsidRDefault="00C37CD8" w:rsidP="00DB64B1">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B70D45">
        <w:rPr>
          <w:rFonts w:ascii="Tahoma" w:hAnsi="Tahoma" w:cs="Tahoma"/>
          <w:b/>
          <w:bCs/>
          <w:sz w:val="22"/>
          <w:szCs w:val="22"/>
        </w:rPr>
        <w:t>Describe any assurance of confidentiality provided to respondents and the basis for the assurance in statute, regulation, or agency policy.</w:t>
      </w:r>
    </w:p>
    <w:p w14:paraId="11D4A315" w14:textId="77777777" w:rsidR="00AB706B" w:rsidRPr="00B70D45" w:rsidRDefault="00DB6CBC" w:rsidP="00FB598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B70D45">
        <w:rPr>
          <w:rFonts w:ascii="Tahoma" w:hAnsi="Tahoma" w:cs="Tahoma"/>
          <w:sz w:val="22"/>
          <w:szCs w:val="22"/>
        </w:rPr>
        <w:t>The Federal Acquisition Regulations at 52.215-1 restrict</w:t>
      </w:r>
      <w:r w:rsidR="00AB706B" w:rsidRPr="00B70D45">
        <w:rPr>
          <w:rFonts w:ascii="Tahoma" w:hAnsi="Tahoma" w:cs="Tahoma"/>
          <w:sz w:val="22"/>
          <w:szCs w:val="22"/>
        </w:rPr>
        <w:t>s</w:t>
      </w:r>
      <w:r w:rsidRPr="00B70D45">
        <w:rPr>
          <w:rFonts w:ascii="Tahoma" w:hAnsi="Tahoma" w:cs="Tahoma"/>
          <w:sz w:val="22"/>
          <w:szCs w:val="22"/>
        </w:rPr>
        <w:t xml:space="preserve"> the information that </w:t>
      </w:r>
      <w:r w:rsidR="00AB706B" w:rsidRPr="00B70D45">
        <w:rPr>
          <w:rFonts w:ascii="Tahoma" w:hAnsi="Tahoma" w:cs="Tahoma"/>
          <w:sz w:val="22"/>
          <w:szCs w:val="22"/>
        </w:rPr>
        <w:t>may</w:t>
      </w:r>
      <w:r w:rsidRPr="00B70D45">
        <w:rPr>
          <w:rFonts w:ascii="Tahoma" w:hAnsi="Tahoma" w:cs="Tahoma"/>
          <w:sz w:val="22"/>
          <w:szCs w:val="22"/>
        </w:rPr>
        <w:t xml:space="preserve"> be released when best value procedures are used and </w:t>
      </w:r>
      <w:r w:rsidR="00AB706B" w:rsidRPr="00B70D45">
        <w:rPr>
          <w:rFonts w:ascii="Tahoma" w:hAnsi="Tahoma" w:cs="Tahoma"/>
          <w:sz w:val="22"/>
          <w:szCs w:val="22"/>
        </w:rPr>
        <w:t>applies</w:t>
      </w:r>
      <w:r w:rsidRPr="00B70D45">
        <w:rPr>
          <w:rFonts w:ascii="Tahoma" w:hAnsi="Tahoma" w:cs="Tahoma"/>
          <w:sz w:val="22"/>
          <w:szCs w:val="22"/>
        </w:rPr>
        <w:t xml:space="preserve"> to information provided by respondents on the best value forms FS-2400-14BV and FS-2400-14BVU.  </w:t>
      </w:r>
    </w:p>
    <w:p w14:paraId="25811713" w14:textId="77777777" w:rsidR="00AB706B" w:rsidRPr="00B70D45" w:rsidRDefault="00AB706B" w:rsidP="00FB5988">
      <w:pPr>
        <w:widowControl/>
        <w:spacing w:after="120"/>
        <w:ind w:left="360"/>
        <w:jc w:val="both"/>
        <w:rPr>
          <w:rFonts w:ascii="Tahoma" w:hAnsi="Tahoma" w:cs="Tahoma"/>
          <w:sz w:val="22"/>
          <w:szCs w:val="22"/>
        </w:rPr>
      </w:pPr>
      <w:r w:rsidRPr="00B70D45">
        <w:rPr>
          <w:rFonts w:ascii="Tahoma" w:hAnsi="Tahoma" w:cs="Tahoma"/>
          <w:sz w:val="22"/>
          <w:szCs w:val="22"/>
        </w:rPr>
        <w:t>Privacy Act System of Record USDA/OFM-3 (Administrative Billings and Collections, USDA/OFM) covers individuals who are indebted to the Department for any reason</w:t>
      </w:r>
      <w:r w:rsidR="007F10D0" w:rsidRPr="00B70D45">
        <w:rPr>
          <w:rFonts w:ascii="Tahoma" w:hAnsi="Tahoma" w:cs="Tahoma"/>
          <w:sz w:val="22"/>
          <w:szCs w:val="22"/>
        </w:rPr>
        <w:t>; this includes</w:t>
      </w:r>
      <w:r w:rsidRPr="00B70D45">
        <w:rPr>
          <w:rFonts w:ascii="Tahoma" w:hAnsi="Tahoma" w:cs="Tahoma"/>
          <w:sz w:val="22"/>
          <w:szCs w:val="22"/>
        </w:rPr>
        <w:t xml:space="preserve"> </w:t>
      </w:r>
      <w:r w:rsidR="007F10D0" w:rsidRPr="00B70D45">
        <w:rPr>
          <w:rFonts w:ascii="Tahoma" w:hAnsi="Tahoma" w:cs="Tahoma"/>
          <w:sz w:val="22"/>
          <w:szCs w:val="22"/>
        </w:rPr>
        <w:t>s</w:t>
      </w:r>
      <w:r w:rsidRPr="00B70D45">
        <w:rPr>
          <w:rFonts w:ascii="Tahoma" w:hAnsi="Tahoma" w:cs="Tahoma"/>
          <w:sz w:val="22"/>
          <w:szCs w:val="22"/>
        </w:rPr>
        <w:t xml:space="preserve">elf-employed individuals who are awarded timber sale and/or </w:t>
      </w:r>
      <w:r w:rsidR="007F10D0" w:rsidRPr="00B70D45">
        <w:rPr>
          <w:rFonts w:ascii="Tahoma" w:hAnsi="Tahoma" w:cs="Tahoma"/>
          <w:sz w:val="22"/>
          <w:szCs w:val="22"/>
        </w:rPr>
        <w:t xml:space="preserve">integrated resource contracts.  </w:t>
      </w:r>
      <w:r w:rsidRPr="00B70D45">
        <w:rPr>
          <w:rFonts w:ascii="Tahoma" w:hAnsi="Tahoma" w:cs="Tahoma"/>
          <w:sz w:val="22"/>
          <w:szCs w:val="22"/>
        </w:rPr>
        <w:t>The records in this system are used to issue bills and collect funds</w:t>
      </w:r>
      <w:r w:rsidR="007F10D0" w:rsidRPr="00B70D45">
        <w:rPr>
          <w:rFonts w:ascii="Tahoma" w:hAnsi="Tahoma" w:cs="Tahoma"/>
          <w:sz w:val="22"/>
          <w:szCs w:val="22"/>
        </w:rPr>
        <w:t xml:space="preserve"> </w:t>
      </w:r>
      <w:r w:rsidRPr="00B70D45">
        <w:rPr>
          <w:rFonts w:ascii="Tahoma" w:hAnsi="Tahoma" w:cs="Tahoma"/>
          <w:sz w:val="22"/>
          <w:szCs w:val="22"/>
        </w:rPr>
        <w:t>due to the Government in compliance with the Debt Collection Act of</w:t>
      </w:r>
      <w:r w:rsidR="007F10D0" w:rsidRPr="00B70D45">
        <w:rPr>
          <w:rFonts w:ascii="Tahoma" w:hAnsi="Tahoma" w:cs="Tahoma"/>
          <w:sz w:val="22"/>
          <w:szCs w:val="22"/>
        </w:rPr>
        <w:t xml:space="preserve"> </w:t>
      </w:r>
      <w:r w:rsidRPr="00B70D45">
        <w:rPr>
          <w:rFonts w:ascii="Tahoma" w:hAnsi="Tahoma" w:cs="Tahoma"/>
          <w:sz w:val="22"/>
          <w:szCs w:val="22"/>
        </w:rPr>
        <w:t>1982, Pub. L. No. 97-365, 96 Stat. 1749, as amended by Pub. L. No. 98-167,</w:t>
      </w:r>
      <w:r w:rsidR="007F10D0" w:rsidRPr="00B70D45">
        <w:rPr>
          <w:rFonts w:ascii="Tahoma" w:hAnsi="Tahoma" w:cs="Tahoma"/>
          <w:sz w:val="22"/>
          <w:szCs w:val="22"/>
        </w:rPr>
        <w:t xml:space="preserve"> </w:t>
      </w:r>
      <w:r w:rsidRPr="00B70D45">
        <w:rPr>
          <w:rFonts w:ascii="Tahoma" w:hAnsi="Tahoma" w:cs="Tahoma"/>
          <w:sz w:val="22"/>
          <w:szCs w:val="22"/>
        </w:rPr>
        <w:t xml:space="preserve">97 Stat. 1104. </w:t>
      </w:r>
    </w:p>
    <w:p w14:paraId="645F0174" w14:textId="77777777" w:rsidR="00AB706B" w:rsidRPr="00B70D45" w:rsidRDefault="008C22E5" w:rsidP="00FB598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B70D45">
        <w:rPr>
          <w:rFonts w:ascii="Tahoma" w:hAnsi="Tahoma" w:cs="Tahoma"/>
          <w:sz w:val="22"/>
          <w:szCs w:val="22"/>
        </w:rPr>
        <w:t xml:space="preserve">The bidders address, phone number and tax identification number has been moved to a separate page to be shredded after the entering the bidder’s information into the appropriate, secure data base.  </w:t>
      </w:r>
      <w:r w:rsidR="007F10D0" w:rsidRPr="00B70D45">
        <w:rPr>
          <w:rFonts w:ascii="Tahoma" w:hAnsi="Tahoma" w:cs="Tahoma"/>
          <w:sz w:val="22"/>
          <w:szCs w:val="22"/>
        </w:rPr>
        <w:t xml:space="preserve">Other than </w:t>
      </w:r>
      <w:r w:rsidRPr="00B70D45">
        <w:rPr>
          <w:rFonts w:ascii="Tahoma" w:hAnsi="Tahoma" w:cs="Tahoma"/>
          <w:sz w:val="22"/>
          <w:szCs w:val="22"/>
        </w:rPr>
        <w:t xml:space="preserve">this and </w:t>
      </w:r>
      <w:r w:rsidR="007F10D0" w:rsidRPr="00B70D45">
        <w:rPr>
          <w:rFonts w:ascii="Tahoma" w:hAnsi="Tahoma" w:cs="Tahoma"/>
          <w:sz w:val="22"/>
          <w:szCs w:val="22"/>
        </w:rPr>
        <w:t xml:space="preserve">the aforementioned, there is no assurance that the information submitted by a company/corporation shall be confidential.  </w:t>
      </w:r>
    </w:p>
    <w:p w14:paraId="2BC798E8" w14:textId="77777777" w:rsidR="00C37CD8" w:rsidRPr="00B70D45" w:rsidRDefault="00C37CD8" w:rsidP="00DB64B1">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B70D45">
        <w:rPr>
          <w:rFonts w:ascii="Tahoma" w:hAnsi="Tahoma" w:cs="Tahoma"/>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341C6FD" w14:textId="77777777" w:rsidR="00762389" w:rsidRPr="00B70D45" w:rsidRDefault="00762389" w:rsidP="00FB598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color w:val="3366FF"/>
          <w:sz w:val="22"/>
          <w:szCs w:val="22"/>
        </w:rPr>
      </w:pPr>
      <w:r w:rsidRPr="00B70D45">
        <w:rPr>
          <w:rFonts w:ascii="Tahoma" w:hAnsi="Tahoma" w:cs="Tahoma"/>
          <w:sz w:val="22"/>
          <w:szCs w:val="22"/>
        </w:rPr>
        <w:t>There are no sensitive questions associated with this information collection.</w:t>
      </w:r>
    </w:p>
    <w:p w14:paraId="2D7B8F0F" w14:textId="77777777" w:rsidR="00C37CD8" w:rsidRPr="00B70D45" w:rsidRDefault="00C37CD8" w:rsidP="00DB64B1">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B70D45">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p>
    <w:p w14:paraId="782C004C" w14:textId="77777777" w:rsidR="00C37CD8" w:rsidRDefault="00C37CD8" w:rsidP="00FB598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
          <w:bCs/>
          <w:sz w:val="22"/>
          <w:szCs w:val="22"/>
        </w:rPr>
      </w:pPr>
      <w:r w:rsidRPr="00B70D45">
        <w:rPr>
          <w:rFonts w:ascii="Tahoma" w:hAnsi="Tahoma" w:cs="Tahoma"/>
          <w:b/>
          <w:bCs/>
          <w:sz w:val="22"/>
          <w:szCs w:val="22"/>
        </w:rPr>
        <w:t>•</w:t>
      </w:r>
      <w:r w:rsidRPr="00B70D45">
        <w:rPr>
          <w:rFonts w:ascii="Tahoma" w:hAnsi="Tahoma" w:cs="Tahoma"/>
          <w:b/>
          <w:bCs/>
          <w:sz w:val="22"/>
          <w:szCs w:val="22"/>
        </w:rPr>
        <w:tab/>
        <w:t>Indicate the number of respo</w:t>
      </w:r>
      <w:r w:rsidR="00890057" w:rsidRPr="00B70D45">
        <w:rPr>
          <w:rFonts w:ascii="Tahoma" w:hAnsi="Tahoma" w:cs="Tahoma"/>
          <w:b/>
          <w:bCs/>
          <w:sz w:val="22"/>
          <w:szCs w:val="22"/>
        </w:rPr>
        <w:t xml:space="preserve">ndents, frequency of response, </w:t>
      </w:r>
      <w:r w:rsidRPr="00B70D45">
        <w:rPr>
          <w:rFonts w:ascii="Tahoma" w:hAnsi="Tahoma" w:cs="Tahoma"/>
          <w:b/>
          <w:bCs/>
          <w:sz w:val="22"/>
          <w:szCs w:val="22"/>
        </w:rPr>
        <w:t>annual hour burden, and an explanation of how the burde</w:t>
      </w:r>
      <w:r w:rsidR="00890057" w:rsidRPr="00B70D45">
        <w:rPr>
          <w:rFonts w:ascii="Tahoma" w:hAnsi="Tahoma" w:cs="Tahoma"/>
          <w:b/>
          <w:bCs/>
          <w:sz w:val="22"/>
          <w:szCs w:val="22"/>
        </w:rPr>
        <w:t xml:space="preserve">n was </w:t>
      </w:r>
      <w:r w:rsidRPr="00B70D45">
        <w:rPr>
          <w:rFonts w:ascii="Tahoma" w:hAnsi="Tahoma" w:cs="Tahoma"/>
          <w:b/>
          <w:bCs/>
          <w:sz w:val="22"/>
          <w:szCs w:val="22"/>
        </w:rPr>
        <w:t>estimated. If this request for approval covers more than one form, provide separate hour burden estimates for each form and aggregate the hour burdens in Item 13 of OMB Form 83-I.</w:t>
      </w:r>
    </w:p>
    <w:p w14:paraId="425B219F" w14:textId="77777777" w:rsidR="00226B54" w:rsidRPr="00B70D45" w:rsidRDefault="00226B54" w:rsidP="00FB598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
          <w:bCs/>
          <w:sz w:val="22"/>
          <w:szCs w:val="22"/>
        </w:rPr>
      </w:pPr>
    </w:p>
    <w:p w14:paraId="4B14593F" w14:textId="77777777" w:rsidR="00890057" w:rsidRPr="00B70D45" w:rsidRDefault="00C37CD8" w:rsidP="00762389">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jc w:val="both"/>
        <w:rPr>
          <w:rFonts w:ascii="Tahoma" w:hAnsi="Tahoma" w:cs="Tahoma"/>
          <w:b/>
          <w:bCs/>
          <w:sz w:val="22"/>
          <w:szCs w:val="22"/>
        </w:rPr>
      </w:pPr>
      <w:r w:rsidRPr="00B70D45">
        <w:rPr>
          <w:rFonts w:ascii="Tahoma" w:hAnsi="Tahoma" w:cs="Tahoma"/>
          <w:b/>
          <w:bCs/>
          <w:sz w:val="22"/>
          <w:szCs w:val="22"/>
        </w:rPr>
        <w:t xml:space="preserve">a) </w:t>
      </w:r>
      <w:r w:rsidR="00890057" w:rsidRPr="00B70D45">
        <w:rPr>
          <w:rFonts w:ascii="Tahoma" w:hAnsi="Tahoma" w:cs="Tahoma"/>
          <w:b/>
          <w:bCs/>
          <w:sz w:val="22"/>
          <w:szCs w:val="22"/>
        </w:rPr>
        <w:t>D</w:t>
      </w:r>
      <w:r w:rsidRPr="00B70D45">
        <w:rPr>
          <w:rFonts w:ascii="Tahoma" w:hAnsi="Tahoma" w:cs="Tahoma"/>
          <w:b/>
          <w:bCs/>
          <w:sz w:val="22"/>
          <w:szCs w:val="22"/>
        </w:rPr>
        <w:t xml:space="preserve">escription of the collection activity </w:t>
      </w:r>
    </w:p>
    <w:p w14:paraId="66B0A69E" w14:textId="77777777" w:rsidR="00C37CD8" w:rsidRPr="00B70D45" w:rsidRDefault="00890057" w:rsidP="00762389">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jc w:val="both"/>
        <w:rPr>
          <w:rFonts w:ascii="Tahoma" w:hAnsi="Tahoma" w:cs="Tahoma"/>
          <w:b/>
          <w:bCs/>
          <w:sz w:val="22"/>
          <w:szCs w:val="22"/>
        </w:rPr>
      </w:pPr>
      <w:r w:rsidRPr="00B70D45">
        <w:rPr>
          <w:rFonts w:ascii="Tahoma" w:hAnsi="Tahoma" w:cs="Tahoma"/>
          <w:b/>
          <w:bCs/>
          <w:sz w:val="22"/>
          <w:szCs w:val="22"/>
        </w:rPr>
        <w:t>b) C</w:t>
      </w:r>
      <w:r w:rsidR="00C37CD8" w:rsidRPr="00B70D45">
        <w:rPr>
          <w:rFonts w:ascii="Tahoma" w:hAnsi="Tahoma" w:cs="Tahoma"/>
          <w:b/>
          <w:bCs/>
          <w:sz w:val="22"/>
          <w:szCs w:val="22"/>
        </w:rPr>
        <w:t>orrespondi</w:t>
      </w:r>
      <w:r w:rsidRPr="00B70D45">
        <w:rPr>
          <w:rFonts w:ascii="Tahoma" w:hAnsi="Tahoma" w:cs="Tahoma"/>
          <w:b/>
          <w:bCs/>
          <w:sz w:val="22"/>
          <w:szCs w:val="22"/>
        </w:rPr>
        <w:t>ng form number (if applicable)</w:t>
      </w:r>
    </w:p>
    <w:p w14:paraId="21F4E859" w14:textId="77777777" w:rsidR="00C37CD8" w:rsidRPr="00B70D45" w:rsidRDefault="00C37CD8" w:rsidP="00762389">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jc w:val="both"/>
        <w:rPr>
          <w:rFonts w:ascii="Tahoma" w:hAnsi="Tahoma" w:cs="Tahoma"/>
          <w:b/>
          <w:bCs/>
          <w:sz w:val="22"/>
          <w:szCs w:val="22"/>
        </w:rPr>
      </w:pPr>
      <w:r w:rsidRPr="00B70D45">
        <w:rPr>
          <w:rFonts w:ascii="Tahoma" w:hAnsi="Tahoma" w:cs="Tahoma"/>
          <w:b/>
          <w:bCs/>
          <w:sz w:val="22"/>
          <w:szCs w:val="22"/>
        </w:rPr>
        <w:t xml:space="preserve">c) </w:t>
      </w:r>
      <w:r w:rsidR="00890057" w:rsidRPr="00B70D45">
        <w:rPr>
          <w:rFonts w:ascii="Tahoma" w:hAnsi="Tahoma" w:cs="Tahoma"/>
          <w:b/>
          <w:bCs/>
          <w:sz w:val="22"/>
          <w:szCs w:val="22"/>
        </w:rPr>
        <w:t>Number of respondents</w:t>
      </w:r>
    </w:p>
    <w:p w14:paraId="4B8255DB" w14:textId="77777777" w:rsidR="00C37CD8" w:rsidRPr="00B70D45" w:rsidRDefault="00890057" w:rsidP="00762389">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jc w:val="both"/>
        <w:rPr>
          <w:rFonts w:ascii="Tahoma" w:hAnsi="Tahoma" w:cs="Tahoma"/>
          <w:b/>
          <w:bCs/>
          <w:sz w:val="22"/>
          <w:szCs w:val="22"/>
        </w:rPr>
      </w:pPr>
      <w:r w:rsidRPr="00B70D45">
        <w:rPr>
          <w:rFonts w:ascii="Tahoma" w:hAnsi="Tahoma" w:cs="Tahoma"/>
          <w:b/>
          <w:bCs/>
          <w:sz w:val="22"/>
          <w:szCs w:val="22"/>
        </w:rPr>
        <w:t>d) N</w:t>
      </w:r>
      <w:r w:rsidR="00C37CD8" w:rsidRPr="00B70D45">
        <w:rPr>
          <w:rFonts w:ascii="Tahoma" w:hAnsi="Tahoma" w:cs="Tahoma"/>
          <w:b/>
          <w:bCs/>
          <w:sz w:val="22"/>
          <w:szCs w:val="22"/>
        </w:rPr>
        <w:t xml:space="preserve">umber of responses annually per respondent, </w:t>
      </w:r>
    </w:p>
    <w:p w14:paraId="62247CE3" w14:textId="77777777" w:rsidR="00C37CD8" w:rsidRPr="00B70D45" w:rsidRDefault="00890057" w:rsidP="00762389">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jc w:val="both"/>
        <w:rPr>
          <w:rFonts w:ascii="Tahoma" w:hAnsi="Tahoma" w:cs="Tahoma"/>
          <w:b/>
          <w:bCs/>
          <w:sz w:val="22"/>
          <w:szCs w:val="22"/>
        </w:rPr>
      </w:pPr>
      <w:r w:rsidRPr="00B70D45">
        <w:rPr>
          <w:rFonts w:ascii="Tahoma" w:hAnsi="Tahoma" w:cs="Tahoma"/>
          <w:b/>
          <w:bCs/>
          <w:sz w:val="22"/>
          <w:szCs w:val="22"/>
        </w:rPr>
        <w:t>e) T</w:t>
      </w:r>
      <w:r w:rsidR="00C37CD8" w:rsidRPr="00B70D45">
        <w:rPr>
          <w:rFonts w:ascii="Tahoma" w:hAnsi="Tahoma" w:cs="Tahoma"/>
          <w:b/>
          <w:bCs/>
          <w:sz w:val="22"/>
          <w:szCs w:val="22"/>
        </w:rPr>
        <w:t>otal annual responses (columns c x d)</w:t>
      </w:r>
    </w:p>
    <w:p w14:paraId="2CD7F180" w14:textId="77777777" w:rsidR="00C37CD8" w:rsidRPr="00B70D45" w:rsidRDefault="00890057" w:rsidP="00762389">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jc w:val="both"/>
        <w:rPr>
          <w:rFonts w:ascii="Tahoma" w:hAnsi="Tahoma" w:cs="Tahoma"/>
          <w:b/>
          <w:bCs/>
          <w:sz w:val="22"/>
          <w:szCs w:val="22"/>
        </w:rPr>
      </w:pPr>
      <w:r w:rsidRPr="00B70D45">
        <w:rPr>
          <w:rFonts w:ascii="Tahoma" w:hAnsi="Tahoma" w:cs="Tahoma"/>
          <w:b/>
          <w:bCs/>
          <w:sz w:val="22"/>
          <w:szCs w:val="22"/>
        </w:rPr>
        <w:t>f) E</w:t>
      </w:r>
      <w:r w:rsidR="00C37CD8" w:rsidRPr="00B70D45">
        <w:rPr>
          <w:rFonts w:ascii="Tahoma" w:hAnsi="Tahoma" w:cs="Tahoma"/>
          <w:b/>
          <w:bCs/>
          <w:sz w:val="22"/>
          <w:szCs w:val="22"/>
        </w:rPr>
        <w:t>stimated hours per response</w:t>
      </w:r>
    </w:p>
    <w:p w14:paraId="73587797" w14:textId="77777777" w:rsidR="00E217FD" w:rsidRDefault="00615B84" w:rsidP="00615B84">
      <w:pPr>
        <w:spacing w:after="120"/>
        <w:jc w:val="both"/>
        <w:rPr>
          <w:rFonts w:ascii="Tahoma" w:hAnsi="Tahoma" w:cs="Tahoma"/>
          <w:b/>
          <w:bCs/>
          <w:sz w:val="22"/>
          <w:szCs w:val="22"/>
        </w:rPr>
      </w:pPr>
      <w:r>
        <w:rPr>
          <w:rFonts w:ascii="Tahoma" w:hAnsi="Tahoma" w:cs="Tahoma"/>
          <w:b/>
          <w:bCs/>
          <w:sz w:val="22"/>
          <w:szCs w:val="22"/>
        </w:rPr>
        <w:tab/>
      </w:r>
      <w:r w:rsidR="00890057" w:rsidRPr="00B70D45">
        <w:rPr>
          <w:rFonts w:ascii="Tahoma" w:hAnsi="Tahoma" w:cs="Tahoma"/>
          <w:b/>
          <w:bCs/>
          <w:sz w:val="22"/>
          <w:szCs w:val="22"/>
        </w:rPr>
        <w:t>g) T</w:t>
      </w:r>
      <w:r w:rsidR="00C37CD8" w:rsidRPr="00B70D45">
        <w:rPr>
          <w:rFonts w:ascii="Tahoma" w:hAnsi="Tahoma" w:cs="Tahoma"/>
          <w:b/>
          <w:bCs/>
          <w:sz w:val="22"/>
          <w:szCs w:val="22"/>
        </w:rPr>
        <w:t>otal annual burden hours (columns e x f)</w:t>
      </w:r>
    </w:p>
    <w:p w14:paraId="3D2599AB" w14:textId="77777777" w:rsidR="00226B54" w:rsidRDefault="00226B54" w:rsidP="00C57843">
      <w:pPr>
        <w:pStyle w:val="BodyTextIndent"/>
        <w:tabs>
          <w:tab w:val="clear" w:pos="0"/>
          <w:tab w:val="left" w:pos="810"/>
        </w:tabs>
        <w:ind w:left="0"/>
        <w:rPr>
          <w:rFonts w:ascii="Tahoma" w:hAnsi="Tahoma" w:cs="Tahoma"/>
          <w:sz w:val="22"/>
          <w:szCs w:val="22"/>
        </w:rPr>
      </w:pPr>
    </w:p>
    <w:p w14:paraId="23F0CF9F" w14:textId="77777777" w:rsidR="00C57843" w:rsidRPr="00783A94" w:rsidRDefault="006A26A2" w:rsidP="00C57843">
      <w:pPr>
        <w:pStyle w:val="BodyTextIndent"/>
        <w:tabs>
          <w:tab w:val="clear" w:pos="0"/>
          <w:tab w:val="left" w:pos="810"/>
        </w:tabs>
        <w:ind w:left="0"/>
        <w:rPr>
          <w:rFonts w:ascii="Tahoma" w:hAnsi="Tahoma" w:cs="Tahoma"/>
          <w:sz w:val="22"/>
          <w:szCs w:val="22"/>
        </w:rPr>
      </w:pPr>
      <w:r w:rsidRPr="00783A94">
        <w:rPr>
          <w:rFonts w:ascii="Tahoma" w:hAnsi="Tahoma" w:cs="Tahoma"/>
          <w:sz w:val="22"/>
          <w:szCs w:val="22"/>
        </w:rPr>
        <w:t>Table 3</w:t>
      </w:r>
      <w:r w:rsidR="00783A94" w:rsidRPr="00783A94">
        <w:rPr>
          <w:rFonts w:ascii="Tahoma" w:hAnsi="Tahoma" w:cs="Tahoma"/>
          <w:sz w:val="22"/>
          <w:szCs w:val="22"/>
        </w:rPr>
        <w:t xml:space="preserve">:  </w:t>
      </w:r>
      <w:r w:rsidR="00C57843" w:rsidRPr="00783A94">
        <w:rPr>
          <w:rFonts w:ascii="Tahoma" w:hAnsi="Tahoma" w:cs="Tahoma"/>
          <w:sz w:val="22"/>
          <w:szCs w:val="22"/>
        </w:rPr>
        <w:t xml:space="preserve">Total Number of </w:t>
      </w:r>
      <w:r w:rsidRPr="00783A94">
        <w:rPr>
          <w:rFonts w:ascii="Tahoma" w:hAnsi="Tahoma" w:cs="Tahoma"/>
          <w:sz w:val="22"/>
          <w:szCs w:val="22"/>
        </w:rPr>
        <w:t>Bid Forms</w:t>
      </w:r>
      <w:r w:rsidR="00C57843" w:rsidRPr="00783A94">
        <w:rPr>
          <w:rFonts w:ascii="Tahoma" w:hAnsi="Tahoma" w:cs="Tahoma"/>
          <w:sz w:val="22"/>
          <w:szCs w:val="22"/>
        </w:rPr>
        <w:t xml:space="preserve"> Issued, by Type, During Fiscal Years </w:t>
      </w:r>
      <w:r w:rsidR="007662D4">
        <w:rPr>
          <w:rFonts w:ascii="Tahoma" w:hAnsi="Tahoma" w:cs="Tahoma"/>
          <w:sz w:val="22"/>
          <w:szCs w:val="22"/>
        </w:rPr>
        <w:t>2014-2016</w:t>
      </w:r>
      <w:r w:rsidR="00C57843" w:rsidRPr="00783A94">
        <w:rPr>
          <w:rFonts w:ascii="Tahoma" w:hAnsi="Tahoma" w:cs="Tahoma"/>
          <w:sz w:val="22"/>
          <w:szCs w:val="22"/>
        </w:rPr>
        <w:t>.</w:t>
      </w:r>
    </w:p>
    <w:p w14:paraId="6859D2A9" w14:textId="77777777" w:rsidR="006A26A2" w:rsidRPr="006A26A2" w:rsidRDefault="006A26A2" w:rsidP="00C57843">
      <w:pPr>
        <w:pStyle w:val="BodyTextIndent"/>
        <w:tabs>
          <w:tab w:val="clear" w:pos="0"/>
          <w:tab w:val="left" w:pos="810"/>
        </w:tabs>
        <w:ind w:left="0"/>
      </w:pPr>
    </w:p>
    <w:tbl>
      <w:tblPr>
        <w:tblW w:w="9798" w:type="dxa"/>
        <w:tblInd w:w="-118" w:type="dxa"/>
        <w:tblCellMar>
          <w:left w:w="0" w:type="dxa"/>
          <w:right w:w="0" w:type="dxa"/>
        </w:tblCellMar>
        <w:tblLook w:val="04A0" w:firstRow="1" w:lastRow="0" w:firstColumn="1" w:lastColumn="0" w:noHBand="0" w:noVBand="1"/>
      </w:tblPr>
      <w:tblGrid>
        <w:gridCol w:w="2173"/>
        <w:gridCol w:w="1672"/>
        <w:gridCol w:w="972"/>
        <w:gridCol w:w="972"/>
        <w:gridCol w:w="1529"/>
        <w:gridCol w:w="826"/>
        <w:gridCol w:w="826"/>
        <w:gridCol w:w="828"/>
      </w:tblGrid>
      <w:tr w:rsidR="00BD2090" w14:paraId="55C7DF72" w14:textId="77777777" w:rsidTr="00445766">
        <w:trPr>
          <w:trHeight w:val="560"/>
        </w:trPr>
        <w:tc>
          <w:tcPr>
            <w:tcW w:w="2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F39DAC" w14:textId="77777777" w:rsidR="00BD2090" w:rsidRDefault="005463A6" w:rsidP="007662D4">
            <w:pPr>
              <w:jc w:val="center"/>
              <w:rPr>
                <w:rFonts w:ascii="Arial Narrow" w:hAnsi="Arial Narrow"/>
                <w:b/>
                <w:bCs/>
                <w:sz w:val="18"/>
                <w:szCs w:val="18"/>
              </w:rPr>
            </w:pPr>
            <w:r>
              <w:rPr>
                <w:rFonts w:ascii="Arial Narrow" w:hAnsi="Arial Narrow"/>
                <w:b/>
                <w:bCs/>
                <w:sz w:val="18"/>
                <w:szCs w:val="18"/>
              </w:rPr>
              <w:t>.</w:t>
            </w:r>
            <w:r w:rsidR="00BD2090">
              <w:rPr>
                <w:rFonts w:ascii="Arial Narrow" w:hAnsi="Arial Narrow"/>
                <w:b/>
                <w:bCs/>
                <w:sz w:val="18"/>
                <w:szCs w:val="18"/>
              </w:rPr>
              <w:t>(a)</w:t>
            </w:r>
          </w:p>
          <w:p w14:paraId="14F4A821" w14:textId="77777777" w:rsidR="00BD2090" w:rsidRDefault="00BD2090" w:rsidP="007662D4">
            <w:pPr>
              <w:spacing w:after="172"/>
              <w:jc w:val="center"/>
              <w:rPr>
                <w:rFonts w:ascii="Arial Narrow" w:hAnsi="Arial Narrow"/>
                <w:sz w:val="18"/>
                <w:szCs w:val="18"/>
              </w:rPr>
            </w:pPr>
            <w:r>
              <w:rPr>
                <w:rFonts w:ascii="Arial Narrow" w:hAnsi="Arial Narrow"/>
                <w:b/>
                <w:bCs/>
                <w:sz w:val="18"/>
                <w:szCs w:val="18"/>
              </w:rPr>
              <w:t>Description of the Collection Activity</w:t>
            </w:r>
          </w:p>
        </w:tc>
        <w:tc>
          <w:tcPr>
            <w:tcW w:w="167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E2A8E6" w14:textId="77777777" w:rsidR="00BD2090" w:rsidRDefault="00BD2090" w:rsidP="007662D4">
            <w:pPr>
              <w:jc w:val="center"/>
              <w:rPr>
                <w:rFonts w:ascii="Arial Narrow" w:hAnsi="Arial Narrow"/>
                <w:b/>
                <w:bCs/>
                <w:sz w:val="18"/>
                <w:szCs w:val="18"/>
              </w:rPr>
            </w:pPr>
            <w:r>
              <w:rPr>
                <w:rFonts w:ascii="Arial Narrow" w:hAnsi="Arial Narrow"/>
                <w:b/>
                <w:bCs/>
                <w:sz w:val="18"/>
                <w:szCs w:val="18"/>
              </w:rPr>
              <w:t>(b)</w:t>
            </w:r>
          </w:p>
          <w:p w14:paraId="7A7627CA" w14:textId="77777777" w:rsidR="00BD2090" w:rsidRDefault="00BD2090" w:rsidP="007662D4">
            <w:pPr>
              <w:spacing w:after="172"/>
              <w:jc w:val="center"/>
              <w:rPr>
                <w:rFonts w:ascii="Arial Narrow" w:hAnsi="Arial Narrow"/>
                <w:sz w:val="18"/>
                <w:szCs w:val="18"/>
              </w:rPr>
            </w:pPr>
            <w:r>
              <w:rPr>
                <w:rFonts w:ascii="Arial Narrow" w:hAnsi="Arial Narrow"/>
                <w:b/>
                <w:bCs/>
                <w:sz w:val="18"/>
                <w:szCs w:val="18"/>
              </w:rPr>
              <w:t>Form Number</w:t>
            </w:r>
          </w:p>
        </w:tc>
        <w:tc>
          <w:tcPr>
            <w:tcW w:w="347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E15EFB" w14:textId="77777777" w:rsidR="00BD2090" w:rsidRPr="00EE24C2" w:rsidRDefault="00BD2090" w:rsidP="007662D4">
            <w:pPr>
              <w:jc w:val="center"/>
              <w:rPr>
                <w:rFonts w:ascii="Arial Narrow" w:hAnsi="Arial Narrow"/>
                <w:b/>
                <w:bCs/>
                <w:sz w:val="18"/>
                <w:szCs w:val="18"/>
              </w:rPr>
            </w:pPr>
            <w:r w:rsidRPr="00EE24C2">
              <w:rPr>
                <w:rFonts w:ascii="Arial Narrow" w:hAnsi="Arial Narrow"/>
                <w:b/>
                <w:bCs/>
                <w:sz w:val="18"/>
                <w:szCs w:val="18"/>
              </w:rPr>
              <w:t>(c)</w:t>
            </w:r>
          </w:p>
          <w:p w14:paraId="5E057A8E" w14:textId="77777777" w:rsidR="00BD2090" w:rsidRPr="00EE24C2" w:rsidRDefault="00BD2090" w:rsidP="007662D4">
            <w:pPr>
              <w:jc w:val="center"/>
              <w:rPr>
                <w:rFonts w:ascii="Arial Narrow" w:hAnsi="Arial Narrow"/>
                <w:b/>
                <w:bCs/>
                <w:sz w:val="18"/>
                <w:szCs w:val="18"/>
              </w:rPr>
            </w:pPr>
            <w:r w:rsidRPr="00EE24C2">
              <w:rPr>
                <w:rFonts w:ascii="Arial Narrow" w:hAnsi="Arial Narrow"/>
                <w:b/>
                <w:bCs/>
                <w:sz w:val="18"/>
                <w:szCs w:val="18"/>
              </w:rPr>
              <w:t>Number of Respondents</w:t>
            </w:r>
          </w:p>
        </w:tc>
        <w:tc>
          <w:tcPr>
            <w:tcW w:w="2480" w:type="dxa"/>
            <w:gridSpan w:val="3"/>
            <w:tcBorders>
              <w:top w:val="single" w:sz="8" w:space="0" w:color="auto"/>
              <w:left w:val="nil"/>
              <w:bottom w:val="single" w:sz="8" w:space="0" w:color="auto"/>
              <w:right w:val="single" w:sz="8" w:space="0" w:color="auto"/>
            </w:tcBorders>
          </w:tcPr>
          <w:p w14:paraId="133B7C58" w14:textId="77777777" w:rsidR="00BD2090" w:rsidRPr="00EE24C2" w:rsidRDefault="00BD2090" w:rsidP="00543F02">
            <w:pPr>
              <w:jc w:val="center"/>
              <w:rPr>
                <w:rFonts w:ascii="Arial Narrow" w:hAnsi="Arial Narrow"/>
                <w:b/>
                <w:bCs/>
                <w:sz w:val="18"/>
                <w:szCs w:val="18"/>
              </w:rPr>
            </w:pPr>
          </w:p>
          <w:p w14:paraId="6C1DFEE1" w14:textId="77777777" w:rsidR="00BD2090" w:rsidRPr="00EE24C2" w:rsidRDefault="00BD2090" w:rsidP="00FC7143">
            <w:pPr>
              <w:jc w:val="center"/>
              <w:rPr>
                <w:rFonts w:ascii="Arial Narrow" w:hAnsi="Arial Narrow"/>
                <w:b/>
                <w:bCs/>
                <w:sz w:val="18"/>
                <w:szCs w:val="18"/>
              </w:rPr>
            </w:pPr>
            <w:r w:rsidRPr="00EE24C2">
              <w:rPr>
                <w:rFonts w:ascii="Arial Narrow" w:hAnsi="Arial Narrow"/>
                <w:b/>
                <w:bCs/>
                <w:sz w:val="18"/>
                <w:szCs w:val="18"/>
              </w:rPr>
              <w:t>Number of Contracts</w:t>
            </w:r>
            <w:r w:rsidR="00601314" w:rsidRPr="00EE24C2">
              <w:rPr>
                <w:rFonts w:ascii="Arial Narrow" w:hAnsi="Arial Narrow"/>
                <w:b/>
                <w:bCs/>
                <w:sz w:val="18"/>
                <w:szCs w:val="18"/>
              </w:rPr>
              <w:t xml:space="preserve"> Receiving Bids</w:t>
            </w:r>
          </w:p>
        </w:tc>
      </w:tr>
      <w:tr w:rsidR="00BD2090" w14:paraId="4A5ED62B" w14:textId="77777777" w:rsidTr="00445766">
        <w:trPr>
          <w:trHeight w:val="390"/>
        </w:trPr>
        <w:tc>
          <w:tcPr>
            <w:tcW w:w="217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FD3ECDB" w14:textId="77777777" w:rsidR="00BD2090" w:rsidRDefault="00BD2090" w:rsidP="007662D4">
            <w:pPr>
              <w:spacing w:after="172"/>
              <w:jc w:val="center"/>
              <w:rPr>
                <w:rFonts w:ascii="Arial Narrow" w:hAnsi="Arial Narrow"/>
                <w:sz w:val="18"/>
                <w:szCs w:val="18"/>
              </w:rPr>
            </w:pPr>
          </w:p>
        </w:tc>
        <w:tc>
          <w:tcPr>
            <w:tcW w:w="1672" w:type="dxa"/>
            <w:tcBorders>
              <w:top w:val="nil"/>
              <w:left w:val="nil"/>
              <w:bottom w:val="single" w:sz="8" w:space="0" w:color="auto"/>
              <w:right w:val="single" w:sz="8" w:space="0" w:color="auto"/>
            </w:tcBorders>
            <w:tcMar>
              <w:top w:w="0" w:type="dxa"/>
              <w:left w:w="108" w:type="dxa"/>
              <w:bottom w:w="0" w:type="dxa"/>
              <w:right w:w="108" w:type="dxa"/>
            </w:tcMar>
          </w:tcPr>
          <w:p w14:paraId="30328299" w14:textId="77777777" w:rsidR="00BD2090" w:rsidRDefault="00BD2090" w:rsidP="007662D4">
            <w:pPr>
              <w:spacing w:after="172"/>
              <w:jc w:val="center"/>
              <w:rPr>
                <w:rFonts w:ascii="Arial Narrow" w:hAnsi="Arial Narrow"/>
                <w:sz w:val="18"/>
                <w:szCs w:val="18"/>
              </w:rPr>
            </w:pPr>
          </w:p>
        </w:tc>
        <w:tc>
          <w:tcPr>
            <w:tcW w:w="972" w:type="dxa"/>
            <w:tcBorders>
              <w:top w:val="nil"/>
              <w:left w:val="nil"/>
              <w:bottom w:val="single" w:sz="8" w:space="0" w:color="auto"/>
              <w:right w:val="single" w:sz="8" w:space="0" w:color="auto"/>
            </w:tcBorders>
            <w:tcMar>
              <w:top w:w="0" w:type="dxa"/>
              <w:left w:w="108" w:type="dxa"/>
              <w:bottom w:w="0" w:type="dxa"/>
              <w:right w:w="108" w:type="dxa"/>
            </w:tcMar>
            <w:hideMark/>
          </w:tcPr>
          <w:p w14:paraId="1CC8F6EF" w14:textId="77777777" w:rsidR="00BD2090" w:rsidRPr="00EE24C2" w:rsidRDefault="00BD2090" w:rsidP="007662D4">
            <w:pPr>
              <w:spacing w:after="172"/>
              <w:jc w:val="center"/>
              <w:rPr>
                <w:rFonts w:ascii="Arial Narrow" w:hAnsi="Arial Narrow"/>
                <w:b/>
                <w:bCs/>
                <w:sz w:val="18"/>
                <w:szCs w:val="18"/>
              </w:rPr>
            </w:pPr>
            <w:r w:rsidRPr="00EE24C2">
              <w:rPr>
                <w:rFonts w:ascii="Arial Narrow" w:hAnsi="Arial Narrow"/>
                <w:b/>
                <w:bCs/>
                <w:sz w:val="18"/>
                <w:szCs w:val="18"/>
              </w:rPr>
              <w:t>FY2014</w:t>
            </w:r>
          </w:p>
        </w:tc>
        <w:tc>
          <w:tcPr>
            <w:tcW w:w="972" w:type="dxa"/>
            <w:tcBorders>
              <w:top w:val="nil"/>
              <w:left w:val="nil"/>
              <w:bottom w:val="single" w:sz="8" w:space="0" w:color="auto"/>
              <w:right w:val="single" w:sz="8" w:space="0" w:color="auto"/>
            </w:tcBorders>
            <w:tcMar>
              <w:top w:w="0" w:type="dxa"/>
              <w:left w:w="108" w:type="dxa"/>
              <w:bottom w:w="0" w:type="dxa"/>
              <w:right w:w="108" w:type="dxa"/>
            </w:tcMar>
            <w:hideMark/>
          </w:tcPr>
          <w:p w14:paraId="64B5F003" w14:textId="77777777" w:rsidR="00BD2090" w:rsidRPr="00EE24C2" w:rsidRDefault="00BD2090" w:rsidP="007662D4">
            <w:pPr>
              <w:spacing w:after="172"/>
              <w:jc w:val="center"/>
              <w:rPr>
                <w:rFonts w:ascii="Arial Narrow" w:hAnsi="Arial Narrow"/>
                <w:b/>
                <w:bCs/>
                <w:sz w:val="18"/>
                <w:szCs w:val="18"/>
              </w:rPr>
            </w:pPr>
            <w:r w:rsidRPr="00EE24C2">
              <w:rPr>
                <w:rFonts w:ascii="Arial Narrow" w:hAnsi="Arial Narrow"/>
                <w:b/>
                <w:bCs/>
                <w:sz w:val="18"/>
                <w:szCs w:val="18"/>
              </w:rPr>
              <w:t>FY2015</w:t>
            </w:r>
          </w:p>
        </w:tc>
        <w:tc>
          <w:tcPr>
            <w:tcW w:w="1527" w:type="dxa"/>
            <w:tcBorders>
              <w:top w:val="nil"/>
              <w:left w:val="nil"/>
              <w:bottom w:val="single" w:sz="8" w:space="0" w:color="auto"/>
              <w:right w:val="single" w:sz="8" w:space="0" w:color="auto"/>
            </w:tcBorders>
            <w:tcMar>
              <w:top w:w="0" w:type="dxa"/>
              <w:left w:w="108" w:type="dxa"/>
              <w:bottom w:w="0" w:type="dxa"/>
              <w:right w:w="108" w:type="dxa"/>
            </w:tcMar>
            <w:hideMark/>
          </w:tcPr>
          <w:p w14:paraId="32C57DFB" w14:textId="77777777" w:rsidR="00BD2090" w:rsidRPr="00EE24C2" w:rsidRDefault="00BD2090" w:rsidP="007662D4">
            <w:pPr>
              <w:spacing w:after="172"/>
              <w:jc w:val="center"/>
              <w:rPr>
                <w:rFonts w:ascii="Arial Narrow" w:hAnsi="Arial Narrow"/>
                <w:b/>
                <w:bCs/>
                <w:sz w:val="18"/>
                <w:szCs w:val="18"/>
              </w:rPr>
            </w:pPr>
            <w:r w:rsidRPr="00EE24C2">
              <w:rPr>
                <w:rFonts w:ascii="Arial Narrow" w:hAnsi="Arial Narrow"/>
                <w:b/>
                <w:bCs/>
                <w:sz w:val="18"/>
                <w:szCs w:val="18"/>
              </w:rPr>
              <w:t>FY2016</w:t>
            </w:r>
          </w:p>
        </w:tc>
        <w:tc>
          <w:tcPr>
            <w:tcW w:w="826" w:type="dxa"/>
            <w:tcBorders>
              <w:top w:val="nil"/>
              <w:left w:val="nil"/>
              <w:bottom w:val="single" w:sz="8" w:space="0" w:color="auto"/>
              <w:right w:val="single" w:sz="8" w:space="0" w:color="auto"/>
            </w:tcBorders>
          </w:tcPr>
          <w:p w14:paraId="5D7EC652" w14:textId="77777777" w:rsidR="00BD2090" w:rsidRPr="00EE24C2" w:rsidRDefault="00BD2090" w:rsidP="007662D4">
            <w:pPr>
              <w:spacing w:after="172"/>
              <w:jc w:val="center"/>
              <w:rPr>
                <w:rFonts w:ascii="Arial Narrow" w:hAnsi="Arial Narrow"/>
                <w:b/>
                <w:bCs/>
                <w:sz w:val="18"/>
                <w:szCs w:val="18"/>
              </w:rPr>
            </w:pPr>
            <w:r w:rsidRPr="00EE24C2">
              <w:rPr>
                <w:rFonts w:ascii="Arial Narrow" w:hAnsi="Arial Narrow"/>
                <w:b/>
                <w:bCs/>
                <w:sz w:val="18"/>
                <w:szCs w:val="18"/>
              </w:rPr>
              <w:t>FY2014</w:t>
            </w:r>
          </w:p>
        </w:tc>
        <w:tc>
          <w:tcPr>
            <w:tcW w:w="826" w:type="dxa"/>
            <w:tcBorders>
              <w:top w:val="nil"/>
              <w:left w:val="nil"/>
              <w:bottom w:val="single" w:sz="8" w:space="0" w:color="auto"/>
              <w:right w:val="single" w:sz="8" w:space="0" w:color="auto"/>
            </w:tcBorders>
          </w:tcPr>
          <w:p w14:paraId="638B2435" w14:textId="77777777" w:rsidR="00BD2090" w:rsidRPr="00EE24C2" w:rsidRDefault="00BD2090" w:rsidP="007662D4">
            <w:pPr>
              <w:spacing w:after="172"/>
              <w:jc w:val="center"/>
              <w:rPr>
                <w:rFonts w:ascii="Arial Narrow" w:hAnsi="Arial Narrow"/>
                <w:b/>
                <w:bCs/>
                <w:sz w:val="18"/>
                <w:szCs w:val="18"/>
              </w:rPr>
            </w:pPr>
            <w:r w:rsidRPr="00EE24C2">
              <w:rPr>
                <w:rFonts w:ascii="Arial Narrow" w:hAnsi="Arial Narrow"/>
                <w:b/>
                <w:bCs/>
                <w:sz w:val="18"/>
                <w:szCs w:val="18"/>
              </w:rPr>
              <w:t xml:space="preserve">FY2015 </w:t>
            </w:r>
          </w:p>
        </w:tc>
        <w:tc>
          <w:tcPr>
            <w:tcW w:w="826" w:type="dxa"/>
            <w:tcBorders>
              <w:top w:val="nil"/>
              <w:left w:val="nil"/>
              <w:bottom w:val="single" w:sz="8" w:space="0" w:color="auto"/>
              <w:right w:val="single" w:sz="8" w:space="0" w:color="auto"/>
            </w:tcBorders>
          </w:tcPr>
          <w:p w14:paraId="6BF8FF16" w14:textId="77777777" w:rsidR="00BD2090" w:rsidRPr="00EE24C2" w:rsidRDefault="00BD2090" w:rsidP="007662D4">
            <w:pPr>
              <w:spacing w:after="172"/>
              <w:jc w:val="center"/>
              <w:rPr>
                <w:rFonts w:ascii="Arial Narrow" w:hAnsi="Arial Narrow"/>
                <w:b/>
                <w:bCs/>
                <w:sz w:val="18"/>
                <w:szCs w:val="18"/>
              </w:rPr>
            </w:pPr>
            <w:r w:rsidRPr="00EE24C2">
              <w:rPr>
                <w:rFonts w:ascii="Arial Narrow" w:hAnsi="Arial Narrow"/>
                <w:b/>
                <w:bCs/>
                <w:sz w:val="18"/>
                <w:szCs w:val="18"/>
              </w:rPr>
              <w:t>FY2016</w:t>
            </w:r>
          </w:p>
        </w:tc>
      </w:tr>
      <w:tr w:rsidR="00BD2090" w14:paraId="7ABCEF19" w14:textId="77777777" w:rsidTr="00445766">
        <w:trPr>
          <w:trHeight w:val="379"/>
        </w:trPr>
        <w:tc>
          <w:tcPr>
            <w:tcW w:w="2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4B0E1B" w14:textId="77777777" w:rsidR="00BD2090" w:rsidRDefault="00BD2090" w:rsidP="007662D4">
            <w:pPr>
              <w:spacing w:after="172"/>
              <w:rPr>
                <w:rFonts w:ascii="Arial Narrow" w:hAnsi="Arial Narrow"/>
                <w:sz w:val="18"/>
                <w:szCs w:val="18"/>
              </w:rPr>
            </w:pPr>
            <w:r>
              <w:rPr>
                <w:rFonts w:ascii="Arial Narrow" w:hAnsi="Arial Narrow"/>
                <w:sz w:val="18"/>
                <w:szCs w:val="18"/>
              </w:rPr>
              <w:t>National Forest Products for Sale (Advertisement and Short Form Bid)</w:t>
            </w:r>
          </w:p>
        </w:tc>
        <w:tc>
          <w:tcPr>
            <w:tcW w:w="1672" w:type="dxa"/>
            <w:tcBorders>
              <w:top w:val="nil"/>
              <w:left w:val="nil"/>
              <w:bottom w:val="single" w:sz="8" w:space="0" w:color="auto"/>
              <w:right w:val="single" w:sz="8" w:space="0" w:color="auto"/>
            </w:tcBorders>
            <w:tcMar>
              <w:top w:w="0" w:type="dxa"/>
              <w:left w:w="108" w:type="dxa"/>
              <w:bottom w:w="0" w:type="dxa"/>
              <w:right w:w="108" w:type="dxa"/>
            </w:tcMar>
            <w:hideMark/>
          </w:tcPr>
          <w:p w14:paraId="6168FD85" w14:textId="77777777" w:rsidR="00BD2090" w:rsidRDefault="00BD2090" w:rsidP="007662D4">
            <w:pPr>
              <w:spacing w:after="172"/>
              <w:jc w:val="center"/>
              <w:rPr>
                <w:rFonts w:ascii="Arial Narrow" w:hAnsi="Arial Narrow"/>
                <w:sz w:val="18"/>
                <w:szCs w:val="18"/>
              </w:rPr>
            </w:pPr>
            <w:r>
              <w:rPr>
                <w:rFonts w:ascii="Arial Narrow" w:hAnsi="Arial Narrow"/>
                <w:sz w:val="18"/>
                <w:szCs w:val="18"/>
              </w:rPr>
              <w:t>FS-2400-42a</w:t>
            </w:r>
          </w:p>
        </w:tc>
        <w:tc>
          <w:tcPr>
            <w:tcW w:w="972" w:type="dxa"/>
            <w:tcBorders>
              <w:top w:val="nil"/>
              <w:left w:val="nil"/>
              <w:bottom w:val="single" w:sz="8" w:space="0" w:color="auto"/>
              <w:right w:val="single" w:sz="8" w:space="0" w:color="auto"/>
            </w:tcBorders>
            <w:tcMar>
              <w:top w:w="0" w:type="dxa"/>
              <w:left w:w="108" w:type="dxa"/>
              <w:bottom w:w="0" w:type="dxa"/>
              <w:right w:w="108" w:type="dxa"/>
            </w:tcMar>
            <w:hideMark/>
          </w:tcPr>
          <w:p w14:paraId="13D2BDBF" w14:textId="77777777" w:rsidR="00BD2090" w:rsidRPr="00EE24C2" w:rsidRDefault="00BD2090" w:rsidP="007662D4">
            <w:pPr>
              <w:rPr>
                <w:rFonts w:ascii="Arial Narrow" w:hAnsi="Arial Narrow"/>
                <w:sz w:val="18"/>
                <w:szCs w:val="18"/>
              </w:rPr>
            </w:pPr>
            <w:r w:rsidRPr="00EE24C2">
              <w:rPr>
                <w:rFonts w:ascii="Arial Narrow" w:hAnsi="Arial Narrow"/>
                <w:sz w:val="18"/>
                <w:szCs w:val="18"/>
              </w:rPr>
              <w:t>293</w:t>
            </w:r>
          </w:p>
        </w:tc>
        <w:tc>
          <w:tcPr>
            <w:tcW w:w="972" w:type="dxa"/>
            <w:tcBorders>
              <w:top w:val="nil"/>
              <w:left w:val="nil"/>
              <w:bottom w:val="single" w:sz="8" w:space="0" w:color="auto"/>
              <w:right w:val="single" w:sz="8" w:space="0" w:color="auto"/>
            </w:tcBorders>
            <w:tcMar>
              <w:top w:w="0" w:type="dxa"/>
              <w:left w:w="108" w:type="dxa"/>
              <w:bottom w:w="0" w:type="dxa"/>
              <w:right w:w="108" w:type="dxa"/>
            </w:tcMar>
            <w:hideMark/>
          </w:tcPr>
          <w:p w14:paraId="16C6077B" w14:textId="77777777" w:rsidR="00BD2090" w:rsidRPr="00EE24C2" w:rsidRDefault="00BD2090" w:rsidP="007662D4">
            <w:pPr>
              <w:spacing w:after="172"/>
              <w:jc w:val="center"/>
              <w:rPr>
                <w:rFonts w:ascii="Arial Narrow" w:hAnsi="Arial Narrow"/>
                <w:sz w:val="18"/>
                <w:szCs w:val="18"/>
              </w:rPr>
            </w:pPr>
            <w:r w:rsidRPr="00EE24C2">
              <w:rPr>
                <w:rFonts w:ascii="Arial Narrow" w:hAnsi="Arial Narrow"/>
                <w:sz w:val="18"/>
                <w:szCs w:val="18"/>
              </w:rPr>
              <w:t>281 </w:t>
            </w:r>
          </w:p>
        </w:tc>
        <w:tc>
          <w:tcPr>
            <w:tcW w:w="1527" w:type="dxa"/>
            <w:tcBorders>
              <w:top w:val="nil"/>
              <w:left w:val="nil"/>
              <w:bottom w:val="single" w:sz="8" w:space="0" w:color="auto"/>
              <w:right w:val="single" w:sz="8" w:space="0" w:color="auto"/>
            </w:tcBorders>
            <w:tcMar>
              <w:top w:w="0" w:type="dxa"/>
              <w:left w:w="108" w:type="dxa"/>
              <w:bottom w:w="0" w:type="dxa"/>
              <w:right w:w="108" w:type="dxa"/>
            </w:tcMar>
            <w:hideMark/>
          </w:tcPr>
          <w:p w14:paraId="4619AAE9" w14:textId="77777777" w:rsidR="00BD2090" w:rsidRPr="00EE24C2" w:rsidRDefault="00BD2090" w:rsidP="007662D4">
            <w:pPr>
              <w:spacing w:after="172"/>
              <w:jc w:val="center"/>
              <w:rPr>
                <w:rFonts w:ascii="Arial Narrow" w:hAnsi="Arial Narrow"/>
                <w:sz w:val="18"/>
                <w:szCs w:val="18"/>
              </w:rPr>
            </w:pPr>
            <w:r w:rsidRPr="00EE24C2">
              <w:rPr>
                <w:rFonts w:ascii="Arial Narrow" w:hAnsi="Arial Narrow"/>
                <w:sz w:val="18"/>
                <w:szCs w:val="18"/>
              </w:rPr>
              <w:t>316 </w:t>
            </w:r>
          </w:p>
        </w:tc>
        <w:tc>
          <w:tcPr>
            <w:tcW w:w="826" w:type="dxa"/>
            <w:tcBorders>
              <w:top w:val="nil"/>
              <w:left w:val="nil"/>
              <w:bottom w:val="single" w:sz="8" w:space="0" w:color="auto"/>
              <w:right w:val="single" w:sz="8" w:space="0" w:color="auto"/>
            </w:tcBorders>
          </w:tcPr>
          <w:p w14:paraId="61BE9372" w14:textId="77777777" w:rsidR="00BD2090" w:rsidRPr="00EE24C2" w:rsidRDefault="00BD2090" w:rsidP="007662D4">
            <w:pPr>
              <w:spacing w:after="172"/>
              <w:jc w:val="center"/>
              <w:rPr>
                <w:rFonts w:ascii="Arial Narrow" w:hAnsi="Arial Narrow"/>
                <w:sz w:val="18"/>
                <w:szCs w:val="18"/>
              </w:rPr>
            </w:pPr>
            <w:r w:rsidRPr="00EE24C2">
              <w:rPr>
                <w:rFonts w:ascii="Arial Narrow" w:hAnsi="Arial Narrow"/>
                <w:sz w:val="18"/>
                <w:szCs w:val="18"/>
              </w:rPr>
              <w:t>211</w:t>
            </w:r>
          </w:p>
        </w:tc>
        <w:tc>
          <w:tcPr>
            <w:tcW w:w="826" w:type="dxa"/>
            <w:tcBorders>
              <w:top w:val="nil"/>
              <w:left w:val="nil"/>
              <w:bottom w:val="single" w:sz="8" w:space="0" w:color="auto"/>
              <w:right w:val="single" w:sz="8" w:space="0" w:color="auto"/>
            </w:tcBorders>
          </w:tcPr>
          <w:p w14:paraId="672B5E58" w14:textId="77777777" w:rsidR="00BD2090" w:rsidRPr="00EE24C2" w:rsidRDefault="00BD2090" w:rsidP="007662D4">
            <w:pPr>
              <w:spacing w:after="172"/>
              <w:jc w:val="center"/>
              <w:rPr>
                <w:rFonts w:ascii="Arial Narrow" w:hAnsi="Arial Narrow"/>
                <w:sz w:val="18"/>
                <w:szCs w:val="18"/>
              </w:rPr>
            </w:pPr>
            <w:r w:rsidRPr="00EE24C2">
              <w:rPr>
                <w:rFonts w:ascii="Arial Narrow" w:hAnsi="Arial Narrow"/>
                <w:sz w:val="18"/>
                <w:szCs w:val="18"/>
              </w:rPr>
              <w:t>203</w:t>
            </w:r>
          </w:p>
        </w:tc>
        <w:tc>
          <w:tcPr>
            <w:tcW w:w="826" w:type="dxa"/>
            <w:tcBorders>
              <w:top w:val="nil"/>
              <w:left w:val="nil"/>
              <w:bottom w:val="single" w:sz="8" w:space="0" w:color="auto"/>
              <w:right w:val="single" w:sz="8" w:space="0" w:color="auto"/>
            </w:tcBorders>
          </w:tcPr>
          <w:p w14:paraId="05CF3F52" w14:textId="77777777" w:rsidR="00BD2090" w:rsidRPr="00EE24C2" w:rsidRDefault="00BD2090" w:rsidP="007662D4">
            <w:pPr>
              <w:spacing w:after="172"/>
              <w:jc w:val="center"/>
              <w:rPr>
                <w:rFonts w:ascii="Arial Narrow" w:hAnsi="Arial Narrow"/>
                <w:sz w:val="18"/>
                <w:szCs w:val="18"/>
              </w:rPr>
            </w:pPr>
            <w:r w:rsidRPr="00EE24C2">
              <w:rPr>
                <w:rFonts w:ascii="Arial Narrow" w:hAnsi="Arial Narrow"/>
                <w:sz w:val="18"/>
                <w:szCs w:val="18"/>
              </w:rPr>
              <w:t>230</w:t>
            </w:r>
          </w:p>
        </w:tc>
      </w:tr>
      <w:tr w:rsidR="00BD2090" w14:paraId="4E0E6E13" w14:textId="77777777" w:rsidTr="00445766">
        <w:trPr>
          <w:trHeight w:val="635"/>
        </w:trPr>
        <w:tc>
          <w:tcPr>
            <w:tcW w:w="2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2D88C5" w14:textId="77777777" w:rsidR="00BD2090" w:rsidRDefault="00BD2090" w:rsidP="007662D4">
            <w:pPr>
              <w:pStyle w:val="NoSpacing"/>
              <w:rPr>
                <w:rFonts w:ascii="Arial Narrow" w:hAnsi="Arial Narrow"/>
                <w:sz w:val="18"/>
                <w:szCs w:val="18"/>
              </w:rPr>
            </w:pPr>
            <w:r>
              <w:rPr>
                <w:rFonts w:ascii="Arial Narrow" w:hAnsi="Arial Narrow"/>
                <w:sz w:val="18"/>
                <w:szCs w:val="18"/>
              </w:rPr>
              <w:t>Bid for Advertised Timber (3 form versions)</w:t>
            </w:r>
          </w:p>
        </w:tc>
        <w:tc>
          <w:tcPr>
            <w:tcW w:w="1672" w:type="dxa"/>
            <w:tcBorders>
              <w:top w:val="nil"/>
              <w:left w:val="nil"/>
              <w:bottom w:val="single" w:sz="8" w:space="0" w:color="auto"/>
              <w:right w:val="single" w:sz="8" w:space="0" w:color="auto"/>
            </w:tcBorders>
            <w:tcMar>
              <w:top w:w="0" w:type="dxa"/>
              <w:left w:w="108" w:type="dxa"/>
              <w:bottom w:w="0" w:type="dxa"/>
              <w:right w:w="108" w:type="dxa"/>
            </w:tcMar>
            <w:hideMark/>
          </w:tcPr>
          <w:p w14:paraId="16E4BC9E" w14:textId="77777777" w:rsidR="00BD2090" w:rsidRDefault="00BD2090" w:rsidP="007662D4">
            <w:pPr>
              <w:pStyle w:val="NoSpacing"/>
              <w:rPr>
                <w:rFonts w:ascii="Arial Narrow" w:hAnsi="Arial Narrow"/>
                <w:sz w:val="18"/>
                <w:szCs w:val="18"/>
              </w:rPr>
            </w:pPr>
            <w:r>
              <w:rPr>
                <w:rFonts w:ascii="Arial Narrow" w:hAnsi="Arial Narrow"/>
                <w:sz w:val="18"/>
                <w:szCs w:val="18"/>
              </w:rPr>
              <w:t>FS-2400-14UR</w:t>
            </w:r>
          </w:p>
          <w:p w14:paraId="6024C513" w14:textId="77777777" w:rsidR="00BD2090" w:rsidRDefault="00BD2090" w:rsidP="007662D4">
            <w:pPr>
              <w:pStyle w:val="NoSpacing"/>
              <w:rPr>
                <w:rFonts w:ascii="Arial Narrow" w:hAnsi="Arial Narrow"/>
                <w:sz w:val="18"/>
                <w:szCs w:val="18"/>
              </w:rPr>
            </w:pPr>
            <w:r>
              <w:rPr>
                <w:rFonts w:ascii="Arial Narrow" w:hAnsi="Arial Narrow"/>
                <w:sz w:val="18"/>
                <w:szCs w:val="18"/>
              </w:rPr>
              <w:t>FS-2400-14WA</w:t>
            </w:r>
          </w:p>
          <w:p w14:paraId="7DA95545" w14:textId="77777777" w:rsidR="00BD2090" w:rsidRDefault="00BD2090" w:rsidP="007662D4">
            <w:pPr>
              <w:pStyle w:val="NoSpacing"/>
              <w:rPr>
                <w:rFonts w:ascii="Arial Narrow" w:hAnsi="Arial Narrow"/>
                <w:sz w:val="18"/>
                <w:szCs w:val="18"/>
              </w:rPr>
            </w:pPr>
            <w:r>
              <w:rPr>
                <w:rFonts w:ascii="Arial Narrow" w:hAnsi="Arial Narrow"/>
                <w:sz w:val="18"/>
                <w:szCs w:val="18"/>
              </w:rPr>
              <w:t>FS-2400-14TV</w:t>
            </w:r>
          </w:p>
        </w:tc>
        <w:tc>
          <w:tcPr>
            <w:tcW w:w="972" w:type="dxa"/>
            <w:tcBorders>
              <w:top w:val="nil"/>
              <w:left w:val="nil"/>
              <w:bottom w:val="single" w:sz="8" w:space="0" w:color="auto"/>
              <w:right w:val="single" w:sz="8" w:space="0" w:color="auto"/>
            </w:tcBorders>
            <w:tcMar>
              <w:top w:w="0" w:type="dxa"/>
              <w:left w:w="108" w:type="dxa"/>
              <w:bottom w:w="0" w:type="dxa"/>
              <w:right w:w="108" w:type="dxa"/>
            </w:tcMar>
            <w:hideMark/>
          </w:tcPr>
          <w:p w14:paraId="6439436E" w14:textId="77777777" w:rsidR="00BD2090" w:rsidRPr="00EE24C2" w:rsidRDefault="00BD2090" w:rsidP="007662D4">
            <w:pPr>
              <w:rPr>
                <w:rFonts w:ascii="Arial Narrow" w:hAnsi="Arial Narrow"/>
                <w:sz w:val="18"/>
                <w:szCs w:val="18"/>
              </w:rPr>
            </w:pPr>
            <w:r w:rsidRPr="00EE24C2">
              <w:rPr>
                <w:rFonts w:ascii="Arial Narrow" w:hAnsi="Arial Narrow"/>
                <w:sz w:val="18"/>
                <w:szCs w:val="18"/>
              </w:rPr>
              <w:t>1682</w:t>
            </w:r>
          </w:p>
        </w:tc>
        <w:tc>
          <w:tcPr>
            <w:tcW w:w="972" w:type="dxa"/>
            <w:tcBorders>
              <w:top w:val="nil"/>
              <w:left w:val="nil"/>
              <w:bottom w:val="single" w:sz="8" w:space="0" w:color="auto"/>
              <w:right w:val="single" w:sz="8" w:space="0" w:color="auto"/>
            </w:tcBorders>
            <w:tcMar>
              <w:top w:w="0" w:type="dxa"/>
              <w:left w:w="108" w:type="dxa"/>
              <w:bottom w:w="0" w:type="dxa"/>
              <w:right w:w="108" w:type="dxa"/>
            </w:tcMar>
            <w:hideMark/>
          </w:tcPr>
          <w:p w14:paraId="03DCCD79" w14:textId="77777777" w:rsidR="00BD2090" w:rsidRPr="00EE24C2" w:rsidRDefault="00BD2090" w:rsidP="007662D4">
            <w:pPr>
              <w:pStyle w:val="NoSpacing"/>
              <w:jc w:val="center"/>
              <w:rPr>
                <w:rFonts w:ascii="Arial Narrow" w:hAnsi="Arial Narrow"/>
                <w:sz w:val="18"/>
                <w:szCs w:val="18"/>
              </w:rPr>
            </w:pPr>
            <w:r w:rsidRPr="00EE24C2">
              <w:rPr>
                <w:rFonts w:ascii="Arial Narrow" w:hAnsi="Arial Narrow"/>
                <w:sz w:val="18"/>
                <w:szCs w:val="18"/>
              </w:rPr>
              <w:t> 1501</w:t>
            </w:r>
          </w:p>
        </w:tc>
        <w:tc>
          <w:tcPr>
            <w:tcW w:w="1527" w:type="dxa"/>
            <w:tcBorders>
              <w:top w:val="nil"/>
              <w:left w:val="nil"/>
              <w:bottom w:val="single" w:sz="8" w:space="0" w:color="auto"/>
              <w:right w:val="single" w:sz="8" w:space="0" w:color="auto"/>
            </w:tcBorders>
            <w:tcMar>
              <w:top w:w="0" w:type="dxa"/>
              <w:left w:w="108" w:type="dxa"/>
              <w:bottom w:w="0" w:type="dxa"/>
              <w:right w:w="108" w:type="dxa"/>
            </w:tcMar>
            <w:hideMark/>
          </w:tcPr>
          <w:p w14:paraId="48C34DC2" w14:textId="77777777" w:rsidR="00BD2090" w:rsidRPr="00EE24C2" w:rsidRDefault="00BD2090" w:rsidP="007662D4">
            <w:pPr>
              <w:pStyle w:val="NoSpacing"/>
              <w:jc w:val="center"/>
              <w:rPr>
                <w:rFonts w:ascii="Arial Narrow" w:hAnsi="Arial Narrow"/>
                <w:sz w:val="18"/>
                <w:szCs w:val="18"/>
              </w:rPr>
            </w:pPr>
            <w:r w:rsidRPr="00EE24C2">
              <w:rPr>
                <w:rFonts w:ascii="Arial Narrow" w:hAnsi="Arial Narrow"/>
                <w:sz w:val="18"/>
                <w:szCs w:val="18"/>
              </w:rPr>
              <w:t> 1711</w:t>
            </w:r>
          </w:p>
        </w:tc>
        <w:tc>
          <w:tcPr>
            <w:tcW w:w="826" w:type="dxa"/>
            <w:tcBorders>
              <w:top w:val="nil"/>
              <w:left w:val="nil"/>
              <w:bottom w:val="single" w:sz="8" w:space="0" w:color="auto"/>
              <w:right w:val="single" w:sz="8" w:space="0" w:color="auto"/>
            </w:tcBorders>
          </w:tcPr>
          <w:p w14:paraId="078AEB2A" w14:textId="77777777" w:rsidR="00BD2090" w:rsidRPr="00EE24C2" w:rsidRDefault="00BD2090" w:rsidP="007662D4">
            <w:pPr>
              <w:pStyle w:val="NoSpacing"/>
              <w:jc w:val="center"/>
              <w:rPr>
                <w:rFonts w:ascii="Arial Narrow" w:hAnsi="Arial Narrow"/>
                <w:sz w:val="18"/>
                <w:szCs w:val="18"/>
              </w:rPr>
            </w:pPr>
            <w:r w:rsidRPr="00EE24C2">
              <w:rPr>
                <w:rFonts w:ascii="Arial Narrow" w:hAnsi="Arial Narrow"/>
                <w:sz w:val="18"/>
                <w:szCs w:val="18"/>
              </w:rPr>
              <w:t>796</w:t>
            </w:r>
          </w:p>
        </w:tc>
        <w:tc>
          <w:tcPr>
            <w:tcW w:w="826" w:type="dxa"/>
            <w:tcBorders>
              <w:top w:val="nil"/>
              <w:left w:val="nil"/>
              <w:bottom w:val="single" w:sz="8" w:space="0" w:color="auto"/>
              <w:right w:val="single" w:sz="8" w:space="0" w:color="auto"/>
            </w:tcBorders>
          </w:tcPr>
          <w:p w14:paraId="776C5C02" w14:textId="77777777" w:rsidR="00BD2090" w:rsidRPr="00EE24C2" w:rsidRDefault="00BD2090" w:rsidP="007662D4">
            <w:pPr>
              <w:pStyle w:val="NoSpacing"/>
              <w:jc w:val="center"/>
              <w:rPr>
                <w:rFonts w:ascii="Arial Narrow" w:hAnsi="Arial Narrow"/>
                <w:sz w:val="18"/>
                <w:szCs w:val="18"/>
              </w:rPr>
            </w:pPr>
            <w:r w:rsidRPr="00EE24C2">
              <w:rPr>
                <w:rFonts w:ascii="Arial Narrow" w:hAnsi="Arial Narrow"/>
                <w:sz w:val="18"/>
                <w:szCs w:val="18"/>
              </w:rPr>
              <w:t>706</w:t>
            </w:r>
          </w:p>
        </w:tc>
        <w:tc>
          <w:tcPr>
            <w:tcW w:w="826" w:type="dxa"/>
            <w:tcBorders>
              <w:top w:val="nil"/>
              <w:left w:val="nil"/>
              <w:bottom w:val="single" w:sz="8" w:space="0" w:color="auto"/>
              <w:right w:val="single" w:sz="8" w:space="0" w:color="auto"/>
            </w:tcBorders>
          </w:tcPr>
          <w:p w14:paraId="1312A9F2" w14:textId="77777777" w:rsidR="00BD2090" w:rsidRPr="00EE24C2" w:rsidRDefault="00BD2090" w:rsidP="007662D4">
            <w:pPr>
              <w:pStyle w:val="NoSpacing"/>
              <w:jc w:val="center"/>
              <w:rPr>
                <w:rFonts w:ascii="Arial Narrow" w:hAnsi="Arial Narrow"/>
                <w:sz w:val="18"/>
                <w:szCs w:val="18"/>
              </w:rPr>
            </w:pPr>
            <w:r w:rsidRPr="00EE24C2">
              <w:rPr>
                <w:rFonts w:ascii="Arial Narrow" w:hAnsi="Arial Narrow"/>
                <w:sz w:val="18"/>
                <w:szCs w:val="18"/>
              </w:rPr>
              <w:t>812</w:t>
            </w:r>
          </w:p>
        </w:tc>
      </w:tr>
      <w:tr w:rsidR="00BD2090" w14:paraId="45566C35" w14:textId="77777777" w:rsidTr="00445766">
        <w:trPr>
          <w:trHeight w:val="423"/>
        </w:trPr>
        <w:tc>
          <w:tcPr>
            <w:tcW w:w="2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A19B7B" w14:textId="77777777" w:rsidR="00BD2090" w:rsidRDefault="00BD2090" w:rsidP="007662D4">
            <w:pPr>
              <w:pStyle w:val="NoSpacing"/>
              <w:rPr>
                <w:rFonts w:ascii="Arial Narrow" w:hAnsi="Arial Narrow"/>
                <w:sz w:val="18"/>
                <w:szCs w:val="18"/>
              </w:rPr>
            </w:pPr>
            <w:r>
              <w:rPr>
                <w:rFonts w:ascii="Arial Narrow" w:hAnsi="Arial Narrow"/>
                <w:sz w:val="18"/>
                <w:szCs w:val="18"/>
              </w:rPr>
              <w:t>Solicitation and Offer For Integrated Resource Contract (2 form versions)</w:t>
            </w:r>
          </w:p>
        </w:tc>
        <w:tc>
          <w:tcPr>
            <w:tcW w:w="1672" w:type="dxa"/>
            <w:tcBorders>
              <w:top w:val="nil"/>
              <w:left w:val="nil"/>
              <w:bottom w:val="single" w:sz="8" w:space="0" w:color="auto"/>
              <w:right w:val="single" w:sz="8" w:space="0" w:color="auto"/>
            </w:tcBorders>
            <w:tcMar>
              <w:top w:w="0" w:type="dxa"/>
              <w:left w:w="108" w:type="dxa"/>
              <w:bottom w:w="0" w:type="dxa"/>
              <w:right w:w="108" w:type="dxa"/>
            </w:tcMar>
            <w:hideMark/>
          </w:tcPr>
          <w:p w14:paraId="44D68996" w14:textId="77777777" w:rsidR="00BD2090" w:rsidRDefault="00BD2090" w:rsidP="007662D4">
            <w:pPr>
              <w:pStyle w:val="NoSpacing"/>
              <w:rPr>
                <w:rFonts w:ascii="Arial Narrow" w:hAnsi="Arial Narrow"/>
                <w:sz w:val="18"/>
                <w:szCs w:val="18"/>
              </w:rPr>
            </w:pPr>
            <w:r>
              <w:rPr>
                <w:rFonts w:ascii="Arial Narrow" w:hAnsi="Arial Narrow"/>
                <w:sz w:val="18"/>
                <w:szCs w:val="18"/>
              </w:rPr>
              <w:t>FS-2400-14BV</w:t>
            </w:r>
          </w:p>
          <w:p w14:paraId="75691967" w14:textId="77777777" w:rsidR="00BD2090" w:rsidRDefault="00BD2090" w:rsidP="007662D4">
            <w:pPr>
              <w:pStyle w:val="NoSpacing"/>
              <w:rPr>
                <w:rFonts w:ascii="Arial Narrow" w:hAnsi="Arial Narrow"/>
                <w:sz w:val="18"/>
                <w:szCs w:val="18"/>
              </w:rPr>
            </w:pPr>
            <w:r>
              <w:rPr>
                <w:rFonts w:ascii="Arial Narrow" w:hAnsi="Arial Narrow"/>
                <w:sz w:val="18"/>
                <w:szCs w:val="18"/>
              </w:rPr>
              <w:t>FS-2400-14BVU</w:t>
            </w:r>
          </w:p>
        </w:tc>
        <w:tc>
          <w:tcPr>
            <w:tcW w:w="972" w:type="dxa"/>
            <w:tcBorders>
              <w:top w:val="nil"/>
              <w:left w:val="nil"/>
              <w:bottom w:val="single" w:sz="8" w:space="0" w:color="auto"/>
              <w:right w:val="single" w:sz="8" w:space="0" w:color="auto"/>
            </w:tcBorders>
            <w:tcMar>
              <w:top w:w="0" w:type="dxa"/>
              <w:left w:w="108" w:type="dxa"/>
              <w:bottom w:w="0" w:type="dxa"/>
              <w:right w:w="108" w:type="dxa"/>
            </w:tcMar>
            <w:hideMark/>
          </w:tcPr>
          <w:p w14:paraId="5C00836C" w14:textId="77777777" w:rsidR="00BD2090" w:rsidRPr="00EE24C2" w:rsidRDefault="00BD2090" w:rsidP="007662D4">
            <w:pPr>
              <w:rPr>
                <w:rFonts w:ascii="Arial Narrow" w:hAnsi="Arial Narrow"/>
                <w:sz w:val="18"/>
                <w:szCs w:val="18"/>
              </w:rPr>
            </w:pPr>
            <w:r w:rsidRPr="00EE24C2">
              <w:rPr>
                <w:rFonts w:ascii="Arial Narrow" w:hAnsi="Arial Narrow"/>
                <w:sz w:val="18"/>
                <w:szCs w:val="18"/>
              </w:rPr>
              <w:t>90</w:t>
            </w:r>
          </w:p>
        </w:tc>
        <w:tc>
          <w:tcPr>
            <w:tcW w:w="972" w:type="dxa"/>
            <w:tcBorders>
              <w:top w:val="nil"/>
              <w:left w:val="nil"/>
              <w:bottom w:val="single" w:sz="8" w:space="0" w:color="auto"/>
              <w:right w:val="single" w:sz="8" w:space="0" w:color="auto"/>
            </w:tcBorders>
            <w:tcMar>
              <w:top w:w="0" w:type="dxa"/>
              <w:left w:w="108" w:type="dxa"/>
              <w:bottom w:w="0" w:type="dxa"/>
              <w:right w:w="108" w:type="dxa"/>
            </w:tcMar>
            <w:hideMark/>
          </w:tcPr>
          <w:p w14:paraId="1ABE9B95" w14:textId="77777777" w:rsidR="00BD2090" w:rsidRPr="00EE24C2" w:rsidRDefault="00BD2090" w:rsidP="007662D4">
            <w:pPr>
              <w:pStyle w:val="NoSpacing"/>
              <w:jc w:val="center"/>
              <w:rPr>
                <w:rFonts w:ascii="Arial Narrow" w:hAnsi="Arial Narrow"/>
                <w:sz w:val="18"/>
                <w:szCs w:val="18"/>
              </w:rPr>
            </w:pPr>
            <w:r w:rsidRPr="00EE24C2">
              <w:rPr>
                <w:rFonts w:ascii="Arial Narrow" w:hAnsi="Arial Narrow"/>
                <w:sz w:val="18"/>
                <w:szCs w:val="18"/>
              </w:rPr>
              <w:t>119 </w:t>
            </w:r>
          </w:p>
        </w:tc>
        <w:tc>
          <w:tcPr>
            <w:tcW w:w="1527" w:type="dxa"/>
            <w:tcBorders>
              <w:top w:val="nil"/>
              <w:left w:val="nil"/>
              <w:bottom w:val="single" w:sz="8" w:space="0" w:color="auto"/>
              <w:right w:val="single" w:sz="8" w:space="0" w:color="auto"/>
            </w:tcBorders>
            <w:tcMar>
              <w:top w:w="0" w:type="dxa"/>
              <w:left w:w="108" w:type="dxa"/>
              <w:bottom w:w="0" w:type="dxa"/>
              <w:right w:w="108" w:type="dxa"/>
            </w:tcMar>
            <w:hideMark/>
          </w:tcPr>
          <w:p w14:paraId="1D635256" w14:textId="77777777" w:rsidR="00BD2090" w:rsidRPr="00EE24C2" w:rsidRDefault="00BD2090" w:rsidP="007662D4">
            <w:pPr>
              <w:pStyle w:val="NoSpacing"/>
              <w:jc w:val="center"/>
              <w:rPr>
                <w:rFonts w:ascii="Arial Narrow" w:hAnsi="Arial Narrow"/>
                <w:sz w:val="18"/>
                <w:szCs w:val="18"/>
              </w:rPr>
            </w:pPr>
            <w:r w:rsidRPr="00EE24C2">
              <w:rPr>
                <w:rFonts w:ascii="Arial Narrow" w:hAnsi="Arial Narrow"/>
                <w:sz w:val="18"/>
                <w:szCs w:val="18"/>
              </w:rPr>
              <w:t> 191</w:t>
            </w:r>
          </w:p>
        </w:tc>
        <w:tc>
          <w:tcPr>
            <w:tcW w:w="826" w:type="dxa"/>
            <w:tcBorders>
              <w:top w:val="nil"/>
              <w:left w:val="nil"/>
              <w:bottom w:val="single" w:sz="8" w:space="0" w:color="auto"/>
              <w:right w:val="single" w:sz="8" w:space="0" w:color="auto"/>
            </w:tcBorders>
          </w:tcPr>
          <w:p w14:paraId="065A715B" w14:textId="77777777" w:rsidR="00BD2090" w:rsidRPr="00EE24C2" w:rsidRDefault="00BD2090" w:rsidP="007662D4">
            <w:pPr>
              <w:pStyle w:val="NoSpacing"/>
              <w:jc w:val="center"/>
              <w:rPr>
                <w:rFonts w:ascii="Arial Narrow" w:hAnsi="Arial Narrow"/>
                <w:sz w:val="18"/>
                <w:szCs w:val="18"/>
              </w:rPr>
            </w:pPr>
            <w:r w:rsidRPr="00EE24C2">
              <w:rPr>
                <w:rFonts w:ascii="Arial Narrow" w:hAnsi="Arial Narrow"/>
                <w:sz w:val="18"/>
                <w:szCs w:val="18"/>
              </w:rPr>
              <w:t>90</w:t>
            </w:r>
          </w:p>
        </w:tc>
        <w:tc>
          <w:tcPr>
            <w:tcW w:w="826" w:type="dxa"/>
            <w:tcBorders>
              <w:top w:val="nil"/>
              <w:left w:val="nil"/>
              <w:bottom w:val="single" w:sz="8" w:space="0" w:color="auto"/>
              <w:right w:val="single" w:sz="8" w:space="0" w:color="auto"/>
            </w:tcBorders>
          </w:tcPr>
          <w:p w14:paraId="56BB67CE" w14:textId="77777777" w:rsidR="00BD2090" w:rsidRPr="00EE24C2" w:rsidRDefault="00BD2090" w:rsidP="007662D4">
            <w:pPr>
              <w:pStyle w:val="NoSpacing"/>
              <w:jc w:val="center"/>
              <w:rPr>
                <w:rFonts w:ascii="Arial Narrow" w:hAnsi="Arial Narrow"/>
                <w:sz w:val="18"/>
                <w:szCs w:val="18"/>
              </w:rPr>
            </w:pPr>
            <w:r w:rsidRPr="00EE24C2">
              <w:rPr>
                <w:rFonts w:ascii="Arial Narrow" w:hAnsi="Arial Narrow"/>
                <w:sz w:val="18"/>
                <w:szCs w:val="18"/>
              </w:rPr>
              <w:t>119</w:t>
            </w:r>
          </w:p>
        </w:tc>
        <w:tc>
          <w:tcPr>
            <w:tcW w:w="826" w:type="dxa"/>
            <w:tcBorders>
              <w:top w:val="nil"/>
              <w:left w:val="nil"/>
              <w:bottom w:val="single" w:sz="8" w:space="0" w:color="auto"/>
              <w:right w:val="single" w:sz="8" w:space="0" w:color="auto"/>
            </w:tcBorders>
          </w:tcPr>
          <w:p w14:paraId="6E8A2911" w14:textId="77777777" w:rsidR="00BD2090" w:rsidRPr="00EE24C2" w:rsidRDefault="00BD2090" w:rsidP="007662D4">
            <w:pPr>
              <w:pStyle w:val="NoSpacing"/>
              <w:jc w:val="center"/>
              <w:rPr>
                <w:rFonts w:ascii="Arial Narrow" w:hAnsi="Arial Narrow"/>
                <w:sz w:val="18"/>
                <w:szCs w:val="18"/>
              </w:rPr>
            </w:pPr>
            <w:r w:rsidRPr="00EE24C2">
              <w:rPr>
                <w:rFonts w:ascii="Arial Narrow" w:hAnsi="Arial Narrow"/>
                <w:sz w:val="18"/>
                <w:szCs w:val="18"/>
              </w:rPr>
              <w:t>99</w:t>
            </w:r>
          </w:p>
        </w:tc>
      </w:tr>
      <w:tr w:rsidR="00BD2090" w14:paraId="640BF7D4" w14:textId="77777777" w:rsidTr="00445766">
        <w:trPr>
          <w:trHeight w:val="390"/>
        </w:trPr>
        <w:tc>
          <w:tcPr>
            <w:tcW w:w="2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8210FC" w14:textId="77777777" w:rsidR="00BD2090" w:rsidRDefault="00BD2090" w:rsidP="007662D4">
            <w:pPr>
              <w:spacing w:after="172"/>
              <w:jc w:val="center"/>
              <w:rPr>
                <w:rFonts w:ascii="Arial Narrow" w:hAnsi="Arial Narrow"/>
                <w:b/>
                <w:bCs/>
                <w:sz w:val="18"/>
                <w:szCs w:val="18"/>
              </w:rPr>
            </w:pPr>
            <w:r>
              <w:rPr>
                <w:rFonts w:ascii="Arial Narrow" w:hAnsi="Arial Narrow"/>
                <w:b/>
                <w:bCs/>
                <w:sz w:val="18"/>
                <w:szCs w:val="18"/>
              </w:rPr>
              <w:t>Total</w:t>
            </w:r>
          </w:p>
        </w:tc>
        <w:tc>
          <w:tcPr>
            <w:tcW w:w="1672" w:type="dxa"/>
            <w:tcBorders>
              <w:top w:val="nil"/>
              <w:left w:val="nil"/>
              <w:bottom w:val="single" w:sz="8" w:space="0" w:color="auto"/>
              <w:right w:val="single" w:sz="8" w:space="0" w:color="auto"/>
            </w:tcBorders>
            <w:tcMar>
              <w:top w:w="0" w:type="dxa"/>
              <w:left w:w="108" w:type="dxa"/>
              <w:bottom w:w="0" w:type="dxa"/>
              <w:right w:w="108" w:type="dxa"/>
            </w:tcMar>
            <w:hideMark/>
          </w:tcPr>
          <w:p w14:paraId="5BD26451" w14:textId="77777777" w:rsidR="00BD2090" w:rsidRDefault="00BD2090" w:rsidP="007662D4">
            <w:pPr>
              <w:spacing w:after="172"/>
              <w:jc w:val="center"/>
              <w:rPr>
                <w:rFonts w:ascii="Arial Narrow" w:hAnsi="Arial Narrow"/>
                <w:sz w:val="18"/>
                <w:szCs w:val="18"/>
              </w:rPr>
            </w:pPr>
            <w:r>
              <w:rPr>
                <w:rFonts w:ascii="Arial Narrow" w:hAnsi="Arial Narrow"/>
                <w:sz w:val="18"/>
                <w:szCs w:val="18"/>
              </w:rPr>
              <w:t>---</w:t>
            </w:r>
          </w:p>
        </w:tc>
        <w:tc>
          <w:tcPr>
            <w:tcW w:w="972" w:type="dxa"/>
            <w:tcBorders>
              <w:top w:val="nil"/>
              <w:left w:val="nil"/>
              <w:bottom w:val="single" w:sz="8" w:space="0" w:color="auto"/>
              <w:right w:val="single" w:sz="8" w:space="0" w:color="auto"/>
            </w:tcBorders>
            <w:tcMar>
              <w:top w:w="0" w:type="dxa"/>
              <w:left w:w="108" w:type="dxa"/>
              <w:bottom w:w="0" w:type="dxa"/>
              <w:right w:w="108" w:type="dxa"/>
            </w:tcMar>
            <w:hideMark/>
          </w:tcPr>
          <w:p w14:paraId="315F7049" w14:textId="77777777" w:rsidR="00BD2090" w:rsidRPr="00EE24C2" w:rsidRDefault="00BD2090" w:rsidP="007662D4">
            <w:pPr>
              <w:rPr>
                <w:rFonts w:ascii="Arial Narrow" w:hAnsi="Arial Narrow"/>
                <w:b/>
                <w:bCs/>
                <w:sz w:val="18"/>
                <w:szCs w:val="18"/>
              </w:rPr>
            </w:pPr>
            <w:r w:rsidRPr="00EE24C2">
              <w:rPr>
                <w:rFonts w:ascii="Arial Narrow" w:hAnsi="Arial Narrow"/>
                <w:b/>
                <w:bCs/>
                <w:sz w:val="18"/>
                <w:szCs w:val="18"/>
              </w:rPr>
              <w:t>2065</w:t>
            </w:r>
          </w:p>
        </w:tc>
        <w:tc>
          <w:tcPr>
            <w:tcW w:w="972" w:type="dxa"/>
            <w:tcBorders>
              <w:top w:val="nil"/>
              <w:left w:val="nil"/>
              <w:bottom w:val="single" w:sz="8" w:space="0" w:color="auto"/>
              <w:right w:val="single" w:sz="8" w:space="0" w:color="auto"/>
            </w:tcBorders>
            <w:tcMar>
              <w:top w:w="0" w:type="dxa"/>
              <w:left w:w="108" w:type="dxa"/>
              <w:bottom w:w="0" w:type="dxa"/>
              <w:right w:w="108" w:type="dxa"/>
            </w:tcMar>
            <w:hideMark/>
          </w:tcPr>
          <w:p w14:paraId="356379D6" w14:textId="77777777" w:rsidR="00BD2090" w:rsidRPr="00EE24C2" w:rsidRDefault="00BD2090" w:rsidP="007662D4">
            <w:pPr>
              <w:spacing w:after="172"/>
              <w:jc w:val="center"/>
              <w:rPr>
                <w:rFonts w:ascii="Arial Narrow" w:hAnsi="Arial Narrow"/>
                <w:b/>
                <w:bCs/>
                <w:sz w:val="18"/>
                <w:szCs w:val="18"/>
              </w:rPr>
            </w:pPr>
            <w:r w:rsidRPr="00EE24C2">
              <w:rPr>
                <w:rFonts w:ascii="Arial Narrow" w:hAnsi="Arial Narrow"/>
                <w:b/>
                <w:bCs/>
                <w:sz w:val="18"/>
                <w:szCs w:val="18"/>
              </w:rPr>
              <w:t> 1901</w:t>
            </w:r>
          </w:p>
        </w:tc>
        <w:tc>
          <w:tcPr>
            <w:tcW w:w="1527" w:type="dxa"/>
            <w:tcBorders>
              <w:top w:val="nil"/>
              <w:left w:val="nil"/>
              <w:bottom w:val="single" w:sz="8" w:space="0" w:color="auto"/>
              <w:right w:val="single" w:sz="8" w:space="0" w:color="auto"/>
            </w:tcBorders>
            <w:tcMar>
              <w:top w:w="0" w:type="dxa"/>
              <w:left w:w="108" w:type="dxa"/>
              <w:bottom w:w="0" w:type="dxa"/>
              <w:right w:w="108" w:type="dxa"/>
            </w:tcMar>
            <w:hideMark/>
          </w:tcPr>
          <w:p w14:paraId="4445CE00" w14:textId="77777777" w:rsidR="00BD2090" w:rsidRPr="00EE24C2" w:rsidRDefault="00BD2090" w:rsidP="007662D4">
            <w:pPr>
              <w:spacing w:after="172"/>
              <w:jc w:val="center"/>
              <w:rPr>
                <w:rFonts w:ascii="Arial Narrow" w:hAnsi="Arial Narrow"/>
                <w:b/>
                <w:bCs/>
                <w:sz w:val="18"/>
                <w:szCs w:val="18"/>
              </w:rPr>
            </w:pPr>
            <w:r w:rsidRPr="00EE24C2">
              <w:rPr>
                <w:rFonts w:ascii="Arial Narrow" w:hAnsi="Arial Narrow"/>
                <w:b/>
                <w:bCs/>
                <w:sz w:val="18"/>
                <w:szCs w:val="18"/>
              </w:rPr>
              <w:t> 2218</w:t>
            </w:r>
          </w:p>
        </w:tc>
        <w:tc>
          <w:tcPr>
            <w:tcW w:w="826" w:type="dxa"/>
            <w:tcBorders>
              <w:top w:val="nil"/>
              <w:left w:val="nil"/>
              <w:bottom w:val="single" w:sz="8" w:space="0" w:color="auto"/>
              <w:right w:val="single" w:sz="8" w:space="0" w:color="auto"/>
            </w:tcBorders>
          </w:tcPr>
          <w:p w14:paraId="44FCA5E0" w14:textId="77777777" w:rsidR="00BD2090" w:rsidRPr="00EE24C2" w:rsidRDefault="00BD2090" w:rsidP="007662D4">
            <w:pPr>
              <w:spacing w:after="172"/>
              <w:jc w:val="center"/>
              <w:rPr>
                <w:rFonts w:ascii="Arial Narrow" w:hAnsi="Arial Narrow"/>
                <w:b/>
                <w:bCs/>
                <w:sz w:val="18"/>
                <w:szCs w:val="18"/>
              </w:rPr>
            </w:pPr>
            <w:r w:rsidRPr="00EE24C2">
              <w:rPr>
                <w:rFonts w:ascii="Arial Narrow" w:hAnsi="Arial Narrow"/>
                <w:b/>
                <w:bCs/>
                <w:sz w:val="18"/>
                <w:szCs w:val="18"/>
              </w:rPr>
              <w:t>1097</w:t>
            </w:r>
          </w:p>
        </w:tc>
        <w:tc>
          <w:tcPr>
            <w:tcW w:w="826" w:type="dxa"/>
            <w:tcBorders>
              <w:top w:val="nil"/>
              <w:left w:val="nil"/>
              <w:bottom w:val="single" w:sz="8" w:space="0" w:color="auto"/>
              <w:right w:val="single" w:sz="8" w:space="0" w:color="auto"/>
            </w:tcBorders>
          </w:tcPr>
          <w:p w14:paraId="2B744DFB" w14:textId="77777777" w:rsidR="00BD2090" w:rsidRPr="00EE24C2" w:rsidRDefault="00BD2090" w:rsidP="007662D4">
            <w:pPr>
              <w:spacing w:after="172"/>
              <w:jc w:val="center"/>
              <w:rPr>
                <w:rFonts w:ascii="Arial Narrow" w:hAnsi="Arial Narrow"/>
                <w:b/>
                <w:bCs/>
                <w:sz w:val="18"/>
                <w:szCs w:val="18"/>
              </w:rPr>
            </w:pPr>
            <w:r w:rsidRPr="00EE24C2">
              <w:rPr>
                <w:rFonts w:ascii="Arial Narrow" w:hAnsi="Arial Narrow"/>
                <w:b/>
                <w:bCs/>
                <w:sz w:val="18"/>
                <w:szCs w:val="18"/>
              </w:rPr>
              <w:t>1028</w:t>
            </w:r>
          </w:p>
        </w:tc>
        <w:tc>
          <w:tcPr>
            <w:tcW w:w="826" w:type="dxa"/>
            <w:tcBorders>
              <w:top w:val="nil"/>
              <w:left w:val="nil"/>
              <w:bottom w:val="single" w:sz="8" w:space="0" w:color="auto"/>
              <w:right w:val="single" w:sz="8" w:space="0" w:color="auto"/>
            </w:tcBorders>
          </w:tcPr>
          <w:p w14:paraId="27E0543A" w14:textId="77777777" w:rsidR="00BD2090" w:rsidRPr="00EE24C2" w:rsidRDefault="00BD2090" w:rsidP="007662D4">
            <w:pPr>
              <w:spacing w:after="172"/>
              <w:jc w:val="center"/>
              <w:rPr>
                <w:rFonts w:ascii="Arial Narrow" w:hAnsi="Arial Narrow"/>
                <w:b/>
                <w:bCs/>
                <w:sz w:val="18"/>
                <w:szCs w:val="18"/>
              </w:rPr>
            </w:pPr>
            <w:r w:rsidRPr="00EE24C2">
              <w:rPr>
                <w:rFonts w:ascii="Arial Narrow" w:hAnsi="Arial Narrow"/>
                <w:b/>
                <w:bCs/>
                <w:sz w:val="18"/>
                <w:szCs w:val="18"/>
              </w:rPr>
              <w:t>1141</w:t>
            </w:r>
          </w:p>
        </w:tc>
      </w:tr>
    </w:tbl>
    <w:p w14:paraId="3A2F7A26" w14:textId="77777777" w:rsidR="00BD2090" w:rsidRDefault="00BD2090" w:rsidP="00B70D45">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sz w:val="22"/>
          <w:szCs w:val="22"/>
        </w:rPr>
      </w:pPr>
    </w:p>
    <w:p w14:paraId="4A6DE07E" w14:textId="77777777" w:rsidR="00C57843" w:rsidRDefault="001B697D" w:rsidP="00B70D45">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sz w:val="22"/>
          <w:szCs w:val="22"/>
        </w:rPr>
      </w:pPr>
      <w:r w:rsidRPr="00B70D45">
        <w:rPr>
          <w:rFonts w:ascii="Tahoma" w:hAnsi="Tahoma" w:cs="Tahoma"/>
          <w:sz w:val="22"/>
          <w:szCs w:val="22"/>
        </w:rPr>
        <w:t xml:space="preserve">The Forest Service Timber Information Manager (TIM) program was queried to obtain the total annual respondents for fiscal years </w:t>
      </w:r>
      <w:r w:rsidR="007662D4">
        <w:rPr>
          <w:rFonts w:ascii="Tahoma" w:hAnsi="Tahoma" w:cs="Tahoma"/>
          <w:sz w:val="22"/>
          <w:szCs w:val="22"/>
        </w:rPr>
        <w:t>2014-2016</w:t>
      </w:r>
      <w:r w:rsidRPr="00B70D45">
        <w:rPr>
          <w:rFonts w:ascii="Tahoma" w:hAnsi="Tahoma" w:cs="Tahoma"/>
          <w:sz w:val="22"/>
          <w:szCs w:val="22"/>
        </w:rPr>
        <w:t xml:space="preserve">. </w:t>
      </w:r>
      <w:r>
        <w:rPr>
          <w:rFonts w:ascii="Tahoma" w:hAnsi="Tahoma" w:cs="Tahoma"/>
          <w:sz w:val="22"/>
          <w:szCs w:val="22"/>
        </w:rPr>
        <w:t xml:space="preserve"> There are 3 versions of Bid for Advertised Timber form (FS-2400-14UR, FS-2400-14WA and FS-2400-14TV) and two versions of the Solicitation and Offer for Integrated Resource Contract form (FS-2400-14BV and FS-2400-14BVU).  The only difference between the forms within those categories is how the amount bid/offered is displayed.  How the amount bid/offered is displayed has no effect on the burden.  The Forest Service can identify which category of form is used based on </w:t>
      </w:r>
      <w:r w:rsidR="00783A94">
        <w:rPr>
          <w:rFonts w:ascii="Tahoma" w:hAnsi="Tahoma" w:cs="Tahoma"/>
          <w:sz w:val="22"/>
          <w:szCs w:val="22"/>
        </w:rPr>
        <w:t>the type of sale being offered but does not track the version of the form used with those categories.</w:t>
      </w:r>
      <w:r w:rsidRPr="00B70D45">
        <w:rPr>
          <w:rFonts w:ascii="Tahoma" w:hAnsi="Tahoma" w:cs="Tahoma"/>
          <w:sz w:val="22"/>
          <w:szCs w:val="22"/>
        </w:rPr>
        <w:t xml:space="preserve"> </w:t>
      </w:r>
    </w:p>
    <w:p w14:paraId="07CE5F9B" w14:textId="32044244" w:rsidR="00601314" w:rsidRDefault="00ED524A" w:rsidP="00FA27F9">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sz w:val="22"/>
          <w:szCs w:val="22"/>
        </w:rPr>
      </w:pPr>
      <w:r>
        <w:rPr>
          <w:rFonts w:ascii="Tahoma" w:hAnsi="Tahoma" w:cs="Tahoma"/>
          <w:sz w:val="22"/>
          <w:szCs w:val="22"/>
        </w:rPr>
        <w:t>Note that the number of respondents for the BV and BVU forms for FY 2014 and 2015 only indicate that a winning bid was received.  The respondents for FY2016 indicate the total number of bids received.  This is due to an improvement in the TIM program for 2016.  The average number of bids (responses) per respondent is more accu</w:t>
      </w:r>
      <w:r w:rsidR="00FC7143">
        <w:rPr>
          <w:rFonts w:ascii="Tahoma" w:hAnsi="Tahoma" w:cs="Tahoma"/>
          <w:sz w:val="22"/>
          <w:szCs w:val="22"/>
        </w:rPr>
        <w:t xml:space="preserve">rately depicted based on FY2016 for the BV and BVU versions of the form.  </w:t>
      </w:r>
      <w:r>
        <w:rPr>
          <w:rFonts w:ascii="Tahoma" w:hAnsi="Tahoma" w:cs="Tahoma"/>
          <w:sz w:val="22"/>
          <w:szCs w:val="22"/>
        </w:rPr>
        <w:t xml:space="preserve"> </w:t>
      </w:r>
      <w:r w:rsidR="00601314">
        <w:rPr>
          <w:rFonts w:ascii="Tahoma" w:hAnsi="Tahoma" w:cs="Tahoma"/>
          <w:sz w:val="22"/>
          <w:szCs w:val="22"/>
        </w:rPr>
        <w:br w:type="page"/>
      </w:r>
    </w:p>
    <w:p w14:paraId="13367D4D" w14:textId="77777777" w:rsidR="00C57843" w:rsidRDefault="00C57843" w:rsidP="00B70D45">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sz w:val="22"/>
          <w:szCs w:val="22"/>
        </w:rPr>
      </w:pPr>
    </w:p>
    <w:p w14:paraId="2C71AB18" w14:textId="77777777" w:rsidR="00762389" w:rsidRPr="00B70D45" w:rsidRDefault="00762389" w:rsidP="00B70D45">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color w:val="3366FF"/>
          <w:sz w:val="22"/>
          <w:szCs w:val="22"/>
        </w:rPr>
      </w:pPr>
      <w:r w:rsidRPr="00B70D45">
        <w:rPr>
          <w:rFonts w:ascii="Tahoma" w:hAnsi="Tahoma" w:cs="Tahoma"/>
          <w:sz w:val="22"/>
          <w:szCs w:val="22"/>
        </w:rPr>
        <w:t>Table 3</w:t>
      </w:r>
      <w:r w:rsidR="001B697D">
        <w:rPr>
          <w:rFonts w:ascii="Tahoma" w:hAnsi="Tahoma" w:cs="Tahoma"/>
          <w:sz w:val="22"/>
          <w:szCs w:val="22"/>
        </w:rPr>
        <w:t>a</w:t>
      </w:r>
      <w:r w:rsidR="00A26D9D">
        <w:rPr>
          <w:rFonts w:ascii="Tahoma" w:hAnsi="Tahoma" w:cs="Tahoma"/>
          <w:sz w:val="22"/>
          <w:szCs w:val="22"/>
        </w:rPr>
        <w:t xml:space="preserve"> – 2017 Submission Burden Figures</w:t>
      </w:r>
      <w:r w:rsidRPr="00B70D45">
        <w:rPr>
          <w:rFonts w:ascii="Tahoma" w:hAnsi="Tahoma" w:cs="Tahoma"/>
          <w:sz w:val="22"/>
          <w:szCs w:val="22"/>
        </w:rPr>
        <w:t xml:space="preserve"> </w:t>
      </w:r>
    </w:p>
    <w:tbl>
      <w:tblPr>
        <w:tblW w:w="10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5"/>
        <w:gridCol w:w="1420"/>
        <w:gridCol w:w="1647"/>
        <w:gridCol w:w="1571"/>
        <w:gridCol w:w="1227"/>
        <w:gridCol w:w="1140"/>
        <w:gridCol w:w="1350"/>
      </w:tblGrid>
      <w:tr w:rsidR="00ED524A" w:rsidRPr="00B70D45" w14:paraId="5C78A84C" w14:textId="77777777" w:rsidTr="00ED524A">
        <w:trPr>
          <w:trHeight w:val="255"/>
          <w:tblHeader/>
          <w:jc w:val="center"/>
        </w:trPr>
        <w:tc>
          <w:tcPr>
            <w:tcW w:w="1695" w:type="dxa"/>
            <w:tcBorders>
              <w:top w:val="single" w:sz="4" w:space="0" w:color="auto"/>
              <w:left w:val="single" w:sz="4" w:space="0" w:color="auto"/>
              <w:bottom w:val="single" w:sz="4" w:space="0" w:color="auto"/>
              <w:right w:val="single" w:sz="4" w:space="0" w:color="auto"/>
            </w:tcBorders>
            <w:vAlign w:val="center"/>
          </w:tcPr>
          <w:p w14:paraId="1FBD936F" w14:textId="77777777" w:rsidR="00ED524A" w:rsidRPr="00B70D45" w:rsidRDefault="00ED524A" w:rsidP="00F93A28">
            <w:pPr>
              <w:widowControl/>
              <w:autoSpaceDE/>
              <w:autoSpaceDN/>
              <w:adjustRightInd/>
              <w:jc w:val="center"/>
              <w:rPr>
                <w:rFonts w:ascii="Tahoma" w:hAnsi="Tahoma" w:cs="Tahoma"/>
                <w:b/>
                <w:bCs/>
                <w:sz w:val="20"/>
                <w:szCs w:val="20"/>
              </w:rPr>
            </w:pPr>
            <w:r w:rsidRPr="00B70D45">
              <w:rPr>
                <w:rFonts w:ascii="Tahoma" w:hAnsi="Tahoma" w:cs="Tahoma"/>
                <w:b/>
                <w:bCs/>
                <w:sz w:val="20"/>
                <w:szCs w:val="20"/>
              </w:rPr>
              <w:t>(a)</w:t>
            </w:r>
          </w:p>
          <w:p w14:paraId="46CDC963" w14:textId="77777777" w:rsidR="00ED524A" w:rsidRPr="00B70D45" w:rsidRDefault="00ED524A" w:rsidP="00F93A28">
            <w:pPr>
              <w:widowControl/>
              <w:autoSpaceDE/>
              <w:autoSpaceDN/>
              <w:adjustRightInd/>
              <w:jc w:val="center"/>
              <w:rPr>
                <w:rFonts w:ascii="Tahoma" w:hAnsi="Tahoma" w:cs="Tahoma"/>
                <w:b/>
                <w:bCs/>
                <w:sz w:val="20"/>
                <w:szCs w:val="20"/>
              </w:rPr>
            </w:pPr>
            <w:r w:rsidRPr="00B70D45">
              <w:rPr>
                <w:rFonts w:ascii="Tahoma" w:hAnsi="Tahoma" w:cs="Tahoma"/>
                <w:b/>
                <w:bCs/>
                <w:sz w:val="20"/>
                <w:szCs w:val="20"/>
              </w:rPr>
              <w:t>Description of the Collection Activity</w:t>
            </w:r>
          </w:p>
        </w:tc>
        <w:tc>
          <w:tcPr>
            <w:tcW w:w="1420" w:type="dxa"/>
            <w:tcBorders>
              <w:top w:val="single" w:sz="4" w:space="0" w:color="auto"/>
              <w:left w:val="single" w:sz="4" w:space="0" w:color="auto"/>
              <w:bottom w:val="single" w:sz="4" w:space="0" w:color="auto"/>
              <w:right w:val="single" w:sz="4" w:space="0" w:color="auto"/>
            </w:tcBorders>
            <w:vAlign w:val="center"/>
          </w:tcPr>
          <w:p w14:paraId="5FB3C06B" w14:textId="77777777" w:rsidR="00ED524A" w:rsidRPr="00B70D45" w:rsidRDefault="00ED524A" w:rsidP="00F93A28">
            <w:pPr>
              <w:widowControl/>
              <w:autoSpaceDE/>
              <w:autoSpaceDN/>
              <w:adjustRightInd/>
              <w:jc w:val="center"/>
              <w:rPr>
                <w:rFonts w:ascii="Tahoma" w:hAnsi="Tahoma" w:cs="Tahoma"/>
                <w:b/>
                <w:bCs/>
                <w:sz w:val="20"/>
                <w:szCs w:val="20"/>
              </w:rPr>
            </w:pPr>
            <w:r w:rsidRPr="00B70D45">
              <w:rPr>
                <w:rFonts w:ascii="Tahoma" w:hAnsi="Tahoma" w:cs="Tahoma"/>
                <w:b/>
                <w:bCs/>
                <w:sz w:val="20"/>
                <w:szCs w:val="20"/>
              </w:rPr>
              <w:t>(b)</w:t>
            </w:r>
          </w:p>
          <w:p w14:paraId="0DE9A077" w14:textId="77777777" w:rsidR="00ED524A" w:rsidRPr="00B70D45" w:rsidRDefault="00ED524A" w:rsidP="00F93A28">
            <w:pPr>
              <w:widowControl/>
              <w:autoSpaceDE/>
              <w:autoSpaceDN/>
              <w:adjustRightInd/>
              <w:jc w:val="center"/>
              <w:rPr>
                <w:rFonts w:ascii="Tahoma" w:hAnsi="Tahoma" w:cs="Tahoma"/>
                <w:b/>
                <w:bCs/>
                <w:sz w:val="20"/>
                <w:szCs w:val="20"/>
              </w:rPr>
            </w:pPr>
            <w:r w:rsidRPr="00B70D45">
              <w:rPr>
                <w:rFonts w:ascii="Tahoma" w:hAnsi="Tahoma" w:cs="Tahoma"/>
                <w:b/>
                <w:bCs/>
                <w:sz w:val="20"/>
                <w:szCs w:val="20"/>
              </w:rPr>
              <w:t>Form Number</w:t>
            </w:r>
          </w:p>
        </w:tc>
        <w:tc>
          <w:tcPr>
            <w:tcW w:w="1647" w:type="dxa"/>
            <w:tcBorders>
              <w:top w:val="single" w:sz="4" w:space="0" w:color="auto"/>
              <w:left w:val="single" w:sz="4" w:space="0" w:color="auto"/>
              <w:bottom w:val="single" w:sz="4" w:space="0" w:color="auto"/>
              <w:right w:val="single" w:sz="4" w:space="0" w:color="auto"/>
            </w:tcBorders>
            <w:noWrap/>
            <w:vAlign w:val="center"/>
          </w:tcPr>
          <w:p w14:paraId="56BDB5AB" w14:textId="77777777" w:rsidR="00ED524A" w:rsidRPr="00B70D45" w:rsidRDefault="00ED524A" w:rsidP="00F93A28">
            <w:pPr>
              <w:widowControl/>
              <w:autoSpaceDE/>
              <w:autoSpaceDN/>
              <w:adjustRightInd/>
              <w:jc w:val="center"/>
              <w:rPr>
                <w:rFonts w:ascii="Tahoma" w:hAnsi="Tahoma" w:cs="Tahoma"/>
                <w:b/>
                <w:bCs/>
                <w:sz w:val="20"/>
                <w:szCs w:val="20"/>
              </w:rPr>
            </w:pPr>
            <w:r w:rsidRPr="00B70D45">
              <w:rPr>
                <w:rFonts w:ascii="Tahoma" w:hAnsi="Tahoma" w:cs="Tahoma"/>
                <w:b/>
                <w:bCs/>
                <w:sz w:val="20"/>
                <w:szCs w:val="20"/>
              </w:rPr>
              <w:t>(c)</w:t>
            </w:r>
          </w:p>
          <w:p w14:paraId="46EF430D" w14:textId="77777777" w:rsidR="00ED524A" w:rsidRPr="00B70D45" w:rsidRDefault="00ED524A" w:rsidP="00F93A28">
            <w:pPr>
              <w:widowControl/>
              <w:autoSpaceDE/>
              <w:autoSpaceDN/>
              <w:adjustRightInd/>
              <w:jc w:val="center"/>
              <w:rPr>
                <w:rFonts w:ascii="Tahoma" w:hAnsi="Tahoma" w:cs="Tahoma"/>
                <w:b/>
                <w:bCs/>
                <w:sz w:val="20"/>
                <w:szCs w:val="20"/>
              </w:rPr>
            </w:pPr>
            <w:r w:rsidRPr="00B70D45">
              <w:rPr>
                <w:rFonts w:ascii="Tahoma" w:hAnsi="Tahoma" w:cs="Tahoma"/>
                <w:b/>
                <w:bCs/>
                <w:sz w:val="20"/>
                <w:szCs w:val="20"/>
              </w:rPr>
              <w:t>Number of Respondents</w:t>
            </w:r>
            <w:r>
              <w:rPr>
                <w:rFonts w:ascii="Tahoma" w:hAnsi="Tahoma" w:cs="Tahoma"/>
                <w:b/>
                <w:bCs/>
                <w:sz w:val="20"/>
                <w:szCs w:val="20"/>
              </w:rPr>
              <w:t>*</w:t>
            </w:r>
          </w:p>
        </w:tc>
        <w:tc>
          <w:tcPr>
            <w:tcW w:w="1571" w:type="dxa"/>
            <w:tcBorders>
              <w:top w:val="single" w:sz="4" w:space="0" w:color="auto"/>
              <w:left w:val="single" w:sz="4" w:space="0" w:color="auto"/>
              <w:bottom w:val="single" w:sz="4" w:space="0" w:color="auto"/>
              <w:right w:val="single" w:sz="4" w:space="0" w:color="auto"/>
            </w:tcBorders>
            <w:noWrap/>
            <w:vAlign w:val="center"/>
          </w:tcPr>
          <w:p w14:paraId="63EC3312" w14:textId="77777777" w:rsidR="00ED524A" w:rsidRPr="00B70D45" w:rsidRDefault="00ED524A" w:rsidP="00F93A28">
            <w:pPr>
              <w:widowControl/>
              <w:autoSpaceDE/>
              <w:autoSpaceDN/>
              <w:adjustRightInd/>
              <w:jc w:val="center"/>
              <w:rPr>
                <w:rFonts w:ascii="Tahoma" w:hAnsi="Tahoma" w:cs="Tahoma"/>
                <w:b/>
                <w:bCs/>
                <w:sz w:val="20"/>
                <w:szCs w:val="20"/>
              </w:rPr>
            </w:pPr>
            <w:r w:rsidRPr="00B70D45">
              <w:rPr>
                <w:rFonts w:ascii="Tahoma" w:hAnsi="Tahoma" w:cs="Tahoma"/>
                <w:b/>
                <w:bCs/>
                <w:sz w:val="20"/>
                <w:szCs w:val="20"/>
              </w:rPr>
              <w:t>(d)</w:t>
            </w:r>
          </w:p>
          <w:p w14:paraId="77702236" w14:textId="77777777" w:rsidR="00ED524A" w:rsidRPr="00B70D45" w:rsidRDefault="00ED524A" w:rsidP="00F93A28">
            <w:pPr>
              <w:widowControl/>
              <w:autoSpaceDE/>
              <w:autoSpaceDN/>
              <w:adjustRightInd/>
              <w:jc w:val="center"/>
              <w:rPr>
                <w:rFonts w:ascii="Tahoma" w:hAnsi="Tahoma" w:cs="Tahoma"/>
                <w:b/>
                <w:bCs/>
                <w:sz w:val="20"/>
                <w:szCs w:val="20"/>
              </w:rPr>
            </w:pPr>
            <w:r w:rsidRPr="00B70D45">
              <w:rPr>
                <w:rFonts w:ascii="Tahoma" w:hAnsi="Tahoma" w:cs="Tahoma"/>
                <w:b/>
                <w:bCs/>
                <w:sz w:val="20"/>
                <w:szCs w:val="20"/>
              </w:rPr>
              <w:t>Number of responses annually per Respondent</w:t>
            </w:r>
          </w:p>
          <w:p w14:paraId="23DD684E" w14:textId="77777777" w:rsidR="00ED524A" w:rsidRPr="00B70D45" w:rsidRDefault="00ED524A" w:rsidP="00F93A28">
            <w:pPr>
              <w:widowControl/>
              <w:autoSpaceDE/>
              <w:autoSpaceDN/>
              <w:adjustRightInd/>
              <w:jc w:val="center"/>
              <w:rPr>
                <w:rFonts w:ascii="Tahoma" w:hAnsi="Tahoma" w:cs="Tahoma"/>
                <w:b/>
                <w:bCs/>
                <w:sz w:val="20"/>
                <w:szCs w:val="20"/>
              </w:rPr>
            </w:pPr>
            <w:r w:rsidRPr="00B70D45">
              <w:rPr>
                <w:rFonts w:ascii="Tahoma" w:hAnsi="Tahoma" w:cs="Tahoma"/>
                <w:b/>
                <w:bCs/>
                <w:sz w:val="20"/>
                <w:szCs w:val="20"/>
              </w:rPr>
              <w:t>(</w:t>
            </w:r>
            <w:r>
              <w:rPr>
                <w:rFonts w:ascii="Tahoma" w:hAnsi="Tahoma" w:cs="Tahoma"/>
                <w:b/>
                <w:bCs/>
                <w:sz w:val="20"/>
                <w:szCs w:val="20"/>
              </w:rPr>
              <w:t>e</w:t>
            </w:r>
            <w:r w:rsidRPr="00B70D45">
              <w:rPr>
                <w:rFonts w:ascii="Tahoma" w:hAnsi="Tahoma" w:cs="Tahoma"/>
                <w:b/>
                <w:bCs/>
                <w:sz w:val="20"/>
                <w:szCs w:val="20"/>
              </w:rPr>
              <w:t xml:space="preserve"> ÷ c)</w:t>
            </w:r>
          </w:p>
        </w:tc>
        <w:tc>
          <w:tcPr>
            <w:tcW w:w="1227" w:type="dxa"/>
            <w:tcBorders>
              <w:top w:val="single" w:sz="4" w:space="0" w:color="auto"/>
              <w:left w:val="single" w:sz="4" w:space="0" w:color="auto"/>
              <w:bottom w:val="single" w:sz="4" w:space="0" w:color="auto"/>
              <w:right w:val="single" w:sz="4" w:space="0" w:color="auto"/>
            </w:tcBorders>
            <w:vAlign w:val="center"/>
          </w:tcPr>
          <w:p w14:paraId="7FF74762" w14:textId="77777777" w:rsidR="00ED524A" w:rsidRPr="00B70D45" w:rsidRDefault="00ED524A" w:rsidP="00F93A28">
            <w:pPr>
              <w:widowControl/>
              <w:autoSpaceDE/>
              <w:autoSpaceDN/>
              <w:adjustRightInd/>
              <w:jc w:val="center"/>
              <w:rPr>
                <w:rFonts w:ascii="Tahoma" w:hAnsi="Tahoma" w:cs="Tahoma"/>
                <w:b/>
                <w:bCs/>
                <w:sz w:val="20"/>
                <w:szCs w:val="20"/>
              </w:rPr>
            </w:pPr>
            <w:r w:rsidRPr="00B70D45">
              <w:rPr>
                <w:rFonts w:ascii="Tahoma" w:hAnsi="Tahoma" w:cs="Tahoma"/>
                <w:b/>
                <w:bCs/>
                <w:sz w:val="20"/>
                <w:szCs w:val="20"/>
              </w:rPr>
              <w:t>(e)</w:t>
            </w:r>
          </w:p>
          <w:p w14:paraId="4C7A6CA4" w14:textId="77777777" w:rsidR="00ED524A" w:rsidRPr="00B70D45" w:rsidRDefault="00ED524A" w:rsidP="00F93A28">
            <w:pPr>
              <w:widowControl/>
              <w:autoSpaceDE/>
              <w:autoSpaceDN/>
              <w:adjustRightInd/>
              <w:jc w:val="center"/>
              <w:rPr>
                <w:rFonts w:ascii="Tahoma" w:hAnsi="Tahoma" w:cs="Tahoma"/>
                <w:b/>
                <w:bCs/>
                <w:sz w:val="20"/>
                <w:szCs w:val="20"/>
              </w:rPr>
            </w:pPr>
            <w:r w:rsidRPr="00B70D45">
              <w:rPr>
                <w:rFonts w:ascii="Tahoma" w:hAnsi="Tahoma" w:cs="Tahoma"/>
                <w:b/>
                <w:bCs/>
                <w:sz w:val="20"/>
                <w:szCs w:val="20"/>
              </w:rPr>
              <w:t xml:space="preserve">Total annual responses </w:t>
            </w:r>
          </w:p>
          <w:p w14:paraId="0FA6BB1A" w14:textId="77777777" w:rsidR="00ED524A" w:rsidRPr="00B70D45" w:rsidRDefault="00ED524A" w:rsidP="00F93A28">
            <w:pPr>
              <w:widowControl/>
              <w:autoSpaceDE/>
              <w:autoSpaceDN/>
              <w:adjustRightInd/>
              <w:jc w:val="center"/>
              <w:rPr>
                <w:rFonts w:ascii="Tahoma" w:hAnsi="Tahoma" w:cs="Tahoma"/>
                <w:b/>
                <w:bCs/>
                <w:sz w:val="20"/>
                <w:szCs w:val="20"/>
              </w:rPr>
            </w:pPr>
          </w:p>
        </w:tc>
        <w:tc>
          <w:tcPr>
            <w:tcW w:w="1140" w:type="dxa"/>
            <w:tcBorders>
              <w:top w:val="single" w:sz="4" w:space="0" w:color="auto"/>
              <w:left w:val="single" w:sz="4" w:space="0" w:color="auto"/>
              <w:bottom w:val="single" w:sz="4" w:space="0" w:color="auto"/>
              <w:right w:val="single" w:sz="4" w:space="0" w:color="auto"/>
            </w:tcBorders>
            <w:noWrap/>
            <w:vAlign w:val="center"/>
          </w:tcPr>
          <w:p w14:paraId="0A64A107" w14:textId="77777777" w:rsidR="00ED524A" w:rsidRPr="00B70D45" w:rsidRDefault="00ED524A" w:rsidP="00F93A28">
            <w:pPr>
              <w:widowControl/>
              <w:autoSpaceDE/>
              <w:autoSpaceDN/>
              <w:adjustRightInd/>
              <w:jc w:val="center"/>
              <w:rPr>
                <w:rFonts w:ascii="Tahoma" w:hAnsi="Tahoma" w:cs="Tahoma"/>
                <w:b/>
                <w:bCs/>
                <w:sz w:val="20"/>
                <w:szCs w:val="20"/>
              </w:rPr>
            </w:pPr>
            <w:r w:rsidRPr="00B70D45">
              <w:rPr>
                <w:rFonts w:ascii="Tahoma" w:hAnsi="Tahoma" w:cs="Tahoma"/>
                <w:b/>
                <w:bCs/>
                <w:sz w:val="20"/>
                <w:szCs w:val="20"/>
              </w:rPr>
              <w:t>(f)</w:t>
            </w:r>
          </w:p>
          <w:p w14:paraId="51822F15" w14:textId="77777777" w:rsidR="00ED524A" w:rsidRPr="00B70D45" w:rsidRDefault="00ED524A" w:rsidP="00F93A28">
            <w:pPr>
              <w:widowControl/>
              <w:autoSpaceDE/>
              <w:autoSpaceDN/>
              <w:adjustRightInd/>
              <w:jc w:val="center"/>
              <w:rPr>
                <w:rFonts w:ascii="Tahoma" w:hAnsi="Tahoma" w:cs="Tahoma"/>
                <w:b/>
                <w:bCs/>
                <w:sz w:val="20"/>
                <w:szCs w:val="20"/>
              </w:rPr>
            </w:pPr>
            <w:r w:rsidRPr="00B70D45">
              <w:rPr>
                <w:rFonts w:ascii="Tahoma" w:hAnsi="Tahoma" w:cs="Tahoma"/>
                <w:b/>
                <w:bCs/>
                <w:sz w:val="20"/>
                <w:szCs w:val="20"/>
              </w:rPr>
              <w:t>Estimate of Burden Hours per response</w:t>
            </w:r>
          </w:p>
        </w:tc>
        <w:tc>
          <w:tcPr>
            <w:tcW w:w="1350" w:type="dxa"/>
            <w:tcBorders>
              <w:top w:val="single" w:sz="4" w:space="0" w:color="auto"/>
              <w:left w:val="single" w:sz="4" w:space="0" w:color="auto"/>
              <w:bottom w:val="single" w:sz="4" w:space="0" w:color="auto"/>
              <w:right w:val="single" w:sz="4" w:space="0" w:color="auto"/>
            </w:tcBorders>
            <w:noWrap/>
            <w:vAlign w:val="center"/>
          </w:tcPr>
          <w:p w14:paraId="0A55128C" w14:textId="77777777" w:rsidR="00ED524A" w:rsidRPr="00B70D45" w:rsidRDefault="00ED524A" w:rsidP="00F93A28">
            <w:pPr>
              <w:widowControl/>
              <w:autoSpaceDE/>
              <w:autoSpaceDN/>
              <w:adjustRightInd/>
              <w:jc w:val="center"/>
              <w:rPr>
                <w:rFonts w:ascii="Tahoma" w:hAnsi="Tahoma" w:cs="Tahoma"/>
                <w:b/>
                <w:bCs/>
                <w:sz w:val="20"/>
                <w:szCs w:val="20"/>
              </w:rPr>
            </w:pPr>
            <w:r w:rsidRPr="00B70D45">
              <w:rPr>
                <w:rFonts w:ascii="Tahoma" w:hAnsi="Tahoma" w:cs="Tahoma"/>
                <w:b/>
                <w:bCs/>
                <w:sz w:val="20"/>
                <w:szCs w:val="20"/>
              </w:rPr>
              <w:t>(g)</w:t>
            </w:r>
          </w:p>
          <w:p w14:paraId="7CB53722" w14:textId="77777777" w:rsidR="00ED524A" w:rsidRPr="00B70D45" w:rsidRDefault="00ED524A" w:rsidP="00F93A28">
            <w:pPr>
              <w:widowControl/>
              <w:autoSpaceDE/>
              <w:autoSpaceDN/>
              <w:adjustRightInd/>
              <w:jc w:val="center"/>
              <w:rPr>
                <w:rFonts w:ascii="Tahoma" w:hAnsi="Tahoma" w:cs="Tahoma"/>
                <w:b/>
                <w:bCs/>
                <w:sz w:val="20"/>
                <w:szCs w:val="20"/>
              </w:rPr>
            </w:pPr>
            <w:r w:rsidRPr="00B70D45">
              <w:rPr>
                <w:rFonts w:ascii="Tahoma" w:hAnsi="Tahoma" w:cs="Tahoma"/>
                <w:b/>
                <w:bCs/>
                <w:sz w:val="20"/>
                <w:szCs w:val="20"/>
              </w:rPr>
              <w:t xml:space="preserve">Total Annual Burden Hours </w:t>
            </w:r>
          </w:p>
          <w:p w14:paraId="4F110EFC" w14:textId="77777777" w:rsidR="00ED524A" w:rsidRPr="00B70D45" w:rsidRDefault="00ED524A" w:rsidP="00F93A28">
            <w:pPr>
              <w:widowControl/>
              <w:autoSpaceDE/>
              <w:autoSpaceDN/>
              <w:adjustRightInd/>
              <w:jc w:val="center"/>
              <w:rPr>
                <w:rFonts w:ascii="Tahoma" w:hAnsi="Tahoma" w:cs="Tahoma"/>
                <w:b/>
                <w:bCs/>
                <w:sz w:val="20"/>
                <w:szCs w:val="20"/>
              </w:rPr>
            </w:pPr>
            <w:r w:rsidRPr="00B70D45">
              <w:rPr>
                <w:rFonts w:ascii="Tahoma" w:hAnsi="Tahoma" w:cs="Tahoma"/>
                <w:b/>
                <w:bCs/>
                <w:sz w:val="20"/>
                <w:szCs w:val="20"/>
              </w:rPr>
              <w:t>(e x f)</w:t>
            </w:r>
          </w:p>
        </w:tc>
      </w:tr>
      <w:tr w:rsidR="00ED524A" w:rsidRPr="00B70D45" w14:paraId="3205439C" w14:textId="77777777" w:rsidTr="00ED524A">
        <w:trPr>
          <w:trHeight w:val="255"/>
          <w:jc w:val="center"/>
        </w:trPr>
        <w:tc>
          <w:tcPr>
            <w:tcW w:w="1695" w:type="dxa"/>
            <w:tcBorders>
              <w:top w:val="single" w:sz="4" w:space="0" w:color="auto"/>
              <w:left w:val="single" w:sz="4" w:space="0" w:color="auto"/>
              <w:bottom w:val="single" w:sz="4" w:space="0" w:color="auto"/>
              <w:right w:val="single" w:sz="4" w:space="0" w:color="auto"/>
            </w:tcBorders>
            <w:vAlign w:val="center"/>
          </w:tcPr>
          <w:p w14:paraId="1BDD41C8" w14:textId="77777777" w:rsidR="00ED524A" w:rsidRPr="00B70D45" w:rsidRDefault="00ED524A" w:rsidP="00F93A28">
            <w:pPr>
              <w:widowControl/>
              <w:autoSpaceDE/>
              <w:autoSpaceDN/>
              <w:adjustRightInd/>
              <w:rPr>
                <w:rFonts w:ascii="Tahoma" w:hAnsi="Tahoma" w:cs="Tahoma"/>
                <w:sz w:val="20"/>
                <w:szCs w:val="20"/>
              </w:rPr>
            </w:pPr>
            <w:r w:rsidRPr="00B70D45">
              <w:rPr>
                <w:rFonts w:ascii="Tahoma" w:hAnsi="Tahoma" w:cs="Tahoma"/>
                <w:sz w:val="20"/>
                <w:szCs w:val="20"/>
              </w:rPr>
              <w:t>Prepare bid</w:t>
            </w:r>
          </w:p>
        </w:tc>
        <w:tc>
          <w:tcPr>
            <w:tcW w:w="1420" w:type="dxa"/>
            <w:tcBorders>
              <w:top w:val="single" w:sz="4" w:space="0" w:color="auto"/>
              <w:left w:val="single" w:sz="4" w:space="0" w:color="auto"/>
              <w:bottom w:val="single" w:sz="4" w:space="0" w:color="auto"/>
              <w:right w:val="single" w:sz="4" w:space="0" w:color="auto"/>
            </w:tcBorders>
            <w:vAlign w:val="center"/>
          </w:tcPr>
          <w:p w14:paraId="123144CA" w14:textId="77777777" w:rsidR="00ED524A" w:rsidRPr="00B70D45" w:rsidRDefault="00ED524A" w:rsidP="00F93A28">
            <w:pPr>
              <w:widowControl/>
              <w:autoSpaceDE/>
              <w:autoSpaceDN/>
              <w:adjustRightInd/>
              <w:jc w:val="center"/>
              <w:rPr>
                <w:rFonts w:ascii="Tahoma" w:hAnsi="Tahoma" w:cs="Tahoma"/>
                <w:sz w:val="20"/>
                <w:szCs w:val="20"/>
              </w:rPr>
            </w:pPr>
            <w:r w:rsidRPr="00B70D45">
              <w:rPr>
                <w:rFonts w:ascii="Tahoma" w:hAnsi="Tahoma" w:cs="Tahoma"/>
                <w:sz w:val="20"/>
                <w:szCs w:val="20"/>
              </w:rPr>
              <w:t>FS-2400-42a</w:t>
            </w:r>
          </w:p>
        </w:tc>
        <w:tc>
          <w:tcPr>
            <w:tcW w:w="1647" w:type="dxa"/>
            <w:tcBorders>
              <w:top w:val="single" w:sz="4" w:space="0" w:color="auto"/>
              <w:left w:val="single" w:sz="4" w:space="0" w:color="auto"/>
              <w:bottom w:val="single" w:sz="4" w:space="0" w:color="auto"/>
              <w:right w:val="single" w:sz="4" w:space="0" w:color="auto"/>
            </w:tcBorders>
            <w:noWrap/>
            <w:vAlign w:val="center"/>
          </w:tcPr>
          <w:p w14:paraId="0728B687" w14:textId="77777777" w:rsidR="00ED524A" w:rsidRPr="00B70D45" w:rsidRDefault="00543F02" w:rsidP="00F93A28">
            <w:pPr>
              <w:widowControl/>
              <w:autoSpaceDE/>
              <w:autoSpaceDN/>
              <w:adjustRightInd/>
              <w:jc w:val="center"/>
              <w:rPr>
                <w:rFonts w:ascii="Tahoma" w:hAnsi="Tahoma" w:cs="Tahoma"/>
                <w:sz w:val="20"/>
                <w:szCs w:val="20"/>
              </w:rPr>
            </w:pPr>
            <w:r>
              <w:rPr>
                <w:rFonts w:ascii="Tahoma" w:hAnsi="Tahoma" w:cs="Tahoma"/>
                <w:sz w:val="20"/>
                <w:szCs w:val="20"/>
              </w:rPr>
              <w:t>211.9</w:t>
            </w:r>
          </w:p>
        </w:tc>
        <w:tc>
          <w:tcPr>
            <w:tcW w:w="1571" w:type="dxa"/>
            <w:tcBorders>
              <w:top w:val="single" w:sz="4" w:space="0" w:color="auto"/>
              <w:left w:val="single" w:sz="4" w:space="0" w:color="auto"/>
              <w:bottom w:val="single" w:sz="4" w:space="0" w:color="auto"/>
              <w:right w:val="single" w:sz="4" w:space="0" w:color="auto"/>
            </w:tcBorders>
            <w:noWrap/>
            <w:vAlign w:val="center"/>
          </w:tcPr>
          <w:p w14:paraId="3FEF14E9" w14:textId="77777777" w:rsidR="00ED524A" w:rsidRPr="00B70D45" w:rsidRDefault="00ED524A" w:rsidP="00F93A28">
            <w:pPr>
              <w:widowControl/>
              <w:autoSpaceDE/>
              <w:autoSpaceDN/>
              <w:adjustRightInd/>
              <w:jc w:val="center"/>
              <w:rPr>
                <w:rFonts w:ascii="Tahoma" w:hAnsi="Tahoma" w:cs="Tahoma"/>
                <w:sz w:val="20"/>
                <w:szCs w:val="20"/>
              </w:rPr>
            </w:pPr>
            <w:r w:rsidRPr="00B70D45">
              <w:rPr>
                <w:rFonts w:ascii="Tahoma" w:hAnsi="Tahoma" w:cs="Tahoma"/>
                <w:sz w:val="20"/>
                <w:szCs w:val="20"/>
              </w:rPr>
              <w:t>1.4</w:t>
            </w:r>
          </w:p>
        </w:tc>
        <w:tc>
          <w:tcPr>
            <w:tcW w:w="1227" w:type="dxa"/>
            <w:tcBorders>
              <w:top w:val="single" w:sz="4" w:space="0" w:color="auto"/>
              <w:left w:val="single" w:sz="4" w:space="0" w:color="auto"/>
              <w:bottom w:val="single" w:sz="4" w:space="0" w:color="auto"/>
              <w:right w:val="single" w:sz="4" w:space="0" w:color="auto"/>
            </w:tcBorders>
            <w:vAlign w:val="center"/>
          </w:tcPr>
          <w:p w14:paraId="52020D81" w14:textId="77777777" w:rsidR="00ED524A" w:rsidRPr="00B70D45" w:rsidRDefault="00543F02" w:rsidP="00F93A28">
            <w:pPr>
              <w:widowControl/>
              <w:autoSpaceDE/>
              <w:autoSpaceDN/>
              <w:adjustRightInd/>
              <w:jc w:val="center"/>
              <w:rPr>
                <w:rFonts w:ascii="Tahoma" w:hAnsi="Tahoma" w:cs="Tahoma"/>
                <w:sz w:val="20"/>
                <w:szCs w:val="20"/>
              </w:rPr>
            </w:pPr>
            <w:r>
              <w:rPr>
                <w:rFonts w:ascii="Tahoma" w:hAnsi="Tahoma" w:cs="Tahoma"/>
                <w:sz w:val="20"/>
                <w:szCs w:val="20"/>
              </w:rPr>
              <w:t>296.7</w:t>
            </w:r>
          </w:p>
        </w:tc>
        <w:tc>
          <w:tcPr>
            <w:tcW w:w="1140" w:type="dxa"/>
            <w:tcBorders>
              <w:top w:val="single" w:sz="4" w:space="0" w:color="auto"/>
              <w:left w:val="single" w:sz="4" w:space="0" w:color="auto"/>
              <w:bottom w:val="single" w:sz="4" w:space="0" w:color="auto"/>
              <w:right w:val="single" w:sz="4" w:space="0" w:color="auto"/>
            </w:tcBorders>
            <w:noWrap/>
            <w:vAlign w:val="center"/>
          </w:tcPr>
          <w:p w14:paraId="33CCE60E" w14:textId="77777777" w:rsidR="00ED524A" w:rsidRPr="00B70D45" w:rsidRDefault="00ED524A" w:rsidP="00F93A28">
            <w:pPr>
              <w:widowControl/>
              <w:autoSpaceDE/>
              <w:autoSpaceDN/>
              <w:adjustRightInd/>
              <w:jc w:val="center"/>
              <w:rPr>
                <w:rFonts w:ascii="Tahoma" w:hAnsi="Tahoma" w:cs="Tahoma"/>
                <w:sz w:val="20"/>
                <w:szCs w:val="20"/>
              </w:rPr>
            </w:pPr>
            <w:r w:rsidRPr="00B70D45">
              <w:rPr>
                <w:rFonts w:ascii="Tahoma" w:hAnsi="Tahoma" w:cs="Tahoma"/>
                <w:sz w:val="20"/>
                <w:szCs w:val="20"/>
              </w:rPr>
              <w:t>9</w:t>
            </w:r>
          </w:p>
        </w:tc>
        <w:tc>
          <w:tcPr>
            <w:tcW w:w="1350" w:type="dxa"/>
            <w:tcBorders>
              <w:top w:val="single" w:sz="4" w:space="0" w:color="auto"/>
              <w:left w:val="single" w:sz="4" w:space="0" w:color="auto"/>
              <w:bottom w:val="single" w:sz="4" w:space="0" w:color="auto"/>
              <w:right w:val="single" w:sz="4" w:space="0" w:color="auto"/>
            </w:tcBorders>
            <w:noWrap/>
            <w:vAlign w:val="center"/>
          </w:tcPr>
          <w:p w14:paraId="56A278E8" w14:textId="77777777" w:rsidR="00ED524A" w:rsidRPr="00B70D45" w:rsidRDefault="0065130B" w:rsidP="0065130B">
            <w:pPr>
              <w:widowControl/>
              <w:autoSpaceDE/>
              <w:autoSpaceDN/>
              <w:adjustRightInd/>
              <w:jc w:val="center"/>
              <w:rPr>
                <w:rFonts w:ascii="Tahoma" w:hAnsi="Tahoma" w:cs="Tahoma"/>
                <w:sz w:val="20"/>
                <w:szCs w:val="20"/>
              </w:rPr>
            </w:pPr>
            <w:r>
              <w:rPr>
                <w:rFonts w:ascii="Tahoma" w:hAnsi="Tahoma" w:cs="Tahoma"/>
                <w:sz w:val="20"/>
                <w:szCs w:val="20"/>
              </w:rPr>
              <w:t>2,670.0</w:t>
            </w:r>
          </w:p>
        </w:tc>
      </w:tr>
      <w:tr w:rsidR="00ED524A" w:rsidRPr="00B70D45" w14:paraId="3BEA2E65" w14:textId="77777777" w:rsidTr="00ED524A">
        <w:trPr>
          <w:trHeight w:val="255"/>
          <w:jc w:val="center"/>
        </w:trPr>
        <w:tc>
          <w:tcPr>
            <w:tcW w:w="1695" w:type="dxa"/>
            <w:tcBorders>
              <w:top w:val="single" w:sz="4" w:space="0" w:color="auto"/>
              <w:left w:val="single" w:sz="4" w:space="0" w:color="auto"/>
              <w:bottom w:val="single" w:sz="4" w:space="0" w:color="auto"/>
              <w:right w:val="single" w:sz="4" w:space="0" w:color="auto"/>
            </w:tcBorders>
            <w:vAlign w:val="center"/>
          </w:tcPr>
          <w:p w14:paraId="0EFF7DA9" w14:textId="77777777" w:rsidR="00ED524A" w:rsidRPr="00B70D45" w:rsidRDefault="00ED524A" w:rsidP="00F93A28">
            <w:pPr>
              <w:widowControl/>
              <w:autoSpaceDE/>
              <w:autoSpaceDN/>
              <w:adjustRightInd/>
              <w:rPr>
                <w:rFonts w:ascii="Tahoma" w:hAnsi="Tahoma" w:cs="Tahoma"/>
                <w:sz w:val="20"/>
                <w:szCs w:val="20"/>
              </w:rPr>
            </w:pPr>
            <w:r w:rsidRPr="00B70D45">
              <w:rPr>
                <w:rFonts w:ascii="Tahoma" w:hAnsi="Tahoma" w:cs="Tahoma"/>
                <w:sz w:val="20"/>
                <w:szCs w:val="20"/>
              </w:rPr>
              <w:t>Prepare bid</w:t>
            </w:r>
          </w:p>
        </w:tc>
        <w:tc>
          <w:tcPr>
            <w:tcW w:w="1420" w:type="dxa"/>
            <w:tcBorders>
              <w:top w:val="single" w:sz="4" w:space="0" w:color="auto"/>
              <w:left w:val="single" w:sz="4" w:space="0" w:color="auto"/>
              <w:bottom w:val="single" w:sz="4" w:space="0" w:color="auto"/>
              <w:right w:val="single" w:sz="4" w:space="0" w:color="auto"/>
            </w:tcBorders>
            <w:vAlign w:val="center"/>
          </w:tcPr>
          <w:p w14:paraId="7A846288" w14:textId="77777777" w:rsidR="00ED524A" w:rsidRPr="00B70D45" w:rsidRDefault="00ED524A" w:rsidP="00F93A28">
            <w:pPr>
              <w:widowControl/>
              <w:autoSpaceDE/>
              <w:autoSpaceDN/>
              <w:adjustRightInd/>
              <w:jc w:val="center"/>
              <w:rPr>
                <w:rFonts w:ascii="Tahoma" w:hAnsi="Tahoma" w:cs="Tahoma"/>
                <w:sz w:val="20"/>
                <w:szCs w:val="20"/>
              </w:rPr>
            </w:pPr>
            <w:r w:rsidRPr="00B70D45">
              <w:rPr>
                <w:rFonts w:ascii="Tahoma" w:hAnsi="Tahoma" w:cs="Tahoma"/>
                <w:sz w:val="20"/>
                <w:szCs w:val="20"/>
              </w:rPr>
              <w:t>FS-2400-14TV</w:t>
            </w:r>
          </w:p>
          <w:p w14:paraId="43C4E6B4" w14:textId="77777777" w:rsidR="00ED524A" w:rsidRPr="00B70D45" w:rsidRDefault="00ED524A" w:rsidP="00F93A28">
            <w:pPr>
              <w:widowControl/>
              <w:autoSpaceDE/>
              <w:autoSpaceDN/>
              <w:adjustRightInd/>
              <w:jc w:val="center"/>
              <w:rPr>
                <w:rFonts w:ascii="Tahoma" w:hAnsi="Tahoma" w:cs="Tahoma"/>
                <w:sz w:val="20"/>
                <w:szCs w:val="20"/>
              </w:rPr>
            </w:pPr>
            <w:r w:rsidRPr="00B70D45">
              <w:rPr>
                <w:rFonts w:ascii="Tahoma" w:hAnsi="Tahoma" w:cs="Tahoma"/>
                <w:sz w:val="20"/>
                <w:szCs w:val="20"/>
              </w:rPr>
              <w:t>FS-2400-14UR</w:t>
            </w:r>
          </w:p>
          <w:p w14:paraId="73D3656C" w14:textId="77777777" w:rsidR="00ED524A" w:rsidRPr="00B70D45" w:rsidRDefault="00ED524A" w:rsidP="00F93A28">
            <w:pPr>
              <w:widowControl/>
              <w:autoSpaceDE/>
              <w:autoSpaceDN/>
              <w:adjustRightInd/>
              <w:jc w:val="center"/>
              <w:rPr>
                <w:rFonts w:ascii="Tahoma" w:hAnsi="Tahoma" w:cs="Tahoma"/>
                <w:sz w:val="20"/>
                <w:szCs w:val="20"/>
              </w:rPr>
            </w:pPr>
            <w:r w:rsidRPr="00B70D45">
              <w:rPr>
                <w:rFonts w:ascii="Tahoma" w:hAnsi="Tahoma" w:cs="Tahoma"/>
                <w:sz w:val="20"/>
                <w:szCs w:val="20"/>
              </w:rPr>
              <w:t>FS-2400-14WA</w:t>
            </w:r>
          </w:p>
        </w:tc>
        <w:tc>
          <w:tcPr>
            <w:tcW w:w="1647" w:type="dxa"/>
            <w:tcBorders>
              <w:top w:val="single" w:sz="4" w:space="0" w:color="auto"/>
              <w:left w:val="single" w:sz="4" w:space="0" w:color="auto"/>
              <w:bottom w:val="single" w:sz="4" w:space="0" w:color="auto"/>
              <w:right w:val="single" w:sz="4" w:space="0" w:color="auto"/>
            </w:tcBorders>
            <w:noWrap/>
            <w:vAlign w:val="center"/>
          </w:tcPr>
          <w:p w14:paraId="0FE6DEDE" w14:textId="77777777" w:rsidR="00ED524A" w:rsidRPr="00B70D45" w:rsidRDefault="00543F02" w:rsidP="00F93A28">
            <w:pPr>
              <w:widowControl/>
              <w:autoSpaceDE/>
              <w:autoSpaceDN/>
              <w:adjustRightInd/>
              <w:jc w:val="center"/>
              <w:rPr>
                <w:rFonts w:ascii="Tahoma" w:hAnsi="Tahoma" w:cs="Tahoma"/>
                <w:sz w:val="20"/>
                <w:szCs w:val="20"/>
              </w:rPr>
            </w:pPr>
            <w:r>
              <w:rPr>
                <w:rFonts w:ascii="Tahoma" w:hAnsi="Tahoma" w:cs="Tahoma"/>
                <w:sz w:val="20"/>
                <w:szCs w:val="20"/>
              </w:rPr>
              <w:t>776.8</w:t>
            </w:r>
          </w:p>
        </w:tc>
        <w:tc>
          <w:tcPr>
            <w:tcW w:w="1571" w:type="dxa"/>
            <w:tcBorders>
              <w:top w:val="single" w:sz="4" w:space="0" w:color="auto"/>
              <w:left w:val="single" w:sz="4" w:space="0" w:color="auto"/>
              <w:bottom w:val="single" w:sz="4" w:space="0" w:color="auto"/>
              <w:right w:val="single" w:sz="4" w:space="0" w:color="auto"/>
            </w:tcBorders>
            <w:noWrap/>
            <w:vAlign w:val="center"/>
          </w:tcPr>
          <w:p w14:paraId="27009D3A" w14:textId="77777777" w:rsidR="00ED524A" w:rsidRPr="00B70D45" w:rsidRDefault="00543F02" w:rsidP="00F93A28">
            <w:pPr>
              <w:widowControl/>
              <w:autoSpaceDE/>
              <w:autoSpaceDN/>
              <w:adjustRightInd/>
              <w:jc w:val="center"/>
              <w:rPr>
                <w:rFonts w:ascii="Tahoma" w:hAnsi="Tahoma" w:cs="Tahoma"/>
                <w:sz w:val="20"/>
                <w:szCs w:val="20"/>
              </w:rPr>
            </w:pPr>
            <w:r>
              <w:rPr>
                <w:rFonts w:ascii="Tahoma" w:hAnsi="Tahoma" w:cs="Tahoma"/>
                <w:sz w:val="20"/>
                <w:szCs w:val="20"/>
              </w:rPr>
              <w:t>2.1</w:t>
            </w:r>
          </w:p>
        </w:tc>
        <w:tc>
          <w:tcPr>
            <w:tcW w:w="1227" w:type="dxa"/>
            <w:tcBorders>
              <w:top w:val="single" w:sz="4" w:space="0" w:color="auto"/>
              <w:left w:val="single" w:sz="4" w:space="0" w:color="auto"/>
              <w:bottom w:val="single" w:sz="4" w:space="0" w:color="auto"/>
              <w:right w:val="single" w:sz="4" w:space="0" w:color="auto"/>
            </w:tcBorders>
            <w:vAlign w:val="center"/>
          </w:tcPr>
          <w:p w14:paraId="5D9C84D9" w14:textId="77777777" w:rsidR="00ED524A" w:rsidRPr="00B70D45" w:rsidRDefault="00543F02" w:rsidP="00F93A28">
            <w:pPr>
              <w:widowControl/>
              <w:autoSpaceDE/>
              <w:autoSpaceDN/>
              <w:adjustRightInd/>
              <w:jc w:val="center"/>
              <w:rPr>
                <w:rFonts w:ascii="Tahoma" w:hAnsi="Tahoma" w:cs="Tahoma"/>
                <w:sz w:val="20"/>
                <w:szCs w:val="20"/>
              </w:rPr>
            </w:pPr>
            <w:r>
              <w:rPr>
                <w:rFonts w:ascii="Tahoma" w:hAnsi="Tahoma" w:cs="Tahoma"/>
                <w:sz w:val="20"/>
                <w:szCs w:val="20"/>
              </w:rPr>
              <w:t>1631.3</w:t>
            </w:r>
          </w:p>
        </w:tc>
        <w:tc>
          <w:tcPr>
            <w:tcW w:w="1140" w:type="dxa"/>
            <w:tcBorders>
              <w:top w:val="single" w:sz="4" w:space="0" w:color="auto"/>
              <w:left w:val="single" w:sz="4" w:space="0" w:color="auto"/>
              <w:bottom w:val="single" w:sz="4" w:space="0" w:color="auto"/>
              <w:right w:val="single" w:sz="4" w:space="0" w:color="auto"/>
            </w:tcBorders>
            <w:noWrap/>
            <w:vAlign w:val="center"/>
          </w:tcPr>
          <w:p w14:paraId="58A15D4F" w14:textId="77777777" w:rsidR="00ED524A" w:rsidRPr="00B70D45" w:rsidRDefault="00ED524A" w:rsidP="00F93A28">
            <w:pPr>
              <w:widowControl/>
              <w:autoSpaceDE/>
              <w:autoSpaceDN/>
              <w:adjustRightInd/>
              <w:jc w:val="center"/>
              <w:rPr>
                <w:rFonts w:ascii="Tahoma" w:hAnsi="Tahoma" w:cs="Tahoma"/>
                <w:sz w:val="20"/>
                <w:szCs w:val="20"/>
              </w:rPr>
            </w:pPr>
            <w:r w:rsidRPr="00B70D45">
              <w:rPr>
                <w:rFonts w:ascii="Tahoma" w:hAnsi="Tahoma" w:cs="Tahoma"/>
                <w:sz w:val="20"/>
                <w:szCs w:val="20"/>
              </w:rPr>
              <w:t>34</w:t>
            </w:r>
          </w:p>
        </w:tc>
        <w:tc>
          <w:tcPr>
            <w:tcW w:w="1350" w:type="dxa"/>
            <w:tcBorders>
              <w:top w:val="single" w:sz="4" w:space="0" w:color="auto"/>
              <w:left w:val="single" w:sz="4" w:space="0" w:color="auto"/>
              <w:bottom w:val="single" w:sz="4" w:space="0" w:color="auto"/>
              <w:right w:val="single" w:sz="4" w:space="0" w:color="auto"/>
            </w:tcBorders>
            <w:noWrap/>
            <w:vAlign w:val="center"/>
          </w:tcPr>
          <w:p w14:paraId="41858FCB" w14:textId="77777777" w:rsidR="00ED524A" w:rsidRPr="00B70D45" w:rsidRDefault="0065130B" w:rsidP="00F93A28">
            <w:pPr>
              <w:widowControl/>
              <w:autoSpaceDE/>
              <w:autoSpaceDN/>
              <w:adjustRightInd/>
              <w:jc w:val="center"/>
              <w:rPr>
                <w:rFonts w:ascii="Tahoma" w:hAnsi="Tahoma" w:cs="Tahoma"/>
                <w:sz w:val="20"/>
                <w:szCs w:val="20"/>
              </w:rPr>
            </w:pPr>
            <w:r>
              <w:rPr>
                <w:rFonts w:ascii="Tahoma" w:hAnsi="Tahoma" w:cs="Tahoma"/>
                <w:sz w:val="20"/>
                <w:szCs w:val="20"/>
              </w:rPr>
              <w:t>55,465.3</w:t>
            </w:r>
          </w:p>
        </w:tc>
      </w:tr>
      <w:tr w:rsidR="00ED524A" w:rsidRPr="00B70D45" w14:paraId="2788CF28" w14:textId="77777777" w:rsidTr="00ED524A">
        <w:trPr>
          <w:trHeight w:val="255"/>
          <w:jc w:val="center"/>
        </w:trPr>
        <w:tc>
          <w:tcPr>
            <w:tcW w:w="1695" w:type="dxa"/>
            <w:tcBorders>
              <w:top w:val="single" w:sz="4" w:space="0" w:color="auto"/>
              <w:left w:val="single" w:sz="4" w:space="0" w:color="auto"/>
              <w:bottom w:val="single" w:sz="4" w:space="0" w:color="auto"/>
              <w:right w:val="single" w:sz="4" w:space="0" w:color="auto"/>
            </w:tcBorders>
            <w:vAlign w:val="center"/>
          </w:tcPr>
          <w:p w14:paraId="2202B5C1" w14:textId="77777777" w:rsidR="00ED524A" w:rsidRPr="00B70D45" w:rsidRDefault="00ED524A" w:rsidP="00F93A28">
            <w:pPr>
              <w:widowControl/>
              <w:autoSpaceDE/>
              <w:autoSpaceDN/>
              <w:adjustRightInd/>
              <w:rPr>
                <w:rFonts w:ascii="Tahoma" w:hAnsi="Tahoma" w:cs="Tahoma"/>
                <w:sz w:val="20"/>
                <w:szCs w:val="20"/>
              </w:rPr>
            </w:pPr>
            <w:r w:rsidRPr="00B70D45">
              <w:rPr>
                <w:rFonts w:ascii="Tahoma" w:hAnsi="Tahoma" w:cs="Tahoma"/>
                <w:sz w:val="20"/>
                <w:szCs w:val="20"/>
              </w:rPr>
              <w:t>Prepare offer</w:t>
            </w:r>
          </w:p>
        </w:tc>
        <w:tc>
          <w:tcPr>
            <w:tcW w:w="1420" w:type="dxa"/>
            <w:tcBorders>
              <w:top w:val="single" w:sz="4" w:space="0" w:color="auto"/>
              <w:left w:val="single" w:sz="4" w:space="0" w:color="auto"/>
              <w:bottom w:val="single" w:sz="4" w:space="0" w:color="auto"/>
              <w:right w:val="single" w:sz="4" w:space="0" w:color="auto"/>
            </w:tcBorders>
            <w:vAlign w:val="center"/>
          </w:tcPr>
          <w:p w14:paraId="5D037784" w14:textId="77777777" w:rsidR="00ED524A" w:rsidRPr="00B70D45" w:rsidRDefault="00ED524A" w:rsidP="00F93A28">
            <w:pPr>
              <w:widowControl/>
              <w:autoSpaceDE/>
              <w:autoSpaceDN/>
              <w:adjustRightInd/>
              <w:jc w:val="center"/>
              <w:rPr>
                <w:rFonts w:ascii="Tahoma" w:hAnsi="Tahoma" w:cs="Tahoma"/>
                <w:sz w:val="20"/>
                <w:szCs w:val="20"/>
              </w:rPr>
            </w:pPr>
            <w:r w:rsidRPr="00B70D45">
              <w:rPr>
                <w:rFonts w:ascii="Tahoma" w:hAnsi="Tahoma" w:cs="Tahoma"/>
                <w:sz w:val="20"/>
                <w:szCs w:val="20"/>
              </w:rPr>
              <w:t>FS-2400-14BV</w:t>
            </w:r>
          </w:p>
          <w:p w14:paraId="690CEAF4" w14:textId="77777777" w:rsidR="00ED524A" w:rsidRPr="00B70D45" w:rsidRDefault="00ED524A" w:rsidP="00F93A28">
            <w:pPr>
              <w:widowControl/>
              <w:autoSpaceDE/>
              <w:autoSpaceDN/>
              <w:adjustRightInd/>
              <w:jc w:val="center"/>
              <w:rPr>
                <w:rFonts w:ascii="Tahoma" w:hAnsi="Tahoma" w:cs="Tahoma"/>
                <w:sz w:val="20"/>
                <w:szCs w:val="20"/>
              </w:rPr>
            </w:pPr>
            <w:r w:rsidRPr="00B70D45">
              <w:rPr>
                <w:rFonts w:ascii="Tahoma" w:hAnsi="Tahoma" w:cs="Tahoma"/>
                <w:sz w:val="20"/>
                <w:szCs w:val="20"/>
              </w:rPr>
              <w:t>FS-2400-14BVU</w:t>
            </w:r>
          </w:p>
        </w:tc>
        <w:tc>
          <w:tcPr>
            <w:tcW w:w="1647" w:type="dxa"/>
            <w:tcBorders>
              <w:top w:val="single" w:sz="4" w:space="0" w:color="auto"/>
              <w:left w:val="single" w:sz="4" w:space="0" w:color="auto"/>
              <w:bottom w:val="single" w:sz="4" w:space="0" w:color="auto"/>
              <w:right w:val="single" w:sz="4" w:space="0" w:color="auto"/>
            </w:tcBorders>
            <w:noWrap/>
            <w:vAlign w:val="center"/>
          </w:tcPr>
          <w:p w14:paraId="2F9E70FA" w14:textId="77777777" w:rsidR="00ED524A" w:rsidRPr="00B70D45" w:rsidRDefault="0065130B" w:rsidP="0065130B">
            <w:pPr>
              <w:widowControl/>
              <w:autoSpaceDE/>
              <w:autoSpaceDN/>
              <w:adjustRightInd/>
              <w:jc w:val="center"/>
              <w:rPr>
                <w:rFonts w:ascii="Tahoma" w:hAnsi="Tahoma" w:cs="Tahoma"/>
                <w:sz w:val="20"/>
                <w:szCs w:val="20"/>
              </w:rPr>
            </w:pPr>
            <w:r>
              <w:rPr>
                <w:rFonts w:ascii="Tahoma" w:hAnsi="Tahoma" w:cs="Tahoma"/>
                <w:sz w:val="20"/>
                <w:szCs w:val="20"/>
              </w:rPr>
              <w:t>100.5</w:t>
            </w:r>
          </w:p>
        </w:tc>
        <w:tc>
          <w:tcPr>
            <w:tcW w:w="1571" w:type="dxa"/>
            <w:tcBorders>
              <w:top w:val="single" w:sz="4" w:space="0" w:color="auto"/>
              <w:left w:val="single" w:sz="4" w:space="0" w:color="auto"/>
              <w:bottom w:val="single" w:sz="4" w:space="0" w:color="auto"/>
              <w:right w:val="single" w:sz="4" w:space="0" w:color="auto"/>
            </w:tcBorders>
            <w:noWrap/>
            <w:vAlign w:val="center"/>
          </w:tcPr>
          <w:p w14:paraId="6C60F498" w14:textId="77777777" w:rsidR="00ED524A" w:rsidRPr="00B70D45" w:rsidRDefault="00543F02" w:rsidP="00F93A28">
            <w:pPr>
              <w:widowControl/>
              <w:autoSpaceDE/>
              <w:autoSpaceDN/>
              <w:adjustRightInd/>
              <w:jc w:val="center"/>
              <w:rPr>
                <w:rFonts w:ascii="Tahoma" w:hAnsi="Tahoma" w:cs="Tahoma"/>
                <w:sz w:val="20"/>
                <w:szCs w:val="20"/>
              </w:rPr>
            </w:pPr>
            <w:r>
              <w:rPr>
                <w:rFonts w:ascii="Tahoma" w:hAnsi="Tahoma" w:cs="Tahoma"/>
                <w:sz w:val="20"/>
                <w:szCs w:val="20"/>
              </w:rPr>
              <w:t>1.9</w:t>
            </w:r>
          </w:p>
        </w:tc>
        <w:tc>
          <w:tcPr>
            <w:tcW w:w="1227" w:type="dxa"/>
            <w:tcBorders>
              <w:top w:val="single" w:sz="4" w:space="0" w:color="auto"/>
              <w:left w:val="single" w:sz="4" w:space="0" w:color="auto"/>
              <w:bottom w:val="single" w:sz="4" w:space="0" w:color="auto"/>
              <w:right w:val="single" w:sz="4" w:space="0" w:color="auto"/>
            </w:tcBorders>
            <w:vAlign w:val="center"/>
          </w:tcPr>
          <w:p w14:paraId="5E9459E3" w14:textId="77777777" w:rsidR="00ED524A" w:rsidRPr="00B70D45" w:rsidRDefault="0065130B" w:rsidP="0065130B">
            <w:pPr>
              <w:widowControl/>
              <w:autoSpaceDE/>
              <w:autoSpaceDN/>
              <w:adjustRightInd/>
              <w:jc w:val="center"/>
              <w:rPr>
                <w:rFonts w:ascii="Tahoma" w:hAnsi="Tahoma" w:cs="Tahoma"/>
                <w:sz w:val="20"/>
                <w:szCs w:val="20"/>
              </w:rPr>
            </w:pPr>
            <w:r>
              <w:rPr>
                <w:rFonts w:ascii="Tahoma" w:hAnsi="Tahoma" w:cs="Tahoma"/>
                <w:sz w:val="20"/>
                <w:szCs w:val="20"/>
              </w:rPr>
              <w:t>191</w:t>
            </w:r>
          </w:p>
        </w:tc>
        <w:tc>
          <w:tcPr>
            <w:tcW w:w="1140" w:type="dxa"/>
            <w:tcBorders>
              <w:top w:val="single" w:sz="4" w:space="0" w:color="auto"/>
              <w:left w:val="single" w:sz="4" w:space="0" w:color="auto"/>
              <w:bottom w:val="single" w:sz="4" w:space="0" w:color="auto"/>
              <w:right w:val="single" w:sz="4" w:space="0" w:color="auto"/>
            </w:tcBorders>
            <w:noWrap/>
            <w:vAlign w:val="center"/>
          </w:tcPr>
          <w:p w14:paraId="7C493E3D" w14:textId="77777777" w:rsidR="00ED524A" w:rsidRPr="00B70D45" w:rsidRDefault="00ED524A" w:rsidP="00F93A28">
            <w:pPr>
              <w:widowControl/>
              <w:autoSpaceDE/>
              <w:autoSpaceDN/>
              <w:adjustRightInd/>
              <w:jc w:val="center"/>
              <w:rPr>
                <w:rFonts w:ascii="Tahoma" w:hAnsi="Tahoma" w:cs="Tahoma"/>
                <w:sz w:val="20"/>
                <w:szCs w:val="20"/>
              </w:rPr>
            </w:pPr>
            <w:r w:rsidRPr="00B70D45">
              <w:rPr>
                <w:rFonts w:ascii="Tahoma" w:hAnsi="Tahoma" w:cs="Tahoma"/>
                <w:sz w:val="20"/>
                <w:szCs w:val="20"/>
              </w:rPr>
              <w:t>53</w:t>
            </w:r>
          </w:p>
        </w:tc>
        <w:tc>
          <w:tcPr>
            <w:tcW w:w="1350" w:type="dxa"/>
            <w:tcBorders>
              <w:top w:val="single" w:sz="4" w:space="0" w:color="auto"/>
              <w:left w:val="single" w:sz="4" w:space="0" w:color="auto"/>
              <w:bottom w:val="single" w:sz="4" w:space="0" w:color="auto"/>
              <w:right w:val="single" w:sz="4" w:space="0" w:color="auto"/>
            </w:tcBorders>
            <w:noWrap/>
            <w:vAlign w:val="center"/>
          </w:tcPr>
          <w:p w14:paraId="20E5B621" w14:textId="77777777" w:rsidR="00ED524A" w:rsidRPr="00B70D45" w:rsidRDefault="00F37094" w:rsidP="00F37094">
            <w:pPr>
              <w:widowControl/>
              <w:autoSpaceDE/>
              <w:autoSpaceDN/>
              <w:adjustRightInd/>
              <w:jc w:val="center"/>
              <w:rPr>
                <w:rFonts w:ascii="Tahoma" w:hAnsi="Tahoma" w:cs="Tahoma"/>
                <w:sz w:val="20"/>
                <w:szCs w:val="20"/>
              </w:rPr>
            </w:pPr>
            <w:r>
              <w:rPr>
                <w:rFonts w:ascii="Tahoma" w:hAnsi="Tahoma" w:cs="Tahoma"/>
                <w:sz w:val="20"/>
                <w:szCs w:val="20"/>
              </w:rPr>
              <w:t xml:space="preserve"> 10,123</w:t>
            </w:r>
          </w:p>
        </w:tc>
      </w:tr>
      <w:tr w:rsidR="00ED524A" w:rsidRPr="00B70D45" w14:paraId="07A1059F" w14:textId="77777777" w:rsidTr="00ED524A">
        <w:trPr>
          <w:trHeight w:val="255"/>
          <w:jc w:val="center"/>
        </w:trPr>
        <w:tc>
          <w:tcPr>
            <w:tcW w:w="1695" w:type="dxa"/>
            <w:tcBorders>
              <w:top w:val="single" w:sz="4" w:space="0" w:color="auto"/>
              <w:left w:val="single" w:sz="4" w:space="0" w:color="auto"/>
              <w:bottom w:val="single" w:sz="4" w:space="0" w:color="auto"/>
              <w:right w:val="single" w:sz="4" w:space="0" w:color="auto"/>
            </w:tcBorders>
            <w:noWrap/>
            <w:vAlign w:val="center"/>
          </w:tcPr>
          <w:p w14:paraId="353BA449" w14:textId="77777777" w:rsidR="00ED524A" w:rsidRPr="00B70D45" w:rsidRDefault="00ED524A" w:rsidP="00F93A28">
            <w:pPr>
              <w:widowControl/>
              <w:autoSpaceDE/>
              <w:autoSpaceDN/>
              <w:adjustRightInd/>
              <w:rPr>
                <w:rFonts w:ascii="Tahoma" w:hAnsi="Tahoma" w:cs="Tahoma"/>
                <w:sz w:val="20"/>
                <w:szCs w:val="20"/>
              </w:rPr>
            </w:pPr>
            <w:r w:rsidRPr="00B70D45">
              <w:rPr>
                <w:rFonts w:ascii="Tahoma" w:hAnsi="Tahoma" w:cs="Tahoma"/>
                <w:sz w:val="20"/>
                <w:szCs w:val="20"/>
              </w:rPr>
              <w:t>Totals</w:t>
            </w:r>
          </w:p>
        </w:tc>
        <w:tc>
          <w:tcPr>
            <w:tcW w:w="1420" w:type="dxa"/>
            <w:tcBorders>
              <w:top w:val="single" w:sz="4" w:space="0" w:color="auto"/>
              <w:left w:val="single" w:sz="4" w:space="0" w:color="auto"/>
              <w:bottom w:val="single" w:sz="4" w:space="0" w:color="auto"/>
              <w:right w:val="single" w:sz="4" w:space="0" w:color="auto"/>
            </w:tcBorders>
            <w:vAlign w:val="center"/>
          </w:tcPr>
          <w:p w14:paraId="4C1A4269" w14:textId="77777777" w:rsidR="00ED524A" w:rsidRPr="00B70D45" w:rsidRDefault="00ED524A" w:rsidP="00F93A28">
            <w:pPr>
              <w:widowControl/>
              <w:autoSpaceDE/>
              <w:autoSpaceDN/>
              <w:adjustRightInd/>
              <w:jc w:val="center"/>
              <w:rPr>
                <w:rFonts w:ascii="Tahoma" w:hAnsi="Tahoma" w:cs="Tahoma"/>
                <w:sz w:val="20"/>
                <w:szCs w:val="20"/>
              </w:rPr>
            </w:pPr>
            <w:r w:rsidRPr="00B70D45">
              <w:rPr>
                <w:rFonts w:ascii="Tahoma" w:hAnsi="Tahoma" w:cs="Tahoma"/>
                <w:sz w:val="20"/>
                <w:szCs w:val="20"/>
              </w:rPr>
              <w:t>---</w:t>
            </w:r>
          </w:p>
        </w:tc>
        <w:tc>
          <w:tcPr>
            <w:tcW w:w="1647" w:type="dxa"/>
            <w:tcBorders>
              <w:top w:val="single" w:sz="4" w:space="0" w:color="auto"/>
              <w:left w:val="single" w:sz="4" w:space="0" w:color="auto"/>
              <w:bottom w:val="single" w:sz="4" w:space="0" w:color="auto"/>
              <w:right w:val="single" w:sz="4" w:space="0" w:color="auto"/>
            </w:tcBorders>
            <w:noWrap/>
            <w:vAlign w:val="center"/>
          </w:tcPr>
          <w:p w14:paraId="26729156" w14:textId="77777777" w:rsidR="00ED524A" w:rsidRPr="00B70D45" w:rsidRDefault="00F37094" w:rsidP="00F37094">
            <w:pPr>
              <w:widowControl/>
              <w:autoSpaceDE/>
              <w:autoSpaceDN/>
              <w:adjustRightInd/>
              <w:jc w:val="center"/>
              <w:rPr>
                <w:rFonts w:ascii="Tahoma" w:hAnsi="Tahoma" w:cs="Tahoma"/>
                <w:sz w:val="20"/>
                <w:szCs w:val="20"/>
              </w:rPr>
            </w:pPr>
            <w:r>
              <w:rPr>
                <w:rFonts w:ascii="Tahoma" w:hAnsi="Tahoma" w:cs="Tahoma"/>
                <w:sz w:val="20"/>
                <w:szCs w:val="20"/>
              </w:rPr>
              <w:t xml:space="preserve"> 1089.2</w:t>
            </w:r>
          </w:p>
        </w:tc>
        <w:tc>
          <w:tcPr>
            <w:tcW w:w="1571" w:type="dxa"/>
            <w:tcBorders>
              <w:top w:val="single" w:sz="4" w:space="0" w:color="auto"/>
              <w:left w:val="single" w:sz="4" w:space="0" w:color="auto"/>
              <w:bottom w:val="single" w:sz="4" w:space="0" w:color="auto"/>
              <w:right w:val="single" w:sz="4" w:space="0" w:color="auto"/>
            </w:tcBorders>
            <w:noWrap/>
            <w:vAlign w:val="center"/>
          </w:tcPr>
          <w:p w14:paraId="143E45E5" w14:textId="77777777" w:rsidR="00ED524A" w:rsidRPr="00B70D45" w:rsidRDefault="00ED524A" w:rsidP="00F93A28">
            <w:pPr>
              <w:widowControl/>
              <w:autoSpaceDE/>
              <w:autoSpaceDN/>
              <w:adjustRightInd/>
              <w:jc w:val="center"/>
              <w:rPr>
                <w:rFonts w:ascii="Tahoma" w:hAnsi="Tahoma" w:cs="Tahoma"/>
                <w:sz w:val="20"/>
                <w:szCs w:val="20"/>
              </w:rPr>
            </w:pPr>
            <w:r w:rsidRPr="00B70D45">
              <w:rPr>
                <w:rFonts w:ascii="Tahoma" w:hAnsi="Tahoma" w:cs="Tahoma"/>
                <w:sz w:val="20"/>
                <w:szCs w:val="20"/>
              </w:rPr>
              <w:t>---</w:t>
            </w:r>
          </w:p>
        </w:tc>
        <w:tc>
          <w:tcPr>
            <w:tcW w:w="1227" w:type="dxa"/>
            <w:tcBorders>
              <w:top w:val="single" w:sz="4" w:space="0" w:color="auto"/>
              <w:left w:val="single" w:sz="4" w:space="0" w:color="auto"/>
              <w:bottom w:val="single" w:sz="4" w:space="0" w:color="auto"/>
              <w:right w:val="single" w:sz="4" w:space="0" w:color="auto"/>
            </w:tcBorders>
            <w:vAlign w:val="center"/>
          </w:tcPr>
          <w:p w14:paraId="340C17C4" w14:textId="77777777" w:rsidR="00ED524A" w:rsidRPr="00B70D45" w:rsidRDefault="00F37094" w:rsidP="00F93A28">
            <w:pPr>
              <w:widowControl/>
              <w:autoSpaceDE/>
              <w:autoSpaceDN/>
              <w:adjustRightInd/>
              <w:jc w:val="center"/>
              <w:rPr>
                <w:rFonts w:ascii="Tahoma" w:hAnsi="Tahoma" w:cs="Tahoma"/>
                <w:sz w:val="20"/>
                <w:szCs w:val="20"/>
              </w:rPr>
            </w:pPr>
            <w:r>
              <w:rPr>
                <w:rFonts w:ascii="Tahoma" w:hAnsi="Tahoma" w:cs="Tahoma"/>
                <w:sz w:val="20"/>
                <w:szCs w:val="20"/>
              </w:rPr>
              <w:t>2,119.0</w:t>
            </w:r>
          </w:p>
        </w:tc>
        <w:tc>
          <w:tcPr>
            <w:tcW w:w="1140" w:type="dxa"/>
            <w:tcBorders>
              <w:top w:val="single" w:sz="4" w:space="0" w:color="auto"/>
              <w:left w:val="single" w:sz="4" w:space="0" w:color="auto"/>
              <w:bottom w:val="single" w:sz="4" w:space="0" w:color="auto"/>
              <w:right w:val="single" w:sz="4" w:space="0" w:color="auto"/>
            </w:tcBorders>
            <w:noWrap/>
            <w:vAlign w:val="center"/>
          </w:tcPr>
          <w:p w14:paraId="4EF88F2C" w14:textId="77777777" w:rsidR="00ED524A" w:rsidRPr="00B70D45" w:rsidRDefault="00ED524A" w:rsidP="00F93A28">
            <w:pPr>
              <w:widowControl/>
              <w:autoSpaceDE/>
              <w:autoSpaceDN/>
              <w:adjustRightInd/>
              <w:jc w:val="center"/>
              <w:rPr>
                <w:rFonts w:ascii="Tahoma" w:hAnsi="Tahoma" w:cs="Tahoma"/>
                <w:sz w:val="20"/>
                <w:szCs w:val="20"/>
              </w:rPr>
            </w:pPr>
            <w:r w:rsidRPr="00B70D45">
              <w:rPr>
                <w:rFonts w:ascii="Tahoma" w:hAnsi="Tahoma" w:cs="Tahoma"/>
                <w:sz w:val="20"/>
                <w:szCs w:val="20"/>
              </w:rPr>
              <w:t>---</w:t>
            </w:r>
          </w:p>
        </w:tc>
        <w:tc>
          <w:tcPr>
            <w:tcW w:w="1350" w:type="dxa"/>
            <w:tcBorders>
              <w:top w:val="single" w:sz="4" w:space="0" w:color="auto"/>
              <w:left w:val="single" w:sz="4" w:space="0" w:color="auto"/>
              <w:bottom w:val="single" w:sz="4" w:space="0" w:color="auto"/>
              <w:right w:val="single" w:sz="4" w:space="0" w:color="auto"/>
            </w:tcBorders>
            <w:noWrap/>
            <w:vAlign w:val="center"/>
          </w:tcPr>
          <w:p w14:paraId="30996413" w14:textId="77777777" w:rsidR="00ED524A" w:rsidRPr="00B70D45" w:rsidRDefault="00F37094" w:rsidP="00F93A28">
            <w:pPr>
              <w:widowControl/>
              <w:autoSpaceDE/>
              <w:autoSpaceDN/>
              <w:adjustRightInd/>
              <w:jc w:val="center"/>
              <w:rPr>
                <w:rFonts w:ascii="Tahoma" w:hAnsi="Tahoma" w:cs="Tahoma"/>
                <w:sz w:val="20"/>
                <w:szCs w:val="20"/>
              </w:rPr>
            </w:pPr>
            <w:r>
              <w:rPr>
                <w:rFonts w:ascii="Tahoma" w:hAnsi="Tahoma" w:cs="Tahoma"/>
                <w:sz w:val="20"/>
                <w:szCs w:val="20"/>
              </w:rPr>
              <w:t>68,258.33</w:t>
            </w:r>
          </w:p>
        </w:tc>
      </w:tr>
    </w:tbl>
    <w:p w14:paraId="47615AA3" w14:textId="77777777" w:rsidR="00762389" w:rsidRPr="00B70D45" w:rsidRDefault="00762389" w:rsidP="0076238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sz w:val="12"/>
          <w:szCs w:val="12"/>
        </w:rPr>
      </w:pPr>
    </w:p>
    <w:p w14:paraId="7CDEE9B1" w14:textId="26A5EC99" w:rsidR="009D1227" w:rsidRDefault="009D1227" w:rsidP="009D1227">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Cs/>
          <w:sz w:val="22"/>
          <w:szCs w:val="22"/>
        </w:rPr>
      </w:pPr>
      <w:r>
        <w:rPr>
          <w:rFonts w:ascii="Tahoma" w:hAnsi="Tahoma" w:cs="Tahoma"/>
          <w:bCs/>
          <w:sz w:val="22"/>
          <w:szCs w:val="22"/>
        </w:rPr>
        <w:t xml:space="preserve">*Approximately 87%, or </w:t>
      </w:r>
      <w:r w:rsidR="00A26D9D">
        <w:rPr>
          <w:rFonts w:ascii="Tahoma" w:hAnsi="Tahoma" w:cs="Tahoma"/>
          <w:bCs/>
          <w:sz w:val="22"/>
          <w:szCs w:val="22"/>
        </w:rPr>
        <w:t xml:space="preserve">947 </w:t>
      </w:r>
      <w:r>
        <w:rPr>
          <w:rFonts w:ascii="Tahoma" w:hAnsi="Tahoma" w:cs="Tahoma"/>
          <w:bCs/>
          <w:sz w:val="22"/>
          <w:szCs w:val="22"/>
        </w:rPr>
        <w:t>respondents are from the private sector, 13% or 142 respondents are individuals.</w:t>
      </w:r>
    </w:p>
    <w:p w14:paraId="0EB81A46" w14:textId="77777777" w:rsidR="00B25317" w:rsidRPr="00B70D45" w:rsidRDefault="002427EE" w:rsidP="00FB5988">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
          <w:bCs/>
          <w:sz w:val="22"/>
          <w:szCs w:val="22"/>
        </w:rPr>
      </w:pPr>
      <w:r w:rsidRPr="00B70D45">
        <w:rPr>
          <w:rFonts w:ascii="Tahoma" w:hAnsi="Tahoma" w:cs="Tahoma"/>
          <w:b/>
          <w:bCs/>
          <w:sz w:val="22"/>
          <w:szCs w:val="22"/>
        </w:rPr>
        <w:t xml:space="preserve">Information on </w:t>
      </w:r>
      <w:r w:rsidR="00B25317" w:rsidRPr="00B70D45">
        <w:rPr>
          <w:rFonts w:ascii="Tahoma" w:hAnsi="Tahoma" w:cs="Tahoma"/>
          <w:b/>
          <w:bCs/>
          <w:sz w:val="22"/>
          <w:szCs w:val="22"/>
        </w:rPr>
        <w:t xml:space="preserve">burden </w:t>
      </w:r>
      <w:r w:rsidRPr="00B70D45">
        <w:rPr>
          <w:rFonts w:ascii="Tahoma" w:hAnsi="Tahoma" w:cs="Tahoma"/>
          <w:b/>
          <w:bCs/>
          <w:sz w:val="22"/>
          <w:szCs w:val="22"/>
        </w:rPr>
        <w:t>calculations</w:t>
      </w:r>
      <w:r w:rsidR="00B25317" w:rsidRPr="00B70D45">
        <w:rPr>
          <w:rFonts w:ascii="Tahoma" w:hAnsi="Tahoma" w:cs="Tahoma"/>
          <w:b/>
          <w:bCs/>
          <w:sz w:val="22"/>
          <w:szCs w:val="22"/>
        </w:rPr>
        <w:t>:</w:t>
      </w:r>
    </w:p>
    <w:p w14:paraId="47D4A35B" w14:textId="77777777" w:rsidR="005D7606" w:rsidRPr="00B70D45" w:rsidRDefault="004C0254" w:rsidP="00FB5988">
      <w:pPr>
        <w:widowControl/>
        <w:tabs>
          <w:tab w:val="left" w:pos="360"/>
          <w:tab w:val="left" w:pos="540"/>
        </w:tabs>
        <w:spacing w:after="120"/>
        <w:ind w:left="360"/>
        <w:jc w:val="both"/>
        <w:rPr>
          <w:rFonts w:ascii="Tahoma" w:hAnsi="Tahoma" w:cs="Tahoma"/>
          <w:sz w:val="22"/>
          <w:szCs w:val="22"/>
        </w:rPr>
      </w:pPr>
      <w:r w:rsidRPr="00B70D45">
        <w:rPr>
          <w:rFonts w:ascii="Tahoma" w:hAnsi="Tahoma" w:cs="Tahoma"/>
          <w:sz w:val="22"/>
          <w:szCs w:val="22"/>
        </w:rPr>
        <w:t xml:space="preserve">The Forest Service Timber Information Manager (TIM) program was </w:t>
      </w:r>
      <w:r w:rsidR="00DF29E2" w:rsidRPr="00B70D45">
        <w:rPr>
          <w:rFonts w:ascii="Tahoma" w:hAnsi="Tahoma" w:cs="Tahoma"/>
          <w:sz w:val="22"/>
          <w:szCs w:val="22"/>
        </w:rPr>
        <w:t>queried</w:t>
      </w:r>
      <w:r w:rsidRPr="00B70D45">
        <w:rPr>
          <w:rFonts w:ascii="Tahoma" w:hAnsi="Tahoma" w:cs="Tahoma"/>
          <w:sz w:val="22"/>
          <w:szCs w:val="22"/>
        </w:rPr>
        <w:t xml:space="preserve"> to obtain the </w:t>
      </w:r>
      <w:r w:rsidR="00800A70" w:rsidRPr="00B70D45">
        <w:rPr>
          <w:rFonts w:ascii="Tahoma" w:hAnsi="Tahoma" w:cs="Tahoma"/>
          <w:sz w:val="22"/>
          <w:szCs w:val="22"/>
        </w:rPr>
        <w:t>total annual responses (column e)</w:t>
      </w:r>
      <w:r w:rsidR="00F9210E">
        <w:rPr>
          <w:rFonts w:ascii="Tahoma" w:hAnsi="Tahoma" w:cs="Tahoma"/>
          <w:sz w:val="22"/>
          <w:szCs w:val="22"/>
        </w:rPr>
        <w:t xml:space="preserve"> which is the total number of bids received for all sales, </w:t>
      </w:r>
      <w:r w:rsidR="00800A70" w:rsidRPr="00B70D45">
        <w:rPr>
          <w:rFonts w:ascii="Tahoma" w:hAnsi="Tahoma" w:cs="Tahoma"/>
          <w:sz w:val="22"/>
          <w:szCs w:val="22"/>
        </w:rPr>
        <w:t xml:space="preserve">and number of respondents (column </w:t>
      </w:r>
      <w:r w:rsidR="007C7827" w:rsidRPr="00B70D45">
        <w:rPr>
          <w:rFonts w:ascii="Tahoma" w:hAnsi="Tahoma" w:cs="Tahoma"/>
          <w:sz w:val="22"/>
          <w:szCs w:val="22"/>
        </w:rPr>
        <w:t>c</w:t>
      </w:r>
      <w:r w:rsidR="00800A70" w:rsidRPr="00B70D45">
        <w:rPr>
          <w:rFonts w:ascii="Tahoma" w:hAnsi="Tahoma" w:cs="Tahoma"/>
          <w:sz w:val="22"/>
          <w:szCs w:val="22"/>
        </w:rPr>
        <w:t>)</w:t>
      </w:r>
      <w:r w:rsidR="00F9210E">
        <w:rPr>
          <w:rFonts w:ascii="Tahoma" w:hAnsi="Tahoma" w:cs="Tahoma"/>
          <w:sz w:val="22"/>
          <w:szCs w:val="22"/>
        </w:rPr>
        <w:t xml:space="preserve"> which is the calculated number of individual bidders</w:t>
      </w:r>
      <w:r w:rsidR="00800A70" w:rsidRPr="00B70D45">
        <w:rPr>
          <w:rFonts w:ascii="Tahoma" w:hAnsi="Tahoma" w:cs="Tahoma"/>
          <w:sz w:val="22"/>
          <w:szCs w:val="22"/>
        </w:rPr>
        <w:t xml:space="preserve"> for fiscal years </w:t>
      </w:r>
      <w:r w:rsidR="00F9210E">
        <w:rPr>
          <w:rFonts w:ascii="Tahoma" w:hAnsi="Tahoma" w:cs="Tahoma"/>
          <w:sz w:val="22"/>
          <w:szCs w:val="22"/>
        </w:rPr>
        <w:t>2014-2016</w:t>
      </w:r>
      <w:r w:rsidR="00800A70" w:rsidRPr="00B70D45">
        <w:rPr>
          <w:rFonts w:ascii="Tahoma" w:hAnsi="Tahoma" w:cs="Tahoma"/>
          <w:sz w:val="22"/>
          <w:szCs w:val="22"/>
        </w:rPr>
        <w:t xml:space="preserve">.  </w:t>
      </w:r>
      <w:r w:rsidR="00A64E7D">
        <w:rPr>
          <w:rFonts w:ascii="Tahoma" w:hAnsi="Tahoma" w:cs="Tahoma"/>
          <w:sz w:val="22"/>
          <w:szCs w:val="22"/>
        </w:rPr>
        <w:t>The annual differences shown in Table 3 do not appear significant or to indicate a trend; consequently t</w:t>
      </w:r>
      <w:r w:rsidR="00800A70" w:rsidRPr="00B70D45">
        <w:rPr>
          <w:rFonts w:ascii="Tahoma" w:hAnsi="Tahoma" w:cs="Tahoma"/>
          <w:sz w:val="22"/>
          <w:szCs w:val="22"/>
        </w:rPr>
        <w:t xml:space="preserve">he values in </w:t>
      </w:r>
      <w:r w:rsidR="00DF29E2" w:rsidRPr="00B70D45">
        <w:rPr>
          <w:rFonts w:ascii="Tahoma" w:hAnsi="Tahoma" w:cs="Tahoma"/>
          <w:sz w:val="22"/>
          <w:szCs w:val="22"/>
        </w:rPr>
        <w:t>columns c and e</w:t>
      </w:r>
      <w:r w:rsidR="00800A70" w:rsidRPr="00B70D45">
        <w:rPr>
          <w:rFonts w:ascii="Tahoma" w:hAnsi="Tahoma" w:cs="Tahoma"/>
          <w:sz w:val="22"/>
          <w:szCs w:val="22"/>
        </w:rPr>
        <w:t xml:space="preserve"> represent the averages for those three years.</w:t>
      </w:r>
      <w:r w:rsidR="00A64E7D">
        <w:rPr>
          <w:rFonts w:ascii="Tahoma" w:hAnsi="Tahoma" w:cs="Tahoma"/>
          <w:sz w:val="22"/>
          <w:szCs w:val="22"/>
        </w:rPr>
        <w:t xml:space="preserve">  </w:t>
      </w:r>
      <w:r w:rsidR="00DF29E2" w:rsidRPr="00B70D45">
        <w:rPr>
          <w:rFonts w:ascii="Tahoma" w:hAnsi="Tahoma" w:cs="Tahoma"/>
          <w:sz w:val="22"/>
          <w:szCs w:val="22"/>
        </w:rPr>
        <w:t xml:space="preserve">This is a refinement in the procedure previously used where total annual responses and number of respondents were estimated based on the number of sales sold.  The values in column d were derived by dividing column e values by column c values and rounding to one decimal place.  </w:t>
      </w:r>
      <w:r w:rsidR="004C5BBA" w:rsidRPr="00B70D45">
        <w:rPr>
          <w:rFonts w:ascii="Tahoma" w:hAnsi="Tahoma" w:cs="Tahoma"/>
          <w:sz w:val="22"/>
          <w:szCs w:val="22"/>
        </w:rPr>
        <w:t>Minor changes that will not affect the burden are being made to the bid forms.</w:t>
      </w:r>
      <w:r w:rsidR="00CC4FBB" w:rsidRPr="00B70D45">
        <w:rPr>
          <w:rFonts w:ascii="Tahoma" w:hAnsi="Tahoma" w:cs="Tahoma"/>
          <w:sz w:val="22"/>
          <w:szCs w:val="22"/>
        </w:rPr>
        <w:t xml:space="preserve">  The burden </w:t>
      </w:r>
      <w:r w:rsidR="000D1438" w:rsidRPr="00B70D45">
        <w:rPr>
          <w:rFonts w:ascii="Tahoma" w:hAnsi="Tahoma" w:cs="Tahoma"/>
          <w:sz w:val="22"/>
          <w:szCs w:val="22"/>
        </w:rPr>
        <w:t>cannot be precisely determined because of the</w:t>
      </w:r>
      <w:r w:rsidR="00CC4FBB" w:rsidRPr="00B70D45">
        <w:rPr>
          <w:rFonts w:ascii="Tahoma" w:hAnsi="Tahoma" w:cs="Tahoma"/>
          <w:sz w:val="22"/>
          <w:szCs w:val="22"/>
        </w:rPr>
        <w:t xml:space="preserve"> high</w:t>
      </w:r>
      <w:r w:rsidR="000D1438" w:rsidRPr="00B70D45">
        <w:rPr>
          <w:rFonts w:ascii="Tahoma" w:hAnsi="Tahoma" w:cs="Tahoma"/>
          <w:sz w:val="22"/>
          <w:szCs w:val="22"/>
        </w:rPr>
        <w:t xml:space="preserve"> variability</w:t>
      </w:r>
      <w:r w:rsidR="00CC4FBB" w:rsidRPr="00B70D45">
        <w:rPr>
          <w:rFonts w:ascii="Tahoma" w:hAnsi="Tahoma" w:cs="Tahoma"/>
          <w:sz w:val="22"/>
          <w:szCs w:val="22"/>
        </w:rPr>
        <w:t xml:space="preserve"> in the amount of time bidders spend conducting field reviews prior to preparing their bid</w:t>
      </w:r>
      <w:r w:rsidR="007C7827" w:rsidRPr="00B70D45">
        <w:rPr>
          <w:rFonts w:ascii="Tahoma" w:hAnsi="Tahoma" w:cs="Tahoma"/>
          <w:sz w:val="22"/>
          <w:szCs w:val="22"/>
        </w:rPr>
        <w:t xml:space="preserve"> or offer</w:t>
      </w:r>
      <w:r w:rsidR="00CC4FBB" w:rsidRPr="00B70D45">
        <w:rPr>
          <w:rFonts w:ascii="Tahoma" w:hAnsi="Tahoma" w:cs="Tahoma"/>
          <w:sz w:val="22"/>
          <w:szCs w:val="22"/>
        </w:rPr>
        <w:t xml:space="preserve">.  </w:t>
      </w:r>
      <w:r w:rsidR="007C7827" w:rsidRPr="00B70D45">
        <w:rPr>
          <w:rFonts w:ascii="Tahoma" w:hAnsi="Tahoma" w:cs="Tahoma"/>
          <w:sz w:val="22"/>
          <w:szCs w:val="22"/>
        </w:rPr>
        <w:t>T</w:t>
      </w:r>
      <w:r w:rsidR="001D27ED" w:rsidRPr="00B70D45">
        <w:rPr>
          <w:rFonts w:ascii="Tahoma" w:hAnsi="Tahoma" w:cs="Tahoma"/>
          <w:sz w:val="22"/>
          <w:szCs w:val="22"/>
        </w:rPr>
        <w:t xml:space="preserve">he </w:t>
      </w:r>
      <w:r w:rsidR="000D1438" w:rsidRPr="00B70D45">
        <w:rPr>
          <w:rFonts w:ascii="Tahoma" w:hAnsi="Tahoma" w:cs="Tahoma"/>
          <w:sz w:val="22"/>
          <w:szCs w:val="22"/>
        </w:rPr>
        <w:t xml:space="preserve">information required on the bid forms has not changed significantly since </w:t>
      </w:r>
      <w:r w:rsidR="008C22E5" w:rsidRPr="00B70D45">
        <w:rPr>
          <w:rFonts w:ascii="Tahoma" w:hAnsi="Tahoma" w:cs="Tahoma"/>
          <w:sz w:val="22"/>
          <w:szCs w:val="22"/>
        </w:rPr>
        <w:t xml:space="preserve">2010.  </w:t>
      </w:r>
      <w:r w:rsidR="000D1438" w:rsidRPr="00B70D45">
        <w:rPr>
          <w:rFonts w:ascii="Tahoma" w:hAnsi="Tahoma" w:cs="Tahoma"/>
          <w:sz w:val="22"/>
          <w:szCs w:val="22"/>
        </w:rPr>
        <w:t xml:space="preserve">All estimates of burden were rounded up to the next whole hour to eliminate the </w:t>
      </w:r>
      <w:r w:rsidR="00E866A7" w:rsidRPr="00B70D45">
        <w:rPr>
          <w:rFonts w:ascii="Tahoma" w:hAnsi="Tahoma" w:cs="Tahoma"/>
          <w:sz w:val="22"/>
          <w:szCs w:val="22"/>
        </w:rPr>
        <w:t>erroneous implication</w:t>
      </w:r>
      <w:r w:rsidR="000D1438" w:rsidRPr="00B70D45">
        <w:rPr>
          <w:rFonts w:ascii="Tahoma" w:hAnsi="Tahoma" w:cs="Tahoma"/>
          <w:sz w:val="22"/>
          <w:szCs w:val="22"/>
        </w:rPr>
        <w:t xml:space="preserve"> of precision associate with tenths of an hour.</w:t>
      </w:r>
    </w:p>
    <w:p w14:paraId="438BAF2D" w14:textId="77777777" w:rsidR="00B25317" w:rsidRPr="00B70D45" w:rsidRDefault="002427EE" w:rsidP="00FB5988">
      <w:pPr>
        <w:widowControl/>
        <w:tabs>
          <w:tab w:val="left" w:pos="360"/>
        </w:tabs>
        <w:spacing w:after="120"/>
        <w:ind w:left="360"/>
        <w:jc w:val="both"/>
        <w:rPr>
          <w:rFonts w:ascii="Tahoma" w:hAnsi="Tahoma" w:cs="Tahoma"/>
          <w:sz w:val="22"/>
          <w:szCs w:val="22"/>
        </w:rPr>
      </w:pPr>
      <w:r w:rsidRPr="00B70D45">
        <w:rPr>
          <w:rFonts w:ascii="Tahoma" w:hAnsi="Tahoma" w:cs="Tahoma"/>
          <w:sz w:val="22"/>
          <w:szCs w:val="22"/>
        </w:rPr>
        <w:t>For formally advertised sales using forms</w:t>
      </w:r>
      <w:r w:rsidR="00B25317" w:rsidRPr="00B70D45">
        <w:rPr>
          <w:rFonts w:ascii="Tahoma" w:hAnsi="Tahoma" w:cs="Tahoma"/>
          <w:sz w:val="22"/>
          <w:szCs w:val="22"/>
        </w:rPr>
        <w:t xml:space="preserve"> FS-2400-14TV, FS-2400-14UR, and FS-2400-14WA, it is estimated that approximately 20 percent of the bidders will spend</w:t>
      </w:r>
      <w:r w:rsidRPr="00B70D45">
        <w:rPr>
          <w:rFonts w:ascii="Tahoma" w:hAnsi="Tahoma" w:cs="Tahoma"/>
          <w:sz w:val="22"/>
          <w:szCs w:val="22"/>
        </w:rPr>
        <w:t xml:space="preserve"> </w:t>
      </w:r>
      <w:r w:rsidR="004E25E5" w:rsidRPr="00B70D45">
        <w:rPr>
          <w:rFonts w:ascii="Tahoma" w:hAnsi="Tahoma" w:cs="Tahoma"/>
          <w:sz w:val="22"/>
          <w:szCs w:val="22"/>
        </w:rPr>
        <w:t xml:space="preserve">50 </w:t>
      </w:r>
      <w:r w:rsidR="00B25317" w:rsidRPr="00B70D45">
        <w:rPr>
          <w:rFonts w:ascii="Tahoma" w:hAnsi="Tahoma" w:cs="Tahoma"/>
          <w:sz w:val="22"/>
          <w:szCs w:val="22"/>
        </w:rPr>
        <w:t>hours inspecting the sale area</w:t>
      </w:r>
      <w:r w:rsidRPr="00B70D45">
        <w:rPr>
          <w:rFonts w:ascii="Tahoma" w:hAnsi="Tahoma" w:cs="Tahoma"/>
          <w:sz w:val="22"/>
          <w:szCs w:val="22"/>
        </w:rPr>
        <w:t>;</w:t>
      </w:r>
      <w:r w:rsidR="00B25317" w:rsidRPr="00B70D45">
        <w:rPr>
          <w:rFonts w:ascii="Tahoma" w:hAnsi="Tahoma" w:cs="Tahoma"/>
          <w:sz w:val="22"/>
          <w:szCs w:val="22"/>
        </w:rPr>
        <w:t xml:space="preserve"> reviewing the requirements of the sample contract</w:t>
      </w:r>
      <w:r w:rsidRPr="00B70D45">
        <w:rPr>
          <w:rFonts w:ascii="Tahoma" w:hAnsi="Tahoma" w:cs="Tahoma"/>
          <w:sz w:val="22"/>
          <w:szCs w:val="22"/>
        </w:rPr>
        <w:t>;</w:t>
      </w:r>
      <w:r w:rsidR="00B25317" w:rsidRPr="00B70D45">
        <w:rPr>
          <w:rFonts w:ascii="Tahoma" w:hAnsi="Tahoma" w:cs="Tahoma"/>
          <w:sz w:val="22"/>
          <w:szCs w:val="22"/>
        </w:rPr>
        <w:t xml:space="preserve"> taking other steps as may be reasonably necessary to ascertain the location, estimated volumes, and operating costs</w:t>
      </w:r>
      <w:r w:rsidRPr="00B70D45">
        <w:rPr>
          <w:rFonts w:ascii="Tahoma" w:hAnsi="Tahoma" w:cs="Tahoma"/>
          <w:sz w:val="22"/>
          <w:szCs w:val="22"/>
        </w:rPr>
        <w:t>; and completing the bid form</w:t>
      </w:r>
      <w:r w:rsidR="00B25317" w:rsidRPr="00B70D45">
        <w:rPr>
          <w:rFonts w:ascii="Tahoma" w:hAnsi="Tahoma" w:cs="Tahoma"/>
          <w:sz w:val="22"/>
          <w:szCs w:val="22"/>
        </w:rPr>
        <w:t>.  Approximately 40 percent of the bidders will spend about</w:t>
      </w:r>
      <w:r w:rsidR="004E25E5" w:rsidRPr="00B70D45">
        <w:rPr>
          <w:rFonts w:ascii="Tahoma" w:hAnsi="Tahoma" w:cs="Tahoma"/>
          <w:sz w:val="22"/>
          <w:szCs w:val="22"/>
        </w:rPr>
        <w:t xml:space="preserve"> 36</w:t>
      </w:r>
      <w:r w:rsidR="00B25317" w:rsidRPr="00B70D45">
        <w:rPr>
          <w:rFonts w:ascii="Tahoma" w:hAnsi="Tahoma" w:cs="Tahoma"/>
          <w:sz w:val="22"/>
          <w:szCs w:val="22"/>
        </w:rPr>
        <w:t xml:space="preserve"> hours </w:t>
      </w:r>
      <w:r w:rsidRPr="00B70D45">
        <w:rPr>
          <w:rFonts w:ascii="Tahoma" w:hAnsi="Tahoma" w:cs="Tahoma"/>
          <w:sz w:val="22"/>
          <w:szCs w:val="22"/>
        </w:rPr>
        <w:t>completing these tasks</w:t>
      </w:r>
      <w:r w:rsidR="004E25E5" w:rsidRPr="00B70D45">
        <w:rPr>
          <w:rFonts w:ascii="Tahoma" w:hAnsi="Tahoma" w:cs="Tahoma"/>
          <w:sz w:val="22"/>
          <w:szCs w:val="22"/>
        </w:rPr>
        <w:t xml:space="preserve"> and</w:t>
      </w:r>
      <w:r w:rsidR="00B25317" w:rsidRPr="00B70D45">
        <w:rPr>
          <w:rFonts w:ascii="Tahoma" w:hAnsi="Tahoma" w:cs="Tahoma"/>
          <w:sz w:val="22"/>
          <w:szCs w:val="22"/>
        </w:rPr>
        <w:t xml:space="preserve"> </w:t>
      </w:r>
      <w:r w:rsidR="004E25E5" w:rsidRPr="00B70D45">
        <w:rPr>
          <w:rFonts w:ascii="Tahoma" w:hAnsi="Tahoma" w:cs="Tahoma"/>
          <w:sz w:val="22"/>
          <w:szCs w:val="22"/>
        </w:rPr>
        <w:t>a</w:t>
      </w:r>
      <w:r w:rsidR="00B25317" w:rsidRPr="00B70D45">
        <w:rPr>
          <w:rFonts w:ascii="Tahoma" w:hAnsi="Tahoma" w:cs="Tahoma"/>
          <w:sz w:val="22"/>
          <w:szCs w:val="22"/>
        </w:rPr>
        <w:t xml:space="preserve">pproximately 40 percent of the bidders will spend an estimated </w:t>
      </w:r>
      <w:r w:rsidR="004E25E5" w:rsidRPr="00B70D45">
        <w:rPr>
          <w:rFonts w:ascii="Tahoma" w:hAnsi="Tahoma" w:cs="Tahoma"/>
          <w:sz w:val="22"/>
          <w:szCs w:val="22"/>
        </w:rPr>
        <w:t xml:space="preserve">20 </w:t>
      </w:r>
      <w:r w:rsidR="00B25317" w:rsidRPr="00B70D45">
        <w:rPr>
          <w:rFonts w:ascii="Tahoma" w:hAnsi="Tahoma" w:cs="Tahoma"/>
          <w:sz w:val="22"/>
          <w:szCs w:val="22"/>
        </w:rPr>
        <w:t xml:space="preserve">completing </w:t>
      </w:r>
      <w:r w:rsidR="00CC4FBB" w:rsidRPr="00B70D45">
        <w:rPr>
          <w:rFonts w:ascii="Tahoma" w:hAnsi="Tahoma" w:cs="Tahoma"/>
          <w:sz w:val="22"/>
          <w:szCs w:val="22"/>
        </w:rPr>
        <w:t>these tasks</w:t>
      </w:r>
      <w:r w:rsidR="00B25317" w:rsidRPr="00B70D45">
        <w:rPr>
          <w:rFonts w:ascii="Tahoma" w:hAnsi="Tahoma" w:cs="Tahoma"/>
          <w:sz w:val="22"/>
          <w:szCs w:val="22"/>
        </w:rPr>
        <w:t xml:space="preserve">.  The average for all respondents is </w:t>
      </w:r>
      <w:r w:rsidR="00CC4FBB" w:rsidRPr="00B70D45">
        <w:rPr>
          <w:rFonts w:ascii="Tahoma" w:hAnsi="Tahoma" w:cs="Tahoma"/>
          <w:sz w:val="22"/>
          <w:szCs w:val="22"/>
        </w:rPr>
        <w:t>33.4</w:t>
      </w:r>
      <w:r w:rsidR="00B25317" w:rsidRPr="00B70D45">
        <w:rPr>
          <w:rFonts w:ascii="Tahoma" w:hAnsi="Tahoma" w:cs="Tahoma"/>
          <w:sz w:val="22"/>
          <w:szCs w:val="22"/>
        </w:rPr>
        <w:t xml:space="preserve"> hours</w:t>
      </w:r>
      <w:r w:rsidR="00E478ED">
        <w:rPr>
          <w:rFonts w:ascii="Tahoma" w:hAnsi="Tahoma" w:cs="Tahoma"/>
          <w:sz w:val="22"/>
          <w:szCs w:val="22"/>
        </w:rPr>
        <w:t>,</w:t>
      </w:r>
      <w:r w:rsidR="000D1438" w:rsidRPr="00B70D45">
        <w:rPr>
          <w:rFonts w:ascii="Tahoma" w:hAnsi="Tahoma" w:cs="Tahoma"/>
          <w:sz w:val="22"/>
          <w:szCs w:val="22"/>
        </w:rPr>
        <w:t xml:space="preserve"> rounded up to 34</w:t>
      </w:r>
      <w:r w:rsidR="00B25317" w:rsidRPr="00B70D45">
        <w:rPr>
          <w:rFonts w:ascii="Tahoma" w:hAnsi="Tahoma" w:cs="Tahoma"/>
          <w:sz w:val="22"/>
          <w:szCs w:val="22"/>
        </w:rPr>
        <w:t>.</w:t>
      </w:r>
    </w:p>
    <w:p w14:paraId="60CC385F" w14:textId="77777777" w:rsidR="007C7827" w:rsidRPr="00B70D45" w:rsidRDefault="007C7827" w:rsidP="007C7827">
      <w:pPr>
        <w:widowControl/>
        <w:tabs>
          <w:tab w:val="left" w:pos="360"/>
        </w:tabs>
        <w:spacing w:after="120"/>
        <w:ind w:left="360"/>
        <w:jc w:val="both"/>
        <w:rPr>
          <w:rFonts w:ascii="Tahoma" w:hAnsi="Tahoma" w:cs="Tahoma"/>
          <w:sz w:val="22"/>
          <w:szCs w:val="22"/>
        </w:rPr>
      </w:pPr>
      <w:r w:rsidRPr="00B70D45">
        <w:rPr>
          <w:rFonts w:ascii="Tahoma" w:hAnsi="Tahoma" w:cs="Tahoma"/>
          <w:sz w:val="22"/>
          <w:szCs w:val="22"/>
        </w:rPr>
        <w:t>For informally advertised sales using form FS-2400-42a, it is estimated that bidders will spend about 25 percent of the time required to prepare a bid for the larger more complex sales offered on the standard FS-2400-14 bid forms.  (25% of 33.4 hours = 8.4 hours rounded up to 9.0).</w:t>
      </w:r>
    </w:p>
    <w:p w14:paraId="159B8B5A" w14:textId="77777777" w:rsidR="00B25317" w:rsidRPr="00B70D45" w:rsidRDefault="00B25317" w:rsidP="00FB5988">
      <w:pPr>
        <w:widowControl/>
        <w:tabs>
          <w:tab w:val="left" w:pos="360"/>
        </w:tabs>
        <w:spacing w:after="120"/>
        <w:ind w:left="360"/>
        <w:jc w:val="both"/>
        <w:rPr>
          <w:rFonts w:ascii="Tahoma" w:hAnsi="Tahoma" w:cs="Tahoma"/>
          <w:sz w:val="22"/>
          <w:szCs w:val="22"/>
        </w:rPr>
      </w:pPr>
      <w:r w:rsidRPr="00B70D45">
        <w:rPr>
          <w:rFonts w:ascii="Tahoma" w:hAnsi="Tahoma" w:cs="Tahoma"/>
          <w:sz w:val="22"/>
          <w:szCs w:val="22"/>
        </w:rPr>
        <w:t xml:space="preserve">For contracts formally advertised on forms FS-2400-14BV and FS-2400-14BVU it is estimated that 80 percent of the respondents will spend approximately </w:t>
      </w:r>
      <w:r w:rsidR="00CC4FBB" w:rsidRPr="00B70D45">
        <w:rPr>
          <w:rFonts w:ascii="Tahoma" w:hAnsi="Tahoma" w:cs="Tahoma"/>
          <w:sz w:val="22"/>
          <w:szCs w:val="22"/>
        </w:rPr>
        <w:t xml:space="preserve">60 </w:t>
      </w:r>
      <w:r w:rsidRPr="00B70D45">
        <w:rPr>
          <w:rFonts w:ascii="Tahoma" w:hAnsi="Tahoma" w:cs="Tahoma"/>
          <w:sz w:val="22"/>
          <w:szCs w:val="22"/>
        </w:rPr>
        <w:t xml:space="preserve">hours inspecting the contract area, reviewing the requirements of the sample contract, and taking other steps as may be reasonably necessary to ascertain the location, estimated volumes, and operating costs, and completing the form including the technical proposal.  It is estimated that the remaining 20 percent of the responders will spend approximately </w:t>
      </w:r>
      <w:r w:rsidR="00CC4FBB" w:rsidRPr="00B70D45">
        <w:rPr>
          <w:rFonts w:ascii="Tahoma" w:hAnsi="Tahoma" w:cs="Tahoma"/>
          <w:sz w:val="22"/>
          <w:szCs w:val="22"/>
        </w:rPr>
        <w:t xml:space="preserve">24 </w:t>
      </w:r>
      <w:r w:rsidRPr="00B70D45">
        <w:rPr>
          <w:rFonts w:ascii="Tahoma" w:hAnsi="Tahoma" w:cs="Tahoma"/>
          <w:sz w:val="22"/>
          <w:szCs w:val="22"/>
        </w:rPr>
        <w:t xml:space="preserve">hours on these same tasks.  The average for all respondents is estimated to be </w:t>
      </w:r>
      <w:r w:rsidR="00CC4FBB" w:rsidRPr="00B70D45">
        <w:rPr>
          <w:rFonts w:ascii="Tahoma" w:hAnsi="Tahoma" w:cs="Tahoma"/>
          <w:sz w:val="22"/>
          <w:szCs w:val="22"/>
        </w:rPr>
        <w:t>52.8</w:t>
      </w:r>
      <w:r w:rsidRPr="00B70D45">
        <w:rPr>
          <w:rFonts w:ascii="Tahoma" w:hAnsi="Tahoma" w:cs="Tahoma"/>
          <w:sz w:val="22"/>
          <w:szCs w:val="22"/>
        </w:rPr>
        <w:t xml:space="preserve"> hours</w:t>
      </w:r>
      <w:r w:rsidR="000D1438" w:rsidRPr="00B70D45">
        <w:rPr>
          <w:rFonts w:ascii="Tahoma" w:hAnsi="Tahoma" w:cs="Tahoma"/>
          <w:sz w:val="22"/>
          <w:szCs w:val="22"/>
        </w:rPr>
        <w:t xml:space="preserve"> rounded up to 53</w:t>
      </w:r>
      <w:r w:rsidRPr="00B70D45">
        <w:rPr>
          <w:rFonts w:ascii="Tahoma" w:hAnsi="Tahoma" w:cs="Tahoma"/>
          <w:sz w:val="22"/>
          <w:szCs w:val="22"/>
        </w:rPr>
        <w:t>.</w:t>
      </w:r>
    </w:p>
    <w:p w14:paraId="0B3DB252" w14:textId="77777777" w:rsidR="00B25317" w:rsidRPr="00B70D45" w:rsidRDefault="004C5BBA" w:rsidP="00FB5988">
      <w:pPr>
        <w:widowControl/>
        <w:tabs>
          <w:tab w:val="left" w:pos="360"/>
        </w:tabs>
        <w:spacing w:after="120"/>
        <w:ind w:left="360"/>
        <w:jc w:val="both"/>
        <w:rPr>
          <w:rFonts w:ascii="Tahoma" w:hAnsi="Tahoma" w:cs="Tahoma"/>
          <w:sz w:val="22"/>
          <w:szCs w:val="22"/>
        </w:rPr>
      </w:pPr>
      <w:r w:rsidRPr="00B70D45">
        <w:rPr>
          <w:rFonts w:ascii="Tahoma" w:hAnsi="Tahoma" w:cs="Tahoma"/>
          <w:sz w:val="22"/>
          <w:szCs w:val="22"/>
        </w:rPr>
        <w:t>The Forest Service estimates r</w:t>
      </w:r>
      <w:r w:rsidR="00B25317" w:rsidRPr="00B70D45">
        <w:rPr>
          <w:rFonts w:ascii="Tahoma" w:hAnsi="Tahoma" w:cs="Tahoma"/>
          <w:sz w:val="22"/>
          <w:szCs w:val="22"/>
        </w:rPr>
        <w:t xml:space="preserve">espondents spend an average of approximately 30 minutes or 0.5 hours to enter the required information on the individual forms prior to submitting them to the Forest Service.  </w:t>
      </w:r>
      <w:r w:rsidR="00CC4FBB" w:rsidRPr="00B70D45">
        <w:rPr>
          <w:rFonts w:ascii="Tahoma" w:hAnsi="Tahoma" w:cs="Tahoma"/>
          <w:sz w:val="22"/>
          <w:szCs w:val="22"/>
        </w:rPr>
        <w:t>That time is reflected in the totals above.</w:t>
      </w:r>
    </w:p>
    <w:p w14:paraId="58EEB739" w14:textId="77777777" w:rsidR="00C37CD8" w:rsidRPr="00B70D45" w:rsidRDefault="00C37CD8" w:rsidP="00FB5988">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b/>
          <w:bCs/>
          <w:sz w:val="22"/>
          <w:szCs w:val="22"/>
        </w:rPr>
      </w:pPr>
      <w:r w:rsidRPr="00B70D45">
        <w:rPr>
          <w:rFonts w:ascii="Tahoma" w:hAnsi="Tahoma" w:cs="Tahoma"/>
          <w:b/>
          <w:bCs/>
          <w:sz w:val="22"/>
          <w:szCs w:val="22"/>
        </w:rPr>
        <w:t>Record</w:t>
      </w:r>
      <w:r w:rsidR="00890057" w:rsidRPr="00B70D45">
        <w:rPr>
          <w:rFonts w:ascii="Tahoma" w:hAnsi="Tahoma" w:cs="Tahoma"/>
          <w:b/>
          <w:bCs/>
          <w:sz w:val="22"/>
          <w:szCs w:val="22"/>
        </w:rPr>
        <w:t xml:space="preserve"> </w:t>
      </w:r>
      <w:r w:rsidRPr="00B70D45">
        <w:rPr>
          <w:rFonts w:ascii="Tahoma" w:hAnsi="Tahoma" w:cs="Tahoma"/>
          <w:b/>
          <w:bCs/>
          <w:sz w:val="22"/>
          <w:szCs w:val="22"/>
        </w:rPr>
        <w:t>keeping burden should be addressed separately an</w:t>
      </w:r>
      <w:r w:rsidR="004D39A0" w:rsidRPr="00B70D45">
        <w:rPr>
          <w:rFonts w:ascii="Tahoma" w:hAnsi="Tahoma" w:cs="Tahoma"/>
          <w:b/>
          <w:bCs/>
          <w:sz w:val="22"/>
          <w:szCs w:val="22"/>
        </w:rPr>
        <w:t>d should include columns for:</w:t>
      </w:r>
    </w:p>
    <w:p w14:paraId="58F7F1D4" w14:textId="77777777" w:rsidR="00C37CD8" w:rsidRPr="00B70D45" w:rsidRDefault="00C37CD8"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B70D45">
        <w:rPr>
          <w:rFonts w:ascii="Tahoma" w:hAnsi="Tahoma" w:cs="Tahoma"/>
          <w:b/>
          <w:bCs/>
          <w:sz w:val="22"/>
          <w:szCs w:val="22"/>
        </w:rPr>
        <w:t xml:space="preserve">a) </w:t>
      </w:r>
      <w:r w:rsidR="00890057" w:rsidRPr="00B70D45">
        <w:rPr>
          <w:rFonts w:ascii="Tahoma" w:hAnsi="Tahoma" w:cs="Tahoma"/>
          <w:b/>
          <w:bCs/>
          <w:sz w:val="22"/>
          <w:szCs w:val="22"/>
        </w:rPr>
        <w:t>D</w:t>
      </w:r>
      <w:r w:rsidRPr="00B70D45">
        <w:rPr>
          <w:rFonts w:ascii="Tahoma" w:hAnsi="Tahoma" w:cs="Tahoma"/>
          <w:b/>
          <w:bCs/>
          <w:sz w:val="22"/>
          <w:szCs w:val="22"/>
        </w:rPr>
        <w:t>escription of record</w:t>
      </w:r>
      <w:r w:rsidR="00890057" w:rsidRPr="00B70D45">
        <w:rPr>
          <w:rFonts w:ascii="Tahoma" w:hAnsi="Tahoma" w:cs="Tahoma"/>
          <w:b/>
          <w:bCs/>
          <w:sz w:val="22"/>
          <w:szCs w:val="22"/>
        </w:rPr>
        <w:t xml:space="preserve"> </w:t>
      </w:r>
      <w:r w:rsidRPr="00B70D45">
        <w:rPr>
          <w:rFonts w:ascii="Tahoma" w:hAnsi="Tahoma" w:cs="Tahoma"/>
          <w:b/>
          <w:bCs/>
          <w:sz w:val="22"/>
          <w:szCs w:val="22"/>
        </w:rPr>
        <w:t>keeping activity</w:t>
      </w:r>
      <w:r w:rsidR="00CB0A80" w:rsidRPr="00B70D45">
        <w:rPr>
          <w:rFonts w:ascii="Tahoma" w:hAnsi="Tahoma" w:cs="Tahoma"/>
          <w:b/>
          <w:bCs/>
          <w:sz w:val="22"/>
          <w:szCs w:val="22"/>
        </w:rPr>
        <w:t xml:space="preserve">:  </w:t>
      </w:r>
    </w:p>
    <w:p w14:paraId="3B052FFA" w14:textId="77777777" w:rsidR="00C37CD8" w:rsidRPr="00B70D45" w:rsidRDefault="00C37CD8"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B70D45">
        <w:rPr>
          <w:rFonts w:ascii="Tahoma" w:hAnsi="Tahoma" w:cs="Tahoma"/>
          <w:b/>
          <w:bCs/>
          <w:sz w:val="22"/>
          <w:szCs w:val="22"/>
        </w:rPr>
        <w:t xml:space="preserve">b) </w:t>
      </w:r>
      <w:r w:rsidR="00890057" w:rsidRPr="00B70D45">
        <w:rPr>
          <w:rFonts w:ascii="Tahoma" w:hAnsi="Tahoma" w:cs="Tahoma"/>
          <w:b/>
          <w:bCs/>
          <w:sz w:val="22"/>
          <w:szCs w:val="22"/>
        </w:rPr>
        <w:t>N</w:t>
      </w:r>
      <w:r w:rsidRPr="00B70D45">
        <w:rPr>
          <w:rFonts w:ascii="Tahoma" w:hAnsi="Tahoma" w:cs="Tahoma"/>
          <w:b/>
          <w:bCs/>
          <w:sz w:val="22"/>
          <w:szCs w:val="22"/>
        </w:rPr>
        <w:t>umber of record</w:t>
      </w:r>
      <w:r w:rsidR="00890057" w:rsidRPr="00B70D45">
        <w:rPr>
          <w:rFonts w:ascii="Tahoma" w:hAnsi="Tahoma" w:cs="Tahoma"/>
          <w:b/>
          <w:bCs/>
          <w:sz w:val="22"/>
          <w:szCs w:val="22"/>
        </w:rPr>
        <w:t xml:space="preserve"> </w:t>
      </w:r>
      <w:r w:rsidRPr="00B70D45">
        <w:rPr>
          <w:rFonts w:ascii="Tahoma" w:hAnsi="Tahoma" w:cs="Tahoma"/>
          <w:b/>
          <w:bCs/>
          <w:sz w:val="22"/>
          <w:szCs w:val="22"/>
        </w:rPr>
        <w:t>keepers</w:t>
      </w:r>
      <w:r w:rsidR="00CB0A80" w:rsidRPr="00B70D45">
        <w:rPr>
          <w:rFonts w:ascii="Tahoma" w:hAnsi="Tahoma" w:cs="Tahoma"/>
          <w:b/>
          <w:bCs/>
          <w:sz w:val="22"/>
          <w:szCs w:val="22"/>
        </w:rPr>
        <w:t xml:space="preserve">:  </w:t>
      </w:r>
    </w:p>
    <w:p w14:paraId="510E5B1E" w14:textId="77777777" w:rsidR="00C37CD8" w:rsidRPr="00B70D45" w:rsidRDefault="00890057"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B70D45">
        <w:rPr>
          <w:rFonts w:ascii="Tahoma" w:hAnsi="Tahoma" w:cs="Tahoma"/>
          <w:b/>
          <w:bCs/>
          <w:sz w:val="22"/>
          <w:szCs w:val="22"/>
        </w:rPr>
        <w:t>c) A</w:t>
      </w:r>
      <w:r w:rsidR="00C37CD8" w:rsidRPr="00B70D45">
        <w:rPr>
          <w:rFonts w:ascii="Tahoma" w:hAnsi="Tahoma" w:cs="Tahoma"/>
          <w:b/>
          <w:bCs/>
          <w:sz w:val="22"/>
          <w:szCs w:val="22"/>
        </w:rPr>
        <w:t>nnual hours per record</w:t>
      </w:r>
      <w:r w:rsidRPr="00B70D45">
        <w:rPr>
          <w:rFonts w:ascii="Tahoma" w:hAnsi="Tahoma" w:cs="Tahoma"/>
          <w:b/>
          <w:bCs/>
          <w:sz w:val="22"/>
          <w:szCs w:val="22"/>
        </w:rPr>
        <w:t xml:space="preserve"> </w:t>
      </w:r>
      <w:r w:rsidR="00C37CD8" w:rsidRPr="00B70D45">
        <w:rPr>
          <w:rFonts w:ascii="Tahoma" w:hAnsi="Tahoma" w:cs="Tahoma"/>
          <w:b/>
          <w:bCs/>
          <w:sz w:val="22"/>
          <w:szCs w:val="22"/>
        </w:rPr>
        <w:t>keeper</w:t>
      </w:r>
      <w:r w:rsidR="00CB0A80" w:rsidRPr="00B70D45">
        <w:rPr>
          <w:rFonts w:ascii="Tahoma" w:hAnsi="Tahoma" w:cs="Tahoma"/>
          <w:b/>
          <w:bCs/>
          <w:sz w:val="22"/>
          <w:szCs w:val="22"/>
        </w:rPr>
        <w:t xml:space="preserve">:  </w:t>
      </w:r>
    </w:p>
    <w:p w14:paraId="2ECA6AD0" w14:textId="77777777" w:rsidR="00C37CD8" w:rsidRPr="00B70D45" w:rsidRDefault="00890057"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
          <w:bCs/>
          <w:color w:val="3366FF"/>
          <w:sz w:val="22"/>
          <w:szCs w:val="22"/>
        </w:rPr>
      </w:pPr>
      <w:r w:rsidRPr="00B70D45">
        <w:rPr>
          <w:rFonts w:ascii="Tahoma" w:hAnsi="Tahoma" w:cs="Tahoma"/>
          <w:b/>
          <w:bCs/>
          <w:sz w:val="22"/>
          <w:szCs w:val="22"/>
        </w:rPr>
        <w:t>d) T</w:t>
      </w:r>
      <w:r w:rsidR="00C37CD8" w:rsidRPr="00B70D45">
        <w:rPr>
          <w:rFonts w:ascii="Tahoma" w:hAnsi="Tahoma" w:cs="Tahoma"/>
          <w:b/>
          <w:bCs/>
          <w:sz w:val="22"/>
          <w:szCs w:val="22"/>
        </w:rPr>
        <w:t>otal annual record</w:t>
      </w:r>
      <w:r w:rsidRPr="00B70D45">
        <w:rPr>
          <w:rFonts w:ascii="Tahoma" w:hAnsi="Tahoma" w:cs="Tahoma"/>
          <w:b/>
          <w:bCs/>
          <w:sz w:val="22"/>
          <w:szCs w:val="22"/>
        </w:rPr>
        <w:t xml:space="preserve"> </w:t>
      </w:r>
      <w:r w:rsidR="00C37CD8" w:rsidRPr="00B70D45">
        <w:rPr>
          <w:rFonts w:ascii="Tahoma" w:hAnsi="Tahoma" w:cs="Tahoma"/>
          <w:b/>
          <w:bCs/>
          <w:sz w:val="22"/>
          <w:szCs w:val="22"/>
        </w:rPr>
        <w:t>keeping hours (columns b x c)</w:t>
      </w:r>
      <w:r w:rsidR="00CB0A80" w:rsidRPr="00B70D45">
        <w:rPr>
          <w:rFonts w:ascii="Tahoma" w:hAnsi="Tahoma" w:cs="Tahoma"/>
          <w:b/>
          <w:bCs/>
          <w:sz w:val="22"/>
          <w:szCs w:val="22"/>
        </w:rPr>
        <w:t xml:space="preserve">:  </w:t>
      </w:r>
    </w:p>
    <w:p w14:paraId="26706A08" w14:textId="77777777" w:rsidR="00CB0A80" w:rsidRPr="00E217FD" w:rsidRDefault="00B25317" w:rsidP="00FB5988">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
          <w:bCs/>
          <w:sz w:val="22"/>
          <w:szCs w:val="22"/>
        </w:rPr>
      </w:pPr>
      <w:r w:rsidRPr="00E217FD">
        <w:rPr>
          <w:rFonts w:ascii="Tahoma" w:hAnsi="Tahoma" w:cs="Tahoma"/>
          <w:sz w:val="22"/>
          <w:szCs w:val="22"/>
        </w:rPr>
        <w:t>There are no record keeping requirements for respondents</w:t>
      </w:r>
    </w:p>
    <w:p w14:paraId="41A07EC9" w14:textId="77777777" w:rsidR="00890057" w:rsidRPr="00B70D45" w:rsidRDefault="00890057" w:rsidP="00FB598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rPr>
          <w:rFonts w:ascii="Tahoma" w:hAnsi="Tahoma" w:cs="Tahoma"/>
          <w:sz w:val="22"/>
          <w:szCs w:val="22"/>
        </w:rPr>
      </w:pPr>
      <w:r w:rsidRPr="00B70D45">
        <w:rPr>
          <w:rFonts w:ascii="Tahoma" w:hAnsi="Tahoma" w:cs="Tahoma"/>
          <w:b/>
          <w:bCs/>
          <w:sz w:val="22"/>
          <w:szCs w:val="22"/>
        </w:rPr>
        <w:t>•</w:t>
      </w:r>
      <w:r w:rsidRPr="00B70D45">
        <w:rPr>
          <w:rFonts w:ascii="Tahoma" w:hAnsi="Tahoma" w:cs="Tahoma"/>
          <w:b/>
          <w:bCs/>
          <w:sz w:val="22"/>
          <w:szCs w:val="22"/>
        </w:rPr>
        <w:tab/>
        <w:t>Provide estimates of annualized cost to respondents for the hour burdens for collections of information, identifying and using appropriate wage rate categories.</w:t>
      </w:r>
    </w:p>
    <w:p w14:paraId="452CC29B" w14:textId="77777777" w:rsidR="009A0442" w:rsidRPr="00B70D45" w:rsidRDefault="009A0442" w:rsidP="009A0442">
      <w:pPr>
        <w:pStyle w:val="BodyTextIndent"/>
        <w:tabs>
          <w:tab w:val="clear" w:pos="0"/>
          <w:tab w:val="left" w:pos="810"/>
        </w:tabs>
        <w:ind w:left="0"/>
        <w:rPr>
          <w:rFonts w:ascii="Tahoma" w:hAnsi="Tahoma" w:cs="Tahoma"/>
        </w:rPr>
      </w:pPr>
      <w:r w:rsidRPr="00B70D45">
        <w:rPr>
          <w:rFonts w:ascii="Tahoma" w:hAnsi="Tahoma" w:cs="Tahoma"/>
        </w:rPr>
        <w:t xml:space="preserve">Table 4 </w:t>
      </w:r>
    </w:p>
    <w:tbl>
      <w:tblPr>
        <w:tblW w:w="8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8"/>
        <w:gridCol w:w="1980"/>
        <w:gridCol w:w="1504"/>
        <w:gridCol w:w="1713"/>
      </w:tblGrid>
      <w:tr w:rsidR="009A0442" w:rsidRPr="00B70D45" w14:paraId="49F27FC2" w14:textId="77777777" w:rsidTr="00FA27F9">
        <w:trPr>
          <w:trHeight w:val="255"/>
          <w:tblHeader/>
          <w:jc w:val="center"/>
        </w:trPr>
        <w:tc>
          <w:tcPr>
            <w:tcW w:w="3708" w:type="dxa"/>
            <w:tcBorders>
              <w:top w:val="single" w:sz="4" w:space="0" w:color="auto"/>
              <w:left w:val="single" w:sz="4" w:space="0" w:color="auto"/>
              <w:bottom w:val="single" w:sz="4" w:space="0" w:color="auto"/>
              <w:right w:val="single" w:sz="4" w:space="0" w:color="auto"/>
            </w:tcBorders>
            <w:vAlign w:val="center"/>
          </w:tcPr>
          <w:p w14:paraId="61328920" w14:textId="77777777" w:rsidR="009A0442" w:rsidRPr="00B70D45" w:rsidRDefault="009A0442" w:rsidP="003A59E4">
            <w:pPr>
              <w:widowControl/>
              <w:autoSpaceDE/>
              <w:autoSpaceDN/>
              <w:adjustRightInd/>
              <w:jc w:val="center"/>
              <w:rPr>
                <w:rFonts w:ascii="Tahoma" w:hAnsi="Tahoma" w:cs="Tahoma"/>
                <w:b/>
                <w:bCs/>
                <w:sz w:val="20"/>
                <w:szCs w:val="20"/>
              </w:rPr>
            </w:pPr>
            <w:r w:rsidRPr="00B70D45">
              <w:rPr>
                <w:rFonts w:ascii="Tahoma" w:hAnsi="Tahoma" w:cs="Tahoma"/>
                <w:b/>
                <w:bCs/>
                <w:sz w:val="20"/>
                <w:szCs w:val="20"/>
              </w:rPr>
              <w:t>(a)</w:t>
            </w:r>
          </w:p>
          <w:p w14:paraId="6AC38224" w14:textId="77777777" w:rsidR="009A0442" w:rsidRPr="00B70D45" w:rsidRDefault="009A0442" w:rsidP="003A59E4">
            <w:pPr>
              <w:widowControl/>
              <w:autoSpaceDE/>
              <w:autoSpaceDN/>
              <w:adjustRightInd/>
              <w:jc w:val="center"/>
              <w:rPr>
                <w:rFonts w:ascii="Tahoma" w:hAnsi="Tahoma" w:cs="Tahoma"/>
                <w:b/>
                <w:bCs/>
                <w:sz w:val="20"/>
                <w:szCs w:val="20"/>
              </w:rPr>
            </w:pPr>
            <w:r w:rsidRPr="00B70D45">
              <w:rPr>
                <w:rFonts w:ascii="Tahoma" w:hAnsi="Tahoma" w:cs="Tahoma"/>
                <w:b/>
                <w:bCs/>
                <w:sz w:val="20"/>
                <w:szCs w:val="20"/>
              </w:rPr>
              <w:t>Description of the Collection Activity</w:t>
            </w:r>
          </w:p>
        </w:tc>
        <w:tc>
          <w:tcPr>
            <w:tcW w:w="1980" w:type="dxa"/>
            <w:tcBorders>
              <w:top w:val="single" w:sz="4" w:space="0" w:color="auto"/>
              <w:left w:val="single" w:sz="4" w:space="0" w:color="auto"/>
              <w:bottom w:val="single" w:sz="4" w:space="0" w:color="auto"/>
              <w:right w:val="single" w:sz="4" w:space="0" w:color="auto"/>
            </w:tcBorders>
            <w:noWrap/>
            <w:vAlign w:val="center"/>
          </w:tcPr>
          <w:p w14:paraId="69648008" w14:textId="77777777" w:rsidR="009A0442" w:rsidRPr="00B70D45" w:rsidRDefault="009A0442" w:rsidP="003A59E4">
            <w:pPr>
              <w:widowControl/>
              <w:autoSpaceDE/>
              <w:autoSpaceDN/>
              <w:adjustRightInd/>
              <w:jc w:val="center"/>
              <w:rPr>
                <w:rFonts w:ascii="Tahoma" w:hAnsi="Tahoma" w:cs="Tahoma"/>
                <w:b/>
                <w:bCs/>
                <w:sz w:val="20"/>
                <w:szCs w:val="20"/>
              </w:rPr>
            </w:pPr>
            <w:r w:rsidRPr="00B70D45">
              <w:rPr>
                <w:rFonts w:ascii="Tahoma" w:hAnsi="Tahoma" w:cs="Tahoma"/>
                <w:b/>
                <w:bCs/>
                <w:sz w:val="20"/>
                <w:szCs w:val="20"/>
              </w:rPr>
              <w:t>(b)</w:t>
            </w:r>
          </w:p>
          <w:p w14:paraId="4F90B4C2" w14:textId="77777777" w:rsidR="009A0442" w:rsidRPr="00B70D45" w:rsidRDefault="009A0442" w:rsidP="003A59E4">
            <w:pPr>
              <w:widowControl/>
              <w:autoSpaceDE/>
              <w:autoSpaceDN/>
              <w:adjustRightInd/>
              <w:jc w:val="center"/>
              <w:rPr>
                <w:rFonts w:ascii="Tahoma" w:hAnsi="Tahoma" w:cs="Tahoma"/>
                <w:b/>
                <w:bCs/>
                <w:sz w:val="20"/>
                <w:szCs w:val="20"/>
              </w:rPr>
            </w:pPr>
            <w:r w:rsidRPr="00B70D45">
              <w:rPr>
                <w:rFonts w:ascii="Tahoma" w:hAnsi="Tahoma" w:cs="Tahoma"/>
                <w:b/>
                <w:bCs/>
                <w:sz w:val="20"/>
                <w:szCs w:val="20"/>
              </w:rPr>
              <w:t>Estimated Total Annual Burden on Respondents (Hours)</w:t>
            </w:r>
          </w:p>
        </w:tc>
        <w:tc>
          <w:tcPr>
            <w:tcW w:w="1504" w:type="dxa"/>
            <w:tcBorders>
              <w:top w:val="single" w:sz="4" w:space="0" w:color="auto"/>
              <w:left w:val="single" w:sz="4" w:space="0" w:color="auto"/>
              <w:bottom w:val="single" w:sz="4" w:space="0" w:color="auto"/>
              <w:right w:val="single" w:sz="4" w:space="0" w:color="auto"/>
            </w:tcBorders>
            <w:noWrap/>
            <w:vAlign w:val="center"/>
          </w:tcPr>
          <w:p w14:paraId="7D7347FF" w14:textId="77777777" w:rsidR="009A0442" w:rsidRPr="00B70D45" w:rsidRDefault="009A0442" w:rsidP="003A59E4">
            <w:pPr>
              <w:widowControl/>
              <w:autoSpaceDE/>
              <w:autoSpaceDN/>
              <w:adjustRightInd/>
              <w:jc w:val="center"/>
              <w:rPr>
                <w:rFonts w:ascii="Tahoma" w:hAnsi="Tahoma" w:cs="Tahoma"/>
                <w:b/>
                <w:bCs/>
                <w:sz w:val="20"/>
                <w:szCs w:val="20"/>
              </w:rPr>
            </w:pPr>
            <w:r w:rsidRPr="00B70D45">
              <w:rPr>
                <w:rFonts w:ascii="Tahoma" w:hAnsi="Tahoma" w:cs="Tahoma"/>
                <w:b/>
                <w:bCs/>
                <w:sz w:val="20"/>
                <w:szCs w:val="20"/>
              </w:rPr>
              <w:t>(c)</w:t>
            </w:r>
          </w:p>
          <w:p w14:paraId="4A9DF374" w14:textId="77777777" w:rsidR="009A0442" w:rsidRPr="00B70D45" w:rsidRDefault="009A0442" w:rsidP="003A59E4">
            <w:pPr>
              <w:widowControl/>
              <w:autoSpaceDE/>
              <w:autoSpaceDN/>
              <w:adjustRightInd/>
              <w:jc w:val="center"/>
              <w:rPr>
                <w:rFonts w:ascii="Tahoma" w:hAnsi="Tahoma" w:cs="Tahoma"/>
                <w:b/>
                <w:bCs/>
                <w:sz w:val="20"/>
                <w:szCs w:val="20"/>
              </w:rPr>
            </w:pPr>
            <w:r w:rsidRPr="00B70D45">
              <w:rPr>
                <w:rFonts w:ascii="Tahoma" w:hAnsi="Tahoma" w:cs="Tahoma"/>
                <w:b/>
                <w:bCs/>
                <w:sz w:val="20"/>
                <w:szCs w:val="20"/>
              </w:rPr>
              <w:t>Estimated Average Income per Hour</w:t>
            </w:r>
          </w:p>
        </w:tc>
        <w:tc>
          <w:tcPr>
            <w:tcW w:w="1713" w:type="dxa"/>
            <w:tcBorders>
              <w:top w:val="single" w:sz="4" w:space="0" w:color="auto"/>
              <w:left w:val="single" w:sz="4" w:space="0" w:color="auto"/>
              <w:bottom w:val="single" w:sz="4" w:space="0" w:color="auto"/>
              <w:right w:val="single" w:sz="4" w:space="0" w:color="auto"/>
            </w:tcBorders>
            <w:noWrap/>
            <w:vAlign w:val="center"/>
          </w:tcPr>
          <w:p w14:paraId="28917FAF" w14:textId="77777777" w:rsidR="009A0442" w:rsidRPr="00B70D45" w:rsidRDefault="009A0442" w:rsidP="003A59E4">
            <w:pPr>
              <w:widowControl/>
              <w:autoSpaceDE/>
              <w:autoSpaceDN/>
              <w:adjustRightInd/>
              <w:jc w:val="center"/>
              <w:rPr>
                <w:rFonts w:ascii="Tahoma" w:hAnsi="Tahoma" w:cs="Tahoma"/>
                <w:b/>
                <w:bCs/>
                <w:sz w:val="20"/>
                <w:szCs w:val="20"/>
              </w:rPr>
            </w:pPr>
            <w:r w:rsidRPr="00B70D45">
              <w:rPr>
                <w:rFonts w:ascii="Tahoma" w:hAnsi="Tahoma" w:cs="Tahoma"/>
                <w:b/>
                <w:bCs/>
                <w:sz w:val="20"/>
                <w:szCs w:val="20"/>
              </w:rPr>
              <w:t>(d)</w:t>
            </w:r>
          </w:p>
          <w:p w14:paraId="70DC2E8B" w14:textId="77777777" w:rsidR="009A0442" w:rsidRPr="00B70D45" w:rsidRDefault="009A0442" w:rsidP="003A59E4">
            <w:pPr>
              <w:widowControl/>
              <w:autoSpaceDE/>
              <w:autoSpaceDN/>
              <w:adjustRightInd/>
              <w:jc w:val="center"/>
              <w:rPr>
                <w:rFonts w:ascii="Tahoma" w:hAnsi="Tahoma" w:cs="Tahoma"/>
                <w:b/>
                <w:bCs/>
                <w:sz w:val="20"/>
                <w:szCs w:val="20"/>
              </w:rPr>
            </w:pPr>
            <w:r w:rsidRPr="00B70D45">
              <w:rPr>
                <w:rFonts w:ascii="Tahoma" w:hAnsi="Tahoma" w:cs="Tahoma"/>
                <w:b/>
                <w:bCs/>
                <w:sz w:val="20"/>
                <w:szCs w:val="20"/>
              </w:rPr>
              <w:t>Estimated Cost to Respondents</w:t>
            </w:r>
          </w:p>
        </w:tc>
      </w:tr>
      <w:tr w:rsidR="009A0442" w:rsidRPr="00B70D45" w14:paraId="65BA7FBF" w14:textId="77777777" w:rsidTr="00FA27F9">
        <w:trPr>
          <w:trHeight w:val="255"/>
          <w:jc w:val="center"/>
        </w:trPr>
        <w:tc>
          <w:tcPr>
            <w:tcW w:w="3708" w:type="dxa"/>
            <w:tcBorders>
              <w:top w:val="single" w:sz="4" w:space="0" w:color="auto"/>
              <w:left w:val="single" w:sz="4" w:space="0" w:color="auto"/>
              <w:bottom w:val="single" w:sz="4" w:space="0" w:color="auto"/>
              <w:right w:val="single" w:sz="4" w:space="0" w:color="auto"/>
            </w:tcBorders>
            <w:vAlign w:val="center"/>
          </w:tcPr>
          <w:p w14:paraId="771C19A7" w14:textId="77777777" w:rsidR="009A0442" w:rsidRPr="00B70D45" w:rsidRDefault="009A0442" w:rsidP="003A59E4">
            <w:pPr>
              <w:widowControl/>
              <w:autoSpaceDE/>
              <w:autoSpaceDN/>
              <w:adjustRightInd/>
              <w:rPr>
                <w:rFonts w:ascii="Tahoma" w:hAnsi="Tahoma" w:cs="Tahoma"/>
                <w:sz w:val="20"/>
                <w:szCs w:val="20"/>
              </w:rPr>
            </w:pPr>
            <w:r w:rsidRPr="00B70D45">
              <w:rPr>
                <w:rFonts w:ascii="Tahoma" w:hAnsi="Tahoma" w:cs="Tahoma"/>
                <w:sz w:val="20"/>
                <w:szCs w:val="20"/>
              </w:rPr>
              <w:t>Gather info., complete FS-2400-42a</w:t>
            </w:r>
          </w:p>
        </w:tc>
        <w:tc>
          <w:tcPr>
            <w:tcW w:w="1980" w:type="dxa"/>
            <w:tcBorders>
              <w:top w:val="single" w:sz="4" w:space="0" w:color="auto"/>
              <w:left w:val="single" w:sz="4" w:space="0" w:color="auto"/>
              <w:bottom w:val="single" w:sz="4" w:space="0" w:color="auto"/>
              <w:right w:val="single" w:sz="4" w:space="0" w:color="auto"/>
            </w:tcBorders>
            <w:noWrap/>
            <w:vAlign w:val="center"/>
          </w:tcPr>
          <w:p w14:paraId="0C111641" w14:textId="77777777" w:rsidR="009A0442" w:rsidRPr="00B70D45" w:rsidRDefault="006257CD" w:rsidP="003A59E4">
            <w:pPr>
              <w:widowControl/>
              <w:autoSpaceDE/>
              <w:autoSpaceDN/>
              <w:adjustRightInd/>
              <w:jc w:val="center"/>
              <w:rPr>
                <w:rFonts w:ascii="Tahoma" w:hAnsi="Tahoma" w:cs="Tahoma"/>
                <w:sz w:val="20"/>
                <w:szCs w:val="20"/>
              </w:rPr>
            </w:pPr>
            <w:r>
              <w:rPr>
                <w:rFonts w:ascii="Tahoma" w:hAnsi="Tahoma" w:cs="Tahoma"/>
                <w:sz w:val="20"/>
                <w:szCs w:val="20"/>
              </w:rPr>
              <w:t>2,670</w:t>
            </w:r>
          </w:p>
        </w:tc>
        <w:tc>
          <w:tcPr>
            <w:tcW w:w="1504" w:type="dxa"/>
            <w:tcBorders>
              <w:top w:val="single" w:sz="4" w:space="0" w:color="auto"/>
              <w:left w:val="single" w:sz="4" w:space="0" w:color="auto"/>
              <w:bottom w:val="single" w:sz="4" w:space="0" w:color="auto"/>
              <w:right w:val="single" w:sz="4" w:space="0" w:color="auto"/>
            </w:tcBorders>
            <w:noWrap/>
            <w:vAlign w:val="center"/>
          </w:tcPr>
          <w:p w14:paraId="068F7563" w14:textId="77777777" w:rsidR="009A0442" w:rsidRPr="00B70D45" w:rsidRDefault="009A0442" w:rsidP="006257CD">
            <w:pPr>
              <w:widowControl/>
              <w:autoSpaceDE/>
              <w:autoSpaceDN/>
              <w:adjustRightInd/>
              <w:jc w:val="center"/>
              <w:rPr>
                <w:rFonts w:ascii="Tahoma" w:hAnsi="Tahoma" w:cs="Tahoma"/>
                <w:sz w:val="20"/>
                <w:szCs w:val="20"/>
              </w:rPr>
            </w:pPr>
            <w:r w:rsidRPr="00B70D45">
              <w:rPr>
                <w:rFonts w:ascii="Tahoma" w:hAnsi="Tahoma" w:cs="Tahoma"/>
                <w:sz w:val="20"/>
                <w:szCs w:val="20"/>
              </w:rPr>
              <w:t>$</w:t>
            </w:r>
            <w:r w:rsidR="00EA005F" w:rsidRPr="00B70D45">
              <w:rPr>
                <w:rFonts w:ascii="Tahoma" w:hAnsi="Tahoma" w:cs="Tahoma"/>
                <w:sz w:val="20"/>
                <w:szCs w:val="20"/>
              </w:rPr>
              <w:t>2</w:t>
            </w:r>
            <w:r w:rsidR="006257CD">
              <w:rPr>
                <w:rFonts w:ascii="Tahoma" w:hAnsi="Tahoma" w:cs="Tahoma"/>
                <w:sz w:val="20"/>
                <w:szCs w:val="20"/>
              </w:rPr>
              <w:t>3.47</w:t>
            </w:r>
          </w:p>
        </w:tc>
        <w:tc>
          <w:tcPr>
            <w:tcW w:w="1713" w:type="dxa"/>
            <w:tcBorders>
              <w:top w:val="single" w:sz="4" w:space="0" w:color="auto"/>
              <w:left w:val="single" w:sz="4" w:space="0" w:color="auto"/>
              <w:bottom w:val="single" w:sz="4" w:space="0" w:color="auto"/>
              <w:right w:val="single" w:sz="4" w:space="0" w:color="auto"/>
            </w:tcBorders>
            <w:noWrap/>
            <w:vAlign w:val="center"/>
          </w:tcPr>
          <w:p w14:paraId="48970C2A" w14:textId="77777777" w:rsidR="009A0442" w:rsidRPr="00B70D45" w:rsidRDefault="0076620C" w:rsidP="00471FB7">
            <w:pPr>
              <w:widowControl/>
              <w:autoSpaceDE/>
              <w:autoSpaceDN/>
              <w:adjustRightInd/>
              <w:jc w:val="right"/>
              <w:rPr>
                <w:rFonts w:ascii="Tahoma" w:hAnsi="Tahoma" w:cs="Tahoma"/>
                <w:sz w:val="20"/>
                <w:szCs w:val="20"/>
              </w:rPr>
            </w:pPr>
            <w:r w:rsidRPr="00B70D45">
              <w:rPr>
                <w:rFonts w:ascii="Tahoma" w:hAnsi="Tahoma" w:cs="Tahoma"/>
                <w:sz w:val="20"/>
                <w:szCs w:val="20"/>
              </w:rPr>
              <w:t>$</w:t>
            </w:r>
            <w:r w:rsidR="006257CD">
              <w:rPr>
                <w:rFonts w:ascii="Tahoma" w:hAnsi="Tahoma" w:cs="Tahoma"/>
                <w:sz w:val="20"/>
                <w:szCs w:val="20"/>
              </w:rPr>
              <w:t>62</w:t>
            </w:r>
            <w:r w:rsidR="00820752">
              <w:rPr>
                <w:rFonts w:ascii="Tahoma" w:hAnsi="Tahoma" w:cs="Tahoma"/>
                <w:sz w:val="20"/>
                <w:szCs w:val="20"/>
              </w:rPr>
              <w:t>,</w:t>
            </w:r>
            <w:r w:rsidR="006257CD">
              <w:rPr>
                <w:rFonts w:ascii="Tahoma" w:hAnsi="Tahoma" w:cs="Tahoma"/>
                <w:sz w:val="20"/>
                <w:szCs w:val="20"/>
              </w:rPr>
              <w:t>664.90</w:t>
            </w:r>
          </w:p>
        </w:tc>
      </w:tr>
      <w:tr w:rsidR="009A0442" w:rsidRPr="00B70D45" w14:paraId="04ADAA88" w14:textId="77777777" w:rsidTr="00FA27F9">
        <w:trPr>
          <w:trHeight w:val="255"/>
          <w:jc w:val="center"/>
        </w:trPr>
        <w:tc>
          <w:tcPr>
            <w:tcW w:w="3708" w:type="dxa"/>
            <w:tcBorders>
              <w:top w:val="single" w:sz="4" w:space="0" w:color="auto"/>
              <w:left w:val="single" w:sz="4" w:space="0" w:color="auto"/>
              <w:bottom w:val="single" w:sz="4" w:space="0" w:color="auto"/>
              <w:right w:val="single" w:sz="4" w:space="0" w:color="auto"/>
            </w:tcBorders>
            <w:vAlign w:val="center"/>
          </w:tcPr>
          <w:p w14:paraId="3EC3B015" w14:textId="77777777" w:rsidR="009A0442" w:rsidRPr="00B70D45" w:rsidRDefault="009A0442" w:rsidP="003A59E4">
            <w:pPr>
              <w:widowControl/>
              <w:autoSpaceDE/>
              <w:autoSpaceDN/>
              <w:adjustRightInd/>
              <w:rPr>
                <w:rFonts w:ascii="Tahoma" w:hAnsi="Tahoma" w:cs="Tahoma"/>
                <w:sz w:val="20"/>
                <w:szCs w:val="20"/>
              </w:rPr>
            </w:pPr>
            <w:r w:rsidRPr="00B70D45">
              <w:rPr>
                <w:rFonts w:ascii="Tahoma" w:hAnsi="Tahoma" w:cs="Tahoma"/>
                <w:sz w:val="20"/>
                <w:szCs w:val="20"/>
              </w:rPr>
              <w:t>Gather info, complete FS-2400-14TV</w:t>
            </w:r>
          </w:p>
          <w:p w14:paraId="7446EC78" w14:textId="77777777" w:rsidR="009A0442" w:rsidRPr="00B70D45" w:rsidRDefault="009A0442" w:rsidP="003A59E4">
            <w:pPr>
              <w:widowControl/>
              <w:autoSpaceDE/>
              <w:autoSpaceDN/>
              <w:adjustRightInd/>
              <w:rPr>
                <w:rFonts w:ascii="Tahoma" w:hAnsi="Tahoma" w:cs="Tahoma"/>
                <w:sz w:val="20"/>
                <w:szCs w:val="20"/>
              </w:rPr>
            </w:pPr>
            <w:r w:rsidRPr="00B70D45">
              <w:rPr>
                <w:rFonts w:ascii="Tahoma" w:hAnsi="Tahoma" w:cs="Tahoma"/>
                <w:sz w:val="20"/>
                <w:szCs w:val="20"/>
              </w:rPr>
              <w:t>Gather info, complete FS-2400-14UR</w:t>
            </w:r>
          </w:p>
          <w:p w14:paraId="5FEAA570" w14:textId="77777777" w:rsidR="009A0442" w:rsidRPr="00B70D45" w:rsidRDefault="009A0442" w:rsidP="003A59E4">
            <w:pPr>
              <w:widowControl/>
              <w:autoSpaceDE/>
              <w:autoSpaceDN/>
              <w:adjustRightInd/>
              <w:rPr>
                <w:rFonts w:ascii="Tahoma" w:hAnsi="Tahoma" w:cs="Tahoma"/>
                <w:sz w:val="20"/>
                <w:szCs w:val="20"/>
              </w:rPr>
            </w:pPr>
            <w:r w:rsidRPr="00B70D45">
              <w:rPr>
                <w:rFonts w:ascii="Tahoma" w:hAnsi="Tahoma" w:cs="Tahoma"/>
                <w:sz w:val="20"/>
                <w:szCs w:val="20"/>
              </w:rPr>
              <w:t>Gather info, complete FS-2400-14WA</w:t>
            </w:r>
          </w:p>
          <w:p w14:paraId="47D99E9E" w14:textId="3D3E0D64" w:rsidR="003D551B" w:rsidRPr="00B70D45" w:rsidRDefault="003D551B" w:rsidP="003A59E4">
            <w:pPr>
              <w:widowControl/>
              <w:autoSpaceDE/>
              <w:autoSpaceDN/>
              <w:adjustRightInd/>
              <w:rPr>
                <w:rFonts w:ascii="Tahoma" w:hAnsi="Tahoma" w:cs="Tahoma"/>
                <w:sz w:val="20"/>
                <w:szCs w:val="20"/>
              </w:rPr>
            </w:pPr>
          </w:p>
        </w:tc>
        <w:tc>
          <w:tcPr>
            <w:tcW w:w="1980" w:type="dxa"/>
            <w:tcBorders>
              <w:top w:val="single" w:sz="4" w:space="0" w:color="auto"/>
              <w:left w:val="single" w:sz="4" w:space="0" w:color="auto"/>
              <w:bottom w:val="single" w:sz="4" w:space="0" w:color="auto"/>
              <w:right w:val="single" w:sz="4" w:space="0" w:color="auto"/>
            </w:tcBorders>
            <w:noWrap/>
            <w:vAlign w:val="center"/>
          </w:tcPr>
          <w:p w14:paraId="02A6E094" w14:textId="77777777" w:rsidR="009A0442" w:rsidRPr="00B70D45" w:rsidRDefault="006257CD" w:rsidP="003A59E4">
            <w:pPr>
              <w:widowControl/>
              <w:autoSpaceDE/>
              <w:autoSpaceDN/>
              <w:adjustRightInd/>
              <w:jc w:val="center"/>
              <w:rPr>
                <w:rFonts w:ascii="Tahoma" w:hAnsi="Tahoma" w:cs="Tahoma"/>
                <w:sz w:val="20"/>
                <w:szCs w:val="20"/>
              </w:rPr>
            </w:pPr>
            <w:r>
              <w:rPr>
                <w:rFonts w:ascii="Tahoma" w:hAnsi="Tahoma" w:cs="Tahoma"/>
                <w:sz w:val="20"/>
                <w:szCs w:val="20"/>
              </w:rPr>
              <w:t>55,465.3</w:t>
            </w:r>
          </w:p>
        </w:tc>
        <w:tc>
          <w:tcPr>
            <w:tcW w:w="1504" w:type="dxa"/>
            <w:tcBorders>
              <w:top w:val="single" w:sz="4" w:space="0" w:color="auto"/>
              <w:left w:val="single" w:sz="4" w:space="0" w:color="auto"/>
              <w:bottom w:val="single" w:sz="4" w:space="0" w:color="auto"/>
              <w:right w:val="single" w:sz="4" w:space="0" w:color="auto"/>
            </w:tcBorders>
            <w:noWrap/>
            <w:vAlign w:val="center"/>
          </w:tcPr>
          <w:p w14:paraId="570244B0" w14:textId="77777777" w:rsidR="009A0442" w:rsidRPr="00B70D45" w:rsidRDefault="009A0442" w:rsidP="006257CD">
            <w:pPr>
              <w:widowControl/>
              <w:autoSpaceDE/>
              <w:autoSpaceDN/>
              <w:adjustRightInd/>
              <w:jc w:val="center"/>
              <w:rPr>
                <w:rFonts w:ascii="Tahoma" w:hAnsi="Tahoma" w:cs="Tahoma"/>
                <w:sz w:val="20"/>
                <w:szCs w:val="20"/>
              </w:rPr>
            </w:pPr>
            <w:r w:rsidRPr="00B70D45">
              <w:rPr>
                <w:rFonts w:ascii="Tahoma" w:hAnsi="Tahoma" w:cs="Tahoma"/>
                <w:sz w:val="20"/>
                <w:szCs w:val="20"/>
              </w:rPr>
              <w:t>$</w:t>
            </w:r>
            <w:r w:rsidR="006257CD">
              <w:rPr>
                <w:rFonts w:ascii="Tahoma" w:hAnsi="Tahoma" w:cs="Tahoma"/>
                <w:sz w:val="20"/>
                <w:szCs w:val="20"/>
              </w:rPr>
              <w:t>31.87</w:t>
            </w:r>
          </w:p>
        </w:tc>
        <w:tc>
          <w:tcPr>
            <w:tcW w:w="1713" w:type="dxa"/>
            <w:tcBorders>
              <w:top w:val="single" w:sz="4" w:space="0" w:color="auto"/>
              <w:left w:val="single" w:sz="4" w:space="0" w:color="auto"/>
              <w:bottom w:val="single" w:sz="4" w:space="0" w:color="auto"/>
              <w:right w:val="single" w:sz="4" w:space="0" w:color="auto"/>
            </w:tcBorders>
            <w:noWrap/>
            <w:vAlign w:val="center"/>
          </w:tcPr>
          <w:p w14:paraId="0D11F341" w14:textId="77777777" w:rsidR="009A0442" w:rsidRPr="00B70D45" w:rsidRDefault="0076620C" w:rsidP="00471FB7">
            <w:pPr>
              <w:widowControl/>
              <w:autoSpaceDE/>
              <w:autoSpaceDN/>
              <w:adjustRightInd/>
              <w:jc w:val="right"/>
              <w:rPr>
                <w:rFonts w:ascii="Tahoma" w:hAnsi="Tahoma" w:cs="Tahoma"/>
                <w:sz w:val="20"/>
                <w:szCs w:val="20"/>
              </w:rPr>
            </w:pPr>
            <w:r w:rsidRPr="00B70D45">
              <w:rPr>
                <w:rFonts w:ascii="Tahoma" w:hAnsi="Tahoma" w:cs="Tahoma"/>
                <w:sz w:val="20"/>
                <w:szCs w:val="20"/>
              </w:rPr>
              <w:t>$</w:t>
            </w:r>
            <w:r w:rsidR="006257CD">
              <w:rPr>
                <w:rFonts w:ascii="Tahoma" w:hAnsi="Tahoma" w:cs="Tahoma"/>
                <w:sz w:val="20"/>
                <w:szCs w:val="20"/>
              </w:rPr>
              <w:t>1,767,679.11</w:t>
            </w:r>
          </w:p>
        </w:tc>
      </w:tr>
      <w:tr w:rsidR="009A0442" w:rsidRPr="00B70D45" w14:paraId="38A3D689" w14:textId="77777777" w:rsidTr="00FA27F9">
        <w:trPr>
          <w:trHeight w:val="255"/>
          <w:jc w:val="center"/>
        </w:trPr>
        <w:tc>
          <w:tcPr>
            <w:tcW w:w="3708" w:type="dxa"/>
            <w:tcBorders>
              <w:top w:val="single" w:sz="4" w:space="0" w:color="auto"/>
              <w:left w:val="single" w:sz="4" w:space="0" w:color="auto"/>
              <w:bottom w:val="single" w:sz="4" w:space="0" w:color="auto"/>
              <w:right w:val="single" w:sz="4" w:space="0" w:color="auto"/>
            </w:tcBorders>
            <w:vAlign w:val="center"/>
          </w:tcPr>
          <w:p w14:paraId="1573D370" w14:textId="77777777" w:rsidR="009A0442" w:rsidRPr="00B70D45" w:rsidRDefault="009A0442" w:rsidP="003A59E4">
            <w:pPr>
              <w:widowControl/>
              <w:autoSpaceDE/>
              <w:autoSpaceDN/>
              <w:adjustRightInd/>
              <w:rPr>
                <w:rFonts w:ascii="Tahoma" w:hAnsi="Tahoma" w:cs="Tahoma"/>
                <w:sz w:val="20"/>
                <w:szCs w:val="20"/>
              </w:rPr>
            </w:pPr>
            <w:r w:rsidRPr="00B70D45">
              <w:rPr>
                <w:rFonts w:ascii="Tahoma" w:hAnsi="Tahoma" w:cs="Tahoma"/>
                <w:sz w:val="20"/>
                <w:szCs w:val="20"/>
              </w:rPr>
              <w:t>Gather info, complete FS-2400-14BV</w:t>
            </w:r>
          </w:p>
          <w:p w14:paraId="178333BA" w14:textId="77777777" w:rsidR="009A0442" w:rsidRPr="00B70D45" w:rsidRDefault="009A0442" w:rsidP="003A59E4">
            <w:pPr>
              <w:widowControl/>
              <w:autoSpaceDE/>
              <w:autoSpaceDN/>
              <w:adjustRightInd/>
              <w:rPr>
                <w:rFonts w:ascii="Tahoma" w:hAnsi="Tahoma" w:cs="Tahoma"/>
                <w:sz w:val="20"/>
                <w:szCs w:val="20"/>
              </w:rPr>
            </w:pPr>
            <w:r w:rsidRPr="00B70D45">
              <w:rPr>
                <w:rFonts w:ascii="Tahoma" w:hAnsi="Tahoma" w:cs="Tahoma"/>
                <w:sz w:val="20"/>
                <w:szCs w:val="20"/>
              </w:rPr>
              <w:t>Gather info, complete FS-2400-14BVU</w:t>
            </w:r>
          </w:p>
        </w:tc>
        <w:tc>
          <w:tcPr>
            <w:tcW w:w="1980" w:type="dxa"/>
            <w:tcBorders>
              <w:top w:val="single" w:sz="4" w:space="0" w:color="auto"/>
              <w:left w:val="single" w:sz="4" w:space="0" w:color="auto"/>
              <w:bottom w:val="single" w:sz="4" w:space="0" w:color="auto"/>
              <w:right w:val="single" w:sz="4" w:space="0" w:color="auto"/>
            </w:tcBorders>
            <w:noWrap/>
            <w:vAlign w:val="center"/>
          </w:tcPr>
          <w:p w14:paraId="1F64175A" w14:textId="77777777" w:rsidR="009A0442" w:rsidRPr="00B70D45" w:rsidRDefault="006257CD" w:rsidP="003A59E4">
            <w:pPr>
              <w:widowControl/>
              <w:autoSpaceDE/>
              <w:autoSpaceDN/>
              <w:adjustRightInd/>
              <w:jc w:val="center"/>
              <w:rPr>
                <w:rFonts w:ascii="Tahoma" w:hAnsi="Tahoma" w:cs="Tahoma"/>
                <w:sz w:val="20"/>
                <w:szCs w:val="20"/>
              </w:rPr>
            </w:pPr>
            <w:r>
              <w:rPr>
                <w:rFonts w:ascii="Tahoma" w:hAnsi="Tahoma" w:cs="Tahoma"/>
                <w:sz w:val="20"/>
                <w:szCs w:val="20"/>
              </w:rPr>
              <w:t>10,123</w:t>
            </w:r>
          </w:p>
        </w:tc>
        <w:tc>
          <w:tcPr>
            <w:tcW w:w="1504" w:type="dxa"/>
            <w:tcBorders>
              <w:top w:val="single" w:sz="4" w:space="0" w:color="auto"/>
              <w:left w:val="single" w:sz="4" w:space="0" w:color="auto"/>
              <w:bottom w:val="single" w:sz="4" w:space="0" w:color="auto"/>
              <w:right w:val="single" w:sz="4" w:space="0" w:color="auto"/>
            </w:tcBorders>
            <w:noWrap/>
            <w:vAlign w:val="center"/>
          </w:tcPr>
          <w:p w14:paraId="5DE094AF" w14:textId="77777777" w:rsidR="009A0442" w:rsidRPr="00B70D45" w:rsidRDefault="009A0442" w:rsidP="006257CD">
            <w:pPr>
              <w:widowControl/>
              <w:autoSpaceDE/>
              <w:autoSpaceDN/>
              <w:adjustRightInd/>
              <w:jc w:val="center"/>
              <w:rPr>
                <w:rFonts w:ascii="Tahoma" w:hAnsi="Tahoma" w:cs="Tahoma"/>
                <w:sz w:val="20"/>
                <w:szCs w:val="20"/>
              </w:rPr>
            </w:pPr>
            <w:r w:rsidRPr="00B70D45">
              <w:rPr>
                <w:rFonts w:ascii="Tahoma" w:hAnsi="Tahoma" w:cs="Tahoma"/>
                <w:sz w:val="20"/>
                <w:szCs w:val="20"/>
              </w:rPr>
              <w:t>$</w:t>
            </w:r>
            <w:r w:rsidR="006257CD">
              <w:rPr>
                <w:rFonts w:ascii="Tahoma" w:hAnsi="Tahoma" w:cs="Tahoma"/>
                <w:sz w:val="20"/>
                <w:szCs w:val="20"/>
              </w:rPr>
              <w:t>31.87</w:t>
            </w:r>
          </w:p>
        </w:tc>
        <w:tc>
          <w:tcPr>
            <w:tcW w:w="1713" w:type="dxa"/>
            <w:tcBorders>
              <w:top w:val="single" w:sz="4" w:space="0" w:color="auto"/>
              <w:left w:val="single" w:sz="4" w:space="0" w:color="auto"/>
              <w:bottom w:val="single" w:sz="4" w:space="0" w:color="auto"/>
              <w:right w:val="single" w:sz="4" w:space="0" w:color="auto"/>
            </w:tcBorders>
            <w:noWrap/>
            <w:vAlign w:val="center"/>
          </w:tcPr>
          <w:p w14:paraId="0BB4F83C" w14:textId="77777777" w:rsidR="009A0442" w:rsidRPr="00B70D45" w:rsidRDefault="0076620C" w:rsidP="00471FB7">
            <w:pPr>
              <w:widowControl/>
              <w:autoSpaceDE/>
              <w:autoSpaceDN/>
              <w:adjustRightInd/>
              <w:jc w:val="right"/>
              <w:rPr>
                <w:rFonts w:ascii="Tahoma" w:hAnsi="Tahoma" w:cs="Tahoma"/>
                <w:sz w:val="20"/>
                <w:szCs w:val="20"/>
              </w:rPr>
            </w:pPr>
            <w:r w:rsidRPr="00B70D45">
              <w:rPr>
                <w:rFonts w:ascii="Tahoma" w:hAnsi="Tahoma" w:cs="Tahoma"/>
                <w:sz w:val="20"/>
                <w:szCs w:val="20"/>
              </w:rPr>
              <w:t>$</w:t>
            </w:r>
            <w:r w:rsidR="006257CD">
              <w:rPr>
                <w:rFonts w:ascii="Tahoma" w:hAnsi="Tahoma" w:cs="Tahoma"/>
                <w:sz w:val="20"/>
                <w:szCs w:val="20"/>
              </w:rPr>
              <w:t>322,620</w:t>
            </w:r>
            <w:r w:rsidR="00820752">
              <w:rPr>
                <w:rFonts w:ascii="Tahoma" w:hAnsi="Tahoma" w:cs="Tahoma"/>
                <w:sz w:val="20"/>
                <w:szCs w:val="20"/>
              </w:rPr>
              <w:t>.00</w:t>
            </w:r>
          </w:p>
        </w:tc>
      </w:tr>
      <w:tr w:rsidR="00FA27F9" w:rsidRPr="00B70D45" w14:paraId="38CE1A6F" w14:textId="77777777" w:rsidTr="00FA27F9">
        <w:trPr>
          <w:trHeight w:val="255"/>
          <w:jc w:val="center"/>
        </w:trPr>
        <w:tc>
          <w:tcPr>
            <w:tcW w:w="3708" w:type="dxa"/>
            <w:tcBorders>
              <w:top w:val="single" w:sz="4" w:space="0" w:color="auto"/>
              <w:left w:val="single" w:sz="4" w:space="0" w:color="auto"/>
              <w:bottom w:val="single" w:sz="4" w:space="0" w:color="auto"/>
              <w:right w:val="single" w:sz="4" w:space="0" w:color="auto"/>
            </w:tcBorders>
            <w:noWrap/>
            <w:vAlign w:val="center"/>
          </w:tcPr>
          <w:p w14:paraId="006A1D37" w14:textId="77777777" w:rsidR="00FA27F9" w:rsidRPr="00B70D45" w:rsidRDefault="00FA27F9" w:rsidP="00FA27F9">
            <w:pPr>
              <w:widowControl/>
              <w:autoSpaceDE/>
              <w:autoSpaceDN/>
              <w:adjustRightInd/>
              <w:rPr>
                <w:rFonts w:ascii="Tahoma" w:hAnsi="Tahoma" w:cs="Tahoma"/>
                <w:sz w:val="20"/>
                <w:szCs w:val="20"/>
              </w:rPr>
            </w:pPr>
            <w:r>
              <w:rPr>
                <w:rFonts w:ascii="Tahoma" w:hAnsi="Tahoma" w:cs="Tahoma"/>
                <w:sz w:val="20"/>
                <w:szCs w:val="20"/>
              </w:rPr>
              <w:t>Complete AD-1047</w:t>
            </w:r>
          </w:p>
        </w:tc>
        <w:tc>
          <w:tcPr>
            <w:tcW w:w="1980" w:type="dxa"/>
            <w:tcBorders>
              <w:top w:val="single" w:sz="4" w:space="0" w:color="auto"/>
              <w:left w:val="single" w:sz="4" w:space="0" w:color="auto"/>
              <w:bottom w:val="single" w:sz="4" w:space="0" w:color="auto"/>
              <w:right w:val="single" w:sz="4" w:space="0" w:color="auto"/>
            </w:tcBorders>
            <w:noWrap/>
            <w:vAlign w:val="center"/>
          </w:tcPr>
          <w:p w14:paraId="01EF797C" w14:textId="0CF9A3F5" w:rsidR="00FA27F9" w:rsidRDefault="00FA27F9" w:rsidP="00FA27F9">
            <w:pPr>
              <w:widowControl/>
              <w:autoSpaceDE/>
              <w:autoSpaceDN/>
              <w:adjustRightInd/>
              <w:jc w:val="center"/>
              <w:rPr>
                <w:rFonts w:ascii="Tahoma" w:hAnsi="Tahoma" w:cs="Tahoma"/>
                <w:sz w:val="20"/>
                <w:szCs w:val="20"/>
              </w:rPr>
            </w:pPr>
            <w:r>
              <w:rPr>
                <w:rFonts w:ascii="Tahoma" w:hAnsi="Tahoma" w:cs="Tahoma"/>
                <w:sz w:val="20"/>
                <w:szCs w:val="20"/>
              </w:rPr>
              <w:t>Included above</w:t>
            </w:r>
          </w:p>
        </w:tc>
        <w:tc>
          <w:tcPr>
            <w:tcW w:w="1504" w:type="dxa"/>
            <w:tcBorders>
              <w:top w:val="single" w:sz="4" w:space="0" w:color="auto"/>
              <w:left w:val="single" w:sz="4" w:space="0" w:color="auto"/>
              <w:bottom w:val="single" w:sz="4" w:space="0" w:color="auto"/>
              <w:right w:val="single" w:sz="4" w:space="0" w:color="auto"/>
            </w:tcBorders>
            <w:noWrap/>
          </w:tcPr>
          <w:p w14:paraId="5B144DDB" w14:textId="45DF07B7" w:rsidR="00FA27F9" w:rsidRPr="00B70D45" w:rsidRDefault="00FA27F9" w:rsidP="00FA27F9">
            <w:pPr>
              <w:widowControl/>
              <w:autoSpaceDE/>
              <w:autoSpaceDN/>
              <w:adjustRightInd/>
              <w:jc w:val="center"/>
              <w:rPr>
                <w:rFonts w:ascii="Tahoma" w:hAnsi="Tahoma" w:cs="Tahoma"/>
                <w:sz w:val="20"/>
                <w:szCs w:val="20"/>
              </w:rPr>
            </w:pPr>
            <w:r w:rsidRPr="006367FA">
              <w:rPr>
                <w:rFonts w:ascii="Tahoma" w:hAnsi="Tahoma" w:cs="Tahoma"/>
                <w:sz w:val="20"/>
                <w:szCs w:val="20"/>
              </w:rPr>
              <w:t>Included above</w:t>
            </w:r>
          </w:p>
        </w:tc>
        <w:tc>
          <w:tcPr>
            <w:tcW w:w="1713" w:type="dxa"/>
            <w:tcBorders>
              <w:top w:val="single" w:sz="4" w:space="0" w:color="auto"/>
              <w:left w:val="single" w:sz="4" w:space="0" w:color="auto"/>
              <w:bottom w:val="single" w:sz="4" w:space="0" w:color="auto"/>
              <w:right w:val="single" w:sz="4" w:space="0" w:color="auto"/>
            </w:tcBorders>
            <w:noWrap/>
          </w:tcPr>
          <w:p w14:paraId="34FBBEA9" w14:textId="34D278EB" w:rsidR="00FA27F9" w:rsidRPr="00B70D45" w:rsidRDefault="00FA27F9" w:rsidP="00FA27F9">
            <w:pPr>
              <w:widowControl/>
              <w:autoSpaceDE/>
              <w:autoSpaceDN/>
              <w:adjustRightInd/>
              <w:jc w:val="right"/>
              <w:rPr>
                <w:rFonts w:ascii="Tahoma" w:hAnsi="Tahoma" w:cs="Tahoma"/>
                <w:sz w:val="20"/>
                <w:szCs w:val="20"/>
              </w:rPr>
            </w:pPr>
            <w:r w:rsidRPr="00682245">
              <w:rPr>
                <w:rFonts w:ascii="Tahoma" w:hAnsi="Tahoma" w:cs="Tahoma"/>
                <w:sz w:val="20"/>
                <w:szCs w:val="20"/>
              </w:rPr>
              <w:t>I</w:t>
            </w:r>
            <w:r>
              <w:rPr>
                <w:rFonts w:ascii="Tahoma" w:hAnsi="Tahoma" w:cs="Tahoma"/>
                <w:sz w:val="20"/>
                <w:szCs w:val="20"/>
              </w:rPr>
              <w:t xml:space="preserve">ncluded </w:t>
            </w:r>
            <w:r w:rsidRPr="00682245">
              <w:rPr>
                <w:rFonts w:ascii="Tahoma" w:hAnsi="Tahoma" w:cs="Tahoma"/>
                <w:sz w:val="20"/>
                <w:szCs w:val="20"/>
              </w:rPr>
              <w:t>above</w:t>
            </w:r>
          </w:p>
        </w:tc>
      </w:tr>
      <w:tr w:rsidR="00FA27F9" w:rsidRPr="00B70D45" w14:paraId="5473D164" w14:textId="77777777" w:rsidTr="00FA27F9">
        <w:trPr>
          <w:trHeight w:val="255"/>
          <w:jc w:val="center"/>
        </w:trPr>
        <w:tc>
          <w:tcPr>
            <w:tcW w:w="3708" w:type="dxa"/>
            <w:tcBorders>
              <w:top w:val="single" w:sz="4" w:space="0" w:color="auto"/>
              <w:left w:val="single" w:sz="4" w:space="0" w:color="auto"/>
              <w:bottom w:val="single" w:sz="4" w:space="0" w:color="auto"/>
              <w:right w:val="single" w:sz="4" w:space="0" w:color="auto"/>
            </w:tcBorders>
            <w:noWrap/>
            <w:vAlign w:val="center"/>
          </w:tcPr>
          <w:p w14:paraId="55D8E146" w14:textId="77777777" w:rsidR="00FA27F9" w:rsidRPr="00B70D45" w:rsidRDefault="00FA27F9" w:rsidP="00FA27F9">
            <w:pPr>
              <w:widowControl/>
              <w:autoSpaceDE/>
              <w:autoSpaceDN/>
              <w:adjustRightInd/>
              <w:rPr>
                <w:rFonts w:ascii="Tahoma" w:hAnsi="Tahoma" w:cs="Tahoma"/>
                <w:sz w:val="20"/>
                <w:szCs w:val="20"/>
              </w:rPr>
            </w:pPr>
            <w:r>
              <w:rPr>
                <w:rFonts w:ascii="Tahoma" w:hAnsi="Tahoma" w:cs="Tahoma"/>
                <w:sz w:val="20"/>
                <w:szCs w:val="20"/>
              </w:rPr>
              <w:t>Complete AD-1048</w:t>
            </w:r>
          </w:p>
        </w:tc>
        <w:tc>
          <w:tcPr>
            <w:tcW w:w="1980" w:type="dxa"/>
            <w:tcBorders>
              <w:top w:val="single" w:sz="4" w:space="0" w:color="auto"/>
              <w:left w:val="single" w:sz="4" w:space="0" w:color="auto"/>
              <w:bottom w:val="single" w:sz="4" w:space="0" w:color="auto"/>
              <w:right w:val="single" w:sz="4" w:space="0" w:color="auto"/>
            </w:tcBorders>
            <w:noWrap/>
            <w:vAlign w:val="center"/>
          </w:tcPr>
          <w:p w14:paraId="7C47292C" w14:textId="601397D0" w:rsidR="00FA27F9" w:rsidRDefault="00FA27F9" w:rsidP="00FA27F9">
            <w:pPr>
              <w:widowControl/>
              <w:autoSpaceDE/>
              <w:autoSpaceDN/>
              <w:adjustRightInd/>
              <w:jc w:val="center"/>
              <w:rPr>
                <w:rFonts w:ascii="Tahoma" w:hAnsi="Tahoma" w:cs="Tahoma"/>
                <w:sz w:val="20"/>
                <w:szCs w:val="20"/>
              </w:rPr>
            </w:pPr>
            <w:r>
              <w:rPr>
                <w:rFonts w:ascii="Tahoma" w:hAnsi="Tahoma" w:cs="Tahoma"/>
                <w:sz w:val="20"/>
                <w:szCs w:val="20"/>
              </w:rPr>
              <w:t>Included above</w:t>
            </w:r>
          </w:p>
        </w:tc>
        <w:tc>
          <w:tcPr>
            <w:tcW w:w="1504" w:type="dxa"/>
            <w:tcBorders>
              <w:top w:val="single" w:sz="4" w:space="0" w:color="auto"/>
              <w:left w:val="single" w:sz="4" w:space="0" w:color="auto"/>
              <w:bottom w:val="single" w:sz="4" w:space="0" w:color="auto"/>
              <w:right w:val="single" w:sz="4" w:space="0" w:color="auto"/>
            </w:tcBorders>
            <w:noWrap/>
          </w:tcPr>
          <w:p w14:paraId="510368A8" w14:textId="1837CC4D" w:rsidR="00FA27F9" w:rsidRPr="00B70D45" w:rsidRDefault="00FA27F9" w:rsidP="00FA27F9">
            <w:pPr>
              <w:widowControl/>
              <w:autoSpaceDE/>
              <w:autoSpaceDN/>
              <w:adjustRightInd/>
              <w:jc w:val="center"/>
              <w:rPr>
                <w:rFonts w:ascii="Tahoma" w:hAnsi="Tahoma" w:cs="Tahoma"/>
                <w:sz w:val="20"/>
                <w:szCs w:val="20"/>
              </w:rPr>
            </w:pPr>
            <w:r w:rsidRPr="006367FA">
              <w:rPr>
                <w:rFonts w:ascii="Tahoma" w:hAnsi="Tahoma" w:cs="Tahoma"/>
                <w:sz w:val="20"/>
                <w:szCs w:val="20"/>
              </w:rPr>
              <w:t>Included above</w:t>
            </w:r>
          </w:p>
        </w:tc>
        <w:tc>
          <w:tcPr>
            <w:tcW w:w="1713" w:type="dxa"/>
            <w:tcBorders>
              <w:top w:val="single" w:sz="4" w:space="0" w:color="auto"/>
              <w:left w:val="single" w:sz="4" w:space="0" w:color="auto"/>
              <w:bottom w:val="single" w:sz="4" w:space="0" w:color="auto"/>
              <w:right w:val="single" w:sz="4" w:space="0" w:color="auto"/>
            </w:tcBorders>
            <w:noWrap/>
          </w:tcPr>
          <w:p w14:paraId="0AD2CFA0" w14:textId="68F2CDD0" w:rsidR="00FA27F9" w:rsidRPr="00B70D45" w:rsidRDefault="00FA27F9" w:rsidP="00FA27F9">
            <w:pPr>
              <w:widowControl/>
              <w:autoSpaceDE/>
              <w:autoSpaceDN/>
              <w:adjustRightInd/>
              <w:jc w:val="right"/>
              <w:rPr>
                <w:rFonts w:ascii="Tahoma" w:hAnsi="Tahoma" w:cs="Tahoma"/>
                <w:sz w:val="20"/>
                <w:szCs w:val="20"/>
              </w:rPr>
            </w:pPr>
            <w:r w:rsidRPr="00682245">
              <w:rPr>
                <w:rFonts w:ascii="Tahoma" w:hAnsi="Tahoma" w:cs="Tahoma"/>
                <w:sz w:val="20"/>
                <w:szCs w:val="20"/>
              </w:rPr>
              <w:t>Included above</w:t>
            </w:r>
          </w:p>
        </w:tc>
      </w:tr>
      <w:tr w:rsidR="009A0442" w:rsidRPr="00B70D45" w14:paraId="5BB5C159" w14:textId="77777777" w:rsidTr="00FA27F9">
        <w:trPr>
          <w:trHeight w:val="255"/>
          <w:jc w:val="center"/>
        </w:trPr>
        <w:tc>
          <w:tcPr>
            <w:tcW w:w="3708" w:type="dxa"/>
            <w:tcBorders>
              <w:top w:val="single" w:sz="4" w:space="0" w:color="auto"/>
              <w:left w:val="single" w:sz="4" w:space="0" w:color="auto"/>
              <w:bottom w:val="single" w:sz="4" w:space="0" w:color="auto"/>
              <w:right w:val="single" w:sz="4" w:space="0" w:color="auto"/>
            </w:tcBorders>
            <w:noWrap/>
            <w:vAlign w:val="center"/>
          </w:tcPr>
          <w:p w14:paraId="7A34BFDE" w14:textId="77777777" w:rsidR="009A0442" w:rsidRPr="00B70D45" w:rsidRDefault="009A0442" w:rsidP="003A59E4">
            <w:pPr>
              <w:widowControl/>
              <w:autoSpaceDE/>
              <w:autoSpaceDN/>
              <w:adjustRightInd/>
              <w:rPr>
                <w:rFonts w:ascii="Tahoma" w:hAnsi="Tahoma" w:cs="Tahoma"/>
                <w:sz w:val="20"/>
                <w:szCs w:val="20"/>
              </w:rPr>
            </w:pPr>
            <w:r w:rsidRPr="00B70D45">
              <w:rPr>
                <w:rFonts w:ascii="Tahoma" w:hAnsi="Tahoma" w:cs="Tahoma"/>
                <w:sz w:val="20"/>
                <w:szCs w:val="20"/>
              </w:rPr>
              <w:t>Totals</w:t>
            </w:r>
          </w:p>
        </w:tc>
        <w:tc>
          <w:tcPr>
            <w:tcW w:w="1980" w:type="dxa"/>
            <w:tcBorders>
              <w:top w:val="single" w:sz="4" w:space="0" w:color="auto"/>
              <w:left w:val="single" w:sz="4" w:space="0" w:color="auto"/>
              <w:bottom w:val="single" w:sz="4" w:space="0" w:color="auto"/>
              <w:right w:val="single" w:sz="4" w:space="0" w:color="auto"/>
            </w:tcBorders>
            <w:noWrap/>
            <w:vAlign w:val="center"/>
          </w:tcPr>
          <w:p w14:paraId="54B19FFB" w14:textId="77777777" w:rsidR="009A0442" w:rsidRPr="00B70D45" w:rsidRDefault="002077D4" w:rsidP="003A59E4">
            <w:pPr>
              <w:widowControl/>
              <w:autoSpaceDE/>
              <w:autoSpaceDN/>
              <w:adjustRightInd/>
              <w:jc w:val="center"/>
              <w:rPr>
                <w:rFonts w:ascii="Tahoma" w:hAnsi="Tahoma" w:cs="Tahoma"/>
                <w:sz w:val="20"/>
                <w:szCs w:val="20"/>
              </w:rPr>
            </w:pPr>
            <w:r>
              <w:rPr>
                <w:rFonts w:ascii="Tahoma" w:hAnsi="Tahoma" w:cs="Tahoma"/>
                <w:sz w:val="20"/>
                <w:szCs w:val="20"/>
              </w:rPr>
              <w:t>68,258.33</w:t>
            </w:r>
          </w:p>
        </w:tc>
        <w:tc>
          <w:tcPr>
            <w:tcW w:w="1504" w:type="dxa"/>
            <w:tcBorders>
              <w:top w:val="single" w:sz="4" w:space="0" w:color="auto"/>
              <w:left w:val="single" w:sz="4" w:space="0" w:color="auto"/>
              <w:bottom w:val="single" w:sz="4" w:space="0" w:color="auto"/>
              <w:right w:val="single" w:sz="4" w:space="0" w:color="auto"/>
            </w:tcBorders>
            <w:noWrap/>
            <w:vAlign w:val="center"/>
          </w:tcPr>
          <w:p w14:paraId="3D535599" w14:textId="77777777" w:rsidR="009A0442" w:rsidRPr="00B70D45" w:rsidRDefault="009A0442" w:rsidP="003A59E4">
            <w:pPr>
              <w:widowControl/>
              <w:autoSpaceDE/>
              <w:autoSpaceDN/>
              <w:adjustRightInd/>
              <w:jc w:val="center"/>
              <w:rPr>
                <w:rFonts w:ascii="Tahoma" w:hAnsi="Tahoma" w:cs="Tahoma"/>
                <w:sz w:val="20"/>
                <w:szCs w:val="20"/>
              </w:rPr>
            </w:pPr>
            <w:r w:rsidRPr="00B70D45">
              <w:rPr>
                <w:rFonts w:ascii="Tahoma" w:hAnsi="Tahoma" w:cs="Tahoma"/>
                <w:sz w:val="20"/>
                <w:szCs w:val="20"/>
              </w:rPr>
              <w:t>---</w:t>
            </w:r>
          </w:p>
        </w:tc>
        <w:tc>
          <w:tcPr>
            <w:tcW w:w="1713" w:type="dxa"/>
            <w:tcBorders>
              <w:top w:val="single" w:sz="4" w:space="0" w:color="auto"/>
              <w:left w:val="single" w:sz="4" w:space="0" w:color="auto"/>
              <w:bottom w:val="single" w:sz="4" w:space="0" w:color="auto"/>
              <w:right w:val="single" w:sz="4" w:space="0" w:color="auto"/>
            </w:tcBorders>
            <w:noWrap/>
            <w:vAlign w:val="center"/>
          </w:tcPr>
          <w:p w14:paraId="41079A43" w14:textId="77777777" w:rsidR="009A0442" w:rsidRPr="00B70D45" w:rsidRDefault="009A0442" w:rsidP="00471FB7">
            <w:pPr>
              <w:widowControl/>
              <w:autoSpaceDE/>
              <w:autoSpaceDN/>
              <w:adjustRightInd/>
              <w:jc w:val="right"/>
              <w:rPr>
                <w:rFonts w:ascii="Tahoma" w:hAnsi="Tahoma" w:cs="Tahoma"/>
                <w:sz w:val="20"/>
                <w:szCs w:val="20"/>
              </w:rPr>
            </w:pPr>
            <w:r w:rsidRPr="00B70D45">
              <w:rPr>
                <w:rFonts w:ascii="Tahoma" w:hAnsi="Tahoma" w:cs="Tahoma"/>
                <w:sz w:val="20"/>
                <w:szCs w:val="20"/>
              </w:rPr>
              <w:t>$</w:t>
            </w:r>
            <w:r w:rsidR="002077D4">
              <w:rPr>
                <w:rFonts w:ascii="Tahoma" w:hAnsi="Tahoma" w:cs="Tahoma"/>
                <w:sz w:val="20"/>
                <w:szCs w:val="20"/>
              </w:rPr>
              <w:t>2,152,944.02</w:t>
            </w:r>
          </w:p>
        </w:tc>
      </w:tr>
    </w:tbl>
    <w:p w14:paraId="66C75855" w14:textId="77777777" w:rsidR="009A0442" w:rsidRPr="00E217FD" w:rsidRDefault="009A410F" w:rsidP="00FB5988">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after="120"/>
        <w:ind w:left="360"/>
        <w:jc w:val="both"/>
        <w:rPr>
          <w:rFonts w:ascii="Tahoma" w:hAnsi="Tahoma" w:cs="Tahoma"/>
          <w:sz w:val="18"/>
          <w:szCs w:val="18"/>
        </w:rPr>
      </w:pPr>
      <w:hyperlink r:id="rId9" w:anchor="45-0000" w:history="1">
        <w:r w:rsidR="00E217FD" w:rsidRPr="00F93CAC">
          <w:rPr>
            <w:rStyle w:val="Hyperlink"/>
            <w:rFonts w:ascii="Tahoma" w:hAnsi="Tahoma" w:cs="Tahoma"/>
            <w:sz w:val="18"/>
            <w:szCs w:val="18"/>
          </w:rPr>
          <w:t>http://www.bls.gov/oes/current/oes_nat.htm#45-0000</w:t>
        </w:r>
      </w:hyperlink>
      <w:r w:rsidR="00E217FD">
        <w:rPr>
          <w:rFonts w:ascii="Tahoma" w:hAnsi="Tahoma" w:cs="Tahoma"/>
          <w:sz w:val="18"/>
          <w:szCs w:val="18"/>
        </w:rPr>
        <w:t xml:space="preserve"> </w:t>
      </w:r>
      <w:r w:rsidR="009A0442" w:rsidRPr="00E217FD">
        <w:rPr>
          <w:rFonts w:ascii="Tahoma" w:hAnsi="Tahoma" w:cs="Tahoma"/>
          <w:sz w:val="18"/>
          <w:szCs w:val="18"/>
        </w:rPr>
        <w:t xml:space="preserve">The Bureau of Labor statistics for </w:t>
      </w:r>
      <w:r w:rsidR="005129DE" w:rsidRPr="00E217FD">
        <w:rPr>
          <w:rFonts w:ascii="Tahoma" w:hAnsi="Tahoma" w:cs="Tahoma"/>
          <w:sz w:val="18"/>
          <w:szCs w:val="18"/>
        </w:rPr>
        <w:t xml:space="preserve">May </w:t>
      </w:r>
      <w:r w:rsidR="006257CD" w:rsidRPr="00E217FD">
        <w:rPr>
          <w:rFonts w:ascii="Tahoma" w:hAnsi="Tahoma" w:cs="Tahoma"/>
          <w:sz w:val="18"/>
          <w:szCs w:val="18"/>
        </w:rPr>
        <w:t>20</w:t>
      </w:r>
      <w:r w:rsidR="006257CD">
        <w:rPr>
          <w:rFonts w:ascii="Tahoma" w:hAnsi="Tahoma" w:cs="Tahoma"/>
          <w:sz w:val="18"/>
          <w:szCs w:val="18"/>
        </w:rPr>
        <w:t>16</w:t>
      </w:r>
      <w:r w:rsidR="006257CD" w:rsidRPr="00E217FD">
        <w:rPr>
          <w:rFonts w:ascii="Tahoma" w:hAnsi="Tahoma" w:cs="Tahoma"/>
          <w:sz w:val="18"/>
          <w:szCs w:val="18"/>
        </w:rPr>
        <w:t xml:space="preserve"> </w:t>
      </w:r>
      <w:r w:rsidR="009A0442" w:rsidRPr="00E217FD">
        <w:rPr>
          <w:rFonts w:ascii="Tahoma" w:hAnsi="Tahoma" w:cs="Tahoma"/>
          <w:sz w:val="18"/>
          <w:szCs w:val="18"/>
        </w:rPr>
        <w:t xml:space="preserve">indicates that the </w:t>
      </w:r>
      <w:r w:rsidR="00EA005F" w:rsidRPr="00E217FD">
        <w:rPr>
          <w:rFonts w:ascii="Tahoma" w:hAnsi="Tahoma" w:cs="Tahoma"/>
          <w:sz w:val="18"/>
          <w:szCs w:val="18"/>
        </w:rPr>
        <w:t xml:space="preserve">mean hourly </w:t>
      </w:r>
      <w:r w:rsidR="00C11810" w:rsidRPr="00E217FD">
        <w:rPr>
          <w:rFonts w:ascii="Tahoma" w:hAnsi="Tahoma" w:cs="Tahoma"/>
          <w:sz w:val="18"/>
          <w:szCs w:val="18"/>
        </w:rPr>
        <w:t>wage</w:t>
      </w:r>
      <w:r w:rsidR="009A0442" w:rsidRPr="00E217FD">
        <w:rPr>
          <w:rFonts w:ascii="Tahoma" w:hAnsi="Tahoma" w:cs="Tahoma"/>
          <w:sz w:val="18"/>
          <w:szCs w:val="18"/>
        </w:rPr>
        <w:t xml:space="preserve"> for </w:t>
      </w:r>
      <w:r w:rsidR="00C11810" w:rsidRPr="00E217FD">
        <w:rPr>
          <w:rFonts w:ascii="Tahoma" w:hAnsi="Tahoma" w:cs="Tahoma"/>
          <w:sz w:val="18"/>
          <w:szCs w:val="18"/>
        </w:rPr>
        <w:t xml:space="preserve">first line supervisors of forestry workers (45-1011) </w:t>
      </w:r>
      <w:r w:rsidR="009A0442" w:rsidRPr="00E217FD">
        <w:rPr>
          <w:rFonts w:ascii="Tahoma" w:hAnsi="Tahoma" w:cs="Tahoma"/>
          <w:sz w:val="18"/>
          <w:szCs w:val="18"/>
        </w:rPr>
        <w:t>is $</w:t>
      </w:r>
      <w:r w:rsidR="00EA005F" w:rsidRPr="00E217FD">
        <w:rPr>
          <w:rFonts w:ascii="Tahoma" w:hAnsi="Tahoma" w:cs="Tahoma"/>
          <w:sz w:val="18"/>
          <w:szCs w:val="18"/>
        </w:rPr>
        <w:t>2</w:t>
      </w:r>
      <w:r w:rsidR="006257CD">
        <w:rPr>
          <w:rFonts w:ascii="Tahoma" w:hAnsi="Tahoma" w:cs="Tahoma"/>
          <w:sz w:val="18"/>
          <w:szCs w:val="18"/>
        </w:rPr>
        <w:t>3.47</w:t>
      </w:r>
      <w:r w:rsidR="009A0442" w:rsidRPr="00E217FD">
        <w:rPr>
          <w:rFonts w:ascii="Tahoma" w:hAnsi="Tahoma" w:cs="Tahoma"/>
          <w:sz w:val="18"/>
          <w:szCs w:val="18"/>
        </w:rPr>
        <w:t xml:space="preserve"> per hour.  This figure was used for respondents submitting information on form FS-2400-42a, as they are predominately individuals or very small businesses.  </w:t>
      </w:r>
    </w:p>
    <w:p w14:paraId="0894AF64" w14:textId="77777777" w:rsidR="009A0442" w:rsidRDefault="009A0442" w:rsidP="00FB5988">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18"/>
          <w:szCs w:val="18"/>
        </w:rPr>
      </w:pPr>
      <w:r w:rsidRPr="00E217FD">
        <w:rPr>
          <w:rFonts w:ascii="Tahoma" w:hAnsi="Tahoma" w:cs="Tahoma"/>
          <w:sz w:val="18"/>
          <w:szCs w:val="18"/>
        </w:rPr>
        <w:t xml:space="preserve">Employees of larger businesses or corporations who earn more than the occupational average more commonly prepare the other forms.  For this analysis, </w:t>
      </w:r>
      <w:r w:rsidR="00C11810" w:rsidRPr="00E217FD">
        <w:rPr>
          <w:rFonts w:ascii="Tahoma" w:hAnsi="Tahoma" w:cs="Tahoma"/>
          <w:sz w:val="18"/>
          <w:szCs w:val="18"/>
        </w:rPr>
        <w:t xml:space="preserve">the </w:t>
      </w:r>
      <w:r w:rsidR="00EA005F" w:rsidRPr="00E217FD">
        <w:rPr>
          <w:rFonts w:ascii="Tahoma" w:hAnsi="Tahoma" w:cs="Tahoma"/>
          <w:sz w:val="18"/>
          <w:szCs w:val="18"/>
        </w:rPr>
        <w:t xml:space="preserve">mean </w:t>
      </w:r>
      <w:r w:rsidR="00C11810" w:rsidRPr="00E217FD">
        <w:rPr>
          <w:rFonts w:ascii="Tahoma" w:hAnsi="Tahoma" w:cs="Tahoma"/>
          <w:sz w:val="18"/>
          <w:szCs w:val="18"/>
        </w:rPr>
        <w:t>hourly wage of $</w:t>
      </w:r>
      <w:r w:rsidR="006257CD">
        <w:rPr>
          <w:rFonts w:ascii="Tahoma" w:hAnsi="Tahoma" w:cs="Tahoma"/>
          <w:sz w:val="18"/>
          <w:szCs w:val="18"/>
        </w:rPr>
        <w:t>31.87</w:t>
      </w:r>
      <w:r w:rsidR="00C11810" w:rsidRPr="00E217FD">
        <w:rPr>
          <w:rFonts w:ascii="Tahoma" w:hAnsi="Tahoma" w:cs="Tahoma"/>
          <w:sz w:val="18"/>
          <w:szCs w:val="18"/>
        </w:rPr>
        <w:t xml:space="preserve"> for the logging industry </w:t>
      </w:r>
      <w:r w:rsidRPr="00E217FD">
        <w:rPr>
          <w:rFonts w:ascii="Tahoma" w:hAnsi="Tahoma" w:cs="Tahoma"/>
          <w:sz w:val="18"/>
          <w:szCs w:val="18"/>
        </w:rPr>
        <w:t xml:space="preserve">was </w:t>
      </w:r>
      <w:r w:rsidR="00C11810" w:rsidRPr="00E217FD">
        <w:rPr>
          <w:rFonts w:ascii="Tahoma" w:hAnsi="Tahoma" w:cs="Tahoma"/>
          <w:sz w:val="18"/>
          <w:szCs w:val="18"/>
        </w:rPr>
        <w:t>used</w:t>
      </w:r>
      <w:r w:rsidRPr="00E217FD">
        <w:rPr>
          <w:rFonts w:ascii="Tahoma" w:hAnsi="Tahoma" w:cs="Tahoma"/>
          <w:sz w:val="18"/>
          <w:szCs w:val="18"/>
        </w:rPr>
        <w:t>.</w:t>
      </w:r>
    </w:p>
    <w:p w14:paraId="4B194221" w14:textId="77777777" w:rsidR="002077D4" w:rsidRPr="00E217FD" w:rsidRDefault="002077D4" w:rsidP="00FB5988">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18"/>
          <w:szCs w:val="18"/>
        </w:rPr>
      </w:pPr>
    </w:p>
    <w:p w14:paraId="230ACBAC" w14:textId="77777777" w:rsidR="00EC10FF" w:rsidRPr="00B70D45" w:rsidRDefault="00C37CD8" w:rsidP="00DB64B1">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B70D45">
        <w:rPr>
          <w:rFonts w:ascii="Tahoma" w:hAnsi="Tahoma" w:cs="Tahoma"/>
          <w:b/>
          <w:bCs/>
          <w:sz w:val="22"/>
          <w:szCs w:val="22"/>
        </w:rPr>
        <w:t>Provide estimates of t</w:t>
      </w:r>
      <w:r w:rsidR="00EC10FF" w:rsidRPr="00B70D45">
        <w:rPr>
          <w:rFonts w:ascii="Tahoma" w:hAnsi="Tahoma" w:cs="Tahoma"/>
          <w:b/>
          <w:bCs/>
          <w:sz w:val="22"/>
          <w:szCs w:val="22"/>
        </w:rPr>
        <w:t xml:space="preserve">he total annual cost burden to </w:t>
      </w:r>
      <w:r w:rsidRPr="00B70D45">
        <w:rPr>
          <w:rFonts w:ascii="Tahoma" w:hAnsi="Tahoma" w:cs="Tahoma"/>
          <w:b/>
          <w:bCs/>
          <w:sz w:val="22"/>
          <w:szCs w:val="22"/>
        </w:rPr>
        <w:t xml:space="preserve">respondents or record keepers resulting from the collection of information, (do not include the cost of any hour burden shown in items 12 and 14).  </w:t>
      </w:r>
      <w:r w:rsidR="009A0442" w:rsidRPr="00B70D45">
        <w:rPr>
          <w:rFonts w:ascii="Tahoma" w:hAnsi="Tahoma" w:cs="Tahoma"/>
          <w:b/>
          <w:bCs/>
          <w:sz w:val="22"/>
          <w:szCs w:val="22"/>
        </w:rPr>
        <w:t>The cost estimates should be split into two components: (a) a total capital and start-up cost component annualized over its expected useful life and (b) a total operation and maintenance and purchase of services component.</w:t>
      </w:r>
    </w:p>
    <w:p w14:paraId="70345D99" w14:textId="77777777" w:rsidR="00EC10FF" w:rsidRPr="00B70D45" w:rsidRDefault="00EC10FF" w:rsidP="00FB598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rPr>
      </w:pPr>
      <w:r w:rsidRPr="00E217FD">
        <w:rPr>
          <w:rFonts w:ascii="Tahoma" w:hAnsi="Tahoma" w:cs="Tahoma"/>
          <w:sz w:val="22"/>
          <w:szCs w:val="22"/>
        </w:rPr>
        <w:t>There are no capital operation and maintenance costs</w:t>
      </w:r>
      <w:r w:rsidRPr="00B70D45">
        <w:rPr>
          <w:rFonts w:ascii="Tahoma" w:hAnsi="Tahoma" w:cs="Tahoma"/>
        </w:rPr>
        <w:t>.</w:t>
      </w:r>
    </w:p>
    <w:p w14:paraId="23F7A7CD" w14:textId="77777777" w:rsidR="00C37CD8" w:rsidRPr="00B70D45" w:rsidRDefault="00C37CD8" w:rsidP="00DB64B1">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B70D45">
        <w:rPr>
          <w:rFonts w:ascii="Tahoma" w:hAnsi="Tahoma" w:cs="Tahoma"/>
          <w:b/>
          <w:bCs/>
          <w:sz w:val="22"/>
          <w:szCs w:val="22"/>
        </w:rPr>
        <w:t>Provide estimates of annualized cost to the Federal government</w:t>
      </w:r>
      <w:r w:rsidRPr="00B70D45">
        <w:rPr>
          <w:rFonts w:ascii="Tahoma" w:hAnsi="Tahoma" w:cs="Tahoma"/>
          <w:sz w:val="22"/>
          <w:szCs w:val="22"/>
        </w:rPr>
        <w:t xml:space="preserve">.  </w:t>
      </w:r>
      <w:r w:rsidRPr="00B70D45">
        <w:rPr>
          <w:rFonts w:ascii="Tahoma" w:hAnsi="Tahoma" w:cs="Tahoma"/>
          <w:b/>
          <w:bCs/>
          <w:sz w:val="22"/>
          <w:szCs w:val="22"/>
        </w:rPr>
        <w:t>Provide a description of the method used to estimate cost and any other expense that would not have been incurred without this collection of information.</w:t>
      </w:r>
    </w:p>
    <w:p w14:paraId="6EED28A1" w14:textId="77777777" w:rsidR="00C37CD8" w:rsidRPr="00B70D45" w:rsidRDefault="00C37CD8" w:rsidP="00FB5988">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b/>
          <w:sz w:val="22"/>
          <w:szCs w:val="22"/>
        </w:rPr>
      </w:pPr>
      <w:r w:rsidRPr="00B70D45">
        <w:rPr>
          <w:rFonts w:ascii="Tahoma" w:hAnsi="Tahoma" w:cs="Tahoma"/>
          <w:b/>
          <w:sz w:val="22"/>
          <w:szCs w:val="22"/>
        </w:rPr>
        <w:t xml:space="preserve">The response to this question covers the </w:t>
      </w:r>
      <w:r w:rsidRPr="00B70D45">
        <w:rPr>
          <w:rFonts w:ascii="Tahoma" w:hAnsi="Tahoma" w:cs="Tahoma"/>
          <w:b/>
          <w:bCs/>
          <w:sz w:val="22"/>
          <w:szCs w:val="22"/>
        </w:rPr>
        <w:t>actual</w:t>
      </w:r>
      <w:r w:rsidRPr="00B70D45">
        <w:rPr>
          <w:rFonts w:ascii="Tahoma" w:hAnsi="Tahoma" w:cs="Tahoma"/>
          <w:b/>
          <w:sz w:val="22"/>
          <w:szCs w:val="22"/>
        </w:rPr>
        <w:t xml:space="preserve"> costs the agency will incur </w:t>
      </w:r>
      <w:r w:rsidR="009A0442" w:rsidRPr="00B70D45">
        <w:rPr>
          <w:rFonts w:ascii="Tahoma" w:hAnsi="Tahoma" w:cs="Tahoma"/>
          <w:b/>
          <w:sz w:val="22"/>
          <w:szCs w:val="22"/>
        </w:rPr>
        <w:t>because</w:t>
      </w:r>
      <w:r w:rsidRPr="00B70D45">
        <w:rPr>
          <w:rFonts w:ascii="Tahoma" w:hAnsi="Tahoma" w:cs="Tahoma"/>
          <w:b/>
          <w:sz w:val="22"/>
          <w:szCs w:val="22"/>
        </w:rPr>
        <w:t xml:space="preserve"> of implementing the information collection.  The estimate should cover the entire life cycle of the collection and include costs, if applicable, for:</w:t>
      </w:r>
    </w:p>
    <w:p w14:paraId="1B3C9B6E" w14:textId="77777777" w:rsidR="00C37CD8" w:rsidRPr="00B70D45" w:rsidRDefault="00EC10FF" w:rsidP="00DB64B1">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outlineLvl w:val="9"/>
        <w:rPr>
          <w:rFonts w:ascii="Tahoma" w:hAnsi="Tahoma" w:cs="Tahoma"/>
          <w:b/>
          <w:sz w:val="22"/>
          <w:szCs w:val="22"/>
        </w:rPr>
      </w:pPr>
      <w:r w:rsidRPr="00B70D45">
        <w:rPr>
          <w:rFonts w:ascii="Tahoma" w:hAnsi="Tahoma" w:cs="Tahoma"/>
          <w:b/>
          <w:sz w:val="22"/>
          <w:szCs w:val="22"/>
        </w:rPr>
        <w:t>E</w:t>
      </w:r>
      <w:r w:rsidR="00C37CD8" w:rsidRPr="00B70D45">
        <w:rPr>
          <w:rFonts w:ascii="Tahoma" w:hAnsi="Tahoma" w:cs="Tahoma"/>
          <w:b/>
          <w:sz w:val="22"/>
          <w:szCs w:val="22"/>
        </w:rPr>
        <w:t>mployee labor and materials for developing, printing, storing forms</w:t>
      </w:r>
    </w:p>
    <w:p w14:paraId="7F239702" w14:textId="77777777" w:rsidR="00C37CD8" w:rsidRPr="00B70D45" w:rsidRDefault="00EC10FF" w:rsidP="00DB64B1">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outlineLvl w:val="9"/>
        <w:rPr>
          <w:rFonts w:ascii="Tahoma" w:hAnsi="Tahoma" w:cs="Tahoma"/>
          <w:b/>
          <w:sz w:val="22"/>
          <w:szCs w:val="22"/>
        </w:rPr>
      </w:pPr>
      <w:r w:rsidRPr="00B70D45">
        <w:rPr>
          <w:rFonts w:ascii="Tahoma" w:hAnsi="Tahoma" w:cs="Tahoma"/>
          <w:b/>
          <w:sz w:val="22"/>
          <w:szCs w:val="22"/>
        </w:rPr>
        <w:t>E</w:t>
      </w:r>
      <w:r w:rsidR="00C37CD8" w:rsidRPr="00B70D45">
        <w:rPr>
          <w:rFonts w:ascii="Tahoma" w:hAnsi="Tahoma" w:cs="Tahoma"/>
          <w:b/>
          <w:sz w:val="22"/>
          <w:szCs w:val="22"/>
        </w:rPr>
        <w:t>mployee labor and materials for developing computer systems, screens, or reports to support the collection</w:t>
      </w:r>
    </w:p>
    <w:p w14:paraId="136535F2" w14:textId="77777777" w:rsidR="00C37CD8" w:rsidRPr="00B70D45" w:rsidRDefault="00EC10FF" w:rsidP="00DB64B1">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outlineLvl w:val="9"/>
        <w:rPr>
          <w:rFonts w:ascii="Tahoma" w:hAnsi="Tahoma" w:cs="Tahoma"/>
          <w:b/>
          <w:sz w:val="22"/>
          <w:szCs w:val="22"/>
        </w:rPr>
      </w:pPr>
      <w:r w:rsidRPr="00B70D45">
        <w:rPr>
          <w:rFonts w:ascii="Tahoma" w:hAnsi="Tahoma" w:cs="Tahoma"/>
          <w:b/>
          <w:sz w:val="22"/>
          <w:szCs w:val="22"/>
        </w:rPr>
        <w:t>E</w:t>
      </w:r>
      <w:r w:rsidR="00C37CD8" w:rsidRPr="00B70D45">
        <w:rPr>
          <w:rFonts w:ascii="Tahoma" w:hAnsi="Tahoma" w:cs="Tahoma"/>
          <w:b/>
          <w:sz w:val="22"/>
          <w:szCs w:val="22"/>
        </w:rPr>
        <w:t>mployee travel costs</w:t>
      </w:r>
    </w:p>
    <w:p w14:paraId="2CD32F1A" w14:textId="77777777" w:rsidR="00C37CD8" w:rsidRPr="00B70D45" w:rsidRDefault="00EC10FF" w:rsidP="00DB64B1">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outlineLvl w:val="9"/>
        <w:rPr>
          <w:rFonts w:ascii="Tahoma" w:hAnsi="Tahoma" w:cs="Tahoma"/>
          <w:b/>
          <w:sz w:val="22"/>
          <w:szCs w:val="22"/>
        </w:rPr>
      </w:pPr>
      <w:r w:rsidRPr="00B70D45">
        <w:rPr>
          <w:rFonts w:ascii="Tahoma" w:hAnsi="Tahoma" w:cs="Tahoma"/>
          <w:b/>
          <w:sz w:val="22"/>
          <w:szCs w:val="22"/>
        </w:rPr>
        <w:t>C</w:t>
      </w:r>
      <w:r w:rsidR="00C37CD8" w:rsidRPr="00B70D45">
        <w:rPr>
          <w:rFonts w:ascii="Tahoma" w:hAnsi="Tahoma" w:cs="Tahoma"/>
          <w:b/>
          <w:sz w:val="22"/>
          <w:szCs w:val="22"/>
        </w:rPr>
        <w:t>ost of contractor services or other reimbursements to individuals or organizations assisting in the collection of information</w:t>
      </w:r>
    </w:p>
    <w:p w14:paraId="3CC2B609" w14:textId="77777777" w:rsidR="00C37CD8" w:rsidRPr="00B70D45" w:rsidRDefault="00EC10FF" w:rsidP="00DB64B1">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outlineLvl w:val="9"/>
        <w:rPr>
          <w:rFonts w:ascii="Tahoma" w:hAnsi="Tahoma" w:cs="Tahoma"/>
          <w:b/>
          <w:sz w:val="22"/>
          <w:szCs w:val="22"/>
        </w:rPr>
      </w:pPr>
      <w:r w:rsidRPr="00B70D45">
        <w:rPr>
          <w:rFonts w:ascii="Tahoma" w:hAnsi="Tahoma" w:cs="Tahoma"/>
          <w:b/>
          <w:sz w:val="22"/>
          <w:szCs w:val="22"/>
        </w:rPr>
        <w:t>E</w:t>
      </w:r>
      <w:r w:rsidR="00C37CD8" w:rsidRPr="00B70D45">
        <w:rPr>
          <w:rFonts w:ascii="Tahoma" w:hAnsi="Tahoma" w:cs="Tahoma"/>
          <w:b/>
          <w:sz w:val="22"/>
          <w:szCs w:val="22"/>
        </w:rPr>
        <w:t>mployee labor and materials for collecting the information</w:t>
      </w:r>
    </w:p>
    <w:p w14:paraId="14CE5CF3" w14:textId="77777777" w:rsidR="00C37CD8" w:rsidRPr="00B70D45" w:rsidRDefault="00EC10FF" w:rsidP="00DB64B1">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outlineLvl w:val="9"/>
        <w:rPr>
          <w:rFonts w:ascii="Tahoma" w:hAnsi="Tahoma" w:cs="Tahoma"/>
          <w:b/>
          <w:sz w:val="22"/>
          <w:szCs w:val="22"/>
        </w:rPr>
      </w:pPr>
      <w:r w:rsidRPr="00B70D45">
        <w:rPr>
          <w:rFonts w:ascii="Tahoma" w:hAnsi="Tahoma" w:cs="Tahoma"/>
          <w:b/>
          <w:sz w:val="22"/>
          <w:szCs w:val="22"/>
        </w:rPr>
        <w:t>E</w:t>
      </w:r>
      <w:r w:rsidR="00C37CD8" w:rsidRPr="00B70D45">
        <w:rPr>
          <w:rFonts w:ascii="Tahoma" w:hAnsi="Tahoma" w:cs="Tahoma"/>
          <w:b/>
          <w:sz w:val="22"/>
          <w:szCs w:val="22"/>
        </w:rPr>
        <w:t>mployee labor and materials for analyzing, evaluating, summarizing, and/or reporting on the collected information</w:t>
      </w:r>
    </w:p>
    <w:p w14:paraId="4BD09C69" w14:textId="58D482A7" w:rsidR="009A0442" w:rsidRPr="00B70D45" w:rsidRDefault="009A0442" w:rsidP="00FB598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B70D45">
        <w:rPr>
          <w:rFonts w:ascii="Tahoma" w:hAnsi="Tahoma" w:cs="Tahoma"/>
          <w:sz w:val="22"/>
          <w:szCs w:val="22"/>
        </w:rPr>
        <w:t xml:space="preserve">The Forest Service maintains forms FS-2400-42a, FS-2400-14TV, FS-2400-14UR, FS-2400-14WA, FS-2400-14BV and FS-2400-14BVU electronically for internal processing.  Respondents cannot obtain or submit these forms electronically.  Forms for each contract are printed in local Forest Service offices in quantities to meet the needs of the estimated number of respondents for each contract.  The number of forms printed for potential respondents for each contract offer varies by interest but averages approximately 20.  </w:t>
      </w:r>
    </w:p>
    <w:p w14:paraId="1D0D4296" w14:textId="77777777" w:rsidR="009A0442" w:rsidRPr="00B70D45" w:rsidRDefault="009A0442" w:rsidP="009A044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sidRPr="00B70D45">
        <w:rPr>
          <w:rFonts w:ascii="Tahoma" w:hAnsi="Tahoma" w:cs="Tahoma"/>
          <w:sz w:val="22"/>
          <w:szCs w:val="22"/>
        </w:rPr>
        <w:t>Table 5 - Material costs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5"/>
        <w:gridCol w:w="1728"/>
        <w:gridCol w:w="2250"/>
        <w:gridCol w:w="1822"/>
      </w:tblGrid>
      <w:tr w:rsidR="009A0442" w:rsidRPr="00B70D45" w14:paraId="384D3B17" w14:textId="77777777" w:rsidTr="00996AC1">
        <w:trPr>
          <w:jc w:val="center"/>
        </w:trPr>
        <w:tc>
          <w:tcPr>
            <w:tcW w:w="3065" w:type="dxa"/>
            <w:tcBorders>
              <w:top w:val="single" w:sz="4" w:space="0" w:color="auto"/>
              <w:left w:val="single" w:sz="4" w:space="0" w:color="auto"/>
              <w:bottom w:val="single" w:sz="4" w:space="0" w:color="auto"/>
              <w:right w:val="single" w:sz="4" w:space="0" w:color="auto"/>
            </w:tcBorders>
            <w:vAlign w:val="center"/>
          </w:tcPr>
          <w:p w14:paraId="20C03130" w14:textId="77777777" w:rsidR="009A0442" w:rsidRPr="00B70D45" w:rsidRDefault="009A0442" w:rsidP="00996AC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sz w:val="20"/>
                <w:szCs w:val="20"/>
              </w:rPr>
            </w:pPr>
          </w:p>
        </w:tc>
        <w:tc>
          <w:tcPr>
            <w:tcW w:w="1728" w:type="dxa"/>
            <w:tcBorders>
              <w:top w:val="single" w:sz="4" w:space="0" w:color="auto"/>
              <w:left w:val="single" w:sz="4" w:space="0" w:color="auto"/>
              <w:bottom w:val="single" w:sz="4" w:space="0" w:color="auto"/>
              <w:right w:val="single" w:sz="4" w:space="0" w:color="auto"/>
            </w:tcBorders>
            <w:vAlign w:val="center"/>
          </w:tcPr>
          <w:p w14:paraId="082BB6DD" w14:textId="77777777" w:rsidR="009A0442" w:rsidRPr="00B70D45" w:rsidRDefault="009A0442" w:rsidP="00996AC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sz w:val="20"/>
                <w:szCs w:val="20"/>
              </w:rPr>
            </w:pPr>
            <w:r w:rsidRPr="00B70D45">
              <w:rPr>
                <w:rFonts w:ascii="Tahoma" w:hAnsi="Tahoma" w:cs="Tahoma"/>
                <w:b/>
                <w:sz w:val="20"/>
                <w:szCs w:val="20"/>
              </w:rPr>
              <w:t>FS-2400-42a</w:t>
            </w:r>
          </w:p>
        </w:tc>
        <w:tc>
          <w:tcPr>
            <w:tcW w:w="2250" w:type="dxa"/>
            <w:tcBorders>
              <w:top w:val="single" w:sz="4" w:space="0" w:color="auto"/>
              <w:left w:val="single" w:sz="4" w:space="0" w:color="auto"/>
              <w:bottom w:val="single" w:sz="4" w:space="0" w:color="auto"/>
              <w:right w:val="single" w:sz="4" w:space="0" w:color="auto"/>
            </w:tcBorders>
            <w:vAlign w:val="center"/>
          </w:tcPr>
          <w:p w14:paraId="1012E726" w14:textId="77777777" w:rsidR="009A0442" w:rsidRPr="00B70D45" w:rsidRDefault="009A0442" w:rsidP="00996AC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sz w:val="16"/>
                <w:szCs w:val="16"/>
              </w:rPr>
            </w:pPr>
            <w:r w:rsidRPr="00B70D45">
              <w:rPr>
                <w:rFonts w:ascii="Tahoma" w:hAnsi="Tahoma" w:cs="Tahoma"/>
                <w:b/>
                <w:sz w:val="16"/>
                <w:szCs w:val="16"/>
              </w:rPr>
              <w:t>FS-2400-14TV</w:t>
            </w:r>
            <w:r w:rsidR="00FB5988" w:rsidRPr="00B70D45">
              <w:rPr>
                <w:rFonts w:ascii="Tahoma" w:hAnsi="Tahoma" w:cs="Tahoma"/>
                <w:b/>
                <w:sz w:val="16"/>
                <w:szCs w:val="16"/>
              </w:rPr>
              <w:t>;</w:t>
            </w:r>
            <w:r w:rsidRPr="00B70D45">
              <w:rPr>
                <w:rFonts w:ascii="Tahoma" w:hAnsi="Tahoma" w:cs="Tahoma"/>
                <w:b/>
                <w:sz w:val="16"/>
                <w:szCs w:val="16"/>
              </w:rPr>
              <w:t xml:space="preserve"> FS-2400-14UR</w:t>
            </w:r>
            <w:r w:rsidR="00FB5988" w:rsidRPr="00B70D45">
              <w:rPr>
                <w:rFonts w:ascii="Tahoma" w:hAnsi="Tahoma" w:cs="Tahoma"/>
                <w:b/>
                <w:sz w:val="16"/>
                <w:szCs w:val="16"/>
              </w:rPr>
              <w:t>;</w:t>
            </w:r>
            <w:r w:rsidRPr="00B70D45">
              <w:rPr>
                <w:rFonts w:ascii="Tahoma" w:hAnsi="Tahoma" w:cs="Tahoma"/>
                <w:b/>
                <w:sz w:val="16"/>
                <w:szCs w:val="16"/>
              </w:rPr>
              <w:t xml:space="preserve"> FS-2400-14WA</w:t>
            </w:r>
            <w:r w:rsidR="00FB5988" w:rsidRPr="00B70D45">
              <w:rPr>
                <w:rFonts w:ascii="Tahoma" w:hAnsi="Tahoma" w:cs="Tahoma"/>
                <w:b/>
                <w:sz w:val="16"/>
                <w:szCs w:val="16"/>
              </w:rPr>
              <w:t>;</w:t>
            </w:r>
          </w:p>
          <w:p w14:paraId="403A4C62" w14:textId="7E5177AB" w:rsidR="003D551B" w:rsidRPr="00B70D45" w:rsidRDefault="00FA27F9" w:rsidP="00996AC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sz w:val="16"/>
                <w:szCs w:val="16"/>
              </w:rPr>
            </w:pPr>
            <w:r>
              <w:rPr>
                <w:rFonts w:ascii="Tahoma" w:hAnsi="Tahoma" w:cs="Tahoma"/>
                <w:b/>
                <w:sz w:val="16"/>
                <w:szCs w:val="16"/>
              </w:rPr>
              <w:t xml:space="preserve"> </w:t>
            </w:r>
          </w:p>
        </w:tc>
        <w:tc>
          <w:tcPr>
            <w:tcW w:w="1822" w:type="dxa"/>
            <w:tcBorders>
              <w:top w:val="single" w:sz="4" w:space="0" w:color="auto"/>
              <w:left w:val="single" w:sz="4" w:space="0" w:color="auto"/>
              <w:bottom w:val="single" w:sz="4" w:space="0" w:color="auto"/>
              <w:right w:val="single" w:sz="4" w:space="0" w:color="auto"/>
            </w:tcBorders>
            <w:vAlign w:val="center"/>
          </w:tcPr>
          <w:p w14:paraId="1791328E" w14:textId="77777777" w:rsidR="009A0442" w:rsidRPr="00B70D45" w:rsidRDefault="009A0442" w:rsidP="00996AC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sz w:val="20"/>
                <w:szCs w:val="20"/>
              </w:rPr>
            </w:pPr>
            <w:r w:rsidRPr="00B70D45">
              <w:rPr>
                <w:rFonts w:ascii="Tahoma" w:hAnsi="Tahoma" w:cs="Tahoma"/>
                <w:b/>
                <w:sz w:val="20"/>
                <w:szCs w:val="20"/>
              </w:rPr>
              <w:t>FS-2400-14BV FS-2400-14BVU</w:t>
            </w:r>
          </w:p>
        </w:tc>
      </w:tr>
      <w:tr w:rsidR="009A0442" w:rsidRPr="00B70D45" w14:paraId="0A4FDB50" w14:textId="77777777" w:rsidTr="00996AC1">
        <w:trPr>
          <w:jc w:val="center"/>
        </w:trPr>
        <w:tc>
          <w:tcPr>
            <w:tcW w:w="3065" w:type="dxa"/>
            <w:tcBorders>
              <w:top w:val="single" w:sz="4" w:space="0" w:color="auto"/>
              <w:left w:val="single" w:sz="4" w:space="0" w:color="auto"/>
              <w:bottom w:val="single" w:sz="4" w:space="0" w:color="auto"/>
              <w:right w:val="single" w:sz="4" w:space="0" w:color="auto"/>
            </w:tcBorders>
            <w:vAlign w:val="center"/>
          </w:tcPr>
          <w:p w14:paraId="05E0C277" w14:textId="77777777" w:rsidR="009A0442" w:rsidRPr="00B70D45" w:rsidRDefault="009A0442" w:rsidP="00996AC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0"/>
                <w:szCs w:val="20"/>
              </w:rPr>
            </w:pPr>
            <w:r w:rsidRPr="00B70D45">
              <w:rPr>
                <w:rFonts w:ascii="Tahoma" w:hAnsi="Tahoma" w:cs="Tahoma"/>
                <w:sz w:val="20"/>
                <w:szCs w:val="20"/>
              </w:rPr>
              <w:t># forms used (20/solicitation)</w:t>
            </w:r>
          </w:p>
        </w:tc>
        <w:tc>
          <w:tcPr>
            <w:tcW w:w="1728" w:type="dxa"/>
            <w:tcBorders>
              <w:top w:val="single" w:sz="4" w:space="0" w:color="auto"/>
              <w:left w:val="single" w:sz="4" w:space="0" w:color="auto"/>
              <w:bottom w:val="single" w:sz="4" w:space="0" w:color="auto"/>
              <w:right w:val="single" w:sz="4" w:space="0" w:color="auto"/>
            </w:tcBorders>
            <w:vAlign w:val="center"/>
          </w:tcPr>
          <w:p w14:paraId="1A91124B" w14:textId="77777777" w:rsidR="009A0442" w:rsidRPr="00B70D45" w:rsidRDefault="002077D4" w:rsidP="00996AC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Pr>
                <w:rFonts w:ascii="Tahoma" w:hAnsi="Tahoma" w:cs="Tahoma"/>
                <w:sz w:val="20"/>
                <w:szCs w:val="20"/>
              </w:rPr>
              <w:t>4,294</w:t>
            </w:r>
          </w:p>
        </w:tc>
        <w:tc>
          <w:tcPr>
            <w:tcW w:w="2250" w:type="dxa"/>
            <w:tcBorders>
              <w:top w:val="single" w:sz="4" w:space="0" w:color="auto"/>
              <w:left w:val="single" w:sz="4" w:space="0" w:color="auto"/>
              <w:bottom w:val="single" w:sz="4" w:space="0" w:color="auto"/>
              <w:right w:val="single" w:sz="4" w:space="0" w:color="auto"/>
            </w:tcBorders>
            <w:vAlign w:val="center"/>
          </w:tcPr>
          <w:p w14:paraId="4A779087" w14:textId="77777777" w:rsidR="009A0442" w:rsidRPr="00B70D45" w:rsidRDefault="007C7827" w:rsidP="002077D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B70D45">
              <w:rPr>
                <w:rFonts w:ascii="Tahoma" w:hAnsi="Tahoma" w:cs="Tahoma"/>
                <w:sz w:val="20"/>
                <w:szCs w:val="20"/>
              </w:rPr>
              <w:t>15,</w:t>
            </w:r>
            <w:r w:rsidR="002077D4">
              <w:rPr>
                <w:rFonts w:ascii="Tahoma" w:hAnsi="Tahoma" w:cs="Tahoma"/>
                <w:sz w:val="20"/>
                <w:szCs w:val="20"/>
              </w:rPr>
              <w:t>426</w:t>
            </w:r>
          </w:p>
        </w:tc>
        <w:tc>
          <w:tcPr>
            <w:tcW w:w="1822" w:type="dxa"/>
            <w:tcBorders>
              <w:top w:val="single" w:sz="4" w:space="0" w:color="auto"/>
              <w:left w:val="single" w:sz="4" w:space="0" w:color="auto"/>
              <w:bottom w:val="single" w:sz="4" w:space="0" w:color="auto"/>
              <w:right w:val="single" w:sz="4" w:space="0" w:color="auto"/>
            </w:tcBorders>
            <w:vAlign w:val="center"/>
          </w:tcPr>
          <w:p w14:paraId="67F0573E" w14:textId="77777777" w:rsidR="009A0442" w:rsidRPr="00B70D45" w:rsidRDefault="002077D4" w:rsidP="002077D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B70D45">
              <w:rPr>
                <w:rFonts w:ascii="Tahoma" w:hAnsi="Tahoma" w:cs="Tahoma"/>
                <w:sz w:val="20"/>
                <w:szCs w:val="20"/>
              </w:rPr>
              <w:t>20</w:t>
            </w:r>
            <w:r>
              <w:rPr>
                <w:rFonts w:ascii="Tahoma" w:hAnsi="Tahoma" w:cs="Tahoma"/>
                <w:sz w:val="20"/>
                <w:szCs w:val="20"/>
              </w:rPr>
              <w:t>54</w:t>
            </w:r>
          </w:p>
        </w:tc>
      </w:tr>
      <w:tr w:rsidR="00FC28D9" w:rsidRPr="00B70D45" w14:paraId="24EDE635" w14:textId="77777777" w:rsidTr="00FC28D9">
        <w:trPr>
          <w:jc w:val="center"/>
        </w:trPr>
        <w:tc>
          <w:tcPr>
            <w:tcW w:w="3065" w:type="dxa"/>
            <w:tcBorders>
              <w:top w:val="single" w:sz="4" w:space="0" w:color="auto"/>
              <w:left w:val="single" w:sz="4" w:space="0" w:color="auto"/>
              <w:bottom w:val="single" w:sz="4" w:space="0" w:color="auto"/>
              <w:right w:val="single" w:sz="4" w:space="0" w:color="auto"/>
            </w:tcBorders>
            <w:vAlign w:val="center"/>
          </w:tcPr>
          <w:p w14:paraId="349D5438" w14:textId="77777777" w:rsidR="00FC28D9" w:rsidRPr="00B70D45" w:rsidRDefault="00FC28D9" w:rsidP="00FC28D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0"/>
                <w:szCs w:val="20"/>
              </w:rPr>
            </w:pPr>
            <w:r w:rsidRPr="00B70D45">
              <w:rPr>
                <w:rFonts w:ascii="Tahoma" w:hAnsi="Tahoma" w:cs="Tahoma"/>
                <w:sz w:val="20"/>
                <w:szCs w:val="20"/>
              </w:rPr>
              <w:t># pages/f</w:t>
            </w:r>
            <w:r>
              <w:rPr>
                <w:rFonts w:ascii="Tahoma" w:hAnsi="Tahoma" w:cs="Tahoma"/>
                <w:sz w:val="20"/>
                <w:szCs w:val="20"/>
              </w:rPr>
              <w:t>or</w:t>
            </w:r>
            <w:r w:rsidRPr="00B70D45">
              <w:rPr>
                <w:rFonts w:ascii="Tahoma" w:hAnsi="Tahoma" w:cs="Tahoma"/>
                <w:sz w:val="20"/>
                <w:szCs w:val="20"/>
              </w:rPr>
              <w:t>m</w:t>
            </w:r>
          </w:p>
        </w:tc>
        <w:tc>
          <w:tcPr>
            <w:tcW w:w="1728" w:type="dxa"/>
            <w:tcBorders>
              <w:top w:val="nil"/>
              <w:left w:val="nil"/>
              <w:bottom w:val="single" w:sz="8" w:space="0" w:color="auto"/>
              <w:right w:val="single" w:sz="8" w:space="0" w:color="auto"/>
            </w:tcBorders>
            <w:shd w:val="clear" w:color="auto" w:fill="auto"/>
            <w:vAlign w:val="center"/>
          </w:tcPr>
          <w:p w14:paraId="12B4BF1D" w14:textId="77777777" w:rsidR="00FC28D9" w:rsidRPr="00B70D45" w:rsidRDefault="00FC28D9" w:rsidP="00FC28D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Pr>
                <w:rFonts w:ascii="Tahoma" w:hAnsi="Tahoma" w:cs="Tahoma"/>
                <w:color w:val="000000"/>
                <w:sz w:val="20"/>
                <w:szCs w:val="20"/>
              </w:rPr>
              <w:t>3</w:t>
            </w:r>
          </w:p>
        </w:tc>
        <w:tc>
          <w:tcPr>
            <w:tcW w:w="2250" w:type="dxa"/>
            <w:tcBorders>
              <w:top w:val="nil"/>
              <w:left w:val="nil"/>
              <w:bottom w:val="single" w:sz="8" w:space="0" w:color="auto"/>
              <w:right w:val="single" w:sz="8" w:space="0" w:color="auto"/>
            </w:tcBorders>
            <w:shd w:val="clear" w:color="auto" w:fill="auto"/>
            <w:vAlign w:val="center"/>
          </w:tcPr>
          <w:p w14:paraId="3B147C0D" w14:textId="77777777" w:rsidR="00FC28D9" w:rsidRPr="00B70D45" w:rsidRDefault="00FC28D9" w:rsidP="00FC28D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Pr>
                <w:rFonts w:ascii="Tahoma" w:hAnsi="Tahoma" w:cs="Tahoma"/>
                <w:color w:val="000000"/>
                <w:sz w:val="20"/>
                <w:szCs w:val="20"/>
              </w:rPr>
              <w:t>10</w:t>
            </w:r>
          </w:p>
        </w:tc>
        <w:tc>
          <w:tcPr>
            <w:tcW w:w="1822" w:type="dxa"/>
            <w:tcBorders>
              <w:top w:val="nil"/>
              <w:left w:val="nil"/>
              <w:bottom w:val="single" w:sz="8" w:space="0" w:color="auto"/>
              <w:right w:val="single" w:sz="8" w:space="0" w:color="auto"/>
            </w:tcBorders>
            <w:shd w:val="clear" w:color="auto" w:fill="auto"/>
            <w:vAlign w:val="center"/>
          </w:tcPr>
          <w:p w14:paraId="1BE7C143" w14:textId="77777777" w:rsidR="00FC28D9" w:rsidRPr="00B70D45" w:rsidRDefault="00FC28D9" w:rsidP="00FC28D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Pr>
                <w:rFonts w:ascii="Tahoma" w:hAnsi="Tahoma" w:cs="Tahoma"/>
                <w:color w:val="000000"/>
                <w:sz w:val="20"/>
                <w:szCs w:val="20"/>
              </w:rPr>
              <w:t>8</w:t>
            </w:r>
          </w:p>
        </w:tc>
      </w:tr>
      <w:tr w:rsidR="00FC28D9" w:rsidRPr="00B70D45" w14:paraId="0206BE5A" w14:textId="77777777" w:rsidTr="00FC28D9">
        <w:trPr>
          <w:jc w:val="center"/>
        </w:trPr>
        <w:tc>
          <w:tcPr>
            <w:tcW w:w="3065" w:type="dxa"/>
            <w:tcBorders>
              <w:top w:val="single" w:sz="4" w:space="0" w:color="auto"/>
              <w:left w:val="single" w:sz="4" w:space="0" w:color="auto"/>
              <w:bottom w:val="single" w:sz="4" w:space="0" w:color="auto"/>
              <w:right w:val="single" w:sz="4" w:space="0" w:color="auto"/>
            </w:tcBorders>
            <w:vAlign w:val="center"/>
          </w:tcPr>
          <w:p w14:paraId="55A541F0" w14:textId="77777777" w:rsidR="00FC28D9" w:rsidRPr="00B70D45" w:rsidRDefault="00FC28D9" w:rsidP="00FC28D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0"/>
                <w:szCs w:val="20"/>
              </w:rPr>
            </w:pPr>
            <w:r w:rsidRPr="00B70D45">
              <w:rPr>
                <w:rFonts w:ascii="Tahoma" w:hAnsi="Tahoma" w:cs="Tahoma"/>
                <w:sz w:val="20"/>
                <w:szCs w:val="20"/>
              </w:rPr>
              <w:t>Cost/page</w:t>
            </w:r>
          </w:p>
        </w:tc>
        <w:tc>
          <w:tcPr>
            <w:tcW w:w="1728" w:type="dxa"/>
            <w:tcBorders>
              <w:top w:val="nil"/>
              <w:left w:val="nil"/>
              <w:bottom w:val="single" w:sz="8" w:space="0" w:color="auto"/>
              <w:right w:val="single" w:sz="8" w:space="0" w:color="auto"/>
            </w:tcBorders>
            <w:shd w:val="clear" w:color="auto" w:fill="auto"/>
            <w:vAlign w:val="center"/>
          </w:tcPr>
          <w:p w14:paraId="3FDF875A" w14:textId="77777777" w:rsidR="00FC28D9" w:rsidRPr="00B70D45" w:rsidRDefault="00FC28D9" w:rsidP="00FC28D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Pr>
                <w:rFonts w:ascii="Tahoma" w:hAnsi="Tahoma" w:cs="Tahoma"/>
                <w:color w:val="000000"/>
                <w:sz w:val="20"/>
                <w:szCs w:val="20"/>
              </w:rPr>
              <w:t xml:space="preserve">$0.10 </w:t>
            </w:r>
          </w:p>
        </w:tc>
        <w:tc>
          <w:tcPr>
            <w:tcW w:w="2250" w:type="dxa"/>
            <w:tcBorders>
              <w:top w:val="nil"/>
              <w:left w:val="nil"/>
              <w:bottom w:val="single" w:sz="8" w:space="0" w:color="auto"/>
              <w:right w:val="single" w:sz="8" w:space="0" w:color="auto"/>
            </w:tcBorders>
            <w:shd w:val="clear" w:color="auto" w:fill="auto"/>
            <w:vAlign w:val="center"/>
          </w:tcPr>
          <w:p w14:paraId="7D586880" w14:textId="77777777" w:rsidR="00FC28D9" w:rsidRPr="00B70D45" w:rsidRDefault="00FC28D9" w:rsidP="00FC28D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Pr>
                <w:rFonts w:ascii="Tahoma" w:hAnsi="Tahoma" w:cs="Tahoma"/>
                <w:color w:val="000000"/>
                <w:sz w:val="20"/>
                <w:szCs w:val="20"/>
              </w:rPr>
              <w:t xml:space="preserve">$0.10 </w:t>
            </w:r>
          </w:p>
        </w:tc>
        <w:tc>
          <w:tcPr>
            <w:tcW w:w="1822" w:type="dxa"/>
            <w:tcBorders>
              <w:top w:val="nil"/>
              <w:left w:val="nil"/>
              <w:bottom w:val="single" w:sz="8" w:space="0" w:color="auto"/>
              <w:right w:val="single" w:sz="8" w:space="0" w:color="auto"/>
            </w:tcBorders>
            <w:shd w:val="clear" w:color="auto" w:fill="auto"/>
            <w:vAlign w:val="center"/>
          </w:tcPr>
          <w:p w14:paraId="43ADEA6A" w14:textId="77777777" w:rsidR="00FC28D9" w:rsidRPr="00B70D45" w:rsidRDefault="00FC28D9" w:rsidP="00FC28D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Pr>
                <w:rFonts w:ascii="Tahoma" w:hAnsi="Tahoma" w:cs="Tahoma"/>
                <w:color w:val="000000"/>
                <w:sz w:val="20"/>
                <w:szCs w:val="20"/>
              </w:rPr>
              <w:t xml:space="preserve">$0.10 </w:t>
            </w:r>
          </w:p>
        </w:tc>
      </w:tr>
      <w:tr w:rsidR="00FC28D9" w:rsidRPr="00B70D45" w14:paraId="695285D5" w14:textId="77777777" w:rsidTr="00FC28D9">
        <w:trPr>
          <w:jc w:val="center"/>
        </w:trPr>
        <w:tc>
          <w:tcPr>
            <w:tcW w:w="3065" w:type="dxa"/>
            <w:tcBorders>
              <w:top w:val="single" w:sz="4" w:space="0" w:color="auto"/>
              <w:left w:val="single" w:sz="4" w:space="0" w:color="auto"/>
              <w:bottom w:val="single" w:sz="4" w:space="0" w:color="auto"/>
              <w:right w:val="single" w:sz="4" w:space="0" w:color="auto"/>
            </w:tcBorders>
            <w:vAlign w:val="center"/>
          </w:tcPr>
          <w:p w14:paraId="57C12E01" w14:textId="77777777" w:rsidR="00FC28D9" w:rsidRPr="00B70D45" w:rsidRDefault="00FC28D9" w:rsidP="00FC28D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0"/>
                <w:szCs w:val="20"/>
              </w:rPr>
            </w:pPr>
            <w:r w:rsidRPr="00B70D45">
              <w:rPr>
                <w:rFonts w:ascii="Tahoma" w:hAnsi="Tahoma" w:cs="Tahoma"/>
                <w:sz w:val="20"/>
                <w:szCs w:val="20"/>
              </w:rPr>
              <w:t>Total cost to print/copy forms</w:t>
            </w:r>
          </w:p>
        </w:tc>
        <w:tc>
          <w:tcPr>
            <w:tcW w:w="1728" w:type="dxa"/>
            <w:tcBorders>
              <w:top w:val="nil"/>
              <w:left w:val="nil"/>
              <w:bottom w:val="single" w:sz="8" w:space="0" w:color="auto"/>
              <w:right w:val="single" w:sz="8" w:space="0" w:color="auto"/>
            </w:tcBorders>
            <w:shd w:val="clear" w:color="auto" w:fill="auto"/>
            <w:vAlign w:val="center"/>
          </w:tcPr>
          <w:p w14:paraId="290EB5C2" w14:textId="77777777" w:rsidR="00FC28D9" w:rsidRPr="00B70D45" w:rsidRDefault="00FC28D9" w:rsidP="00FC28D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Pr>
                <w:rFonts w:ascii="Tahoma" w:hAnsi="Tahoma" w:cs="Tahoma"/>
                <w:color w:val="000000"/>
                <w:sz w:val="20"/>
                <w:szCs w:val="20"/>
              </w:rPr>
              <w:t xml:space="preserve">$1,288 </w:t>
            </w:r>
          </w:p>
        </w:tc>
        <w:tc>
          <w:tcPr>
            <w:tcW w:w="2250" w:type="dxa"/>
            <w:tcBorders>
              <w:top w:val="nil"/>
              <w:left w:val="nil"/>
              <w:bottom w:val="single" w:sz="8" w:space="0" w:color="auto"/>
              <w:right w:val="single" w:sz="8" w:space="0" w:color="auto"/>
            </w:tcBorders>
            <w:shd w:val="clear" w:color="auto" w:fill="auto"/>
            <w:vAlign w:val="center"/>
          </w:tcPr>
          <w:p w14:paraId="345F9258" w14:textId="77777777" w:rsidR="00FC28D9" w:rsidRPr="00B70D45" w:rsidRDefault="00FC28D9" w:rsidP="00FC28D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Pr>
                <w:rFonts w:ascii="Tahoma" w:hAnsi="Tahoma" w:cs="Tahoma"/>
                <w:color w:val="000000"/>
                <w:sz w:val="20"/>
                <w:szCs w:val="20"/>
              </w:rPr>
              <w:t xml:space="preserve">$15,426 </w:t>
            </w:r>
          </w:p>
        </w:tc>
        <w:tc>
          <w:tcPr>
            <w:tcW w:w="1822" w:type="dxa"/>
            <w:tcBorders>
              <w:top w:val="nil"/>
              <w:left w:val="nil"/>
              <w:bottom w:val="single" w:sz="8" w:space="0" w:color="auto"/>
              <w:right w:val="single" w:sz="8" w:space="0" w:color="auto"/>
            </w:tcBorders>
            <w:shd w:val="clear" w:color="auto" w:fill="auto"/>
            <w:vAlign w:val="center"/>
          </w:tcPr>
          <w:p w14:paraId="517DFCA7" w14:textId="77777777" w:rsidR="00FC28D9" w:rsidRPr="00B70D45" w:rsidRDefault="00FC28D9" w:rsidP="00FC28D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Pr>
                <w:rFonts w:ascii="Tahoma" w:hAnsi="Tahoma" w:cs="Tahoma"/>
                <w:color w:val="000000"/>
                <w:sz w:val="20"/>
                <w:szCs w:val="20"/>
              </w:rPr>
              <w:t xml:space="preserve">$1,643 </w:t>
            </w:r>
          </w:p>
        </w:tc>
      </w:tr>
      <w:tr w:rsidR="00FC28D9" w:rsidRPr="00B70D45" w14:paraId="3FBFF77A" w14:textId="77777777" w:rsidTr="00FC28D9">
        <w:trPr>
          <w:jc w:val="center"/>
        </w:trPr>
        <w:tc>
          <w:tcPr>
            <w:tcW w:w="3065" w:type="dxa"/>
            <w:tcBorders>
              <w:top w:val="single" w:sz="4" w:space="0" w:color="auto"/>
              <w:left w:val="single" w:sz="4" w:space="0" w:color="auto"/>
              <w:bottom w:val="single" w:sz="4" w:space="0" w:color="auto"/>
              <w:right w:val="single" w:sz="4" w:space="0" w:color="auto"/>
            </w:tcBorders>
            <w:vAlign w:val="center"/>
          </w:tcPr>
          <w:p w14:paraId="1DE51D30" w14:textId="77777777" w:rsidR="00FC28D9" w:rsidRPr="00B70D45" w:rsidRDefault="00FC28D9" w:rsidP="00FC28D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0"/>
                <w:szCs w:val="20"/>
              </w:rPr>
            </w:pPr>
            <w:r w:rsidRPr="00B70D45">
              <w:rPr>
                <w:rFonts w:ascii="Tahoma" w:hAnsi="Tahoma" w:cs="Tahoma"/>
                <w:sz w:val="20"/>
                <w:szCs w:val="20"/>
              </w:rPr>
              <w:t>Cost of envelopes @ $0.15 each</w:t>
            </w:r>
          </w:p>
        </w:tc>
        <w:tc>
          <w:tcPr>
            <w:tcW w:w="1728" w:type="dxa"/>
            <w:tcBorders>
              <w:top w:val="nil"/>
              <w:left w:val="nil"/>
              <w:bottom w:val="single" w:sz="8" w:space="0" w:color="auto"/>
              <w:right w:val="single" w:sz="8" w:space="0" w:color="auto"/>
            </w:tcBorders>
            <w:shd w:val="clear" w:color="auto" w:fill="auto"/>
            <w:vAlign w:val="center"/>
          </w:tcPr>
          <w:p w14:paraId="799D87FC" w14:textId="77777777" w:rsidR="00FC28D9" w:rsidRPr="00B70D45" w:rsidRDefault="00FC28D9" w:rsidP="00FC28D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Pr>
                <w:rFonts w:ascii="Tahoma" w:hAnsi="Tahoma" w:cs="Tahoma"/>
                <w:color w:val="000000"/>
                <w:sz w:val="20"/>
                <w:szCs w:val="20"/>
              </w:rPr>
              <w:t xml:space="preserve">$644 </w:t>
            </w:r>
          </w:p>
        </w:tc>
        <w:tc>
          <w:tcPr>
            <w:tcW w:w="2250" w:type="dxa"/>
            <w:tcBorders>
              <w:top w:val="nil"/>
              <w:left w:val="nil"/>
              <w:bottom w:val="single" w:sz="8" w:space="0" w:color="auto"/>
              <w:right w:val="single" w:sz="8" w:space="0" w:color="auto"/>
            </w:tcBorders>
            <w:shd w:val="clear" w:color="auto" w:fill="auto"/>
            <w:vAlign w:val="center"/>
          </w:tcPr>
          <w:p w14:paraId="2B76CEAD" w14:textId="77777777" w:rsidR="00FC28D9" w:rsidRPr="00B70D45" w:rsidRDefault="00FC28D9" w:rsidP="00FC28D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Pr>
                <w:rFonts w:ascii="Tahoma" w:hAnsi="Tahoma" w:cs="Tahoma"/>
                <w:color w:val="000000"/>
                <w:sz w:val="20"/>
                <w:szCs w:val="20"/>
              </w:rPr>
              <w:t xml:space="preserve">$2,314 </w:t>
            </w:r>
          </w:p>
        </w:tc>
        <w:tc>
          <w:tcPr>
            <w:tcW w:w="1822" w:type="dxa"/>
            <w:tcBorders>
              <w:top w:val="nil"/>
              <w:left w:val="nil"/>
              <w:bottom w:val="single" w:sz="8" w:space="0" w:color="auto"/>
              <w:right w:val="single" w:sz="8" w:space="0" w:color="auto"/>
            </w:tcBorders>
            <w:shd w:val="clear" w:color="auto" w:fill="auto"/>
            <w:vAlign w:val="center"/>
          </w:tcPr>
          <w:p w14:paraId="07E38DB4" w14:textId="77777777" w:rsidR="00FC28D9" w:rsidRPr="00B70D45" w:rsidRDefault="00FC28D9" w:rsidP="00FC28D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Pr>
                <w:rFonts w:ascii="Tahoma" w:hAnsi="Tahoma" w:cs="Tahoma"/>
                <w:color w:val="000000"/>
                <w:sz w:val="20"/>
                <w:szCs w:val="20"/>
              </w:rPr>
              <w:t xml:space="preserve">$308 </w:t>
            </w:r>
          </w:p>
        </w:tc>
      </w:tr>
      <w:tr w:rsidR="00FC28D9" w:rsidRPr="00B70D45" w14:paraId="5F96368A" w14:textId="77777777" w:rsidTr="00FC28D9">
        <w:trPr>
          <w:jc w:val="center"/>
        </w:trPr>
        <w:tc>
          <w:tcPr>
            <w:tcW w:w="3065" w:type="dxa"/>
            <w:tcBorders>
              <w:top w:val="single" w:sz="4" w:space="0" w:color="auto"/>
              <w:left w:val="single" w:sz="4" w:space="0" w:color="auto"/>
              <w:bottom w:val="single" w:sz="4" w:space="0" w:color="auto"/>
              <w:right w:val="single" w:sz="4" w:space="0" w:color="auto"/>
            </w:tcBorders>
            <w:vAlign w:val="center"/>
          </w:tcPr>
          <w:p w14:paraId="4285C8EE" w14:textId="77777777" w:rsidR="00FC28D9" w:rsidRPr="00B70D45" w:rsidRDefault="00FC28D9" w:rsidP="00FC28D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0"/>
                <w:szCs w:val="20"/>
              </w:rPr>
            </w:pPr>
            <w:r w:rsidRPr="00B70D45">
              <w:rPr>
                <w:rFonts w:ascii="Tahoma" w:hAnsi="Tahoma" w:cs="Tahoma"/>
                <w:sz w:val="20"/>
                <w:szCs w:val="20"/>
              </w:rPr>
              <w:t>Cost of postage @ $0.65/form</w:t>
            </w:r>
          </w:p>
        </w:tc>
        <w:tc>
          <w:tcPr>
            <w:tcW w:w="1728" w:type="dxa"/>
            <w:tcBorders>
              <w:top w:val="nil"/>
              <w:left w:val="nil"/>
              <w:bottom w:val="single" w:sz="8" w:space="0" w:color="auto"/>
              <w:right w:val="single" w:sz="8" w:space="0" w:color="auto"/>
            </w:tcBorders>
            <w:shd w:val="clear" w:color="auto" w:fill="auto"/>
            <w:vAlign w:val="center"/>
          </w:tcPr>
          <w:p w14:paraId="217A227D" w14:textId="77777777" w:rsidR="00FC28D9" w:rsidRPr="00B70D45" w:rsidRDefault="00FC28D9" w:rsidP="00FC28D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Pr>
                <w:rFonts w:ascii="Tahoma" w:hAnsi="Tahoma" w:cs="Tahoma"/>
                <w:color w:val="000000"/>
                <w:sz w:val="20"/>
                <w:szCs w:val="20"/>
              </w:rPr>
              <w:t xml:space="preserve">$2,791 </w:t>
            </w:r>
          </w:p>
        </w:tc>
        <w:tc>
          <w:tcPr>
            <w:tcW w:w="2250" w:type="dxa"/>
            <w:tcBorders>
              <w:top w:val="nil"/>
              <w:left w:val="nil"/>
              <w:bottom w:val="single" w:sz="8" w:space="0" w:color="auto"/>
              <w:right w:val="single" w:sz="8" w:space="0" w:color="auto"/>
            </w:tcBorders>
            <w:shd w:val="clear" w:color="auto" w:fill="auto"/>
            <w:vAlign w:val="center"/>
          </w:tcPr>
          <w:p w14:paraId="6589C896" w14:textId="77777777" w:rsidR="00FC28D9" w:rsidRPr="00B70D45" w:rsidRDefault="00FC28D9" w:rsidP="00FC28D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Pr>
                <w:rFonts w:ascii="Tahoma" w:hAnsi="Tahoma" w:cs="Tahoma"/>
                <w:color w:val="000000"/>
                <w:sz w:val="20"/>
                <w:szCs w:val="20"/>
              </w:rPr>
              <w:t xml:space="preserve">$10,027 </w:t>
            </w:r>
          </w:p>
        </w:tc>
        <w:tc>
          <w:tcPr>
            <w:tcW w:w="1822" w:type="dxa"/>
            <w:tcBorders>
              <w:top w:val="nil"/>
              <w:left w:val="nil"/>
              <w:bottom w:val="single" w:sz="8" w:space="0" w:color="auto"/>
              <w:right w:val="single" w:sz="8" w:space="0" w:color="auto"/>
            </w:tcBorders>
            <w:shd w:val="clear" w:color="auto" w:fill="auto"/>
            <w:vAlign w:val="center"/>
          </w:tcPr>
          <w:p w14:paraId="71E0FEA7" w14:textId="77777777" w:rsidR="00FC28D9" w:rsidRPr="00B70D45" w:rsidRDefault="00FC28D9" w:rsidP="00FC28D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Pr>
                <w:rFonts w:ascii="Tahoma" w:hAnsi="Tahoma" w:cs="Tahoma"/>
                <w:color w:val="000000"/>
                <w:sz w:val="20"/>
                <w:szCs w:val="20"/>
              </w:rPr>
              <w:t xml:space="preserve">$1,335 </w:t>
            </w:r>
          </w:p>
        </w:tc>
      </w:tr>
      <w:tr w:rsidR="00FC28D9" w:rsidRPr="00B70D45" w14:paraId="5A1DD8B4" w14:textId="77777777" w:rsidTr="00FC28D9">
        <w:trPr>
          <w:jc w:val="center"/>
        </w:trPr>
        <w:tc>
          <w:tcPr>
            <w:tcW w:w="3065" w:type="dxa"/>
            <w:tcBorders>
              <w:top w:val="single" w:sz="4" w:space="0" w:color="auto"/>
              <w:left w:val="single" w:sz="4" w:space="0" w:color="auto"/>
              <w:bottom w:val="single" w:sz="4" w:space="0" w:color="auto"/>
              <w:right w:val="single" w:sz="4" w:space="0" w:color="auto"/>
            </w:tcBorders>
          </w:tcPr>
          <w:p w14:paraId="20B73F4D" w14:textId="77777777" w:rsidR="00FC28D9" w:rsidRPr="00B70D45" w:rsidRDefault="00FC28D9" w:rsidP="00FC28D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0"/>
                <w:szCs w:val="20"/>
              </w:rPr>
            </w:pPr>
            <w:r w:rsidRPr="00B70D45">
              <w:rPr>
                <w:rFonts w:ascii="Tahoma" w:hAnsi="Tahoma" w:cs="Tahoma"/>
                <w:sz w:val="20"/>
                <w:szCs w:val="20"/>
              </w:rPr>
              <w:t>Total material costs</w:t>
            </w:r>
          </w:p>
        </w:tc>
        <w:tc>
          <w:tcPr>
            <w:tcW w:w="1728" w:type="dxa"/>
            <w:tcBorders>
              <w:top w:val="nil"/>
              <w:left w:val="nil"/>
              <w:bottom w:val="single" w:sz="8" w:space="0" w:color="auto"/>
              <w:right w:val="single" w:sz="8" w:space="0" w:color="auto"/>
            </w:tcBorders>
            <w:shd w:val="clear" w:color="auto" w:fill="auto"/>
            <w:vAlign w:val="center"/>
          </w:tcPr>
          <w:p w14:paraId="3104276B" w14:textId="77777777" w:rsidR="00FC28D9" w:rsidRPr="00B70D45" w:rsidRDefault="00FC28D9" w:rsidP="00FC28D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Pr>
                <w:rFonts w:ascii="Tahoma" w:hAnsi="Tahoma" w:cs="Tahoma"/>
                <w:color w:val="000000"/>
                <w:sz w:val="20"/>
                <w:szCs w:val="20"/>
              </w:rPr>
              <w:t xml:space="preserve">$4,723 </w:t>
            </w:r>
          </w:p>
        </w:tc>
        <w:tc>
          <w:tcPr>
            <w:tcW w:w="2250" w:type="dxa"/>
            <w:tcBorders>
              <w:top w:val="nil"/>
              <w:left w:val="nil"/>
              <w:bottom w:val="single" w:sz="8" w:space="0" w:color="auto"/>
              <w:right w:val="single" w:sz="8" w:space="0" w:color="auto"/>
            </w:tcBorders>
            <w:shd w:val="clear" w:color="auto" w:fill="auto"/>
            <w:vAlign w:val="center"/>
          </w:tcPr>
          <w:p w14:paraId="0769016D" w14:textId="77777777" w:rsidR="00FC28D9" w:rsidRPr="00B70D45" w:rsidRDefault="00FC28D9" w:rsidP="00FC28D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Pr>
                <w:rFonts w:ascii="Tahoma" w:hAnsi="Tahoma" w:cs="Tahoma"/>
                <w:color w:val="000000"/>
                <w:sz w:val="20"/>
                <w:szCs w:val="20"/>
              </w:rPr>
              <w:t xml:space="preserve">$27,767 </w:t>
            </w:r>
          </w:p>
        </w:tc>
        <w:tc>
          <w:tcPr>
            <w:tcW w:w="1822" w:type="dxa"/>
            <w:tcBorders>
              <w:top w:val="nil"/>
              <w:left w:val="nil"/>
              <w:bottom w:val="single" w:sz="8" w:space="0" w:color="auto"/>
              <w:right w:val="single" w:sz="8" w:space="0" w:color="auto"/>
            </w:tcBorders>
            <w:shd w:val="clear" w:color="auto" w:fill="auto"/>
            <w:vAlign w:val="center"/>
          </w:tcPr>
          <w:p w14:paraId="626865FF" w14:textId="77777777" w:rsidR="00FC28D9" w:rsidRPr="00B70D45" w:rsidRDefault="00FC28D9" w:rsidP="00FC28D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Pr>
                <w:rFonts w:ascii="Tahoma" w:hAnsi="Tahoma" w:cs="Tahoma"/>
                <w:color w:val="000000"/>
                <w:sz w:val="20"/>
                <w:szCs w:val="20"/>
              </w:rPr>
              <w:t xml:space="preserve">$3,286 </w:t>
            </w:r>
          </w:p>
        </w:tc>
      </w:tr>
    </w:tbl>
    <w:p w14:paraId="460F4EE7" w14:textId="77777777" w:rsidR="009A0442" w:rsidRPr="00B70D45" w:rsidRDefault="009A0442" w:rsidP="009A044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8"/>
          <w:szCs w:val="8"/>
        </w:rPr>
      </w:pPr>
    </w:p>
    <w:p w14:paraId="5452C1C4" w14:textId="77777777" w:rsidR="009A0442" w:rsidRPr="00B70D45" w:rsidRDefault="009A0442" w:rsidP="009A044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B70D45">
        <w:rPr>
          <w:rFonts w:ascii="Tahoma" w:hAnsi="Tahoma" w:cs="Tahoma"/>
          <w:sz w:val="22"/>
          <w:szCs w:val="22"/>
        </w:rPr>
        <w:t>Labor costs include clerical time for printing, mailing, and collecting forms; and professional time spent analyzing, evaluating, summarizing, and/or reporting on the collected information.  Clerical costs are estimated to be $</w:t>
      </w:r>
      <w:r w:rsidR="005E5422">
        <w:rPr>
          <w:rFonts w:ascii="Tahoma" w:hAnsi="Tahoma" w:cs="Tahoma"/>
          <w:sz w:val="22"/>
          <w:szCs w:val="22"/>
        </w:rPr>
        <w:t>15.50</w:t>
      </w:r>
      <w:r w:rsidRPr="00B70D45">
        <w:rPr>
          <w:rFonts w:ascii="Tahoma" w:hAnsi="Tahoma" w:cs="Tahoma"/>
          <w:sz w:val="22"/>
          <w:szCs w:val="22"/>
        </w:rPr>
        <w:t xml:space="preserve">/hour </w:t>
      </w:r>
      <w:r w:rsidR="00AF5A0D" w:rsidRPr="00B70D45">
        <w:rPr>
          <w:rFonts w:ascii="Tahoma" w:hAnsi="Tahoma" w:cs="Tahoma"/>
          <w:sz w:val="22"/>
          <w:szCs w:val="22"/>
        </w:rPr>
        <w:t xml:space="preserve">(GS-5/5) </w:t>
      </w:r>
      <w:r w:rsidRPr="00B70D45">
        <w:rPr>
          <w:rFonts w:ascii="Tahoma" w:hAnsi="Tahoma" w:cs="Tahoma"/>
          <w:sz w:val="22"/>
          <w:szCs w:val="22"/>
        </w:rPr>
        <w:t>and professional costs are estimated to be $</w:t>
      </w:r>
      <w:r w:rsidR="005E5422">
        <w:rPr>
          <w:rFonts w:ascii="Tahoma" w:hAnsi="Tahoma" w:cs="Tahoma"/>
          <w:sz w:val="22"/>
          <w:szCs w:val="22"/>
        </w:rPr>
        <w:t>28.42</w:t>
      </w:r>
      <w:r w:rsidRPr="00B70D45">
        <w:rPr>
          <w:rFonts w:ascii="Tahoma" w:hAnsi="Tahoma" w:cs="Tahoma"/>
          <w:sz w:val="22"/>
          <w:szCs w:val="22"/>
        </w:rPr>
        <w:t>/hour</w:t>
      </w:r>
      <w:r w:rsidR="00AF5A0D" w:rsidRPr="00B70D45">
        <w:rPr>
          <w:rFonts w:ascii="Tahoma" w:hAnsi="Tahoma" w:cs="Tahoma"/>
          <w:sz w:val="22"/>
          <w:szCs w:val="22"/>
        </w:rPr>
        <w:t xml:space="preserve"> (GS-11/5)</w:t>
      </w:r>
      <w:r w:rsidRPr="00B70D45">
        <w:rPr>
          <w:rFonts w:ascii="Tahoma" w:hAnsi="Tahoma" w:cs="Tahoma"/>
          <w:sz w:val="22"/>
          <w:szCs w:val="22"/>
        </w:rPr>
        <w:t xml:space="preserve">.  Professional time to open, review and evaluate bids and proposals averages 2 hours/solicitation except for those using the FS-2400-14BV forms which average 6 hours per solicitation.  </w:t>
      </w:r>
    </w:p>
    <w:p w14:paraId="05E071D8" w14:textId="77777777" w:rsidR="009A0442" w:rsidRPr="00B70D45" w:rsidRDefault="009A0442" w:rsidP="0085183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B70D45">
        <w:rPr>
          <w:rFonts w:ascii="Tahoma" w:hAnsi="Tahoma" w:cs="Tahoma"/>
          <w:sz w:val="22"/>
          <w:szCs w:val="22"/>
        </w:rPr>
        <w:t>Table 6 – Labor Costs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6"/>
        <w:gridCol w:w="1578"/>
        <w:gridCol w:w="1866"/>
        <w:gridCol w:w="2030"/>
        <w:gridCol w:w="1530"/>
      </w:tblGrid>
      <w:tr w:rsidR="009A0442" w:rsidRPr="00B70D45" w14:paraId="5B73985D" w14:textId="77777777" w:rsidTr="00996AC1">
        <w:trPr>
          <w:jc w:val="center"/>
        </w:trPr>
        <w:tc>
          <w:tcPr>
            <w:tcW w:w="1736" w:type="dxa"/>
            <w:tcBorders>
              <w:top w:val="single" w:sz="4" w:space="0" w:color="auto"/>
              <w:left w:val="single" w:sz="4" w:space="0" w:color="auto"/>
              <w:bottom w:val="single" w:sz="4" w:space="0" w:color="auto"/>
              <w:right w:val="single" w:sz="4" w:space="0" w:color="auto"/>
            </w:tcBorders>
            <w:vAlign w:val="center"/>
          </w:tcPr>
          <w:p w14:paraId="0E7C25B1" w14:textId="77777777" w:rsidR="009A0442" w:rsidRPr="00B70D45" w:rsidRDefault="009A0442" w:rsidP="00996AC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sz w:val="20"/>
                <w:szCs w:val="20"/>
              </w:rPr>
            </w:pPr>
            <w:r w:rsidRPr="00B70D45">
              <w:rPr>
                <w:rFonts w:ascii="Tahoma" w:hAnsi="Tahoma" w:cs="Tahoma"/>
                <w:b/>
                <w:sz w:val="20"/>
                <w:szCs w:val="20"/>
              </w:rPr>
              <w:t>Form #</w:t>
            </w:r>
          </w:p>
        </w:tc>
        <w:tc>
          <w:tcPr>
            <w:tcW w:w="1578" w:type="dxa"/>
            <w:tcBorders>
              <w:top w:val="single" w:sz="4" w:space="0" w:color="auto"/>
              <w:left w:val="single" w:sz="4" w:space="0" w:color="auto"/>
              <w:bottom w:val="single" w:sz="4" w:space="0" w:color="auto"/>
              <w:right w:val="single" w:sz="4" w:space="0" w:color="auto"/>
            </w:tcBorders>
            <w:vAlign w:val="center"/>
          </w:tcPr>
          <w:p w14:paraId="4BBEAFF2" w14:textId="77777777" w:rsidR="009A0442" w:rsidRPr="00B70D45" w:rsidRDefault="009A0442" w:rsidP="00996AC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sz w:val="20"/>
                <w:szCs w:val="20"/>
              </w:rPr>
            </w:pPr>
            <w:r w:rsidRPr="00B70D45">
              <w:rPr>
                <w:rFonts w:ascii="Tahoma" w:hAnsi="Tahoma" w:cs="Tahoma"/>
                <w:b/>
                <w:sz w:val="20"/>
                <w:szCs w:val="20"/>
              </w:rPr>
              <w:t># of Solicitations</w:t>
            </w:r>
          </w:p>
        </w:tc>
        <w:tc>
          <w:tcPr>
            <w:tcW w:w="1866" w:type="dxa"/>
            <w:tcBorders>
              <w:top w:val="single" w:sz="4" w:space="0" w:color="auto"/>
              <w:left w:val="single" w:sz="4" w:space="0" w:color="auto"/>
              <w:bottom w:val="single" w:sz="4" w:space="0" w:color="auto"/>
              <w:right w:val="single" w:sz="4" w:space="0" w:color="auto"/>
            </w:tcBorders>
            <w:vAlign w:val="center"/>
          </w:tcPr>
          <w:p w14:paraId="6D70BD0A" w14:textId="77777777" w:rsidR="009A0442" w:rsidRPr="00B70D45" w:rsidRDefault="009A0442" w:rsidP="00996AC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sz w:val="20"/>
                <w:szCs w:val="20"/>
              </w:rPr>
            </w:pPr>
            <w:r w:rsidRPr="00B70D45">
              <w:rPr>
                <w:rFonts w:ascii="Tahoma" w:hAnsi="Tahoma" w:cs="Tahoma"/>
                <w:b/>
                <w:sz w:val="20"/>
                <w:szCs w:val="20"/>
              </w:rPr>
              <w:t>Clerical Hours/ Solicitation</w:t>
            </w:r>
          </w:p>
        </w:tc>
        <w:tc>
          <w:tcPr>
            <w:tcW w:w="2030" w:type="dxa"/>
            <w:tcBorders>
              <w:top w:val="single" w:sz="4" w:space="0" w:color="auto"/>
              <w:left w:val="single" w:sz="4" w:space="0" w:color="auto"/>
              <w:bottom w:val="single" w:sz="4" w:space="0" w:color="auto"/>
              <w:right w:val="single" w:sz="4" w:space="0" w:color="auto"/>
            </w:tcBorders>
            <w:vAlign w:val="center"/>
          </w:tcPr>
          <w:p w14:paraId="19111894" w14:textId="77777777" w:rsidR="009A0442" w:rsidRPr="00B70D45" w:rsidRDefault="009A0442" w:rsidP="00996AC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sz w:val="20"/>
                <w:szCs w:val="20"/>
              </w:rPr>
            </w:pPr>
            <w:r w:rsidRPr="00B70D45">
              <w:rPr>
                <w:rFonts w:ascii="Tahoma" w:hAnsi="Tahoma" w:cs="Tahoma"/>
                <w:b/>
                <w:sz w:val="20"/>
                <w:szCs w:val="20"/>
              </w:rPr>
              <w:t>Professional Hrs/ Solicitation</w:t>
            </w:r>
          </w:p>
        </w:tc>
        <w:tc>
          <w:tcPr>
            <w:tcW w:w="1530" w:type="dxa"/>
            <w:tcBorders>
              <w:top w:val="single" w:sz="4" w:space="0" w:color="auto"/>
              <w:left w:val="single" w:sz="4" w:space="0" w:color="auto"/>
              <w:bottom w:val="single" w:sz="4" w:space="0" w:color="auto"/>
              <w:right w:val="single" w:sz="4" w:space="0" w:color="auto"/>
            </w:tcBorders>
            <w:vAlign w:val="center"/>
          </w:tcPr>
          <w:p w14:paraId="3FE8A7A1" w14:textId="77777777" w:rsidR="009A0442" w:rsidRPr="00B70D45" w:rsidRDefault="009A0442" w:rsidP="00996AC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sz w:val="20"/>
                <w:szCs w:val="20"/>
              </w:rPr>
            </w:pPr>
            <w:r w:rsidRPr="00B70D45">
              <w:rPr>
                <w:rFonts w:ascii="Tahoma" w:hAnsi="Tahoma" w:cs="Tahoma"/>
                <w:b/>
                <w:sz w:val="20"/>
                <w:szCs w:val="20"/>
              </w:rPr>
              <w:t>Total Labor Costs</w:t>
            </w:r>
          </w:p>
        </w:tc>
      </w:tr>
      <w:tr w:rsidR="00B84331" w:rsidRPr="00B70D45" w14:paraId="2659DC7E" w14:textId="77777777" w:rsidTr="00EE24C2">
        <w:trPr>
          <w:jc w:val="center"/>
        </w:trPr>
        <w:tc>
          <w:tcPr>
            <w:tcW w:w="1736" w:type="dxa"/>
            <w:tcBorders>
              <w:top w:val="single" w:sz="4" w:space="0" w:color="auto"/>
              <w:left w:val="single" w:sz="4" w:space="0" w:color="auto"/>
              <w:bottom w:val="single" w:sz="4" w:space="0" w:color="auto"/>
              <w:right w:val="single" w:sz="4" w:space="0" w:color="auto"/>
            </w:tcBorders>
            <w:vAlign w:val="center"/>
          </w:tcPr>
          <w:p w14:paraId="7CA90F8F" w14:textId="77777777" w:rsidR="00B84331" w:rsidRPr="00B70D45" w:rsidRDefault="00B84331" w:rsidP="00B8433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0"/>
                <w:szCs w:val="20"/>
              </w:rPr>
            </w:pPr>
            <w:r w:rsidRPr="00B70D45">
              <w:rPr>
                <w:rFonts w:ascii="Tahoma" w:hAnsi="Tahoma" w:cs="Tahoma"/>
                <w:sz w:val="20"/>
                <w:szCs w:val="20"/>
              </w:rPr>
              <w:t>FS-2400-42a</w:t>
            </w:r>
          </w:p>
        </w:tc>
        <w:tc>
          <w:tcPr>
            <w:tcW w:w="1578" w:type="dxa"/>
            <w:tcBorders>
              <w:top w:val="single" w:sz="4" w:space="0" w:color="auto"/>
              <w:left w:val="single" w:sz="4" w:space="0" w:color="auto"/>
              <w:bottom w:val="single" w:sz="4" w:space="0" w:color="auto"/>
              <w:right w:val="single" w:sz="4" w:space="0" w:color="auto"/>
            </w:tcBorders>
            <w:vAlign w:val="center"/>
          </w:tcPr>
          <w:p w14:paraId="7CC6D0BD" w14:textId="77777777" w:rsidR="00B84331" w:rsidRPr="00B70D45" w:rsidRDefault="00B84331" w:rsidP="00B8433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Pr>
                <w:rFonts w:ascii="Tahoma" w:hAnsi="Tahoma" w:cs="Tahoma"/>
                <w:sz w:val="20"/>
                <w:szCs w:val="20"/>
              </w:rPr>
              <w:t>214.7</w:t>
            </w:r>
          </w:p>
        </w:tc>
        <w:tc>
          <w:tcPr>
            <w:tcW w:w="1866" w:type="dxa"/>
            <w:tcBorders>
              <w:top w:val="single" w:sz="4" w:space="0" w:color="auto"/>
              <w:left w:val="single" w:sz="4" w:space="0" w:color="auto"/>
              <w:bottom w:val="single" w:sz="4" w:space="0" w:color="auto"/>
              <w:right w:val="single" w:sz="4" w:space="0" w:color="auto"/>
            </w:tcBorders>
            <w:vAlign w:val="center"/>
          </w:tcPr>
          <w:p w14:paraId="7242E329" w14:textId="77777777" w:rsidR="00B84331" w:rsidRPr="00B70D45" w:rsidRDefault="00B84331" w:rsidP="00B8433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B70D45">
              <w:rPr>
                <w:rFonts w:ascii="Tahoma" w:hAnsi="Tahoma" w:cs="Tahoma"/>
                <w:sz w:val="20"/>
                <w:szCs w:val="20"/>
              </w:rPr>
              <w:t>4 @ $</w:t>
            </w:r>
            <w:r>
              <w:rPr>
                <w:rFonts w:ascii="Tahoma" w:hAnsi="Tahoma" w:cs="Tahoma"/>
                <w:sz w:val="20"/>
                <w:szCs w:val="20"/>
              </w:rPr>
              <w:t>15.50</w:t>
            </w:r>
            <w:r w:rsidRPr="00B70D45">
              <w:rPr>
                <w:rFonts w:ascii="Tahoma" w:hAnsi="Tahoma" w:cs="Tahoma"/>
                <w:sz w:val="20"/>
                <w:szCs w:val="20"/>
              </w:rPr>
              <w:t>/Hr</w:t>
            </w:r>
          </w:p>
        </w:tc>
        <w:tc>
          <w:tcPr>
            <w:tcW w:w="2030" w:type="dxa"/>
            <w:tcBorders>
              <w:top w:val="single" w:sz="4" w:space="0" w:color="auto"/>
              <w:left w:val="single" w:sz="4" w:space="0" w:color="auto"/>
              <w:bottom w:val="single" w:sz="4" w:space="0" w:color="auto"/>
              <w:right w:val="single" w:sz="4" w:space="0" w:color="auto"/>
            </w:tcBorders>
            <w:vAlign w:val="center"/>
          </w:tcPr>
          <w:p w14:paraId="0B118985" w14:textId="77777777" w:rsidR="00B84331" w:rsidRPr="00B70D45" w:rsidRDefault="00B84331" w:rsidP="00B8433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B70D45">
              <w:rPr>
                <w:rFonts w:ascii="Tahoma" w:hAnsi="Tahoma" w:cs="Tahoma"/>
                <w:sz w:val="20"/>
                <w:szCs w:val="20"/>
              </w:rPr>
              <w:t>2 @ $</w:t>
            </w:r>
            <w:r>
              <w:rPr>
                <w:rFonts w:ascii="Tahoma" w:hAnsi="Tahoma" w:cs="Tahoma"/>
                <w:sz w:val="20"/>
                <w:szCs w:val="20"/>
              </w:rPr>
              <w:t>28.42</w:t>
            </w:r>
          </w:p>
        </w:tc>
        <w:tc>
          <w:tcPr>
            <w:tcW w:w="1530" w:type="dxa"/>
            <w:tcBorders>
              <w:top w:val="nil"/>
              <w:left w:val="nil"/>
              <w:bottom w:val="single" w:sz="8" w:space="0" w:color="auto"/>
              <w:right w:val="single" w:sz="8" w:space="0" w:color="auto"/>
            </w:tcBorders>
            <w:shd w:val="clear" w:color="auto" w:fill="auto"/>
            <w:vAlign w:val="center"/>
          </w:tcPr>
          <w:p w14:paraId="3AD55CE7" w14:textId="77777777" w:rsidR="00B84331" w:rsidRPr="00B70D45" w:rsidRDefault="00B84331" w:rsidP="00B8433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Pr>
                <w:rFonts w:ascii="Tahoma" w:hAnsi="Tahoma" w:cs="Tahoma"/>
                <w:color w:val="000000"/>
                <w:sz w:val="20"/>
                <w:szCs w:val="20"/>
              </w:rPr>
              <w:t xml:space="preserve">$25,515 </w:t>
            </w:r>
          </w:p>
        </w:tc>
      </w:tr>
      <w:tr w:rsidR="00B84331" w:rsidRPr="00B70D45" w14:paraId="3C951736" w14:textId="77777777" w:rsidTr="00EE24C2">
        <w:trPr>
          <w:jc w:val="center"/>
        </w:trPr>
        <w:tc>
          <w:tcPr>
            <w:tcW w:w="1736" w:type="dxa"/>
            <w:tcBorders>
              <w:top w:val="single" w:sz="4" w:space="0" w:color="auto"/>
              <w:left w:val="single" w:sz="4" w:space="0" w:color="auto"/>
              <w:bottom w:val="single" w:sz="4" w:space="0" w:color="auto"/>
              <w:right w:val="single" w:sz="4" w:space="0" w:color="auto"/>
            </w:tcBorders>
            <w:vAlign w:val="center"/>
          </w:tcPr>
          <w:p w14:paraId="606C87B1" w14:textId="77777777" w:rsidR="00B84331" w:rsidRPr="00B70D45" w:rsidRDefault="00B84331" w:rsidP="00B8433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0"/>
                <w:szCs w:val="20"/>
              </w:rPr>
            </w:pPr>
            <w:r w:rsidRPr="00B70D45">
              <w:rPr>
                <w:rFonts w:ascii="Tahoma" w:hAnsi="Tahoma" w:cs="Tahoma"/>
                <w:sz w:val="20"/>
                <w:szCs w:val="20"/>
              </w:rPr>
              <w:t>FS-2400-14’s</w:t>
            </w:r>
          </w:p>
        </w:tc>
        <w:tc>
          <w:tcPr>
            <w:tcW w:w="1578" w:type="dxa"/>
            <w:tcBorders>
              <w:top w:val="single" w:sz="4" w:space="0" w:color="auto"/>
              <w:left w:val="single" w:sz="4" w:space="0" w:color="auto"/>
              <w:bottom w:val="single" w:sz="4" w:space="0" w:color="auto"/>
              <w:right w:val="single" w:sz="4" w:space="0" w:color="auto"/>
            </w:tcBorders>
            <w:vAlign w:val="center"/>
          </w:tcPr>
          <w:p w14:paraId="3E9E7ACD" w14:textId="77777777" w:rsidR="00B84331" w:rsidRPr="00B70D45" w:rsidRDefault="00B84331" w:rsidP="00B8433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Pr>
                <w:rFonts w:ascii="Tahoma" w:hAnsi="Tahoma" w:cs="Tahoma"/>
                <w:sz w:val="20"/>
                <w:szCs w:val="20"/>
              </w:rPr>
              <w:t>771.3</w:t>
            </w:r>
          </w:p>
        </w:tc>
        <w:tc>
          <w:tcPr>
            <w:tcW w:w="1866" w:type="dxa"/>
            <w:tcBorders>
              <w:top w:val="single" w:sz="4" w:space="0" w:color="auto"/>
              <w:left w:val="single" w:sz="4" w:space="0" w:color="auto"/>
              <w:bottom w:val="single" w:sz="4" w:space="0" w:color="auto"/>
              <w:right w:val="single" w:sz="4" w:space="0" w:color="auto"/>
            </w:tcBorders>
            <w:vAlign w:val="center"/>
          </w:tcPr>
          <w:p w14:paraId="60D9DAB8" w14:textId="77777777" w:rsidR="00B84331" w:rsidRPr="00B70D45" w:rsidRDefault="00B84331" w:rsidP="00B8433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B70D45">
              <w:rPr>
                <w:rFonts w:ascii="Tahoma" w:hAnsi="Tahoma" w:cs="Tahoma"/>
                <w:sz w:val="20"/>
                <w:szCs w:val="20"/>
              </w:rPr>
              <w:t>4 @ $</w:t>
            </w:r>
            <w:r>
              <w:rPr>
                <w:rFonts w:ascii="Tahoma" w:hAnsi="Tahoma" w:cs="Tahoma"/>
                <w:sz w:val="20"/>
                <w:szCs w:val="20"/>
              </w:rPr>
              <w:t>15.50</w:t>
            </w:r>
            <w:r w:rsidRPr="00B70D45">
              <w:rPr>
                <w:rFonts w:ascii="Tahoma" w:hAnsi="Tahoma" w:cs="Tahoma"/>
                <w:sz w:val="20"/>
                <w:szCs w:val="20"/>
              </w:rPr>
              <w:t>/Hr</w:t>
            </w:r>
          </w:p>
        </w:tc>
        <w:tc>
          <w:tcPr>
            <w:tcW w:w="2030" w:type="dxa"/>
            <w:tcBorders>
              <w:top w:val="single" w:sz="4" w:space="0" w:color="auto"/>
              <w:left w:val="single" w:sz="4" w:space="0" w:color="auto"/>
              <w:bottom w:val="single" w:sz="4" w:space="0" w:color="auto"/>
              <w:right w:val="single" w:sz="4" w:space="0" w:color="auto"/>
            </w:tcBorders>
            <w:vAlign w:val="center"/>
          </w:tcPr>
          <w:p w14:paraId="20A8B34A" w14:textId="77777777" w:rsidR="00B84331" w:rsidRPr="00B70D45" w:rsidRDefault="00B84331" w:rsidP="00B8433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B70D45">
              <w:rPr>
                <w:rFonts w:ascii="Tahoma" w:hAnsi="Tahoma" w:cs="Tahoma"/>
                <w:sz w:val="20"/>
                <w:szCs w:val="20"/>
              </w:rPr>
              <w:t>2 @ $</w:t>
            </w:r>
            <w:r>
              <w:rPr>
                <w:rFonts w:ascii="Tahoma" w:hAnsi="Tahoma" w:cs="Tahoma"/>
                <w:sz w:val="20"/>
                <w:szCs w:val="20"/>
              </w:rPr>
              <w:t>28.42</w:t>
            </w:r>
          </w:p>
        </w:tc>
        <w:tc>
          <w:tcPr>
            <w:tcW w:w="1530" w:type="dxa"/>
            <w:tcBorders>
              <w:top w:val="nil"/>
              <w:left w:val="nil"/>
              <w:bottom w:val="single" w:sz="8" w:space="0" w:color="auto"/>
              <w:right w:val="single" w:sz="8" w:space="0" w:color="auto"/>
            </w:tcBorders>
            <w:shd w:val="clear" w:color="auto" w:fill="auto"/>
            <w:vAlign w:val="center"/>
          </w:tcPr>
          <w:p w14:paraId="02F2EDAF" w14:textId="77777777" w:rsidR="00B84331" w:rsidRPr="00B70D45" w:rsidRDefault="00B84331" w:rsidP="00B8433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Pr>
                <w:rFonts w:ascii="Tahoma" w:hAnsi="Tahoma" w:cs="Tahoma"/>
                <w:color w:val="000000"/>
                <w:sz w:val="20"/>
                <w:szCs w:val="20"/>
              </w:rPr>
              <w:t xml:space="preserve">$91,661 </w:t>
            </w:r>
          </w:p>
        </w:tc>
      </w:tr>
      <w:tr w:rsidR="00B84331" w:rsidRPr="00B70D45" w14:paraId="387E64A2" w14:textId="77777777" w:rsidTr="00EE24C2">
        <w:trPr>
          <w:jc w:val="center"/>
        </w:trPr>
        <w:tc>
          <w:tcPr>
            <w:tcW w:w="1736" w:type="dxa"/>
            <w:tcBorders>
              <w:top w:val="single" w:sz="4" w:space="0" w:color="auto"/>
              <w:left w:val="single" w:sz="4" w:space="0" w:color="auto"/>
              <w:bottom w:val="single" w:sz="4" w:space="0" w:color="auto"/>
              <w:right w:val="single" w:sz="4" w:space="0" w:color="auto"/>
            </w:tcBorders>
            <w:vAlign w:val="center"/>
          </w:tcPr>
          <w:p w14:paraId="3EA834C8" w14:textId="77777777" w:rsidR="00B84331" w:rsidRPr="00B70D45" w:rsidRDefault="00B84331" w:rsidP="00B8433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0"/>
                <w:szCs w:val="20"/>
              </w:rPr>
            </w:pPr>
            <w:r w:rsidRPr="00B70D45">
              <w:rPr>
                <w:rFonts w:ascii="Tahoma" w:hAnsi="Tahoma" w:cs="Tahoma"/>
                <w:sz w:val="20"/>
                <w:szCs w:val="20"/>
              </w:rPr>
              <w:t>FS-2400-14BV’s</w:t>
            </w:r>
          </w:p>
        </w:tc>
        <w:tc>
          <w:tcPr>
            <w:tcW w:w="1578" w:type="dxa"/>
            <w:tcBorders>
              <w:top w:val="single" w:sz="4" w:space="0" w:color="auto"/>
              <w:left w:val="single" w:sz="4" w:space="0" w:color="auto"/>
              <w:bottom w:val="single" w:sz="4" w:space="0" w:color="auto"/>
              <w:right w:val="single" w:sz="4" w:space="0" w:color="auto"/>
            </w:tcBorders>
            <w:vAlign w:val="center"/>
          </w:tcPr>
          <w:p w14:paraId="55FDB60B" w14:textId="77777777" w:rsidR="00B84331" w:rsidRPr="00B70D45" w:rsidRDefault="00B84331" w:rsidP="00B8433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Pr>
                <w:rFonts w:ascii="Tahoma" w:hAnsi="Tahoma" w:cs="Tahoma"/>
                <w:sz w:val="20"/>
                <w:szCs w:val="20"/>
              </w:rPr>
              <w:t>102.7</w:t>
            </w:r>
          </w:p>
        </w:tc>
        <w:tc>
          <w:tcPr>
            <w:tcW w:w="1866" w:type="dxa"/>
            <w:tcBorders>
              <w:top w:val="single" w:sz="4" w:space="0" w:color="auto"/>
              <w:left w:val="single" w:sz="4" w:space="0" w:color="auto"/>
              <w:bottom w:val="single" w:sz="4" w:space="0" w:color="auto"/>
              <w:right w:val="single" w:sz="4" w:space="0" w:color="auto"/>
            </w:tcBorders>
            <w:vAlign w:val="center"/>
          </w:tcPr>
          <w:p w14:paraId="013DB897" w14:textId="77777777" w:rsidR="00B84331" w:rsidRPr="00B70D45" w:rsidRDefault="00B84331" w:rsidP="00B8433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B70D45">
              <w:rPr>
                <w:rFonts w:ascii="Tahoma" w:hAnsi="Tahoma" w:cs="Tahoma"/>
                <w:sz w:val="20"/>
                <w:szCs w:val="20"/>
              </w:rPr>
              <w:t>4 @ $1</w:t>
            </w:r>
            <w:r>
              <w:rPr>
                <w:rFonts w:ascii="Tahoma" w:hAnsi="Tahoma" w:cs="Tahoma"/>
                <w:sz w:val="20"/>
                <w:szCs w:val="20"/>
              </w:rPr>
              <w:t>5.50</w:t>
            </w:r>
            <w:r w:rsidRPr="00B70D45">
              <w:rPr>
                <w:rFonts w:ascii="Tahoma" w:hAnsi="Tahoma" w:cs="Tahoma"/>
                <w:sz w:val="20"/>
                <w:szCs w:val="20"/>
              </w:rPr>
              <w:t>/Hr</w:t>
            </w:r>
          </w:p>
        </w:tc>
        <w:tc>
          <w:tcPr>
            <w:tcW w:w="2030" w:type="dxa"/>
            <w:tcBorders>
              <w:top w:val="single" w:sz="4" w:space="0" w:color="auto"/>
              <w:left w:val="single" w:sz="4" w:space="0" w:color="auto"/>
              <w:bottom w:val="single" w:sz="4" w:space="0" w:color="auto"/>
              <w:right w:val="single" w:sz="4" w:space="0" w:color="auto"/>
            </w:tcBorders>
            <w:vAlign w:val="center"/>
          </w:tcPr>
          <w:p w14:paraId="37DF1E3F" w14:textId="77777777" w:rsidR="00B84331" w:rsidRPr="00B70D45" w:rsidRDefault="00B84331" w:rsidP="00B8433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B70D45">
              <w:rPr>
                <w:rFonts w:ascii="Tahoma" w:hAnsi="Tahoma" w:cs="Tahoma"/>
                <w:sz w:val="20"/>
                <w:szCs w:val="20"/>
              </w:rPr>
              <w:t>6 @ $</w:t>
            </w:r>
            <w:r>
              <w:rPr>
                <w:rFonts w:ascii="Tahoma" w:hAnsi="Tahoma" w:cs="Tahoma"/>
                <w:sz w:val="20"/>
                <w:szCs w:val="20"/>
              </w:rPr>
              <w:t>28.42</w:t>
            </w:r>
          </w:p>
        </w:tc>
        <w:tc>
          <w:tcPr>
            <w:tcW w:w="1530" w:type="dxa"/>
            <w:tcBorders>
              <w:top w:val="nil"/>
              <w:left w:val="nil"/>
              <w:bottom w:val="single" w:sz="8" w:space="0" w:color="auto"/>
              <w:right w:val="single" w:sz="8" w:space="0" w:color="auto"/>
            </w:tcBorders>
            <w:shd w:val="clear" w:color="auto" w:fill="auto"/>
            <w:vAlign w:val="center"/>
          </w:tcPr>
          <w:p w14:paraId="059822DE" w14:textId="77777777" w:rsidR="00B84331" w:rsidRPr="00B70D45" w:rsidRDefault="00B84331" w:rsidP="00B8433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Pr>
                <w:rFonts w:ascii="Tahoma" w:hAnsi="Tahoma" w:cs="Tahoma"/>
                <w:color w:val="000000"/>
                <w:sz w:val="20"/>
                <w:szCs w:val="20"/>
              </w:rPr>
              <w:t xml:space="preserve">$23,880 </w:t>
            </w:r>
          </w:p>
        </w:tc>
      </w:tr>
      <w:tr w:rsidR="00B84331" w:rsidRPr="00B70D45" w14:paraId="3E8E3343" w14:textId="77777777" w:rsidTr="00EE24C2">
        <w:trPr>
          <w:jc w:val="center"/>
        </w:trPr>
        <w:tc>
          <w:tcPr>
            <w:tcW w:w="1736" w:type="dxa"/>
            <w:tcBorders>
              <w:top w:val="single" w:sz="4" w:space="0" w:color="auto"/>
              <w:left w:val="nil"/>
              <w:bottom w:val="nil"/>
              <w:right w:val="nil"/>
            </w:tcBorders>
            <w:vAlign w:val="center"/>
          </w:tcPr>
          <w:p w14:paraId="63E7675A" w14:textId="77777777" w:rsidR="00B84331" w:rsidRPr="00B70D45" w:rsidRDefault="00B84331" w:rsidP="00B8433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0"/>
                <w:szCs w:val="20"/>
              </w:rPr>
            </w:pPr>
          </w:p>
        </w:tc>
        <w:tc>
          <w:tcPr>
            <w:tcW w:w="1578" w:type="dxa"/>
            <w:tcBorders>
              <w:top w:val="single" w:sz="4" w:space="0" w:color="auto"/>
              <w:left w:val="nil"/>
              <w:bottom w:val="nil"/>
              <w:right w:val="nil"/>
            </w:tcBorders>
            <w:vAlign w:val="center"/>
          </w:tcPr>
          <w:p w14:paraId="3F74D2FE" w14:textId="77777777" w:rsidR="00B84331" w:rsidRPr="00B70D45" w:rsidRDefault="00B84331" w:rsidP="00B8433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0"/>
                <w:szCs w:val="20"/>
              </w:rPr>
            </w:pPr>
          </w:p>
        </w:tc>
        <w:tc>
          <w:tcPr>
            <w:tcW w:w="1866" w:type="dxa"/>
            <w:tcBorders>
              <w:top w:val="single" w:sz="4" w:space="0" w:color="auto"/>
              <w:left w:val="nil"/>
              <w:bottom w:val="nil"/>
              <w:right w:val="nil"/>
            </w:tcBorders>
            <w:vAlign w:val="center"/>
          </w:tcPr>
          <w:p w14:paraId="7FCF384E" w14:textId="77777777" w:rsidR="00B84331" w:rsidRPr="00B70D45" w:rsidRDefault="00B84331" w:rsidP="00B8433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0"/>
                <w:szCs w:val="20"/>
              </w:rPr>
            </w:pPr>
          </w:p>
        </w:tc>
        <w:tc>
          <w:tcPr>
            <w:tcW w:w="2030" w:type="dxa"/>
            <w:tcBorders>
              <w:top w:val="single" w:sz="4" w:space="0" w:color="auto"/>
              <w:left w:val="nil"/>
              <w:bottom w:val="nil"/>
              <w:right w:val="single" w:sz="4" w:space="0" w:color="auto"/>
            </w:tcBorders>
            <w:vAlign w:val="center"/>
          </w:tcPr>
          <w:p w14:paraId="4BB006F7" w14:textId="77777777" w:rsidR="00B84331" w:rsidRPr="00B70D45" w:rsidRDefault="00B84331" w:rsidP="00B8433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p>
        </w:tc>
        <w:tc>
          <w:tcPr>
            <w:tcW w:w="1530" w:type="dxa"/>
            <w:tcBorders>
              <w:top w:val="nil"/>
              <w:left w:val="nil"/>
              <w:bottom w:val="single" w:sz="8" w:space="0" w:color="auto"/>
              <w:right w:val="single" w:sz="8" w:space="0" w:color="auto"/>
            </w:tcBorders>
            <w:shd w:val="clear" w:color="auto" w:fill="auto"/>
            <w:vAlign w:val="center"/>
          </w:tcPr>
          <w:p w14:paraId="3B080AAC" w14:textId="77777777" w:rsidR="00B84331" w:rsidRPr="00B70D45" w:rsidRDefault="00B84331" w:rsidP="00B8433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Pr>
                <w:rFonts w:ascii="Tahoma" w:hAnsi="Tahoma" w:cs="Tahoma"/>
                <w:color w:val="000000"/>
                <w:sz w:val="20"/>
                <w:szCs w:val="20"/>
              </w:rPr>
              <w:t xml:space="preserve">$141,056 </w:t>
            </w:r>
          </w:p>
        </w:tc>
      </w:tr>
    </w:tbl>
    <w:p w14:paraId="705175D1" w14:textId="77777777" w:rsidR="009A0442" w:rsidRPr="00B70D45" w:rsidRDefault="009A0442" w:rsidP="009A044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8"/>
          <w:szCs w:val="8"/>
        </w:rPr>
      </w:pPr>
    </w:p>
    <w:p w14:paraId="0021C306" w14:textId="77777777" w:rsidR="009A0442" w:rsidRPr="00B70D45" w:rsidRDefault="009A0442" w:rsidP="00FB598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sidRPr="00B70D45">
        <w:rPr>
          <w:rFonts w:ascii="Tahoma" w:hAnsi="Tahoma" w:cs="Tahoma"/>
          <w:sz w:val="22"/>
          <w:szCs w:val="22"/>
        </w:rPr>
        <w:t>Total annualized cost for materials and labor associated with this information collection is estimated to be:</w:t>
      </w:r>
    </w:p>
    <w:p w14:paraId="2A436678" w14:textId="77777777" w:rsidR="009A0442" w:rsidRPr="00B70D45" w:rsidRDefault="009A0442" w:rsidP="009A044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sidRPr="00B70D45">
        <w:rPr>
          <w:rFonts w:ascii="Tahoma" w:hAnsi="Tahoma" w:cs="Tahoma"/>
          <w:sz w:val="22"/>
          <w:szCs w:val="22"/>
        </w:rPr>
        <w:t>Table 7 – Materials and Labor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5"/>
        <w:gridCol w:w="1915"/>
        <w:gridCol w:w="1915"/>
        <w:gridCol w:w="1915"/>
      </w:tblGrid>
      <w:tr w:rsidR="009A0442" w:rsidRPr="00B70D45" w14:paraId="2FE5A615" w14:textId="77777777" w:rsidTr="00EE24C2">
        <w:trPr>
          <w:jc w:val="center"/>
        </w:trPr>
        <w:tc>
          <w:tcPr>
            <w:tcW w:w="1915" w:type="dxa"/>
            <w:tcBorders>
              <w:top w:val="single" w:sz="4" w:space="0" w:color="auto"/>
              <w:left w:val="single" w:sz="4" w:space="0" w:color="auto"/>
              <w:bottom w:val="single" w:sz="4" w:space="0" w:color="auto"/>
              <w:right w:val="single" w:sz="4" w:space="0" w:color="auto"/>
            </w:tcBorders>
            <w:vAlign w:val="center"/>
          </w:tcPr>
          <w:p w14:paraId="76BEC04A" w14:textId="77777777" w:rsidR="009A0442" w:rsidRPr="00B70D45" w:rsidRDefault="009A0442" w:rsidP="00996AC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sz w:val="20"/>
                <w:szCs w:val="20"/>
              </w:rPr>
            </w:pPr>
            <w:r w:rsidRPr="00B70D45">
              <w:rPr>
                <w:rFonts w:ascii="Tahoma" w:hAnsi="Tahoma" w:cs="Tahoma"/>
                <w:b/>
                <w:sz w:val="20"/>
                <w:szCs w:val="20"/>
              </w:rPr>
              <w:t>Form</w:t>
            </w:r>
          </w:p>
        </w:tc>
        <w:tc>
          <w:tcPr>
            <w:tcW w:w="1915" w:type="dxa"/>
            <w:tcBorders>
              <w:top w:val="single" w:sz="4" w:space="0" w:color="auto"/>
              <w:left w:val="single" w:sz="4" w:space="0" w:color="auto"/>
              <w:bottom w:val="single" w:sz="4" w:space="0" w:color="auto"/>
              <w:right w:val="single" w:sz="4" w:space="0" w:color="auto"/>
            </w:tcBorders>
            <w:vAlign w:val="center"/>
          </w:tcPr>
          <w:p w14:paraId="0EE3D60A" w14:textId="77777777" w:rsidR="009A0442" w:rsidRPr="00B70D45" w:rsidRDefault="009A0442" w:rsidP="00996AC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sz w:val="20"/>
                <w:szCs w:val="20"/>
              </w:rPr>
            </w:pPr>
            <w:r w:rsidRPr="00B70D45">
              <w:rPr>
                <w:rFonts w:ascii="Tahoma" w:hAnsi="Tahoma" w:cs="Tahoma"/>
                <w:b/>
                <w:sz w:val="20"/>
                <w:szCs w:val="20"/>
              </w:rPr>
              <w:t>Materials Costs</w:t>
            </w:r>
          </w:p>
        </w:tc>
        <w:tc>
          <w:tcPr>
            <w:tcW w:w="1915" w:type="dxa"/>
            <w:tcBorders>
              <w:top w:val="single" w:sz="4" w:space="0" w:color="auto"/>
              <w:left w:val="single" w:sz="4" w:space="0" w:color="auto"/>
              <w:bottom w:val="single" w:sz="4" w:space="0" w:color="auto"/>
              <w:right w:val="single" w:sz="4" w:space="0" w:color="auto"/>
            </w:tcBorders>
            <w:vAlign w:val="center"/>
          </w:tcPr>
          <w:p w14:paraId="5596FA8C" w14:textId="77777777" w:rsidR="009A0442" w:rsidRPr="00B70D45" w:rsidRDefault="009A0442" w:rsidP="00996AC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sz w:val="20"/>
                <w:szCs w:val="20"/>
              </w:rPr>
            </w:pPr>
            <w:r w:rsidRPr="00B70D45">
              <w:rPr>
                <w:rFonts w:ascii="Tahoma" w:hAnsi="Tahoma" w:cs="Tahoma"/>
                <w:b/>
                <w:sz w:val="20"/>
                <w:szCs w:val="20"/>
              </w:rPr>
              <w:t>Labor Costs</w:t>
            </w:r>
          </w:p>
        </w:tc>
        <w:tc>
          <w:tcPr>
            <w:tcW w:w="1915" w:type="dxa"/>
            <w:tcBorders>
              <w:top w:val="single" w:sz="4" w:space="0" w:color="auto"/>
              <w:left w:val="single" w:sz="4" w:space="0" w:color="auto"/>
              <w:bottom w:val="single" w:sz="4" w:space="0" w:color="auto"/>
              <w:right w:val="single" w:sz="4" w:space="0" w:color="auto"/>
            </w:tcBorders>
            <w:vAlign w:val="center"/>
          </w:tcPr>
          <w:p w14:paraId="1C16C08D" w14:textId="77777777" w:rsidR="009A0442" w:rsidRPr="00B70D45" w:rsidRDefault="009A0442" w:rsidP="00996AC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sz w:val="20"/>
                <w:szCs w:val="20"/>
              </w:rPr>
            </w:pPr>
            <w:r w:rsidRPr="00B70D45">
              <w:rPr>
                <w:rFonts w:ascii="Tahoma" w:hAnsi="Tahoma" w:cs="Tahoma"/>
                <w:b/>
                <w:sz w:val="20"/>
                <w:szCs w:val="20"/>
              </w:rPr>
              <w:t>Total Costs</w:t>
            </w:r>
          </w:p>
        </w:tc>
      </w:tr>
      <w:tr w:rsidR="009A0442" w:rsidRPr="00B70D45" w14:paraId="6F70B503" w14:textId="77777777" w:rsidTr="00EE24C2">
        <w:trPr>
          <w:jc w:val="center"/>
        </w:trPr>
        <w:tc>
          <w:tcPr>
            <w:tcW w:w="1915" w:type="dxa"/>
            <w:tcBorders>
              <w:top w:val="single" w:sz="4" w:space="0" w:color="auto"/>
              <w:left w:val="single" w:sz="4" w:space="0" w:color="auto"/>
              <w:bottom w:val="single" w:sz="4" w:space="0" w:color="auto"/>
              <w:right w:val="single" w:sz="4" w:space="0" w:color="auto"/>
            </w:tcBorders>
            <w:vAlign w:val="center"/>
          </w:tcPr>
          <w:p w14:paraId="18214AB3" w14:textId="77777777" w:rsidR="009A0442" w:rsidRPr="00B70D45" w:rsidRDefault="009A0442" w:rsidP="00996AC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0"/>
                <w:szCs w:val="20"/>
              </w:rPr>
            </w:pPr>
            <w:r w:rsidRPr="00B70D45">
              <w:rPr>
                <w:rFonts w:ascii="Tahoma" w:hAnsi="Tahoma" w:cs="Tahoma"/>
                <w:sz w:val="20"/>
                <w:szCs w:val="20"/>
              </w:rPr>
              <w:t>FS-2400-42a</w:t>
            </w:r>
          </w:p>
        </w:tc>
        <w:tc>
          <w:tcPr>
            <w:tcW w:w="1915" w:type="dxa"/>
            <w:tcBorders>
              <w:top w:val="single" w:sz="4" w:space="0" w:color="auto"/>
              <w:left w:val="single" w:sz="4" w:space="0" w:color="auto"/>
              <w:bottom w:val="single" w:sz="4" w:space="0" w:color="auto"/>
              <w:right w:val="single" w:sz="4" w:space="0" w:color="auto"/>
            </w:tcBorders>
            <w:vAlign w:val="center"/>
          </w:tcPr>
          <w:p w14:paraId="503B6B0D" w14:textId="77777777" w:rsidR="009A0442" w:rsidRPr="00B70D45" w:rsidRDefault="009A0442" w:rsidP="00344A4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B70D45">
              <w:rPr>
                <w:rFonts w:ascii="Tahoma" w:hAnsi="Tahoma" w:cs="Tahoma"/>
                <w:sz w:val="20"/>
                <w:szCs w:val="20"/>
              </w:rPr>
              <w:t>$</w:t>
            </w:r>
            <w:r w:rsidR="00344A4A">
              <w:rPr>
                <w:rFonts w:ascii="Tahoma" w:hAnsi="Tahoma" w:cs="Tahoma"/>
                <w:sz w:val="20"/>
                <w:szCs w:val="20"/>
              </w:rPr>
              <w:t>4,723</w:t>
            </w:r>
          </w:p>
        </w:tc>
        <w:tc>
          <w:tcPr>
            <w:tcW w:w="1915" w:type="dxa"/>
            <w:tcBorders>
              <w:top w:val="single" w:sz="4" w:space="0" w:color="auto"/>
              <w:left w:val="single" w:sz="4" w:space="0" w:color="auto"/>
              <w:bottom w:val="single" w:sz="4" w:space="0" w:color="auto"/>
              <w:right w:val="single" w:sz="4" w:space="0" w:color="auto"/>
            </w:tcBorders>
            <w:vAlign w:val="center"/>
          </w:tcPr>
          <w:p w14:paraId="1286AA24" w14:textId="77777777" w:rsidR="009A0442" w:rsidRPr="00B70D45" w:rsidRDefault="000C110E" w:rsidP="00344A4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B70D45">
              <w:rPr>
                <w:rFonts w:ascii="Tahoma" w:hAnsi="Tahoma" w:cs="Tahoma"/>
                <w:sz w:val="20"/>
                <w:szCs w:val="20"/>
              </w:rPr>
              <w:t>$</w:t>
            </w:r>
            <w:r w:rsidR="005E21F1">
              <w:rPr>
                <w:rFonts w:ascii="Tahoma" w:hAnsi="Tahoma" w:cs="Tahoma"/>
                <w:sz w:val="20"/>
                <w:szCs w:val="20"/>
              </w:rPr>
              <w:t>25,</w:t>
            </w:r>
            <w:r w:rsidR="00344A4A">
              <w:rPr>
                <w:rFonts w:ascii="Tahoma" w:hAnsi="Tahoma" w:cs="Tahoma"/>
                <w:sz w:val="20"/>
                <w:szCs w:val="20"/>
              </w:rPr>
              <w:t>515</w:t>
            </w:r>
          </w:p>
        </w:tc>
        <w:tc>
          <w:tcPr>
            <w:tcW w:w="1915" w:type="dxa"/>
            <w:tcBorders>
              <w:top w:val="single" w:sz="4" w:space="0" w:color="auto"/>
              <w:left w:val="single" w:sz="4" w:space="0" w:color="auto"/>
              <w:bottom w:val="single" w:sz="4" w:space="0" w:color="auto"/>
              <w:right w:val="single" w:sz="4" w:space="0" w:color="auto"/>
            </w:tcBorders>
            <w:vAlign w:val="center"/>
          </w:tcPr>
          <w:p w14:paraId="5339E771" w14:textId="77777777" w:rsidR="009A0442" w:rsidRPr="00B70D45" w:rsidRDefault="008D004B" w:rsidP="005E21F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B70D45">
              <w:rPr>
                <w:rFonts w:ascii="Tahoma" w:hAnsi="Tahoma" w:cs="Tahoma"/>
                <w:sz w:val="20"/>
                <w:szCs w:val="20"/>
              </w:rPr>
              <w:t>$</w:t>
            </w:r>
            <w:r w:rsidR="005E21F1">
              <w:rPr>
                <w:rFonts w:ascii="Tahoma" w:hAnsi="Tahoma" w:cs="Tahoma"/>
                <w:sz w:val="20"/>
                <w:szCs w:val="20"/>
              </w:rPr>
              <w:t>30,238</w:t>
            </w:r>
          </w:p>
        </w:tc>
      </w:tr>
      <w:tr w:rsidR="009A0442" w:rsidRPr="00B70D45" w14:paraId="37102AE2" w14:textId="77777777" w:rsidTr="00EE24C2">
        <w:trPr>
          <w:trHeight w:val="404"/>
          <w:jc w:val="center"/>
        </w:trPr>
        <w:tc>
          <w:tcPr>
            <w:tcW w:w="1915" w:type="dxa"/>
            <w:tcBorders>
              <w:top w:val="single" w:sz="4" w:space="0" w:color="auto"/>
              <w:left w:val="single" w:sz="4" w:space="0" w:color="auto"/>
              <w:bottom w:val="single" w:sz="4" w:space="0" w:color="auto"/>
              <w:right w:val="single" w:sz="4" w:space="0" w:color="auto"/>
            </w:tcBorders>
            <w:vAlign w:val="center"/>
          </w:tcPr>
          <w:p w14:paraId="51DD218F" w14:textId="77777777" w:rsidR="009A0442" w:rsidRPr="00B70D45" w:rsidRDefault="009A0442" w:rsidP="00996AC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0"/>
                <w:szCs w:val="20"/>
              </w:rPr>
            </w:pPr>
            <w:r w:rsidRPr="00B70D45">
              <w:rPr>
                <w:rFonts w:ascii="Tahoma" w:hAnsi="Tahoma" w:cs="Tahoma"/>
                <w:sz w:val="20"/>
                <w:szCs w:val="20"/>
              </w:rPr>
              <w:t>FS-2400-14’s</w:t>
            </w:r>
          </w:p>
        </w:tc>
        <w:tc>
          <w:tcPr>
            <w:tcW w:w="1915" w:type="dxa"/>
            <w:tcBorders>
              <w:top w:val="single" w:sz="4" w:space="0" w:color="auto"/>
              <w:left w:val="single" w:sz="4" w:space="0" w:color="auto"/>
              <w:bottom w:val="single" w:sz="4" w:space="0" w:color="auto"/>
              <w:right w:val="single" w:sz="4" w:space="0" w:color="auto"/>
            </w:tcBorders>
            <w:vAlign w:val="center"/>
          </w:tcPr>
          <w:p w14:paraId="2B5D5353" w14:textId="77777777" w:rsidR="009A0442" w:rsidRPr="00B70D45" w:rsidRDefault="009A0442" w:rsidP="00344A4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B70D45">
              <w:rPr>
                <w:rFonts w:ascii="Tahoma" w:hAnsi="Tahoma" w:cs="Tahoma"/>
                <w:sz w:val="20"/>
                <w:szCs w:val="20"/>
              </w:rPr>
              <w:t>$</w:t>
            </w:r>
            <w:r w:rsidR="000D400A" w:rsidRPr="00B70D45">
              <w:rPr>
                <w:rFonts w:ascii="Tahoma" w:hAnsi="Tahoma" w:cs="Tahoma"/>
                <w:sz w:val="20"/>
                <w:szCs w:val="20"/>
              </w:rPr>
              <w:t>27</w:t>
            </w:r>
            <w:r w:rsidR="0020253F" w:rsidRPr="00B70D45">
              <w:rPr>
                <w:rFonts w:ascii="Tahoma" w:hAnsi="Tahoma" w:cs="Tahoma"/>
                <w:sz w:val="20"/>
                <w:szCs w:val="20"/>
              </w:rPr>
              <w:t>,</w:t>
            </w:r>
            <w:r w:rsidR="00344A4A">
              <w:rPr>
                <w:rFonts w:ascii="Tahoma" w:hAnsi="Tahoma" w:cs="Tahoma"/>
                <w:sz w:val="20"/>
                <w:szCs w:val="20"/>
              </w:rPr>
              <w:t>767</w:t>
            </w:r>
          </w:p>
        </w:tc>
        <w:tc>
          <w:tcPr>
            <w:tcW w:w="1915" w:type="dxa"/>
            <w:tcBorders>
              <w:top w:val="single" w:sz="4" w:space="0" w:color="auto"/>
              <w:left w:val="single" w:sz="4" w:space="0" w:color="auto"/>
              <w:bottom w:val="single" w:sz="4" w:space="0" w:color="auto"/>
              <w:right w:val="single" w:sz="4" w:space="0" w:color="auto"/>
            </w:tcBorders>
            <w:vAlign w:val="center"/>
          </w:tcPr>
          <w:p w14:paraId="365271F7" w14:textId="77777777" w:rsidR="009A0442" w:rsidRPr="00B70D45" w:rsidRDefault="000C110E" w:rsidP="00344A4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B70D45">
              <w:rPr>
                <w:rFonts w:ascii="Tahoma" w:hAnsi="Tahoma" w:cs="Tahoma"/>
                <w:sz w:val="20"/>
                <w:szCs w:val="20"/>
              </w:rPr>
              <w:t>$</w:t>
            </w:r>
            <w:r w:rsidR="00344A4A">
              <w:rPr>
                <w:rFonts w:ascii="Tahoma" w:hAnsi="Tahoma" w:cs="Tahoma"/>
                <w:sz w:val="20"/>
                <w:szCs w:val="20"/>
              </w:rPr>
              <w:t>91,661</w:t>
            </w:r>
          </w:p>
        </w:tc>
        <w:tc>
          <w:tcPr>
            <w:tcW w:w="1915" w:type="dxa"/>
            <w:tcBorders>
              <w:top w:val="single" w:sz="4" w:space="0" w:color="auto"/>
              <w:left w:val="single" w:sz="4" w:space="0" w:color="auto"/>
              <w:bottom w:val="single" w:sz="4" w:space="0" w:color="auto"/>
              <w:right w:val="single" w:sz="4" w:space="0" w:color="auto"/>
            </w:tcBorders>
            <w:vAlign w:val="center"/>
          </w:tcPr>
          <w:p w14:paraId="13EAF044" w14:textId="77777777" w:rsidR="009A0442" w:rsidRPr="00B70D45" w:rsidRDefault="009A0442" w:rsidP="005E21F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B70D45">
              <w:rPr>
                <w:rFonts w:ascii="Tahoma" w:hAnsi="Tahoma" w:cs="Tahoma"/>
                <w:sz w:val="20"/>
                <w:szCs w:val="20"/>
              </w:rPr>
              <w:t>$</w:t>
            </w:r>
            <w:r w:rsidR="005E21F1">
              <w:rPr>
                <w:rFonts w:ascii="Tahoma" w:hAnsi="Tahoma" w:cs="Tahoma"/>
                <w:sz w:val="20"/>
                <w:szCs w:val="20"/>
              </w:rPr>
              <w:t>119,428</w:t>
            </w:r>
          </w:p>
        </w:tc>
      </w:tr>
      <w:tr w:rsidR="009A0442" w:rsidRPr="00B70D45" w14:paraId="3FD0148A" w14:textId="77777777" w:rsidTr="00EE24C2">
        <w:trPr>
          <w:jc w:val="center"/>
        </w:trPr>
        <w:tc>
          <w:tcPr>
            <w:tcW w:w="1915" w:type="dxa"/>
            <w:tcBorders>
              <w:top w:val="single" w:sz="4" w:space="0" w:color="auto"/>
              <w:left w:val="single" w:sz="4" w:space="0" w:color="auto"/>
              <w:bottom w:val="single" w:sz="4" w:space="0" w:color="auto"/>
              <w:right w:val="single" w:sz="4" w:space="0" w:color="auto"/>
            </w:tcBorders>
            <w:vAlign w:val="center"/>
          </w:tcPr>
          <w:p w14:paraId="0249F333" w14:textId="77777777" w:rsidR="009A0442" w:rsidRPr="00B70D45" w:rsidRDefault="009A0442" w:rsidP="00996AC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0"/>
                <w:szCs w:val="20"/>
              </w:rPr>
            </w:pPr>
            <w:r w:rsidRPr="00B70D45">
              <w:rPr>
                <w:rFonts w:ascii="Tahoma" w:hAnsi="Tahoma" w:cs="Tahoma"/>
                <w:sz w:val="20"/>
                <w:szCs w:val="20"/>
              </w:rPr>
              <w:t>FS-2400-14BV’s</w:t>
            </w:r>
          </w:p>
        </w:tc>
        <w:tc>
          <w:tcPr>
            <w:tcW w:w="1915" w:type="dxa"/>
            <w:tcBorders>
              <w:top w:val="single" w:sz="4" w:space="0" w:color="auto"/>
              <w:left w:val="single" w:sz="4" w:space="0" w:color="auto"/>
              <w:bottom w:val="single" w:sz="4" w:space="0" w:color="auto"/>
              <w:right w:val="single" w:sz="4" w:space="0" w:color="auto"/>
            </w:tcBorders>
            <w:vAlign w:val="center"/>
          </w:tcPr>
          <w:p w14:paraId="6A03AFDC" w14:textId="77777777" w:rsidR="009A0442" w:rsidRPr="00B70D45" w:rsidRDefault="009A0442" w:rsidP="00344A4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B70D45">
              <w:rPr>
                <w:rFonts w:ascii="Tahoma" w:hAnsi="Tahoma" w:cs="Tahoma"/>
                <w:sz w:val="20"/>
                <w:szCs w:val="20"/>
              </w:rPr>
              <w:t>$</w:t>
            </w:r>
            <w:r w:rsidR="00675227" w:rsidRPr="00B70D45">
              <w:rPr>
                <w:rFonts w:ascii="Tahoma" w:hAnsi="Tahoma" w:cs="Tahoma"/>
                <w:sz w:val="20"/>
                <w:szCs w:val="20"/>
              </w:rPr>
              <w:t>3</w:t>
            </w:r>
            <w:r w:rsidR="0020253F" w:rsidRPr="00B70D45">
              <w:rPr>
                <w:rFonts w:ascii="Tahoma" w:hAnsi="Tahoma" w:cs="Tahoma"/>
                <w:sz w:val="20"/>
                <w:szCs w:val="20"/>
              </w:rPr>
              <w:t>,</w:t>
            </w:r>
            <w:r w:rsidR="00344A4A" w:rsidRPr="00B70D45">
              <w:rPr>
                <w:rFonts w:ascii="Tahoma" w:hAnsi="Tahoma" w:cs="Tahoma"/>
                <w:sz w:val="20"/>
                <w:szCs w:val="20"/>
              </w:rPr>
              <w:t>2</w:t>
            </w:r>
            <w:r w:rsidR="00344A4A">
              <w:rPr>
                <w:rFonts w:ascii="Tahoma" w:hAnsi="Tahoma" w:cs="Tahoma"/>
                <w:sz w:val="20"/>
                <w:szCs w:val="20"/>
              </w:rPr>
              <w:t>86</w:t>
            </w:r>
          </w:p>
        </w:tc>
        <w:tc>
          <w:tcPr>
            <w:tcW w:w="1915" w:type="dxa"/>
            <w:tcBorders>
              <w:top w:val="single" w:sz="4" w:space="0" w:color="auto"/>
              <w:left w:val="single" w:sz="4" w:space="0" w:color="auto"/>
              <w:bottom w:val="single" w:sz="4" w:space="0" w:color="auto"/>
              <w:right w:val="single" w:sz="4" w:space="0" w:color="auto"/>
            </w:tcBorders>
            <w:vAlign w:val="center"/>
          </w:tcPr>
          <w:p w14:paraId="2A7E7DF1" w14:textId="77777777" w:rsidR="009A0442" w:rsidRPr="00B70D45" w:rsidRDefault="000C110E" w:rsidP="00344A4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B70D45">
              <w:rPr>
                <w:rFonts w:ascii="Tahoma" w:hAnsi="Tahoma" w:cs="Tahoma"/>
                <w:sz w:val="20"/>
                <w:szCs w:val="20"/>
              </w:rPr>
              <w:t>$</w:t>
            </w:r>
            <w:r w:rsidR="00344A4A">
              <w:rPr>
                <w:rFonts w:ascii="Tahoma" w:hAnsi="Tahoma" w:cs="Tahoma"/>
                <w:sz w:val="20"/>
                <w:szCs w:val="20"/>
              </w:rPr>
              <w:t>23,880</w:t>
            </w:r>
          </w:p>
        </w:tc>
        <w:tc>
          <w:tcPr>
            <w:tcW w:w="1915" w:type="dxa"/>
            <w:tcBorders>
              <w:top w:val="single" w:sz="4" w:space="0" w:color="auto"/>
              <w:left w:val="single" w:sz="4" w:space="0" w:color="auto"/>
              <w:bottom w:val="single" w:sz="4" w:space="0" w:color="auto"/>
              <w:right w:val="single" w:sz="4" w:space="0" w:color="auto"/>
            </w:tcBorders>
            <w:vAlign w:val="center"/>
          </w:tcPr>
          <w:p w14:paraId="51B24A0F" w14:textId="77777777" w:rsidR="009A0442" w:rsidRPr="00B70D45" w:rsidRDefault="009A0442" w:rsidP="005E21F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B70D45">
              <w:rPr>
                <w:rFonts w:ascii="Tahoma" w:hAnsi="Tahoma" w:cs="Tahoma"/>
                <w:sz w:val="20"/>
                <w:szCs w:val="20"/>
              </w:rPr>
              <w:t>$</w:t>
            </w:r>
            <w:r w:rsidR="005E21F1">
              <w:rPr>
                <w:rFonts w:ascii="Tahoma" w:hAnsi="Tahoma" w:cs="Tahoma"/>
                <w:sz w:val="20"/>
                <w:szCs w:val="20"/>
              </w:rPr>
              <w:t>27166</w:t>
            </w:r>
          </w:p>
        </w:tc>
      </w:tr>
      <w:tr w:rsidR="009A0442" w:rsidRPr="00B70D45" w14:paraId="125C03FC" w14:textId="77777777" w:rsidTr="00EE24C2">
        <w:trPr>
          <w:jc w:val="center"/>
        </w:trPr>
        <w:tc>
          <w:tcPr>
            <w:tcW w:w="1915" w:type="dxa"/>
            <w:tcBorders>
              <w:top w:val="single" w:sz="4" w:space="0" w:color="auto"/>
              <w:left w:val="single" w:sz="4" w:space="0" w:color="auto"/>
              <w:bottom w:val="single" w:sz="4" w:space="0" w:color="auto"/>
              <w:right w:val="single" w:sz="4" w:space="0" w:color="auto"/>
            </w:tcBorders>
            <w:vAlign w:val="center"/>
          </w:tcPr>
          <w:p w14:paraId="2CB0CBF9" w14:textId="77777777" w:rsidR="009A0442" w:rsidRPr="00B70D45" w:rsidRDefault="008D004B" w:rsidP="00996AC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0"/>
                <w:szCs w:val="20"/>
              </w:rPr>
            </w:pPr>
            <w:r w:rsidRPr="00B70D45">
              <w:rPr>
                <w:rFonts w:ascii="Tahoma" w:hAnsi="Tahoma" w:cs="Tahoma"/>
                <w:sz w:val="20"/>
                <w:szCs w:val="20"/>
              </w:rPr>
              <w:t>Totals</w:t>
            </w:r>
          </w:p>
        </w:tc>
        <w:tc>
          <w:tcPr>
            <w:tcW w:w="1915" w:type="dxa"/>
            <w:tcBorders>
              <w:top w:val="single" w:sz="4" w:space="0" w:color="auto"/>
              <w:left w:val="single" w:sz="4" w:space="0" w:color="auto"/>
              <w:bottom w:val="single" w:sz="4" w:space="0" w:color="auto"/>
              <w:right w:val="single" w:sz="4" w:space="0" w:color="auto"/>
            </w:tcBorders>
            <w:vAlign w:val="center"/>
          </w:tcPr>
          <w:p w14:paraId="158DE122" w14:textId="77777777" w:rsidR="009A0442" w:rsidRPr="00B70D45" w:rsidRDefault="008D004B" w:rsidP="00344A4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B70D45">
              <w:rPr>
                <w:rFonts w:ascii="Tahoma" w:hAnsi="Tahoma" w:cs="Tahoma"/>
                <w:sz w:val="20"/>
                <w:szCs w:val="20"/>
              </w:rPr>
              <w:t>$</w:t>
            </w:r>
            <w:r w:rsidR="00344A4A">
              <w:rPr>
                <w:rFonts w:ascii="Tahoma" w:hAnsi="Tahoma" w:cs="Tahoma"/>
                <w:sz w:val="20"/>
                <w:szCs w:val="20"/>
              </w:rPr>
              <w:t>35,776</w:t>
            </w:r>
          </w:p>
        </w:tc>
        <w:tc>
          <w:tcPr>
            <w:tcW w:w="1915" w:type="dxa"/>
            <w:tcBorders>
              <w:top w:val="single" w:sz="4" w:space="0" w:color="auto"/>
              <w:left w:val="single" w:sz="4" w:space="0" w:color="auto"/>
              <w:bottom w:val="single" w:sz="4" w:space="0" w:color="auto"/>
              <w:right w:val="single" w:sz="4" w:space="0" w:color="auto"/>
            </w:tcBorders>
            <w:vAlign w:val="center"/>
          </w:tcPr>
          <w:p w14:paraId="7F028860" w14:textId="77777777" w:rsidR="009A0442" w:rsidRPr="00B70D45" w:rsidRDefault="000C110E" w:rsidP="00344A4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B70D45">
              <w:rPr>
                <w:rFonts w:ascii="Tahoma" w:hAnsi="Tahoma" w:cs="Tahoma"/>
                <w:sz w:val="20"/>
                <w:szCs w:val="20"/>
              </w:rPr>
              <w:t>$</w:t>
            </w:r>
            <w:r w:rsidR="00344A4A">
              <w:rPr>
                <w:rFonts w:ascii="Tahoma" w:hAnsi="Tahoma" w:cs="Tahoma"/>
                <w:sz w:val="20"/>
                <w:szCs w:val="20"/>
              </w:rPr>
              <w:t>141,056</w:t>
            </w:r>
          </w:p>
        </w:tc>
        <w:tc>
          <w:tcPr>
            <w:tcW w:w="1915" w:type="dxa"/>
            <w:tcBorders>
              <w:top w:val="single" w:sz="4" w:space="0" w:color="auto"/>
              <w:left w:val="single" w:sz="4" w:space="0" w:color="auto"/>
              <w:bottom w:val="single" w:sz="4" w:space="0" w:color="auto"/>
              <w:right w:val="single" w:sz="4" w:space="0" w:color="auto"/>
            </w:tcBorders>
            <w:vAlign w:val="center"/>
          </w:tcPr>
          <w:p w14:paraId="1F36BF77" w14:textId="77777777" w:rsidR="009A0442" w:rsidRPr="00B70D45" w:rsidRDefault="009A0442" w:rsidP="005E21F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B70D45">
              <w:rPr>
                <w:rFonts w:ascii="Tahoma" w:hAnsi="Tahoma" w:cs="Tahoma"/>
                <w:sz w:val="20"/>
                <w:szCs w:val="20"/>
              </w:rPr>
              <w:t>$</w:t>
            </w:r>
            <w:r w:rsidR="005E21F1">
              <w:rPr>
                <w:rFonts w:ascii="Tahoma" w:hAnsi="Tahoma" w:cs="Tahoma"/>
                <w:sz w:val="20"/>
                <w:szCs w:val="20"/>
              </w:rPr>
              <w:t>176,832</w:t>
            </w:r>
          </w:p>
        </w:tc>
      </w:tr>
    </w:tbl>
    <w:p w14:paraId="6F11A686" w14:textId="77777777" w:rsidR="00C37CD8" w:rsidRPr="00B70D45" w:rsidRDefault="00C37CD8" w:rsidP="00DB64B1">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after="120"/>
        <w:rPr>
          <w:rFonts w:ascii="Tahoma" w:hAnsi="Tahoma" w:cs="Tahoma"/>
          <w:b/>
          <w:bCs/>
          <w:sz w:val="22"/>
          <w:szCs w:val="22"/>
        </w:rPr>
      </w:pPr>
      <w:r w:rsidRPr="00B70D45">
        <w:rPr>
          <w:rFonts w:ascii="Tahoma" w:hAnsi="Tahoma" w:cs="Tahoma"/>
          <w:b/>
          <w:bCs/>
          <w:sz w:val="22"/>
          <w:szCs w:val="22"/>
        </w:rPr>
        <w:t>Explain the reasons for any program changes or adjustments reported in Items 13 or 14 of the OMB Form 83-1.</w:t>
      </w:r>
    </w:p>
    <w:p w14:paraId="70E2BFE7" w14:textId="77777777" w:rsidR="00BD2DB1" w:rsidRPr="00B70D45" w:rsidRDefault="00675227" w:rsidP="00FB5988">
      <w:pPr>
        <w:widowControl/>
        <w:spacing w:after="120"/>
        <w:ind w:left="540"/>
        <w:jc w:val="both"/>
        <w:rPr>
          <w:rFonts w:ascii="Tahoma" w:hAnsi="Tahoma" w:cs="Tahoma"/>
          <w:sz w:val="22"/>
          <w:szCs w:val="22"/>
        </w:rPr>
      </w:pPr>
      <w:r w:rsidRPr="00B70D45">
        <w:rPr>
          <w:rFonts w:ascii="Tahoma" w:hAnsi="Tahoma" w:cs="Tahoma"/>
          <w:sz w:val="22"/>
          <w:szCs w:val="22"/>
        </w:rPr>
        <w:t xml:space="preserve">Burden estimates were revised to reflect better data on number of respondents and number of responses, and </w:t>
      </w:r>
      <w:r w:rsidR="000F453C" w:rsidRPr="00B70D45">
        <w:rPr>
          <w:rFonts w:ascii="Tahoma" w:hAnsi="Tahoma" w:cs="Tahoma"/>
          <w:sz w:val="22"/>
          <w:szCs w:val="22"/>
        </w:rPr>
        <w:t>costs were updated to reflect current values.</w:t>
      </w:r>
      <w:r w:rsidRPr="00B70D45">
        <w:rPr>
          <w:rFonts w:ascii="Tahoma" w:hAnsi="Tahoma" w:cs="Tahoma"/>
          <w:sz w:val="22"/>
          <w:szCs w:val="22"/>
        </w:rPr>
        <w:t xml:space="preserve">  </w:t>
      </w:r>
      <w:r w:rsidR="00210A71">
        <w:rPr>
          <w:rFonts w:ascii="Tahoma" w:hAnsi="Tahoma" w:cs="Tahoma"/>
          <w:sz w:val="22"/>
          <w:szCs w:val="22"/>
        </w:rPr>
        <w:t xml:space="preserve">Based on the better use data, the number of responses decreased </w:t>
      </w:r>
      <w:r w:rsidR="009E2C98">
        <w:rPr>
          <w:rFonts w:ascii="Tahoma" w:hAnsi="Tahoma" w:cs="Tahoma"/>
          <w:sz w:val="22"/>
          <w:szCs w:val="22"/>
        </w:rPr>
        <w:t xml:space="preserve">from </w:t>
      </w:r>
      <w:r w:rsidR="005E21F1">
        <w:rPr>
          <w:rFonts w:ascii="Tahoma" w:hAnsi="Tahoma" w:cs="Tahoma"/>
          <w:sz w:val="22"/>
          <w:szCs w:val="22"/>
        </w:rPr>
        <w:t xml:space="preserve">2851 </w:t>
      </w:r>
      <w:r w:rsidR="009E2C98">
        <w:rPr>
          <w:rFonts w:ascii="Tahoma" w:hAnsi="Tahoma" w:cs="Tahoma"/>
          <w:sz w:val="22"/>
          <w:szCs w:val="22"/>
        </w:rPr>
        <w:t>to 2</w:t>
      </w:r>
      <w:r w:rsidR="005E21F1">
        <w:rPr>
          <w:rFonts w:ascii="Tahoma" w:hAnsi="Tahoma" w:cs="Tahoma"/>
          <w:sz w:val="22"/>
          <w:szCs w:val="22"/>
        </w:rPr>
        <w:t xml:space="preserve">119 </w:t>
      </w:r>
      <w:r w:rsidR="00210A71">
        <w:rPr>
          <w:rFonts w:ascii="Tahoma" w:hAnsi="Tahoma" w:cs="Tahoma"/>
          <w:sz w:val="22"/>
          <w:szCs w:val="22"/>
        </w:rPr>
        <w:t xml:space="preserve">and the burden hours decreased </w:t>
      </w:r>
      <w:r w:rsidR="009E2C98">
        <w:rPr>
          <w:rFonts w:ascii="Tahoma" w:hAnsi="Tahoma" w:cs="Tahoma"/>
          <w:sz w:val="22"/>
          <w:szCs w:val="22"/>
        </w:rPr>
        <w:t xml:space="preserve">from </w:t>
      </w:r>
      <w:r w:rsidR="005E21F1">
        <w:rPr>
          <w:rFonts w:ascii="Tahoma" w:hAnsi="Tahoma" w:cs="Tahoma"/>
          <w:sz w:val="22"/>
          <w:szCs w:val="22"/>
        </w:rPr>
        <w:t xml:space="preserve">86,940 to 68,258 </w:t>
      </w:r>
      <w:r w:rsidR="00210A71">
        <w:rPr>
          <w:rFonts w:ascii="Tahoma" w:hAnsi="Tahoma" w:cs="Tahoma"/>
          <w:sz w:val="22"/>
          <w:szCs w:val="22"/>
        </w:rPr>
        <w:t xml:space="preserve">from </w:t>
      </w:r>
      <w:r w:rsidR="009E2C98">
        <w:rPr>
          <w:rFonts w:ascii="Tahoma" w:hAnsi="Tahoma" w:cs="Tahoma"/>
          <w:sz w:val="22"/>
          <w:szCs w:val="22"/>
        </w:rPr>
        <w:t>those previously approved</w:t>
      </w:r>
      <w:r w:rsidR="00210A71">
        <w:rPr>
          <w:rFonts w:ascii="Tahoma" w:hAnsi="Tahoma" w:cs="Tahoma"/>
          <w:sz w:val="22"/>
          <w:szCs w:val="22"/>
        </w:rPr>
        <w:t xml:space="preserve">.  </w:t>
      </w:r>
      <w:r w:rsidR="0090689E">
        <w:rPr>
          <w:rFonts w:ascii="Tahoma" w:hAnsi="Tahoma" w:cs="Tahoma"/>
          <w:sz w:val="22"/>
          <w:szCs w:val="22"/>
        </w:rPr>
        <w:t>These changes resulting in total annual costs to respondents decreasing from $ $2,464,154</w:t>
      </w:r>
      <w:r w:rsidR="005E21F1">
        <w:rPr>
          <w:rFonts w:ascii="Tahoma" w:hAnsi="Tahoma" w:cs="Tahoma"/>
          <w:sz w:val="22"/>
          <w:szCs w:val="22"/>
        </w:rPr>
        <w:t xml:space="preserve"> to 2,152,944</w:t>
      </w:r>
      <w:r w:rsidR="0090689E">
        <w:rPr>
          <w:rFonts w:ascii="Tahoma" w:hAnsi="Tahoma" w:cs="Tahoma"/>
          <w:sz w:val="22"/>
          <w:szCs w:val="22"/>
        </w:rPr>
        <w:t xml:space="preserve">.  </w:t>
      </w:r>
      <w:r w:rsidR="00210A71">
        <w:rPr>
          <w:rFonts w:ascii="Tahoma" w:hAnsi="Tahoma" w:cs="Tahoma"/>
          <w:sz w:val="22"/>
          <w:szCs w:val="22"/>
        </w:rPr>
        <w:t xml:space="preserve">  </w:t>
      </w:r>
    </w:p>
    <w:p w14:paraId="45E903E5" w14:textId="77777777" w:rsidR="00C37CD8" w:rsidRPr="00B70D45" w:rsidRDefault="00C37CD8" w:rsidP="00DB64B1">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B70D45">
        <w:rPr>
          <w:rFonts w:ascii="Tahoma" w:hAnsi="Tahoma" w:cs="Tahoma"/>
          <w:b/>
          <w:bCs/>
          <w:sz w:val="22"/>
          <w:szCs w:val="22"/>
        </w:rPr>
        <w:t>For collections of information whose results are planned to be published, outline plans for tabulation and publication.</w:t>
      </w:r>
    </w:p>
    <w:p w14:paraId="17472F27" w14:textId="77777777" w:rsidR="009A0442" w:rsidRPr="00B70D45" w:rsidRDefault="009A0442" w:rsidP="00FB5988">
      <w:pPr>
        <w:tabs>
          <w:tab w:val="num" w:pos="54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540" w:hanging="180"/>
        <w:jc w:val="both"/>
        <w:rPr>
          <w:rFonts w:ascii="Tahoma" w:hAnsi="Tahoma" w:cs="Tahoma"/>
          <w:sz w:val="22"/>
          <w:szCs w:val="22"/>
        </w:rPr>
      </w:pPr>
      <w:r w:rsidRPr="00B70D45">
        <w:rPr>
          <w:rFonts w:ascii="Tahoma" w:hAnsi="Tahoma" w:cs="Tahoma"/>
          <w:sz w:val="22"/>
          <w:szCs w:val="22"/>
        </w:rPr>
        <w:t>There are no plans to publish the information collected.</w:t>
      </w:r>
    </w:p>
    <w:p w14:paraId="20E89F2C" w14:textId="77777777" w:rsidR="00C37CD8" w:rsidRPr="00B70D45" w:rsidRDefault="00C37CD8" w:rsidP="00DB64B1">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B70D45">
        <w:rPr>
          <w:rFonts w:ascii="Tahoma" w:hAnsi="Tahoma" w:cs="Tahoma"/>
          <w:b/>
          <w:bCs/>
          <w:sz w:val="22"/>
          <w:szCs w:val="22"/>
        </w:rPr>
        <w:t>If seeking approval to not display the expiration date for OMB approval of the information collection, explain the reasons that display would be inappropriate.</w:t>
      </w:r>
    </w:p>
    <w:p w14:paraId="172F10B6" w14:textId="77777777" w:rsidR="009A0442" w:rsidRPr="00B70D45" w:rsidRDefault="009A0442" w:rsidP="00FB5988">
      <w:pPr>
        <w:tabs>
          <w:tab w:val="num" w:pos="54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540"/>
        <w:jc w:val="both"/>
        <w:rPr>
          <w:rFonts w:ascii="Tahoma" w:hAnsi="Tahoma" w:cs="Tahoma"/>
          <w:sz w:val="22"/>
          <w:szCs w:val="22"/>
        </w:rPr>
      </w:pPr>
      <w:r w:rsidRPr="00B70D45">
        <w:rPr>
          <w:rFonts w:ascii="Tahoma" w:hAnsi="Tahoma" w:cs="Tahoma"/>
          <w:sz w:val="22"/>
          <w:szCs w:val="22"/>
        </w:rPr>
        <w:t xml:space="preserve">The </w:t>
      </w:r>
      <w:r w:rsidR="00C449E6">
        <w:rPr>
          <w:rFonts w:ascii="Tahoma" w:hAnsi="Tahoma" w:cs="Tahoma"/>
          <w:sz w:val="22"/>
          <w:szCs w:val="22"/>
        </w:rPr>
        <w:t>OMB expiration date will be displayed on all Information Collection Instruments</w:t>
      </w:r>
      <w:r w:rsidRPr="00B70D45">
        <w:rPr>
          <w:rFonts w:ascii="Tahoma" w:hAnsi="Tahoma" w:cs="Tahoma"/>
          <w:sz w:val="22"/>
          <w:szCs w:val="22"/>
        </w:rPr>
        <w:t>.</w:t>
      </w:r>
    </w:p>
    <w:p w14:paraId="03A0D2AA" w14:textId="77777777" w:rsidR="00C37CD8" w:rsidRPr="00B70D45" w:rsidRDefault="00C37CD8" w:rsidP="00DB64B1">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B70D45">
        <w:rPr>
          <w:rFonts w:ascii="Tahoma" w:hAnsi="Tahoma" w:cs="Tahoma"/>
          <w:b/>
          <w:bCs/>
          <w:sz w:val="22"/>
          <w:szCs w:val="22"/>
        </w:rPr>
        <w:t>Explain each exception to the certification statement identified in Item 19 "Certification for Paperwork Reduction Act."</w:t>
      </w:r>
    </w:p>
    <w:p w14:paraId="4BBE6E3E" w14:textId="77777777" w:rsidR="009A0442" w:rsidRPr="00B70D45" w:rsidRDefault="00C449E6" w:rsidP="00BC1B9C">
      <w:pPr>
        <w:pStyle w:val="ListParagraph"/>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r w:rsidRPr="00C449E6">
        <w:rPr>
          <w:rFonts w:ascii="Tahoma" w:hAnsi="Tahoma" w:cs="Tahoma"/>
          <w:sz w:val="22"/>
          <w:szCs w:val="22"/>
        </w:rPr>
        <w:t>There are no exceptions to the certification statement.  The agency is able to certify compliance with all provisions under Item19 of OMB form 83-I</w:t>
      </w:r>
      <w:r w:rsidRPr="00C449E6">
        <w:rPr>
          <w:rFonts w:ascii="Tahoma" w:hAnsi="Tahoma" w:cs="Tahoma"/>
          <w:i/>
          <w:sz w:val="22"/>
          <w:szCs w:val="22"/>
        </w:rPr>
        <w:t>, Certification Requirements for Paperwork Reduction Act</w:t>
      </w:r>
      <w:r w:rsidRPr="00C449E6">
        <w:rPr>
          <w:rFonts w:ascii="Tahoma" w:hAnsi="Tahoma" w:cs="Tahoma"/>
          <w:sz w:val="22"/>
          <w:szCs w:val="22"/>
        </w:rPr>
        <w:t>.</w:t>
      </w:r>
    </w:p>
    <w:sectPr w:rsidR="009A0442" w:rsidRPr="00B70D45" w:rsidSect="00CD34D8">
      <w:headerReference w:type="default" r:id="rId10"/>
      <w:footerReference w:type="default" r:id="rId11"/>
      <w:headerReference w:type="first" r:id="rId12"/>
      <w:footerReference w:type="first" r:id="rId13"/>
      <w:type w:val="continuous"/>
      <w:pgSz w:w="12240" w:h="15840"/>
      <w:pgMar w:top="1440" w:right="1440" w:bottom="1440" w:left="1440" w:header="432" w:footer="432"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CCEBF1" w14:textId="77777777" w:rsidR="00875D7A" w:rsidRDefault="00875D7A">
      <w:r>
        <w:separator/>
      </w:r>
    </w:p>
  </w:endnote>
  <w:endnote w:type="continuationSeparator" w:id="0">
    <w:p w14:paraId="4FBB94FB" w14:textId="77777777" w:rsidR="00875D7A" w:rsidRDefault="00875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7868384"/>
      <w:docPartObj>
        <w:docPartGallery w:val="Page Numbers (Top of Page)"/>
        <w:docPartUnique/>
      </w:docPartObj>
    </w:sdtPr>
    <w:sdtEndPr>
      <w:rPr>
        <w:rFonts w:ascii="Tahoma" w:hAnsi="Tahoma" w:cs="Tahoma"/>
      </w:rPr>
    </w:sdtEndPr>
    <w:sdtContent>
      <w:p w14:paraId="20B2D32A" w14:textId="54F4D231" w:rsidR="00875D7A" w:rsidRPr="00B70D45" w:rsidRDefault="00875D7A" w:rsidP="00B70D45">
        <w:pPr>
          <w:pStyle w:val="Footer"/>
          <w:jc w:val="center"/>
          <w:rPr>
            <w:rFonts w:ascii="Tahoma" w:hAnsi="Tahoma" w:cs="Tahoma"/>
          </w:rPr>
        </w:pPr>
        <w:r w:rsidRPr="00B70D45">
          <w:rPr>
            <w:rFonts w:ascii="Tahoma" w:hAnsi="Tahoma" w:cs="Tahoma"/>
          </w:rPr>
          <w:t xml:space="preserve">Page </w:t>
        </w:r>
        <w:r w:rsidRPr="00B70D45">
          <w:rPr>
            <w:rFonts w:ascii="Tahoma" w:hAnsi="Tahoma" w:cs="Tahoma"/>
            <w:b/>
            <w:bCs/>
          </w:rPr>
          <w:fldChar w:fldCharType="begin"/>
        </w:r>
        <w:r w:rsidRPr="00B70D45">
          <w:rPr>
            <w:rFonts w:ascii="Tahoma" w:hAnsi="Tahoma" w:cs="Tahoma"/>
            <w:b/>
            <w:bCs/>
          </w:rPr>
          <w:instrText xml:space="preserve"> PAGE </w:instrText>
        </w:r>
        <w:r w:rsidRPr="00B70D45">
          <w:rPr>
            <w:rFonts w:ascii="Tahoma" w:hAnsi="Tahoma" w:cs="Tahoma"/>
            <w:b/>
            <w:bCs/>
          </w:rPr>
          <w:fldChar w:fldCharType="separate"/>
        </w:r>
        <w:r w:rsidR="009A410F">
          <w:rPr>
            <w:rFonts w:ascii="Tahoma" w:hAnsi="Tahoma" w:cs="Tahoma"/>
            <w:b/>
            <w:bCs/>
            <w:noProof/>
          </w:rPr>
          <w:t>2</w:t>
        </w:r>
        <w:r w:rsidRPr="00B70D45">
          <w:rPr>
            <w:rFonts w:ascii="Tahoma" w:hAnsi="Tahoma" w:cs="Tahoma"/>
            <w:b/>
            <w:bCs/>
          </w:rPr>
          <w:fldChar w:fldCharType="end"/>
        </w:r>
        <w:r w:rsidRPr="00B70D45">
          <w:rPr>
            <w:rFonts w:ascii="Tahoma" w:hAnsi="Tahoma" w:cs="Tahoma"/>
          </w:rPr>
          <w:t xml:space="preserve"> of </w:t>
        </w:r>
        <w:r w:rsidRPr="00B70D45">
          <w:rPr>
            <w:rFonts w:ascii="Tahoma" w:hAnsi="Tahoma" w:cs="Tahoma"/>
            <w:b/>
            <w:bCs/>
          </w:rPr>
          <w:fldChar w:fldCharType="begin"/>
        </w:r>
        <w:r w:rsidRPr="00B70D45">
          <w:rPr>
            <w:rFonts w:ascii="Tahoma" w:hAnsi="Tahoma" w:cs="Tahoma"/>
            <w:b/>
            <w:bCs/>
          </w:rPr>
          <w:instrText xml:space="preserve"> NUMPAGES  </w:instrText>
        </w:r>
        <w:r w:rsidRPr="00B70D45">
          <w:rPr>
            <w:rFonts w:ascii="Tahoma" w:hAnsi="Tahoma" w:cs="Tahoma"/>
            <w:b/>
            <w:bCs/>
          </w:rPr>
          <w:fldChar w:fldCharType="separate"/>
        </w:r>
        <w:r w:rsidR="009A410F">
          <w:rPr>
            <w:rFonts w:ascii="Tahoma" w:hAnsi="Tahoma" w:cs="Tahoma"/>
            <w:b/>
            <w:bCs/>
            <w:noProof/>
          </w:rPr>
          <w:t>2</w:t>
        </w:r>
        <w:r w:rsidRPr="00B70D45">
          <w:rPr>
            <w:rFonts w:ascii="Tahoma" w:hAnsi="Tahoma" w:cs="Tahoma"/>
            <w:b/>
            <w:bCs/>
          </w:rPr>
          <w:fldChar w:fldCharType="end"/>
        </w:r>
      </w:p>
    </w:sdtContent>
  </w:sdt>
  <w:p w14:paraId="075BAE5B" w14:textId="77777777" w:rsidR="00875D7A" w:rsidRDefault="00875D7A" w:rsidP="00584E9B">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381352"/>
      <w:docPartObj>
        <w:docPartGallery w:val="Page Numbers (Top of Page)"/>
        <w:docPartUnique/>
      </w:docPartObj>
    </w:sdtPr>
    <w:sdtEndPr>
      <w:rPr>
        <w:rFonts w:ascii="Tahoma" w:hAnsi="Tahoma" w:cs="Tahoma"/>
      </w:rPr>
    </w:sdtEndPr>
    <w:sdtContent>
      <w:p w14:paraId="3196009E" w14:textId="6190EC70" w:rsidR="00875D7A" w:rsidRPr="00B70D45" w:rsidRDefault="00875D7A" w:rsidP="00B70D45">
        <w:pPr>
          <w:pStyle w:val="Footer"/>
          <w:jc w:val="center"/>
          <w:rPr>
            <w:rFonts w:ascii="Tahoma" w:hAnsi="Tahoma" w:cs="Tahoma"/>
          </w:rPr>
        </w:pPr>
        <w:r w:rsidRPr="00B70D45">
          <w:rPr>
            <w:rFonts w:ascii="Tahoma" w:hAnsi="Tahoma" w:cs="Tahoma"/>
          </w:rPr>
          <w:t xml:space="preserve">Page </w:t>
        </w:r>
        <w:r w:rsidRPr="00B70D45">
          <w:rPr>
            <w:rFonts w:ascii="Tahoma" w:hAnsi="Tahoma" w:cs="Tahoma"/>
            <w:b/>
            <w:bCs/>
          </w:rPr>
          <w:fldChar w:fldCharType="begin"/>
        </w:r>
        <w:r w:rsidRPr="00B70D45">
          <w:rPr>
            <w:rFonts w:ascii="Tahoma" w:hAnsi="Tahoma" w:cs="Tahoma"/>
            <w:b/>
            <w:bCs/>
          </w:rPr>
          <w:instrText xml:space="preserve"> PAGE </w:instrText>
        </w:r>
        <w:r w:rsidRPr="00B70D45">
          <w:rPr>
            <w:rFonts w:ascii="Tahoma" w:hAnsi="Tahoma" w:cs="Tahoma"/>
            <w:b/>
            <w:bCs/>
          </w:rPr>
          <w:fldChar w:fldCharType="separate"/>
        </w:r>
        <w:r w:rsidR="009A410F">
          <w:rPr>
            <w:rFonts w:ascii="Tahoma" w:hAnsi="Tahoma" w:cs="Tahoma"/>
            <w:b/>
            <w:bCs/>
            <w:noProof/>
          </w:rPr>
          <w:t>1</w:t>
        </w:r>
        <w:r w:rsidRPr="00B70D45">
          <w:rPr>
            <w:rFonts w:ascii="Tahoma" w:hAnsi="Tahoma" w:cs="Tahoma"/>
            <w:b/>
            <w:bCs/>
          </w:rPr>
          <w:fldChar w:fldCharType="end"/>
        </w:r>
        <w:r w:rsidRPr="00B70D45">
          <w:rPr>
            <w:rFonts w:ascii="Tahoma" w:hAnsi="Tahoma" w:cs="Tahoma"/>
          </w:rPr>
          <w:t xml:space="preserve"> of </w:t>
        </w:r>
        <w:r w:rsidRPr="00B70D45">
          <w:rPr>
            <w:rFonts w:ascii="Tahoma" w:hAnsi="Tahoma" w:cs="Tahoma"/>
            <w:b/>
            <w:bCs/>
          </w:rPr>
          <w:fldChar w:fldCharType="begin"/>
        </w:r>
        <w:r w:rsidRPr="00B70D45">
          <w:rPr>
            <w:rFonts w:ascii="Tahoma" w:hAnsi="Tahoma" w:cs="Tahoma"/>
            <w:b/>
            <w:bCs/>
          </w:rPr>
          <w:instrText xml:space="preserve"> NUMPAGES  </w:instrText>
        </w:r>
        <w:r w:rsidRPr="00B70D45">
          <w:rPr>
            <w:rFonts w:ascii="Tahoma" w:hAnsi="Tahoma" w:cs="Tahoma"/>
            <w:b/>
            <w:bCs/>
          </w:rPr>
          <w:fldChar w:fldCharType="separate"/>
        </w:r>
        <w:r w:rsidR="009A410F">
          <w:rPr>
            <w:rFonts w:ascii="Tahoma" w:hAnsi="Tahoma" w:cs="Tahoma"/>
            <w:b/>
            <w:bCs/>
            <w:noProof/>
          </w:rPr>
          <w:t>1</w:t>
        </w:r>
        <w:r w:rsidRPr="00B70D45">
          <w:rPr>
            <w:rFonts w:ascii="Tahoma" w:hAnsi="Tahoma" w:cs="Tahoma"/>
            <w:b/>
            <w:bCs/>
          </w:rPr>
          <w:fldChar w:fldCharType="end"/>
        </w:r>
      </w:p>
    </w:sdtContent>
  </w:sdt>
  <w:p w14:paraId="62A28271" w14:textId="77777777" w:rsidR="00875D7A" w:rsidRDefault="00875D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E29ECC" w14:textId="77777777" w:rsidR="00875D7A" w:rsidRDefault="00875D7A">
      <w:r>
        <w:separator/>
      </w:r>
    </w:p>
  </w:footnote>
  <w:footnote w:type="continuationSeparator" w:id="0">
    <w:p w14:paraId="5AB2A860" w14:textId="77777777" w:rsidR="00875D7A" w:rsidRDefault="00875D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98CFB" w14:textId="77777777" w:rsidR="00875D7A" w:rsidRPr="005318F5" w:rsidRDefault="00875D7A" w:rsidP="005318F5">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right"/>
      <w:rPr>
        <w:rFonts w:ascii="Tahoma" w:hAnsi="Tahoma" w:cs="Tahoma"/>
        <w:bCs/>
        <w:smallCaps/>
        <w:sz w:val="16"/>
        <w:szCs w:val="16"/>
      </w:rPr>
    </w:pPr>
  </w:p>
  <w:p w14:paraId="57F22B3C" w14:textId="77777777" w:rsidR="00875D7A" w:rsidRPr="00E5560B" w:rsidRDefault="00875D7A" w:rsidP="00B70D45">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mallCaps/>
        <w:sz w:val="28"/>
        <w:szCs w:val="28"/>
        <w:u w:val="single"/>
      </w:rPr>
    </w:pPr>
    <w:r w:rsidRPr="00E5560B">
      <w:rPr>
        <w:rFonts w:ascii="Tahoma" w:hAnsi="Tahoma" w:cs="Tahoma"/>
        <w:b/>
        <w:bCs/>
        <w:smallCaps/>
        <w:sz w:val="28"/>
        <w:szCs w:val="28"/>
        <w:u w:val="single"/>
      </w:rPr>
      <w:t xml:space="preserve">The </w:t>
    </w:r>
    <w:r>
      <w:rPr>
        <w:rFonts w:ascii="Tahoma" w:hAnsi="Tahoma" w:cs="Tahoma"/>
        <w:b/>
        <w:bCs/>
        <w:smallCaps/>
        <w:sz w:val="28"/>
        <w:szCs w:val="28"/>
        <w:u w:val="single"/>
      </w:rPr>
      <w:t xml:space="preserve">2017 </w:t>
    </w:r>
    <w:r w:rsidRPr="00E5560B">
      <w:rPr>
        <w:rFonts w:ascii="Tahoma" w:hAnsi="Tahoma" w:cs="Tahoma"/>
        <w:b/>
        <w:bCs/>
        <w:smallCaps/>
        <w:sz w:val="28"/>
        <w:szCs w:val="28"/>
        <w:u w:val="single"/>
      </w:rPr>
      <w:t>Supporting Statement for OMB 0596-0066</w:t>
    </w:r>
  </w:p>
  <w:p w14:paraId="00718387" w14:textId="77777777" w:rsidR="00875D7A" w:rsidRDefault="00875D7A" w:rsidP="00B70D45">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smallCaps/>
        <w:sz w:val="28"/>
        <w:szCs w:val="28"/>
        <w:u w:val="single"/>
      </w:rPr>
    </w:pPr>
    <w:r w:rsidRPr="00E5560B">
      <w:rPr>
        <w:rFonts w:ascii="Tahoma" w:hAnsi="Tahoma" w:cs="Tahoma"/>
        <w:b/>
        <w:smallCaps/>
        <w:sz w:val="28"/>
        <w:szCs w:val="28"/>
        <w:u w:val="single"/>
      </w:rPr>
      <w:t>Bid for Advertised Timber</w:t>
    </w:r>
  </w:p>
  <w:p w14:paraId="1DCF86A5" w14:textId="77777777" w:rsidR="00875D7A" w:rsidRPr="004774FC" w:rsidRDefault="00875D7A" w:rsidP="004774FC">
    <w:pPr>
      <w:pStyle w:val="Header"/>
      <w:jc w:val="right"/>
      <w:rPr>
        <w:rFonts w:ascii="Tahoma" w:hAnsi="Tahoma" w:cs="Tahoma"/>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B0AE9" w14:textId="77777777" w:rsidR="00875D7A" w:rsidRPr="005318F5" w:rsidRDefault="00875D7A" w:rsidP="005318F5">
    <w:pPr>
      <w:pStyle w:val="Header"/>
      <w:jc w:val="right"/>
      <w:rPr>
        <w:rFonts w:ascii="Tahoma" w:hAnsi="Tahoma" w:cs="Tahoma"/>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7E3050"/>
    <w:lvl w:ilvl="0">
      <w:numFmt w:val="decimal"/>
      <w:lvlText w:val="*"/>
      <w:lvlJc w:val="left"/>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C94FAB"/>
    <w:multiLevelType w:val="hybridMultilevel"/>
    <w:tmpl w:val="34343276"/>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0AAE7958"/>
    <w:multiLevelType w:val="multilevel"/>
    <w:tmpl w:val="8054BDB2"/>
    <w:lvl w:ilvl="0">
      <w:start w:val="2"/>
      <w:numFmt w:val="lowerLetter"/>
      <w:lvlText w:val="%1."/>
      <w:lvlJc w:val="left"/>
      <w:pPr>
        <w:tabs>
          <w:tab w:val="num" w:pos="720"/>
        </w:tabs>
        <w:ind w:left="720" w:hanging="360"/>
      </w:pPr>
      <w:rPr>
        <w:rFonts w:hint="default"/>
      </w:rPr>
    </w:lvl>
    <w:lvl w:ilvl="1">
      <w:start w:val="1"/>
      <w:numFmt w:val="decimal"/>
      <w:lvlText w:val="%2)"/>
      <w:lvlJc w:val="left"/>
      <w:pPr>
        <w:tabs>
          <w:tab w:val="num" w:pos="1620"/>
        </w:tabs>
        <w:ind w:left="1620" w:hanging="360"/>
      </w:pPr>
      <w:rPr>
        <w:rFonts w:hint="default"/>
      </w:rPr>
    </w:lvl>
    <w:lvl w:ilvl="2">
      <w:start w:val="1"/>
      <w:numFmt w:val="lowerRoman"/>
      <w:lvlText w:val="%3."/>
      <w:lvlJc w:val="right"/>
      <w:pPr>
        <w:tabs>
          <w:tab w:val="num" w:pos="2340"/>
        </w:tabs>
        <w:ind w:left="2340" w:hanging="180"/>
      </w:pPr>
      <w:rPr>
        <w:rFonts w:hint="default"/>
      </w:rPr>
    </w:lvl>
    <w:lvl w:ilvl="3">
      <w:start w:val="1"/>
      <w:numFmt w:val="decimal"/>
      <w:lvlText w:val="%4."/>
      <w:lvlJc w:val="left"/>
      <w:pPr>
        <w:tabs>
          <w:tab w:val="num" w:pos="3060"/>
        </w:tabs>
        <w:ind w:left="3060" w:hanging="360"/>
      </w:pPr>
      <w:rPr>
        <w:rFonts w:hint="default"/>
      </w:rPr>
    </w:lvl>
    <w:lvl w:ilvl="4">
      <w:start w:val="1"/>
      <w:numFmt w:val="lowerLetter"/>
      <w:lvlText w:val="%5."/>
      <w:lvlJc w:val="left"/>
      <w:pPr>
        <w:tabs>
          <w:tab w:val="num" w:pos="3780"/>
        </w:tabs>
        <w:ind w:left="3780" w:hanging="360"/>
      </w:pPr>
      <w:rPr>
        <w:rFonts w:hint="default"/>
      </w:rPr>
    </w:lvl>
    <w:lvl w:ilvl="5">
      <w:start w:val="1"/>
      <w:numFmt w:val="lowerRoman"/>
      <w:lvlText w:val="%6."/>
      <w:lvlJc w:val="right"/>
      <w:pPr>
        <w:tabs>
          <w:tab w:val="num" w:pos="4500"/>
        </w:tabs>
        <w:ind w:left="4500" w:hanging="180"/>
      </w:pPr>
      <w:rPr>
        <w:rFonts w:hint="default"/>
      </w:rPr>
    </w:lvl>
    <w:lvl w:ilvl="6">
      <w:start w:val="1"/>
      <w:numFmt w:val="decimal"/>
      <w:lvlText w:val="%7."/>
      <w:lvlJc w:val="left"/>
      <w:pPr>
        <w:tabs>
          <w:tab w:val="num" w:pos="5220"/>
        </w:tabs>
        <w:ind w:left="5220" w:hanging="360"/>
      </w:pPr>
      <w:rPr>
        <w:rFonts w:hint="default"/>
      </w:rPr>
    </w:lvl>
    <w:lvl w:ilvl="7">
      <w:start w:val="1"/>
      <w:numFmt w:val="lowerLetter"/>
      <w:lvlText w:val="%8."/>
      <w:lvlJc w:val="left"/>
      <w:pPr>
        <w:tabs>
          <w:tab w:val="num" w:pos="5940"/>
        </w:tabs>
        <w:ind w:left="5940" w:hanging="360"/>
      </w:pPr>
      <w:rPr>
        <w:rFonts w:hint="default"/>
      </w:rPr>
    </w:lvl>
    <w:lvl w:ilvl="8">
      <w:start w:val="1"/>
      <w:numFmt w:val="lowerRoman"/>
      <w:lvlText w:val="%9."/>
      <w:lvlJc w:val="right"/>
      <w:pPr>
        <w:tabs>
          <w:tab w:val="num" w:pos="6660"/>
        </w:tabs>
        <w:ind w:left="6660" w:hanging="180"/>
      </w:pPr>
      <w:rPr>
        <w:rFonts w:hint="default"/>
      </w:rPr>
    </w:lvl>
  </w:abstractNum>
  <w:abstractNum w:abstractNumId="4">
    <w:nsid w:val="0FA85DDB"/>
    <w:multiLevelType w:val="multilevel"/>
    <w:tmpl w:val="10E8E980"/>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2340"/>
        </w:tabs>
        <w:ind w:left="2340" w:hanging="180"/>
      </w:pPr>
      <w:rPr>
        <w:rFonts w:hint="default"/>
      </w:rPr>
    </w:lvl>
    <w:lvl w:ilvl="3">
      <w:start w:val="1"/>
      <w:numFmt w:val="decimal"/>
      <w:lvlText w:val="%4."/>
      <w:lvlJc w:val="left"/>
      <w:pPr>
        <w:tabs>
          <w:tab w:val="num" w:pos="3060"/>
        </w:tabs>
        <w:ind w:left="3060" w:hanging="360"/>
      </w:pPr>
      <w:rPr>
        <w:rFonts w:hint="default"/>
      </w:rPr>
    </w:lvl>
    <w:lvl w:ilvl="4">
      <w:start w:val="1"/>
      <w:numFmt w:val="lowerLetter"/>
      <w:lvlText w:val="%5."/>
      <w:lvlJc w:val="left"/>
      <w:pPr>
        <w:tabs>
          <w:tab w:val="num" w:pos="3780"/>
        </w:tabs>
        <w:ind w:left="3780" w:hanging="360"/>
      </w:pPr>
      <w:rPr>
        <w:rFonts w:hint="default"/>
      </w:rPr>
    </w:lvl>
    <w:lvl w:ilvl="5">
      <w:start w:val="1"/>
      <w:numFmt w:val="lowerRoman"/>
      <w:lvlText w:val="%6."/>
      <w:lvlJc w:val="right"/>
      <w:pPr>
        <w:tabs>
          <w:tab w:val="num" w:pos="4500"/>
        </w:tabs>
        <w:ind w:left="4500" w:hanging="180"/>
      </w:pPr>
      <w:rPr>
        <w:rFonts w:hint="default"/>
      </w:rPr>
    </w:lvl>
    <w:lvl w:ilvl="6">
      <w:start w:val="1"/>
      <w:numFmt w:val="decimal"/>
      <w:lvlText w:val="%7."/>
      <w:lvlJc w:val="left"/>
      <w:pPr>
        <w:tabs>
          <w:tab w:val="num" w:pos="5220"/>
        </w:tabs>
        <w:ind w:left="5220" w:hanging="360"/>
      </w:pPr>
      <w:rPr>
        <w:rFonts w:hint="default"/>
      </w:rPr>
    </w:lvl>
    <w:lvl w:ilvl="7">
      <w:start w:val="1"/>
      <w:numFmt w:val="lowerLetter"/>
      <w:lvlText w:val="%8."/>
      <w:lvlJc w:val="left"/>
      <w:pPr>
        <w:tabs>
          <w:tab w:val="num" w:pos="5940"/>
        </w:tabs>
        <w:ind w:left="5940" w:hanging="360"/>
      </w:pPr>
      <w:rPr>
        <w:rFonts w:hint="default"/>
      </w:rPr>
    </w:lvl>
    <w:lvl w:ilvl="8">
      <w:start w:val="1"/>
      <w:numFmt w:val="lowerRoman"/>
      <w:lvlText w:val="%9."/>
      <w:lvlJc w:val="right"/>
      <w:pPr>
        <w:tabs>
          <w:tab w:val="num" w:pos="6660"/>
        </w:tabs>
        <w:ind w:left="6660" w:hanging="180"/>
      </w:pPr>
      <w:rPr>
        <w:rFonts w:hint="default"/>
      </w:rPr>
    </w:lvl>
  </w:abstractNum>
  <w:abstractNum w:abstractNumId="5">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24D94DF3"/>
    <w:multiLevelType w:val="hybridMultilevel"/>
    <w:tmpl w:val="3DAC82E0"/>
    <w:lvl w:ilvl="0" w:tplc="B56A3D7E">
      <w:start w:val="1"/>
      <w:numFmt w:val="lowerLetter"/>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nsid w:val="250853CE"/>
    <w:multiLevelType w:val="hybridMultilevel"/>
    <w:tmpl w:val="B4525B14"/>
    <w:lvl w:ilvl="0" w:tplc="4D508C32">
      <w:start w:val="1"/>
      <w:numFmt w:val="lowerLetter"/>
      <w:lvlText w:val="%1."/>
      <w:lvlJc w:val="left"/>
      <w:pPr>
        <w:tabs>
          <w:tab w:val="num" w:pos="900"/>
        </w:tabs>
        <w:ind w:left="900" w:hanging="360"/>
      </w:pPr>
      <w:rPr>
        <w:rFonts w:hint="default"/>
      </w:rPr>
    </w:lvl>
    <w:lvl w:ilvl="1" w:tplc="CEAC5B84">
      <w:start w:val="1"/>
      <w:numFmt w:val="decimal"/>
      <w:lvlText w:val="%2)"/>
      <w:lvlJc w:val="left"/>
      <w:pPr>
        <w:tabs>
          <w:tab w:val="num" w:pos="1080"/>
        </w:tabs>
        <w:ind w:left="1080" w:hanging="360"/>
      </w:pPr>
      <w:rPr>
        <w:rFonts w:hint="default"/>
      </w:r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8">
    <w:nsid w:val="25F8459A"/>
    <w:multiLevelType w:val="hybridMultilevel"/>
    <w:tmpl w:val="BDC487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62C12C5"/>
    <w:multiLevelType w:val="hybridMultilevel"/>
    <w:tmpl w:val="6D364138"/>
    <w:lvl w:ilvl="0" w:tplc="9856B2F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A8F7ACC"/>
    <w:multiLevelType w:val="hybridMultilevel"/>
    <w:tmpl w:val="D2966734"/>
    <w:lvl w:ilvl="0" w:tplc="5ADE7CF4">
      <w:start w:val="1"/>
      <w:numFmt w:val="decimal"/>
      <w:lvlText w:val="%1)"/>
      <w:lvlJc w:val="left"/>
      <w:pPr>
        <w:tabs>
          <w:tab w:val="num" w:pos="1080"/>
        </w:tabs>
        <w:ind w:left="108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1">
    <w:nsid w:val="397216F3"/>
    <w:multiLevelType w:val="multilevel"/>
    <w:tmpl w:val="BAF6F108"/>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620"/>
        </w:tabs>
        <w:ind w:left="1620" w:hanging="360"/>
      </w:pPr>
      <w:rPr>
        <w:rFonts w:hint="default"/>
      </w:rPr>
    </w:lvl>
    <w:lvl w:ilvl="2">
      <w:start w:val="1"/>
      <w:numFmt w:val="lowerRoman"/>
      <w:lvlText w:val="%3."/>
      <w:lvlJc w:val="right"/>
      <w:pPr>
        <w:tabs>
          <w:tab w:val="num" w:pos="2340"/>
        </w:tabs>
        <w:ind w:left="2340" w:hanging="180"/>
      </w:pPr>
      <w:rPr>
        <w:rFonts w:hint="default"/>
      </w:rPr>
    </w:lvl>
    <w:lvl w:ilvl="3">
      <w:start w:val="1"/>
      <w:numFmt w:val="decimal"/>
      <w:lvlText w:val="%4."/>
      <w:lvlJc w:val="left"/>
      <w:pPr>
        <w:tabs>
          <w:tab w:val="num" w:pos="3060"/>
        </w:tabs>
        <w:ind w:left="3060" w:hanging="360"/>
      </w:pPr>
      <w:rPr>
        <w:rFonts w:hint="default"/>
      </w:rPr>
    </w:lvl>
    <w:lvl w:ilvl="4">
      <w:start w:val="1"/>
      <w:numFmt w:val="lowerLetter"/>
      <w:lvlText w:val="%5."/>
      <w:lvlJc w:val="left"/>
      <w:pPr>
        <w:tabs>
          <w:tab w:val="num" w:pos="3780"/>
        </w:tabs>
        <w:ind w:left="3780" w:hanging="360"/>
      </w:pPr>
      <w:rPr>
        <w:rFonts w:hint="default"/>
      </w:rPr>
    </w:lvl>
    <w:lvl w:ilvl="5">
      <w:start w:val="1"/>
      <w:numFmt w:val="lowerRoman"/>
      <w:lvlText w:val="%6."/>
      <w:lvlJc w:val="right"/>
      <w:pPr>
        <w:tabs>
          <w:tab w:val="num" w:pos="4500"/>
        </w:tabs>
        <w:ind w:left="4500" w:hanging="180"/>
      </w:pPr>
      <w:rPr>
        <w:rFonts w:hint="default"/>
      </w:rPr>
    </w:lvl>
    <w:lvl w:ilvl="6">
      <w:start w:val="1"/>
      <w:numFmt w:val="decimal"/>
      <w:lvlText w:val="%7."/>
      <w:lvlJc w:val="left"/>
      <w:pPr>
        <w:tabs>
          <w:tab w:val="num" w:pos="5220"/>
        </w:tabs>
        <w:ind w:left="5220" w:hanging="360"/>
      </w:pPr>
      <w:rPr>
        <w:rFonts w:hint="default"/>
      </w:rPr>
    </w:lvl>
    <w:lvl w:ilvl="7">
      <w:start w:val="1"/>
      <w:numFmt w:val="lowerLetter"/>
      <w:lvlText w:val="%8."/>
      <w:lvlJc w:val="left"/>
      <w:pPr>
        <w:tabs>
          <w:tab w:val="num" w:pos="5940"/>
        </w:tabs>
        <w:ind w:left="5940" w:hanging="360"/>
      </w:pPr>
      <w:rPr>
        <w:rFonts w:hint="default"/>
      </w:rPr>
    </w:lvl>
    <w:lvl w:ilvl="8">
      <w:start w:val="1"/>
      <w:numFmt w:val="lowerRoman"/>
      <w:lvlText w:val="%9."/>
      <w:lvlJc w:val="right"/>
      <w:pPr>
        <w:tabs>
          <w:tab w:val="num" w:pos="6660"/>
        </w:tabs>
        <w:ind w:left="6660" w:hanging="180"/>
      </w:pPr>
      <w:rPr>
        <w:rFonts w:hint="default"/>
      </w:rPr>
    </w:lvl>
  </w:abstractNum>
  <w:abstractNum w:abstractNumId="12">
    <w:nsid w:val="3DBC0A83"/>
    <w:multiLevelType w:val="hybridMultilevel"/>
    <w:tmpl w:val="D8CA7BD4"/>
    <w:lvl w:ilvl="0" w:tplc="FD7AC0E2">
      <w:start w:val="1"/>
      <w:numFmt w:val="bullet"/>
      <w:lvlText w:val="o"/>
      <w:lvlJc w:val="left"/>
      <w:pPr>
        <w:tabs>
          <w:tab w:val="num" w:pos="360"/>
        </w:tabs>
        <w:ind w:left="360" w:hanging="360"/>
      </w:pPr>
      <w:rPr>
        <w:rFonts w:ascii="Courier New" w:hAnsi="Courier New"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3F805DE4"/>
    <w:multiLevelType w:val="multilevel"/>
    <w:tmpl w:val="30B600F0"/>
    <w:lvl w:ilvl="0">
      <w:start w:val="2"/>
      <w:numFmt w:val="lowerLetter"/>
      <w:lvlText w:val="%1."/>
      <w:lvlJc w:val="left"/>
      <w:pPr>
        <w:tabs>
          <w:tab w:val="num" w:pos="720"/>
        </w:tabs>
        <w:ind w:left="720" w:hanging="360"/>
      </w:pPr>
      <w:rPr>
        <w:rFonts w:hint="default"/>
      </w:rPr>
    </w:lvl>
    <w:lvl w:ilvl="1">
      <w:start w:val="1"/>
      <w:numFmt w:val="decimal"/>
      <w:lvlText w:val="%2)"/>
      <w:lvlJc w:val="left"/>
      <w:pPr>
        <w:tabs>
          <w:tab w:val="num" w:pos="1620"/>
        </w:tabs>
        <w:ind w:left="1620" w:hanging="360"/>
      </w:pPr>
      <w:rPr>
        <w:rFonts w:hint="default"/>
      </w:rPr>
    </w:lvl>
    <w:lvl w:ilvl="2">
      <w:start w:val="1"/>
      <w:numFmt w:val="lowerRoman"/>
      <w:lvlText w:val="%3."/>
      <w:lvlJc w:val="right"/>
      <w:pPr>
        <w:tabs>
          <w:tab w:val="num" w:pos="2340"/>
        </w:tabs>
        <w:ind w:left="2340" w:hanging="180"/>
      </w:pPr>
      <w:rPr>
        <w:rFonts w:hint="default"/>
      </w:rPr>
    </w:lvl>
    <w:lvl w:ilvl="3">
      <w:start w:val="1"/>
      <w:numFmt w:val="decimal"/>
      <w:lvlText w:val="%4."/>
      <w:lvlJc w:val="left"/>
      <w:pPr>
        <w:tabs>
          <w:tab w:val="num" w:pos="3060"/>
        </w:tabs>
        <w:ind w:left="3060" w:hanging="360"/>
      </w:pPr>
      <w:rPr>
        <w:rFonts w:hint="default"/>
      </w:rPr>
    </w:lvl>
    <w:lvl w:ilvl="4">
      <w:start w:val="1"/>
      <w:numFmt w:val="lowerLetter"/>
      <w:lvlText w:val="%5."/>
      <w:lvlJc w:val="left"/>
      <w:pPr>
        <w:tabs>
          <w:tab w:val="num" w:pos="3780"/>
        </w:tabs>
        <w:ind w:left="3780" w:hanging="360"/>
      </w:pPr>
      <w:rPr>
        <w:rFonts w:hint="default"/>
      </w:rPr>
    </w:lvl>
    <w:lvl w:ilvl="5">
      <w:start w:val="1"/>
      <w:numFmt w:val="lowerRoman"/>
      <w:lvlText w:val="%6."/>
      <w:lvlJc w:val="right"/>
      <w:pPr>
        <w:tabs>
          <w:tab w:val="num" w:pos="4500"/>
        </w:tabs>
        <w:ind w:left="4500" w:hanging="180"/>
      </w:pPr>
      <w:rPr>
        <w:rFonts w:hint="default"/>
      </w:rPr>
    </w:lvl>
    <w:lvl w:ilvl="6">
      <w:start w:val="1"/>
      <w:numFmt w:val="decimal"/>
      <w:lvlText w:val="%7."/>
      <w:lvlJc w:val="left"/>
      <w:pPr>
        <w:tabs>
          <w:tab w:val="num" w:pos="5220"/>
        </w:tabs>
        <w:ind w:left="5220" w:hanging="360"/>
      </w:pPr>
      <w:rPr>
        <w:rFonts w:hint="default"/>
      </w:rPr>
    </w:lvl>
    <w:lvl w:ilvl="7">
      <w:start w:val="1"/>
      <w:numFmt w:val="lowerLetter"/>
      <w:lvlText w:val="%8."/>
      <w:lvlJc w:val="left"/>
      <w:pPr>
        <w:tabs>
          <w:tab w:val="num" w:pos="5940"/>
        </w:tabs>
        <w:ind w:left="5940" w:hanging="360"/>
      </w:pPr>
      <w:rPr>
        <w:rFonts w:hint="default"/>
      </w:rPr>
    </w:lvl>
    <w:lvl w:ilvl="8">
      <w:start w:val="1"/>
      <w:numFmt w:val="lowerRoman"/>
      <w:lvlText w:val="%9."/>
      <w:lvlJc w:val="right"/>
      <w:pPr>
        <w:tabs>
          <w:tab w:val="num" w:pos="6660"/>
        </w:tabs>
        <w:ind w:left="6660" w:hanging="180"/>
      </w:pPr>
      <w:rPr>
        <w:rFonts w:hint="default"/>
      </w:rPr>
    </w:lvl>
  </w:abstractNum>
  <w:abstractNum w:abstractNumId="14">
    <w:nsid w:val="4D754262"/>
    <w:multiLevelType w:val="hybridMultilevel"/>
    <w:tmpl w:val="2D1021A2"/>
    <w:lvl w:ilvl="0" w:tplc="4D508C32">
      <w:start w:val="1"/>
      <w:numFmt w:val="lowerLetter"/>
      <w:lvlText w:val="%1."/>
      <w:lvlJc w:val="left"/>
      <w:pPr>
        <w:tabs>
          <w:tab w:val="num" w:pos="720"/>
        </w:tabs>
        <w:ind w:left="720" w:hanging="360"/>
      </w:pPr>
      <w:rPr>
        <w:rFonts w:hint="default"/>
      </w:rPr>
    </w:lvl>
    <w:lvl w:ilvl="1" w:tplc="197C03BA">
      <w:start w:val="1"/>
      <w:numFmt w:val="decimal"/>
      <w:lvlText w:val="%2)"/>
      <w:lvlJc w:val="left"/>
      <w:pPr>
        <w:tabs>
          <w:tab w:val="num" w:pos="1620"/>
        </w:tabs>
        <w:ind w:left="1620" w:hanging="360"/>
      </w:pPr>
      <w:rPr>
        <w:rFonts w:hint="default"/>
      </w:r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15">
    <w:nsid w:val="5C0F7327"/>
    <w:multiLevelType w:val="hybridMultilevel"/>
    <w:tmpl w:val="73FAAB62"/>
    <w:lvl w:ilvl="0" w:tplc="4D508C32">
      <w:start w:val="1"/>
      <w:numFmt w:val="lowerLetter"/>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16">
    <w:nsid w:val="5C5E596D"/>
    <w:multiLevelType w:val="hybridMultilevel"/>
    <w:tmpl w:val="0568A42E"/>
    <w:lvl w:ilvl="0" w:tplc="585C22E8">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1193CA2"/>
    <w:multiLevelType w:val="hybridMultilevel"/>
    <w:tmpl w:val="8CC28ABA"/>
    <w:lvl w:ilvl="0" w:tplc="FD7AC0E2">
      <w:start w:val="1"/>
      <w:numFmt w:val="bullet"/>
      <w:lvlText w:val="o"/>
      <w:lvlJc w:val="left"/>
      <w:pPr>
        <w:tabs>
          <w:tab w:val="num" w:pos="1260"/>
        </w:tabs>
        <w:ind w:left="1260" w:hanging="360"/>
      </w:pPr>
      <w:rPr>
        <w:rFonts w:ascii="Courier New" w:hAnsi="Courier New"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8">
    <w:nsid w:val="70DD1953"/>
    <w:multiLevelType w:val="multilevel"/>
    <w:tmpl w:val="C144C82A"/>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080"/>
        </w:tabs>
        <w:ind w:left="108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10355D8"/>
    <w:multiLevelType w:val="hybridMultilevel"/>
    <w:tmpl w:val="F90AB6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7C6054B0"/>
    <w:multiLevelType w:val="hybridMultilevel"/>
    <w:tmpl w:val="68564C72"/>
    <w:lvl w:ilvl="0" w:tplc="197C03BA">
      <w:start w:val="1"/>
      <w:numFmt w:val="decimal"/>
      <w:lvlText w:val="%1)"/>
      <w:lvlJc w:val="left"/>
      <w:pPr>
        <w:tabs>
          <w:tab w:val="num" w:pos="1764"/>
        </w:tabs>
        <w:ind w:left="1764" w:hanging="360"/>
      </w:pPr>
      <w:rPr>
        <w:rFonts w:hint="default"/>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21">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3">
    <w:abstractNumId w:val="2"/>
  </w:num>
  <w:num w:numId="4">
    <w:abstractNumId w:val="5"/>
  </w:num>
  <w:num w:numId="5">
    <w:abstractNumId w:val="21"/>
  </w:num>
  <w:num w:numId="6">
    <w:abstractNumId w:val="7"/>
  </w:num>
  <w:num w:numId="7">
    <w:abstractNumId w:val="14"/>
  </w:num>
  <w:num w:numId="8">
    <w:abstractNumId w:val="15"/>
  </w:num>
  <w:num w:numId="9">
    <w:abstractNumId w:val="6"/>
  </w:num>
  <w:num w:numId="10">
    <w:abstractNumId w:val="10"/>
  </w:num>
  <w:num w:numId="11">
    <w:abstractNumId w:val="3"/>
  </w:num>
  <w:num w:numId="12">
    <w:abstractNumId w:val="11"/>
  </w:num>
  <w:num w:numId="13">
    <w:abstractNumId w:val="13"/>
  </w:num>
  <w:num w:numId="14">
    <w:abstractNumId w:val="4"/>
  </w:num>
  <w:num w:numId="15">
    <w:abstractNumId w:val="18"/>
  </w:num>
  <w:num w:numId="16">
    <w:abstractNumId w:val="20"/>
  </w:num>
  <w:num w:numId="17">
    <w:abstractNumId w:val="9"/>
  </w:num>
  <w:num w:numId="18">
    <w:abstractNumId w:val="16"/>
  </w:num>
  <w:num w:numId="19">
    <w:abstractNumId w:val="12"/>
  </w:num>
  <w:num w:numId="20">
    <w:abstractNumId w:val="17"/>
  </w:num>
  <w:num w:numId="21">
    <w:abstractNumId w:val="19"/>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B59"/>
    <w:rsid w:val="00037571"/>
    <w:rsid w:val="00053565"/>
    <w:rsid w:val="00063823"/>
    <w:rsid w:val="00076BA1"/>
    <w:rsid w:val="000B1396"/>
    <w:rsid w:val="000B3D33"/>
    <w:rsid w:val="000C110E"/>
    <w:rsid w:val="000C4938"/>
    <w:rsid w:val="000D1438"/>
    <w:rsid w:val="000D400A"/>
    <w:rsid w:val="000F4057"/>
    <w:rsid w:val="000F453C"/>
    <w:rsid w:val="000F4DC6"/>
    <w:rsid w:val="000F7300"/>
    <w:rsid w:val="00100C8A"/>
    <w:rsid w:val="00121BC3"/>
    <w:rsid w:val="00131897"/>
    <w:rsid w:val="00145E6F"/>
    <w:rsid w:val="00150D5D"/>
    <w:rsid w:val="00157B7B"/>
    <w:rsid w:val="001614E0"/>
    <w:rsid w:val="00167F46"/>
    <w:rsid w:val="0017707D"/>
    <w:rsid w:val="001855BA"/>
    <w:rsid w:val="00197800"/>
    <w:rsid w:val="001A39B1"/>
    <w:rsid w:val="001B1DD3"/>
    <w:rsid w:val="001B697D"/>
    <w:rsid w:val="001C578B"/>
    <w:rsid w:val="001D27ED"/>
    <w:rsid w:val="001E18A5"/>
    <w:rsid w:val="001E5C2D"/>
    <w:rsid w:val="001F3AB3"/>
    <w:rsid w:val="001F5BD1"/>
    <w:rsid w:val="00200222"/>
    <w:rsid w:val="0020253F"/>
    <w:rsid w:val="00206D55"/>
    <w:rsid w:val="002077D4"/>
    <w:rsid w:val="00210A71"/>
    <w:rsid w:val="002127A5"/>
    <w:rsid w:val="00212865"/>
    <w:rsid w:val="0021298F"/>
    <w:rsid w:val="00226B54"/>
    <w:rsid w:val="002405CA"/>
    <w:rsid w:val="002427EE"/>
    <w:rsid w:val="00246C8A"/>
    <w:rsid w:val="00250A01"/>
    <w:rsid w:val="002538B7"/>
    <w:rsid w:val="002631C3"/>
    <w:rsid w:val="00292436"/>
    <w:rsid w:val="00296262"/>
    <w:rsid w:val="002A16E0"/>
    <w:rsid w:val="002D1D99"/>
    <w:rsid w:val="002E22DE"/>
    <w:rsid w:val="00304695"/>
    <w:rsid w:val="0031201A"/>
    <w:rsid w:val="00322298"/>
    <w:rsid w:val="003231ED"/>
    <w:rsid w:val="00332342"/>
    <w:rsid w:val="00333C89"/>
    <w:rsid w:val="00344602"/>
    <w:rsid w:val="00344A4A"/>
    <w:rsid w:val="00344F74"/>
    <w:rsid w:val="003551BB"/>
    <w:rsid w:val="003563ED"/>
    <w:rsid w:val="0037426B"/>
    <w:rsid w:val="00381C72"/>
    <w:rsid w:val="00383D1B"/>
    <w:rsid w:val="003874E5"/>
    <w:rsid w:val="00390B1A"/>
    <w:rsid w:val="003A59E4"/>
    <w:rsid w:val="003B23B3"/>
    <w:rsid w:val="003C02FB"/>
    <w:rsid w:val="003C3F7B"/>
    <w:rsid w:val="003C7C65"/>
    <w:rsid w:val="003D1ABD"/>
    <w:rsid w:val="003D551B"/>
    <w:rsid w:val="003D628E"/>
    <w:rsid w:val="003F50F3"/>
    <w:rsid w:val="004039FF"/>
    <w:rsid w:val="00433EC4"/>
    <w:rsid w:val="004343E0"/>
    <w:rsid w:val="00440BFF"/>
    <w:rsid w:val="00444AE3"/>
    <w:rsid w:val="00445766"/>
    <w:rsid w:val="00447A52"/>
    <w:rsid w:val="0045372E"/>
    <w:rsid w:val="00471378"/>
    <w:rsid w:val="00471FB7"/>
    <w:rsid w:val="004774FC"/>
    <w:rsid w:val="00485B53"/>
    <w:rsid w:val="004A3FEC"/>
    <w:rsid w:val="004B2CE7"/>
    <w:rsid w:val="004C0254"/>
    <w:rsid w:val="004C2D15"/>
    <w:rsid w:val="004C5BBA"/>
    <w:rsid w:val="004D39A0"/>
    <w:rsid w:val="004E25E5"/>
    <w:rsid w:val="004E56D8"/>
    <w:rsid w:val="004F43C1"/>
    <w:rsid w:val="00500C9D"/>
    <w:rsid w:val="00504B59"/>
    <w:rsid w:val="00505D8B"/>
    <w:rsid w:val="00507304"/>
    <w:rsid w:val="005129DE"/>
    <w:rsid w:val="005218D4"/>
    <w:rsid w:val="005318F5"/>
    <w:rsid w:val="00543F02"/>
    <w:rsid w:val="005463A6"/>
    <w:rsid w:val="00551A99"/>
    <w:rsid w:val="0056070F"/>
    <w:rsid w:val="00561B09"/>
    <w:rsid w:val="00570890"/>
    <w:rsid w:val="00576F74"/>
    <w:rsid w:val="005803B5"/>
    <w:rsid w:val="00581EB0"/>
    <w:rsid w:val="00584E9B"/>
    <w:rsid w:val="00585A21"/>
    <w:rsid w:val="00596BEB"/>
    <w:rsid w:val="005A2735"/>
    <w:rsid w:val="005A54E9"/>
    <w:rsid w:val="005A5AA2"/>
    <w:rsid w:val="005B0839"/>
    <w:rsid w:val="005D0AA9"/>
    <w:rsid w:val="005D7606"/>
    <w:rsid w:val="005E0EE8"/>
    <w:rsid w:val="005E1009"/>
    <w:rsid w:val="005E21F1"/>
    <w:rsid w:val="005E5422"/>
    <w:rsid w:val="005F0D32"/>
    <w:rsid w:val="00601314"/>
    <w:rsid w:val="00615B84"/>
    <w:rsid w:val="006164B5"/>
    <w:rsid w:val="00617B8B"/>
    <w:rsid w:val="0062140E"/>
    <w:rsid w:val="006257CD"/>
    <w:rsid w:val="00626C52"/>
    <w:rsid w:val="00644F30"/>
    <w:rsid w:val="0065130B"/>
    <w:rsid w:val="006533A8"/>
    <w:rsid w:val="00661366"/>
    <w:rsid w:val="006656F1"/>
    <w:rsid w:val="00670F8F"/>
    <w:rsid w:val="00675227"/>
    <w:rsid w:val="00675845"/>
    <w:rsid w:val="006851C8"/>
    <w:rsid w:val="00694B30"/>
    <w:rsid w:val="006A26A2"/>
    <w:rsid w:val="006A33C0"/>
    <w:rsid w:val="006C0122"/>
    <w:rsid w:val="006C34DA"/>
    <w:rsid w:val="006E171F"/>
    <w:rsid w:val="006E5A02"/>
    <w:rsid w:val="006E6DA5"/>
    <w:rsid w:val="00702B0E"/>
    <w:rsid w:val="00713D8C"/>
    <w:rsid w:val="00721AE9"/>
    <w:rsid w:val="00734AC0"/>
    <w:rsid w:val="00735407"/>
    <w:rsid w:val="00750CA4"/>
    <w:rsid w:val="00752EED"/>
    <w:rsid w:val="00762389"/>
    <w:rsid w:val="0076620C"/>
    <w:rsid w:val="007662D4"/>
    <w:rsid w:val="0076793F"/>
    <w:rsid w:val="0077293F"/>
    <w:rsid w:val="007814FB"/>
    <w:rsid w:val="00783A94"/>
    <w:rsid w:val="00787151"/>
    <w:rsid w:val="007A0351"/>
    <w:rsid w:val="007A08CE"/>
    <w:rsid w:val="007A0E44"/>
    <w:rsid w:val="007A6347"/>
    <w:rsid w:val="007B2A5E"/>
    <w:rsid w:val="007B469C"/>
    <w:rsid w:val="007C05BC"/>
    <w:rsid w:val="007C7827"/>
    <w:rsid w:val="007F10D0"/>
    <w:rsid w:val="007F418A"/>
    <w:rsid w:val="007F532A"/>
    <w:rsid w:val="00800A70"/>
    <w:rsid w:val="0080568C"/>
    <w:rsid w:val="0081768A"/>
    <w:rsid w:val="008179AF"/>
    <w:rsid w:val="00820752"/>
    <w:rsid w:val="008320E9"/>
    <w:rsid w:val="00851835"/>
    <w:rsid w:val="00862F29"/>
    <w:rsid w:val="00866E34"/>
    <w:rsid w:val="00870BC9"/>
    <w:rsid w:val="00875D7A"/>
    <w:rsid w:val="008807C6"/>
    <w:rsid w:val="00890057"/>
    <w:rsid w:val="008A1C0D"/>
    <w:rsid w:val="008A2061"/>
    <w:rsid w:val="008A4905"/>
    <w:rsid w:val="008B0DC0"/>
    <w:rsid w:val="008B124D"/>
    <w:rsid w:val="008B37CA"/>
    <w:rsid w:val="008C22E5"/>
    <w:rsid w:val="008C325F"/>
    <w:rsid w:val="008D004B"/>
    <w:rsid w:val="008D236A"/>
    <w:rsid w:val="008D7010"/>
    <w:rsid w:val="008F572E"/>
    <w:rsid w:val="0090689E"/>
    <w:rsid w:val="009177EE"/>
    <w:rsid w:val="0093374D"/>
    <w:rsid w:val="00936588"/>
    <w:rsid w:val="00967CAC"/>
    <w:rsid w:val="00971B6F"/>
    <w:rsid w:val="009771E0"/>
    <w:rsid w:val="0097785D"/>
    <w:rsid w:val="00984F9F"/>
    <w:rsid w:val="00986639"/>
    <w:rsid w:val="00991A15"/>
    <w:rsid w:val="00992133"/>
    <w:rsid w:val="00996AC1"/>
    <w:rsid w:val="009A0442"/>
    <w:rsid w:val="009A410F"/>
    <w:rsid w:val="009A769F"/>
    <w:rsid w:val="009B0707"/>
    <w:rsid w:val="009B0B55"/>
    <w:rsid w:val="009D1227"/>
    <w:rsid w:val="009D6154"/>
    <w:rsid w:val="009E2C98"/>
    <w:rsid w:val="009F2748"/>
    <w:rsid w:val="009F5CD8"/>
    <w:rsid w:val="00A011AB"/>
    <w:rsid w:val="00A06351"/>
    <w:rsid w:val="00A108EB"/>
    <w:rsid w:val="00A110EC"/>
    <w:rsid w:val="00A26518"/>
    <w:rsid w:val="00A26D9D"/>
    <w:rsid w:val="00A31894"/>
    <w:rsid w:val="00A325A6"/>
    <w:rsid w:val="00A52C2D"/>
    <w:rsid w:val="00A52CD7"/>
    <w:rsid w:val="00A56081"/>
    <w:rsid w:val="00A642CC"/>
    <w:rsid w:val="00A64E7D"/>
    <w:rsid w:val="00A65200"/>
    <w:rsid w:val="00A65F45"/>
    <w:rsid w:val="00A7257F"/>
    <w:rsid w:val="00A752C0"/>
    <w:rsid w:val="00A9374A"/>
    <w:rsid w:val="00A93B5C"/>
    <w:rsid w:val="00AA0530"/>
    <w:rsid w:val="00AB706B"/>
    <w:rsid w:val="00AC5D9C"/>
    <w:rsid w:val="00AD103F"/>
    <w:rsid w:val="00AD5D4D"/>
    <w:rsid w:val="00AF5A0D"/>
    <w:rsid w:val="00B05DDA"/>
    <w:rsid w:val="00B22415"/>
    <w:rsid w:val="00B25317"/>
    <w:rsid w:val="00B3310F"/>
    <w:rsid w:val="00B40E13"/>
    <w:rsid w:val="00B443D9"/>
    <w:rsid w:val="00B444BD"/>
    <w:rsid w:val="00B70D45"/>
    <w:rsid w:val="00B821E2"/>
    <w:rsid w:val="00B84331"/>
    <w:rsid w:val="00B87D0E"/>
    <w:rsid w:val="00BA501C"/>
    <w:rsid w:val="00BC109F"/>
    <w:rsid w:val="00BC1B9C"/>
    <w:rsid w:val="00BC4E6E"/>
    <w:rsid w:val="00BD2090"/>
    <w:rsid w:val="00BD2DB1"/>
    <w:rsid w:val="00C11810"/>
    <w:rsid w:val="00C135CB"/>
    <w:rsid w:val="00C230FB"/>
    <w:rsid w:val="00C37CD8"/>
    <w:rsid w:val="00C37EE3"/>
    <w:rsid w:val="00C449E6"/>
    <w:rsid w:val="00C57843"/>
    <w:rsid w:val="00C74024"/>
    <w:rsid w:val="00C75A08"/>
    <w:rsid w:val="00C90675"/>
    <w:rsid w:val="00CB0A80"/>
    <w:rsid w:val="00CC47FD"/>
    <w:rsid w:val="00CC4FBB"/>
    <w:rsid w:val="00CD34D8"/>
    <w:rsid w:val="00CF4940"/>
    <w:rsid w:val="00D05415"/>
    <w:rsid w:val="00D22340"/>
    <w:rsid w:val="00D25FB6"/>
    <w:rsid w:val="00D323C7"/>
    <w:rsid w:val="00D32696"/>
    <w:rsid w:val="00D32EEA"/>
    <w:rsid w:val="00D35985"/>
    <w:rsid w:val="00D36A86"/>
    <w:rsid w:val="00D5187C"/>
    <w:rsid w:val="00D545E7"/>
    <w:rsid w:val="00D5460A"/>
    <w:rsid w:val="00D55018"/>
    <w:rsid w:val="00D63474"/>
    <w:rsid w:val="00D64A03"/>
    <w:rsid w:val="00D80E58"/>
    <w:rsid w:val="00D90A8E"/>
    <w:rsid w:val="00DA1E00"/>
    <w:rsid w:val="00DB64B1"/>
    <w:rsid w:val="00DB6CBC"/>
    <w:rsid w:val="00DD1BA2"/>
    <w:rsid w:val="00DE78D9"/>
    <w:rsid w:val="00DF29E2"/>
    <w:rsid w:val="00DF6A70"/>
    <w:rsid w:val="00E217FD"/>
    <w:rsid w:val="00E478ED"/>
    <w:rsid w:val="00E5560B"/>
    <w:rsid w:val="00E6637B"/>
    <w:rsid w:val="00E86556"/>
    <w:rsid w:val="00E866A7"/>
    <w:rsid w:val="00EA005F"/>
    <w:rsid w:val="00EB25FD"/>
    <w:rsid w:val="00EC10FF"/>
    <w:rsid w:val="00EC50B9"/>
    <w:rsid w:val="00ED37D0"/>
    <w:rsid w:val="00ED524A"/>
    <w:rsid w:val="00EE24C2"/>
    <w:rsid w:val="00EE5C32"/>
    <w:rsid w:val="00EE610E"/>
    <w:rsid w:val="00F0573F"/>
    <w:rsid w:val="00F178E7"/>
    <w:rsid w:val="00F22BB4"/>
    <w:rsid w:val="00F22E32"/>
    <w:rsid w:val="00F262A0"/>
    <w:rsid w:val="00F3192D"/>
    <w:rsid w:val="00F37094"/>
    <w:rsid w:val="00F47316"/>
    <w:rsid w:val="00F56555"/>
    <w:rsid w:val="00F611DD"/>
    <w:rsid w:val="00F736E2"/>
    <w:rsid w:val="00F76B83"/>
    <w:rsid w:val="00F9210E"/>
    <w:rsid w:val="00F93A28"/>
    <w:rsid w:val="00FA27F9"/>
    <w:rsid w:val="00FB03A1"/>
    <w:rsid w:val="00FB5988"/>
    <w:rsid w:val="00FC28D9"/>
    <w:rsid w:val="00FC7143"/>
    <w:rsid w:val="00FE2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14:docId w14:val="3895D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D8B"/>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505D8B"/>
  </w:style>
  <w:style w:type="paragraph" w:customStyle="1" w:styleId="Level1">
    <w:name w:val="Level 1"/>
    <w:basedOn w:val="Normal"/>
    <w:rsid w:val="00505D8B"/>
    <w:pPr>
      <w:numPr>
        <w:numId w:val="1"/>
      </w:numPr>
      <w:ind w:left="474" w:hanging="186"/>
      <w:outlineLvl w:val="0"/>
    </w:pPr>
  </w:style>
  <w:style w:type="paragraph" w:customStyle="1" w:styleId="Level2">
    <w:name w:val="Level 2"/>
    <w:basedOn w:val="Normal"/>
    <w:rsid w:val="00505D8B"/>
    <w:pPr>
      <w:ind w:left="722" w:hanging="361"/>
    </w:pPr>
  </w:style>
  <w:style w:type="paragraph" w:styleId="Header">
    <w:name w:val="header"/>
    <w:basedOn w:val="Normal"/>
    <w:rsid w:val="00505D8B"/>
    <w:pPr>
      <w:tabs>
        <w:tab w:val="center" w:pos="4320"/>
        <w:tab w:val="right" w:pos="8640"/>
      </w:tabs>
    </w:pPr>
  </w:style>
  <w:style w:type="paragraph" w:styleId="Footer">
    <w:name w:val="footer"/>
    <w:basedOn w:val="Normal"/>
    <w:link w:val="FooterChar"/>
    <w:uiPriority w:val="99"/>
    <w:rsid w:val="00505D8B"/>
    <w:pPr>
      <w:tabs>
        <w:tab w:val="center" w:pos="4320"/>
        <w:tab w:val="right" w:pos="8640"/>
      </w:tabs>
    </w:pPr>
  </w:style>
  <w:style w:type="paragraph" w:styleId="BodyTextIndent">
    <w:name w:val="Body Text Indent"/>
    <w:basedOn w:val="Normal"/>
    <w:rsid w:val="00505D8B"/>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rsid w:val="00505D8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xNormal">
    <w:name w:val="axNormal"/>
    <w:basedOn w:val="Normal"/>
    <w:rsid w:val="00E5560B"/>
    <w:pPr>
      <w:tabs>
        <w:tab w:val="left" w:pos="720"/>
        <w:tab w:val="left" w:pos="1440"/>
        <w:tab w:val="left" w:pos="2160"/>
      </w:tabs>
    </w:pPr>
    <w:rPr>
      <w:rFonts w:ascii="Times" w:hAnsi="Times" w:cs="Times"/>
      <w:noProof/>
      <w:color w:val="000000"/>
    </w:rPr>
  </w:style>
  <w:style w:type="character" w:styleId="PageNumber">
    <w:name w:val="page number"/>
    <w:basedOn w:val="DefaultParagraphFont"/>
    <w:rsid w:val="00584E9B"/>
  </w:style>
  <w:style w:type="paragraph" w:styleId="BalloonText">
    <w:name w:val="Balloon Text"/>
    <w:basedOn w:val="Normal"/>
    <w:semiHidden/>
    <w:rsid w:val="004E25E5"/>
    <w:rPr>
      <w:rFonts w:ascii="Tahoma" w:hAnsi="Tahoma" w:cs="Tahoma"/>
      <w:sz w:val="16"/>
      <w:szCs w:val="16"/>
    </w:rPr>
  </w:style>
  <w:style w:type="character" w:styleId="CommentReference">
    <w:name w:val="annotation reference"/>
    <w:rsid w:val="00A642CC"/>
    <w:rPr>
      <w:sz w:val="16"/>
      <w:szCs w:val="16"/>
    </w:rPr>
  </w:style>
  <w:style w:type="paragraph" w:styleId="CommentText">
    <w:name w:val="annotation text"/>
    <w:basedOn w:val="Normal"/>
    <w:link w:val="CommentTextChar"/>
    <w:rsid w:val="00A642CC"/>
    <w:rPr>
      <w:sz w:val="20"/>
      <w:szCs w:val="20"/>
    </w:rPr>
  </w:style>
  <w:style w:type="character" w:customStyle="1" w:styleId="CommentTextChar">
    <w:name w:val="Comment Text Char"/>
    <w:basedOn w:val="DefaultParagraphFont"/>
    <w:link w:val="CommentText"/>
    <w:rsid w:val="00A642CC"/>
  </w:style>
  <w:style w:type="paragraph" w:styleId="CommentSubject">
    <w:name w:val="annotation subject"/>
    <w:basedOn w:val="CommentText"/>
    <w:next w:val="CommentText"/>
    <w:link w:val="CommentSubjectChar"/>
    <w:rsid w:val="00A642CC"/>
    <w:rPr>
      <w:b/>
      <w:bCs/>
    </w:rPr>
  </w:style>
  <w:style w:type="character" w:customStyle="1" w:styleId="CommentSubjectChar">
    <w:name w:val="Comment Subject Char"/>
    <w:link w:val="CommentSubject"/>
    <w:rsid w:val="00A642CC"/>
    <w:rPr>
      <w:b/>
      <w:bCs/>
    </w:rPr>
  </w:style>
  <w:style w:type="character" w:customStyle="1" w:styleId="FooterChar">
    <w:name w:val="Footer Char"/>
    <w:link w:val="Footer"/>
    <w:uiPriority w:val="99"/>
    <w:rsid w:val="00B70D45"/>
    <w:rPr>
      <w:sz w:val="24"/>
      <w:szCs w:val="24"/>
    </w:rPr>
  </w:style>
  <w:style w:type="paragraph" w:styleId="ListParagraph">
    <w:name w:val="List Paragraph"/>
    <w:basedOn w:val="Normal"/>
    <w:uiPriority w:val="34"/>
    <w:qFormat/>
    <w:rsid w:val="00C449E6"/>
    <w:pPr>
      <w:ind w:left="720"/>
      <w:contextualSpacing/>
    </w:pPr>
  </w:style>
  <w:style w:type="character" w:styleId="Hyperlink">
    <w:name w:val="Hyperlink"/>
    <w:basedOn w:val="DefaultParagraphFont"/>
    <w:rsid w:val="00E217FD"/>
    <w:rPr>
      <w:color w:val="0000FF" w:themeColor="hyperlink"/>
      <w:u w:val="single"/>
    </w:rPr>
  </w:style>
  <w:style w:type="paragraph" w:styleId="NoSpacing">
    <w:name w:val="No Spacing"/>
    <w:uiPriority w:val="1"/>
    <w:qFormat/>
    <w:rsid w:val="001E18A5"/>
    <w:pPr>
      <w:widowControl w:val="0"/>
      <w:autoSpaceDE w:val="0"/>
      <w:autoSpaceDN w:val="0"/>
      <w:adjustRightInd w:val="0"/>
    </w:pPr>
    <w:rPr>
      <w:sz w:val="24"/>
      <w:szCs w:val="24"/>
    </w:rPr>
  </w:style>
  <w:style w:type="character" w:styleId="FollowedHyperlink">
    <w:name w:val="FollowedHyperlink"/>
    <w:basedOn w:val="DefaultParagraphFont"/>
    <w:semiHidden/>
    <w:unhideWhenUsed/>
    <w:rsid w:val="00FC7143"/>
    <w:rPr>
      <w:color w:val="800080" w:themeColor="followedHyperlink"/>
      <w:u w:val="single"/>
    </w:rPr>
  </w:style>
  <w:style w:type="paragraph" w:styleId="Revision">
    <w:name w:val="Revision"/>
    <w:hidden/>
    <w:uiPriority w:val="99"/>
    <w:semiHidden/>
    <w:rsid w:val="0021298F"/>
    <w:rPr>
      <w:sz w:val="24"/>
      <w:szCs w:val="24"/>
    </w:rPr>
  </w:style>
  <w:style w:type="paragraph" w:customStyle="1" w:styleId="Default">
    <w:name w:val="Default"/>
    <w:rsid w:val="0021298F"/>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D8B"/>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505D8B"/>
  </w:style>
  <w:style w:type="paragraph" w:customStyle="1" w:styleId="Level1">
    <w:name w:val="Level 1"/>
    <w:basedOn w:val="Normal"/>
    <w:rsid w:val="00505D8B"/>
    <w:pPr>
      <w:numPr>
        <w:numId w:val="1"/>
      </w:numPr>
      <w:ind w:left="474" w:hanging="186"/>
      <w:outlineLvl w:val="0"/>
    </w:pPr>
  </w:style>
  <w:style w:type="paragraph" w:customStyle="1" w:styleId="Level2">
    <w:name w:val="Level 2"/>
    <w:basedOn w:val="Normal"/>
    <w:rsid w:val="00505D8B"/>
    <w:pPr>
      <w:ind w:left="722" w:hanging="361"/>
    </w:pPr>
  </w:style>
  <w:style w:type="paragraph" w:styleId="Header">
    <w:name w:val="header"/>
    <w:basedOn w:val="Normal"/>
    <w:rsid w:val="00505D8B"/>
    <w:pPr>
      <w:tabs>
        <w:tab w:val="center" w:pos="4320"/>
        <w:tab w:val="right" w:pos="8640"/>
      </w:tabs>
    </w:pPr>
  </w:style>
  <w:style w:type="paragraph" w:styleId="Footer">
    <w:name w:val="footer"/>
    <w:basedOn w:val="Normal"/>
    <w:link w:val="FooterChar"/>
    <w:uiPriority w:val="99"/>
    <w:rsid w:val="00505D8B"/>
    <w:pPr>
      <w:tabs>
        <w:tab w:val="center" w:pos="4320"/>
        <w:tab w:val="right" w:pos="8640"/>
      </w:tabs>
    </w:pPr>
  </w:style>
  <w:style w:type="paragraph" w:styleId="BodyTextIndent">
    <w:name w:val="Body Text Indent"/>
    <w:basedOn w:val="Normal"/>
    <w:rsid w:val="00505D8B"/>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rsid w:val="00505D8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xNormal">
    <w:name w:val="axNormal"/>
    <w:basedOn w:val="Normal"/>
    <w:rsid w:val="00E5560B"/>
    <w:pPr>
      <w:tabs>
        <w:tab w:val="left" w:pos="720"/>
        <w:tab w:val="left" w:pos="1440"/>
        <w:tab w:val="left" w:pos="2160"/>
      </w:tabs>
    </w:pPr>
    <w:rPr>
      <w:rFonts w:ascii="Times" w:hAnsi="Times" w:cs="Times"/>
      <w:noProof/>
      <w:color w:val="000000"/>
    </w:rPr>
  </w:style>
  <w:style w:type="character" w:styleId="PageNumber">
    <w:name w:val="page number"/>
    <w:basedOn w:val="DefaultParagraphFont"/>
    <w:rsid w:val="00584E9B"/>
  </w:style>
  <w:style w:type="paragraph" w:styleId="BalloonText">
    <w:name w:val="Balloon Text"/>
    <w:basedOn w:val="Normal"/>
    <w:semiHidden/>
    <w:rsid w:val="004E25E5"/>
    <w:rPr>
      <w:rFonts w:ascii="Tahoma" w:hAnsi="Tahoma" w:cs="Tahoma"/>
      <w:sz w:val="16"/>
      <w:szCs w:val="16"/>
    </w:rPr>
  </w:style>
  <w:style w:type="character" w:styleId="CommentReference">
    <w:name w:val="annotation reference"/>
    <w:rsid w:val="00A642CC"/>
    <w:rPr>
      <w:sz w:val="16"/>
      <w:szCs w:val="16"/>
    </w:rPr>
  </w:style>
  <w:style w:type="paragraph" w:styleId="CommentText">
    <w:name w:val="annotation text"/>
    <w:basedOn w:val="Normal"/>
    <w:link w:val="CommentTextChar"/>
    <w:rsid w:val="00A642CC"/>
    <w:rPr>
      <w:sz w:val="20"/>
      <w:szCs w:val="20"/>
    </w:rPr>
  </w:style>
  <w:style w:type="character" w:customStyle="1" w:styleId="CommentTextChar">
    <w:name w:val="Comment Text Char"/>
    <w:basedOn w:val="DefaultParagraphFont"/>
    <w:link w:val="CommentText"/>
    <w:rsid w:val="00A642CC"/>
  </w:style>
  <w:style w:type="paragraph" w:styleId="CommentSubject">
    <w:name w:val="annotation subject"/>
    <w:basedOn w:val="CommentText"/>
    <w:next w:val="CommentText"/>
    <w:link w:val="CommentSubjectChar"/>
    <w:rsid w:val="00A642CC"/>
    <w:rPr>
      <w:b/>
      <w:bCs/>
    </w:rPr>
  </w:style>
  <w:style w:type="character" w:customStyle="1" w:styleId="CommentSubjectChar">
    <w:name w:val="Comment Subject Char"/>
    <w:link w:val="CommentSubject"/>
    <w:rsid w:val="00A642CC"/>
    <w:rPr>
      <w:b/>
      <w:bCs/>
    </w:rPr>
  </w:style>
  <w:style w:type="character" w:customStyle="1" w:styleId="FooterChar">
    <w:name w:val="Footer Char"/>
    <w:link w:val="Footer"/>
    <w:uiPriority w:val="99"/>
    <w:rsid w:val="00B70D45"/>
    <w:rPr>
      <w:sz w:val="24"/>
      <w:szCs w:val="24"/>
    </w:rPr>
  </w:style>
  <w:style w:type="paragraph" w:styleId="ListParagraph">
    <w:name w:val="List Paragraph"/>
    <w:basedOn w:val="Normal"/>
    <w:uiPriority w:val="34"/>
    <w:qFormat/>
    <w:rsid w:val="00C449E6"/>
    <w:pPr>
      <w:ind w:left="720"/>
      <w:contextualSpacing/>
    </w:pPr>
  </w:style>
  <w:style w:type="character" w:styleId="Hyperlink">
    <w:name w:val="Hyperlink"/>
    <w:basedOn w:val="DefaultParagraphFont"/>
    <w:rsid w:val="00E217FD"/>
    <w:rPr>
      <w:color w:val="0000FF" w:themeColor="hyperlink"/>
      <w:u w:val="single"/>
    </w:rPr>
  </w:style>
  <w:style w:type="paragraph" w:styleId="NoSpacing">
    <w:name w:val="No Spacing"/>
    <w:uiPriority w:val="1"/>
    <w:qFormat/>
    <w:rsid w:val="001E18A5"/>
    <w:pPr>
      <w:widowControl w:val="0"/>
      <w:autoSpaceDE w:val="0"/>
      <w:autoSpaceDN w:val="0"/>
      <w:adjustRightInd w:val="0"/>
    </w:pPr>
    <w:rPr>
      <w:sz w:val="24"/>
      <w:szCs w:val="24"/>
    </w:rPr>
  </w:style>
  <w:style w:type="character" w:styleId="FollowedHyperlink">
    <w:name w:val="FollowedHyperlink"/>
    <w:basedOn w:val="DefaultParagraphFont"/>
    <w:semiHidden/>
    <w:unhideWhenUsed/>
    <w:rsid w:val="00FC7143"/>
    <w:rPr>
      <w:color w:val="800080" w:themeColor="followedHyperlink"/>
      <w:u w:val="single"/>
    </w:rPr>
  </w:style>
  <w:style w:type="paragraph" w:styleId="Revision">
    <w:name w:val="Revision"/>
    <w:hidden/>
    <w:uiPriority w:val="99"/>
    <w:semiHidden/>
    <w:rsid w:val="0021298F"/>
    <w:rPr>
      <w:sz w:val="24"/>
      <w:szCs w:val="24"/>
    </w:rPr>
  </w:style>
  <w:style w:type="paragraph" w:customStyle="1" w:styleId="Default">
    <w:name w:val="Default"/>
    <w:rsid w:val="0021298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316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ls.gov/oes/current/oes_na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79F8B-AF27-4149-BCB5-967177637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7968</Words>
  <Characters>45419</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2017-07-26T17:05:00Z</dcterms:created>
  <dcterms:modified xsi:type="dcterms:W3CDTF">2017-07-26T17:05:00Z</dcterms:modified>
</cp:coreProperties>
</file>