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2A9D1FAE" w:rsidR="004E6BA8" w:rsidRPr="00877928" w:rsidRDefault="00E050B7" w:rsidP="00E050B7">
                        <w:pPr>
                          <w:rPr>
                            <w:rStyle w:val="PRAExecSummary"/>
                          </w:rPr>
                        </w:pPr>
                        <w:r>
                          <w:rPr>
                            <w:rStyle w:val="Style2"/>
                            <w:b/>
                            <w:sz w:val="22"/>
                          </w:rPr>
                          <w:t>Monthly Re</w:t>
                        </w:r>
                        <w:r w:rsidR="00106730">
                          <w:rPr>
                            <w:rStyle w:val="Style2"/>
                            <w:b/>
                            <w:sz w:val="22"/>
                          </w:rPr>
                          <w:t>tail Surveys (Formerly Monthly R</w:t>
                        </w:r>
                        <w:r>
                          <w:rPr>
                            <w:rStyle w:val="Style2"/>
                            <w:b/>
                            <w:sz w:val="22"/>
                          </w:rPr>
                          <w:t>etail Trade Survey (MRTS) and Advance Monthly Retail Trade Survey (MARTS))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2331D6">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0698CE8D" w:rsidR="004E6BA8" w:rsidRPr="00877928" w:rsidRDefault="00E050B7" w:rsidP="00E050B7">
                        <w:pPr>
                          <w:rPr>
                            <w:rStyle w:val="PRAExecSummary"/>
                          </w:rPr>
                        </w:pPr>
                        <w:r>
                          <w:rPr>
                            <w:rStyle w:val="Style1"/>
                            <w:b/>
                            <w:sz w:val="22"/>
                          </w:rPr>
                          <w:t>0607-0717</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15937F9F" w:rsidR="00242B36" w:rsidRPr="00877928" w:rsidRDefault="00B83FFA" w:rsidP="00B83FFA">
                        <w:r>
                          <w:rPr>
                            <w:rStyle w:val="PRAExecSummary"/>
                            <w:b/>
                          </w:rPr>
                          <w:t>EID</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119BDDC7" w:rsidR="00242B36" w:rsidRPr="00877928" w:rsidRDefault="00B83FFA" w:rsidP="00B83FFA">
                        <w:r>
                          <w:rPr>
                            <w:rStyle w:val="PRAExecSummary"/>
                            <w:b/>
                          </w:rPr>
                          <w:t xml:space="preserve">Rebecca </w:t>
                        </w:r>
                        <w:proofErr w:type="spellStart"/>
                        <w:r>
                          <w:rPr>
                            <w:rStyle w:val="PRAExecSummary"/>
                            <w:b/>
                          </w:rPr>
                          <w:t>DeNale</w:t>
                        </w:r>
                        <w:proofErr w:type="spellEnd"/>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2331D6"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43C7AA59" w:rsidR="00E07206" w:rsidRPr="004568D6" w:rsidRDefault="00B83FFA">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318B3103"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7-07-31T00:00:00Z">
                          <w:dateFormat w:val="M/d/yyyy"/>
                          <w:lid w:val="en-US"/>
                          <w:storeMappedDataAs w:val="dateTime"/>
                          <w:calendar w:val="gregorian"/>
                        </w:date>
                      </w:sdtPr>
                      <w:sdtEndPr>
                        <w:rPr>
                          <w:rStyle w:val="DefaultParagraphFont"/>
                        </w:rPr>
                      </w:sdtEndPr>
                      <w:sdtContent>
                        <w:r w:rsidR="00B83FFA">
                          <w:rPr>
                            <w:rStyle w:val="PRAExecSummary"/>
                            <w:b/>
                          </w:rPr>
                          <w:t>7/31/2017</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631F2BA8" w:rsidR="00D2122C" w:rsidRDefault="00B83FFA" w:rsidP="00A85F6F">
                        <w:pPr>
                          <w:autoSpaceDE w:val="0"/>
                          <w:autoSpaceDN w:val="0"/>
                          <w:adjustRightInd w:val="0"/>
                        </w:pPr>
                        <w:r w:rsidRPr="00B83FFA">
                          <w:rPr>
                            <w:rStyle w:val="PRAExecSummary"/>
                            <w:b/>
                            <w:sz w:val="20"/>
                            <w:szCs w:val="20"/>
                          </w:rPr>
                          <w:t>The Monthly Reta</w:t>
                        </w:r>
                        <w:r w:rsidR="002331D6">
                          <w:rPr>
                            <w:rStyle w:val="PRAExecSummary"/>
                            <w:b/>
                            <w:sz w:val="20"/>
                            <w:szCs w:val="20"/>
                          </w:rPr>
                          <w:t xml:space="preserve">il Surveys (MRS), comprised of </w:t>
                        </w:r>
                        <w:r w:rsidRPr="00B83FFA">
                          <w:rPr>
                            <w:rStyle w:val="PRAExecSummary"/>
                            <w:b/>
                            <w:sz w:val="20"/>
                            <w:szCs w:val="20"/>
                          </w:rPr>
                          <w:t>the Monthly Retail Trade Survey (MRTS) and the Advanced Monthly Retail Survey (MARTS), provide estimates of monthly retail sales, end-of-month merchandise inventories, and quarterly e-commerce sales of retailers in the United States by selected kinds of business. They also provide monthly sales of food service establishments. The Bureau of Economic Analysis (BEA) uses this information to prepare the National Income and Products Accounts and to benchmark the annual input-output tables.  Statistics provided are used to calculate the gross domestic product (GDP).</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113C290" w:rsidR="00D2122C" w:rsidRDefault="00B83FFA" w:rsidP="00B83FFA">
                        <w:r>
                          <w:rPr>
                            <w:rStyle w:val="PRAExecSummary"/>
                          </w:rPr>
                          <w:t>This ongoing collection is conducted monthly.</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424DE5C3" w:rsidR="00B76485" w:rsidRDefault="002331D6">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B83FFA">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2331D6"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2331D6"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3B158444" w:rsidR="00216956" w:rsidRPr="00216956" w:rsidRDefault="002331D6"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B83FFA">
                          <w:rPr>
                            <w:rStyle w:val="PRAExecSummary"/>
                            <w:b/>
                            <w:sz w:val="20"/>
                            <w:szCs w:val="20"/>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B83FFA" w:rsidRPr="00B83FFA">
                          <w:rPr>
                            <w:b/>
                            <w:sz w:val="20"/>
                            <w:szCs w:val="20"/>
                          </w:rPr>
                          <w:t>3717-3719</w:t>
                        </w:r>
                      </w:sdtContent>
                    </w:sdt>
                  </w:p>
                </w:tc>
                <w:tc>
                  <w:tcPr>
                    <w:tcW w:w="4054" w:type="dxa"/>
                    <w:gridSpan w:val="2"/>
                    <w:vAlign w:val="center"/>
                  </w:tcPr>
                  <w:p w14:paraId="76032AD0" w14:textId="47AA2115"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01-12T00:00:00Z">
                          <w:dateFormat w:val="M/d/yyyy"/>
                          <w:lid w:val="en-US"/>
                          <w:storeMappedDataAs w:val="dateTime"/>
                          <w:calendar w:val="gregorian"/>
                        </w:date>
                      </w:sdtPr>
                      <w:sdtEndPr>
                        <w:rPr>
                          <w:rStyle w:val="DefaultParagraphFont"/>
                        </w:rPr>
                      </w:sdtEndPr>
                      <w:sdtContent>
                        <w:r w:rsidR="00B83FFA">
                          <w:rPr>
                            <w:rStyle w:val="PRAExecSummary"/>
                            <w:b/>
                          </w:rPr>
                          <w:t>1/12/2017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2331D6">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473187D0" w:rsidR="00D2122C" w:rsidRDefault="002331D6">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B83FFA">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2331D6">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2331D6"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13CF72E0" w:rsidR="00F24FB8" w:rsidRDefault="002331D6"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B66D6D">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2331D6"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DefaultParagraphFont"/>
                      </w:rPr>
                    </w:sdtEndPr>
                    <w:sdtContent>
                      <w:p w14:paraId="5E0DAB7C" w14:textId="43BB898F" w:rsidR="007C4F5B" w:rsidRDefault="00B66D6D" w:rsidP="00B66D6D">
                        <w:r>
                          <w:rPr>
                            <w:rStyle w:val="PRAExecSummary"/>
                            <w:b/>
                            <w:sz w:val="20"/>
                            <w:szCs w:val="20"/>
                          </w:rPr>
                          <w:t>Title 13 U.S.C., Sections 131 and 182.</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217C04B"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B66D6D">
                          <w:rPr>
                            <w:rStyle w:val="PRAExecSummary"/>
                            <w:b/>
                            <w:sz w:val="20"/>
                            <w:szCs w:val="20"/>
                          </w:rPr>
                          <w:t>Business Register</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5EC0E0F2"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B66D6D">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B66D6D">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11502D5F" w:rsidR="00D64590" w:rsidRPr="00252B8D" w:rsidRDefault="002331D6"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1"/>
                          <w14:checkedState w14:val="2612" w14:font="MS Gothic"/>
                          <w14:uncheckedState w14:val="2610" w14:font="MS Gothic"/>
                        </w14:checkbox>
                      </w:sdtPr>
                      <w:sdtEndPr/>
                      <w:sdtContent>
                        <w:r w:rsidR="00B66D6D">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15:color w:val="FF0000"/>
                        <w:text/>
                      </w:sdtPr>
                      <w:sdtEndPr>
                        <w:rPr>
                          <w:rStyle w:val="DefaultParagraphFont"/>
                          <w:noProof/>
                        </w:rPr>
                      </w:sdtEndPr>
                      <w:sdtContent>
                        <w:r w:rsidR="00B66D6D">
                          <w:rPr>
                            <w:rStyle w:val="PRAExecSummary"/>
                            <w:b/>
                            <w:sz w:val="20"/>
                            <w:szCs w:val="20"/>
                          </w:rPr>
                          <w:t>Fax, Phone.</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055138E3" w:rsidR="009C6552" w:rsidRDefault="002331D6"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B66D6D">
                          <w:rPr>
                            <w:rStyle w:val="PRAExecSummary"/>
                            <w:b/>
                          </w:rPr>
                          <w:t>7</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7231512E" w:rsidR="00C14AA1" w:rsidRDefault="00B66D6D" w:rsidP="00B66D6D">
                        <w:pPr>
                          <w:tabs>
                            <w:tab w:val="left" w:pos="5479"/>
                          </w:tabs>
                        </w:pPr>
                        <w:r>
                          <w:rPr>
                            <w:rStyle w:val="PRAExecSummary"/>
                            <w:b/>
                          </w:rPr>
                          <w:t>12,000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2A40F123" w:rsidR="00C14AA1" w:rsidRDefault="00B66D6D" w:rsidP="00B66D6D">
                        <w:pPr>
                          <w:tabs>
                            <w:tab w:val="left" w:pos="5479"/>
                          </w:tabs>
                        </w:pPr>
                        <w:r>
                          <w:rPr>
                            <w:rStyle w:val="PRAExecSummary"/>
                            <w:b/>
                          </w:rPr>
                          <w:t>144,000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4C46D756" w:rsidR="00C14AA1" w:rsidRDefault="00B66D6D" w:rsidP="00B66D6D">
                        <w:pPr>
                          <w:tabs>
                            <w:tab w:val="left" w:pos="5479"/>
                          </w:tabs>
                        </w:pPr>
                        <w:r>
                          <w:rPr>
                            <w:rStyle w:val="PRAExecSummary"/>
                            <w:b/>
                          </w:rPr>
                          <w:t>16,799</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4A7D94B8" w:rsidR="00C14AA1" w:rsidRDefault="00B66D6D" w:rsidP="00B66D6D">
                        <w:pPr>
                          <w:tabs>
                            <w:tab w:val="left" w:pos="5479"/>
                          </w:tabs>
                        </w:pPr>
                        <w:r>
                          <w:rPr>
                            <w:rStyle w:val="PRAExecSummary"/>
                            <w:b/>
                          </w:rPr>
                          <w:t>14,427</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5E42E649" w:rsidR="00C14AA1" w:rsidRDefault="00B66D6D" w:rsidP="00B66D6D">
                        <w:pPr>
                          <w:tabs>
                            <w:tab w:val="left" w:pos="5479"/>
                          </w:tabs>
                        </w:pPr>
                        <w:r>
                          <w:rPr>
                            <w:rStyle w:val="PRAExecSummary"/>
                            <w:b/>
                          </w:rPr>
                          <w:t>+2,372</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58BD56E3"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1"/>
                          <w14:checkedState w14:val="2612" w14:font="MS Gothic"/>
                          <w14:uncheckedState w14:val="2610" w14:font="MS Gothic"/>
                        </w14:checkbox>
                      </w:sdtPr>
                      <w:sdtEndPr/>
                      <w:sdtContent>
                        <w:r w:rsidR="00B66D6D">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0EA5ED4D"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B66D6D">
                          <w:rPr>
                            <w:rStyle w:val="PRAExecSummary"/>
                            <w:b/>
                            <w:sz w:val="20"/>
                            <w:szCs w:val="20"/>
                          </w:rPr>
                          <w:t>The increase in burden is attributable to the</w:t>
                        </w:r>
                        <w:r w:rsidR="00382694">
                          <w:rPr>
                            <w:rStyle w:val="PRAExecSummary"/>
                            <w:b/>
                            <w:sz w:val="20"/>
                            <w:szCs w:val="20"/>
                          </w:rPr>
                          <w:t xml:space="preserve"> combining of these two surveys, previously submitted separately, </w:t>
                        </w:r>
                        <w:r w:rsidR="00B66D6D">
                          <w:rPr>
                            <w:rStyle w:val="PRAExecSummary"/>
                            <w:b/>
                            <w:sz w:val="20"/>
                            <w:szCs w:val="20"/>
                          </w:rPr>
                          <w:t>under one clearance.</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6052441" w:rsidR="009A3C7F" w:rsidRDefault="002331D6"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2331D6"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5BF4680E" w:rsidR="00566CEA" w:rsidRPr="005C6C21" w:rsidRDefault="002331D6"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2331D6"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8E802A5" w:rsidR="005C6C21" w:rsidRDefault="002331D6"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55A39B8A" w:rsidR="009A3C7F" w:rsidRDefault="002331D6"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2331D6"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5D86117B" w:rsidR="00655E38"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7714C270" w:rsidR="00655E38"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2331D6"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3107B05A"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022F9FE9"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2331D6"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263D56D3"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0B208AFD"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2331D6"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2425E1C2"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7123D887" w:rsidR="00A21FFF" w:rsidRPr="0014026C" w:rsidRDefault="002331D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2331D6"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461542D1"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2BB60AC3"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2331D6"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5823B61B"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4061261E"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2331D6"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0A2544A7"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762A1793"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2331D6"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2331D6"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562655F6"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2331D6"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5EE149F5" w:rsidR="00A21FFF" w:rsidRPr="0014026C" w:rsidRDefault="002331D6"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2331D6"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B66D6D" w:rsidRDefault="00B66D6D" w:rsidP="006F4859">
      <w:pPr>
        <w:spacing w:after="0" w:line="240" w:lineRule="auto"/>
      </w:pPr>
      <w:r>
        <w:separator/>
      </w:r>
    </w:p>
  </w:endnote>
  <w:endnote w:type="continuationSeparator" w:id="0">
    <w:p w14:paraId="7D211012" w14:textId="77777777" w:rsidR="00B66D6D" w:rsidRDefault="00B66D6D"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0AC6FF85" w:rsidR="00B66D6D" w:rsidRDefault="00B66D6D"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2331D6" w:rsidRPr="002331D6">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B66D6D" w:rsidRDefault="00B6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B66D6D" w:rsidRDefault="00B66D6D" w:rsidP="006F4859">
      <w:pPr>
        <w:spacing w:after="0" w:line="240" w:lineRule="auto"/>
      </w:pPr>
      <w:r>
        <w:separator/>
      </w:r>
    </w:p>
  </w:footnote>
  <w:footnote w:type="continuationSeparator" w:id="0">
    <w:p w14:paraId="658AA82A" w14:textId="77777777" w:rsidR="00B66D6D" w:rsidRDefault="00B66D6D" w:rsidP="006F4859">
      <w:pPr>
        <w:spacing w:after="0" w:line="240" w:lineRule="auto"/>
      </w:pPr>
      <w:r>
        <w:continuationSeparator/>
      </w:r>
    </w:p>
  </w:footnote>
  <w:footnote w:id="1">
    <w:p w14:paraId="09A4CBFE" w14:textId="44116ED3" w:rsidR="00B66D6D" w:rsidRDefault="00B66D6D">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B66D6D" w14:paraId="6C1B54AA" w14:textId="77777777" w:rsidTr="00C60D6D">
      <w:trPr>
        <w:trHeight w:val="360"/>
      </w:trPr>
      <w:tc>
        <w:tcPr>
          <w:tcW w:w="4230" w:type="dxa"/>
          <w:vAlign w:val="center"/>
        </w:tcPr>
        <w:p w14:paraId="48084061" w14:textId="105D19BF" w:rsidR="00B66D6D" w:rsidRPr="006F4859" w:rsidRDefault="00B66D6D"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B66D6D" w:rsidRDefault="00B66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06730"/>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31D6"/>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82694"/>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66D6D"/>
    <w:rsid w:val="00B76485"/>
    <w:rsid w:val="00B824DF"/>
    <w:rsid w:val="00B83FFA"/>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50B7"/>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C5527"/>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E512-0DD3-4C2E-A295-14ED5A4C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AADECA20</Template>
  <TotalTime>17</TotalTime>
  <Pages>3</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5</cp:revision>
  <cp:lastPrinted>2017-02-15T15:47:00Z</cp:lastPrinted>
  <dcterms:created xsi:type="dcterms:W3CDTF">2017-04-10T17:17:00Z</dcterms:created>
  <dcterms:modified xsi:type="dcterms:W3CDTF">2017-04-12T17:22:00Z</dcterms:modified>
</cp:coreProperties>
</file>