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25E" w:rsidRDefault="0010525E">
      <w:bookmarkStart w:id="0" w:name="_GoBack"/>
      <w:bookmarkEnd w:id="0"/>
      <w:r>
        <w:t xml:space="preserve">Attachment 9-2015: BRFSS Data Collector </w:t>
      </w:r>
      <w:proofErr w:type="gramStart"/>
      <w:r>
        <w:t>By</w:t>
      </w:r>
      <w:proofErr w:type="gramEnd"/>
      <w:r>
        <w:t xml:space="preserve"> State</w:t>
      </w:r>
    </w:p>
    <w:p w:rsidR="0010525E" w:rsidRDefault="0010525E"/>
    <w:p w:rsidR="0010525E" w:rsidRDefault="0010525E"/>
    <w:p w:rsidR="0010525E" w:rsidRDefault="0010525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3"/>
        <w:gridCol w:w="3066"/>
        <w:gridCol w:w="6227"/>
      </w:tblGrid>
      <w:tr w:rsidR="0010525E" w:rsidRPr="0010525E" w:rsidTr="0010525E">
        <w:trPr>
          <w:trHeight w:val="255"/>
        </w:trPr>
        <w:tc>
          <w:tcPr>
            <w:tcW w:w="1001" w:type="dxa"/>
            <w:noWrap/>
            <w:hideMark/>
          </w:tcPr>
          <w:p w:rsidR="0010525E" w:rsidRDefault="0010525E">
            <w:r w:rsidRPr="0010525E">
              <w:t>State/ territory</w:t>
            </w:r>
          </w:p>
          <w:p w:rsidR="0010525E" w:rsidRPr="0010525E" w:rsidRDefault="0010525E"/>
        </w:tc>
        <w:tc>
          <w:tcPr>
            <w:tcW w:w="3067" w:type="dxa"/>
            <w:noWrap/>
            <w:hideMark/>
          </w:tcPr>
          <w:p w:rsidR="0010525E" w:rsidRPr="0010525E" w:rsidRDefault="0010525E">
            <w:r w:rsidRPr="0010525E">
              <w:t>BRFSS COORDINATOR</w:t>
            </w:r>
          </w:p>
        </w:tc>
        <w:tc>
          <w:tcPr>
            <w:tcW w:w="6228" w:type="dxa"/>
            <w:noWrap/>
            <w:hideMark/>
          </w:tcPr>
          <w:p w:rsidR="0010525E" w:rsidRPr="0010525E" w:rsidRDefault="0010525E">
            <w:r w:rsidRPr="0010525E">
              <w:t>DATA COLLECTOR</w:t>
            </w:r>
          </w:p>
        </w:tc>
      </w:tr>
      <w:tr w:rsidR="0010525E" w:rsidRPr="0010525E" w:rsidTr="0010525E">
        <w:trPr>
          <w:trHeight w:val="255"/>
        </w:trPr>
        <w:tc>
          <w:tcPr>
            <w:tcW w:w="1001" w:type="dxa"/>
            <w:noWrap/>
            <w:hideMark/>
          </w:tcPr>
          <w:p w:rsidR="0010525E" w:rsidRPr="0010525E" w:rsidRDefault="0010525E">
            <w:r w:rsidRPr="0010525E">
              <w:t>AL</w:t>
            </w:r>
          </w:p>
        </w:tc>
        <w:tc>
          <w:tcPr>
            <w:tcW w:w="3067" w:type="dxa"/>
            <w:noWrap/>
            <w:hideMark/>
          </w:tcPr>
          <w:p w:rsidR="0010525E" w:rsidRPr="0010525E" w:rsidRDefault="0010525E">
            <w:r w:rsidRPr="0010525E">
              <w:t>Crystal Franklin</w:t>
            </w:r>
          </w:p>
        </w:tc>
        <w:tc>
          <w:tcPr>
            <w:tcW w:w="6228" w:type="dxa"/>
            <w:noWrap/>
            <w:hideMark/>
          </w:tcPr>
          <w:p w:rsidR="0010525E" w:rsidRPr="0010525E" w:rsidRDefault="0010525E">
            <w:r w:rsidRPr="0010525E">
              <w:t>Survey Research Unit - University of Alabama Birmingham</w:t>
            </w:r>
          </w:p>
        </w:tc>
      </w:tr>
      <w:tr w:rsidR="0010525E" w:rsidRPr="0010525E" w:rsidTr="0010525E">
        <w:trPr>
          <w:trHeight w:val="255"/>
        </w:trPr>
        <w:tc>
          <w:tcPr>
            <w:tcW w:w="1001" w:type="dxa"/>
            <w:noWrap/>
            <w:hideMark/>
          </w:tcPr>
          <w:p w:rsidR="0010525E" w:rsidRPr="0010525E" w:rsidRDefault="0010525E">
            <w:r w:rsidRPr="0010525E">
              <w:t>AK</w:t>
            </w:r>
          </w:p>
        </w:tc>
        <w:tc>
          <w:tcPr>
            <w:tcW w:w="3067" w:type="dxa"/>
            <w:noWrap/>
            <w:hideMark/>
          </w:tcPr>
          <w:p w:rsidR="0010525E" w:rsidRPr="0010525E" w:rsidRDefault="0010525E">
            <w:r w:rsidRPr="0010525E">
              <w:t>Rebecca Topol</w:t>
            </w:r>
          </w:p>
        </w:tc>
        <w:tc>
          <w:tcPr>
            <w:tcW w:w="6228" w:type="dxa"/>
            <w:noWrap/>
            <w:hideMark/>
          </w:tcPr>
          <w:p w:rsidR="0010525E" w:rsidRPr="0010525E" w:rsidRDefault="0010525E">
            <w:r w:rsidRPr="0010525E">
              <w:t>Clearwater Research</w:t>
            </w:r>
          </w:p>
        </w:tc>
      </w:tr>
      <w:tr w:rsidR="0010525E" w:rsidRPr="0010525E" w:rsidTr="0010525E">
        <w:trPr>
          <w:trHeight w:val="255"/>
        </w:trPr>
        <w:tc>
          <w:tcPr>
            <w:tcW w:w="1001" w:type="dxa"/>
            <w:noWrap/>
            <w:hideMark/>
          </w:tcPr>
          <w:p w:rsidR="0010525E" w:rsidRPr="0010525E" w:rsidRDefault="0010525E">
            <w:r w:rsidRPr="0010525E">
              <w:t>AS</w:t>
            </w:r>
          </w:p>
        </w:tc>
        <w:tc>
          <w:tcPr>
            <w:tcW w:w="3067" w:type="dxa"/>
            <w:noWrap/>
            <w:hideMark/>
          </w:tcPr>
          <w:p w:rsidR="0010525E" w:rsidRPr="0010525E" w:rsidRDefault="0010525E">
            <w:r w:rsidRPr="0010525E">
              <w:t>Iugafono Sunia</w:t>
            </w:r>
          </w:p>
        </w:tc>
        <w:tc>
          <w:tcPr>
            <w:tcW w:w="6228" w:type="dxa"/>
            <w:noWrap/>
            <w:hideMark/>
          </w:tcPr>
          <w:p w:rsidR="0010525E" w:rsidRPr="0010525E" w:rsidRDefault="0010525E">
            <w:r w:rsidRPr="0010525E">
              <w:t>In house data collection</w:t>
            </w:r>
          </w:p>
        </w:tc>
      </w:tr>
      <w:tr w:rsidR="0010525E" w:rsidRPr="0010525E" w:rsidTr="0010525E">
        <w:trPr>
          <w:trHeight w:val="255"/>
        </w:trPr>
        <w:tc>
          <w:tcPr>
            <w:tcW w:w="1001" w:type="dxa"/>
            <w:noWrap/>
            <w:hideMark/>
          </w:tcPr>
          <w:p w:rsidR="0010525E" w:rsidRPr="0010525E" w:rsidRDefault="0010525E">
            <w:r w:rsidRPr="0010525E">
              <w:t>AZ</w:t>
            </w:r>
          </w:p>
        </w:tc>
        <w:tc>
          <w:tcPr>
            <w:tcW w:w="3067" w:type="dxa"/>
            <w:noWrap/>
            <w:hideMark/>
          </w:tcPr>
          <w:p w:rsidR="0010525E" w:rsidRPr="0010525E" w:rsidRDefault="0010525E">
            <w:r w:rsidRPr="0010525E">
              <w:t>Judy Bass</w:t>
            </w:r>
          </w:p>
        </w:tc>
        <w:tc>
          <w:tcPr>
            <w:tcW w:w="6228" w:type="dxa"/>
            <w:noWrap/>
            <w:hideMark/>
          </w:tcPr>
          <w:p w:rsidR="0010525E" w:rsidRPr="0010525E" w:rsidRDefault="0010525E">
            <w:r>
              <w:t>ICF</w:t>
            </w:r>
          </w:p>
        </w:tc>
      </w:tr>
      <w:tr w:rsidR="0010525E" w:rsidRPr="0010525E" w:rsidTr="0010525E">
        <w:trPr>
          <w:trHeight w:val="255"/>
        </w:trPr>
        <w:tc>
          <w:tcPr>
            <w:tcW w:w="1001" w:type="dxa"/>
            <w:noWrap/>
            <w:hideMark/>
          </w:tcPr>
          <w:p w:rsidR="0010525E" w:rsidRPr="0010525E" w:rsidRDefault="0010525E">
            <w:r w:rsidRPr="0010525E">
              <w:t>AR</w:t>
            </w:r>
          </w:p>
        </w:tc>
        <w:tc>
          <w:tcPr>
            <w:tcW w:w="3067" w:type="dxa"/>
            <w:noWrap/>
            <w:hideMark/>
          </w:tcPr>
          <w:p w:rsidR="0010525E" w:rsidRPr="0010525E" w:rsidRDefault="0010525E">
            <w:r w:rsidRPr="0010525E">
              <w:t>Sabra Miller</w:t>
            </w:r>
          </w:p>
        </w:tc>
        <w:tc>
          <w:tcPr>
            <w:tcW w:w="6228" w:type="dxa"/>
            <w:noWrap/>
            <w:hideMark/>
          </w:tcPr>
          <w:p w:rsidR="0010525E" w:rsidRPr="0010525E" w:rsidRDefault="0010525E">
            <w:r w:rsidRPr="0010525E">
              <w:t>Clearwater Research</w:t>
            </w:r>
          </w:p>
        </w:tc>
      </w:tr>
      <w:tr w:rsidR="0010525E" w:rsidRPr="0010525E" w:rsidTr="0010525E">
        <w:trPr>
          <w:trHeight w:val="255"/>
        </w:trPr>
        <w:tc>
          <w:tcPr>
            <w:tcW w:w="1001" w:type="dxa"/>
            <w:noWrap/>
            <w:hideMark/>
          </w:tcPr>
          <w:p w:rsidR="0010525E" w:rsidRPr="0010525E" w:rsidRDefault="0010525E">
            <w:r w:rsidRPr="0010525E">
              <w:t>CA</w:t>
            </w:r>
          </w:p>
        </w:tc>
        <w:tc>
          <w:tcPr>
            <w:tcW w:w="3067" w:type="dxa"/>
            <w:noWrap/>
            <w:hideMark/>
          </w:tcPr>
          <w:p w:rsidR="0010525E" w:rsidRPr="0010525E" w:rsidRDefault="0010525E">
            <w:r w:rsidRPr="0010525E">
              <w:t>Vanessa Miguelino-Keasling</w:t>
            </w:r>
          </w:p>
        </w:tc>
        <w:tc>
          <w:tcPr>
            <w:tcW w:w="6228" w:type="dxa"/>
            <w:noWrap/>
            <w:hideMark/>
          </w:tcPr>
          <w:p w:rsidR="0010525E" w:rsidRPr="0010525E" w:rsidRDefault="0010525E">
            <w:r w:rsidRPr="0010525E">
              <w:t>Survey Research Group</w:t>
            </w:r>
          </w:p>
        </w:tc>
      </w:tr>
      <w:tr w:rsidR="0010525E" w:rsidRPr="0010525E" w:rsidTr="0010525E">
        <w:trPr>
          <w:trHeight w:val="255"/>
        </w:trPr>
        <w:tc>
          <w:tcPr>
            <w:tcW w:w="1001" w:type="dxa"/>
            <w:noWrap/>
            <w:hideMark/>
          </w:tcPr>
          <w:p w:rsidR="0010525E" w:rsidRPr="0010525E" w:rsidRDefault="0010525E">
            <w:r w:rsidRPr="0010525E">
              <w:t>CO</w:t>
            </w:r>
          </w:p>
        </w:tc>
        <w:tc>
          <w:tcPr>
            <w:tcW w:w="3067" w:type="dxa"/>
            <w:noWrap/>
            <w:hideMark/>
          </w:tcPr>
          <w:p w:rsidR="0010525E" w:rsidRPr="0010525E" w:rsidRDefault="0010525E">
            <w:r w:rsidRPr="0010525E">
              <w:t>Rickey Tolliver</w:t>
            </w:r>
          </w:p>
        </w:tc>
        <w:tc>
          <w:tcPr>
            <w:tcW w:w="6228" w:type="dxa"/>
            <w:noWrap/>
            <w:hideMark/>
          </w:tcPr>
          <w:p w:rsidR="0010525E" w:rsidRPr="0010525E" w:rsidRDefault="0010525E">
            <w:r w:rsidRPr="0010525E">
              <w:t xml:space="preserve">CO </w:t>
            </w:r>
            <w:proofErr w:type="spellStart"/>
            <w:r w:rsidRPr="0010525E">
              <w:t>Dept</w:t>
            </w:r>
            <w:proofErr w:type="spellEnd"/>
            <w:r w:rsidRPr="0010525E">
              <w:t xml:space="preserve"> of PH and </w:t>
            </w:r>
            <w:proofErr w:type="spellStart"/>
            <w:r w:rsidRPr="0010525E">
              <w:t>Env</w:t>
            </w:r>
            <w:proofErr w:type="spellEnd"/>
          </w:p>
        </w:tc>
      </w:tr>
      <w:tr w:rsidR="0010525E" w:rsidRPr="0010525E" w:rsidTr="0010525E">
        <w:trPr>
          <w:trHeight w:val="255"/>
        </w:trPr>
        <w:tc>
          <w:tcPr>
            <w:tcW w:w="1001" w:type="dxa"/>
            <w:noWrap/>
            <w:hideMark/>
          </w:tcPr>
          <w:p w:rsidR="0010525E" w:rsidRPr="0010525E" w:rsidRDefault="0010525E">
            <w:r w:rsidRPr="0010525E">
              <w:t>CT</w:t>
            </w:r>
          </w:p>
        </w:tc>
        <w:tc>
          <w:tcPr>
            <w:tcW w:w="3067" w:type="dxa"/>
            <w:noWrap/>
            <w:hideMark/>
          </w:tcPr>
          <w:p w:rsidR="0010525E" w:rsidRPr="0010525E" w:rsidRDefault="0010525E">
            <w:r w:rsidRPr="0010525E">
              <w:t>Diane Aye</w:t>
            </w:r>
          </w:p>
        </w:tc>
        <w:tc>
          <w:tcPr>
            <w:tcW w:w="6228" w:type="dxa"/>
            <w:noWrap/>
            <w:hideMark/>
          </w:tcPr>
          <w:p w:rsidR="0010525E" w:rsidRPr="0010525E" w:rsidRDefault="0010525E">
            <w:r>
              <w:t>ICF</w:t>
            </w:r>
          </w:p>
        </w:tc>
      </w:tr>
      <w:tr w:rsidR="0010525E" w:rsidRPr="0010525E" w:rsidTr="0010525E">
        <w:trPr>
          <w:trHeight w:val="255"/>
        </w:trPr>
        <w:tc>
          <w:tcPr>
            <w:tcW w:w="1001" w:type="dxa"/>
            <w:noWrap/>
            <w:hideMark/>
          </w:tcPr>
          <w:p w:rsidR="0010525E" w:rsidRPr="0010525E" w:rsidRDefault="0010525E">
            <w:r w:rsidRPr="0010525E">
              <w:t>DE</w:t>
            </w:r>
          </w:p>
        </w:tc>
        <w:tc>
          <w:tcPr>
            <w:tcW w:w="3067" w:type="dxa"/>
            <w:noWrap/>
            <w:hideMark/>
          </w:tcPr>
          <w:p w:rsidR="0010525E" w:rsidRPr="0010525E" w:rsidRDefault="0010525E">
            <w:r w:rsidRPr="0010525E">
              <w:t>Fred Breukelman</w:t>
            </w:r>
          </w:p>
        </w:tc>
        <w:tc>
          <w:tcPr>
            <w:tcW w:w="6228" w:type="dxa"/>
            <w:noWrap/>
            <w:hideMark/>
          </w:tcPr>
          <w:p w:rsidR="0010525E" w:rsidRPr="0010525E" w:rsidRDefault="0010525E">
            <w:r w:rsidRPr="0010525E">
              <w:t>CADSR, University of Delaware</w:t>
            </w:r>
          </w:p>
        </w:tc>
      </w:tr>
      <w:tr w:rsidR="0010525E" w:rsidRPr="0010525E" w:rsidTr="0010525E">
        <w:trPr>
          <w:trHeight w:val="255"/>
        </w:trPr>
        <w:tc>
          <w:tcPr>
            <w:tcW w:w="1001" w:type="dxa"/>
            <w:noWrap/>
            <w:hideMark/>
          </w:tcPr>
          <w:p w:rsidR="0010525E" w:rsidRPr="0010525E" w:rsidRDefault="0010525E">
            <w:r w:rsidRPr="0010525E">
              <w:t>DC</w:t>
            </w:r>
          </w:p>
        </w:tc>
        <w:tc>
          <w:tcPr>
            <w:tcW w:w="3067" w:type="dxa"/>
            <w:noWrap/>
            <w:hideMark/>
          </w:tcPr>
          <w:p w:rsidR="0010525E" w:rsidRPr="0010525E" w:rsidRDefault="0010525E">
            <w:r w:rsidRPr="0010525E">
              <w:t>Tracy Garner</w:t>
            </w:r>
          </w:p>
        </w:tc>
        <w:tc>
          <w:tcPr>
            <w:tcW w:w="6228" w:type="dxa"/>
            <w:noWrap/>
            <w:hideMark/>
          </w:tcPr>
          <w:p w:rsidR="0010525E" w:rsidRPr="0010525E" w:rsidRDefault="0010525E">
            <w:r>
              <w:t>ICF</w:t>
            </w:r>
          </w:p>
        </w:tc>
      </w:tr>
      <w:tr w:rsidR="0010525E" w:rsidRPr="0010525E" w:rsidTr="0010525E">
        <w:trPr>
          <w:trHeight w:val="255"/>
        </w:trPr>
        <w:tc>
          <w:tcPr>
            <w:tcW w:w="1001" w:type="dxa"/>
            <w:noWrap/>
            <w:hideMark/>
          </w:tcPr>
          <w:p w:rsidR="0010525E" w:rsidRPr="0010525E" w:rsidRDefault="0010525E">
            <w:r w:rsidRPr="0010525E">
              <w:t>FM</w:t>
            </w:r>
          </w:p>
        </w:tc>
        <w:tc>
          <w:tcPr>
            <w:tcW w:w="3067" w:type="dxa"/>
            <w:noWrap/>
            <w:hideMark/>
          </w:tcPr>
          <w:p w:rsidR="0010525E" w:rsidRPr="0010525E" w:rsidRDefault="0010525E">
            <w:r w:rsidRPr="0010525E">
              <w:t>Eugenia Samuels</w:t>
            </w:r>
          </w:p>
        </w:tc>
        <w:tc>
          <w:tcPr>
            <w:tcW w:w="6228" w:type="dxa"/>
            <w:noWrap/>
            <w:hideMark/>
          </w:tcPr>
          <w:p w:rsidR="0010525E" w:rsidRPr="0010525E" w:rsidRDefault="0010525E">
            <w:r w:rsidRPr="0010525E">
              <w:t>In house data collection</w:t>
            </w:r>
          </w:p>
        </w:tc>
      </w:tr>
      <w:tr w:rsidR="0010525E" w:rsidRPr="0010525E" w:rsidTr="0010525E">
        <w:trPr>
          <w:trHeight w:val="255"/>
        </w:trPr>
        <w:tc>
          <w:tcPr>
            <w:tcW w:w="1001" w:type="dxa"/>
            <w:noWrap/>
            <w:hideMark/>
          </w:tcPr>
          <w:p w:rsidR="0010525E" w:rsidRPr="0010525E" w:rsidRDefault="0010525E">
            <w:r w:rsidRPr="0010525E">
              <w:t>FL</w:t>
            </w:r>
          </w:p>
        </w:tc>
        <w:tc>
          <w:tcPr>
            <w:tcW w:w="3067" w:type="dxa"/>
            <w:noWrap/>
            <w:hideMark/>
          </w:tcPr>
          <w:p w:rsidR="0010525E" w:rsidRPr="0010525E" w:rsidRDefault="0010525E">
            <w:r w:rsidRPr="0010525E">
              <w:t>Junwei Jiang</w:t>
            </w:r>
          </w:p>
        </w:tc>
        <w:tc>
          <w:tcPr>
            <w:tcW w:w="6228" w:type="dxa"/>
            <w:noWrap/>
            <w:hideMark/>
          </w:tcPr>
          <w:p w:rsidR="0010525E" w:rsidRPr="0010525E" w:rsidRDefault="0010525E">
            <w:r w:rsidRPr="0010525E">
              <w:t>Clearwater Research</w:t>
            </w:r>
          </w:p>
        </w:tc>
      </w:tr>
      <w:tr w:rsidR="0010525E" w:rsidRPr="0010525E" w:rsidTr="0010525E">
        <w:trPr>
          <w:trHeight w:val="255"/>
        </w:trPr>
        <w:tc>
          <w:tcPr>
            <w:tcW w:w="1001" w:type="dxa"/>
            <w:noWrap/>
            <w:hideMark/>
          </w:tcPr>
          <w:p w:rsidR="0010525E" w:rsidRPr="0010525E" w:rsidRDefault="0010525E">
            <w:r w:rsidRPr="0010525E">
              <w:t>GA</w:t>
            </w:r>
          </w:p>
        </w:tc>
        <w:tc>
          <w:tcPr>
            <w:tcW w:w="3067" w:type="dxa"/>
            <w:noWrap/>
            <w:hideMark/>
          </w:tcPr>
          <w:p w:rsidR="0010525E" w:rsidRPr="0010525E" w:rsidRDefault="0010525E">
            <w:r w:rsidRPr="0010525E">
              <w:t>Madhavi Vajani</w:t>
            </w:r>
          </w:p>
        </w:tc>
        <w:tc>
          <w:tcPr>
            <w:tcW w:w="6228" w:type="dxa"/>
            <w:noWrap/>
            <w:hideMark/>
          </w:tcPr>
          <w:p w:rsidR="0010525E" w:rsidRPr="0010525E" w:rsidRDefault="0010525E">
            <w:r w:rsidRPr="0010525E">
              <w:t xml:space="preserve">Schulman, Roca &amp; </w:t>
            </w:r>
            <w:proofErr w:type="spellStart"/>
            <w:r w:rsidRPr="0010525E">
              <w:t>Bucuvalas</w:t>
            </w:r>
            <w:proofErr w:type="spellEnd"/>
            <w:r w:rsidRPr="0010525E">
              <w:t>, Inc.</w:t>
            </w:r>
          </w:p>
        </w:tc>
      </w:tr>
      <w:tr w:rsidR="0010525E" w:rsidRPr="0010525E" w:rsidTr="0010525E">
        <w:trPr>
          <w:trHeight w:val="255"/>
        </w:trPr>
        <w:tc>
          <w:tcPr>
            <w:tcW w:w="1001" w:type="dxa"/>
            <w:noWrap/>
            <w:hideMark/>
          </w:tcPr>
          <w:p w:rsidR="0010525E" w:rsidRPr="0010525E" w:rsidRDefault="0010525E">
            <w:r w:rsidRPr="0010525E">
              <w:t>GU</w:t>
            </w:r>
          </w:p>
        </w:tc>
        <w:tc>
          <w:tcPr>
            <w:tcW w:w="3067" w:type="dxa"/>
            <w:noWrap/>
            <w:hideMark/>
          </w:tcPr>
          <w:p w:rsidR="0010525E" w:rsidRPr="0010525E" w:rsidRDefault="0010525E">
            <w:r w:rsidRPr="0010525E">
              <w:t>Alyssa Uncangco</w:t>
            </w:r>
          </w:p>
        </w:tc>
        <w:tc>
          <w:tcPr>
            <w:tcW w:w="6228" w:type="dxa"/>
            <w:noWrap/>
            <w:hideMark/>
          </w:tcPr>
          <w:p w:rsidR="0010525E" w:rsidRPr="0010525E" w:rsidRDefault="0010525E">
            <w:r w:rsidRPr="0010525E">
              <w:t>SMS Research &amp; Marketing Services, Inc.</w:t>
            </w:r>
          </w:p>
        </w:tc>
      </w:tr>
      <w:tr w:rsidR="0010525E" w:rsidRPr="0010525E" w:rsidTr="0010525E">
        <w:trPr>
          <w:trHeight w:val="255"/>
        </w:trPr>
        <w:tc>
          <w:tcPr>
            <w:tcW w:w="1001" w:type="dxa"/>
            <w:noWrap/>
            <w:hideMark/>
          </w:tcPr>
          <w:p w:rsidR="0010525E" w:rsidRPr="0010525E" w:rsidRDefault="0010525E">
            <w:r w:rsidRPr="0010525E">
              <w:t>HI</w:t>
            </w:r>
          </w:p>
        </w:tc>
        <w:tc>
          <w:tcPr>
            <w:tcW w:w="3067" w:type="dxa"/>
            <w:noWrap/>
            <w:hideMark/>
          </w:tcPr>
          <w:p w:rsidR="0010525E" w:rsidRPr="0010525E" w:rsidRDefault="0010525E">
            <w:r w:rsidRPr="0010525E">
              <w:t>Florentina Reyes-Salvail</w:t>
            </w:r>
          </w:p>
        </w:tc>
        <w:tc>
          <w:tcPr>
            <w:tcW w:w="6228" w:type="dxa"/>
            <w:noWrap/>
            <w:hideMark/>
          </w:tcPr>
          <w:p w:rsidR="0010525E" w:rsidRPr="0010525E" w:rsidRDefault="0010525E">
            <w:r w:rsidRPr="0010525E">
              <w:t>SMS Research &amp; Marketing Services, Inc.</w:t>
            </w:r>
          </w:p>
        </w:tc>
      </w:tr>
      <w:tr w:rsidR="0010525E" w:rsidRPr="0010525E" w:rsidTr="0010525E">
        <w:trPr>
          <w:trHeight w:val="255"/>
        </w:trPr>
        <w:tc>
          <w:tcPr>
            <w:tcW w:w="1001" w:type="dxa"/>
            <w:noWrap/>
            <w:hideMark/>
          </w:tcPr>
          <w:p w:rsidR="0010525E" w:rsidRPr="0010525E" w:rsidRDefault="0010525E">
            <w:r w:rsidRPr="0010525E">
              <w:t>ID</w:t>
            </w:r>
          </w:p>
        </w:tc>
        <w:tc>
          <w:tcPr>
            <w:tcW w:w="3067" w:type="dxa"/>
            <w:noWrap/>
            <w:hideMark/>
          </w:tcPr>
          <w:p w:rsidR="0010525E" w:rsidRPr="0010525E" w:rsidRDefault="0010525E">
            <w:r w:rsidRPr="0010525E">
              <w:t>Christopher Murphy</w:t>
            </w:r>
          </w:p>
        </w:tc>
        <w:tc>
          <w:tcPr>
            <w:tcW w:w="6228" w:type="dxa"/>
            <w:noWrap/>
            <w:hideMark/>
          </w:tcPr>
          <w:p w:rsidR="0010525E" w:rsidRPr="0010525E" w:rsidRDefault="0010525E">
            <w:r w:rsidRPr="0010525E">
              <w:t>Clearwater Research</w:t>
            </w:r>
          </w:p>
        </w:tc>
      </w:tr>
      <w:tr w:rsidR="0010525E" w:rsidRPr="0010525E" w:rsidTr="0010525E">
        <w:trPr>
          <w:trHeight w:val="255"/>
        </w:trPr>
        <w:tc>
          <w:tcPr>
            <w:tcW w:w="1001" w:type="dxa"/>
            <w:noWrap/>
            <w:hideMark/>
          </w:tcPr>
          <w:p w:rsidR="0010525E" w:rsidRPr="0010525E" w:rsidRDefault="0010525E">
            <w:r w:rsidRPr="0010525E">
              <w:t>IL</w:t>
            </w:r>
          </w:p>
        </w:tc>
        <w:tc>
          <w:tcPr>
            <w:tcW w:w="3067" w:type="dxa"/>
            <w:noWrap/>
            <w:hideMark/>
          </w:tcPr>
          <w:p w:rsidR="0010525E" w:rsidRPr="0010525E" w:rsidRDefault="0010525E">
            <w:r w:rsidRPr="0010525E">
              <w:t>Bruce Steiner</w:t>
            </w:r>
          </w:p>
        </w:tc>
        <w:tc>
          <w:tcPr>
            <w:tcW w:w="6228" w:type="dxa"/>
            <w:noWrap/>
            <w:hideMark/>
          </w:tcPr>
          <w:p w:rsidR="0010525E" w:rsidRPr="0010525E" w:rsidRDefault="0010525E">
            <w:r w:rsidRPr="0010525E">
              <w:t>Northern Ill</w:t>
            </w:r>
            <w:r>
              <w:t>i</w:t>
            </w:r>
            <w:r w:rsidRPr="0010525E">
              <w:t>nois University</w:t>
            </w:r>
          </w:p>
        </w:tc>
      </w:tr>
      <w:tr w:rsidR="0010525E" w:rsidRPr="0010525E" w:rsidTr="0010525E">
        <w:trPr>
          <w:trHeight w:val="255"/>
        </w:trPr>
        <w:tc>
          <w:tcPr>
            <w:tcW w:w="1001" w:type="dxa"/>
            <w:noWrap/>
            <w:hideMark/>
          </w:tcPr>
          <w:p w:rsidR="0010525E" w:rsidRPr="0010525E" w:rsidRDefault="0010525E">
            <w:r w:rsidRPr="0010525E">
              <w:t>IN</w:t>
            </w:r>
          </w:p>
        </w:tc>
        <w:tc>
          <w:tcPr>
            <w:tcW w:w="3067" w:type="dxa"/>
            <w:noWrap/>
            <w:hideMark/>
          </w:tcPr>
          <w:p w:rsidR="0010525E" w:rsidRPr="0010525E" w:rsidRDefault="0010525E">
            <w:r w:rsidRPr="0010525E">
              <w:t>Linda Stemnock</w:t>
            </w:r>
          </w:p>
        </w:tc>
        <w:tc>
          <w:tcPr>
            <w:tcW w:w="6228" w:type="dxa"/>
            <w:noWrap/>
            <w:hideMark/>
          </w:tcPr>
          <w:p w:rsidR="0010525E" w:rsidRPr="0010525E" w:rsidRDefault="0010525E">
            <w:r w:rsidRPr="0010525E">
              <w:t>Clearwater Research</w:t>
            </w:r>
          </w:p>
        </w:tc>
      </w:tr>
      <w:tr w:rsidR="0010525E" w:rsidRPr="0010525E" w:rsidTr="0010525E">
        <w:trPr>
          <w:trHeight w:val="255"/>
        </w:trPr>
        <w:tc>
          <w:tcPr>
            <w:tcW w:w="1001" w:type="dxa"/>
            <w:noWrap/>
            <w:hideMark/>
          </w:tcPr>
          <w:p w:rsidR="0010525E" w:rsidRPr="0010525E" w:rsidRDefault="0010525E">
            <w:r w:rsidRPr="0010525E">
              <w:t>IA</w:t>
            </w:r>
          </w:p>
        </w:tc>
        <w:tc>
          <w:tcPr>
            <w:tcW w:w="3067" w:type="dxa"/>
            <w:noWrap/>
            <w:hideMark/>
          </w:tcPr>
          <w:p w:rsidR="0010525E" w:rsidRPr="0010525E" w:rsidRDefault="0010525E">
            <w:r w:rsidRPr="0010525E">
              <w:t>Donald Shepherd</w:t>
            </w:r>
          </w:p>
        </w:tc>
        <w:tc>
          <w:tcPr>
            <w:tcW w:w="6228" w:type="dxa"/>
            <w:noWrap/>
            <w:hideMark/>
          </w:tcPr>
          <w:p w:rsidR="0010525E" w:rsidRPr="0010525E" w:rsidRDefault="0010525E">
            <w:r w:rsidRPr="0010525E">
              <w:t>University of Northern Iowa</w:t>
            </w:r>
          </w:p>
        </w:tc>
      </w:tr>
      <w:tr w:rsidR="0010525E" w:rsidRPr="0010525E" w:rsidTr="0010525E">
        <w:trPr>
          <w:trHeight w:val="255"/>
        </w:trPr>
        <w:tc>
          <w:tcPr>
            <w:tcW w:w="1001" w:type="dxa"/>
            <w:noWrap/>
            <w:hideMark/>
          </w:tcPr>
          <w:p w:rsidR="0010525E" w:rsidRPr="0010525E" w:rsidRDefault="0010525E">
            <w:r w:rsidRPr="0010525E">
              <w:t>KS</w:t>
            </w:r>
          </w:p>
        </w:tc>
        <w:tc>
          <w:tcPr>
            <w:tcW w:w="3067" w:type="dxa"/>
            <w:noWrap/>
            <w:hideMark/>
          </w:tcPr>
          <w:p w:rsidR="0010525E" w:rsidRPr="0010525E" w:rsidRDefault="0010525E">
            <w:r w:rsidRPr="0010525E">
              <w:t>Jeanie Santaularia</w:t>
            </w:r>
          </w:p>
        </w:tc>
        <w:tc>
          <w:tcPr>
            <w:tcW w:w="6228" w:type="dxa"/>
            <w:noWrap/>
            <w:hideMark/>
          </w:tcPr>
          <w:p w:rsidR="0010525E" w:rsidRPr="0010525E" w:rsidRDefault="0010525E">
            <w:r w:rsidRPr="0010525E">
              <w:t xml:space="preserve">KS </w:t>
            </w:r>
            <w:proofErr w:type="spellStart"/>
            <w:r w:rsidRPr="0010525E">
              <w:t>Dept</w:t>
            </w:r>
            <w:proofErr w:type="spellEnd"/>
            <w:r w:rsidRPr="0010525E">
              <w:t xml:space="preserve"> of Health and </w:t>
            </w:r>
            <w:proofErr w:type="spellStart"/>
            <w:r w:rsidRPr="0010525E">
              <w:t>Ev</w:t>
            </w:r>
            <w:proofErr w:type="spellEnd"/>
          </w:p>
        </w:tc>
      </w:tr>
      <w:tr w:rsidR="0010525E" w:rsidRPr="0010525E" w:rsidTr="0010525E">
        <w:trPr>
          <w:trHeight w:val="255"/>
        </w:trPr>
        <w:tc>
          <w:tcPr>
            <w:tcW w:w="1001" w:type="dxa"/>
            <w:noWrap/>
            <w:hideMark/>
          </w:tcPr>
          <w:p w:rsidR="0010525E" w:rsidRPr="0010525E" w:rsidRDefault="0010525E">
            <w:r w:rsidRPr="0010525E">
              <w:t>KY</w:t>
            </w:r>
          </w:p>
        </w:tc>
        <w:tc>
          <w:tcPr>
            <w:tcW w:w="3067" w:type="dxa"/>
            <w:noWrap/>
            <w:hideMark/>
          </w:tcPr>
          <w:p w:rsidR="0010525E" w:rsidRPr="0010525E" w:rsidRDefault="0010525E">
            <w:r w:rsidRPr="0010525E">
              <w:t>Sarojini Kanotra</w:t>
            </w:r>
          </w:p>
        </w:tc>
        <w:tc>
          <w:tcPr>
            <w:tcW w:w="6228" w:type="dxa"/>
            <w:noWrap/>
            <w:hideMark/>
          </w:tcPr>
          <w:p w:rsidR="0010525E" w:rsidRPr="0010525E" w:rsidRDefault="0010525E">
            <w:r w:rsidRPr="0010525E">
              <w:t>University of Kentucky</w:t>
            </w:r>
          </w:p>
        </w:tc>
      </w:tr>
      <w:tr w:rsidR="0010525E" w:rsidRPr="0010525E" w:rsidTr="0010525E">
        <w:trPr>
          <w:trHeight w:val="255"/>
        </w:trPr>
        <w:tc>
          <w:tcPr>
            <w:tcW w:w="1001" w:type="dxa"/>
            <w:noWrap/>
            <w:hideMark/>
          </w:tcPr>
          <w:p w:rsidR="0010525E" w:rsidRPr="0010525E" w:rsidRDefault="0010525E">
            <w:r w:rsidRPr="0010525E">
              <w:t>LA</w:t>
            </w:r>
          </w:p>
        </w:tc>
        <w:tc>
          <w:tcPr>
            <w:tcW w:w="3067" w:type="dxa"/>
            <w:noWrap/>
            <w:hideMark/>
          </w:tcPr>
          <w:p w:rsidR="0010525E" w:rsidRPr="009572F9" w:rsidRDefault="0010525E">
            <w:r w:rsidRPr="009572F9">
              <w:t>Laurie Freyder</w:t>
            </w:r>
          </w:p>
        </w:tc>
        <w:tc>
          <w:tcPr>
            <w:tcW w:w="6228" w:type="dxa"/>
            <w:noWrap/>
            <w:hideMark/>
          </w:tcPr>
          <w:p w:rsidR="0010525E" w:rsidRPr="009572F9" w:rsidRDefault="0010525E">
            <w:r w:rsidRPr="009572F9">
              <w:t>Louisiana State University</w:t>
            </w:r>
          </w:p>
        </w:tc>
      </w:tr>
      <w:tr w:rsidR="0010525E" w:rsidRPr="0010525E" w:rsidTr="0010525E">
        <w:trPr>
          <w:trHeight w:val="255"/>
        </w:trPr>
        <w:tc>
          <w:tcPr>
            <w:tcW w:w="1001" w:type="dxa"/>
            <w:noWrap/>
            <w:hideMark/>
          </w:tcPr>
          <w:p w:rsidR="0010525E" w:rsidRPr="0010525E" w:rsidRDefault="0010525E">
            <w:r w:rsidRPr="0010525E">
              <w:t>ME</w:t>
            </w:r>
          </w:p>
        </w:tc>
        <w:tc>
          <w:tcPr>
            <w:tcW w:w="3067" w:type="dxa"/>
            <w:noWrap/>
            <w:hideMark/>
          </w:tcPr>
          <w:p w:rsidR="0010525E" w:rsidRPr="009572F9" w:rsidRDefault="0010525E">
            <w:r w:rsidRPr="009572F9">
              <w:t>Melissa Damren</w:t>
            </w:r>
          </w:p>
        </w:tc>
        <w:tc>
          <w:tcPr>
            <w:tcW w:w="6228" w:type="dxa"/>
            <w:noWrap/>
            <w:hideMark/>
          </w:tcPr>
          <w:p w:rsidR="0010525E" w:rsidRPr="009572F9" w:rsidRDefault="0010525E">
            <w:r w:rsidRPr="009572F9">
              <w:t>Clearwater Research</w:t>
            </w:r>
          </w:p>
        </w:tc>
      </w:tr>
      <w:tr w:rsidR="0010525E" w:rsidRPr="0010525E" w:rsidTr="0010525E">
        <w:trPr>
          <w:trHeight w:val="255"/>
        </w:trPr>
        <w:tc>
          <w:tcPr>
            <w:tcW w:w="1001" w:type="dxa"/>
            <w:noWrap/>
            <w:hideMark/>
          </w:tcPr>
          <w:p w:rsidR="0010525E" w:rsidRPr="0010525E" w:rsidRDefault="0010525E">
            <w:r w:rsidRPr="0010525E">
              <w:t>MD</w:t>
            </w:r>
          </w:p>
        </w:tc>
        <w:tc>
          <w:tcPr>
            <w:tcW w:w="3067" w:type="dxa"/>
            <w:noWrap/>
            <w:hideMark/>
          </w:tcPr>
          <w:p w:rsidR="0010525E" w:rsidRPr="009572F9" w:rsidRDefault="00A554EE">
            <w:r w:rsidRPr="009572F9">
              <w:t>Georgette Lavetsky</w:t>
            </w:r>
          </w:p>
        </w:tc>
        <w:tc>
          <w:tcPr>
            <w:tcW w:w="6228" w:type="dxa"/>
            <w:noWrap/>
            <w:hideMark/>
          </w:tcPr>
          <w:p w:rsidR="0010525E" w:rsidRPr="009572F9" w:rsidRDefault="0010525E">
            <w:r w:rsidRPr="009572F9">
              <w:t xml:space="preserve">Schulman, Roca &amp; </w:t>
            </w:r>
            <w:proofErr w:type="spellStart"/>
            <w:r w:rsidRPr="009572F9">
              <w:t>Bucuvalas</w:t>
            </w:r>
            <w:proofErr w:type="spellEnd"/>
            <w:r w:rsidRPr="009572F9">
              <w:t>, Inc.</w:t>
            </w:r>
          </w:p>
        </w:tc>
      </w:tr>
      <w:tr w:rsidR="0010525E" w:rsidRPr="0010525E" w:rsidTr="0010525E">
        <w:trPr>
          <w:trHeight w:val="255"/>
        </w:trPr>
        <w:tc>
          <w:tcPr>
            <w:tcW w:w="1001" w:type="dxa"/>
            <w:noWrap/>
            <w:hideMark/>
          </w:tcPr>
          <w:p w:rsidR="0010525E" w:rsidRPr="0010525E" w:rsidRDefault="0010525E">
            <w:r w:rsidRPr="0010525E">
              <w:t>MA</w:t>
            </w:r>
          </w:p>
        </w:tc>
        <w:tc>
          <w:tcPr>
            <w:tcW w:w="3067" w:type="dxa"/>
            <w:noWrap/>
            <w:hideMark/>
          </w:tcPr>
          <w:p w:rsidR="0010525E" w:rsidRPr="009572F9" w:rsidRDefault="0010525E">
            <w:r w:rsidRPr="009572F9">
              <w:t>Maria McKenna</w:t>
            </w:r>
          </w:p>
        </w:tc>
        <w:tc>
          <w:tcPr>
            <w:tcW w:w="6228" w:type="dxa"/>
            <w:noWrap/>
            <w:hideMark/>
          </w:tcPr>
          <w:p w:rsidR="0010525E" w:rsidRPr="009572F9" w:rsidRDefault="0010525E">
            <w:r w:rsidRPr="009572F9">
              <w:t>Issues &amp; Answers Network, Inc.</w:t>
            </w:r>
          </w:p>
        </w:tc>
      </w:tr>
      <w:tr w:rsidR="0010525E" w:rsidRPr="0010525E" w:rsidTr="0010525E">
        <w:trPr>
          <w:trHeight w:val="255"/>
        </w:trPr>
        <w:tc>
          <w:tcPr>
            <w:tcW w:w="1001" w:type="dxa"/>
            <w:noWrap/>
            <w:hideMark/>
          </w:tcPr>
          <w:p w:rsidR="0010525E" w:rsidRPr="0010525E" w:rsidRDefault="0010525E">
            <w:r w:rsidRPr="0010525E">
              <w:t>MI</w:t>
            </w:r>
          </w:p>
        </w:tc>
        <w:tc>
          <w:tcPr>
            <w:tcW w:w="3067" w:type="dxa"/>
            <w:noWrap/>
            <w:hideMark/>
          </w:tcPr>
          <w:p w:rsidR="0010525E" w:rsidRPr="009572F9" w:rsidRDefault="0010525E">
            <w:r w:rsidRPr="009572F9">
              <w:t>Chris Fussman</w:t>
            </w:r>
          </w:p>
        </w:tc>
        <w:tc>
          <w:tcPr>
            <w:tcW w:w="6228" w:type="dxa"/>
            <w:noWrap/>
            <w:hideMark/>
          </w:tcPr>
          <w:p w:rsidR="0010525E" w:rsidRPr="009572F9" w:rsidRDefault="0010525E">
            <w:r w:rsidRPr="009572F9">
              <w:t>Off. of SR, IPPSR, Michigan State University</w:t>
            </w:r>
          </w:p>
        </w:tc>
      </w:tr>
      <w:tr w:rsidR="0010525E" w:rsidRPr="0010525E" w:rsidTr="0010525E">
        <w:trPr>
          <w:trHeight w:val="255"/>
        </w:trPr>
        <w:tc>
          <w:tcPr>
            <w:tcW w:w="1001" w:type="dxa"/>
            <w:noWrap/>
            <w:hideMark/>
          </w:tcPr>
          <w:p w:rsidR="0010525E" w:rsidRPr="0010525E" w:rsidRDefault="0010525E">
            <w:r w:rsidRPr="0010525E">
              <w:t>MN</w:t>
            </w:r>
          </w:p>
        </w:tc>
        <w:tc>
          <w:tcPr>
            <w:tcW w:w="3067" w:type="dxa"/>
            <w:noWrap/>
            <w:hideMark/>
          </w:tcPr>
          <w:p w:rsidR="0010525E" w:rsidRPr="009572F9" w:rsidRDefault="0010525E">
            <w:r w:rsidRPr="009572F9">
              <w:t>Nagi Salem</w:t>
            </w:r>
          </w:p>
        </w:tc>
        <w:tc>
          <w:tcPr>
            <w:tcW w:w="6228" w:type="dxa"/>
            <w:noWrap/>
            <w:hideMark/>
          </w:tcPr>
          <w:p w:rsidR="0010525E" w:rsidRPr="009572F9" w:rsidRDefault="0010525E">
            <w:r w:rsidRPr="009572F9">
              <w:t xml:space="preserve">Schulman, Roca &amp; </w:t>
            </w:r>
            <w:proofErr w:type="spellStart"/>
            <w:r w:rsidRPr="009572F9">
              <w:t>Bucuvalas</w:t>
            </w:r>
            <w:proofErr w:type="spellEnd"/>
            <w:r w:rsidRPr="009572F9">
              <w:t>, Inc.</w:t>
            </w:r>
          </w:p>
        </w:tc>
      </w:tr>
      <w:tr w:rsidR="0010525E" w:rsidRPr="0010525E" w:rsidTr="0010525E">
        <w:trPr>
          <w:trHeight w:val="255"/>
        </w:trPr>
        <w:tc>
          <w:tcPr>
            <w:tcW w:w="1001" w:type="dxa"/>
            <w:noWrap/>
            <w:hideMark/>
          </w:tcPr>
          <w:p w:rsidR="0010525E" w:rsidRPr="0010525E" w:rsidRDefault="0010525E">
            <w:r w:rsidRPr="0010525E">
              <w:t>MS</w:t>
            </w:r>
          </w:p>
        </w:tc>
        <w:tc>
          <w:tcPr>
            <w:tcW w:w="3067" w:type="dxa"/>
            <w:noWrap/>
            <w:hideMark/>
          </w:tcPr>
          <w:p w:rsidR="0010525E" w:rsidRPr="009572F9" w:rsidRDefault="0010525E">
            <w:r w:rsidRPr="009572F9">
              <w:t>Ron McAnally</w:t>
            </w:r>
          </w:p>
        </w:tc>
        <w:tc>
          <w:tcPr>
            <w:tcW w:w="6228" w:type="dxa"/>
            <w:noWrap/>
            <w:hideMark/>
          </w:tcPr>
          <w:p w:rsidR="0010525E" w:rsidRPr="009572F9" w:rsidRDefault="0010525E">
            <w:r w:rsidRPr="009572F9">
              <w:t>Southern Research Group</w:t>
            </w:r>
          </w:p>
        </w:tc>
      </w:tr>
      <w:tr w:rsidR="0010525E" w:rsidRPr="0010525E" w:rsidTr="0010525E">
        <w:trPr>
          <w:trHeight w:val="255"/>
        </w:trPr>
        <w:tc>
          <w:tcPr>
            <w:tcW w:w="1001" w:type="dxa"/>
            <w:noWrap/>
            <w:hideMark/>
          </w:tcPr>
          <w:p w:rsidR="0010525E" w:rsidRPr="0010525E" w:rsidRDefault="0010525E">
            <w:r w:rsidRPr="0010525E">
              <w:t>MO</w:t>
            </w:r>
          </w:p>
        </w:tc>
        <w:tc>
          <w:tcPr>
            <w:tcW w:w="3067" w:type="dxa"/>
            <w:noWrap/>
            <w:hideMark/>
          </w:tcPr>
          <w:p w:rsidR="0010525E" w:rsidRPr="009572F9" w:rsidRDefault="0010525E">
            <w:r w:rsidRPr="009572F9">
              <w:t>Janet Wilson</w:t>
            </w:r>
          </w:p>
        </w:tc>
        <w:tc>
          <w:tcPr>
            <w:tcW w:w="6228" w:type="dxa"/>
            <w:noWrap/>
            <w:hideMark/>
          </w:tcPr>
          <w:p w:rsidR="0010525E" w:rsidRPr="009572F9" w:rsidRDefault="0010525E">
            <w:r w:rsidRPr="009572F9">
              <w:t>University of Missouri-Columbia</w:t>
            </w:r>
          </w:p>
        </w:tc>
      </w:tr>
      <w:tr w:rsidR="0010525E" w:rsidRPr="0010525E" w:rsidTr="0010525E">
        <w:trPr>
          <w:trHeight w:val="255"/>
        </w:trPr>
        <w:tc>
          <w:tcPr>
            <w:tcW w:w="1001" w:type="dxa"/>
            <w:noWrap/>
            <w:hideMark/>
          </w:tcPr>
          <w:p w:rsidR="0010525E" w:rsidRPr="0010525E" w:rsidRDefault="0010525E">
            <w:r w:rsidRPr="0010525E">
              <w:t>MT</w:t>
            </w:r>
          </w:p>
        </w:tc>
        <w:tc>
          <w:tcPr>
            <w:tcW w:w="3067" w:type="dxa"/>
            <w:noWrap/>
            <w:hideMark/>
          </w:tcPr>
          <w:p w:rsidR="0010525E" w:rsidRPr="009572F9" w:rsidRDefault="00A554EE">
            <w:r w:rsidRPr="009572F9">
              <w:t>Emily R. Ehrlich</w:t>
            </w:r>
          </w:p>
        </w:tc>
        <w:tc>
          <w:tcPr>
            <w:tcW w:w="6228" w:type="dxa"/>
            <w:noWrap/>
            <w:hideMark/>
          </w:tcPr>
          <w:p w:rsidR="0010525E" w:rsidRPr="009572F9" w:rsidRDefault="0010525E" w:rsidP="00080666">
            <w:r w:rsidRPr="009572F9">
              <w:t xml:space="preserve">University of </w:t>
            </w:r>
            <w:r w:rsidR="00080666" w:rsidRPr="009572F9">
              <w:t>Missouri-Columbia</w:t>
            </w:r>
          </w:p>
        </w:tc>
      </w:tr>
      <w:tr w:rsidR="0010525E" w:rsidRPr="0010525E" w:rsidTr="0010525E">
        <w:trPr>
          <w:trHeight w:val="255"/>
        </w:trPr>
        <w:tc>
          <w:tcPr>
            <w:tcW w:w="1001" w:type="dxa"/>
            <w:noWrap/>
            <w:hideMark/>
          </w:tcPr>
          <w:p w:rsidR="0010525E" w:rsidRPr="0010525E" w:rsidRDefault="0010525E">
            <w:r w:rsidRPr="0010525E">
              <w:t>NE</w:t>
            </w:r>
          </w:p>
        </w:tc>
        <w:tc>
          <w:tcPr>
            <w:tcW w:w="3067" w:type="dxa"/>
            <w:noWrap/>
            <w:hideMark/>
          </w:tcPr>
          <w:p w:rsidR="0010525E" w:rsidRPr="0010525E" w:rsidRDefault="0010525E">
            <w:r w:rsidRPr="0010525E">
              <w:t>Jeff Armitage</w:t>
            </w:r>
          </w:p>
        </w:tc>
        <w:tc>
          <w:tcPr>
            <w:tcW w:w="6228" w:type="dxa"/>
            <w:noWrap/>
            <w:hideMark/>
          </w:tcPr>
          <w:p w:rsidR="0010525E" w:rsidRPr="0010525E" w:rsidRDefault="0010525E">
            <w:r w:rsidRPr="0010525E">
              <w:t>University of Nebraska Medical Center</w:t>
            </w:r>
          </w:p>
        </w:tc>
      </w:tr>
      <w:tr w:rsidR="0010525E" w:rsidRPr="0010525E" w:rsidTr="0010525E">
        <w:trPr>
          <w:trHeight w:val="255"/>
        </w:trPr>
        <w:tc>
          <w:tcPr>
            <w:tcW w:w="1001" w:type="dxa"/>
            <w:noWrap/>
            <w:hideMark/>
          </w:tcPr>
          <w:p w:rsidR="0010525E" w:rsidRPr="0010525E" w:rsidRDefault="0010525E">
            <w:r w:rsidRPr="0010525E">
              <w:t>NV</w:t>
            </w:r>
          </w:p>
        </w:tc>
        <w:tc>
          <w:tcPr>
            <w:tcW w:w="3067" w:type="dxa"/>
            <w:noWrap/>
            <w:hideMark/>
          </w:tcPr>
          <w:p w:rsidR="0010525E" w:rsidRPr="0010525E" w:rsidRDefault="0010525E">
            <w:r w:rsidRPr="0010525E">
              <w:t>Brad Towle</w:t>
            </w:r>
          </w:p>
        </w:tc>
        <w:tc>
          <w:tcPr>
            <w:tcW w:w="6228" w:type="dxa"/>
            <w:noWrap/>
            <w:hideMark/>
          </w:tcPr>
          <w:p w:rsidR="0010525E" w:rsidRPr="0010525E" w:rsidRDefault="0010525E">
            <w:r w:rsidRPr="0010525E">
              <w:t>Opinion Research Northwest</w:t>
            </w:r>
          </w:p>
        </w:tc>
      </w:tr>
      <w:tr w:rsidR="0010525E" w:rsidRPr="0010525E" w:rsidTr="0010525E">
        <w:trPr>
          <w:trHeight w:val="255"/>
        </w:trPr>
        <w:tc>
          <w:tcPr>
            <w:tcW w:w="1001" w:type="dxa"/>
            <w:noWrap/>
            <w:hideMark/>
          </w:tcPr>
          <w:p w:rsidR="0010525E" w:rsidRPr="0010525E" w:rsidRDefault="0010525E">
            <w:r w:rsidRPr="0010525E">
              <w:t>NH</w:t>
            </w:r>
          </w:p>
        </w:tc>
        <w:tc>
          <w:tcPr>
            <w:tcW w:w="3067" w:type="dxa"/>
            <w:noWrap/>
            <w:hideMark/>
          </w:tcPr>
          <w:p w:rsidR="0010525E" w:rsidRPr="0010525E" w:rsidRDefault="0010525E">
            <w:r w:rsidRPr="0010525E">
              <w:t>Kim Lim</w:t>
            </w:r>
          </w:p>
        </w:tc>
        <w:tc>
          <w:tcPr>
            <w:tcW w:w="6228" w:type="dxa"/>
            <w:noWrap/>
            <w:hideMark/>
          </w:tcPr>
          <w:p w:rsidR="0010525E" w:rsidRPr="0010525E" w:rsidRDefault="0010525E">
            <w:r>
              <w:t>ICF</w:t>
            </w:r>
          </w:p>
        </w:tc>
      </w:tr>
      <w:tr w:rsidR="0010525E" w:rsidRPr="0010525E" w:rsidTr="0010525E">
        <w:trPr>
          <w:trHeight w:val="255"/>
        </w:trPr>
        <w:tc>
          <w:tcPr>
            <w:tcW w:w="1001" w:type="dxa"/>
            <w:noWrap/>
            <w:hideMark/>
          </w:tcPr>
          <w:p w:rsidR="0010525E" w:rsidRPr="0010525E" w:rsidRDefault="0010525E">
            <w:r w:rsidRPr="0010525E">
              <w:t>NJ</w:t>
            </w:r>
          </w:p>
        </w:tc>
        <w:tc>
          <w:tcPr>
            <w:tcW w:w="3067" w:type="dxa"/>
            <w:noWrap/>
            <w:hideMark/>
          </w:tcPr>
          <w:p w:rsidR="0010525E" w:rsidRPr="0010525E" w:rsidRDefault="0010525E">
            <w:r w:rsidRPr="0010525E">
              <w:t>Kenneth O´Dowd</w:t>
            </w:r>
          </w:p>
        </w:tc>
        <w:tc>
          <w:tcPr>
            <w:tcW w:w="6228" w:type="dxa"/>
            <w:noWrap/>
            <w:hideMark/>
          </w:tcPr>
          <w:p w:rsidR="0010525E" w:rsidRPr="0010525E" w:rsidRDefault="0010525E">
            <w:r w:rsidRPr="0010525E">
              <w:t xml:space="preserve">Schulman, Roca &amp; </w:t>
            </w:r>
            <w:proofErr w:type="spellStart"/>
            <w:r w:rsidRPr="0010525E">
              <w:t>Bucuvalas</w:t>
            </w:r>
            <w:proofErr w:type="spellEnd"/>
            <w:r w:rsidRPr="0010525E">
              <w:t>, Inc.</w:t>
            </w:r>
          </w:p>
        </w:tc>
      </w:tr>
      <w:tr w:rsidR="0010525E" w:rsidRPr="0010525E" w:rsidTr="0010525E">
        <w:trPr>
          <w:trHeight w:val="255"/>
        </w:trPr>
        <w:tc>
          <w:tcPr>
            <w:tcW w:w="1001" w:type="dxa"/>
            <w:noWrap/>
            <w:hideMark/>
          </w:tcPr>
          <w:p w:rsidR="0010525E" w:rsidRPr="0010525E" w:rsidRDefault="0010525E">
            <w:r w:rsidRPr="0010525E">
              <w:t>NM</w:t>
            </w:r>
          </w:p>
        </w:tc>
        <w:tc>
          <w:tcPr>
            <w:tcW w:w="3067" w:type="dxa"/>
            <w:noWrap/>
            <w:hideMark/>
          </w:tcPr>
          <w:p w:rsidR="0010525E" w:rsidRPr="0010525E" w:rsidRDefault="0010525E">
            <w:r w:rsidRPr="0010525E">
              <w:t>Lori Zigich</w:t>
            </w:r>
          </w:p>
        </w:tc>
        <w:tc>
          <w:tcPr>
            <w:tcW w:w="6228" w:type="dxa"/>
            <w:noWrap/>
            <w:hideMark/>
          </w:tcPr>
          <w:p w:rsidR="0010525E" w:rsidRPr="0010525E" w:rsidRDefault="0010525E">
            <w:r w:rsidRPr="0010525E">
              <w:t xml:space="preserve">NM DOH/EPI and Response </w:t>
            </w:r>
            <w:proofErr w:type="spellStart"/>
            <w:r w:rsidRPr="0010525E">
              <w:t>Div</w:t>
            </w:r>
            <w:proofErr w:type="spellEnd"/>
          </w:p>
        </w:tc>
      </w:tr>
      <w:tr w:rsidR="0010525E" w:rsidRPr="0010525E" w:rsidTr="0010525E">
        <w:trPr>
          <w:trHeight w:val="255"/>
        </w:trPr>
        <w:tc>
          <w:tcPr>
            <w:tcW w:w="1001" w:type="dxa"/>
            <w:noWrap/>
            <w:hideMark/>
          </w:tcPr>
          <w:p w:rsidR="0010525E" w:rsidRPr="0010525E" w:rsidRDefault="0010525E">
            <w:r w:rsidRPr="0010525E">
              <w:t>NY</w:t>
            </w:r>
          </w:p>
        </w:tc>
        <w:tc>
          <w:tcPr>
            <w:tcW w:w="3067" w:type="dxa"/>
            <w:noWrap/>
            <w:hideMark/>
          </w:tcPr>
          <w:p w:rsidR="0010525E" w:rsidRPr="0010525E" w:rsidRDefault="0010525E" w:rsidP="00A554EE">
            <w:r w:rsidRPr="0010525E">
              <w:t>Mycoft Sowizral</w:t>
            </w:r>
          </w:p>
        </w:tc>
        <w:tc>
          <w:tcPr>
            <w:tcW w:w="6228" w:type="dxa"/>
            <w:noWrap/>
            <w:hideMark/>
          </w:tcPr>
          <w:p w:rsidR="0010525E" w:rsidRPr="0010525E" w:rsidRDefault="0010525E">
            <w:r w:rsidRPr="0010525E">
              <w:t>Clearwater Research</w:t>
            </w:r>
          </w:p>
        </w:tc>
      </w:tr>
      <w:tr w:rsidR="0010525E" w:rsidRPr="0010525E" w:rsidTr="0010525E">
        <w:trPr>
          <w:trHeight w:val="255"/>
        </w:trPr>
        <w:tc>
          <w:tcPr>
            <w:tcW w:w="1001" w:type="dxa"/>
            <w:noWrap/>
            <w:hideMark/>
          </w:tcPr>
          <w:p w:rsidR="0010525E" w:rsidRPr="0010525E" w:rsidRDefault="0010525E">
            <w:r w:rsidRPr="0010525E">
              <w:t>NC</w:t>
            </w:r>
          </w:p>
        </w:tc>
        <w:tc>
          <w:tcPr>
            <w:tcW w:w="3067" w:type="dxa"/>
            <w:noWrap/>
            <w:hideMark/>
          </w:tcPr>
          <w:p w:rsidR="0010525E" w:rsidRPr="0010525E" w:rsidRDefault="0010525E">
            <w:r w:rsidRPr="0010525E">
              <w:t>James Cassell</w:t>
            </w:r>
          </w:p>
        </w:tc>
        <w:tc>
          <w:tcPr>
            <w:tcW w:w="6228" w:type="dxa"/>
            <w:noWrap/>
            <w:hideMark/>
          </w:tcPr>
          <w:p w:rsidR="0010525E" w:rsidRPr="0010525E" w:rsidRDefault="0010525E">
            <w:r w:rsidRPr="0010525E">
              <w:t>NC-DHHS of Public Health</w:t>
            </w:r>
          </w:p>
        </w:tc>
      </w:tr>
      <w:tr w:rsidR="0010525E" w:rsidRPr="0010525E" w:rsidTr="0010525E">
        <w:trPr>
          <w:trHeight w:val="255"/>
        </w:trPr>
        <w:tc>
          <w:tcPr>
            <w:tcW w:w="1001" w:type="dxa"/>
            <w:noWrap/>
            <w:hideMark/>
          </w:tcPr>
          <w:p w:rsidR="0010525E" w:rsidRPr="0010525E" w:rsidRDefault="0010525E">
            <w:r w:rsidRPr="0010525E">
              <w:t>ND</w:t>
            </w:r>
          </w:p>
        </w:tc>
        <w:tc>
          <w:tcPr>
            <w:tcW w:w="3067" w:type="dxa"/>
            <w:noWrap/>
            <w:hideMark/>
          </w:tcPr>
          <w:p w:rsidR="0010525E" w:rsidRPr="0010525E" w:rsidRDefault="0010525E">
            <w:r w:rsidRPr="0010525E">
              <w:t>Alice Musumba</w:t>
            </w:r>
          </w:p>
        </w:tc>
        <w:tc>
          <w:tcPr>
            <w:tcW w:w="6228" w:type="dxa"/>
            <w:noWrap/>
            <w:hideMark/>
          </w:tcPr>
          <w:p w:rsidR="0010525E" w:rsidRPr="0010525E" w:rsidRDefault="0010525E">
            <w:r w:rsidRPr="0010525E">
              <w:t>Clearwater Research</w:t>
            </w:r>
          </w:p>
        </w:tc>
      </w:tr>
      <w:tr w:rsidR="0010525E" w:rsidRPr="0010525E" w:rsidTr="0010525E">
        <w:trPr>
          <w:trHeight w:val="255"/>
        </w:trPr>
        <w:tc>
          <w:tcPr>
            <w:tcW w:w="1001" w:type="dxa"/>
            <w:noWrap/>
            <w:hideMark/>
          </w:tcPr>
          <w:p w:rsidR="0010525E" w:rsidRPr="0010525E" w:rsidRDefault="0010525E">
            <w:r w:rsidRPr="0010525E">
              <w:t>OH</w:t>
            </w:r>
          </w:p>
        </w:tc>
        <w:tc>
          <w:tcPr>
            <w:tcW w:w="3067" w:type="dxa"/>
            <w:noWrap/>
            <w:hideMark/>
          </w:tcPr>
          <w:p w:rsidR="0010525E" w:rsidRPr="0010525E" w:rsidRDefault="0010525E">
            <w:r w:rsidRPr="0010525E">
              <w:t>Jill Garrett</w:t>
            </w:r>
          </w:p>
        </w:tc>
        <w:tc>
          <w:tcPr>
            <w:tcW w:w="6228" w:type="dxa"/>
            <w:noWrap/>
            <w:hideMark/>
          </w:tcPr>
          <w:p w:rsidR="0010525E" w:rsidRPr="0010525E" w:rsidRDefault="0010525E">
            <w:r w:rsidRPr="0010525E">
              <w:t xml:space="preserve">Schulman, Roca &amp; </w:t>
            </w:r>
            <w:proofErr w:type="spellStart"/>
            <w:r w:rsidRPr="0010525E">
              <w:t>Bucuvalas</w:t>
            </w:r>
            <w:proofErr w:type="spellEnd"/>
            <w:r w:rsidRPr="0010525E">
              <w:t>, Inc.</w:t>
            </w:r>
          </w:p>
        </w:tc>
      </w:tr>
      <w:tr w:rsidR="0010525E" w:rsidRPr="0010525E" w:rsidTr="0010525E">
        <w:trPr>
          <w:trHeight w:val="255"/>
        </w:trPr>
        <w:tc>
          <w:tcPr>
            <w:tcW w:w="1001" w:type="dxa"/>
            <w:noWrap/>
            <w:hideMark/>
          </w:tcPr>
          <w:p w:rsidR="0010525E" w:rsidRPr="0010525E" w:rsidRDefault="0010525E">
            <w:r w:rsidRPr="0010525E">
              <w:t>OK</w:t>
            </w:r>
          </w:p>
        </w:tc>
        <w:tc>
          <w:tcPr>
            <w:tcW w:w="3067" w:type="dxa"/>
            <w:noWrap/>
            <w:hideMark/>
          </w:tcPr>
          <w:p w:rsidR="0010525E" w:rsidRPr="0010525E" w:rsidRDefault="0010525E">
            <w:r w:rsidRPr="0010525E">
              <w:t>Rebecca Falkenstern</w:t>
            </w:r>
          </w:p>
        </w:tc>
        <w:tc>
          <w:tcPr>
            <w:tcW w:w="6228" w:type="dxa"/>
            <w:noWrap/>
            <w:hideMark/>
          </w:tcPr>
          <w:p w:rsidR="0010525E" w:rsidRPr="0010525E" w:rsidRDefault="0010525E">
            <w:r w:rsidRPr="0010525E">
              <w:t xml:space="preserve">OK State </w:t>
            </w:r>
            <w:proofErr w:type="spellStart"/>
            <w:r w:rsidRPr="0010525E">
              <w:t>Dept</w:t>
            </w:r>
            <w:proofErr w:type="spellEnd"/>
            <w:r w:rsidRPr="0010525E">
              <w:t xml:space="preserve"> of Health</w:t>
            </w:r>
          </w:p>
        </w:tc>
      </w:tr>
      <w:tr w:rsidR="0010525E" w:rsidRPr="0010525E" w:rsidTr="0010525E">
        <w:trPr>
          <w:trHeight w:val="255"/>
        </w:trPr>
        <w:tc>
          <w:tcPr>
            <w:tcW w:w="1001" w:type="dxa"/>
            <w:noWrap/>
            <w:hideMark/>
          </w:tcPr>
          <w:p w:rsidR="0010525E" w:rsidRPr="0010525E" w:rsidRDefault="0010525E">
            <w:r w:rsidRPr="0010525E">
              <w:t>OR</w:t>
            </w:r>
          </w:p>
        </w:tc>
        <w:tc>
          <w:tcPr>
            <w:tcW w:w="3067" w:type="dxa"/>
            <w:noWrap/>
            <w:hideMark/>
          </w:tcPr>
          <w:p w:rsidR="0010525E" w:rsidRPr="0010525E" w:rsidRDefault="0010525E">
            <w:r w:rsidRPr="0010525E">
              <w:t>Renee Boyd</w:t>
            </w:r>
          </w:p>
        </w:tc>
        <w:tc>
          <w:tcPr>
            <w:tcW w:w="6228" w:type="dxa"/>
            <w:noWrap/>
            <w:hideMark/>
          </w:tcPr>
          <w:p w:rsidR="0010525E" w:rsidRPr="0010525E" w:rsidRDefault="0010525E">
            <w:r w:rsidRPr="0010525E">
              <w:t>Issues &amp; Answers Network, Inc.</w:t>
            </w:r>
          </w:p>
        </w:tc>
      </w:tr>
      <w:tr w:rsidR="0010525E" w:rsidRPr="0010525E" w:rsidTr="0010525E">
        <w:trPr>
          <w:trHeight w:val="255"/>
        </w:trPr>
        <w:tc>
          <w:tcPr>
            <w:tcW w:w="1001" w:type="dxa"/>
            <w:noWrap/>
            <w:hideMark/>
          </w:tcPr>
          <w:p w:rsidR="0010525E" w:rsidRPr="0010525E" w:rsidRDefault="0010525E">
            <w:r w:rsidRPr="0010525E">
              <w:lastRenderedPageBreak/>
              <w:t>PW</w:t>
            </w:r>
          </w:p>
        </w:tc>
        <w:tc>
          <w:tcPr>
            <w:tcW w:w="3067" w:type="dxa"/>
            <w:noWrap/>
            <w:hideMark/>
          </w:tcPr>
          <w:p w:rsidR="0010525E" w:rsidRPr="0010525E" w:rsidRDefault="0010525E">
            <w:r w:rsidRPr="0010525E">
              <w:t>Haley Menard  Cash</w:t>
            </w:r>
          </w:p>
        </w:tc>
        <w:tc>
          <w:tcPr>
            <w:tcW w:w="6228" w:type="dxa"/>
            <w:noWrap/>
            <w:hideMark/>
          </w:tcPr>
          <w:p w:rsidR="0010525E" w:rsidRPr="0010525E" w:rsidRDefault="0010525E">
            <w:r w:rsidRPr="0010525E">
              <w:t>SMS Research &amp; Marketing Services, Inc.</w:t>
            </w:r>
          </w:p>
        </w:tc>
      </w:tr>
      <w:tr w:rsidR="0010525E" w:rsidRPr="0010525E" w:rsidTr="0010525E">
        <w:trPr>
          <w:trHeight w:val="255"/>
        </w:trPr>
        <w:tc>
          <w:tcPr>
            <w:tcW w:w="1001" w:type="dxa"/>
            <w:noWrap/>
            <w:hideMark/>
          </w:tcPr>
          <w:p w:rsidR="0010525E" w:rsidRPr="0010525E" w:rsidRDefault="0010525E">
            <w:r w:rsidRPr="0010525E">
              <w:t>PA</w:t>
            </w:r>
          </w:p>
        </w:tc>
        <w:tc>
          <w:tcPr>
            <w:tcW w:w="3067" w:type="dxa"/>
            <w:noWrap/>
            <w:hideMark/>
          </w:tcPr>
          <w:p w:rsidR="0010525E" w:rsidRPr="0010525E" w:rsidRDefault="0010525E">
            <w:r w:rsidRPr="0010525E">
              <w:t>Alden Small</w:t>
            </w:r>
          </w:p>
        </w:tc>
        <w:tc>
          <w:tcPr>
            <w:tcW w:w="6228" w:type="dxa"/>
            <w:noWrap/>
            <w:hideMark/>
          </w:tcPr>
          <w:p w:rsidR="0010525E" w:rsidRPr="0010525E" w:rsidRDefault="0010525E">
            <w:r w:rsidRPr="0010525E">
              <w:t>Clearwater Research</w:t>
            </w:r>
          </w:p>
        </w:tc>
      </w:tr>
      <w:tr w:rsidR="0010525E" w:rsidRPr="0010525E" w:rsidTr="0010525E">
        <w:trPr>
          <w:trHeight w:val="255"/>
        </w:trPr>
        <w:tc>
          <w:tcPr>
            <w:tcW w:w="1001" w:type="dxa"/>
            <w:noWrap/>
            <w:hideMark/>
          </w:tcPr>
          <w:p w:rsidR="0010525E" w:rsidRPr="0010525E" w:rsidRDefault="0010525E">
            <w:r w:rsidRPr="0010525E">
              <w:t>PR</w:t>
            </w:r>
          </w:p>
        </w:tc>
        <w:tc>
          <w:tcPr>
            <w:tcW w:w="3067" w:type="dxa"/>
            <w:noWrap/>
            <w:hideMark/>
          </w:tcPr>
          <w:p w:rsidR="0010525E" w:rsidRPr="0010525E" w:rsidRDefault="0010525E">
            <w:r w:rsidRPr="0010525E">
              <w:t>Ruby Serrano-Rodriguez</w:t>
            </w:r>
          </w:p>
        </w:tc>
        <w:tc>
          <w:tcPr>
            <w:tcW w:w="6228" w:type="dxa"/>
            <w:noWrap/>
            <w:hideMark/>
          </w:tcPr>
          <w:p w:rsidR="0010525E" w:rsidRPr="0010525E" w:rsidRDefault="0010525E">
            <w:r w:rsidRPr="0010525E">
              <w:t xml:space="preserve">Puerto Rico </w:t>
            </w:r>
            <w:proofErr w:type="spellStart"/>
            <w:r w:rsidRPr="0010525E">
              <w:t>Dept</w:t>
            </w:r>
            <w:proofErr w:type="spellEnd"/>
            <w:r w:rsidRPr="0010525E">
              <w:t xml:space="preserve"> of Health</w:t>
            </w:r>
          </w:p>
        </w:tc>
      </w:tr>
      <w:tr w:rsidR="0010525E" w:rsidRPr="0010525E" w:rsidTr="0010525E">
        <w:trPr>
          <w:trHeight w:val="255"/>
        </w:trPr>
        <w:tc>
          <w:tcPr>
            <w:tcW w:w="1001" w:type="dxa"/>
            <w:noWrap/>
            <w:hideMark/>
          </w:tcPr>
          <w:p w:rsidR="0010525E" w:rsidRPr="0010525E" w:rsidRDefault="0010525E">
            <w:r w:rsidRPr="0010525E">
              <w:t>RI</w:t>
            </w:r>
          </w:p>
        </w:tc>
        <w:tc>
          <w:tcPr>
            <w:tcW w:w="3067" w:type="dxa"/>
            <w:noWrap/>
            <w:hideMark/>
          </w:tcPr>
          <w:p w:rsidR="0010525E" w:rsidRPr="0010525E" w:rsidRDefault="0010525E">
            <w:r w:rsidRPr="0010525E">
              <w:t>Tara Cooper</w:t>
            </w:r>
          </w:p>
        </w:tc>
        <w:tc>
          <w:tcPr>
            <w:tcW w:w="6228" w:type="dxa"/>
            <w:noWrap/>
            <w:hideMark/>
          </w:tcPr>
          <w:p w:rsidR="0010525E" w:rsidRPr="0010525E" w:rsidRDefault="0010525E">
            <w:r>
              <w:t>ICF</w:t>
            </w:r>
          </w:p>
        </w:tc>
      </w:tr>
      <w:tr w:rsidR="0010525E" w:rsidRPr="0010525E" w:rsidTr="0010525E">
        <w:trPr>
          <w:trHeight w:val="255"/>
        </w:trPr>
        <w:tc>
          <w:tcPr>
            <w:tcW w:w="1001" w:type="dxa"/>
            <w:noWrap/>
            <w:hideMark/>
          </w:tcPr>
          <w:p w:rsidR="0010525E" w:rsidRPr="0010525E" w:rsidRDefault="0010525E">
            <w:r w:rsidRPr="0010525E">
              <w:t>SC</w:t>
            </w:r>
          </w:p>
        </w:tc>
        <w:tc>
          <w:tcPr>
            <w:tcW w:w="3067" w:type="dxa"/>
            <w:noWrap/>
            <w:hideMark/>
          </w:tcPr>
          <w:p w:rsidR="0010525E" w:rsidRPr="0010525E" w:rsidRDefault="0010525E">
            <w:r w:rsidRPr="0010525E">
              <w:t>Harley Davis</w:t>
            </w:r>
          </w:p>
        </w:tc>
        <w:tc>
          <w:tcPr>
            <w:tcW w:w="6228" w:type="dxa"/>
            <w:noWrap/>
            <w:hideMark/>
          </w:tcPr>
          <w:p w:rsidR="0010525E" w:rsidRPr="0010525E" w:rsidRDefault="0010525E">
            <w:r w:rsidRPr="0010525E">
              <w:t>University of South Carolina</w:t>
            </w:r>
          </w:p>
        </w:tc>
      </w:tr>
      <w:tr w:rsidR="0010525E" w:rsidRPr="0010525E" w:rsidTr="0010525E">
        <w:trPr>
          <w:trHeight w:val="255"/>
        </w:trPr>
        <w:tc>
          <w:tcPr>
            <w:tcW w:w="1001" w:type="dxa"/>
            <w:noWrap/>
            <w:hideMark/>
          </w:tcPr>
          <w:p w:rsidR="0010525E" w:rsidRPr="0010525E" w:rsidRDefault="0010525E">
            <w:r w:rsidRPr="0010525E">
              <w:t>SD</w:t>
            </w:r>
          </w:p>
        </w:tc>
        <w:tc>
          <w:tcPr>
            <w:tcW w:w="3067" w:type="dxa"/>
            <w:noWrap/>
            <w:hideMark/>
          </w:tcPr>
          <w:p w:rsidR="0010525E" w:rsidRPr="0010525E" w:rsidRDefault="0010525E">
            <w:r w:rsidRPr="0010525E">
              <w:t>Mark Gildemaster</w:t>
            </w:r>
          </w:p>
        </w:tc>
        <w:tc>
          <w:tcPr>
            <w:tcW w:w="6228" w:type="dxa"/>
            <w:noWrap/>
            <w:hideMark/>
          </w:tcPr>
          <w:p w:rsidR="0010525E" w:rsidRPr="0010525E" w:rsidRDefault="0010525E">
            <w:r w:rsidRPr="0010525E">
              <w:t>Personal Group, Inc.</w:t>
            </w:r>
          </w:p>
        </w:tc>
      </w:tr>
      <w:tr w:rsidR="0010525E" w:rsidRPr="0010525E" w:rsidTr="0010525E">
        <w:trPr>
          <w:trHeight w:val="255"/>
        </w:trPr>
        <w:tc>
          <w:tcPr>
            <w:tcW w:w="1001" w:type="dxa"/>
            <w:noWrap/>
            <w:hideMark/>
          </w:tcPr>
          <w:p w:rsidR="0010525E" w:rsidRPr="0010525E" w:rsidRDefault="0010525E">
            <w:r w:rsidRPr="0010525E">
              <w:t>TN</w:t>
            </w:r>
          </w:p>
        </w:tc>
        <w:tc>
          <w:tcPr>
            <w:tcW w:w="3067" w:type="dxa"/>
            <w:noWrap/>
            <w:hideMark/>
          </w:tcPr>
          <w:p w:rsidR="0010525E" w:rsidRPr="0010525E" w:rsidRDefault="0010525E">
            <w:r w:rsidRPr="0010525E">
              <w:t>George Plumlee</w:t>
            </w:r>
          </w:p>
        </w:tc>
        <w:tc>
          <w:tcPr>
            <w:tcW w:w="6228" w:type="dxa"/>
            <w:noWrap/>
            <w:hideMark/>
          </w:tcPr>
          <w:p w:rsidR="0010525E" w:rsidRPr="0010525E" w:rsidRDefault="0010525E">
            <w:r w:rsidRPr="0010525E">
              <w:t>Tennessee Department of Health</w:t>
            </w:r>
          </w:p>
        </w:tc>
      </w:tr>
      <w:tr w:rsidR="0010525E" w:rsidRPr="0010525E" w:rsidTr="0010525E">
        <w:trPr>
          <w:trHeight w:val="255"/>
        </w:trPr>
        <w:tc>
          <w:tcPr>
            <w:tcW w:w="1001" w:type="dxa"/>
            <w:noWrap/>
            <w:hideMark/>
          </w:tcPr>
          <w:p w:rsidR="0010525E" w:rsidRPr="0010525E" w:rsidRDefault="0010525E">
            <w:r w:rsidRPr="0010525E">
              <w:t>TX</w:t>
            </w:r>
          </w:p>
        </w:tc>
        <w:tc>
          <w:tcPr>
            <w:tcW w:w="3067" w:type="dxa"/>
            <w:noWrap/>
            <w:hideMark/>
          </w:tcPr>
          <w:p w:rsidR="0010525E" w:rsidRPr="0010525E" w:rsidRDefault="0010525E">
            <w:r w:rsidRPr="0010525E">
              <w:t>Rebecca Wood</w:t>
            </w:r>
          </w:p>
        </w:tc>
        <w:tc>
          <w:tcPr>
            <w:tcW w:w="6228" w:type="dxa"/>
            <w:noWrap/>
            <w:hideMark/>
          </w:tcPr>
          <w:p w:rsidR="0010525E" w:rsidRPr="0010525E" w:rsidRDefault="0010525E">
            <w:r w:rsidRPr="0010525E">
              <w:t>Clearwater Research</w:t>
            </w:r>
          </w:p>
        </w:tc>
      </w:tr>
      <w:tr w:rsidR="0010525E" w:rsidRPr="0010525E" w:rsidTr="0010525E">
        <w:trPr>
          <w:trHeight w:val="255"/>
        </w:trPr>
        <w:tc>
          <w:tcPr>
            <w:tcW w:w="1001" w:type="dxa"/>
            <w:noWrap/>
            <w:hideMark/>
          </w:tcPr>
          <w:p w:rsidR="0010525E" w:rsidRPr="0010525E" w:rsidRDefault="0010525E">
            <w:r w:rsidRPr="0010525E">
              <w:t>UT</w:t>
            </w:r>
          </w:p>
        </w:tc>
        <w:tc>
          <w:tcPr>
            <w:tcW w:w="3067" w:type="dxa"/>
            <w:noWrap/>
            <w:hideMark/>
          </w:tcPr>
          <w:p w:rsidR="0010525E" w:rsidRPr="0010525E" w:rsidRDefault="0010525E">
            <w:r w:rsidRPr="0010525E">
              <w:t>Rachel Eddington</w:t>
            </w:r>
          </w:p>
        </w:tc>
        <w:tc>
          <w:tcPr>
            <w:tcW w:w="6228" w:type="dxa"/>
            <w:noWrap/>
            <w:hideMark/>
          </w:tcPr>
          <w:p w:rsidR="0010525E" w:rsidRPr="0010525E" w:rsidRDefault="0010525E">
            <w:r w:rsidRPr="0010525E">
              <w:t>Utah Dept. of Health</w:t>
            </w:r>
          </w:p>
        </w:tc>
      </w:tr>
      <w:tr w:rsidR="0010525E" w:rsidRPr="0010525E" w:rsidTr="0010525E">
        <w:trPr>
          <w:trHeight w:val="255"/>
        </w:trPr>
        <w:tc>
          <w:tcPr>
            <w:tcW w:w="1001" w:type="dxa"/>
            <w:noWrap/>
            <w:hideMark/>
          </w:tcPr>
          <w:p w:rsidR="0010525E" w:rsidRPr="0010525E" w:rsidRDefault="0010525E">
            <w:r w:rsidRPr="0010525E">
              <w:t>VT</w:t>
            </w:r>
          </w:p>
        </w:tc>
        <w:tc>
          <w:tcPr>
            <w:tcW w:w="3067" w:type="dxa"/>
            <w:noWrap/>
            <w:hideMark/>
          </w:tcPr>
          <w:p w:rsidR="0010525E" w:rsidRPr="0010525E" w:rsidRDefault="0010525E">
            <w:r w:rsidRPr="0010525E">
              <w:t>Jessie Hammond</w:t>
            </w:r>
          </w:p>
        </w:tc>
        <w:tc>
          <w:tcPr>
            <w:tcW w:w="6228" w:type="dxa"/>
            <w:noWrap/>
            <w:hideMark/>
          </w:tcPr>
          <w:p w:rsidR="0010525E" w:rsidRPr="0010525E" w:rsidRDefault="0010525E">
            <w:r>
              <w:t>ICF</w:t>
            </w:r>
          </w:p>
        </w:tc>
      </w:tr>
      <w:tr w:rsidR="0010525E" w:rsidRPr="0010525E" w:rsidTr="0010525E">
        <w:trPr>
          <w:trHeight w:val="255"/>
        </w:trPr>
        <w:tc>
          <w:tcPr>
            <w:tcW w:w="1001" w:type="dxa"/>
            <w:noWrap/>
            <w:hideMark/>
          </w:tcPr>
          <w:p w:rsidR="0010525E" w:rsidRPr="0010525E" w:rsidRDefault="0010525E">
            <w:r w:rsidRPr="0010525E">
              <w:t>VI</w:t>
            </w:r>
          </w:p>
        </w:tc>
        <w:tc>
          <w:tcPr>
            <w:tcW w:w="3067" w:type="dxa"/>
            <w:noWrap/>
            <w:hideMark/>
          </w:tcPr>
          <w:p w:rsidR="0010525E" w:rsidRPr="0010525E" w:rsidRDefault="0010525E">
            <w:r w:rsidRPr="0010525E">
              <w:t xml:space="preserve">vacant </w:t>
            </w:r>
            <w:proofErr w:type="spellStart"/>
            <w:r w:rsidRPr="0010525E">
              <w:t>vacant</w:t>
            </w:r>
            <w:proofErr w:type="spellEnd"/>
          </w:p>
        </w:tc>
        <w:tc>
          <w:tcPr>
            <w:tcW w:w="6228" w:type="dxa"/>
            <w:noWrap/>
            <w:hideMark/>
          </w:tcPr>
          <w:p w:rsidR="0010525E" w:rsidRPr="0010525E" w:rsidRDefault="0010525E">
            <w:r w:rsidRPr="0010525E">
              <w:t>Clearwater Research</w:t>
            </w:r>
          </w:p>
        </w:tc>
      </w:tr>
      <w:tr w:rsidR="0010525E" w:rsidRPr="0010525E" w:rsidTr="0010525E">
        <w:trPr>
          <w:trHeight w:val="255"/>
        </w:trPr>
        <w:tc>
          <w:tcPr>
            <w:tcW w:w="1001" w:type="dxa"/>
            <w:noWrap/>
            <w:hideMark/>
          </w:tcPr>
          <w:p w:rsidR="0010525E" w:rsidRPr="0010525E" w:rsidRDefault="0010525E">
            <w:r w:rsidRPr="0010525E">
              <w:t>VA</w:t>
            </w:r>
          </w:p>
        </w:tc>
        <w:tc>
          <w:tcPr>
            <w:tcW w:w="3067" w:type="dxa"/>
            <w:noWrap/>
            <w:hideMark/>
          </w:tcPr>
          <w:p w:rsidR="0010525E" w:rsidRPr="0010525E" w:rsidRDefault="0010525E">
            <w:r w:rsidRPr="0010525E">
              <w:t>Danielle Henderson</w:t>
            </w:r>
          </w:p>
        </w:tc>
        <w:tc>
          <w:tcPr>
            <w:tcW w:w="6228" w:type="dxa"/>
            <w:noWrap/>
            <w:hideMark/>
          </w:tcPr>
          <w:p w:rsidR="0010525E" w:rsidRPr="0010525E" w:rsidRDefault="0010525E">
            <w:r w:rsidRPr="0010525E">
              <w:t xml:space="preserve">Schulman, Roca &amp; </w:t>
            </w:r>
            <w:proofErr w:type="spellStart"/>
            <w:r w:rsidRPr="0010525E">
              <w:t>Bucuvalas</w:t>
            </w:r>
            <w:proofErr w:type="spellEnd"/>
            <w:r w:rsidRPr="0010525E">
              <w:t>, Inc.</w:t>
            </w:r>
          </w:p>
        </w:tc>
      </w:tr>
      <w:tr w:rsidR="0010525E" w:rsidRPr="0010525E" w:rsidTr="0010525E">
        <w:trPr>
          <w:trHeight w:val="255"/>
        </w:trPr>
        <w:tc>
          <w:tcPr>
            <w:tcW w:w="1001" w:type="dxa"/>
            <w:noWrap/>
            <w:hideMark/>
          </w:tcPr>
          <w:p w:rsidR="0010525E" w:rsidRPr="0010525E" w:rsidRDefault="0010525E">
            <w:r w:rsidRPr="0010525E">
              <w:t>WA</w:t>
            </w:r>
          </w:p>
        </w:tc>
        <w:tc>
          <w:tcPr>
            <w:tcW w:w="3067" w:type="dxa"/>
            <w:noWrap/>
            <w:hideMark/>
          </w:tcPr>
          <w:p w:rsidR="0010525E" w:rsidRPr="0010525E" w:rsidRDefault="0010525E">
            <w:r w:rsidRPr="0010525E">
              <w:t>Marnie Boardman</w:t>
            </w:r>
          </w:p>
        </w:tc>
        <w:tc>
          <w:tcPr>
            <w:tcW w:w="6228" w:type="dxa"/>
            <w:noWrap/>
            <w:hideMark/>
          </w:tcPr>
          <w:p w:rsidR="0010525E" w:rsidRPr="0010525E" w:rsidRDefault="0010525E">
            <w:r w:rsidRPr="0010525E">
              <w:t>Gilmore Research</w:t>
            </w:r>
          </w:p>
        </w:tc>
      </w:tr>
      <w:tr w:rsidR="0010525E" w:rsidRPr="0010525E" w:rsidTr="0010525E">
        <w:trPr>
          <w:trHeight w:val="255"/>
        </w:trPr>
        <w:tc>
          <w:tcPr>
            <w:tcW w:w="1001" w:type="dxa"/>
            <w:noWrap/>
            <w:hideMark/>
          </w:tcPr>
          <w:p w:rsidR="0010525E" w:rsidRPr="0010525E" w:rsidRDefault="0010525E">
            <w:r w:rsidRPr="0010525E">
              <w:t>WV</w:t>
            </w:r>
          </w:p>
        </w:tc>
        <w:tc>
          <w:tcPr>
            <w:tcW w:w="3067" w:type="dxa"/>
            <w:noWrap/>
            <w:hideMark/>
          </w:tcPr>
          <w:p w:rsidR="0010525E" w:rsidRPr="0010525E" w:rsidRDefault="0010525E">
            <w:r w:rsidRPr="0010525E">
              <w:t>Phillipa Lewin</w:t>
            </w:r>
          </w:p>
        </w:tc>
        <w:tc>
          <w:tcPr>
            <w:tcW w:w="6228" w:type="dxa"/>
            <w:noWrap/>
            <w:hideMark/>
          </w:tcPr>
          <w:p w:rsidR="0010525E" w:rsidRPr="0010525E" w:rsidRDefault="0010525E">
            <w:r w:rsidRPr="0010525E">
              <w:t>Health Statistics Center</w:t>
            </w:r>
          </w:p>
        </w:tc>
      </w:tr>
      <w:tr w:rsidR="0010525E" w:rsidRPr="0010525E" w:rsidTr="0010525E">
        <w:trPr>
          <w:trHeight w:val="255"/>
        </w:trPr>
        <w:tc>
          <w:tcPr>
            <w:tcW w:w="1001" w:type="dxa"/>
            <w:noWrap/>
            <w:hideMark/>
          </w:tcPr>
          <w:p w:rsidR="0010525E" w:rsidRPr="0010525E" w:rsidRDefault="0010525E">
            <w:r w:rsidRPr="0010525E">
              <w:t>WI</w:t>
            </w:r>
          </w:p>
        </w:tc>
        <w:tc>
          <w:tcPr>
            <w:tcW w:w="3067" w:type="dxa"/>
            <w:noWrap/>
            <w:hideMark/>
          </w:tcPr>
          <w:p w:rsidR="0010525E" w:rsidRPr="0010525E" w:rsidRDefault="0010525E">
            <w:r w:rsidRPr="0010525E">
              <w:t>Anne Ziege</w:t>
            </w:r>
          </w:p>
        </w:tc>
        <w:tc>
          <w:tcPr>
            <w:tcW w:w="6228" w:type="dxa"/>
            <w:noWrap/>
            <w:hideMark/>
          </w:tcPr>
          <w:p w:rsidR="0010525E" w:rsidRPr="0010525E" w:rsidRDefault="0010525E">
            <w:r w:rsidRPr="0010525E">
              <w:t>University of Wisconsin  Survey Center</w:t>
            </w:r>
          </w:p>
        </w:tc>
      </w:tr>
      <w:tr w:rsidR="0010525E" w:rsidRPr="0010525E" w:rsidTr="0010525E">
        <w:trPr>
          <w:trHeight w:val="255"/>
        </w:trPr>
        <w:tc>
          <w:tcPr>
            <w:tcW w:w="1001" w:type="dxa"/>
            <w:noWrap/>
            <w:hideMark/>
          </w:tcPr>
          <w:p w:rsidR="0010525E" w:rsidRPr="0010525E" w:rsidRDefault="0010525E">
            <w:r w:rsidRPr="0010525E">
              <w:t>WY</w:t>
            </w:r>
          </w:p>
        </w:tc>
        <w:tc>
          <w:tcPr>
            <w:tcW w:w="3067" w:type="dxa"/>
            <w:noWrap/>
            <w:hideMark/>
          </w:tcPr>
          <w:p w:rsidR="0010525E" w:rsidRPr="0010525E" w:rsidRDefault="0010525E">
            <w:r w:rsidRPr="0010525E">
              <w:t>Joseph Grandpre</w:t>
            </w:r>
          </w:p>
        </w:tc>
        <w:tc>
          <w:tcPr>
            <w:tcW w:w="6228" w:type="dxa"/>
            <w:noWrap/>
            <w:hideMark/>
          </w:tcPr>
          <w:p w:rsidR="0010525E" w:rsidRPr="0010525E" w:rsidRDefault="0010525E">
            <w:r>
              <w:t>ICF</w:t>
            </w:r>
          </w:p>
        </w:tc>
      </w:tr>
    </w:tbl>
    <w:p w:rsidR="0059620B" w:rsidRDefault="0059620B"/>
    <w:sectPr w:rsidR="0059620B" w:rsidSect="004410CA">
      <w:headerReference w:type="default" r:id="rId7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3D4A" w:rsidRDefault="00F43D4A" w:rsidP="00F43D4A">
      <w:r>
        <w:separator/>
      </w:r>
    </w:p>
  </w:endnote>
  <w:endnote w:type="continuationSeparator" w:id="0">
    <w:p w:rsidR="00F43D4A" w:rsidRDefault="00F43D4A" w:rsidP="00F43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3D4A" w:rsidRDefault="00F43D4A" w:rsidP="00F43D4A">
      <w:r>
        <w:separator/>
      </w:r>
    </w:p>
  </w:footnote>
  <w:footnote w:type="continuationSeparator" w:id="0">
    <w:p w:rsidR="00F43D4A" w:rsidRDefault="00F43D4A" w:rsidP="00F43D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D4A" w:rsidRDefault="00F43D4A" w:rsidP="00F43D4A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25E"/>
    <w:rsid w:val="00080666"/>
    <w:rsid w:val="0010525E"/>
    <w:rsid w:val="004410CA"/>
    <w:rsid w:val="0059620B"/>
    <w:rsid w:val="006A6A17"/>
    <w:rsid w:val="009572F9"/>
    <w:rsid w:val="009E70F1"/>
    <w:rsid w:val="00A554EE"/>
    <w:rsid w:val="00F4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052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F43D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43D4A"/>
    <w:rPr>
      <w:sz w:val="24"/>
      <w:szCs w:val="24"/>
    </w:rPr>
  </w:style>
  <w:style w:type="paragraph" w:styleId="Footer">
    <w:name w:val="footer"/>
    <w:basedOn w:val="Normal"/>
    <w:link w:val="FooterChar"/>
    <w:rsid w:val="00F43D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43D4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052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F43D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43D4A"/>
    <w:rPr>
      <w:sz w:val="24"/>
      <w:szCs w:val="24"/>
    </w:rPr>
  </w:style>
  <w:style w:type="paragraph" w:styleId="Footer">
    <w:name w:val="footer"/>
    <w:basedOn w:val="Normal"/>
    <w:link w:val="FooterChar"/>
    <w:rsid w:val="00F43D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43D4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389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2615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CDC User</dc:creator>
  <cp:lastModifiedBy>CDC User</cp:lastModifiedBy>
  <cp:revision>4</cp:revision>
  <cp:lastPrinted>2014-08-26T14:33:00Z</cp:lastPrinted>
  <dcterms:created xsi:type="dcterms:W3CDTF">2014-08-27T13:38:00Z</dcterms:created>
  <dcterms:modified xsi:type="dcterms:W3CDTF">2014-12-04T22:51:00Z</dcterms:modified>
</cp:coreProperties>
</file>