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0FFE4" w14:textId="39A54454" w:rsidR="003C0AF4" w:rsidRPr="00010305" w:rsidRDefault="003C0AF4" w:rsidP="003C0AF4">
      <w:pPr>
        <w:pStyle w:val="MarkforAppendixTitle"/>
        <w:spacing w:before="0" w:after="120"/>
        <w:jc w:val="left"/>
        <w:rPr>
          <w:rFonts w:ascii="Times New Roman" w:hAnsi="Times New Roman"/>
          <w:b/>
          <w:sz w:val="32"/>
          <w:szCs w:val="32"/>
        </w:rPr>
      </w:pPr>
      <w:r w:rsidRPr="00010305">
        <w:rPr>
          <w:rFonts w:ascii="Times New Roman" w:hAnsi="Times New Roman"/>
          <w:b/>
          <w:sz w:val="32"/>
          <w:szCs w:val="32"/>
        </w:rPr>
        <w:t>Attachment A: Site selection criteria for qualitative study data collection</w:t>
      </w:r>
    </w:p>
    <w:p w14:paraId="3B259995" w14:textId="5F2E92CB" w:rsidR="003C0AF4" w:rsidRPr="00010305" w:rsidRDefault="003C0AF4" w:rsidP="003C0AF4">
      <w:pPr>
        <w:pStyle w:val="MarkforAppendixTitle"/>
        <w:spacing w:before="0" w:after="120"/>
        <w:jc w:val="left"/>
        <w:rPr>
          <w:rFonts w:ascii="Times New Roman" w:hAnsi="Times New Roman"/>
          <w:b/>
          <w:sz w:val="32"/>
          <w:szCs w:val="32"/>
        </w:rPr>
      </w:pPr>
      <w:r w:rsidRPr="00010305">
        <w:rPr>
          <w:rFonts w:ascii="Times New Roman" w:hAnsi="Times New Roman"/>
          <w:b/>
          <w:sz w:val="32"/>
          <w:szCs w:val="32"/>
        </w:rPr>
        <w:t>The Relationship Between Foster Care and Substance Use Study: A mixed Methods study</w:t>
      </w:r>
    </w:p>
    <w:p w14:paraId="65165E0F" w14:textId="77777777" w:rsidR="003C0AF4" w:rsidRDefault="003C0AF4" w:rsidP="00592A59">
      <w:pPr>
        <w:pStyle w:val="H3Alpha"/>
        <w:tabs>
          <w:tab w:val="clear" w:pos="432"/>
        </w:tabs>
        <w:ind w:left="0" w:firstLine="0"/>
        <w:rPr>
          <w:rFonts w:ascii="Times New Roman" w:hAnsi="Times New Roman" w:cs="Times New Roman"/>
          <w:color w:val="auto"/>
          <w:sz w:val="22"/>
          <w:szCs w:val="22"/>
        </w:rPr>
      </w:pPr>
    </w:p>
    <w:p w14:paraId="7F57DEC6" w14:textId="77777777" w:rsidR="00592A59" w:rsidRPr="003C0AF4" w:rsidRDefault="00662C79" w:rsidP="00592A59">
      <w:pPr>
        <w:pStyle w:val="H3Alpha"/>
        <w:tabs>
          <w:tab w:val="clear" w:pos="432"/>
        </w:tabs>
        <w:ind w:left="0" w:firstLine="0"/>
        <w:rPr>
          <w:rFonts w:ascii="Times New Roman" w:hAnsi="Times New Roman" w:cs="Times New Roman"/>
          <w:color w:val="auto"/>
          <w:sz w:val="24"/>
          <w:szCs w:val="22"/>
        </w:rPr>
      </w:pPr>
      <w:r w:rsidRPr="003C0AF4">
        <w:rPr>
          <w:rFonts w:ascii="Times New Roman" w:hAnsi="Times New Roman" w:cs="Times New Roman"/>
          <w:color w:val="auto"/>
          <w:sz w:val="24"/>
          <w:szCs w:val="22"/>
        </w:rPr>
        <w:t xml:space="preserve">Overall </w:t>
      </w:r>
      <w:r w:rsidR="004376F7" w:rsidRPr="003C0AF4">
        <w:rPr>
          <w:rFonts w:ascii="Times New Roman" w:hAnsi="Times New Roman" w:cs="Times New Roman"/>
          <w:color w:val="auto"/>
          <w:sz w:val="24"/>
          <w:szCs w:val="22"/>
        </w:rPr>
        <w:t xml:space="preserve">Study </w:t>
      </w:r>
      <w:r w:rsidRPr="003C0AF4">
        <w:rPr>
          <w:rFonts w:ascii="Times New Roman" w:hAnsi="Times New Roman" w:cs="Times New Roman"/>
          <w:color w:val="auto"/>
          <w:sz w:val="24"/>
          <w:szCs w:val="22"/>
        </w:rPr>
        <w:t>Questions</w:t>
      </w:r>
      <w:r w:rsidR="004376F7" w:rsidRPr="003C0AF4">
        <w:rPr>
          <w:rFonts w:ascii="Times New Roman" w:hAnsi="Times New Roman" w:cs="Times New Roman"/>
          <w:color w:val="auto"/>
          <w:sz w:val="24"/>
          <w:szCs w:val="22"/>
        </w:rPr>
        <w:t>:</w:t>
      </w:r>
    </w:p>
    <w:p w14:paraId="690A51FB" w14:textId="150EDC3E" w:rsidR="004376F7" w:rsidRPr="003C0AF4" w:rsidRDefault="00592A59" w:rsidP="00592A59">
      <w:pPr>
        <w:pStyle w:val="ListParagraph"/>
        <w:numPr>
          <w:ilvl w:val="0"/>
          <w:numId w:val="3"/>
        </w:numPr>
        <w:spacing w:after="0" w:line="240" w:lineRule="auto"/>
        <w:contextualSpacing w:val="0"/>
        <w:rPr>
          <w:rFonts w:ascii="Times New Roman" w:hAnsi="Times New Roman" w:cs="Times New Roman"/>
          <w:sz w:val="24"/>
        </w:rPr>
      </w:pPr>
      <w:r w:rsidRPr="003C0AF4">
        <w:rPr>
          <w:rFonts w:ascii="Times New Roman" w:hAnsi="Times New Roman" w:cs="Times New Roman"/>
          <w:sz w:val="24"/>
        </w:rPr>
        <w:t>What is the relationship between foster care caseloads and substance use</w:t>
      </w:r>
      <w:r w:rsidR="00B12117" w:rsidRPr="003C0AF4">
        <w:rPr>
          <w:rFonts w:ascii="Times New Roman" w:hAnsi="Times New Roman" w:cs="Times New Roman"/>
          <w:sz w:val="24"/>
        </w:rPr>
        <w:t xml:space="preserve"> </w:t>
      </w:r>
      <w:r w:rsidRPr="003C0AF4">
        <w:rPr>
          <w:rFonts w:ascii="Times New Roman" w:hAnsi="Times New Roman" w:cs="Times New Roman"/>
          <w:sz w:val="24"/>
        </w:rPr>
        <w:t xml:space="preserve">at the national level? </w:t>
      </w:r>
    </w:p>
    <w:p w14:paraId="4BF7F45B" w14:textId="77777777" w:rsidR="00592A59" w:rsidRPr="003C0AF4" w:rsidRDefault="00592A59" w:rsidP="00592A59">
      <w:pPr>
        <w:pStyle w:val="ListParagraph"/>
        <w:numPr>
          <w:ilvl w:val="0"/>
          <w:numId w:val="3"/>
        </w:numPr>
        <w:spacing w:after="0" w:line="240" w:lineRule="auto"/>
        <w:contextualSpacing w:val="0"/>
        <w:rPr>
          <w:rFonts w:ascii="Times New Roman" w:hAnsi="Times New Roman" w:cs="Times New Roman"/>
          <w:sz w:val="24"/>
        </w:rPr>
      </w:pPr>
      <w:r w:rsidRPr="003C0AF4">
        <w:rPr>
          <w:rFonts w:ascii="Times New Roman" w:hAnsi="Times New Roman" w:cs="Times New Roman"/>
          <w:sz w:val="24"/>
        </w:rPr>
        <w:t>How much does this relationship vary at the subnational level, and which counties see the strongest positive relationship?</w:t>
      </w:r>
    </w:p>
    <w:p w14:paraId="02662FAA" w14:textId="6567F25B" w:rsidR="00592A59" w:rsidRPr="003C0AF4" w:rsidRDefault="00592A59" w:rsidP="00592A59">
      <w:pPr>
        <w:pStyle w:val="ListParagraph"/>
        <w:numPr>
          <w:ilvl w:val="0"/>
          <w:numId w:val="3"/>
        </w:numPr>
        <w:spacing w:after="0" w:line="240" w:lineRule="auto"/>
        <w:contextualSpacing w:val="0"/>
        <w:rPr>
          <w:rFonts w:ascii="Times New Roman" w:hAnsi="Times New Roman" w:cs="Times New Roman"/>
          <w:sz w:val="24"/>
        </w:rPr>
      </w:pPr>
      <w:r w:rsidRPr="003C0AF4">
        <w:rPr>
          <w:rFonts w:ascii="Times New Roman" w:hAnsi="Times New Roman" w:cs="Times New Roman"/>
          <w:sz w:val="24"/>
        </w:rPr>
        <w:t>What are the mechanisms by which substance use</w:t>
      </w:r>
      <w:r w:rsidR="00B12117" w:rsidRPr="003C0AF4">
        <w:rPr>
          <w:rFonts w:ascii="Times New Roman" w:hAnsi="Times New Roman" w:cs="Times New Roman"/>
          <w:sz w:val="24"/>
        </w:rPr>
        <w:t xml:space="preserve"> </w:t>
      </w:r>
      <w:r w:rsidRPr="003C0AF4">
        <w:rPr>
          <w:rFonts w:ascii="Times New Roman" w:hAnsi="Times New Roman" w:cs="Times New Roman"/>
          <w:sz w:val="24"/>
        </w:rPr>
        <w:t xml:space="preserve">may </w:t>
      </w:r>
      <w:r w:rsidR="004376F7" w:rsidRPr="003C0AF4">
        <w:rPr>
          <w:rFonts w:ascii="Times New Roman" w:hAnsi="Times New Roman" w:cs="Times New Roman"/>
          <w:sz w:val="24"/>
        </w:rPr>
        <w:t xml:space="preserve">lead to </w:t>
      </w:r>
      <w:r w:rsidRPr="003C0AF4">
        <w:rPr>
          <w:rFonts w:ascii="Times New Roman" w:hAnsi="Times New Roman" w:cs="Times New Roman"/>
          <w:sz w:val="24"/>
        </w:rPr>
        <w:t xml:space="preserve">increase foster care caseloads? </w:t>
      </w:r>
    </w:p>
    <w:p w14:paraId="253F2FC0" w14:textId="77777777" w:rsidR="00592A59" w:rsidRPr="003C0AF4" w:rsidRDefault="00592A59" w:rsidP="00592A59">
      <w:pPr>
        <w:pStyle w:val="ListParagraph"/>
        <w:numPr>
          <w:ilvl w:val="0"/>
          <w:numId w:val="3"/>
        </w:numPr>
        <w:spacing w:after="0" w:line="240" w:lineRule="auto"/>
        <w:contextualSpacing w:val="0"/>
        <w:rPr>
          <w:rFonts w:ascii="Times New Roman" w:hAnsi="Times New Roman" w:cs="Times New Roman"/>
          <w:sz w:val="24"/>
        </w:rPr>
      </w:pPr>
      <w:r w:rsidRPr="003C0AF4">
        <w:rPr>
          <w:rFonts w:ascii="Times New Roman" w:hAnsi="Times New Roman" w:cs="Times New Roman"/>
          <w:sz w:val="24"/>
        </w:rPr>
        <w:t xml:space="preserve">In what ways does opioid use disorder impact foster care caseloads differently than other types of substance </w:t>
      </w:r>
      <w:r w:rsidR="00E1045E" w:rsidRPr="003C0AF4">
        <w:rPr>
          <w:rFonts w:ascii="Times New Roman" w:hAnsi="Times New Roman" w:cs="Times New Roman"/>
          <w:sz w:val="24"/>
        </w:rPr>
        <w:t xml:space="preserve">use </w:t>
      </w:r>
      <w:r w:rsidRPr="003C0AF4">
        <w:rPr>
          <w:rFonts w:ascii="Times New Roman" w:hAnsi="Times New Roman" w:cs="Times New Roman"/>
          <w:sz w:val="24"/>
        </w:rPr>
        <w:t>disorder?</w:t>
      </w:r>
    </w:p>
    <w:p w14:paraId="0417ABED" w14:textId="77777777" w:rsidR="00592A59" w:rsidRPr="003C0AF4" w:rsidRDefault="00592A59" w:rsidP="00592A59">
      <w:pPr>
        <w:pStyle w:val="ListParagraph"/>
        <w:numPr>
          <w:ilvl w:val="0"/>
          <w:numId w:val="3"/>
        </w:numPr>
        <w:spacing w:after="0" w:line="240" w:lineRule="auto"/>
        <w:contextualSpacing w:val="0"/>
        <w:rPr>
          <w:rFonts w:ascii="Times New Roman" w:hAnsi="Times New Roman" w:cs="Times New Roman"/>
          <w:sz w:val="24"/>
        </w:rPr>
      </w:pPr>
      <w:r w:rsidRPr="003C0AF4">
        <w:rPr>
          <w:rFonts w:ascii="Times New Roman" w:hAnsi="Times New Roman" w:cs="Times New Roman"/>
          <w:sz w:val="24"/>
        </w:rPr>
        <w:t xml:space="preserve">What </w:t>
      </w:r>
      <w:r w:rsidR="00E1045E" w:rsidRPr="003C0AF4">
        <w:rPr>
          <w:rFonts w:ascii="Times New Roman" w:hAnsi="Times New Roman" w:cs="Times New Roman"/>
          <w:sz w:val="24"/>
        </w:rPr>
        <w:t xml:space="preserve">system and </w:t>
      </w:r>
      <w:r w:rsidRPr="003C0AF4">
        <w:rPr>
          <w:rFonts w:ascii="Times New Roman" w:hAnsi="Times New Roman" w:cs="Times New Roman"/>
          <w:sz w:val="24"/>
        </w:rPr>
        <w:t>community-level factors contribute to the subnational variation in the relationship between substance use and foster care caseloads?</w:t>
      </w:r>
    </w:p>
    <w:p w14:paraId="1B2B5F0B" w14:textId="77777777" w:rsidR="00592A59" w:rsidRPr="003C0AF4" w:rsidRDefault="00592A59" w:rsidP="00E617AF">
      <w:pPr>
        <w:spacing w:after="0"/>
        <w:rPr>
          <w:rFonts w:ascii="Times New Roman" w:hAnsi="Times New Roman" w:cs="Times New Roman"/>
          <w:sz w:val="24"/>
        </w:rPr>
      </w:pPr>
    </w:p>
    <w:p w14:paraId="69E9E875" w14:textId="77777777" w:rsidR="00662C79" w:rsidRPr="003C0AF4" w:rsidRDefault="00662C79" w:rsidP="00592A59">
      <w:pPr>
        <w:rPr>
          <w:rFonts w:ascii="Times New Roman" w:hAnsi="Times New Roman" w:cs="Times New Roman"/>
          <w:sz w:val="24"/>
        </w:rPr>
      </w:pPr>
      <w:r w:rsidRPr="003C0AF4">
        <w:rPr>
          <w:rFonts w:ascii="Times New Roman" w:hAnsi="Times New Roman" w:cs="Times New Roman"/>
          <w:sz w:val="24"/>
        </w:rPr>
        <w:t>The quantitative portion of the study has focused on the first three questions while the current, qualitative component, will focus on the last two.</w:t>
      </w:r>
    </w:p>
    <w:p w14:paraId="6368AA1E" w14:textId="05C38274" w:rsidR="00400DBE" w:rsidRPr="00CA0F91" w:rsidRDefault="00336ED8" w:rsidP="00592A59">
      <w:pPr>
        <w:rPr>
          <w:rFonts w:ascii="Times New Roman" w:hAnsi="Times New Roman" w:cs="Times New Roman"/>
        </w:rPr>
      </w:pPr>
      <w:r w:rsidRPr="003C0AF4">
        <w:rPr>
          <w:rFonts w:ascii="Times New Roman" w:hAnsi="Times New Roman" w:cs="Times New Roman"/>
          <w:sz w:val="24"/>
        </w:rPr>
        <w:t xml:space="preserve">Nine primary criteria informed the selection of our sample of sites. We have defined a site as </w:t>
      </w:r>
      <w:r w:rsidR="008F07AE" w:rsidRPr="003C0AF4">
        <w:rPr>
          <w:rFonts w:ascii="Times New Roman" w:hAnsi="Times New Roman" w:cs="Times New Roman"/>
          <w:sz w:val="24"/>
        </w:rPr>
        <w:t>either a county or a small cluster of contiguous counties.</w:t>
      </w:r>
    </w:p>
    <w:p w14:paraId="41533364" w14:textId="77777777" w:rsidR="002B426B" w:rsidRPr="00010305" w:rsidRDefault="00400DBE" w:rsidP="002B426B">
      <w:pPr>
        <w:rPr>
          <w:rFonts w:ascii="Times New Roman" w:hAnsi="Times New Roman" w:cs="Times New Roman"/>
          <w:b/>
          <w:sz w:val="44"/>
          <w:szCs w:val="44"/>
        </w:rPr>
      </w:pPr>
      <w:r w:rsidRPr="00010305">
        <w:rPr>
          <w:rFonts w:ascii="Times New Roman" w:hAnsi="Times New Roman" w:cs="Times New Roman"/>
          <w:b/>
          <w:sz w:val="44"/>
          <w:szCs w:val="44"/>
        </w:rPr>
        <w:t>Selection Criteria</w:t>
      </w:r>
    </w:p>
    <w:tbl>
      <w:tblPr>
        <w:tblStyle w:val="TableGrid"/>
        <w:tblW w:w="9900" w:type="dxa"/>
        <w:tblInd w:w="-252" w:type="dxa"/>
        <w:tblLayout w:type="fixed"/>
        <w:tblLook w:val="04A0" w:firstRow="1" w:lastRow="0" w:firstColumn="1" w:lastColumn="0" w:noHBand="0" w:noVBand="1"/>
      </w:tblPr>
      <w:tblGrid>
        <w:gridCol w:w="1800"/>
        <w:gridCol w:w="8100"/>
      </w:tblGrid>
      <w:tr w:rsidR="005C31A8" w:rsidRPr="00CA0F91" w14:paraId="57C3F666" w14:textId="77777777" w:rsidTr="00010305">
        <w:tc>
          <w:tcPr>
            <w:tcW w:w="1800" w:type="dxa"/>
          </w:tcPr>
          <w:p w14:paraId="2FE74BC9" w14:textId="77777777" w:rsidR="005C31A8" w:rsidRPr="00CA0F91" w:rsidRDefault="005C31A8">
            <w:pPr>
              <w:rPr>
                <w:rFonts w:ascii="Times New Roman" w:hAnsi="Times New Roman" w:cs="Times New Roman"/>
                <w:b/>
              </w:rPr>
            </w:pPr>
            <w:r w:rsidRPr="00CA0F91">
              <w:rPr>
                <w:rFonts w:ascii="Times New Roman" w:hAnsi="Times New Roman" w:cs="Times New Roman"/>
                <w:b/>
              </w:rPr>
              <w:t>Selection Criteria</w:t>
            </w:r>
          </w:p>
        </w:tc>
        <w:tc>
          <w:tcPr>
            <w:tcW w:w="8100" w:type="dxa"/>
          </w:tcPr>
          <w:p w14:paraId="57532A4C" w14:textId="77777777" w:rsidR="005C31A8" w:rsidRPr="00CA0F91" w:rsidRDefault="005C31A8">
            <w:pPr>
              <w:rPr>
                <w:rFonts w:ascii="Times New Roman" w:hAnsi="Times New Roman" w:cs="Times New Roman"/>
                <w:b/>
              </w:rPr>
            </w:pPr>
            <w:r w:rsidRPr="00CA0F91">
              <w:rPr>
                <w:rFonts w:ascii="Times New Roman" w:hAnsi="Times New Roman" w:cs="Times New Roman"/>
                <w:b/>
              </w:rPr>
              <w:t>Description and Rationale</w:t>
            </w:r>
          </w:p>
        </w:tc>
      </w:tr>
      <w:tr w:rsidR="005C31A8" w:rsidRPr="00CA0F91" w14:paraId="72D76F13" w14:textId="77777777" w:rsidTr="00010305">
        <w:tc>
          <w:tcPr>
            <w:tcW w:w="1800" w:type="dxa"/>
          </w:tcPr>
          <w:p w14:paraId="13D07E33" w14:textId="77777777" w:rsidR="005C31A8" w:rsidRPr="00CA0F91" w:rsidRDefault="005C31A8" w:rsidP="002B426B">
            <w:pPr>
              <w:rPr>
                <w:rFonts w:ascii="Times New Roman" w:hAnsi="Times New Roman" w:cs="Times New Roman"/>
              </w:rPr>
            </w:pPr>
            <w:r w:rsidRPr="00CA0F91">
              <w:rPr>
                <w:rFonts w:ascii="Times New Roman" w:hAnsi="Times New Roman" w:cs="Times New Roman"/>
              </w:rPr>
              <w:t xml:space="preserve">Relationship between measures of substance use and foster care entries. </w:t>
            </w:r>
          </w:p>
        </w:tc>
        <w:tc>
          <w:tcPr>
            <w:tcW w:w="8100" w:type="dxa"/>
          </w:tcPr>
          <w:p w14:paraId="40862785" w14:textId="77777777" w:rsidR="005C31A8" w:rsidRPr="00CA0F91" w:rsidRDefault="005C31A8" w:rsidP="002B426B">
            <w:pPr>
              <w:rPr>
                <w:rFonts w:ascii="Times New Roman" w:hAnsi="Times New Roman" w:cs="Times New Roman"/>
              </w:rPr>
            </w:pPr>
            <w:r w:rsidRPr="00CA0F91">
              <w:rPr>
                <w:rFonts w:ascii="Times New Roman" w:hAnsi="Times New Roman" w:cs="Times New Roman"/>
              </w:rPr>
              <w:t>We use two measures to triangulate substance/opioid use:</w:t>
            </w:r>
          </w:p>
          <w:p w14:paraId="75A6ED9C" w14:textId="77777777" w:rsidR="005C31A8" w:rsidRPr="00CA0F91" w:rsidRDefault="005C31A8" w:rsidP="002B426B">
            <w:pPr>
              <w:pStyle w:val="ListParagraph"/>
              <w:numPr>
                <w:ilvl w:val="0"/>
                <w:numId w:val="2"/>
              </w:numPr>
              <w:rPr>
                <w:rFonts w:ascii="Times New Roman" w:hAnsi="Times New Roman" w:cs="Times New Roman"/>
              </w:rPr>
            </w:pPr>
            <w:r w:rsidRPr="00CA0F91">
              <w:rPr>
                <w:rFonts w:ascii="Times New Roman" w:hAnsi="Times New Roman" w:cs="Times New Roman"/>
              </w:rPr>
              <w:t>Prescription opioid sales</w:t>
            </w:r>
            <w:r>
              <w:rPr>
                <w:rFonts w:ascii="Times New Roman" w:hAnsi="Times New Roman" w:cs="Times New Roman"/>
              </w:rPr>
              <w:t xml:space="preserve"> (ARCOS)</w:t>
            </w:r>
          </w:p>
          <w:p w14:paraId="1FF660C7" w14:textId="77777777" w:rsidR="005C31A8" w:rsidRDefault="005C31A8" w:rsidP="002B426B">
            <w:pPr>
              <w:pStyle w:val="ListParagraph"/>
              <w:numPr>
                <w:ilvl w:val="0"/>
                <w:numId w:val="2"/>
              </w:numPr>
              <w:rPr>
                <w:rFonts w:ascii="Times New Roman" w:hAnsi="Times New Roman" w:cs="Times New Roman"/>
              </w:rPr>
            </w:pPr>
            <w:r w:rsidRPr="00CA0F91">
              <w:rPr>
                <w:rFonts w:ascii="Times New Roman" w:hAnsi="Times New Roman" w:cs="Times New Roman"/>
              </w:rPr>
              <w:t>Drug overdose deaths</w:t>
            </w:r>
          </w:p>
          <w:p w14:paraId="49EB635F" w14:textId="77777777" w:rsidR="005C31A8" w:rsidRDefault="005C31A8" w:rsidP="00FA37B5">
            <w:pPr>
              <w:pStyle w:val="ListParagraph"/>
              <w:rPr>
                <w:rFonts w:ascii="Times New Roman" w:hAnsi="Times New Roman" w:cs="Times New Roman"/>
              </w:rPr>
            </w:pPr>
          </w:p>
          <w:p w14:paraId="66500C60" w14:textId="77777777" w:rsidR="005C31A8" w:rsidRPr="001E5B52" w:rsidRDefault="005C31A8" w:rsidP="001E5B52">
            <w:pPr>
              <w:rPr>
                <w:rFonts w:ascii="Times New Roman" w:hAnsi="Times New Roman" w:cs="Times New Roman"/>
              </w:rPr>
            </w:pPr>
            <w:r>
              <w:rPr>
                <w:rFonts w:ascii="Times New Roman" w:hAnsi="Times New Roman" w:cs="Times New Roman"/>
              </w:rPr>
              <w:t>We used AFCARS as the data source for children/youth in foster care.</w:t>
            </w:r>
          </w:p>
          <w:p w14:paraId="27F7A90D" w14:textId="77777777" w:rsidR="005C31A8" w:rsidRPr="00CA0F91" w:rsidRDefault="005C31A8" w:rsidP="002B426B">
            <w:pPr>
              <w:rPr>
                <w:rFonts w:ascii="Times New Roman" w:hAnsi="Times New Roman" w:cs="Times New Roman"/>
              </w:rPr>
            </w:pPr>
          </w:p>
          <w:p w14:paraId="631D19F5" w14:textId="77777777" w:rsidR="005C31A8" w:rsidRPr="00CA0F91" w:rsidRDefault="005C31A8" w:rsidP="002B426B">
            <w:pPr>
              <w:rPr>
                <w:rFonts w:ascii="Times New Roman" w:hAnsi="Times New Roman" w:cs="Times New Roman"/>
              </w:rPr>
            </w:pPr>
            <w:r w:rsidRPr="00CA0F91">
              <w:rPr>
                <w:rFonts w:ascii="Times New Roman" w:hAnsi="Times New Roman" w:cs="Times New Roman"/>
              </w:rPr>
              <w:t>Counties are classified into four categories:</w:t>
            </w:r>
          </w:p>
          <w:p w14:paraId="6E79BBB8" w14:textId="15F27226" w:rsidR="005C31A8" w:rsidRPr="00CA0F91" w:rsidRDefault="005C31A8" w:rsidP="002B426B">
            <w:pPr>
              <w:pStyle w:val="ListParagraph"/>
              <w:numPr>
                <w:ilvl w:val="0"/>
                <w:numId w:val="1"/>
              </w:numPr>
              <w:rPr>
                <w:rFonts w:ascii="Times New Roman" w:hAnsi="Times New Roman" w:cs="Times New Roman"/>
              </w:rPr>
            </w:pPr>
            <w:r w:rsidRPr="00CA0F91">
              <w:rPr>
                <w:rFonts w:ascii="Times New Roman" w:hAnsi="Times New Roman" w:cs="Times New Roman"/>
              </w:rPr>
              <w:t>high foster care rate and high</w:t>
            </w:r>
            <w:r>
              <w:rPr>
                <w:rFonts w:ascii="Times New Roman" w:hAnsi="Times New Roman" w:cs="Times New Roman"/>
              </w:rPr>
              <w:t xml:space="preserve"> prescription opioid sales </w:t>
            </w:r>
          </w:p>
          <w:p w14:paraId="4F237B60" w14:textId="2A8623C2" w:rsidR="005C31A8" w:rsidRPr="00CA0F91" w:rsidRDefault="005C31A8" w:rsidP="002B426B">
            <w:pPr>
              <w:pStyle w:val="ListParagraph"/>
              <w:numPr>
                <w:ilvl w:val="0"/>
                <w:numId w:val="1"/>
              </w:numPr>
              <w:rPr>
                <w:rFonts w:ascii="Times New Roman" w:hAnsi="Times New Roman" w:cs="Times New Roman"/>
              </w:rPr>
            </w:pPr>
            <w:r w:rsidRPr="00CA0F91">
              <w:rPr>
                <w:rFonts w:ascii="Times New Roman" w:hAnsi="Times New Roman" w:cs="Times New Roman"/>
              </w:rPr>
              <w:t xml:space="preserve">high foster care rate and low </w:t>
            </w:r>
            <w:r w:rsidRPr="00B12117">
              <w:rPr>
                <w:rFonts w:ascii="Times New Roman" w:hAnsi="Times New Roman" w:cs="Times New Roman"/>
              </w:rPr>
              <w:t>prescription opioid sales</w:t>
            </w:r>
          </w:p>
          <w:p w14:paraId="1F4103B2" w14:textId="383B366B" w:rsidR="005C31A8" w:rsidRPr="00CA0F91" w:rsidRDefault="005C31A8" w:rsidP="002B426B">
            <w:pPr>
              <w:pStyle w:val="ListParagraph"/>
              <w:numPr>
                <w:ilvl w:val="0"/>
                <w:numId w:val="1"/>
              </w:numPr>
              <w:rPr>
                <w:rFonts w:ascii="Times New Roman" w:hAnsi="Times New Roman" w:cs="Times New Roman"/>
              </w:rPr>
            </w:pPr>
            <w:r w:rsidRPr="00CA0F91">
              <w:rPr>
                <w:rFonts w:ascii="Times New Roman" w:hAnsi="Times New Roman" w:cs="Times New Roman"/>
              </w:rPr>
              <w:t xml:space="preserve">low foster care rate and high </w:t>
            </w:r>
            <w:r w:rsidRPr="00B12117">
              <w:rPr>
                <w:rFonts w:ascii="Times New Roman" w:hAnsi="Times New Roman" w:cs="Times New Roman"/>
              </w:rPr>
              <w:t>prescription opioid sales</w:t>
            </w:r>
          </w:p>
          <w:p w14:paraId="1C3773C5" w14:textId="3E550C0F" w:rsidR="005C31A8" w:rsidRPr="00CA0F91" w:rsidRDefault="005C31A8" w:rsidP="002B426B">
            <w:pPr>
              <w:pStyle w:val="ListParagraph"/>
              <w:numPr>
                <w:ilvl w:val="0"/>
                <w:numId w:val="1"/>
              </w:numPr>
              <w:rPr>
                <w:rFonts w:ascii="Times New Roman" w:hAnsi="Times New Roman" w:cs="Times New Roman"/>
              </w:rPr>
            </w:pPr>
            <w:r w:rsidRPr="00CA0F91">
              <w:rPr>
                <w:rFonts w:ascii="Times New Roman" w:hAnsi="Times New Roman" w:cs="Times New Roman"/>
              </w:rPr>
              <w:t xml:space="preserve">low foster care rate and low </w:t>
            </w:r>
            <w:r w:rsidRPr="00B12117">
              <w:rPr>
                <w:rFonts w:ascii="Times New Roman" w:hAnsi="Times New Roman" w:cs="Times New Roman"/>
              </w:rPr>
              <w:t>prescription opioid sales</w:t>
            </w:r>
          </w:p>
          <w:p w14:paraId="16611793" w14:textId="77777777" w:rsidR="005C31A8" w:rsidRPr="00CA0F91" w:rsidRDefault="005C31A8" w:rsidP="002B426B">
            <w:pPr>
              <w:rPr>
                <w:rFonts w:ascii="Times New Roman" w:hAnsi="Times New Roman" w:cs="Times New Roman"/>
              </w:rPr>
            </w:pPr>
          </w:p>
          <w:p w14:paraId="25D20F10" w14:textId="77777777" w:rsidR="005C31A8" w:rsidRDefault="005C31A8" w:rsidP="008A543B">
            <w:pPr>
              <w:rPr>
                <w:rFonts w:ascii="Times New Roman" w:hAnsi="Times New Roman" w:cs="Times New Roman"/>
              </w:rPr>
            </w:pPr>
            <w:r w:rsidRPr="00CA0F91">
              <w:rPr>
                <w:rFonts w:ascii="Times New Roman" w:hAnsi="Times New Roman" w:cs="Times New Roman"/>
              </w:rPr>
              <w:t xml:space="preserve">The overall numbers in the foster care system have increased steadily over the past 4 years.  Anecdotally we have heard </w:t>
            </w:r>
            <w:r>
              <w:rPr>
                <w:rFonts w:ascii="Times New Roman" w:hAnsi="Times New Roman" w:cs="Times New Roman"/>
              </w:rPr>
              <w:t xml:space="preserve">from state officials </w:t>
            </w:r>
            <w:r w:rsidRPr="00CA0F91">
              <w:rPr>
                <w:rFonts w:ascii="Times New Roman" w:hAnsi="Times New Roman" w:cs="Times New Roman"/>
              </w:rPr>
              <w:t>that th</w:t>
            </w:r>
            <w:r>
              <w:rPr>
                <w:rFonts w:ascii="Times New Roman" w:hAnsi="Times New Roman" w:cs="Times New Roman"/>
              </w:rPr>
              <w:t>e</w:t>
            </w:r>
            <w:r w:rsidRPr="00CA0F91">
              <w:rPr>
                <w:rFonts w:ascii="Times New Roman" w:hAnsi="Times New Roman" w:cs="Times New Roman"/>
              </w:rPr>
              <w:t xml:space="preserve"> increase</w:t>
            </w:r>
            <w:r>
              <w:rPr>
                <w:rFonts w:ascii="Times New Roman" w:hAnsi="Times New Roman" w:cs="Times New Roman"/>
              </w:rPr>
              <w:t xml:space="preserve"> in the numbers of children in foster care</w:t>
            </w:r>
            <w:r w:rsidRPr="00CA0F91">
              <w:rPr>
                <w:rFonts w:ascii="Times New Roman" w:hAnsi="Times New Roman" w:cs="Times New Roman"/>
              </w:rPr>
              <w:t xml:space="preserve"> is due to the </w:t>
            </w:r>
            <w:r>
              <w:rPr>
                <w:rFonts w:ascii="Times New Roman" w:hAnsi="Times New Roman" w:cs="Times New Roman"/>
              </w:rPr>
              <w:t xml:space="preserve">rise </w:t>
            </w:r>
            <w:r w:rsidRPr="00CA0F91">
              <w:rPr>
                <w:rFonts w:ascii="Times New Roman" w:hAnsi="Times New Roman" w:cs="Times New Roman"/>
              </w:rPr>
              <w:t>in substance use. We selected sites in the first three categories to better understand the relationship of the increase in the foster care and substance use.</w:t>
            </w:r>
          </w:p>
          <w:p w14:paraId="0698962F" w14:textId="77777777" w:rsidR="005C31A8" w:rsidRPr="00CA0F91" w:rsidRDefault="005C31A8" w:rsidP="008A543B">
            <w:pPr>
              <w:rPr>
                <w:rFonts w:ascii="Times New Roman" w:hAnsi="Times New Roman" w:cs="Times New Roman"/>
              </w:rPr>
            </w:pPr>
          </w:p>
        </w:tc>
      </w:tr>
      <w:tr w:rsidR="005C31A8" w:rsidRPr="00CA0F91" w14:paraId="32FF3165" w14:textId="77777777" w:rsidTr="00010305">
        <w:tc>
          <w:tcPr>
            <w:tcW w:w="1800" w:type="dxa"/>
          </w:tcPr>
          <w:p w14:paraId="4DCD2BCE" w14:textId="77777777" w:rsidR="005C31A8" w:rsidRPr="00CA0F91" w:rsidRDefault="005C31A8">
            <w:pPr>
              <w:rPr>
                <w:rFonts w:ascii="Times New Roman" w:hAnsi="Times New Roman" w:cs="Times New Roman"/>
              </w:rPr>
            </w:pPr>
            <w:r>
              <w:rPr>
                <w:rFonts w:ascii="Times New Roman" w:hAnsi="Times New Roman" w:cs="Times New Roman"/>
              </w:rPr>
              <w:lastRenderedPageBreak/>
              <w:t>Child Welfare Systems</w:t>
            </w:r>
          </w:p>
        </w:tc>
        <w:tc>
          <w:tcPr>
            <w:tcW w:w="8100" w:type="dxa"/>
          </w:tcPr>
          <w:p w14:paraId="53165A12" w14:textId="77777777" w:rsidR="005C31A8" w:rsidRDefault="005C31A8" w:rsidP="00C33781">
            <w:pPr>
              <w:rPr>
                <w:rFonts w:ascii="Times New Roman" w:hAnsi="Times New Roman" w:cs="Times New Roman"/>
              </w:rPr>
            </w:pPr>
            <w:r>
              <w:rPr>
                <w:rFonts w:ascii="Times New Roman" w:hAnsi="Times New Roman" w:cs="Times New Roman"/>
              </w:rPr>
              <w:t xml:space="preserve">Alternative </w:t>
            </w:r>
            <w:r w:rsidRPr="00CA0F91">
              <w:rPr>
                <w:rFonts w:ascii="Times New Roman" w:hAnsi="Times New Roman" w:cs="Times New Roman"/>
              </w:rPr>
              <w:t>response</w:t>
            </w:r>
            <w:r>
              <w:rPr>
                <w:rFonts w:ascii="Times New Roman" w:hAnsi="Times New Roman" w:cs="Times New Roman"/>
              </w:rPr>
              <w:t xml:space="preserve"> (AR) (often referred to as differential response)</w:t>
            </w:r>
            <w:r w:rsidRPr="00CA0F91">
              <w:rPr>
                <w:rFonts w:ascii="Times New Roman" w:hAnsi="Times New Roman" w:cs="Times New Roman"/>
              </w:rPr>
              <w:t xml:space="preserve"> is a child welfare system reform effort that</w:t>
            </w:r>
            <w:r>
              <w:rPr>
                <w:rFonts w:ascii="Times New Roman" w:hAnsi="Times New Roman" w:cs="Times New Roman"/>
              </w:rPr>
              <w:t xml:space="preserve"> is a formal response from the agency that assesses the needs of the child and/or family without requiring a determination of maltreatment). This response is usually reserved for those reports where the identified child is at a low or moderate risk of maltreatment. </w:t>
            </w:r>
            <w:r w:rsidRPr="00CA0F91">
              <w:rPr>
                <w:rFonts w:ascii="Times New Roman" w:hAnsi="Times New Roman" w:cs="Times New Roman"/>
              </w:rPr>
              <w:t xml:space="preserve">This effort is an attempt to ensure the safety of children and at the same time respond more effectively to their developmental needs and the needs of their families. </w:t>
            </w:r>
            <w:r>
              <w:rPr>
                <w:rFonts w:ascii="Times New Roman" w:hAnsi="Times New Roman" w:cs="Times New Roman"/>
              </w:rPr>
              <w:t xml:space="preserve">An AR initiative may be implemented at the state or county level. Currently 25 states and the District of Columbia have implemented an AR program. These states were identified as having AR programs because they have submitted data identifying the numbers of children participating in their AR program to NCANDS. It is not known at this time if the AR program has been implemented state wide or simply in certain locales. Five tribal child welfare programs have implemented AR programs. Those tribal programs are not a part of our initial sample. </w:t>
            </w:r>
          </w:p>
          <w:p w14:paraId="1B8A5562" w14:textId="77777777" w:rsidR="005C31A8" w:rsidRDefault="005C31A8" w:rsidP="009F3409">
            <w:pPr>
              <w:rPr>
                <w:rFonts w:ascii="Times New Roman" w:hAnsi="Times New Roman" w:cs="Times New Roman"/>
              </w:rPr>
            </w:pPr>
            <w:r>
              <w:t>(</w:t>
            </w:r>
            <w:proofErr w:type="gramStart"/>
            <w:r>
              <w:t>from</w:t>
            </w:r>
            <w:proofErr w:type="gramEnd"/>
            <w:r>
              <w:t xml:space="preserve">: </w:t>
            </w:r>
            <w:hyperlink r:id="rId6" w:history="1">
              <w:r w:rsidRPr="00387B91">
                <w:rPr>
                  <w:rStyle w:val="Hyperlink"/>
                  <w:rFonts w:ascii="Times New Roman" w:hAnsi="Times New Roman" w:cs="Times New Roman"/>
                </w:rPr>
                <w:t>https://www.childwelfare.gov/pubPDFs/differential_response.pdf</w:t>
              </w:r>
            </w:hyperlink>
            <w:r>
              <w:rPr>
                <w:rFonts w:ascii="Times New Roman" w:hAnsi="Times New Roman" w:cs="Times New Roman"/>
              </w:rPr>
              <w:t xml:space="preserve">).  </w:t>
            </w:r>
          </w:p>
          <w:p w14:paraId="24FA5936" w14:textId="77777777" w:rsidR="005C31A8" w:rsidRDefault="005C31A8" w:rsidP="009F3409">
            <w:pPr>
              <w:rPr>
                <w:rFonts w:ascii="Times New Roman" w:hAnsi="Times New Roman" w:cs="Times New Roman"/>
              </w:rPr>
            </w:pPr>
          </w:p>
          <w:p w14:paraId="333D2078" w14:textId="77777777" w:rsidR="005C31A8" w:rsidRDefault="005C31A8" w:rsidP="009F3409">
            <w:pPr>
              <w:rPr>
                <w:rFonts w:ascii="Times New Roman" w:hAnsi="Times New Roman" w:cs="Times New Roman"/>
              </w:rPr>
            </w:pPr>
            <w:r w:rsidRPr="00CA0F91">
              <w:rPr>
                <w:rFonts w:ascii="Times New Roman" w:hAnsi="Times New Roman" w:cs="Times New Roman"/>
              </w:rPr>
              <w:t xml:space="preserve">Kinship care is where children are cared for by family members (as defined by state statute), rather than non-family foster parents. </w:t>
            </w:r>
            <w:r>
              <w:rPr>
                <w:rFonts w:ascii="Times New Roman" w:hAnsi="Times New Roman" w:cs="Times New Roman"/>
              </w:rPr>
              <w:t xml:space="preserve"> Kinship care is available in all states.</w:t>
            </w:r>
          </w:p>
          <w:p w14:paraId="4B1369BE" w14:textId="77777777" w:rsidR="005C31A8" w:rsidRDefault="005C31A8" w:rsidP="009F3409">
            <w:pPr>
              <w:rPr>
                <w:rFonts w:ascii="Times New Roman" w:hAnsi="Times New Roman" w:cs="Times New Roman"/>
              </w:rPr>
            </w:pPr>
            <w:r w:rsidRPr="00CA0F91">
              <w:rPr>
                <w:rFonts w:ascii="Times New Roman" w:hAnsi="Times New Roman" w:cs="Times New Roman"/>
              </w:rPr>
              <w:t>We believe it is likely the use</w:t>
            </w:r>
            <w:r>
              <w:rPr>
                <w:rFonts w:ascii="Times New Roman" w:hAnsi="Times New Roman" w:cs="Times New Roman"/>
              </w:rPr>
              <w:t xml:space="preserve"> of both AR and kinship care</w:t>
            </w:r>
            <w:r w:rsidRPr="00CA0F91">
              <w:rPr>
                <w:rFonts w:ascii="Times New Roman" w:hAnsi="Times New Roman" w:cs="Times New Roman"/>
              </w:rPr>
              <w:t xml:space="preserve"> influences how child welfare systems address parental substance use and treatment. </w:t>
            </w:r>
          </w:p>
          <w:p w14:paraId="42CC892C" w14:textId="77777777" w:rsidR="005C31A8" w:rsidRPr="00CA0F91" w:rsidRDefault="005C31A8" w:rsidP="009F3409">
            <w:pPr>
              <w:rPr>
                <w:rFonts w:ascii="Times New Roman" w:hAnsi="Times New Roman" w:cs="Times New Roman"/>
              </w:rPr>
            </w:pPr>
          </w:p>
        </w:tc>
      </w:tr>
      <w:tr w:rsidR="005C31A8" w:rsidRPr="00CA0F91" w14:paraId="3B91BDF4" w14:textId="77777777" w:rsidTr="00010305">
        <w:tc>
          <w:tcPr>
            <w:tcW w:w="1800" w:type="dxa"/>
          </w:tcPr>
          <w:p w14:paraId="0316AB43" w14:textId="77777777" w:rsidR="005C31A8" w:rsidRDefault="005C31A8" w:rsidP="00FF37F0">
            <w:pPr>
              <w:rPr>
                <w:rFonts w:ascii="Times New Roman" w:hAnsi="Times New Roman" w:cs="Times New Roman"/>
              </w:rPr>
            </w:pPr>
            <w:r>
              <w:rPr>
                <w:rFonts w:ascii="Times New Roman" w:hAnsi="Times New Roman" w:cs="Times New Roman"/>
              </w:rPr>
              <w:t>Geographical Diversity</w:t>
            </w:r>
          </w:p>
        </w:tc>
        <w:tc>
          <w:tcPr>
            <w:tcW w:w="8100" w:type="dxa"/>
          </w:tcPr>
          <w:p w14:paraId="17B4EC54" w14:textId="77777777" w:rsidR="005C31A8" w:rsidRPr="00CA0F91" w:rsidRDefault="005C31A8" w:rsidP="00FF37F0">
            <w:pPr>
              <w:rPr>
                <w:rFonts w:ascii="Times New Roman" w:hAnsi="Times New Roman" w:cs="Times New Roman"/>
              </w:rPr>
            </w:pPr>
            <w:r>
              <w:rPr>
                <w:rFonts w:ascii="Times New Roman" w:hAnsi="Times New Roman" w:cs="Times New Roman"/>
              </w:rPr>
              <w:t xml:space="preserve">In order to ensure that we have represented the cultural, economic, social, and political circumstances from across the country we have selected that sites reflect this diversity. </w:t>
            </w:r>
          </w:p>
        </w:tc>
      </w:tr>
      <w:tr w:rsidR="005C31A8" w:rsidRPr="00CA0F91" w14:paraId="4972ABCD" w14:textId="77777777" w:rsidTr="00010305">
        <w:tc>
          <w:tcPr>
            <w:tcW w:w="1800" w:type="dxa"/>
          </w:tcPr>
          <w:p w14:paraId="61311ABF" w14:textId="77777777" w:rsidR="005C31A8" w:rsidRPr="00CA0F91" w:rsidRDefault="005C31A8">
            <w:pPr>
              <w:rPr>
                <w:rFonts w:ascii="Times New Roman" w:hAnsi="Times New Roman" w:cs="Times New Roman"/>
              </w:rPr>
            </w:pPr>
            <w:r>
              <w:rPr>
                <w:rFonts w:ascii="Times New Roman" w:hAnsi="Times New Roman" w:cs="Times New Roman"/>
              </w:rPr>
              <w:t xml:space="preserve">Geographical Diversity: </w:t>
            </w:r>
            <w:proofErr w:type="spellStart"/>
            <w:r>
              <w:rPr>
                <w:rFonts w:ascii="Times New Roman" w:hAnsi="Times New Roman" w:cs="Times New Roman"/>
              </w:rPr>
              <w:t>Urbanicity</w:t>
            </w:r>
            <w:proofErr w:type="spellEnd"/>
          </w:p>
        </w:tc>
        <w:tc>
          <w:tcPr>
            <w:tcW w:w="8100" w:type="dxa"/>
          </w:tcPr>
          <w:p w14:paraId="33DBFAD0" w14:textId="77777777" w:rsidR="005C31A8" w:rsidRDefault="005C31A8" w:rsidP="00F60E80">
            <w:pPr>
              <w:rPr>
                <w:rFonts w:ascii="Times New Roman" w:hAnsi="Times New Roman" w:cs="Times New Roman"/>
              </w:rPr>
            </w:pPr>
            <w:r>
              <w:rPr>
                <w:rFonts w:ascii="Times New Roman" w:hAnsi="Times New Roman" w:cs="Times New Roman"/>
              </w:rPr>
              <w:t xml:space="preserve">The relationship between involvement in the child welfare system and </w:t>
            </w:r>
            <w:proofErr w:type="spellStart"/>
            <w:r>
              <w:rPr>
                <w:rFonts w:ascii="Times New Roman" w:hAnsi="Times New Roman" w:cs="Times New Roman"/>
              </w:rPr>
              <w:t>urbanicity</w:t>
            </w:r>
            <w:proofErr w:type="spellEnd"/>
            <w:r>
              <w:rPr>
                <w:rFonts w:ascii="Times New Roman" w:hAnsi="Times New Roman" w:cs="Times New Roman"/>
              </w:rPr>
              <w:t xml:space="preserve"> is complex and is also related to poverty, the child’s age, and the presence of mental health disorders (Barth, Wildfire, Green, 2006).  Related research has shown a geographic variations in two other notable areas of child welfare.  First,  the receipt of psychotropic medication varies by geography with those in mostly rural and mostly urban areas being more likely to receive stimulants than those who were living in fully rural areas (from: </w:t>
            </w:r>
            <w:hyperlink r:id="rId7" w:history="1">
              <w:r w:rsidRPr="00387B91">
                <w:rPr>
                  <w:rStyle w:val="Hyperlink"/>
                  <w:rFonts w:ascii="Times New Roman" w:hAnsi="Times New Roman" w:cs="Times New Roman"/>
                </w:rPr>
                <w:t>http://files.eric.ed.gov/fulltext/ED539228.pdf</w:t>
              </w:r>
            </w:hyperlink>
            <w:r>
              <w:rPr>
                <w:rFonts w:ascii="Times New Roman" w:hAnsi="Times New Roman" w:cs="Times New Roman"/>
              </w:rPr>
              <w:t>).  Secondly, placement in congregate care also varies by geography with urban counties using more congregate care than nonurban counties (</w:t>
            </w:r>
            <w:hyperlink r:id="rId8" w:history="1">
              <w:r w:rsidRPr="00387B91">
                <w:rPr>
                  <w:rStyle w:val="Hyperlink"/>
                  <w:rFonts w:ascii="Times New Roman" w:hAnsi="Times New Roman" w:cs="Times New Roman"/>
                </w:rPr>
                <w:t>https://fcda.chapinhall.org/process-quality-and-capacity-investments/new-report-on-the-use-of-congregate-care/</w:t>
              </w:r>
            </w:hyperlink>
            <w:r>
              <w:rPr>
                <w:rFonts w:ascii="Times New Roman" w:hAnsi="Times New Roman" w:cs="Times New Roman"/>
              </w:rPr>
              <w:t xml:space="preserve">).  </w:t>
            </w:r>
          </w:p>
          <w:p w14:paraId="1931C6D8" w14:textId="77777777" w:rsidR="005C31A8" w:rsidRDefault="005C31A8" w:rsidP="00F60E80">
            <w:pPr>
              <w:rPr>
                <w:rFonts w:ascii="Times New Roman" w:hAnsi="Times New Roman" w:cs="Times New Roman"/>
              </w:rPr>
            </w:pPr>
          </w:p>
          <w:p w14:paraId="25A618AC" w14:textId="77777777" w:rsidR="005C31A8" w:rsidRPr="00CA0F91" w:rsidRDefault="005C31A8">
            <w:pPr>
              <w:rPr>
                <w:rFonts w:ascii="Times New Roman" w:hAnsi="Times New Roman" w:cs="Times New Roman"/>
              </w:rPr>
            </w:pPr>
            <w:r>
              <w:rPr>
                <w:rFonts w:ascii="Times New Roman" w:hAnsi="Times New Roman" w:cs="Times New Roman"/>
              </w:rPr>
              <w:t xml:space="preserve">Using the USDA RUCC Codes, we separated the counties into four groups: large metro, small metro , </w:t>
            </w:r>
            <w:proofErr w:type="spellStart"/>
            <w:r>
              <w:rPr>
                <w:rFonts w:ascii="Times New Roman" w:hAnsi="Times New Roman" w:cs="Times New Roman"/>
              </w:rPr>
              <w:t>micropolitan</w:t>
            </w:r>
            <w:proofErr w:type="spellEnd"/>
            <w:r>
              <w:rPr>
                <w:rFonts w:ascii="Times New Roman" w:hAnsi="Times New Roman" w:cs="Times New Roman"/>
              </w:rPr>
              <w:t>, and rural (</w:t>
            </w:r>
            <w:r w:rsidRPr="0012798F">
              <w:rPr>
                <w:rFonts w:ascii="Times New Roman" w:hAnsi="Times New Roman" w:cs="Times New Roman"/>
              </w:rPr>
              <w:t>https://www.ers.usda.gov/data-products/rural-urban-continuum-codes/</w:t>
            </w:r>
            <w:r>
              <w:rPr>
                <w:rFonts w:ascii="Times New Roman" w:hAnsi="Times New Roman" w:cs="Times New Roman"/>
              </w:rPr>
              <w:t>)</w:t>
            </w:r>
          </w:p>
        </w:tc>
      </w:tr>
      <w:tr w:rsidR="005C31A8" w:rsidRPr="00CA0F91" w14:paraId="2E5F9A40" w14:textId="77777777" w:rsidTr="00010305">
        <w:tc>
          <w:tcPr>
            <w:tcW w:w="1800" w:type="dxa"/>
          </w:tcPr>
          <w:p w14:paraId="4F35AE50" w14:textId="77777777" w:rsidR="005C31A8" w:rsidRDefault="005C31A8">
            <w:pPr>
              <w:rPr>
                <w:rFonts w:ascii="Times New Roman" w:hAnsi="Times New Roman" w:cs="Times New Roman"/>
              </w:rPr>
            </w:pPr>
            <w:r w:rsidRPr="00CA0F91">
              <w:rPr>
                <w:rFonts w:ascii="Times New Roman" w:hAnsi="Times New Roman" w:cs="Times New Roman"/>
              </w:rPr>
              <w:t>Presence of substance abuse treatment facility, particularly opioid treatment program</w:t>
            </w:r>
          </w:p>
          <w:p w14:paraId="596D20E8" w14:textId="77777777" w:rsidR="005C31A8" w:rsidRPr="00CA0F91" w:rsidRDefault="005C31A8">
            <w:pPr>
              <w:rPr>
                <w:rFonts w:ascii="Times New Roman" w:hAnsi="Times New Roman" w:cs="Times New Roman"/>
              </w:rPr>
            </w:pPr>
          </w:p>
        </w:tc>
        <w:tc>
          <w:tcPr>
            <w:tcW w:w="8100" w:type="dxa"/>
          </w:tcPr>
          <w:p w14:paraId="4A94490F" w14:textId="77777777" w:rsidR="005C31A8" w:rsidRPr="00CA0F91" w:rsidRDefault="005C31A8" w:rsidP="0035176C">
            <w:pPr>
              <w:rPr>
                <w:rFonts w:ascii="Times New Roman" w:hAnsi="Times New Roman" w:cs="Times New Roman"/>
              </w:rPr>
            </w:pPr>
            <w:r w:rsidRPr="00CA0F91">
              <w:rPr>
                <w:rFonts w:ascii="Times New Roman" w:hAnsi="Times New Roman" w:cs="Times New Roman"/>
              </w:rPr>
              <w:t xml:space="preserve">The availability of </w:t>
            </w:r>
            <w:r>
              <w:rPr>
                <w:rFonts w:ascii="Times New Roman" w:hAnsi="Times New Roman" w:cs="Times New Roman"/>
              </w:rPr>
              <w:t xml:space="preserve">substance use treatment, particularly medically-assisted </w:t>
            </w:r>
            <w:r w:rsidRPr="00CA0F91">
              <w:rPr>
                <w:rFonts w:ascii="Times New Roman" w:hAnsi="Times New Roman" w:cs="Times New Roman"/>
              </w:rPr>
              <w:t xml:space="preserve">treatment in a county is likely to impact how </w:t>
            </w:r>
            <w:r>
              <w:rPr>
                <w:rFonts w:ascii="Times New Roman" w:hAnsi="Times New Roman" w:cs="Times New Roman"/>
              </w:rPr>
              <w:t xml:space="preserve">the </w:t>
            </w:r>
            <w:r w:rsidRPr="00CA0F91">
              <w:rPr>
                <w:rFonts w:ascii="Times New Roman" w:hAnsi="Times New Roman" w:cs="Times New Roman"/>
              </w:rPr>
              <w:t>child welfare</w:t>
            </w:r>
            <w:r>
              <w:rPr>
                <w:rFonts w:ascii="Times New Roman" w:hAnsi="Times New Roman" w:cs="Times New Roman"/>
              </w:rPr>
              <w:t xml:space="preserve"> makes decisions about foster care placement.</w:t>
            </w:r>
            <w:r w:rsidRPr="00CA0F91">
              <w:rPr>
                <w:rFonts w:ascii="Times New Roman" w:hAnsi="Times New Roman" w:cs="Times New Roman"/>
              </w:rPr>
              <w:t xml:space="preserve"> </w:t>
            </w:r>
            <w:r>
              <w:rPr>
                <w:rFonts w:ascii="Times New Roman" w:hAnsi="Times New Roman" w:cs="Times New Roman"/>
              </w:rPr>
              <w:t xml:space="preserve">  The availability of these centers is indicated on the spreadsheet.  We are also aware that parents may have access to treatment facilities that are located in neighboring counties.  We plan on obtaining that kind of information through the interview and focus group process.</w:t>
            </w:r>
          </w:p>
        </w:tc>
      </w:tr>
      <w:tr w:rsidR="005C31A8" w:rsidRPr="00CA0F91" w14:paraId="3F382DAA" w14:textId="77777777" w:rsidTr="00010305">
        <w:tc>
          <w:tcPr>
            <w:tcW w:w="1800" w:type="dxa"/>
          </w:tcPr>
          <w:p w14:paraId="24AD67D0" w14:textId="77777777" w:rsidR="005C31A8" w:rsidRPr="00CA0F91" w:rsidRDefault="005C31A8" w:rsidP="00167D92">
            <w:pPr>
              <w:rPr>
                <w:rFonts w:ascii="Times New Roman" w:hAnsi="Times New Roman" w:cs="Times New Roman"/>
              </w:rPr>
            </w:pPr>
            <w:r w:rsidRPr="00CA0F91">
              <w:rPr>
                <w:rFonts w:ascii="Times New Roman" w:hAnsi="Times New Roman" w:cs="Times New Roman"/>
              </w:rPr>
              <w:t xml:space="preserve">State laws on parental </w:t>
            </w:r>
            <w:r>
              <w:rPr>
                <w:rFonts w:ascii="Times New Roman" w:hAnsi="Times New Roman" w:cs="Times New Roman"/>
              </w:rPr>
              <w:t>S</w:t>
            </w:r>
            <w:r w:rsidRPr="00CA0F91">
              <w:rPr>
                <w:rFonts w:ascii="Times New Roman" w:hAnsi="Times New Roman" w:cs="Times New Roman"/>
              </w:rPr>
              <w:t>ubstance abuse</w:t>
            </w:r>
          </w:p>
        </w:tc>
        <w:tc>
          <w:tcPr>
            <w:tcW w:w="8100" w:type="dxa"/>
          </w:tcPr>
          <w:p w14:paraId="2B7452E2" w14:textId="77777777" w:rsidR="005C31A8" w:rsidRPr="00977CE2" w:rsidRDefault="005C31A8" w:rsidP="008A543B">
            <w:pPr>
              <w:pStyle w:val="CommentText"/>
              <w:rPr>
                <w:rFonts w:ascii="Times New Roman" w:hAnsi="Times New Roman" w:cs="Times New Roman"/>
                <w:sz w:val="22"/>
                <w:szCs w:val="22"/>
              </w:rPr>
            </w:pPr>
            <w:r w:rsidRPr="00977CE2">
              <w:rPr>
                <w:rFonts w:ascii="Times New Roman" w:hAnsi="Times New Roman" w:cs="Times New Roman"/>
                <w:sz w:val="22"/>
                <w:szCs w:val="22"/>
              </w:rPr>
              <w:t>States have different legal frameworks for how parental substance abuse is handled in the context of child maltreatment. For example, in 2017 24 states consider substance use during pregnancy to be child abuse (</w:t>
            </w:r>
            <w:r>
              <w:rPr>
                <w:rFonts w:ascii="Times New Roman" w:hAnsi="Times New Roman" w:cs="Times New Roman"/>
                <w:sz w:val="22"/>
                <w:szCs w:val="22"/>
              </w:rPr>
              <w:t xml:space="preserve">from: </w:t>
            </w:r>
            <w:hyperlink r:id="rId9" w:history="1">
              <w:r w:rsidRPr="001E5B52">
                <w:rPr>
                  <w:rStyle w:val="Hyperlink"/>
                  <w:rFonts w:ascii="Times New Roman" w:hAnsi="Times New Roman" w:cs="Times New Roman"/>
                  <w:sz w:val="22"/>
                  <w:szCs w:val="22"/>
                </w:rPr>
                <w:t>https://www.guttmacher.org/state-policy/explore/substance-abuse-during-pregnancy</w:t>
              </w:r>
            </w:hyperlink>
            <w:r w:rsidRPr="00977CE2">
              <w:rPr>
                <w:rFonts w:ascii="Times New Roman" w:hAnsi="Times New Roman" w:cs="Times New Roman"/>
                <w:sz w:val="22"/>
                <w:szCs w:val="22"/>
              </w:rPr>
              <w:t>).</w:t>
            </w:r>
          </w:p>
          <w:p w14:paraId="289C640C" w14:textId="77777777" w:rsidR="005C31A8" w:rsidRDefault="005C31A8" w:rsidP="008A543B">
            <w:pPr>
              <w:spacing w:before="240"/>
              <w:rPr>
                <w:rFonts w:ascii="Times New Roman" w:hAnsi="Times New Roman" w:cs="Times New Roman"/>
              </w:rPr>
            </w:pPr>
          </w:p>
          <w:p w14:paraId="12B6DFD4" w14:textId="77777777" w:rsidR="005C31A8" w:rsidRPr="00977CE2" w:rsidRDefault="005C31A8" w:rsidP="008A543B">
            <w:pPr>
              <w:spacing w:before="240"/>
              <w:rPr>
                <w:rFonts w:ascii="Times New Roman" w:hAnsi="Times New Roman" w:cs="Times New Roman"/>
              </w:rPr>
            </w:pPr>
          </w:p>
        </w:tc>
      </w:tr>
      <w:tr w:rsidR="005C31A8" w:rsidRPr="00CA0F91" w14:paraId="585FDAF5" w14:textId="77777777" w:rsidTr="00010305">
        <w:tc>
          <w:tcPr>
            <w:tcW w:w="1800" w:type="dxa"/>
          </w:tcPr>
          <w:p w14:paraId="693CA03B" w14:textId="77777777" w:rsidR="005C31A8" w:rsidRPr="00CA0F91" w:rsidRDefault="005C31A8" w:rsidP="00167D92">
            <w:pPr>
              <w:rPr>
                <w:rFonts w:ascii="Times New Roman" w:hAnsi="Times New Roman" w:cs="Times New Roman"/>
              </w:rPr>
            </w:pPr>
            <w:r w:rsidRPr="00CA0F91">
              <w:rPr>
                <w:rFonts w:ascii="Times New Roman" w:hAnsi="Times New Roman" w:cs="Times New Roman"/>
              </w:rPr>
              <w:lastRenderedPageBreak/>
              <w:t>State or County Administration of Child Welfare</w:t>
            </w:r>
          </w:p>
        </w:tc>
        <w:tc>
          <w:tcPr>
            <w:tcW w:w="8100" w:type="dxa"/>
          </w:tcPr>
          <w:p w14:paraId="55DBF097" w14:textId="77777777" w:rsidR="005C31A8" w:rsidRPr="00CA0F91" w:rsidRDefault="005C31A8" w:rsidP="00046B61">
            <w:pPr>
              <w:pStyle w:val="CommentText"/>
              <w:rPr>
                <w:rFonts w:ascii="Times New Roman" w:hAnsi="Times New Roman" w:cs="Times New Roman"/>
              </w:rPr>
            </w:pPr>
            <w:r w:rsidRPr="00977CE2">
              <w:rPr>
                <w:rFonts w:ascii="Times New Roman" w:hAnsi="Times New Roman" w:cs="Times New Roman"/>
                <w:sz w:val="22"/>
                <w:szCs w:val="22"/>
              </w:rPr>
              <w:t>The degree of local control over the administration of child welfare services may play a role in how parental substance use is treated. Child welfare services are administered either entirely or partially at the county level in twelve states (</w:t>
            </w:r>
            <w:r>
              <w:rPr>
                <w:rFonts w:ascii="Times New Roman" w:hAnsi="Times New Roman" w:cs="Times New Roman"/>
                <w:sz w:val="22"/>
                <w:szCs w:val="22"/>
              </w:rPr>
              <w:t xml:space="preserve">from: </w:t>
            </w:r>
            <w:hyperlink r:id="rId10" w:history="1">
              <w:r w:rsidRPr="001E5B52">
                <w:rPr>
                  <w:rStyle w:val="Hyperlink"/>
                  <w:rFonts w:ascii="Times New Roman" w:hAnsi="Times New Roman" w:cs="Times New Roman"/>
                  <w:sz w:val="22"/>
                  <w:szCs w:val="22"/>
                </w:rPr>
                <w:t>https://www.guttmacher.org/state-policy/explore/substance-abuse-during-pregnancy</w:t>
              </w:r>
            </w:hyperlink>
            <w:r w:rsidRPr="00977CE2">
              <w:rPr>
                <w:rFonts w:ascii="Times New Roman" w:hAnsi="Times New Roman" w:cs="Times New Roman"/>
                <w:sz w:val="22"/>
                <w:szCs w:val="22"/>
              </w:rPr>
              <w:t xml:space="preserve">). </w:t>
            </w:r>
          </w:p>
        </w:tc>
      </w:tr>
      <w:tr w:rsidR="005C31A8" w:rsidRPr="00CA0F91" w14:paraId="1C8410E3" w14:textId="77777777" w:rsidTr="00010305">
        <w:tc>
          <w:tcPr>
            <w:tcW w:w="1800" w:type="dxa"/>
          </w:tcPr>
          <w:p w14:paraId="705FC397" w14:textId="77777777" w:rsidR="005C31A8" w:rsidRPr="00CA0F91" w:rsidRDefault="005C31A8" w:rsidP="005C5ABC">
            <w:pPr>
              <w:rPr>
                <w:rFonts w:ascii="Times New Roman" w:hAnsi="Times New Roman" w:cs="Times New Roman"/>
              </w:rPr>
            </w:pPr>
            <w:r w:rsidRPr="00CA0F91">
              <w:rPr>
                <w:rFonts w:ascii="Times New Roman" w:hAnsi="Times New Roman" w:cs="Times New Roman"/>
              </w:rPr>
              <w:t>Presence of Family Dependency Treatment Drug Courts</w:t>
            </w:r>
          </w:p>
        </w:tc>
        <w:tc>
          <w:tcPr>
            <w:tcW w:w="8100" w:type="dxa"/>
          </w:tcPr>
          <w:p w14:paraId="24DF68D9" w14:textId="77777777" w:rsidR="005C31A8" w:rsidRPr="00CA0F91" w:rsidRDefault="005C31A8" w:rsidP="00384E60">
            <w:pPr>
              <w:rPr>
                <w:rFonts w:ascii="Times New Roman" w:hAnsi="Times New Roman" w:cs="Times New Roman"/>
              </w:rPr>
            </w:pPr>
            <w:r w:rsidRPr="00CA0F91">
              <w:rPr>
                <w:rFonts w:ascii="Times New Roman" w:hAnsi="Times New Roman" w:cs="Times New Roman"/>
              </w:rPr>
              <w:t>Family dependency treatment court is a juvenile or family court docket of which selected abuse, neglect, and dependency cases are identified where parental substance abuse is a primary factor.  Although a state may be recognized as having a family dependency treatment court, there may not be one present in the specific county/</w:t>
            </w:r>
            <w:proofErr w:type="spellStart"/>
            <w:r w:rsidRPr="00CA0F91">
              <w:rPr>
                <w:rFonts w:ascii="Times New Roman" w:hAnsi="Times New Roman" w:cs="Times New Roman"/>
              </w:rPr>
              <w:t>ies</w:t>
            </w:r>
            <w:proofErr w:type="spellEnd"/>
            <w:r w:rsidRPr="00CA0F91">
              <w:rPr>
                <w:rFonts w:ascii="Times New Roman" w:hAnsi="Times New Roman" w:cs="Times New Roman"/>
              </w:rPr>
              <w:t xml:space="preserve"> that are selected sites for this study.</w:t>
            </w:r>
          </w:p>
          <w:p w14:paraId="29C62360" w14:textId="22404116" w:rsidR="005C31A8" w:rsidRPr="00CA0F91" w:rsidRDefault="005C31A8" w:rsidP="00D070C3">
            <w:pPr>
              <w:rPr>
                <w:rFonts w:ascii="Times New Roman" w:hAnsi="Times New Roman" w:cs="Times New Roman"/>
              </w:rPr>
            </w:pPr>
            <w:r w:rsidRPr="00CA0F91">
              <w:rPr>
                <w:rFonts w:ascii="Times New Roman" w:hAnsi="Times New Roman" w:cs="Times New Roman"/>
              </w:rPr>
              <w:t>In 2014, 12 states did not have family drug courts (ND, SD, KS, TX, AR, KY, WV, SC, DE, CT, MA</w:t>
            </w:r>
            <w:bookmarkStart w:id="0" w:name="_GoBack"/>
            <w:bookmarkEnd w:id="0"/>
            <w:r w:rsidRPr="00CA0F91">
              <w:rPr>
                <w:rFonts w:ascii="Times New Roman" w:hAnsi="Times New Roman" w:cs="Times New Roman"/>
              </w:rPr>
              <w:t xml:space="preserve">, NH from: </w:t>
            </w:r>
            <w:hyperlink r:id="rId11" w:history="1">
              <w:r w:rsidRPr="001E5B52">
                <w:rPr>
                  <w:rStyle w:val="Hyperlink"/>
                  <w:rFonts w:ascii="Times New Roman" w:hAnsi="Times New Roman" w:cs="Times New Roman"/>
                </w:rPr>
                <w:t>http://www.nadcp.org/learn/find-drug-court</w:t>
              </w:r>
            </w:hyperlink>
            <w:r w:rsidRPr="00CA0F91">
              <w:rPr>
                <w:rFonts w:ascii="Times New Roman" w:hAnsi="Times New Roman" w:cs="Times New Roman"/>
              </w:rPr>
              <w:t xml:space="preserve">). </w:t>
            </w:r>
          </w:p>
        </w:tc>
      </w:tr>
      <w:tr w:rsidR="005C31A8" w:rsidRPr="00CA0F91" w14:paraId="077231BF" w14:textId="77777777" w:rsidTr="00010305">
        <w:tc>
          <w:tcPr>
            <w:tcW w:w="1800" w:type="dxa"/>
          </w:tcPr>
          <w:p w14:paraId="1188925C" w14:textId="77777777" w:rsidR="005C31A8" w:rsidRPr="00CA0F91" w:rsidRDefault="005C31A8" w:rsidP="005C5ABC">
            <w:pPr>
              <w:rPr>
                <w:rFonts w:ascii="Times New Roman" w:hAnsi="Times New Roman" w:cs="Times New Roman"/>
              </w:rPr>
            </w:pPr>
            <w:r w:rsidRPr="00CA0F91">
              <w:rPr>
                <w:rFonts w:ascii="Times New Roman" w:hAnsi="Times New Roman" w:cs="Times New Roman"/>
              </w:rPr>
              <w:t>Tribal community</w:t>
            </w:r>
          </w:p>
        </w:tc>
        <w:tc>
          <w:tcPr>
            <w:tcW w:w="8100" w:type="dxa"/>
          </w:tcPr>
          <w:p w14:paraId="3F63883F" w14:textId="77777777" w:rsidR="005C31A8" w:rsidRPr="00CA0F91" w:rsidRDefault="005C31A8" w:rsidP="00C33781">
            <w:pPr>
              <w:rPr>
                <w:rFonts w:ascii="Times New Roman" w:hAnsi="Times New Roman" w:cs="Times New Roman"/>
              </w:rPr>
            </w:pPr>
            <w:r w:rsidRPr="00CA0F91">
              <w:rPr>
                <w:rFonts w:ascii="Times New Roman" w:hAnsi="Times New Roman" w:cs="Times New Roman"/>
              </w:rPr>
              <w:t xml:space="preserve">Tribal communities face unique challenges with substance use and child welfare. </w:t>
            </w:r>
          </w:p>
        </w:tc>
      </w:tr>
      <w:tr w:rsidR="005C31A8" w:rsidRPr="00CA0F91" w14:paraId="7E72A959" w14:textId="77777777" w:rsidTr="00010305">
        <w:tc>
          <w:tcPr>
            <w:tcW w:w="1800" w:type="dxa"/>
          </w:tcPr>
          <w:p w14:paraId="42EB1F43" w14:textId="77777777" w:rsidR="005C31A8" w:rsidRDefault="005C31A8" w:rsidP="005C5ABC">
            <w:pPr>
              <w:rPr>
                <w:rFonts w:ascii="Times New Roman" w:hAnsi="Times New Roman" w:cs="Times New Roman"/>
              </w:rPr>
            </w:pPr>
            <w:r w:rsidRPr="00CA0F91">
              <w:rPr>
                <w:rFonts w:ascii="Times New Roman" w:hAnsi="Times New Roman" w:cs="Times New Roman"/>
              </w:rPr>
              <w:t>State has seen large increase in foster care</w:t>
            </w:r>
          </w:p>
          <w:p w14:paraId="511B33FE" w14:textId="77777777" w:rsidR="005C31A8" w:rsidRPr="00CA0F91" w:rsidRDefault="005C31A8" w:rsidP="005C5ABC">
            <w:pPr>
              <w:rPr>
                <w:rFonts w:ascii="Times New Roman" w:hAnsi="Times New Roman" w:cs="Times New Roman"/>
              </w:rPr>
            </w:pPr>
          </w:p>
        </w:tc>
        <w:tc>
          <w:tcPr>
            <w:tcW w:w="8100" w:type="dxa"/>
          </w:tcPr>
          <w:p w14:paraId="1BA66B45" w14:textId="77777777" w:rsidR="005C31A8" w:rsidRPr="00CA0F91" w:rsidRDefault="005C31A8" w:rsidP="00FB1FEB">
            <w:pPr>
              <w:rPr>
                <w:rFonts w:ascii="Times New Roman" w:hAnsi="Times New Roman" w:cs="Times New Roman"/>
              </w:rPr>
            </w:pPr>
            <w:r>
              <w:rPr>
                <w:rFonts w:ascii="Times New Roman" w:hAnsi="Times New Roman" w:cs="Times New Roman"/>
              </w:rPr>
              <w:t xml:space="preserve">AFCARS data from 2015 indicate that the total number of children in foster care nationally has increased for the third year in a row.  71% of the states reported increases.  Of the five states with the largest increases, we selected one to include in this study.  </w:t>
            </w:r>
          </w:p>
        </w:tc>
      </w:tr>
    </w:tbl>
    <w:p w14:paraId="0FD7B398" w14:textId="77777777" w:rsidR="00973C02" w:rsidRPr="00CA0F91" w:rsidRDefault="00973C02">
      <w:pPr>
        <w:rPr>
          <w:rFonts w:ascii="Times New Roman" w:hAnsi="Times New Roman" w:cs="Times New Roman"/>
        </w:rPr>
      </w:pPr>
    </w:p>
    <w:p w14:paraId="61119639" w14:textId="63A5F20B" w:rsidR="00CA0F91" w:rsidRPr="003C0AF4" w:rsidRDefault="00CA5DF5" w:rsidP="00E617AF">
      <w:pPr>
        <w:spacing w:line="240" w:lineRule="auto"/>
        <w:rPr>
          <w:rFonts w:ascii="Times New Roman" w:hAnsi="Times New Roman" w:cs="Times New Roman"/>
          <w:sz w:val="24"/>
        </w:rPr>
      </w:pPr>
      <w:r w:rsidRPr="003C0AF4">
        <w:rPr>
          <w:rFonts w:ascii="Times New Roman" w:hAnsi="Times New Roman" w:cs="Times New Roman"/>
          <w:sz w:val="24"/>
        </w:rPr>
        <w:t xml:space="preserve">In addition to the above criteria, additional factors </w:t>
      </w:r>
      <w:r w:rsidR="00010305">
        <w:rPr>
          <w:rFonts w:ascii="Times New Roman" w:hAnsi="Times New Roman" w:cs="Times New Roman"/>
          <w:sz w:val="24"/>
        </w:rPr>
        <w:t>were</w:t>
      </w:r>
      <w:r w:rsidRPr="003C0AF4">
        <w:rPr>
          <w:rFonts w:ascii="Times New Roman" w:hAnsi="Times New Roman" w:cs="Times New Roman"/>
          <w:sz w:val="24"/>
        </w:rPr>
        <w:t xml:space="preserve"> considered. These factors are not primary criteria, but w</w:t>
      </w:r>
      <w:r w:rsidR="00010305">
        <w:rPr>
          <w:rFonts w:ascii="Times New Roman" w:hAnsi="Times New Roman" w:cs="Times New Roman"/>
          <w:sz w:val="24"/>
        </w:rPr>
        <w:t>ere</w:t>
      </w:r>
      <w:r w:rsidRPr="003C0AF4">
        <w:rPr>
          <w:rFonts w:ascii="Times New Roman" w:hAnsi="Times New Roman" w:cs="Times New Roman"/>
          <w:sz w:val="24"/>
        </w:rPr>
        <w:t xml:space="preserve"> reviewed to ensure adequate representation. These include:</w:t>
      </w:r>
    </w:p>
    <w:p w14:paraId="7ABCF7E6" w14:textId="77777777" w:rsidR="00247994" w:rsidRPr="003C0AF4" w:rsidRDefault="00FB2888" w:rsidP="00E617AF">
      <w:pPr>
        <w:pStyle w:val="ListParagraph"/>
        <w:numPr>
          <w:ilvl w:val="0"/>
          <w:numId w:val="2"/>
        </w:numPr>
        <w:spacing w:line="240" w:lineRule="auto"/>
        <w:rPr>
          <w:rFonts w:ascii="Times New Roman" w:hAnsi="Times New Roman" w:cs="Times New Roman"/>
          <w:sz w:val="24"/>
        </w:rPr>
      </w:pPr>
      <w:r w:rsidRPr="003C0AF4">
        <w:rPr>
          <w:rFonts w:ascii="Times New Roman" w:hAnsi="Times New Roman" w:cs="Times New Roman"/>
          <w:b/>
          <w:sz w:val="24"/>
        </w:rPr>
        <w:t>Percent of population that is a minority</w:t>
      </w:r>
      <w:r w:rsidRPr="003C0AF4">
        <w:rPr>
          <w:rFonts w:ascii="Times New Roman" w:hAnsi="Times New Roman" w:cs="Times New Roman"/>
          <w:sz w:val="24"/>
        </w:rPr>
        <w:t>. Communities with different racial/ethnic profiles may approach parental substance use differently. R</w:t>
      </w:r>
      <w:r w:rsidR="00247994" w:rsidRPr="003C0AF4">
        <w:rPr>
          <w:rFonts w:ascii="Times New Roman" w:hAnsi="Times New Roman" w:cs="Times New Roman"/>
          <w:sz w:val="24"/>
        </w:rPr>
        <w:t>esearch also identifies systematic differences in child welfare removals by race/ethnicity.</w:t>
      </w:r>
    </w:p>
    <w:p w14:paraId="3E7F21AC" w14:textId="77777777" w:rsidR="00CA5DF5" w:rsidRPr="003C0AF4" w:rsidRDefault="00CA5DF5" w:rsidP="00E617AF">
      <w:pPr>
        <w:pStyle w:val="ListParagraph"/>
        <w:numPr>
          <w:ilvl w:val="0"/>
          <w:numId w:val="2"/>
        </w:numPr>
        <w:spacing w:line="240" w:lineRule="auto"/>
        <w:rPr>
          <w:rFonts w:ascii="Times New Roman" w:hAnsi="Times New Roman" w:cs="Times New Roman"/>
          <w:sz w:val="24"/>
        </w:rPr>
      </w:pPr>
      <w:r w:rsidRPr="003C0AF4">
        <w:rPr>
          <w:rFonts w:ascii="Times New Roman" w:hAnsi="Times New Roman" w:cs="Times New Roman"/>
          <w:b/>
          <w:sz w:val="24"/>
        </w:rPr>
        <w:t>Historical experience with substance use and child welfare.</w:t>
      </w:r>
      <w:r w:rsidRPr="003C0AF4">
        <w:rPr>
          <w:rFonts w:ascii="Times New Roman" w:hAnsi="Times New Roman" w:cs="Times New Roman"/>
          <w:sz w:val="24"/>
        </w:rPr>
        <w:t xml:space="preserve"> To get a range of perspectives, communities that have different degrees of experience dealing with substance use – particularly opioid misuse - in the child welfare system could be considered. </w:t>
      </w:r>
    </w:p>
    <w:p w14:paraId="2E3BABB6" w14:textId="77777777" w:rsidR="00CA5DF5" w:rsidRPr="003C0AF4" w:rsidRDefault="00A56242" w:rsidP="00E617AF">
      <w:pPr>
        <w:pStyle w:val="ListParagraph"/>
        <w:numPr>
          <w:ilvl w:val="0"/>
          <w:numId w:val="2"/>
        </w:numPr>
        <w:spacing w:line="240" w:lineRule="auto"/>
        <w:rPr>
          <w:rFonts w:ascii="Times New Roman" w:hAnsi="Times New Roman" w:cs="Times New Roman"/>
          <w:sz w:val="24"/>
        </w:rPr>
      </w:pPr>
      <w:r w:rsidRPr="003C0AF4">
        <w:rPr>
          <w:rFonts w:ascii="Times New Roman" w:hAnsi="Times New Roman" w:cs="Times New Roman"/>
          <w:b/>
          <w:sz w:val="24"/>
        </w:rPr>
        <w:t>Other state-wide implemented programs</w:t>
      </w:r>
      <w:r w:rsidRPr="003C0AF4">
        <w:rPr>
          <w:rFonts w:ascii="Times New Roman" w:hAnsi="Times New Roman" w:cs="Times New Roman"/>
          <w:sz w:val="24"/>
        </w:rPr>
        <w:t xml:space="preserve">.  Due to the severity of opioid use in certain states, systems such as public health departments, </w:t>
      </w:r>
      <w:r w:rsidR="00FB1FEB" w:rsidRPr="003C0AF4">
        <w:rPr>
          <w:rFonts w:ascii="Times New Roman" w:hAnsi="Times New Roman" w:cs="Times New Roman"/>
          <w:sz w:val="24"/>
        </w:rPr>
        <w:t>governors’</w:t>
      </w:r>
      <w:r w:rsidRPr="003C0AF4">
        <w:rPr>
          <w:rFonts w:ascii="Times New Roman" w:hAnsi="Times New Roman" w:cs="Times New Roman"/>
          <w:sz w:val="24"/>
        </w:rPr>
        <w:t xml:space="preserve"> councils have been mobilized and have implemented programs that may affect how many children are placed into foster care.</w:t>
      </w:r>
    </w:p>
    <w:sectPr w:rsidR="00CA5DF5" w:rsidRPr="003C0AF4" w:rsidSect="0001030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C8F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AF3"/>
    <w:multiLevelType w:val="hybridMultilevel"/>
    <w:tmpl w:val="28687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77081"/>
    <w:multiLevelType w:val="hybridMultilevel"/>
    <w:tmpl w:val="1FB24E4C"/>
    <w:lvl w:ilvl="0" w:tplc="89D2A0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D4E67"/>
    <w:multiLevelType w:val="hybridMultilevel"/>
    <w:tmpl w:val="343C43D0"/>
    <w:lvl w:ilvl="0" w:tplc="2BBE5D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2E55B8"/>
    <w:multiLevelType w:val="hybridMultilevel"/>
    <w:tmpl w:val="FC249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6B"/>
    <w:rsid w:val="00010305"/>
    <w:rsid w:val="000270FB"/>
    <w:rsid w:val="00046B61"/>
    <w:rsid w:val="000643FA"/>
    <w:rsid w:val="00073CD8"/>
    <w:rsid w:val="00075DDE"/>
    <w:rsid w:val="000E0795"/>
    <w:rsid w:val="000E4C20"/>
    <w:rsid w:val="0012798F"/>
    <w:rsid w:val="00167D92"/>
    <w:rsid w:val="00170AC9"/>
    <w:rsid w:val="00177A54"/>
    <w:rsid w:val="001E5B52"/>
    <w:rsid w:val="00241676"/>
    <w:rsid w:val="00247994"/>
    <w:rsid w:val="00250E09"/>
    <w:rsid w:val="00255448"/>
    <w:rsid w:val="00273BF4"/>
    <w:rsid w:val="002A742F"/>
    <w:rsid w:val="002B426B"/>
    <w:rsid w:val="002D5248"/>
    <w:rsid w:val="002E3031"/>
    <w:rsid w:val="003127CF"/>
    <w:rsid w:val="00322A5D"/>
    <w:rsid w:val="00336ED8"/>
    <w:rsid w:val="00347856"/>
    <w:rsid w:val="0035176C"/>
    <w:rsid w:val="0037057E"/>
    <w:rsid w:val="00371356"/>
    <w:rsid w:val="00384E60"/>
    <w:rsid w:val="00395C02"/>
    <w:rsid w:val="003C0AF4"/>
    <w:rsid w:val="00400DBE"/>
    <w:rsid w:val="0040312C"/>
    <w:rsid w:val="0042415E"/>
    <w:rsid w:val="00433A99"/>
    <w:rsid w:val="004376F7"/>
    <w:rsid w:val="00437E0A"/>
    <w:rsid w:val="00486160"/>
    <w:rsid w:val="00493B50"/>
    <w:rsid w:val="004B47EB"/>
    <w:rsid w:val="004D01F5"/>
    <w:rsid w:val="004F7459"/>
    <w:rsid w:val="00527DAA"/>
    <w:rsid w:val="0053392F"/>
    <w:rsid w:val="00540DDA"/>
    <w:rsid w:val="00563CF0"/>
    <w:rsid w:val="00591410"/>
    <w:rsid w:val="00592A59"/>
    <w:rsid w:val="005C31A8"/>
    <w:rsid w:val="005C5ABC"/>
    <w:rsid w:val="005D4684"/>
    <w:rsid w:val="005D4CCD"/>
    <w:rsid w:val="00600F38"/>
    <w:rsid w:val="00662C79"/>
    <w:rsid w:val="006941CB"/>
    <w:rsid w:val="00696FB4"/>
    <w:rsid w:val="0075488F"/>
    <w:rsid w:val="00763D8F"/>
    <w:rsid w:val="00790975"/>
    <w:rsid w:val="007F5AC6"/>
    <w:rsid w:val="008167BF"/>
    <w:rsid w:val="008461B1"/>
    <w:rsid w:val="00847505"/>
    <w:rsid w:val="0086371B"/>
    <w:rsid w:val="008A543B"/>
    <w:rsid w:val="008D28CE"/>
    <w:rsid w:val="008F07AE"/>
    <w:rsid w:val="00966344"/>
    <w:rsid w:val="0096713E"/>
    <w:rsid w:val="00973C02"/>
    <w:rsid w:val="00977CE2"/>
    <w:rsid w:val="009F3409"/>
    <w:rsid w:val="00A1248F"/>
    <w:rsid w:val="00A13972"/>
    <w:rsid w:val="00A34AD7"/>
    <w:rsid w:val="00A3570F"/>
    <w:rsid w:val="00A56242"/>
    <w:rsid w:val="00AD6249"/>
    <w:rsid w:val="00AE68C8"/>
    <w:rsid w:val="00B12117"/>
    <w:rsid w:val="00B6461D"/>
    <w:rsid w:val="00B72422"/>
    <w:rsid w:val="00B75C33"/>
    <w:rsid w:val="00BB37DC"/>
    <w:rsid w:val="00BB398F"/>
    <w:rsid w:val="00BC41F2"/>
    <w:rsid w:val="00BC7848"/>
    <w:rsid w:val="00C17A45"/>
    <w:rsid w:val="00C33781"/>
    <w:rsid w:val="00C72109"/>
    <w:rsid w:val="00CA0F91"/>
    <w:rsid w:val="00CA5DF5"/>
    <w:rsid w:val="00CB2DB1"/>
    <w:rsid w:val="00D070C3"/>
    <w:rsid w:val="00D25A4C"/>
    <w:rsid w:val="00E1045E"/>
    <w:rsid w:val="00E25559"/>
    <w:rsid w:val="00E46C0F"/>
    <w:rsid w:val="00E51AC5"/>
    <w:rsid w:val="00E617AF"/>
    <w:rsid w:val="00EE2ED7"/>
    <w:rsid w:val="00F1326C"/>
    <w:rsid w:val="00F34D82"/>
    <w:rsid w:val="00F60E80"/>
    <w:rsid w:val="00F61C5C"/>
    <w:rsid w:val="00F667F6"/>
    <w:rsid w:val="00FA37B5"/>
    <w:rsid w:val="00FB0DEA"/>
    <w:rsid w:val="00FB1FEB"/>
    <w:rsid w:val="00FB2888"/>
    <w:rsid w:val="00FF37F0"/>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A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2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26B"/>
    <w:pPr>
      <w:ind w:left="720"/>
      <w:contextualSpacing/>
    </w:pPr>
  </w:style>
  <w:style w:type="paragraph" w:customStyle="1" w:styleId="H3Alpha">
    <w:name w:val="H3_Alpha"/>
    <w:basedOn w:val="Heading2"/>
    <w:next w:val="Normal"/>
    <w:link w:val="H3AlphaChar"/>
    <w:qFormat/>
    <w:rsid w:val="00592A59"/>
    <w:pPr>
      <w:keepLines w:val="0"/>
      <w:tabs>
        <w:tab w:val="left" w:pos="432"/>
      </w:tabs>
      <w:spacing w:before="0" w:after="120" w:line="240" w:lineRule="auto"/>
      <w:ind w:left="432" w:hanging="432"/>
      <w:outlineLvl w:val="2"/>
    </w:pPr>
    <w:rPr>
      <w:rFonts w:ascii="Arial Black" w:hAnsi="Arial Black"/>
      <w:b w:val="0"/>
      <w:bCs w:val="0"/>
    </w:rPr>
  </w:style>
  <w:style w:type="character" w:customStyle="1" w:styleId="H3AlphaChar">
    <w:name w:val="H3_Alpha Char"/>
    <w:basedOn w:val="Heading2Char"/>
    <w:link w:val="H3Alpha"/>
    <w:rsid w:val="00592A59"/>
    <w:rPr>
      <w:rFonts w:ascii="Arial Black" w:eastAsiaTheme="majorEastAsia" w:hAnsi="Arial Black" w:cstheme="majorBidi"/>
      <w:b w:val="0"/>
      <w:bCs w:val="0"/>
      <w:color w:val="4F81BD" w:themeColor="accent1"/>
      <w:sz w:val="26"/>
      <w:szCs w:val="26"/>
    </w:rPr>
  </w:style>
  <w:style w:type="character" w:customStyle="1" w:styleId="Heading2Char">
    <w:name w:val="Heading 2 Char"/>
    <w:basedOn w:val="DefaultParagraphFont"/>
    <w:link w:val="Heading2"/>
    <w:uiPriority w:val="9"/>
    <w:semiHidden/>
    <w:rsid w:val="00592A5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84E60"/>
    <w:rPr>
      <w:sz w:val="16"/>
      <w:szCs w:val="16"/>
    </w:rPr>
  </w:style>
  <w:style w:type="paragraph" w:styleId="CommentText">
    <w:name w:val="annotation text"/>
    <w:basedOn w:val="Normal"/>
    <w:link w:val="CommentTextChar"/>
    <w:uiPriority w:val="99"/>
    <w:unhideWhenUsed/>
    <w:rsid w:val="00384E60"/>
    <w:pPr>
      <w:spacing w:line="240" w:lineRule="auto"/>
    </w:pPr>
    <w:rPr>
      <w:sz w:val="20"/>
      <w:szCs w:val="20"/>
    </w:rPr>
  </w:style>
  <w:style w:type="character" w:customStyle="1" w:styleId="CommentTextChar">
    <w:name w:val="Comment Text Char"/>
    <w:basedOn w:val="DefaultParagraphFont"/>
    <w:link w:val="CommentText"/>
    <w:uiPriority w:val="99"/>
    <w:rsid w:val="00384E60"/>
    <w:rPr>
      <w:sz w:val="20"/>
      <w:szCs w:val="20"/>
    </w:rPr>
  </w:style>
  <w:style w:type="paragraph" w:styleId="CommentSubject">
    <w:name w:val="annotation subject"/>
    <w:basedOn w:val="CommentText"/>
    <w:next w:val="CommentText"/>
    <w:link w:val="CommentSubjectChar"/>
    <w:uiPriority w:val="99"/>
    <w:semiHidden/>
    <w:unhideWhenUsed/>
    <w:rsid w:val="00384E60"/>
    <w:rPr>
      <w:b/>
      <w:bCs/>
    </w:rPr>
  </w:style>
  <w:style w:type="character" w:customStyle="1" w:styleId="CommentSubjectChar">
    <w:name w:val="Comment Subject Char"/>
    <w:basedOn w:val="CommentTextChar"/>
    <w:link w:val="CommentSubject"/>
    <w:uiPriority w:val="99"/>
    <w:semiHidden/>
    <w:rsid w:val="00384E60"/>
    <w:rPr>
      <w:b/>
      <w:bCs/>
      <w:sz w:val="20"/>
      <w:szCs w:val="20"/>
    </w:rPr>
  </w:style>
  <w:style w:type="paragraph" w:styleId="BalloonText">
    <w:name w:val="Balloon Text"/>
    <w:basedOn w:val="Normal"/>
    <w:link w:val="BalloonTextChar"/>
    <w:uiPriority w:val="99"/>
    <w:semiHidden/>
    <w:unhideWhenUsed/>
    <w:rsid w:val="0038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60"/>
    <w:rPr>
      <w:rFonts w:ascii="Tahoma" w:hAnsi="Tahoma" w:cs="Tahoma"/>
      <w:sz w:val="16"/>
      <w:szCs w:val="16"/>
    </w:rPr>
  </w:style>
  <w:style w:type="character" w:styleId="Hyperlink">
    <w:name w:val="Hyperlink"/>
    <w:basedOn w:val="DefaultParagraphFont"/>
    <w:uiPriority w:val="99"/>
    <w:unhideWhenUsed/>
    <w:rsid w:val="00273BF4"/>
    <w:rPr>
      <w:color w:val="0000FF" w:themeColor="hyperlink"/>
      <w:u w:val="single"/>
    </w:rPr>
  </w:style>
  <w:style w:type="paragraph" w:customStyle="1" w:styleId="MarkforAppendixTitle">
    <w:name w:val="Mark for Appendix Title"/>
    <w:basedOn w:val="Normal"/>
    <w:next w:val="Normal"/>
    <w:qFormat/>
    <w:rsid w:val="003C0AF4"/>
    <w:pPr>
      <w:spacing w:before="2640" w:after="240" w:line="240" w:lineRule="auto"/>
      <w:jc w:val="center"/>
      <w:outlineLvl w:val="1"/>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2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26B"/>
    <w:pPr>
      <w:ind w:left="720"/>
      <w:contextualSpacing/>
    </w:pPr>
  </w:style>
  <w:style w:type="paragraph" w:customStyle="1" w:styleId="H3Alpha">
    <w:name w:val="H3_Alpha"/>
    <w:basedOn w:val="Heading2"/>
    <w:next w:val="Normal"/>
    <w:link w:val="H3AlphaChar"/>
    <w:qFormat/>
    <w:rsid w:val="00592A59"/>
    <w:pPr>
      <w:keepLines w:val="0"/>
      <w:tabs>
        <w:tab w:val="left" w:pos="432"/>
      </w:tabs>
      <w:spacing w:before="0" w:after="120" w:line="240" w:lineRule="auto"/>
      <w:ind w:left="432" w:hanging="432"/>
      <w:outlineLvl w:val="2"/>
    </w:pPr>
    <w:rPr>
      <w:rFonts w:ascii="Arial Black" w:hAnsi="Arial Black"/>
      <w:b w:val="0"/>
      <w:bCs w:val="0"/>
    </w:rPr>
  </w:style>
  <w:style w:type="character" w:customStyle="1" w:styleId="H3AlphaChar">
    <w:name w:val="H3_Alpha Char"/>
    <w:basedOn w:val="Heading2Char"/>
    <w:link w:val="H3Alpha"/>
    <w:rsid w:val="00592A59"/>
    <w:rPr>
      <w:rFonts w:ascii="Arial Black" w:eastAsiaTheme="majorEastAsia" w:hAnsi="Arial Black" w:cstheme="majorBidi"/>
      <w:b w:val="0"/>
      <w:bCs w:val="0"/>
      <w:color w:val="4F81BD" w:themeColor="accent1"/>
      <w:sz w:val="26"/>
      <w:szCs w:val="26"/>
    </w:rPr>
  </w:style>
  <w:style w:type="character" w:customStyle="1" w:styleId="Heading2Char">
    <w:name w:val="Heading 2 Char"/>
    <w:basedOn w:val="DefaultParagraphFont"/>
    <w:link w:val="Heading2"/>
    <w:uiPriority w:val="9"/>
    <w:semiHidden/>
    <w:rsid w:val="00592A5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84E60"/>
    <w:rPr>
      <w:sz w:val="16"/>
      <w:szCs w:val="16"/>
    </w:rPr>
  </w:style>
  <w:style w:type="paragraph" w:styleId="CommentText">
    <w:name w:val="annotation text"/>
    <w:basedOn w:val="Normal"/>
    <w:link w:val="CommentTextChar"/>
    <w:uiPriority w:val="99"/>
    <w:unhideWhenUsed/>
    <w:rsid w:val="00384E60"/>
    <w:pPr>
      <w:spacing w:line="240" w:lineRule="auto"/>
    </w:pPr>
    <w:rPr>
      <w:sz w:val="20"/>
      <w:szCs w:val="20"/>
    </w:rPr>
  </w:style>
  <w:style w:type="character" w:customStyle="1" w:styleId="CommentTextChar">
    <w:name w:val="Comment Text Char"/>
    <w:basedOn w:val="DefaultParagraphFont"/>
    <w:link w:val="CommentText"/>
    <w:uiPriority w:val="99"/>
    <w:rsid w:val="00384E60"/>
    <w:rPr>
      <w:sz w:val="20"/>
      <w:szCs w:val="20"/>
    </w:rPr>
  </w:style>
  <w:style w:type="paragraph" w:styleId="CommentSubject">
    <w:name w:val="annotation subject"/>
    <w:basedOn w:val="CommentText"/>
    <w:next w:val="CommentText"/>
    <w:link w:val="CommentSubjectChar"/>
    <w:uiPriority w:val="99"/>
    <w:semiHidden/>
    <w:unhideWhenUsed/>
    <w:rsid w:val="00384E60"/>
    <w:rPr>
      <w:b/>
      <w:bCs/>
    </w:rPr>
  </w:style>
  <w:style w:type="character" w:customStyle="1" w:styleId="CommentSubjectChar">
    <w:name w:val="Comment Subject Char"/>
    <w:basedOn w:val="CommentTextChar"/>
    <w:link w:val="CommentSubject"/>
    <w:uiPriority w:val="99"/>
    <w:semiHidden/>
    <w:rsid w:val="00384E60"/>
    <w:rPr>
      <w:b/>
      <w:bCs/>
      <w:sz w:val="20"/>
      <w:szCs w:val="20"/>
    </w:rPr>
  </w:style>
  <w:style w:type="paragraph" w:styleId="BalloonText">
    <w:name w:val="Balloon Text"/>
    <w:basedOn w:val="Normal"/>
    <w:link w:val="BalloonTextChar"/>
    <w:uiPriority w:val="99"/>
    <w:semiHidden/>
    <w:unhideWhenUsed/>
    <w:rsid w:val="0038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60"/>
    <w:rPr>
      <w:rFonts w:ascii="Tahoma" w:hAnsi="Tahoma" w:cs="Tahoma"/>
      <w:sz w:val="16"/>
      <w:szCs w:val="16"/>
    </w:rPr>
  </w:style>
  <w:style w:type="character" w:styleId="Hyperlink">
    <w:name w:val="Hyperlink"/>
    <w:basedOn w:val="DefaultParagraphFont"/>
    <w:uiPriority w:val="99"/>
    <w:unhideWhenUsed/>
    <w:rsid w:val="00273BF4"/>
    <w:rPr>
      <w:color w:val="0000FF" w:themeColor="hyperlink"/>
      <w:u w:val="single"/>
    </w:rPr>
  </w:style>
  <w:style w:type="paragraph" w:customStyle="1" w:styleId="MarkforAppendixTitle">
    <w:name w:val="Mark for Appendix Title"/>
    <w:basedOn w:val="Normal"/>
    <w:next w:val="Normal"/>
    <w:qFormat/>
    <w:rsid w:val="003C0AF4"/>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cda.chapinhall.org/process-quality-and-capacity-investments/new-report-on-the-use-of-congregate-c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iles.eric.ed.gov/fulltext/ED53922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welfare.gov/pubPDFs/differential_response.pdf" TargetMode="External"/><Relationship Id="rId11" Type="http://schemas.openxmlformats.org/officeDocument/2006/relationships/hyperlink" Target="http://www.nadcp.org/learn/find-drug-cour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guttmacher.org/state-policy/explore/substance-abuse-during-pregnancy" TargetMode="External"/><Relationship Id="rId4" Type="http://schemas.openxmlformats.org/officeDocument/2006/relationships/settings" Target="settings.xml"/><Relationship Id="rId9" Type="http://schemas.openxmlformats.org/officeDocument/2006/relationships/hyperlink" Target="https://www.guttmacher.org/state-policy/explore/substance-abuse-during-pregnancy"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Radel</cp:lastModifiedBy>
  <cp:revision>3</cp:revision>
  <cp:lastPrinted>2017-03-16T19:09:00Z</cp:lastPrinted>
  <dcterms:created xsi:type="dcterms:W3CDTF">2017-04-20T23:12:00Z</dcterms:created>
  <dcterms:modified xsi:type="dcterms:W3CDTF">2017-04-21T16:55:00Z</dcterms:modified>
</cp:coreProperties>
</file>