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48" w:rsidRDefault="00EE467F" w:rsidP="00EE467F">
      <w:pPr>
        <w:pStyle w:val="Title"/>
      </w:pPr>
      <w:bookmarkStart w:id="0" w:name="_GoBack"/>
      <w:r>
        <w:t>Justification for a no material/non-substantive change</w:t>
      </w:r>
    </w:p>
    <w:bookmarkEnd w:id="0"/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ATF requests the following </w:t>
      </w:r>
      <w:r w:rsidR="00F80A9F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to ATF Form </w:t>
      </w:r>
      <w:r w:rsidR="00272FB2">
        <w:rPr>
          <w:rFonts w:ascii="Times New Roman" w:hAnsi="Times New Roman" w:cs="Times New Roman"/>
          <w:sz w:val="24"/>
          <w:szCs w:val="24"/>
        </w:rPr>
        <w:t>56</w:t>
      </w:r>
      <w:r w:rsidR="00F34476">
        <w:rPr>
          <w:rFonts w:ascii="Times New Roman" w:hAnsi="Times New Roman" w:cs="Times New Roman"/>
          <w:sz w:val="24"/>
          <w:szCs w:val="24"/>
        </w:rPr>
        <w:t>30.5R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4EDF" w:rsidRDefault="00DA4EDF" w:rsidP="00272F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</w:t>
      </w:r>
      <w:r w:rsidR="00272FB2">
        <w:rPr>
          <w:rFonts w:ascii="Times New Roman" w:hAnsi="Times New Roman" w:cs="Times New Roman"/>
          <w:sz w:val="24"/>
          <w:szCs w:val="24"/>
        </w:rPr>
        <w:t>form title reflect update in Tax Year to: 2018 NFA Special Tax Location Registration Listing (Tax Period: 7/1/2017 – 6/30/2018)</w:t>
      </w:r>
    </w:p>
    <w:p w:rsidR="00F34476" w:rsidRDefault="00F34476" w:rsidP="00272F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filing date for Tax Year 2018 to (field adjacent to item 15): July 1, 2017</w:t>
      </w:r>
    </w:p>
    <w:p w:rsidR="00F34476" w:rsidRDefault="00F34476" w:rsidP="00272F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sheet – first two paragraphs, change Tax Year to 2018, with starting date of July 1, 2017</w:t>
      </w: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1A07B0" w:rsidRDefault="001A07B0" w:rsidP="001A0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ATF requests the following changes to ATF Form 5630.5RC:</w:t>
      </w:r>
    </w:p>
    <w:p w:rsidR="001A07B0" w:rsidRDefault="001A07B0" w:rsidP="001A07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form title reflect update in Tax Year to: 2018 NFA Special Tax Location Registration Listing (Tax Period: 7/1/2017 – 6/30/2018)</w:t>
      </w: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P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sectPr w:rsidR="00EE467F" w:rsidRPr="00EE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3E30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57E8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F"/>
    <w:rsid w:val="001A07B0"/>
    <w:rsid w:val="00272FB2"/>
    <w:rsid w:val="002D5BA8"/>
    <w:rsid w:val="00351F47"/>
    <w:rsid w:val="00474066"/>
    <w:rsid w:val="004B5B48"/>
    <w:rsid w:val="007B3499"/>
    <w:rsid w:val="008D5FCC"/>
    <w:rsid w:val="009C186A"/>
    <w:rsid w:val="00AD46C3"/>
    <w:rsid w:val="00B6753B"/>
    <w:rsid w:val="00BF6E99"/>
    <w:rsid w:val="00DA4EDF"/>
    <w:rsid w:val="00EE467F"/>
    <w:rsid w:val="00F34476"/>
    <w:rsid w:val="00F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A02A0-F886-4FFD-9379-075AA277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Bolton, Tamelia A.</cp:lastModifiedBy>
  <cp:revision>2</cp:revision>
  <cp:lastPrinted>2016-07-15T11:57:00Z</cp:lastPrinted>
  <dcterms:created xsi:type="dcterms:W3CDTF">2017-04-26T20:07:00Z</dcterms:created>
  <dcterms:modified xsi:type="dcterms:W3CDTF">2017-04-26T20:07:00Z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1003127964</vt:i4>
  </property>
  <property fmtid="{D5CDD505-2E9C-101B-9397-08002B2CF9AE}" pid="3" name="_NewReviewCycle">
    <vt:lpwstr/>
  </property>
  <property fmtid="{D5CDD505-2E9C-101B-9397-08002B2CF9AE}" pid="4" name="_EmailSubject">
    <vt:lpwstr>another question - OMB 1140-0090 (non-substantive statements) </vt:lpwstr>
  </property>
  <property fmtid="{D5CDD505-2E9C-101B-9397-08002B2CF9AE}" pid="5" name="_AuthorEmail">
    <vt:lpwstr>Gary.Schaible@atf.gov</vt:lpwstr>
  </property>
  <property fmtid="{D5CDD505-2E9C-101B-9397-08002B2CF9AE}" pid="6" name="_AuthorEmailDisplayName">
    <vt:lpwstr>Schaible, Gary N.</vt:lpwstr>
  </property>
  <property fmtid="{D5CDD505-2E9C-101B-9397-08002B2CF9AE}" pid="7" name="_ReviewingToolsShownOnce">
    <vt:lpwstr/>
  </property>
</Properties>
</file>