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D8F" w:rsidRPr="002A58DA" w:rsidRDefault="00233D8F" w:rsidP="0022410B">
      <w:pPr>
        <w:spacing w:after="0" w:line="300" w:lineRule="auto"/>
        <w:jc w:val="center"/>
        <w:rPr>
          <w:b/>
          <w:sz w:val="28"/>
          <w:szCs w:val="28"/>
        </w:rPr>
      </w:pPr>
      <w:r w:rsidRPr="002A58DA">
        <w:rPr>
          <w:b/>
          <w:sz w:val="28"/>
          <w:szCs w:val="28"/>
        </w:rPr>
        <w:t>Permits Online</w:t>
      </w:r>
      <w:r w:rsidR="0022410B">
        <w:rPr>
          <w:b/>
          <w:sz w:val="28"/>
          <w:szCs w:val="28"/>
        </w:rPr>
        <w:t xml:space="preserve"> (PONL)</w:t>
      </w:r>
      <w:r w:rsidRPr="002A58DA">
        <w:rPr>
          <w:b/>
          <w:sz w:val="28"/>
          <w:szCs w:val="28"/>
        </w:rPr>
        <w:t xml:space="preserve"> —Application for New Firearms or Ammunition </w:t>
      </w:r>
    </w:p>
    <w:p w:rsidR="00233D8F" w:rsidRPr="002A58DA" w:rsidRDefault="00233D8F" w:rsidP="0022410B">
      <w:pPr>
        <w:spacing w:after="0" w:line="300" w:lineRule="auto"/>
        <w:jc w:val="center"/>
        <w:rPr>
          <w:b/>
          <w:sz w:val="28"/>
          <w:szCs w:val="28"/>
        </w:rPr>
      </w:pPr>
      <w:r w:rsidRPr="002A58DA">
        <w:rPr>
          <w:b/>
          <w:sz w:val="28"/>
          <w:szCs w:val="28"/>
        </w:rPr>
        <w:t>Tax-Free Registration</w:t>
      </w:r>
      <w:r w:rsidR="002A58DA" w:rsidRPr="002A58DA">
        <w:rPr>
          <w:b/>
          <w:sz w:val="28"/>
          <w:szCs w:val="28"/>
        </w:rPr>
        <w:t xml:space="preserve"> </w:t>
      </w:r>
      <w:r w:rsidRPr="002A58DA">
        <w:rPr>
          <w:b/>
          <w:sz w:val="28"/>
          <w:szCs w:val="28"/>
        </w:rPr>
        <w:t>(Equivalent to TTB F 5300.28)</w:t>
      </w:r>
    </w:p>
    <w:p w:rsidR="002A58DA" w:rsidRPr="0022410B" w:rsidRDefault="002A58DA" w:rsidP="0022410B">
      <w:pPr>
        <w:spacing w:before="120" w:after="120"/>
        <w:rPr>
          <w:b/>
          <w:sz w:val="24"/>
          <w:szCs w:val="24"/>
          <w:u w:val="single"/>
        </w:rPr>
      </w:pPr>
      <w:r w:rsidRPr="0022410B">
        <w:rPr>
          <w:b/>
          <w:sz w:val="24"/>
          <w:szCs w:val="24"/>
          <w:u w:val="single"/>
        </w:rPr>
        <w:t xml:space="preserve">General PONL Log-in pages: </w:t>
      </w:r>
    </w:p>
    <w:p w:rsidR="002A58DA" w:rsidRDefault="002A58DA">
      <w:r>
        <w:rPr>
          <w:noProof/>
        </w:rPr>
        <w:drawing>
          <wp:inline distT="0" distB="0" distL="0" distR="0" wp14:anchorId="68467733" wp14:editId="7D2305CF">
            <wp:extent cx="5942965" cy="3471863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4885" cy="347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DA" w:rsidRDefault="002A58DA">
      <w:bookmarkStart w:id="0" w:name="_GoBack"/>
      <w:r>
        <w:rPr>
          <w:noProof/>
        </w:rPr>
        <w:drawing>
          <wp:inline distT="0" distB="0" distL="0" distR="0" wp14:anchorId="300FF3BA" wp14:editId="5B02166F">
            <wp:extent cx="5943600" cy="371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58DA" w:rsidRPr="0022410B" w:rsidRDefault="0022410B" w:rsidP="0022410B">
      <w:pPr>
        <w:spacing w:after="120" w:line="300" w:lineRule="auto"/>
        <w:rPr>
          <w:sz w:val="24"/>
          <w:szCs w:val="24"/>
          <w:u w:val="single"/>
        </w:rPr>
      </w:pPr>
      <w:r w:rsidRPr="0022410B">
        <w:rPr>
          <w:b/>
          <w:sz w:val="24"/>
          <w:szCs w:val="24"/>
          <w:u w:val="single"/>
        </w:rPr>
        <w:lastRenderedPageBreak/>
        <w:t xml:space="preserve">PONL </w:t>
      </w:r>
      <w:r w:rsidRPr="0022410B">
        <w:rPr>
          <w:b/>
          <w:sz w:val="24"/>
          <w:szCs w:val="24"/>
          <w:u w:val="single"/>
        </w:rPr>
        <w:t>Application for New Firearms or Ammunition Tax-Free Registration</w:t>
      </w:r>
      <w:r w:rsidRPr="0022410B">
        <w:rPr>
          <w:b/>
          <w:sz w:val="24"/>
          <w:szCs w:val="24"/>
          <w:u w:val="single"/>
        </w:rPr>
        <w:t>:</w:t>
      </w:r>
    </w:p>
    <w:p w:rsidR="00233D8F" w:rsidRDefault="00233D8F">
      <w:r>
        <w:rPr>
          <w:noProof/>
        </w:rPr>
        <w:drawing>
          <wp:inline distT="0" distB="0" distL="0" distR="0" wp14:anchorId="7EF66AFE" wp14:editId="2B8DD44A">
            <wp:extent cx="5943600" cy="3114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8323" cy="311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8F" w:rsidRDefault="00233D8F">
      <w:r>
        <w:rPr>
          <w:noProof/>
        </w:rPr>
        <w:drawing>
          <wp:inline distT="0" distB="0" distL="0" distR="0" wp14:anchorId="3555DE17" wp14:editId="36B8B3ED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8F" w:rsidRDefault="00233D8F">
      <w:r>
        <w:rPr>
          <w:noProof/>
        </w:rPr>
        <w:lastRenderedPageBreak/>
        <w:drawing>
          <wp:inline distT="0" distB="0" distL="0" distR="0" wp14:anchorId="04E193AF" wp14:editId="0614D172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8F" w:rsidRDefault="00233D8F">
      <w:r>
        <w:rPr>
          <w:noProof/>
        </w:rPr>
        <w:drawing>
          <wp:inline distT="0" distB="0" distL="0" distR="0" wp14:anchorId="754119CA" wp14:editId="54A6CA8B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8F" w:rsidRDefault="00233D8F"/>
    <w:p w:rsidR="00233D8F" w:rsidRDefault="00233D8F"/>
    <w:p w:rsidR="00233D8F" w:rsidRDefault="00233D8F">
      <w:r>
        <w:rPr>
          <w:noProof/>
        </w:rPr>
        <w:lastRenderedPageBreak/>
        <w:drawing>
          <wp:inline distT="0" distB="0" distL="0" distR="0" wp14:anchorId="6BE881CF" wp14:editId="307C2E56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8F" w:rsidRDefault="00233D8F">
      <w:r>
        <w:rPr>
          <w:noProof/>
        </w:rPr>
        <w:drawing>
          <wp:inline distT="0" distB="0" distL="0" distR="0" wp14:anchorId="63936FF3" wp14:editId="2A309A8F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8F" w:rsidRDefault="00233D8F"/>
    <w:p w:rsidR="00233D8F" w:rsidRDefault="00233D8F"/>
    <w:p w:rsidR="00233D8F" w:rsidRDefault="00233D8F">
      <w:r>
        <w:rPr>
          <w:noProof/>
        </w:rPr>
        <w:lastRenderedPageBreak/>
        <w:drawing>
          <wp:inline distT="0" distB="0" distL="0" distR="0" wp14:anchorId="33F03F55" wp14:editId="2C9B2F63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8F" w:rsidRDefault="00233D8F">
      <w:r>
        <w:rPr>
          <w:noProof/>
        </w:rPr>
        <w:drawing>
          <wp:inline distT="0" distB="0" distL="0" distR="0" wp14:anchorId="60569B9D" wp14:editId="32A157A7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0B" w:rsidRDefault="0022410B"/>
    <w:p w:rsidR="0022410B" w:rsidRDefault="0022410B"/>
    <w:p w:rsidR="00233D8F" w:rsidRDefault="00233D8F">
      <w:r>
        <w:rPr>
          <w:noProof/>
        </w:rPr>
        <w:lastRenderedPageBreak/>
        <w:drawing>
          <wp:inline distT="0" distB="0" distL="0" distR="0" wp14:anchorId="5F324ACC" wp14:editId="7E9C6792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8F" w:rsidRDefault="00233D8F">
      <w:r>
        <w:rPr>
          <w:noProof/>
        </w:rPr>
        <w:drawing>
          <wp:inline distT="0" distB="0" distL="0" distR="0" wp14:anchorId="742FB7A8" wp14:editId="62860F7C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8F" w:rsidRDefault="00233D8F"/>
    <w:p w:rsidR="00233D8F" w:rsidRDefault="00233D8F"/>
    <w:p w:rsidR="00233D8F" w:rsidRDefault="002A58DA">
      <w:r>
        <w:rPr>
          <w:noProof/>
        </w:rPr>
        <w:lastRenderedPageBreak/>
        <w:drawing>
          <wp:inline distT="0" distB="0" distL="0" distR="0" wp14:anchorId="000FC121" wp14:editId="63FA30B1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8F" w:rsidRDefault="002A58DA">
      <w:r>
        <w:rPr>
          <w:noProof/>
        </w:rPr>
        <w:drawing>
          <wp:inline distT="0" distB="0" distL="0" distR="0" wp14:anchorId="71C41B3A" wp14:editId="6C3E27DA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DA" w:rsidRDefault="002A58DA"/>
    <w:p w:rsidR="002A58DA" w:rsidRDefault="002A58DA"/>
    <w:p w:rsidR="002A58DA" w:rsidRDefault="002A58DA">
      <w:r>
        <w:rPr>
          <w:noProof/>
        </w:rPr>
        <w:lastRenderedPageBreak/>
        <w:drawing>
          <wp:inline distT="0" distB="0" distL="0" distR="0" wp14:anchorId="12FB823E" wp14:editId="68C618A4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DA" w:rsidRDefault="002A58DA">
      <w:r>
        <w:rPr>
          <w:noProof/>
        </w:rPr>
        <w:drawing>
          <wp:inline distT="0" distB="0" distL="0" distR="0" wp14:anchorId="676BC000" wp14:editId="212D3B82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DA" w:rsidRDefault="002A58DA">
      <w:r>
        <w:rPr>
          <w:noProof/>
        </w:rPr>
        <w:lastRenderedPageBreak/>
        <w:drawing>
          <wp:inline distT="0" distB="0" distL="0" distR="0" wp14:anchorId="7C645942" wp14:editId="664F3244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DA" w:rsidRDefault="002A58DA">
      <w:r>
        <w:rPr>
          <w:noProof/>
        </w:rPr>
        <w:drawing>
          <wp:inline distT="0" distB="0" distL="0" distR="0" wp14:anchorId="4E4A352F" wp14:editId="4EF22D32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DA" w:rsidRDefault="002A58DA">
      <w:r>
        <w:rPr>
          <w:noProof/>
        </w:rPr>
        <w:lastRenderedPageBreak/>
        <w:drawing>
          <wp:inline distT="0" distB="0" distL="0" distR="0" wp14:anchorId="109DBFB0" wp14:editId="42F1172C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DA" w:rsidRDefault="002A58DA">
      <w:r>
        <w:rPr>
          <w:noProof/>
        </w:rPr>
        <w:drawing>
          <wp:inline distT="0" distB="0" distL="0" distR="0" wp14:anchorId="49D8DBD0" wp14:editId="078A32D5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DA" w:rsidRDefault="002A58DA">
      <w:r>
        <w:rPr>
          <w:noProof/>
        </w:rPr>
        <w:lastRenderedPageBreak/>
        <w:drawing>
          <wp:inline distT="0" distB="0" distL="0" distR="0" wp14:anchorId="1FC24B9B" wp14:editId="58B7B2DC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DA" w:rsidRDefault="002A58DA"/>
    <w:p w:rsidR="0022410B" w:rsidRDefault="0022410B">
      <w:r>
        <w:t>[END]</w:t>
      </w:r>
    </w:p>
    <w:sectPr w:rsidR="0022410B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10B" w:rsidRDefault="0022410B" w:rsidP="0022410B">
      <w:pPr>
        <w:spacing w:after="0" w:line="240" w:lineRule="auto"/>
      </w:pPr>
      <w:r>
        <w:separator/>
      </w:r>
    </w:p>
  </w:endnote>
  <w:endnote w:type="continuationSeparator" w:id="0">
    <w:p w:rsidR="0022410B" w:rsidRDefault="0022410B" w:rsidP="0022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10B" w:rsidRDefault="0022410B" w:rsidP="0022410B">
    <w:pPr>
      <w:pStyle w:val="Footer"/>
      <w:tabs>
        <w:tab w:val="clear" w:pos="4680"/>
      </w:tabs>
    </w:pPr>
    <w:r>
      <w:tab/>
      <w:t>PONL Application for New Firearms or Ammunition Tax-Free Registration (04/17/2017)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10B" w:rsidRDefault="0022410B" w:rsidP="0022410B">
      <w:pPr>
        <w:spacing w:after="0" w:line="240" w:lineRule="auto"/>
      </w:pPr>
      <w:r>
        <w:separator/>
      </w:r>
    </w:p>
  </w:footnote>
  <w:footnote w:type="continuationSeparator" w:id="0">
    <w:p w:rsidR="0022410B" w:rsidRDefault="0022410B" w:rsidP="0022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8801736"/>
      <w:docPartObj>
        <w:docPartGallery w:val="Page Numbers (Top of Page)"/>
        <w:docPartUnique/>
      </w:docPartObj>
    </w:sdtPr>
    <w:sdtEndPr>
      <w:rPr>
        <w:noProof/>
      </w:rPr>
    </w:sdtEndPr>
    <w:sdtContent>
      <w:p w:rsidR="0022410B" w:rsidRDefault="0022410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2410B" w:rsidRDefault="002241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D8F"/>
    <w:rsid w:val="0022410B"/>
    <w:rsid w:val="00233D8F"/>
    <w:rsid w:val="002A58DA"/>
    <w:rsid w:val="0054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D41A4C-14C2-4ECA-8710-A47D9DC9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10B"/>
  </w:style>
  <w:style w:type="paragraph" w:styleId="Footer">
    <w:name w:val="footer"/>
    <w:basedOn w:val="Normal"/>
    <w:link w:val="FooterChar"/>
    <w:uiPriority w:val="99"/>
    <w:unhideWhenUsed/>
    <w:rsid w:val="00224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4493C8D2.dotm</Template>
  <TotalTime>29</TotalTime>
  <Pages>11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Hoover, Michael D.</cp:lastModifiedBy>
  <cp:revision>1</cp:revision>
  <dcterms:created xsi:type="dcterms:W3CDTF">2017-04-17T13:53:00Z</dcterms:created>
  <dcterms:modified xsi:type="dcterms:W3CDTF">2017-04-17T14:22:00Z</dcterms:modified>
</cp:coreProperties>
</file>