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066F" w14:textId="0753A3B1" w:rsidR="00C2153D" w:rsidRPr="00FF722F" w:rsidRDefault="00A01190">
      <w:pPr>
        <w:pStyle w:val="BodyText3"/>
        <w:rPr>
          <w:rFonts w:ascii="Times New Roman" w:hAnsi="Times New Roman"/>
          <w:b/>
          <w:bCs/>
          <w:sz w:val="24"/>
          <w:szCs w:val="24"/>
        </w:rPr>
      </w:pPr>
      <w:r w:rsidRPr="00A01190">
        <w:rPr>
          <w:rFonts w:ascii="Times New Roman" w:hAnsi="Times New Roman"/>
          <w:b/>
          <w:bCs/>
        </w:rPr>
        <w:t>Memorandum</w:t>
      </w:r>
      <w:r w:rsidRPr="00A01190">
        <w:rPr>
          <w:rFonts w:ascii="Times New Roman" w:hAnsi="Times New Roman"/>
          <w:b/>
          <w:bCs/>
          <w:sz w:val="24"/>
        </w:rPr>
        <w:t xml:space="preserve"> </w:t>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00211F1A">
        <w:rPr>
          <w:rFonts w:ascii="Times New Roman" w:hAnsi="Times New Roman"/>
          <w:b/>
          <w:bCs/>
          <w:sz w:val="24"/>
        </w:rPr>
        <w:tab/>
      </w:r>
      <w:r w:rsidRPr="00A01190">
        <w:rPr>
          <w:rFonts w:ascii="Times New Roman" w:hAnsi="Times New Roman"/>
          <w:b/>
          <w:bCs/>
          <w:sz w:val="24"/>
          <w:szCs w:val="24"/>
        </w:rPr>
        <w:t>United States Department of Education</w:t>
      </w:r>
    </w:p>
    <w:p w14:paraId="5856B720" w14:textId="2EBB71FA" w:rsidR="00C2153D" w:rsidRPr="00FF722F" w:rsidRDefault="00A01190">
      <w:pPr>
        <w:pStyle w:val="BodyText3"/>
        <w:ind w:left="3600" w:firstLine="720"/>
        <w:rPr>
          <w:rFonts w:ascii="Times New Roman" w:hAnsi="Times New Roman"/>
          <w:b/>
          <w:bCs/>
          <w:sz w:val="24"/>
          <w:szCs w:val="24"/>
        </w:rPr>
      </w:pPr>
      <w:r w:rsidRPr="00A01190">
        <w:rPr>
          <w:rFonts w:ascii="Times New Roman" w:hAnsi="Times New Roman"/>
          <w:b/>
          <w:bCs/>
          <w:sz w:val="24"/>
          <w:szCs w:val="24"/>
        </w:rPr>
        <w:tab/>
      </w:r>
      <w:r w:rsidR="00211F1A">
        <w:rPr>
          <w:rFonts w:ascii="Times New Roman" w:hAnsi="Times New Roman"/>
          <w:b/>
          <w:bCs/>
          <w:sz w:val="24"/>
          <w:szCs w:val="24"/>
        </w:rPr>
        <w:tab/>
      </w:r>
      <w:r w:rsidRPr="00A01190">
        <w:rPr>
          <w:rFonts w:ascii="Times New Roman" w:hAnsi="Times New Roman"/>
          <w:b/>
          <w:bCs/>
          <w:sz w:val="24"/>
          <w:szCs w:val="24"/>
        </w:rPr>
        <w:t>Institute of Education Sciences</w:t>
      </w:r>
    </w:p>
    <w:p w14:paraId="11BC288F" w14:textId="681051E5" w:rsidR="00C2153D" w:rsidRPr="00FF722F" w:rsidRDefault="00A01190">
      <w:pPr>
        <w:pStyle w:val="Heading8"/>
        <w:pBdr>
          <w:bottom w:val="single" w:sz="12" w:space="1" w:color="auto"/>
        </w:pBdr>
      </w:pPr>
      <w:r w:rsidRPr="00A01190">
        <w:tab/>
      </w:r>
      <w:r w:rsidRPr="00A01190">
        <w:tab/>
      </w:r>
      <w:r w:rsidRPr="00A01190">
        <w:tab/>
      </w:r>
      <w:r w:rsidRPr="00A01190">
        <w:tab/>
      </w:r>
      <w:r w:rsidRPr="00A01190">
        <w:tab/>
      </w:r>
      <w:r w:rsidRPr="00A01190">
        <w:tab/>
      </w:r>
      <w:r w:rsidRPr="00A01190">
        <w:tab/>
      </w:r>
      <w:r w:rsidR="00211F1A">
        <w:tab/>
      </w:r>
      <w:r w:rsidRPr="00A01190">
        <w:t>National Center for Education Statistics</w:t>
      </w:r>
    </w:p>
    <w:p w14:paraId="7A6CB8EF" w14:textId="77777777" w:rsidR="00C2153D" w:rsidRPr="00FF722F" w:rsidRDefault="00C2153D"/>
    <w:p w14:paraId="320D5E32" w14:textId="39AB131A" w:rsidR="001E49CB" w:rsidRPr="007E5E96" w:rsidRDefault="00C2153D" w:rsidP="009A6F75">
      <w:pPr>
        <w:rPr>
          <w:sz w:val="22"/>
          <w:szCs w:val="22"/>
        </w:rPr>
      </w:pPr>
      <w:r w:rsidRPr="007E5E96">
        <w:rPr>
          <w:sz w:val="22"/>
          <w:szCs w:val="22"/>
        </w:rPr>
        <w:t>DATE:</w:t>
      </w:r>
      <w:r w:rsidRPr="007E5E96">
        <w:rPr>
          <w:sz w:val="22"/>
          <w:szCs w:val="22"/>
        </w:rPr>
        <w:tab/>
      </w:r>
      <w:r w:rsidRPr="007E5E96">
        <w:rPr>
          <w:sz w:val="22"/>
          <w:szCs w:val="22"/>
        </w:rPr>
        <w:tab/>
      </w:r>
      <w:r w:rsidR="00211F1A" w:rsidRPr="00211F1A">
        <w:rPr>
          <w:sz w:val="22"/>
          <w:szCs w:val="22"/>
        </w:rPr>
        <w:t>February 17, 2017</w:t>
      </w:r>
    </w:p>
    <w:p w14:paraId="0A386C93" w14:textId="7C2EFF84" w:rsidR="00C2153D" w:rsidRPr="007E5E96" w:rsidRDefault="00C2153D">
      <w:pPr>
        <w:rPr>
          <w:sz w:val="22"/>
          <w:szCs w:val="22"/>
        </w:rPr>
      </w:pPr>
    </w:p>
    <w:p w14:paraId="31AA0AF6" w14:textId="42C944BB" w:rsidR="00D018C6" w:rsidRPr="007E5E96" w:rsidRDefault="00026D24" w:rsidP="00026D24">
      <w:pPr>
        <w:rPr>
          <w:sz w:val="22"/>
          <w:szCs w:val="22"/>
        </w:rPr>
      </w:pPr>
      <w:r w:rsidRPr="007E5E96">
        <w:rPr>
          <w:sz w:val="22"/>
          <w:szCs w:val="22"/>
        </w:rPr>
        <w:t>TO:</w:t>
      </w:r>
      <w:r w:rsidRPr="007E5E96">
        <w:rPr>
          <w:sz w:val="22"/>
          <w:szCs w:val="22"/>
        </w:rPr>
        <w:tab/>
      </w:r>
      <w:r w:rsidRPr="007E5E96">
        <w:rPr>
          <w:sz w:val="22"/>
          <w:szCs w:val="22"/>
        </w:rPr>
        <w:tab/>
      </w:r>
      <w:r w:rsidR="00D018C6" w:rsidRPr="007E5E96">
        <w:rPr>
          <w:sz w:val="22"/>
          <w:szCs w:val="22"/>
        </w:rPr>
        <w:t xml:space="preserve">Robert </w:t>
      </w:r>
      <w:proofErr w:type="spellStart"/>
      <w:r w:rsidR="00D018C6" w:rsidRPr="007E5E96">
        <w:rPr>
          <w:sz w:val="22"/>
          <w:szCs w:val="22"/>
        </w:rPr>
        <w:t>Sivinski</w:t>
      </w:r>
      <w:proofErr w:type="spellEnd"/>
      <w:r w:rsidR="00E168E6">
        <w:rPr>
          <w:sz w:val="22"/>
          <w:szCs w:val="22"/>
        </w:rPr>
        <w:t xml:space="preserve"> and E. Ann Carson</w:t>
      </w:r>
      <w:r w:rsidR="00D018C6" w:rsidRPr="007E5E96">
        <w:rPr>
          <w:sz w:val="22"/>
          <w:szCs w:val="22"/>
        </w:rPr>
        <w:t>, OMB</w:t>
      </w:r>
    </w:p>
    <w:p w14:paraId="637344C0" w14:textId="77777777" w:rsidR="00026D24" w:rsidRPr="007E5E96" w:rsidRDefault="00026D24">
      <w:pPr>
        <w:rPr>
          <w:sz w:val="22"/>
          <w:szCs w:val="22"/>
        </w:rPr>
      </w:pPr>
    </w:p>
    <w:p w14:paraId="58215B3B" w14:textId="77777777" w:rsidR="00C2153D" w:rsidRPr="007E5E96" w:rsidRDefault="00026D24" w:rsidP="007D64A0">
      <w:pPr>
        <w:rPr>
          <w:sz w:val="22"/>
          <w:szCs w:val="22"/>
        </w:rPr>
      </w:pPr>
      <w:r w:rsidRPr="007E5E96">
        <w:rPr>
          <w:sz w:val="22"/>
          <w:szCs w:val="22"/>
        </w:rPr>
        <w:t>THROUGH</w:t>
      </w:r>
      <w:r w:rsidR="00C2153D" w:rsidRPr="007E5E96">
        <w:rPr>
          <w:sz w:val="22"/>
          <w:szCs w:val="22"/>
        </w:rPr>
        <w:t>:</w:t>
      </w:r>
      <w:r w:rsidRPr="007E5E96">
        <w:rPr>
          <w:sz w:val="22"/>
          <w:szCs w:val="22"/>
        </w:rPr>
        <w:tab/>
      </w:r>
      <w:r w:rsidR="000E3482" w:rsidRPr="007E5E96">
        <w:rPr>
          <w:sz w:val="22"/>
          <w:szCs w:val="22"/>
        </w:rPr>
        <w:t>Kashka Kubzdela</w:t>
      </w:r>
      <w:r w:rsidR="007D64A0" w:rsidRPr="007E5E96">
        <w:rPr>
          <w:sz w:val="22"/>
          <w:szCs w:val="22"/>
        </w:rPr>
        <w:t xml:space="preserve">, OMB Liaison, </w:t>
      </w:r>
      <w:proofErr w:type="gramStart"/>
      <w:r w:rsidR="00C2153D" w:rsidRPr="007E5E96">
        <w:rPr>
          <w:sz w:val="22"/>
          <w:szCs w:val="22"/>
        </w:rPr>
        <w:t>NCES</w:t>
      </w:r>
      <w:proofErr w:type="gramEnd"/>
    </w:p>
    <w:p w14:paraId="12B5CC57" w14:textId="77777777" w:rsidR="00C2153D" w:rsidRPr="007E5E96" w:rsidRDefault="00C2153D">
      <w:pPr>
        <w:rPr>
          <w:sz w:val="22"/>
          <w:szCs w:val="22"/>
        </w:rPr>
      </w:pPr>
    </w:p>
    <w:p w14:paraId="72398CAA" w14:textId="2CD425AA" w:rsidR="001C4603" w:rsidRPr="007E5E96" w:rsidRDefault="009060A6" w:rsidP="00211F1A">
      <w:pPr>
        <w:tabs>
          <w:tab w:val="left" w:pos="1440"/>
        </w:tabs>
        <w:rPr>
          <w:sz w:val="22"/>
          <w:szCs w:val="22"/>
        </w:rPr>
      </w:pPr>
      <w:r>
        <w:rPr>
          <w:sz w:val="22"/>
          <w:szCs w:val="22"/>
        </w:rPr>
        <w:t>FROM:</w:t>
      </w:r>
      <w:r>
        <w:rPr>
          <w:sz w:val="22"/>
          <w:szCs w:val="22"/>
        </w:rPr>
        <w:tab/>
      </w:r>
      <w:r w:rsidR="00211F1A">
        <w:rPr>
          <w:sz w:val="22"/>
          <w:szCs w:val="22"/>
        </w:rPr>
        <w:t xml:space="preserve">Amy Ho and </w:t>
      </w:r>
      <w:r w:rsidR="00211F1A">
        <w:rPr>
          <w:sz w:val="22"/>
          <w:szCs w:val="22"/>
        </w:rPr>
        <w:t>Andy Zukerberg</w:t>
      </w:r>
      <w:r w:rsidR="001C4603" w:rsidRPr="007E5E96">
        <w:rPr>
          <w:sz w:val="22"/>
          <w:szCs w:val="22"/>
        </w:rPr>
        <w:t>, NCES</w:t>
      </w:r>
    </w:p>
    <w:p w14:paraId="61FECA3B" w14:textId="77777777" w:rsidR="00C2153D" w:rsidRPr="007E5E96" w:rsidRDefault="00C2153D">
      <w:pPr>
        <w:pStyle w:val="NormalWeb"/>
        <w:rPr>
          <w:sz w:val="22"/>
          <w:szCs w:val="22"/>
        </w:rPr>
      </w:pPr>
    </w:p>
    <w:p w14:paraId="3FBCA832" w14:textId="109BA7AB" w:rsidR="001E49CB" w:rsidRPr="007E5E96" w:rsidRDefault="00C2153D" w:rsidP="000D00E3">
      <w:pPr>
        <w:pStyle w:val="Heading1"/>
        <w:ind w:left="1440" w:hanging="1440"/>
        <w:rPr>
          <w:b w:val="0"/>
          <w:bCs w:val="0"/>
          <w:sz w:val="22"/>
          <w:szCs w:val="22"/>
          <w:u w:val="none"/>
        </w:rPr>
      </w:pPr>
      <w:r w:rsidRPr="007E5E96">
        <w:rPr>
          <w:b w:val="0"/>
          <w:bCs w:val="0"/>
          <w:sz w:val="22"/>
          <w:szCs w:val="22"/>
          <w:u w:val="none"/>
        </w:rPr>
        <w:t>SUBJECT:</w:t>
      </w:r>
      <w:r w:rsidRPr="007E5E96">
        <w:rPr>
          <w:b w:val="0"/>
          <w:bCs w:val="0"/>
          <w:sz w:val="22"/>
          <w:szCs w:val="22"/>
          <w:u w:val="none"/>
        </w:rPr>
        <w:tab/>
      </w:r>
      <w:r w:rsidR="00211F1A" w:rsidRPr="00211F1A">
        <w:rPr>
          <w:b w:val="0"/>
          <w:bCs w:val="0"/>
          <w:sz w:val="22"/>
          <w:szCs w:val="22"/>
          <w:u w:val="none"/>
        </w:rPr>
        <w:t>2017-2018 National Teacher and Principal Survey (NTPS) Portal Usability Testing</w:t>
      </w:r>
      <w:r w:rsidR="00156106" w:rsidRPr="007E5E96">
        <w:rPr>
          <w:b w:val="0"/>
          <w:bCs w:val="0"/>
          <w:sz w:val="22"/>
          <w:szCs w:val="22"/>
          <w:u w:val="none"/>
        </w:rPr>
        <w:t xml:space="preserve"> – </w:t>
      </w:r>
      <w:r w:rsidR="004E0012" w:rsidRPr="007E5E96">
        <w:rPr>
          <w:b w:val="0"/>
          <w:bCs w:val="0"/>
          <w:sz w:val="22"/>
          <w:szCs w:val="22"/>
          <w:u w:val="none"/>
        </w:rPr>
        <w:t>Response</w:t>
      </w:r>
      <w:r w:rsidR="006A5A84">
        <w:rPr>
          <w:b w:val="0"/>
          <w:bCs w:val="0"/>
          <w:sz w:val="22"/>
          <w:szCs w:val="22"/>
          <w:u w:val="none"/>
        </w:rPr>
        <w:t>s</w:t>
      </w:r>
      <w:r w:rsidR="004E0012" w:rsidRPr="007E5E96">
        <w:rPr>
          <w:b w:val="0"/>
          <w:bCs w:val="0"/>
          <w:sz w:val="22"/>
          <w:szCs w:val="22"/>
          <w:u w:val="none"/>
        </w:rPr>
        <w:t xml:space="preserve"> to </w:t>
      </w:r>
      <w:r w:rsidR="007C2812" w:rsidRPr="007E5E96">
        <w:rPr>
          <w:b w:val="0"/>
          <w:bCs w:val="0"/>
          <w:sz w:val="22"/>
          <w:szCs w:val="22"/>
          <w:u w:val="none"/>
        </w:rPr>
        <w:t xml:space="preserve">OMB </w:t>
      </w:r>
      <w:proofErr w:type="spellStart"/>
      <w:r w:rsidR="007C2812" w:rsidRPr="007E5E96">
        <w:rPr>
          <w:b w:val="0"/>
          <w:bCs w:val="0"/>
          <w:sz w:val="22"/>
          <w:szCs w:val="22"/>
          <w:u w:val="none"/>
        </w:rPr>
        <w:t>Passback</w:t>
      </w:r>
      <w:proofErr w:type="spellEnd"/>
      <w:r w:rsidR="00156106" w:rsidRPr="007E5E96">
        <w:rPr>
          <w:b w:val="0"/>
          <w:bCs w:val="0"/>
          <w:sz w:val="22"/>
          <w:szCs w:val="22"/>
          <w:u w:val="none"/>
        </w:rPr>
        <w:t xml:space="preserve"> (OMB# </w:t>
      </w:r>
      <w:r w:rsidR="00211F1A" w:rsidRPr="00211F1A">
        <w:rPr>
          <w:b w:val="0"/>
          <w:bCs w:val="0"/>
          <w:sz w:val="22"/>
          <w:szCs w:val="22"/>
          <w:u w:val="none"/>
        </w:rPr>
        <w:t>1850-0803 v.189</w:t>
      </w:r>
      <w:r w:rsidR="00156106" w:rsidRPr="007E5E96">
        <w:rPr>
          <w:b w:val="0"/>
          <w:bCs w:val="0"/>
          <w:sz w:val="22"/>
          <w:szCs w:val="22"/>
          <w:u w:val="none"/>
        </w:rPr>
        <w:t>)</w:t>
      </w:r>
    </w:p>
    <w:p w14:paraId="751B865D" w14:textId="77777777" w:rsidR="00107530" w:rsidRPr="007E5E96" w:rsidRDefault="00107530" w:rsidP="00107530">
      <w:pPr>
        <w:pStyle w:val="Bodytextnoindent"/>
        <w:spacing w:before="0"/>
        <w:ind w:firstLine="720"/>
        <w:rPr>
          <w:sz w:val="22"/>
          <w:szCs w:val="22"/>
        </w:rPr>
      </w:pPr>
    </w:p>
    <w:p w14:paraId="3E7BFC33" w14:textId="77777777" w:rsidR="00211F1A" w:rsidRDefault="00211F1A" w:rsidP="005B011C">
      <w:pPr>
        <w:pStyle w:val="Bodytextnoindent"/>
        <w:rPr>
          <w:sz w:val="22"/>
          <w:szCs w:val="22"/>
        </w:rPr>
      </w:pPr>
    </w:p>
    <w:p w14:paraId="4598994E" w14:textId="74F3237F" w:rsidR="00FD175A" w:rsidRPr="00211F1A" w:rsidRDefault="00211F1A" w:rsidP="00544118">
      <w:pPr>
        <w:pStyle w:val="Bodytextnoindent"/>
        <w:spacing w:line="23" w:lineRule="atLeast"/>
        <w:rPr>
          <w:sz w:val="22"/>
          <w:szCs w:val="22"/>
        </w:rPr>
      </w:pPr>
      <w:r w:rsidRPr="00211F1A">
        <w:rPr>
          <w:sz w:val="22"/>
          <w:szCs w:val="22"/>
        </w:rPr>
        <w:t xml:space="preserve">Below please find NCES responses to OMB </w:t>
      </w:r>
      <w:proofErr w:type="spellStart"/>
      <w:r w:rsidRPr="00211F1A">
        <w:rPr>
          <w:sz w:val="22"/>
          <w:szCs w:val="22"/>
        </w:rPr>
        <w:t>passback</w:t>
      </w:r>
      <w:proofErr w:type="spellEnd"/>
      <w:r w:rsidRPr="00211F1A">
        <w:rPr>
          <w:sz w:val="22"/>
          <w:szCs w:val="22"/>
        </w:rPr>
        <w:t xml:space="preserve"> received on February 17, 2017.</w:t>
      </w:r>
    </w:p>
    <w:p w14:paraId="7B6517EF" w14:textId="77777777" w:rsidR="00211F1A" w:rsidRPr="00211F1A" w:rsidRDefault="00211F1A" w:rsidP="00544118">
      <w:pPr>
        <w:spacing w:line="23" w:lineRule="atLeast"/>
      </w:pPr>
    </w:p>
    <w:p w14:paraId="70541FA9" w14:textId="5C2F751B" w:rsidR="00211F1A" w:rsidRPr="00211F1A" w:rsidRDefault="00211F1A" w:rsidP="00544118">
      <w:pPr>
        <w:pStyle w:val="ListParagraph"/>
        <w:numPr>
          <w:ilvl w:val="0"/>
          <w:numId w:val="10"/>
        </w:numPr>
        <w:spacing w:line="23" w:lineRule="atLeast"/>
        <w:rPr>
          <w:rFonts w:ascii="Times New Roman" w:hAnsi="Times New Roman"/>
        </w:rPr>
      </w:pPr>
      <w:r w:rsidRPr="00211F1A">
        <w:rPr>
          <w:rFonts w:ascii="Times New Roman" w:hAnsi="Times New Roman"/>
        </w:rPr>
        <w:t xml:space="preserve">Why do the test subjects have to use a list of actual teachers from their school? Couldn’t they be provided a fake list (in both printed out and Excel file formats) to use in the test?  </w:t>
      </w:r>
      <w:r>
        <w:rPr>
          <w:rFonts w:ascii="Times New Roman" w:hAnsi="Times New Roman"/>
        </w:rPr>
        <w:t>W</w:t>
      </w:r>
      <w:r w:rsidRPr="00211F1A">
        <w:rPr>
          <w:rFonts w:ascii="Times New Roman" w:hAnsi="Times New Roman"/>
        </w:rPr>
        <w:t>ould people be more likely to volunteer if they didn’t have t</w:t>
      </w:r>
      <w:r>
        <w:rPr>
          <w:rFonts w:ascii="Times New Roman" w:hAnsi="Times New Roman"/>
        </w:rPr>
        <w:t>o give out PII on actual people?</w:t>
      </w:r>
    </w:p>
    <w:p w14:paraId="2DB502D0" w14:textId="77777777" w:rsidR="00211F1A" w:rsidRPr="00211F1A" w:rsidRDefault="00211F1A" w:rsidP="00544118">
      <w:pPr>
        <w:spacing w:line="23" w:lineRule="atLeast"/>
        <w:ind w:left="360"/>
        <w:rPr>
          <w:color w:val="1F497D"/>
        </w:rPr>
      </w:pPr>
    </w:p>
    <w:p w14:paraId="664F8F8D" w14:textId="1AA5CA85" w:rsidR="00211F1A" w:rsidRPr="00211F1A" w:rsidRDefault="00211F1A" w:rsidP="00544118">
      <w:pPr>
        <w:spacing w:line="23" w:lineRule="atLeast"/>
        <w:ind w:left="360"/>
        <w:rPr>
          <w:color w:val="000099"/>
          <w:sz w:val="22"/>
          <w:szCs w:val="22"/>
        </w:rPr>
      </w:pPr>
      <w:r>
        <w:rPr>
          <w:color w:val="000099"/>
          <w:sz w:val="22"/>
          <w:szCs w:val="22"/>
        </w:rPr>
        <w:t xml:space="preserve">NCES </w:t>
      </w:r>
      <w:r w:rsidRPr="00211F1A">
        <w:rPr>
          <w:color w:val="000099"/>
          <w:sz w:val="22"/>
          <w:szCs w:val="22"/>
        </w:rPr>
        <w:t xml:space="preserve">Response: We’d like the respondent to go through the motion of providing an actual list so that we can observe how they would go through the process. Learning about how school </w:t>
      </w:r>
      <w:proofErr w:type="gramStart"/>
      <w:r w:rsidRPr="00211F1A">
        <w:rPr>
          <w:color w:val="000099"/>
          <w:sz w:val="22"/>
          <w:szCs w:val="22"/>
        </w:rPr>
        <w:t>staff actually go</w:t>
      </w:r>
      <w:proofErr w:type="gramEnd"/>
      <w:r w:rsidRPr="00211F1A">
        <w:rPr>
          <w:color w:val="000099"/>
          <w:sz w:val="22"/>
          <w:szCs w:val="22"/>
        </w:rPr>
        <w:t xml:space="preserve"> through the process of providing a list </w:t>
      </w:r>
      <w:r>
        <w:rPr>
          <w:color w:val="000099"/>
          <w:sz w:val="22"/>
          <w:szCs w:val="22"/>
        </w:rPr>
        <w:t>for NTPS</w:t>
      </w:r>
      <w:r w:rsidRPr="00211F1A">
        <w:rPr>
          <w:color w:val="000099"/>
          <w:sz w:val="22"/>
          <w:szCs w:val="22"/>
        </w:rPr>
        <w:t xml:space="preserve"> is important so that we can find ways to make it easier for them. The interviewer will observe and take notes on how the staff looks for the information, how easy or difficult it is to either write, type, or upload the information…etc. Going through the process of getting the actual/real information is an important part of this usability testing. We don’t have to necessarily keep the actual inf</w:t>
      </w:r>
      <w:r>
        <w:rPr>
          <w:color w:val="000099"/>
          <w:sz w:val="22"/>
          <w:szCs w:val="22"/>
        </w:rPr>
        <w:t>ormation if PII is the concern.</w:t>
      </w:r>
    </w:p>
    <w:p w14:paraId="1543097D" w14:textId="77777777" w:rsidR="00211F1A" w:rsidRPr="00211F1A" w:rsidRDefault="00211F1A" w:rsidP="00544118">
      <w:pPr>
        <w:pStyle w:val="ListParagraph"/>
        <w:spacing w:line="23" w:lineRule="atLeast"/>
        <w:ind w:left="765"/>
        <w:rPr>
          <w:rFonts w:ascii="Times New Roman" w:hAnsi="Times New Roman"/>
        </w:rPr>
      </w:pPr>
    </w:p>
    <w:p w14:paraId="47CFBE27" w14:textId="77777777" w:rsidR="00211F1A" w:rsidRPr="00211F1A" w:rsidRDefault="00211F1A" w:rsidP="00544118">
      <w:pPr>
        <w:pStyle w:val="ListParagraph"/>
        <w:numPr>
          <w:ilvl w:val="0"/>
          <w:numId w:val="10"/>
        </w:numPr>
        <w:spacing w:line="23" w:lineRule="atLeast"/>
        <w:rPr>
          <w:rFonts w:ascii="Times New Roman" w:hAnsi="Times New Roman"/>
        </w:rPr>
      </w:pPr>
      <w:r w:rsidRPr="00211F1A">
        <w:rPr>
          <w:rFonts w:ascii="Times New Roman" w:hAnsi="Times New Roman"/>
        </w:rPr>
        <w:t>In a quick perusal of DC public and private schools, I only find 12 that have enrollments of 750 or more.  Since these will also likely have more teachers that the person would need to report on, how confident is the NTPS PM in hitting his/her target of 5 schools of this size?  And if s/he doesn’t get 5 schools, how will s/he account for this in her/his analysis of the results?</w:t>
      </w:r>
    </w:p>
    <w:p w14:paraId="6814687D" w14:textId="77777777" w:rsidR="00211F1A" w:rsidRPr="00211F1A" w:rsidRDefault="00211F1A" w:rsidP="00544118">
      <w:pPr>
        <w:pStyle w:val="ListParagraph"/>
        <w:spacing w:line="23" w:lineRule="atLeast"/>
        <w:ind w:left="765"/>
        <w:rPr>
          <w:rFonts w:ascii="Times New Roman" w:hAnsi="Times New Roman"/>
        </w:rPr>
      </w:pPr>
    </w:p>
    <w:p w14:paraId="07BEAB6C" w14:textId="753AD90E" w:rsidR="00211F1A" w:rsidRPr="00211F1A" w:rsidRDefault="00211F1A" w:rsidP="00544118">
      <w:pPr>
        <w:spacing w:line="23" w:lineRule="atLeast"/>
        <w:ind w:left="405"/>
        <w:rPr>
          <w:color w:val="000099"/>
          <w:sz w:val="22"/>
          <w:szCs w:val="22"/>
        </w:rPr>
      </w:pPr>
      <w:r>
        <w:rPr>
          <w:color w:val="000099"/>
          <w:sz w:val="22"/>
          <w:szCs w:val="22"/>
        </w:rPr>
        <w:t xml:space="preserve">NCES </w:t>
      </w:r>
      <w:r w:rsidRPr="00211F1A">
        <w:rPr>
          <w:color w:val="000099"/>
          <w:sz w:val="22"/>
          <w:szCs w:val="22"/>
        </w:rPr>
        <w:t xml:space="preserve">Response: We will do our best to meet our target and realize it will be a challenge. </w:t>
      </w:r>
      <w:r w:rsidR="00544118">
        <w:rPr>
          <w:color w:val="000099"/>
          <w:sz w:val="22"/>
          <w:szCs w:val="22"/>
        </w:rPr>
        <w:t>However, it is also worth noting that t</w:t>
      </w:r>
      <w:r w:rsidR="00214E20">
        <w:rPr>
          <w:color w:val="000099"/>
          <w:sz w:val="22"/>
          <w:szCs w:val="22"/>
        </w:rPr>
        <w:t xml:space="preserve">his is </w:t>
      </w:r>
      <w:r w:rsidR="00544118">
        <w:rPr>
          <w:color w:val="000099"/>
          <w:sz w:val="22"/>
          <w:szCs w:val="22"/>
        </w:rPr>
        <w:t xml:space="preserve">a </w:t>
      </w:r>
      <w:r w:rsidR="00214E20">
        <w:rPr>
          <w:color w:val="000099"/>
          <w:sz w:val="22"/>
          <w:szCs w:val="22"/>
        </w:rPr>
        <w:t>qualitative study and the de</w:t>
      </w:r>
      <w:r w:rsidR="00544118">
        <w:rPr>
          <w:color w:val="000099"/>
          <w:sz w:val="22"/>
          <w:szCs w:val="22"/>
        </w:rPr>
        <w:t xml:space="preserve">sired sample sizes are approximate. Additionally, per Volume 1, </w:t>
      </w:r>
      <w:r w:rsidR="00544118" w:rsidRPr="00544118">
        <w:rPr>
          <w:color w:val="000099"/>
          <w:sz w:val="22"/>
          <w:szCs w:val="22"/>
        </w:rPr>
        <w:t xml:space="preserve">we </w:t>
      </w:r>
      <w:r w:rsidR="00544118">
        <w:rPr>
          <w:color w:val="000099"/>
          <w:sz w:val="22"/>
          <w:szCs w:val="22"/>
        </w:rPr>
        <w:t>plan to</w:t>
      </w:r>
      <w:r w:rsidR="00544118" w:rsidRPr="00544118">
        <w:rPr>
          <w:color w:val="000099"/>
          <w:sz w:val="22"/>
          <w:szCs w:val="22"/>
        </w:rPr>
        <w:t xml:space="preserve"> recruit 10</w:t>
      </w:r>
      <w:r w:rsidR="00544118">
        <w:rPr>
          <w:color w:val="000099"/>
          <w:sz w:val="22"/>
          <w:szCs w:val="22"/>
        </w:rPr>
        <w:t>-</w:t>
      </w:r>
      <w:r w:rsidR="00544118" w:rsidRPr="00544118">
        <w:rPr>
          <w:color w:val="000099"/>
          <w:sz w:val="22"/>
          <w:szCs w:val="22"/>
        </w:rPr>
        <w:t>20 individuals who work at schools in the metropolitan DC area that offer at least one of grades 1-12</w:t>
      </w:r>
      <w:r w:rsidR="00544118">
        <w:rPr>
          <w:color w:val="000099"/>
          <w:sz w:val="22"/>
          <w:szCs w:val="22"/>
        </w:rPr>
        <w:t xml:space="preserve">. In addition to </w:t>
      </w:r>
      <w:r w:rsidR="00544118" w:rsidRPr="00544118">
        <w:rPr>
          <w:color w:val="000099"/>
          <w:sz w:val="22"/>
          <w:szCs w:val="22"/>
        </w:rPr>
        <w:t>DC public and private schools</w:t>
      </w:r>
      <w:r w:rsidR="00544118">
        <w:rPr>
          <w:color w:val="000099"/>
          <w:sz w:val="22"/>
          <w:szCs w:val="22"/>
        </w:rPr>
        <w:t>, this also includes schools in Maryland and northern Virginia. Regardless of the number of schools that participate, w</w:t>
      </w:r>
      <w:r w:rsidRPr="00211F1A">
        <w:rPr>
          <w:color w:val="000099"/>
          <w:sz w:val="22"/>
          <w:szCs w:val="22"/>
        </w:rPr>
        <w:t>e will analyze the data that we are able to get and discuss the limitations</w:t>
      </w:r>
      <w:r>
        <w:rPr>
          <w:color w:val="000099"/>
          <w:sz w:val="22"/>
          <w:szCs w:val="22"/>
        </w:rPr>
        <w:t xml:space="preserve"> of the results </w:t>
      </w:r>
      <w:r w:rsidR="00544118">
        <w:rPr>
          <w:color w:val="000099"/>
          <w:sz w:val="22"/>
          <w:szCs w:val="22"/>
        </w:rPr>
        <w:t>in the summary report</w:t>
      </w:r>
      <w:r>
        <w:rPr>
          <w:color w:val="000099"/>
          <w:sz w:val="22"/>
          <w:szCs w:val="22"/>
        </w:rPr>
        <w:t>.</w:t>
      </w:r>
    </w:p>
    <w:p w14:paraId="2EA5AC9C" w14:textId="1A1866BB" w:rsidR="00211F1A" w:rsidRPr="00211F1A" w:rsidRDefault="00211F1A" w:rsidP="00544118">
      <w:pPr>
        <w:pStyle w:val="Bodytextnoindent"/>
        <w:spacing w:line="23" w:lineRule="atLeast"/>
        <w:rPr>
          <w:rFonts w:asciiTheme="majorBidi" w:hAnsiTheme="majorBidi" w:cstheme="majorBidi"/>
          <w:sz w:val="22"/>
          <w:szCs w:val="22"/>
        </w:rPr>
      </w:pPr>
      <w:bookmarkStart w:id="0" w:name="_GoBack"/>
      <w:bookmarkEnd w:id="0"/>
    </w:p>
    <w:sectPr w:rsidR="00211F1A" w:rsidRPr="00211F1A" w:rsidSect="00192695">
      <w:headerReference w:type="even" r:id="rId9"/>
      <w:footerReference w:type="default" r:id="rId10"/>
      <w:pgSz w:w="12240" w:h="15840" w:code="1"/>
      <w:pgMar w:top="936" w:right="936" w:bottom="936" w:left="936"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203CD" w14:textId="77777777" w:rsidR="00174310" w:rsidRDefault="00174310">
      <w:r>
        <w:separator/>
      </w:r>
    </w:p>
  </w:endnote>
  <w:endnote w:type="continuationSeparator" w:id="0">
    <w:p w14:paraId="5E92AE0B" w14:textId="77777777" w:rsidR="00174310" w:rsidRDefault="00174310">
      <w:r>
        <w:continuationSeparator/>
      </w:r>
    </w:p>
  </w:endnote>
  <w:endnote w:type="continuationNotice" w:id="1">
    <w:p w14:paraId="756CD315" w14:textId="77777777" w:rsidR="00174310" w:rsidRDefault="00174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4E522FBF" w14:textId="79DE7E12" w:rsidR="007C2812" w:rsidRPr="00107530" w:rsidRDefault="007C2812" w:rsidP="00107530">
        <w:pPr>
          <w:pStyle w:val="Footer"/>
          <w:jc w:val="center"/>
        </w:pPr>
        <w:r>
          <w:fldChar w:fldCharType="begin"/>
        </w:r>
        <w:r>
          <w:instrText xml:space="preserve"> PAGE   \* MERGEFORMAT </w:instrText>
        </w:r>
        <w:r>
          <w:fldChar w:fldCharType="separate"/>
        </w:r>
        <w:r w:rsidR="00211F1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D7B90" w14:textId="77777777" w:rsidR="00174310" w:rsidRDefault="00174310">
      <w:r>
        <w:separator/>
      </w:r>
    </w:p>
  </w:footnote>
  <w:footnote w:type="continuationSeparator" w:id="0">
    <w:p w14:paraId="43FEDFCA" w14:textId="77777777" w:rsidR="00174310" w:rsidRDefault="00174310">
      <w:r>
        <w:continuationSeparator/>
      </w:r>
    </w:p>
  </w:footnote>
  <w:footnote w:type="continuationNotice" w:id="1">
    <w:p w14:paraId="5044A8EE" w14:textId="77777777" w:rsidR="00174310" w:rsidRDefault="001743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92A0" w14:textId="77777777" w:rsidR="007C2812" w:rsidRDefault="007C2812">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768B"/>
    <w:multiLevelType w:val="hybridMultilevel"/>
    <w:tmpl w:val="4A1451E2"/>
    <w:lvl w:ilvl="0" w:tplc="71EE31A0">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184FA5"/>
    <w:multiLevelType w:val="hybridMultilevel"/>
    <w:tmpl w:val="DB02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529238A"/>
    <w:multiLevelType w:val="hybridMultilevel"/>
    <w:tmpl w:val="60587B3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A7BAD"/>
    <w:multiLevelType w:val="hybridMultilevel"/>
    <w:tmpl w:val="2F2E6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57CE3846"/>
    <w:multiLevelType w:val="hybridMultilevel"/>
    <w:tmpl w:val="B9882C7C"/>
    <w:lvl w:ilvl="0" w:tplc="98E2B614">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9">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3"/>
  </w:num>
  <w:num w:numId="4">
    <w:abstractNumId w:val="9"/>
  </w:num>
  <w:num w:numId="5">
    <w:abstractNumId w:val="2"/>
  </w:num>
  <w:num w:numId="6">
    <w:abstractNumId w:val="5"/>
  </w:num>
  <w:num w:numId="7">
    <w:abstractNumId w:val="1"/>
  </w:num>
  <w:num w:numId="8">
    <w:abstractNumId w:val="0"/>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21389"/>
    <w:rsid w:val="000237B6"/>
    <w:rsid w:val="00026D24"/>
    <w:rsid w:val="00043BAF"/>
    <w:rsid w:val="00047E54"/>
    <w:rsid w:val="000520EB"/>
    <w:rsid w:val="0005249A"/>
    <w:rsid w:val="00054505"/>
    <w:rsid w:val="0005595A"/>
    <w:rsid w:val="000650B2"/>
    <w:rsid w:val="00071633"/>
    <w:rsid w:val="00075654"/>
    <w:rsid w:val="0007600F"/>
    <w:rsid w:val="00081A1A"/>
    <w:rsid w:val="0008326F"/>
    <w:rsid w:val="0008530A"/>
    <w:rsid w:val="00085D18"/>
    <w:rsid w:val="000A2EB9"/>
    <w:rsid w:val="000A64CB"/>
    <w:rsid w:val="000A65A0"/>
    <w:rsid w:val="000B4407"/>
    <w:rsid w:val="000D00E3"/>
    <w:rsid w:val="000D2D03"/>
    <w:rsid w:val="000E3482"/>
    <w:rsid w:val="000E3EE7"/>
    <w:rsid w:val="000E6B74"/>
    <w:rsid w:val="000F1D53"/>
    <w:rsid w:val="001022E0"/>
    <w:rsid w:val="00107530"/>
    <w:rsid w:val="0011040D"/>
    <w:rsid w:val="001107AC"/>
    <w:rsid w:val="0012444B"/>
    <w:rsid w:val="001316F7"/>
    <w:rsid w:val="00134806"/>
    <w:rsid w:val="00146B69"/>
    <w:rsid w:val="001502A3"/>
    <w:rsid w:val="00150A36"/>
    <w:rsid w:val="00156106"/>
    <w:rsid w:val="00156F2C"/>
    <w:rsid w:val="00164B62"/>
    <w:rsid w:val="00174310"/>
    <w:rsid w:val="00174A49"/>
    <w:rsid w:val="0019187E"/>
    <w:rsid w:val="001925CF"/>
    <w:rsid w:val="00192695"/>
    <w:rsid w:val="00195CE4"/>
    <w:rsid w:val="001A269D"/>
    <w:rsid w:val="001A5BF4"/>
    <w:rsid w:val="001A60C7"/>
    <w:rsid w:val="001A7C89"/>
    <w:rsid w:val="001B6BD2"/>
    <w:rsid w:val="001C443B"/>
    <w:rsid w:val="001C4603"/>
    <w:rsid w:val="001C4FA2"/>
    <w:rsid w:val="001D48CF"/>
    <w:rsid w:val="001D5696"/>
    <w:rsid w:val="001E3C6D"/>
    <w:rsid w:val="001E49CB"/>
    <w:rsid w:val="001F4030"/>
    <w:rsid w:val="002008EF"/>
    <w:rsid w:val="00201B4E"/>
    <w:rsid w:val="00204EC3"/>
    <w:rsid w:val="00211F1A"/>
    <w:rsid w:val="00214E20"/>
    <w:rsid w:val="002165DF"/>
    <w:rsid w:val="002305F8"/>
    <w:rsid w:val="002409AC"/>
    <w:rsid w:val="00241713"/>
    <w:rsid w:val="0024746F"/>
    <w:rsid w:val="0025009B"/>
    <w:rsid w:val="00250531"/>
    <w:rsid w:val="002526C7"/>
    <w:rsid w:val="00267F0C"/>
    <w:rsid w:val="002717E7"/>
    <w:rsid w:val="00276F00"/>
    <w:rsid w:val="00285D85"/>
    <w:rsid w:val="00293C5C"/>
    <w:rsid w:val="00296BF9"/>
    <w:rsid w:val="002A21AA"/>
    <w:rsid w:val="002A4016"/>
    <w:rsid w:val="002B3840"/>
    <w:rsid w:val="002B665B"/>
    <w:rsid w:val="002C3312"/>
    <w:rsid w:val="002D6A11"/>
    <w:rsid w:val="002D7224"/>
    <w:rsid w:val="002E20E8"/>
    <w:rsid w:val="002E5E18"/>
    <w:rsid w:val="002E6593"/>
    <w:rsid w:val="002F059C"/>
    <w:rsid w:val="002F4659"/>
    <w:rsid w:val="003029B7"/>
    <w:rsid w:val="003200C7"/>
    <w:rsid w:val="00325E1A"/>
    <w:rsid w:val="003308B7"/>
    <w:rsid w:val="00332A11"/>
    <w:rsid w:val="00335504"/>
    <w:rsid w:val="003479C8"/>
    <w:rsid w:val="00355F38"/>
    <w:rsid w:val="00363842"/>
    <w:rsid w:val="00375EAD"/>
    <w:rsid w:val="00380559"/>
    <w:rsid w:val="003805C1"/>
    <w:rsid w:val="0038179F"/>
    <w:rsid w:val="00383320"/>
    <w:rsid w:val="00384346"/>
    <w:rsid w:val="003909C0"/>
    <w:rsid w:val="00397BAA"/>
    <w:rsid w:val="003A2D62"/>
    <w:rsid w:val="003A797A"/>
    <w:rsid w:val="003B36CE"/>
    <w:rsid w:val="003D0EE1"/>
    <w:rsid w:val="003D4730"/>
    <w:rsid w:val="003D5E60"/>
    <w:rsid w:val="003D737C"/>
    <w:rsid w:val="003F4077"/>
    <w:rsid w:val="003F4DB8"/>
    <w:rsid w:val="003F6EF4"/>
    <w:rsid w:val="00404267"/>
    <w:rsid w:val="0040491E"/>
    <w:rsid w:val="00410846"/>
    <w:rsid w:val="00416CCB"/>
    <w:rsid w:val="00421994"/>
    <w:rsid w:val="00421D9B"/>
    <w:rsid w:val="00423961"/>
    <w:rsid w:val="004240EB"/>
    <w:rsid w:val="00450CC6"/>
    <w:rsid w:val="00463F87"/>
    <w:rsid w:val="00464456"/>
    <w:rsid w:val="004661F3"/>
    <w:rsid w:val="00473DB3"/>
    <w:rsid w:val="004770ED"/>
    <w:rsid w:val="00482476"/>
    <w:rsid w:val="00482585"/>
    <w:rsid w:val="004862BB"/>
    <w:rsid w:val="0048758A"/>
    <w:rsid w:val="004961A0"/>
    <w:rsid w:val="004974C5"/>
    <w:rsid w:val="004A25B4"/>
    <w:rsid w:val="004B01AF"/>
    <w:rsid w:val="004C1457"/>
    <w:rsid w:val="004C4CBD"/>
    <w:rsid w:val="004C730D"/>
    <w:rsid w:val="004D2FA4"/>
    <w:rsid w:val="004E0012"/>
    <w:rsid w:val="004F3308"/>
    <w:rsid w:val="004F373B"/>
    <w:rsid w:val="004F6A0B"/>
    <w:rsid w:val="00510645"/>
    <w:rsid w:val="00524385"/>
    <w:rsid w:val="00532758"/>
    <w:rsid w:val="00540294"/>
    <w:rsid w:val="00544118"/>
    <w:rsid w:val="005472FC"/>
    <w:rsid w:val="00562224"/>
    <w:rsid w:val="005672E9"/>
    <w:rsid w:val="005703D8"/>
    <w:rsid w:val="005742B4"/>
    <w:rsid w:val="00584B04"/>
    <w:rsid w:val="005966E0"/>
    <w:rsid w:val="005A13AF"/>
    <w:rsid w:val="005B011C"/>
    <w:rsid w:val="005B0D6F"/>
    <w:rsid w:val="005C2E26"/>
    <w:rsid w:val="005C579F"/>
    <w:rsid w:val="005F499A"/>
    <w:rsid w:val="005F7402"/>
    <w:rsid w:val="00602EA4"/>
    <w:rsid w:val="006056BC"/>
    <w:rsid w:val="00606EDA"/>
    <w:rsid w:val="00611991"/>
    <w:rsid w:val="006219D2"/>
    <w:rsid w:val="0062790F"/>
    <w:rsid w:val="00627E50"/>
    <w:rsid w:val="00633C76"/>
    <w:rsid w:val="00642580"/>
    <w:rsid w:val="00656B8E"/>
    <w:rsid w:val="00684C3E"/>
    <w:rsid w:val="006852AD"/>
    <w:rsid w:val="006A3425"/>
    <w:rsid w:val="006A5A84"/>
    <w:rsid w:val="006B787D"/>
    <w:rsid w:val="006C4B87"/>
    <w:rsid w:val="006E02B4"/>
    <w:rsid w:val="006E0A9E"/>
    <w:rsid w:val="006E292A"/>
    <w:rsid w:val="006F3FE7"/>
    <w:rsid w:val="006F605E"/>
    <w:rsid w:val="007054CC"/>
    <w:rsid w:val="00706349"/>
    <w:rsid w:val="00711D1A"/>
    <w:rsid w:val="00713704"/>
    <w:rsid w:val="007147D3"/>
    <w:rsid w:val="00715D8F"/>
    <w:rsid w:val="00717268"/>
    <w:rsid w:val="00724ADF"/>
    <w:rsid w:val="00726185"/>
    <w:rsid w:val="00735F3E"/>
    <w:rsid w:val="00737E25"/>
    <w:rsid w:val="007451A6"/>
    <w:rsid w:val="007517A3"/>
    <w:rsid w:val="00760990"/>
    <w:rsid w:val="00760CD9"/>
    <w:rsid w:val="00763E2A"/>
    <w:rsid w:val="007664E6"/>
    <w:rsid w:val="00770A91"/>
    <w:rsid w:val="0077427A"/>
    <w:rsid w:val="00781B23"/>
    <w:rsid w:val="00783191"/>
    <w:rsid w:val="007978E6"/>
    <w:rsid w:val="007A035A"/>
    <w:rsid w:val="007A10B5"/>
    <w:rsid w:val="007A2F9B"/>
    <w:rsid w:val="007B22AF"/>
    <w:rsid w:val="007B7257"/>
    <w:rsid w:val="007C2812"/>
    <w:rsid w:val="007C4E0F"/>
    <w:rsid w:val="007C6FC7"/>
    <w:rsid w:val="007C73ED"/>
    <w:rsid w:val="007D2586"/>
    <w:rsid w:val="007D637B"/>
    <w:rsid w:val="007D64A0"/>
    <w:rsid w:val="007E5E96"/>
    <w:rsid w:val="008027A9"/>
    <w:rsid w:val="00805799"/>
    <w:rsid w:val="00812778"/>
    <w:rsid w:val="0081647D"/>
    <w:rsid w:val="008210EE"/>
    <w:rsid w:val="00833193"/>
    <w:rsid w:val="00840817"/>
    <w:rsid w:val="008412D6"/>
    <w:rsid w:val="00841D7F"/>
    <w:rsid w:val="0084372C"/>
    <w:rsid w:val="00845971"/>
    <w:rsid w:val="00847C7E"/>
    <w:rsid w:val="00850AAE"/>
    <w:rsid w:val="00860449"/>
    <w:rsid w:val="0087130D"/>
    <w:rsid w:val="00876579"/>
    <w:rsid w:val="00881396"/>
    <w:rsid w:val="0089714C"/>
    <w:rsid w:val="00897DF7"/>
    <w:rsid w:val="008A30D4"/>
    <w:rsid w:val="008A4CCF"/>
    <w:rsid w:val="008A7CE5"/>
    <w:rsid w:val="008C308E"/>
    <w:rsid w:val="008E160F"/>
    <w:rsid w:val="008E34D2"/>
    <w:rsid w:val="008F3E6E"/>
    <w:rsid w:val="008F77D6"/>
    <w:rsid w:val="00900196"/>
    <w:rsid w:val="00900919"/>
    <w:rsid w:val="00905A84"/>
    <w:rsid w:val="009060A6"/>
    <w:rsid w:val="0091161A"/>
    <w:rsid w:val="00920369"/>
    <w:rsid w:val="00921113"/>
    <w:rsid w:val="0092357B"/>
    <w:rsid w:val="009300D1"/>
    <w:rsid w:val="009329EC"/>
    <w:rsid w:val="0094072D"/>
    <w:rsid w:val="00954A86"/>
    <w:rsid w:val="00955759"/>
    <w:rsid w:val="00961E2D"/>
    <w:rsid w:val="00963095"/>
    <w:rsid w:val="00970A9E"/>
    <w:rsid w:val="00973AEC"/>
    <w:rsid w:val="009A1FEF"/>
    <w:rsid w:val="009A5A10"/>
    <w:rsid w:val="009A6F75"/>
    <w:rsid w:val="009A7941"/>
    <w:rsid w:val="009B0AEC"/>
    <w:rsid w:val="009B68D0"/>
    <w:rsid w:val="009C4893"/>
    <w:rsid w:val="009D23A9"/>
    <w:rsid w:val="009D5B14"/>
    <w:rsid w:val="009E06C0"/>
    <w:rsid w:val="009E7F49"/>
    <w:rsid w:val="00A01190"/>
    <w:rsid w:val="00A04811"/>
    <w:rsid w:val="00A20F68"/>
    <w:rsid w:val="00A24A66"/>
    <w:rsid w:val="00A27030"/>
    <w:rsid w:val="00A47692"/>
    <w:rsid w:val="00A47FD7"/>
    <w:rsid w:val="00A54EBE"/>
    <w:rsid w:val="00A5639F"/>
    <w:rsid w:val="00A75303"/>
    <w:rsid w:val="00A7716F"/>
    <w:rsid w:val="00A77AFB"/>
    <w:rsid w:val="00A857B6"/>
    <w:rsid w:val="00A963BC"/>
    <w:rsid w:val="00AB165B"/>
    <w:rsid w:val="00AB72F9"/>
    <w:rsid w:val="00AC1706"/>
    <w:rsid w:val="00AC42BD"/>
    <w:rsid w:val="00AD6427"/>
    <w:rsid w:val="00AE20C8"/>
    <w:rsid w:val="00AE7E1E"/>
    <w:rsid w:val="00B0668A"/>
    <w:rsid w:val="00B2664A"/>
    <w:rsid w:val="00B26977"/>
    <w:rsid w:val="00B34052"/>
    <w:rsid w:val="00B40193"/>
    <w:rsid w:val="00B42518"/>
    <w:rsid w:val="00B43076"/>
    <w:rsid w:val="00B430DB"/>
    <w:rsid w:val="00B452EF"/>
    <w:rsid w:val="00B52FB6"/>
    <w:rsid w:val="00B6159B"/>
    <w:rsid w:val="00B70610"/>
    <w:rsid w:val="00B84EF2"/>
    <w:rsid w:val="00B93AB5"/>
    <w:rsid w:val="00B95A8E"/>
    <w:rsid w:val="00B9753D"/>
    <w:rsid w:val="00BB2467"/>
    <w:rsid w:val="00BD2A45"/>
    <w:rsid w:val="00BD7A89"/>
    <w:rsid w:val="00BE14C6"/>
    <w:rsid w:val="00BE526A"/>
    <w:rsid w:val="00BF07DE"/>
    <w:rsid w:val="00BF2D68"/>
    <w:rsid w:val="00C037FF"/>
    <w:rsid w:val="00C1044C"/>
    <w:rsid w:val="00C2153D"/>
    <w:rsid w:val="00C311CF"/>
    <w:rsid w:val="00C32AF0"/>
    <w:rsid w:val="00C36A1E"/>
    <w:rsid w:val="00C40B43"/>
    <w:rsid w:val="00C436F5"/>
    <w:rsid w:val="00C46BC0"/>
    <w:rsid w:val="00C56A4A"/>
    <w:rsid w:val="00C64734"/>
    <w:rsid w:val="00C707D1"/>
    <w:rsid w:val="00C729FA"/>
    <w:rsid w:val="00C749F7"/>
    <w:rsid w:val="00C75413"/>
    <w:rsid w:val="00C8430A"/>
    <w:rsid w:val="00C86ABA"/>
    <w:rsid w:val="00CA754B"/>
    <w:rsid w:val="00CB1748"/>
    <w:rsid w:val="00CC5C68"/>
    <w:rsid w:val="00CD3A36"/>
    <w:rsid w:val="00CD4E94"/>
    <w:rsid w:val="00CE7988"/>
    <w:rsid w:val="00CF140A"/>
    <w:rsid w:val="00CF418E"/>
    <w:rsid w:val="00D011E4"/>
    <w:rsid w:val="00D018C6"/>
    <w:rsid w:val="00D061A4"/>
    <w:rsid w:val="00D07FA6"/>
    <w:rsid w:val="00D10131"/>
    <w:rsid w:val="00D117B0"/>
    <w:rsid w:val="00D1192E"/>
    <w:rsid w:val="00D24D0D"/>
    <w:rsid w:val="00D323D0"/>
    <w:rsid w:val="00D46398"/>
    <w:rsid w:val="00D51340"/>
    <w:rsid w:val="00D5184B"/>
    <w:rsid w:val="00D55096"/>
    <w:rsid w:val="00D574CE"/>
    <w:rsid w:val="00D615B8"/>
    <w:rsid w:val="00D7644A"/>
    <w:rsid w:val="00D812F5"/>
    <w:rsid w:val="00D81FC1"/>
    <w:rsid w:val="00D8492D"/>
    <w:rsid w:val="00D964E4"/>
    <w:rsid w:val="00D96B2D"/>
    <w:rsid w:val="00DB0B39"/>
    <w:rsid w:val="00DB6394"/>
    <w:rsid w:val="00DB7C18"/>
    <w:rsid w:val="00DC70FA"/>
    <w:rsid w:val="00DC738C"/>
    <w:rsid w:val="00DC77AA"/>
    <w:rsid w:val="00DD2458"/>
    <w:rsid w:val="00DD3FFC"/>
    <w:rsid w:val="00DF4952"/>
    <w:rsid w:val="00DF6873"/>
    <w:rsid w:val="00E047BE"/>
    <w:rsid w:val="00E06602"/>
    <w:rsid w:val="00E1424D"/>
    <w:rsid w:val="00E1456F"/>
    <w:rsid w:val="00E1673B"/>
    <w:rsid w:val="00E168E6"/>
    <w:rsid w:val="00E237BA"/>
    <w:rsid w:val="00E2391B"/>
    <w:rsid w:val="00E54656"/>
    <w:rsid w:val="00E71825"/>
    <w:rsid w:val="00E77498"/>
    <w:rsid w:val="00E852AF"/>
    <w:rsid w:val="00E92D07"/>
    <w:rsid w:val="00E95109"/>
    <w:rsid w:val="00EB1D0F"/>
    <w:rsid w:val="00EB7058"/>
    <w:rsid w:val="00EC0068"/>
    <w:rsid w:val="00EC312D"/>
    <w:rsid w:val="00EC4172"/>
    <w:rsid w:val="00EC7658"/>
    <w:rsid w:val="00EF0525"/>
    <w:rsid w:val="00EF1C3E"/>
    <w:rsid w:val="00EF1D7D"/>
    <w:rsid w:val="00EF2EC7"/>
    <w:rsid w:val="00F07F99"/>
    <w:rsid w:val="00F1251E"/>
    <w:rsid w:val="00F23426"/>
    <w:rsid w:val="00F52EC8"/>
    <w:rsid w:val="00F6376D"/>
    <w:rsid w:val="00F65EBC"/>
    <w:rsid w:val="00F83547"/>
    <w:rsid w:val="00F83DE3"/>
    <w:rsid w:val="00FA32DB"/>
    <w:rsid w:val="00FA4ED2"/>
    <w:rsid w:val="00FD175A"/>
    <w:rsid w:val="00FF01C3"/>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1,footnote text"/>
    <w:basedOn w:val="Normal"/>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1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1,footnote text"/>
    <w:basedOn w:val="Normal"/>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1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8007">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449713329">
      <w:bodyDiv w:val="1"/>
      <w:marLeft w:val="0"/>
      <w:marRight w:val="0"/>
      <w:marTop w:val="0"/>
      <w:marBottom w:val="0"/>
      <w:divBdr>
        <w:top w:val="none" w:sz="0" w:space="0" w:color="auto"/>
        <w:left w:val="none" w:sz="0" w:space="0" w:color="auto"/>
        <w:bottom w:val="none" w:sz="0" w:space="0" w:color="auto"/>
        <w:right w:val="none" w:sz="0" w:space="0" w:color="auto"/>
      </w:divBdr>
    </w:div>
    <w:div w:id="554514929">
      <w:bodyDiv w:val="1"/>
      <w:marLeft w:val="0"/>
      <w:marRight w:val="0"/>
      <w:marTop w:val="0"/>
      <w:marBottom w:val="0"/>
      <w:divBdr>
        <w:top w:val="none" w:sz="0" w:space="0" w:color="auto"/>
        <w:left w:val="none" w:sz="0" w:space="0" w:color="auto"/>
        <w:bottom w:val="none" w:sz="0" w:space="0" w:color="auto"/>
        <w:right w:val="none" w:sz="0" w:space="0" w:color="auto"/>
      </w:divBdr>
    </w:div>
    <w:div w:id="839390470">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662193710">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DA172-45B4-4759-9B56-89DCE845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Kubzdela, Kashka</cp:lastModifiedBy>
  <cp:revision>5</cp:revision>
  <cp:lastPrinted>2015-11-30T16:33:00Z</cp:lastPrinted>
  <dcterms:created xsi:type="dcterms:W3CDTF">2017-01-24T19:13:00Z</dcterms:created>
  <dcterms:modified xsi:type="dcterms:W3CDTF">2017-02-17T18:58:00Z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