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0D797856" w:rsidR="0090129F" w:rsidRPr="00F6344F" w:rsidRDefault="002B191F" w:rsidP="00EA29FB">
      <w:pPr>
        <w:pStyle w:val="C1-CtrBoldHd"/>
        <w:spacing w:after="0"/>
      </w:pPr>
      <w:r>
        <w:rPr>
          <w:sz w:val="32"/>
        </w:rPr>
        <w:t>Field Test Recruitment and PILOT test</w:t>
      </w:r>
    </w:p>
    <w:p w14:paraId="0B9FF12B" w14:textId="77777777" w:rsidR="00EA29FB" w:rsidRPr="00F6344F" w:rsidRDefault="00EA29FB" w:rsidP="00EA29FB">
      <w:pPr>
        <w:pStyle w:val="C1-CtrBoldHd"/>
        <w:spacing w:after="0"/>
        <w:rPr>
          <w:sz w:val="24"/>
        </w:rPr>
      </w:pPr>
    </w:p>
    <w:p w14:paraId="11F3B9D1" w14:textId="77777777" w:rsidR="00EA29FB" w:rsidRPr="003D6A50" w:rsidRDefault="00EA29FB" w:rsidP="00EA29FB">
      <w:pPr>
        <w:pStyle w:val="C1-CtrBoldHd"/>
        <w:spacing w:after="0"/>
        <w:rPr>
          <w:sz w:val="28"/>
        </w:rPr>
      </w:pPr>
    </w:p>
    <w:p w14:paraId="4E2C4D6F" w14:textId="77777777" w:rsidR="00EA38ED" w:rsidRDefault="00EA38ED" w:rsidP="00EA38ED">
      <w:pPr>
        <w:pStyle w:val="C1-CtrBoldHd"/>
        <w:spacing w:after="0"/>
        <w:rPr>
          <w:sz w:val="28"/>
        </w:rPr>
      </w:pPr>
      <w:r w:rsidRPr="00387E87">
        <w:rPr>
          <w:sz w:val="28"/>
        </w:rPr>
        <w:t>REQUEST FOR OMB Clearance</w:t>
      </w:r>
    </w:p>
    <w:p w14:paraId="14A3723E" w14:textId="51E556B8"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28124B">
        <w:rPr>
          <w:sz w:val="28"/>
        </w:rPr>
        <w:t>9</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77777777" w:rsidR="0055463F" w:rsidRPr="003D6A50" w:rsidRDefault="0055463F" w:rsidP="00EA29FB">
      <w:pPr>
        <w:pStyle w:val="C1-CtrBoldHd"/>
        <w:spacing w:after="0"/>
        <w:rPr>
          <w:sz w:val="28"/>
        </w:rPr>
      </w:pPr>
    </w:p>
    <w:p w14:paraId="664C26C3" w14:textId="3B387643" w:rsidR="00EA29FB" w:rsidRDefault="00397301" w:rsidP="00EA29FB">
      <w:pPr>
        <w:pStyle w:val="C1-CtrBoldHd"/>
        <w:spacing w:after="0"/>
        <w:rPr>
          <w:caps w:val="0"/>
          <w:sz w:val="28"/>
        </w:rPr>
      </w:pPr>
      <w:r>
        <w:rPr>
          <w:caps w:val="0"/>
          <w:sz w:val="28"/>
        </w:rPr>
        <w:t xml:space="preserve">August </w:t>
      </w:r>
      <w:r w:rsidR="00490D2E">
        <w:rPr>
          <w:caps w:val="0"/>
          <w:sz w:val="28"/>
        </w:rPr>
        <w:t>2016</w:t>
      </w:r>
    </w:p>
    <w:p w14:paraId="4EFDBDA6" w14:textId="2E1CCEB1" w:rsidR="00C77405" w:rsidRPr="00AD1192" w:rsidRDefault="003F2FC2" w:rsidP="00EA29FB">
      <w:pPr>
        <w:pStyle w:val="C1-CtrBoldHd"/>
        <w:spacing w:after="0"/>
        <w:rPr>
          <w:caps w:val="0"/>
          <w:sz w:val="28"/>
        </w:rPr>
      </w:pPr>
      <w:r>
        <w:rPr>
          <w:caps w:val="0"/>
          <w:sz w:val="28"/>
        </w:rPr>
        <w:t>r</w:t>
      </w:r>
      <w:r w:rsidR="00C77405">
        <w:rPr>
          <w:caps w:val="0"/>
          <w:sz w:val="28"/>
        </w:rPr>
        <w:t>evised April 2017</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B2132C">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BD34AB"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B2132C">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BD34AB">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BD34AB">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BD34AB">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BD34AB">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1FD944E5" w14:textId="5FC0F4A9" w:rsidR="00706A98" w:rsidRPr="00706A98" w:rsidRDefault="00BD34AB">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BD34AB">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BD34AB">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BD34AB">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BD34AB">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A08D049" w14:textId="57F86D8F" w:rsidR="00706A98" w:rsidRPr="00706A98" w:rsidRDefault="00BD34AB">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BD34AB">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01273FDB" w14:textId="5CA0C0AE" w:rsidR="00706A98" w:rsidRPr="00706A98" w:rsidRDefault="00BD34AB">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59C95A79" w14:textId="1E0CBCA3" w:rsidR="00706A98" w:rsidRPr="00706A98" w:rsidRDefault="00BD34AB">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1CA0AA5A" w14:textId="69AD827E" w:rsidR="00706A98" w:rsidRPr="00706A98" w:rsidRDefault="00BD34AB">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5AB40E31" w14:textId="40740E57" w:rsidR="00706A98" w:rsidRPr="00706A98" w:rsidRDefault="00BD34AB">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4891634A" w14:textId="3F56EF08" w:rsidR="00706A98" w:rsidRPr="00706A98" w:rsidRDefault="00BD34AB">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0C9AE088" w14:textId="051CCE11" w:rsidR="00706A98" w:rsidRPr="00706A98" w:rsidRDefault="00BD34AB">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CA4824C" w14:textId="3D1A1294" w:rsidR="00706A98" w:rsidRPr="00706A98" w:rsidRDefault="00BD34AB">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B2132C">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3097FE20" w:rsidR="000D767F" w:rsidRPr="0002216F" w:rsidRDefault="00706A98" w:rsidP="005441B3">
      <w:pPr>
        <w:pStyle w:val="NoSpacing"/>
        <w:ind w:firstLine="72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TIMSS 2019 Pilot</w:t>
      </w:r>
      <w:r w:rsidR="00FD12A3">
        <w:rPr>
          <w:rFonts w:ascii="Times New Roman" w:hAnsi="Times New Roman" w:cs="Times New Roman"/>
        </w:rPr>
        <w:t xml:space="preserve"> and </w:t>
      </w:r>
      <w:r w:rsidR="00B7144F">
        <w:rPr>
          <w:rFonts w:ascii="Times New Roman" w:hAnsi="Times New Roman" w:cs="Times New Roman"/>
        </w:rPr>
        <w:t>Field Test</w:t>
      </w:r>
      <w:r w:rsidR="007601EB">
        <w:rPr>
          <w:rFonts w:ascii="Times New Roman" w:hAnsi="Times New Roman" w:cs="Times New Roman"/>
        </w:rPr>
        <w:t xml:space="preserve"> </w:t>
      </w:r>
      <w:r w:rsidR="000D767F" w:rsidRPr="0002216F">
        <w:rPr>
          <w:rFonts w:ascii="Times New Roman" w:hAnsi="Times New Roman" w:cs="Times New Roman"/>
        </w:rPr>
        <w:t>Recruitment Materials</w:t>
      </w:r>
    </w:p>
    <w:p w14:paraId="6EB3E474" w14:textId="77777777" w:rsidR="000D767F" w:rsidRPr="0002216F" w:rsidRDefault="000D767F" w:rsidP="003C2103">
      <w:pPr>
        <w:pStyle w:val="NoSpacing"/>
        <w:ind w:firstLine="720"/>
        <w:rPr>
          <w:rFonts w:ascii="Times New Roman" w:hAnsi="Times New Roman" w:cs="Times New Roman"/>
        </w:rPr>
      </w:pPr>
    </w:p>
    <w:p w14:paraId="750C1B4E" w14:textId="02924B4F" w:rsidR="00397301" w:rsidRDefault="000D767F" w:rsidP="003C2103">
      <w:pPr>
        <w:pStyle w:val="NoSpacing"/>
        <w:ind w:firstLine="720"/>
        <w:rPr>
          <w:rFonts w:ascii="Times New Roman" w:hAnsi="Times New Roman" w:cs="Times New Roman"/>
        </w:rPr>
      </w:pPr>
      <w:r w:rsidRPr="0002216F">
        <w:rPr>
          <w:rFonts w:ascii="Times New Roman" w:hAnsi="Times New Roman" w:cs="Times New Roman"/>
        </w:rPr>
        <w:t xml:space="preserve">B: TIMSS 2019 </w:t>
      </w:r>
      <w:r w:rsidR="00FD12A3" w:rsidRPr="0002216F">
        <w:rPr>
          <w:rFonts w:ascii="Times New Roman" w:hAnsi="Times New Roman" w:cs="Times New Roman"/>
        </w:rPr>
        <w:t>Pilot</w:t>
      </w:r>
      <w:r w:rsidR="00FD12A3">
        <w:rPr>
          <w:rFonts w:ascii="Times New Roman" w:hAnsi="Times New Roman" w:cs="Times New Roman"/>
        </w:rPr>
        <w:t xml:space="preserve"> and Field Test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3C2103">
      <w:pPr>
        <w:pStyle w:val="NoSpacing"/>
        <w:ind w:firstLine="720"/>
        <w:rPr>
          <w:rFonts w:ascii="Times New Roman" w:hAnsi="Times New Roman" w:cs="Times New Roman"/>
        </w:rPr>
      </w:pPr>
    </w:p>
    <w:p w14:paraId="4D74775F" w14:textId="1C89ED73" w:rsidR="007601EB" w:rsidRPr="0002216F" w:rsidRDefault="007601EB" w:rsidP="003C2103">
      <w:pPr>
        <w:pStyle w:val="NoSpacing"/>
        <w:ind w:firstLine="720"/>
        <w:rPr>
          <w:rFonts w:ascii="Times New Roman" w:hAnsi="Times New Roman" w:cs="Times New Roman"/>
        </w:rPr>
      </w:pPr>
      <w:r>
        <w:rPr>
          <w:rFonts w:ascii="Times New Roman" w:hAnsi="Times New Roman" w:cs="Times New Roman"/>
        </w:rPr>
        <w:t xml:space="preserve">C: TIMSS 2019 Pilot </w:t>
      </w:r>
      <w:r w:rsidR="004E1A0E">
        <w:rPr>
          <w:rFonts w:ascii="Times New Roman" w:hAnsi="Times New Roman" w:cs="Times New Roman"/>
        </w:rPr>
        <w:t>Test Questionnaire Materials</w:t>
      </w:r>
    </w:p>
    <w:p w14:paraId="65248B8F" w14:textId="77777777" w:rsidR="00FB5398" w:rsidRPr="0002216F" w:rsidRDefault="00FB5398">
      <w:pPr>
        <w:rPr>
          <w:rFonts w:ascii="Times New Roman" w:hAnsi="Times New Roman" w:cs="Times New Roman"/>
          <w:sz w:val="28"/>
          <w:szCs w:val="28"/>
        </w:rPr>
      </w:pPr>
      <w:r w:rsidRPr="0002216F">
        <w:rPr>
          <w:rFonts w:ascii="Times New Roman" w:hAnsi="Times New Roman" w:cs="Times New Roman"/>
          <w:sz w:val="28"/>
          <w:szCs w:val="28"/>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0" w:name="_Toc447864453"/>
      <w:r w:rsidRPr="0002216F">
        <w:rPr>
          <w:rFonts w:ascii="Times New Roman" w:hAnsi="Times New Roman" w:cs="Times New Roman"/>
          <w:i w:val="0"/>
        </w:rPr>
        <w:lastRenderedPageBreak/>
        <w:t>PREFACE</w:t>
      </w:r>
      <w:bookmarkEnd w:id="0"/>
    </w:p>
    <w:p w14:paraId="60E36691" w14:textId="4D545A8C" w:rsidR="00BE5272" w:rsidRPr="00D35EB9" w:rsidRDefault="00F11CCC" w:rsidP="00A46E9D">
      <w:pPr>
        <w:spacing w:after="60" w:line="23" w:lineRule="atLeast"/>
        <w:rPr>
          <w:rFonts w:ascii="Times New Roman" w:hAnsi="Times New Roman" w:cs="Times New Roman"/>
        </w:rPr>
      </w:pPr>
      <w:r>
        <w:rPr>
          <w:rFonts w:ascii="Times New Roman" w:hAnsi="Times New Roman" w:cs="Times New Roman"/>
        </w:rPr>
        <w:t xml:space="preserve">The National Center for Education Statistics (NCES), within the U.S. Department of Education (ED), </w:t>
      </w:r>
      <w:r w:rsidR="00BE5272">
        <w:rPr>
          <w:rFonts w:ascii="Times New Roman" w:hAnsi="Times New Roman" w:cs="Times New Roman"/>
        </w:rPr>
        <w:t xml:space="preserve">is requesting clearance for data collection materials and procedures for the 2019 </w:t>
      </w:r>
      <w:r w:rsidR="00BE5272" w:rsidRPr="00B461DD">
        <w:rPr>
          <w:rFonts w:ascii="Times New Roman" w:hAnsi="Times New Roman" w:cs="Times New Roman"/>
          <w:i/>
        </w:rPr>
        <w:t>Trends in International Mathematics and Science Study</w:t>
      </w:r>
      <w:r w:rsidR="00BE5272">
        <w:rPr>
          <w:rFonts w:ascii="Times New Roman" w:hAnsi="Times New Roman" w:cs="Times New Roman"/>
        </w:rPr>
        <w:t xml:space="preserve"> (TIMSS 2019) </w:t>
      </w:r>
      <w:r w:rsidR="00A46E9D">
        <w:rPr>
          <w:rFonts w:ascii="Times New Roman" w:hAnsi="Times New Roman" w:cs="Times New Roman"/>
        </w:rPr>
        <w:t xml:space="preserve">field test recruitment and </w:t>
      </w:r>
      <w:r w:rsidR="00BE5272">
        <w:rPr>
          <w:rFonts w:ascii="Times New Roman" w:hAnsi="Times New Roman" w:cs="Times New Roman"/>
        </w:rPr>
        <w:t>pilot test</w:t>
      </w:r>
      <w:r w:rsidR="00B3001A">
        <w:rPr>
          <w:rFonts w:ascii="Times New Roman" w:hAnsi="Times New Roman" w:cs="Times New Roman"/>
        </w:rPr>
        <w:t xml:space="preserve">, both </w:t>
      </w:r>
      <w:r w:rsidR="00A46E9D">
        <w:rPr>
          <w:rFonts w:ascii="Times New Roman" w:hAnsi="Times New Roman" w:cs="Times New Roman"/>
        </w:rPr>
        <w:t>due to</w:t>
      </w:r>
      <w:r w:rsidR="00B3001A">
        <w:rPr>
          <w:rFonts w:ascii="Times New Roman" w:hAnsi="Times New Roman" w:cs="Times New Roman"/>
        </w:rPr>
        <w:t xml:space="preserve"> begin in spring </w:t>
      </w:r>
      <w:r w:rsidR="00B3001A" w:rsidRPr="00D35EB9">
        <w:rPr>
          <w:rFonts w:ascii="Times New Roman" w:hAnsi="Times New Roman" w:cs="Times New Roman"/>
        </w:rPr>
        <w:t>2017</w:t>
      </w:r>
      <w:r w:rsidR="00BE5272" w:rsidRPr="00D35EB9">
        <w:rPr>
          <w:rFonts w:ascii="Times New Roman" w:hAnsi="Times New Roman" w:cs="Times New Roman"/>
        </w:rPr>
        <w:t xml:space="preserve">.  </w:t>
      </w:r>
      <w:r w:rsidR="002D5357" w:rsidRPr="00D35EB9">
        <w:rPr>
          <w:rFonts w:ascii="Times New Roman" w:hAnsi="Times New Roman" w:cs="Times New Roman"/>
        </w:rPr>
        <w:t xml:space="preserve">The Supporting Statements Part A and B </w:t>
      </w:r>
      <w:r w:rsidR="00A234D3" w:rsidRPr="00D35EB9">
        <w:rPr>
          <w:rFonts w:ascii="Times New Roman" w:hAnsi="Times New Roman" w:cs="Times New Roman"/>
        </w:rPr>
        <w:t xml:space="preserve">in this </w:t>
      </w:r>
      <w:r w:rsidR="00A46E9D" w:rsidRPr="00D35EB9">
        <w:rPr>
          <w:rFonts w:ascii="Times New Roman" w:hAnsi="Times New Roman" w:cs="Times New Roman"/>
        </w:rPr>
        <w:t>submission</w:t>
      </w:r>
      <w:r w:rsidR="00A234D3" w:rsidRPr="00D35EB9">
        <w:rPr>
          <w:rFonts w:ascii="Times New Roman" w:hAnsi="Times New Roman" w:cs="Times New Roman"/>
        </w:rPr>
        <w:t xml:space="preserve"> </w:t>
      </w:r>
      <w:r w:rsidR="002D5357" w:rsidRPr="00D35EB9">
        <w:rPr>
          <w:rFonts w:ascii="Times New Roman" w:hAnsi="Times New Roman" w:cs="Times New Roman"/>
        </w:rPr>
        <w:t xml:space="preserve">are the same as those approved </w:t>
      </w:r>
      <w:r w:rsidR="00A46E9D" w:rsidRPr="00D35EB9">
        <w:rPr>
          <w:rFonts w:ascii="Times New Roman" w:hAnsi="Times New Roman" w:cs="Times New Roman"/>
        </w:rPr>
        <w:t xml:space="preserve">in August 2016 for TIMSS 2019 Pilot Test Recruitment </w:t>
      </w:r>
      <w:r w:rsidR="002D5357" w:rsidRPr="00D35EB9">
        <w:rPr>
          <w:rFonts w:ascii="Times New Roman" w:hAnsi="Times New Roman" w:cs="Times New Roman"/>
        </w:rPr>
        <w:t>(OMB# 1850-0695 v.7), with the following changes:</w:t>
      </w:r>
    </w:p>
    <w:p w14:paraId="7D1A232A" w14:textId="5F80129F" w:rsidR="002D5357" w:rsidRPr="00D35EB9" w:rsidRDefault="00AE1B05" w:rsidP="00FD12A3">
      <w:pPr>
        <w:pStyle w:val="ListParagraph"/>
        <w:numPr>
          <w:ilvl w:val="0"/>
          <w:numId w:val="17"/>
        </w:numPr>
        <w:spacing w:after="60" w:line="23" w:lineRule="atLeast"/>
        <w:ind w:left="540" w:hanging="270"/>
        <w:contextualSpacing w:val="0"/>
        <w:rPr>
          <w:rFonts w:ascii="Times New Roman" w:hAnsi="Times New Roman" w:cs="Times New Roman"/>
        </w:rPr>
      </w:pPr>
      <w:r w:rsidRPr="00D35EB9">
        <w:rPr>
          <w:rFonts w:ascii="Times New Roman" w:hAnsi="Times New Roman" w:cs="Times New Roman"/>
        </w:rPr>
        <w:t xml:space="preserve">References to </w:t>
      </w:r>
      <w:r w:rsidR="002B3DB9" w:rsidRPr="00D35EB9">
        <w:rPr>
          <w:rFonts w:ascii="Times New Roman" w:hAnsi="Times New Roman" w:cs="Times New Roman"/>
        </w:rPr>
        <w:t>and burden for the pilot test</w:t>
      </w:r>
      <w:r w:rsidRPr="00D35EB9">
        <w:rPr>
          <w:rFonts w:ascii="Times New Roman" w:hAnsi="Times New Roman" w:cs="Times New Roman"/>
        </w:rPr>
        <w:t xml:space="preserve"> school </w:t>
      </w:r>
      <w:r w:rsidR="00D02A53" w:rsidRPr="00D35EB9">
        <w:rPr>
          <w:rFonts w:ascii="Times New Roman" w:hAnsi="Times New Roman" w:cs="Times New Roman"/>
        </w:rPr>
        <w:t>administrator</w:t>
      </w:r>
      <w:r w:rsidR="00FD12A3" w:rsidRPr="00D35EB9">
        <w:rPr>
          <w:rFonts w:ascii="Times New Roman" w:hAnsi="Times New Roman" w:cs="Times New Roman"/>
        </w:rPr>
        <w:t xml:space="preserve"> (a.k.a., school)</w:t>
      </w:r>
      <w:r w:rsidR="00D02A53" w:rsidRPr="00D35EB9">
        <w:rPr>
          <w:rFonts w:ascii="Times New Roman" w:hAnsi="Times New Roman" w:cs="Times New Roman"/>
        </w:rPr>
        <w:t xml:space="preserve"> </w:t>
      </w:r>
      <w:r w:rsidRPr="00D35EB9">
        <w:rPr>
          <w:rFonts w:ascii="Times New Roman" w:hAnsi="Times New Roman" w:cs="Times New Roman"/>
        </w:rPr>
        <w:t xml:space="preserve">questionnaire </w:t>
      </w:r>
      <w:r w:rsidR="00A46E9D" w:rsidRPr="00D35EB9">
        <w:rPr>
          <w:rFonts w:ascii="Times New Roman" w:hAnsi="Times New Roman" w:cs="Times New Roman"/>
        </w:rPr>
        <w:t xml:space="preserve">have been removed </w:t>
      </w:r>
      <w:r w:rsidR="002B3DB9" w:rsidRPr="00D35EB9">
        <w:rPr>
          <w:rFonts w:ascii="Times New Roman" w:hAnsi="Times New Roman" w:cs="Times New Roman"/>
        </w:rPr>
        <w:t xml:space="preserve">because </w:t>
      </w:r>
      <w:r w:rsidR="00FD12A3" w:rsidRPr="00D35EB9">
        <w:rPr>
          <w:rFonts w:ascii="Times New Roman" w:hAnsi="Times New Roman" w:cs="Times New Roman"/>
        </w:rPr>
        <w:t>NCES</w:t>
      </w:r>
      <w:r w:rsidR="00A46E9D" w:rsidRPr="00D35EB9">
        <w:rPr>
          <w:rFonts w:ascii="Times New Roman" w:hAnsi="Times New Roman" w:cs="Times New Roman"/>
        </w:rPr>
        <w:t xml:space="preserve"> decided that </w:t>
      </w:r>
      <w:r w:rsidR="002B3DB9" w:rsidRPr="00D35EB9">
        <w:rPr>
          <w:rFonts w:ascii="Times New Roman" w:hAnsi="Times New Roman" w:cs="Times New Roman"/>
        </w:rPr>
        <w:t>th</w:t>
      </w:r>
      <w:r w:rsidR="00D02A53" w:rsidRPr="00D35EB9">
        <w:rPr>
          <w:rFonts w:ascii="Times New Roman" w:hAnsi="Times New Roman" w:cs="Times New Roman"/>
        </w:rPr>
        <w:t>is</w:t>
      </w:r>
      <w:r w:rsidRPr="00D35EB9">
        <w:rPr>
          <w:rFonts w:ascii="Times New Roman" w:hAnsi="Times New Roman" w:cs="Times New Roman"/>
        </w:rPr>
        <w:t xml:space="preserve"> questionnaire </w:t>
      </w:r>
      <w:r w:rsidR="002B3DB9" w:rsidRPr="00D35EB9">
        <w:rPr>
          <w:rFonts w:ascii="Times New Roman" w:hAnsi="Times New Roman" w:cs="Times New Roman"/>
        </w:rPr>
        <w:t>will not be fielded during</w:t>
      </w:r>
      <w:r w:rsidRPr="00D35EB9">
        <w:rPr>
          <w:rFonts w:ascii="Times New Roman" w:hAnsi="Times New Roman" w:cs="Times New Roman"/>
        </w:rPr>
        <w:t xml:space="preserve"> the pilot</w:t>
      </w:r>
      <w:r w:rsidR="002B3DB9" w:rsidRPr="00D35EB9">
        <w:rPr>
          <w:rFonts w:ascii="Times New Roman" w:hAnsi="Times New Roman" w:cs="Times New Roman"/>
        </w:rPr>
        <w:t xml:space="preserve"> test</w:t>
      </w:r>
      <w:r w:rsidR="00D02A53" w:rsidRPr="00D35EB9">
        <w:rPr>
          <w:rFonts w:ascii="Times New Roman" w:hAnsi="Times New Roman" w:cs="Times New Roman"/>
        </w:rPr>
        <w:t>;</w:t>
      </w:r>
    </w:p>
    <w:p w14:paraId="1E67D514" w14:textId="263C60EE" w:rsidR="00AE1B05" w:rsidRPr="00D35EB9" w:rsidRDefault="00A46E9D" w:rsidP="00FD12A3">
      <w:pPr>
        <w:pStyle w:val="ListParagraph"/>
        <w:numPr>
          <w:ilvl w:val="0"/>
          <w:numId w:val="17"/>
        </w:numPr>
        <w:spacing w:after="60" w:line="23" w:lineRule="atLeast"/>
        <w:ind w:left="540" w:hanging="270"/>
        <w:contextualSpacing w:val="0"/>
        <w:rPr>
          <w:rFonts w:ascii="Times New Roman" w:hAnsi="Times New Roman" w:cs="Times New Roman"/>
        </w:rPr>
      </w:pPr>
      <w:r w:rsidRPr="00D35EB9">
        <w:rPr>
          <w:rFonts w:ascii="Times New Roman" w:hAnsi="Times New Roman" w:cs="Times New Roman"/>
        </w:rPr>
        <w:t>Total requested b</w:t>
      </w:r>
      <w:r w:rsidR="001D6C13" w:rsidRPr="00D35EB9">
        <w:rPr>
          <w:rFonts w:ascii="Times New Roman" w:hAnsi="Times New Roman" w:cs="Times New Roman"/>
        </w:rPr>
        <w:t xml:space="preserve">urden estimates </w:t>
      </w:r>
      <w:r w:rsidR="00D02A53" w:rsidRPr="00D35EB9">
        <w:rPr>
          <w:rFonts w:ascii="Times New Roman" w:hAnsi="Times New Roman" w:cs="Times New Roman"/>
        </w:rPr>
        <w:t xml:space="preserve">in Part A </w:t>
      </w:r>
      <w:r w:rsidR="001D6C13" w:rsidRPr="00D35EB9">
        <w:rPr>
          <w:rFonts w:ascii="Times New Roman" w:hAnsi="Times New Roman" w:cs="Times New Roman"/>
        </w:rPr>
        <w:t xml:space="preserve">were </w:t>
      </w:r>
      <w:r w:rsidR="002B3DB9" w:rsidRPr="00D35EB9">
        <w:rPr>
          <w:rFonts w:ascii="Times New Roman" w:hAnsi="Times New Roman" w:cs="Times New Roman"/>
        </w:rPr>
        <w:t>expanded</w:t>
      </w:r>
      <w:r w:rsidR="001D6C13" w:rsidRPr="00D35EB9">
        <w:rPr>
          <w:rFonts w:ascii="Times New Roman" w:hAnsi="Times New Roman" w:cs="Times New Roman"/>
        </w:rPr>
        <w:t xml:space="preserve"> to include </w:t>
      </w:r>
      <w:r w:rsidR="00D02A53" w:rsidRPr="00D35EB9">
        <w:rPr>
          <w:rFonts w:ascii="Times New Roman" w:hAnsi="Times New Roman" w:cs="Times New Roman"/>
        </w:rPr>
        <w:t xml:space="preserve">burden for the pilot test </w:t>
      </w:r>
      <w:r w:rsidR="001D6C13" w:rsidRPr="00D35EB9">
        <w:rPr>
          <w:rFonts w:ascii="Times New Roman" w:hAnsi="Times New Roman" w:cs="Times New Roman"/>
        </w:rPr>
        <w:t xml:space="preserve">data collection and </w:t>
      </w:r>
      <w:r w:rsidR="00D02A53" w:rsidRPr="00D35EB9">
        <w:rPr>
          <w:rFonts w:ascii="Times New Roman" w:hAnsi="Times New Roman" w:cs="Times New Roman"/>
        </w:rPr>
        <w:t xml:space="preserve">field test </w:t>
      </w:r>
      <w:r w:rsidR="001D6C13" w:rsidRPr="00D35EB9">
        <w:rPr>
          <w:rFonts w:ascii="Times New Roman" w:hAnsi="Times New Roman" w:cs="Times New Roman"/>
        </w:rPr>
        <w:t>recruitment</w:t>
      </w:r>
      <w:r w:rsidR="00D02A53" w:rsidRPr="00D35EB9">
        <w:rPr>
          <w:rFonts w:ascii="Times New Roman" w:hAnsi="Times New Roman" w:cs="Times New Roman"/>
        </w:rPr>
        <w:t>; and</w:t>
      </w:r>
    </w:p>
    <w:p w14:paraId="6491D8FA" w14:textId="3FD5E488" w:rsidR="00243847" w:rsidRPr="00D35EB9" w:rsidRDefault="00243847" w:rsidP="00FD12A3">
      <w:pPr>
        <w:pStyle w:val="ListParagraph"/>
        <w:numPr>
          <w:ilvl w:val="0"/>
          <w:numId w:val="17"/>
        </w:numPr>
        <w:spacing w:after="120" w:line="23" w:lineRule="atLeast"/>
        <w:ind w:left="540" w:hanging="270"/>
        <w:rPr>
          <w:rFonts w:ascii="Times New Roman" w:hAnsi="Times New Roman" w:cs="Times New Roman"/>
        </w:rPr>
      </w:pPr>
      <w:r w:rsidRPr="00D35EB9">
        <w:rPr>
          <w:rFonts w:ascii="Times New Roman" w:hAnsi="Times New Roman" w:cs="Times New Roman"/>
        </w:rPr>
        <w:t>Sampling information for the TIMSS field test was added to Part B.</w:t>
      </w:r>
    </w:p>
    <w:p w14:paraId="7EDDE1E1" w14:textId="029E7E22" w:rsidR="00AE1B05" w:rsidRPr="00D35EB9" w:rsidRDefault="00AE1B05" w:rsidP="0002216F">
      <w:pPr>
        <w:spacing w:after="120" w:line="23" w:lineRule="atLeast"/>
        <w:rPr>
          <w:rFonts w:ascii="Times New Roman" w:hAnsi="Times New Roman" w:cs="Times New Roman"/>
        </w:rPr>
      </w:pPr>
      <w:r w:rsidRPr="00D35EB9">
        <w:rPr>
          <w:rFonts w:ascii="Times New Roman" w:hAnsi="Times New Roman" w:cs="Times New Roman"/>
        </w:rPr>
        <w:t>Appendix A</w:t>
      </w:r>
      <w:r w:rsidR="00D02A53" w:rsidRPr="00D35EB9">
        <w:rPr>
          <w:rFonts w:ascii="Times New Roman" w:hAnsi="Times New Roman" w:cs="Times New Roman"/>
        </w:rPr>
        <w:t xml:space="preserve"> provides the approved (OMB# 1850-0695 v.7) communication materials for the pilot test, and has been expanded to also </w:t>
      </w:r>
      <w:r w:rsidRPr="00D35EB9">
        <w:rPr>
          <w:rFonts w:ascii="Times New Roman" w:hAnsi="Times New Roman" w:cs="Times New Roman"/>
        </w:rPr>
        <w:t>provide field test recruitment materials</w:t>
      </w:r>
      <w:r w:rsidR="00D02A53" w:rsidRPr="00D35EB9">
        <w:rPr>
          <w:rFonts w:ascii="Times New Roman" w:hAnsi="Times New Roman" w:cs="Times New Roman"/>
        </w:rPr>
        <w:t xml:space="preserve"> (</w:t>
      </w:r>
      <w:r w:rsidRPr="00D35EB9">
        <w:rPr>
          <w:rFonts w:ascii="Times New Roman" w:hAnsi="Times New Roman" w:cs="Times New Roman"/>
        </w:rPr>
        <w:t>consisting of letters to state and district officials and school principals, text for a TIMSS brochure</w:t>
      </w:r>
      <w:r w:rsidR="00D02A53" w:rsidRPr="00D35EB9">
        <w:rPr>
          <w:rFonts w:ascii="Times New Roman" w:hAnsi="Times New Roman" w:cs="Times New Roman"/>
        </w:rPr>
        <w:t>,</w:t>
      </w:r>
      <w:r w:rsidRPr="00D35EB9">
        <w:rPr>
          <w:rFonts w:ascii="Times New Roman" w:hAnsi="Times New Roman" w:cs="Times New Roman"/>
        </w:rPr>
        <w:t xml:space="preserve"> Frequently Asked Questions</w:t>
      </w:r>
      <w:r w:rsidR="00D02A53" w:rsidRPr="00D35EB9">
        <w:rPr>
          <w:rFonts w:ascii="Times New Roman" w:hAnsi="Times New Roman" w:cs="Times New Roman"/>
        </w:rPr>
        <w:t xml:space="preserve">, Summary of </w:t>
      </w:r>
      <w:r w:rsidR="00B461DD" w:rsidRPr="00D35EB9">
        <w:rPr>
          <w:rFonts w:ascii="Times New Roman" w:hAnsi="Times New Roman" w:cs="Times New Roman"/>
        </w:rPr>
        <w:t xml:space="preserve">School </w:t>
      </w:r>
      <w:r w:rsidR="00D02A53" w:rsidRPr="00D35EB9">
        <w:rPr>
          <w:rFonts w:ascii="Times New Roman" w:hAnsi="Times New Roman" w:cs="Times New Roman"/>
        </w:rPr>
        <w:t>Activities</w:t>
      </w:r>
      <w:r w:rsidR="00B461DD" w:rsidRPr="00D35EB9">
        <w:rPr>
          <w:rFonts w:ascii="Times New Roman" w:hAnsi="Times New Roman" w:cs="Times New Roman"/>
        </w:rPr>
        <w:t>, and instructions for providing class and student lists</w:t>
      </w:r>
      <w:r w:rsidR="00D02A53" w:rsidRPr="00D35EB9">
        <w:rPr>
          <w:rFonts w:ascii="Times New Roman" w:hAnsi="Times New Roman" w:cs="Times New Roman"/>
        </w:rPr>
        <w:t xml:space="preserve">). </w:t>
      </w:r>
      <w:r w:rsidRPr="00D35EB9">
        <w:rPr>
          <w:rFonts w:ascii="Times New Roman" w:hAnsi="Times New Roman" w:cs="Times New Roman"/>
        </w:rPr>
        <w:t xml:space="preserve">Parental notification materials </w:t>
      </w:r>
      <w:r w:rsidR="00B461DD" w:rsidRPr="00D35EB9">
        <w:rPr>
          <w:rFonts w:ascii="Times New Roman" w:hAnsi="Times New Roman" w:cs="Times New Roman"/>
        </w:rPr>
        <w:t xml:space="preserve">and consent forms </w:t>
      </w:r>
      <w:r w:rsidRPr="00D35EB9">
        <w:rPr>
          <w:rFonts w:ascii="Times New Roman" w:hAnsi="Times New Roman" w:cs="Times New Roman"/>
        </w:rPr>
        <w:t>are provided in Appendix B</w:t>
      </w:r>
      <w:r w:rsidR="00B461DD" w:rsidRPr="00D35EB9">
        <w:rPr>
          <w:rFonts w:ascii="Times New Roman" w:hAnsi="Times New Roman" w:cs="Times New Roman"/>
        </w:rPr>
        <w:t xml:space="preserve">, and the </w:t>
      </w:r>
      <w:r w:rsidRPr="00D35EB9">
        <w:rPr>
          <w:rFonts w:ascii="Times New Roman" w:hAnsi="Times New Roman" w:cs="Times New Roman"/>
        </w:rPr>
        <w:t>final versions of the pilot student questionnaires in Appendix C.</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2FCD99FA"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 compared with foreign nations [The Educational Sciences Reform Act of 2002 (</w:t>
      </w:r>
      <w:r w:rsidR="00C80DC6" w:rsidRPr="0002216F">
        <w:rPr>
          <w:rFonts w:ascii="Times New Roman" w:hAnsi="Times New Roman" w:cs="Times New Roman"/>
        </w:rPr>
        <w:t>ESRA 2002</w:t>
      </w:r>
      <w:r w:rsidR="00A12ED0">
        <w:rPr>
          <w:rFonts w:ascii="Times New Roman" w:hAnsi="Times New Roman" w:cs="Times New Roman"/>
        </w:rPr>
        <w:t>,</w:t>
      </w:r>
      <w:r w:rsidR="00C80DC6" w:rsidRPr="0002216F">
        <w:rPr>
          <w:rFonts w:ascii="Times New Roman" w:hAnsi="Times New Roman" w:cs="Times New Roman"/>
        </w:rPr>
        <w:t xml:space="preserve"> 20 U.S.C. </w:t>
      </w:r>
      <w:r w:rsidR="000B3670" w:rsidRPr="000B3670">
        <w:rPr>
          <w:rFonts w:ascii="Times New Roman" w:hAnsi="Times New Roman" w:cs="Times New Roman"/>
        </w:rPr>
        <w:t>§</w:t>
      </w:r>
      <w:r w:rsidR="00C80DC6" w:rsidRPr="0002216F">
        <w:rPr>
          <w:rFonts w:ascii="Times New Roman" w:hAnsi="Times New Roman" w:cs="Times New Roman"/>
        </w:rPr>
        <w:t>9543</w:t>
      </w:r>
      <w:r w:rsidR="00A12ED0">
        <w:rPr>
          <w:rFonts w:ascii="Times New Roman" w:hAnsi="Times New Roman" w:cs="Times New Roman"/>
        </w:rPr>
        <w:t>)</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77777777"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will administer a pilot study in 2017, followed by a field test in 2018.</w:t>
      </w:r>
    </w:p>
    <w:p w14:paraId="5BB0A241" w14:textId="170D085F"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 xml:space="preserve">The United States will participate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designed to provide information that can be used to reduce the data collection burden in 2019.</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purpose of the pilot study is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p>
    <w:p w14:paraId="1444CFEE" w14:textId="57591EC9" w:rsidR="004573F5" w:rsidRPr="0002216F" w:rsidRDefault="004573F5"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will occur in April 2017.</w:t>
      </w:r>
      <w:r w:rsidR="00AB02D9" w:rsidRPr="0002216F">
        <w:rPr>
          <w:rFonts w:ascii="Times New Roman" w:hAnsi="Times New Roman" w:cs="Times New Roman"/>
          <w:lang w:val="de-DE"/>
        </w:rPr>
        <w:t xml:space="preserve"> </w:t>
      </w:r>
      <w:r w:rsidR="00350F78" w:rsidRPr="0002216F">
        <w:rPr>
          <w:rFonts w:ascii="Times New Roman" w:hAnsi="Times New Roman" w:cs="Times New Roman"/>
          <w:lang w:val="de-DE"/>
        </w:rPr>
        <w:t xml:space="preserve">The United States plans to recruit </w:t>
      </w:r>
      <w:r w:rsidR="008476C0" w:rsidRPr="0002216F">
        <w:rPr>
          <w:rFonts w:ascii="Times New Roman" w:hAnsi="Times New Roman" w:cs="Times New Roman"/>
          <w:lang w:val="de-DE"/>
        </w:rPr>
        <w:t>25 public schools at each grade (4 and 8), and assess 800 students at each of these grade levels.</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will be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72D08E9E" w:rsidR="00D64899" w:rsidRPr="0002216F" w:rsidRDefault="00BE687B" w:rsidP="0002216F">
      <w:pPr>
        <w:spacing w:after="120" w:line="23" w:lineRule="atLeast"/>
        <w:rPr>
          <w:rFonts w:ascii="Times New Roman" w:hAnsi="Times New Roman" w:cs="Times New Roman"/>
        </w:rPr>
      </w:pPr>
      <w:r w:rsidRPr="0002216F">
        <w:rPr>
          <w:rFonts w:ascii="Times New Roman" w:hAnsi="Times New Roman" w:cs="Times New Roman"/>
          <w:lang w:val="de-DE"/>
        </w:rPr>
        <w:lastRenderedPageBreak/>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6B7BD5DA"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 for the spring 201</w:t>
      </w:r>
      <w:r w:rsidR="00E82D48" w:rsidRPr="0002216F">
        <w:rPr>
          <w:rFonts w:ascii="Times New Roman" w:hAnsi="Times New Roman" w:cs="Times New Roman"/>
        </w:rPr>
        <w:t>7</w:t>
      </w:r>
      <w:r w:rsidR="00203AF9" w:rsidRPr="0002216F">
        <w:rPr>
          <w:rFonts w:ascii="Times New Roman" w:hAnsi="Times New Roman" w:cs="Times New Roman"/>
        </w:rPr>
        <w:t xml:space="preserve"> </w:t>
      </w:r>
      <w:r w:rsidR="00E82D48" w:rsidRPr="0002216F">
        <w:rPr>
          <w:rFonts w:ascii="Times New Roman" w:hAnsi="Times New Roman" w:cs="Times New Roman"/>
        </w:rPr>
        <w:t>pilot</w:t>
      </w:r>
      <w:r w:rsidR="00203AF9" w:rsidRPr="0002216F">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must begin in </w:t>
      </w:r>
      <w:r w:rsidR="00E82D48" w:rsidRPr="0002216F">
        <w:rPr>
          <w:rFonts w:ascii="Times New Roman" w:hAnsi="Times New Roman" w:cs="Times New Roman"/>
        </w:rPr>
        <w:t>October</w:t>
      </w:r>
      <w:r w:rsidR="00B046CE" w:rsidRPr="0002216F">
        <w:rPr>
          <w:rFonts w:ascii="Times New Roman" w:hAnsi="Times New Roman" w:cs="Times New Roman"/>
        </w:rPr>
        <w:t xml:space="preserve"> 201</w:t>
      </w:r>
      <w:r w:rsidR="00E82D48" w:rsidRPr="0002216F">
        <w:rPr>
          <w:rFonts w:ascii="Times New Roman" w:hAnsi="Times New Roman" w:cs="Times New Roman"/>
        </w:rPr>
        <w:t>6</w:t>
      </w:r>
      <w:r w:rsidR="00825D49" w:rsidRPr="0002216F">
        <w:rPr>
          <w:rFonts w:ascii="Times New Roman" w:hAnsi="Times New Roman" w:cs="Times New Roman"/>
        </w:rPr>
        <w:t>.</w:t>
      </w:r>
      <w:r w:rsidR="0068529D" w:rsidRPr="0002216F">
        <w:rPr>
          <w:rFonts w:ascii="Times New Roman" w:hAnsi="Times New Roman" w:cs="Times New Roman"/>
        </w:rPr>
        <w:t xml:space="preserve"> </w:t>
      </w:r>
      <w:r w:rsidR="00B046CE" w:rsidRPr="0002216F">
        <w:rPr>
          <w:rFonts w:ascii="Times New Roman" w:hAnsi="Times New Roman" w:cs="Times New Roman"/>
        </w:rPr>
        <w:t>Recruit</w:t>
      </w:r>
      <w:r w:rsidRPr="0002216F">
        <w:rPr>
          <w:rFonts w:ascii="Times New Roman" w:hAnsi="Times New Roman" w:cs="Times New Roman"/>
        </w:rPr>
        <w:t>ment</w:t>
      </w:r>
      <w:r w:rsidR="00B046CE" w:rsidRPr="0002216F">
        <w:rPr>
          <w:rFonts w:ascii="Times New Roman" w:hAnsi="Times New Roman" w:cs="Times New Roman"/>
        </w:rPr>
        <w:t xml:space="preserve">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E82D48" w:rsidRPr="0002216F">
        <w:rPr>
          <w:rFonts w:ascii="Times New Roman" w:hAnsi="Times New Roman" w:cs="Times New Roman"/>
        </w:rPr>
        <w:t>will begin in May 2017, with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00B046CE" w:rsidRPr="0002216F">
        <w:rPr>
          <w:rFonts w:ascii="Times New Roman" w:hAnsi="Times New Roman" w:cs="Times New Roman"/>
        </w:rPr>
        <w:t xml:space="preserve"> to align with recruitment for other NCES studies (</w:t>
      </w:r>
      <w:r w:rsidRPr="0002216F">
        <w:rPr>
          <w:rFonts w:ascii="Times New Roman" w:hAnsi="Times New Roman" w:cs="Times New Roman"/>
        </w:rPr>
        <w:t>e.g.</w:t>
      </w:r>
      <w:r w:rsidR="00A73500" w:rsidRPr="0002216F">
        <w:rPr>
          <w:rFonts w:ascii="Times New Roman" w:hAnsi="Times New Roman" w:cs="Times New Roman"/>
        </w:rPr>
        <w:t>,</w:t>
      </w:r>
      <w:r w:rsidRPr="0002216F">
        <w:rPr>
          <w:rFonts w:ascii="Times New Roman" w:hAnsi="Times New Roman" w:cs="Times New Roman"/>
        </w:rPr>
        <w:t xml:space="preserve"> the National Assessment of Education Progress, </w:t>
      </w:r>
      <w:r w:rsidR="00B046CE" w:rsidRPr="0002216F">
        <w:rPr>
          <w:rFonts w:ascii="Times New Roman" w:hAnsi="Times New Roman" w:cs="Times New Roman"/>
        </w:rPr>
        <w:t>NAEP), and for schools to put the assessment on their calendars</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Due to the overlap in the timing of activities, 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the 2017 pilot study recruitment (OMB# 1850-0695 v.7) and requests to c</w:t>
      </w:r>
      <w:r w:rsidR="00F25C63">
        <w:rPr>
          <w:rFonts w:ascii="Times New Roman" w:hAnsi="Times New Roman" w:cs="Times New Roman"/>
        </w:rPr>
        <w:t>onduct the pilot study data collection</w:t>
      </w:r>
      <w:r w:rsidR="003C76BF">
        <w:rPr>
          <w:rFonts w:ascii="Times New Roman" w:hAnsi="Times New Roman" w:cs="Times New Roman"/>
        </w:rPr>
        <w:t xml:space="preserve"> and field test recruitment.</w:t>
      </w:r>
    </w:p>
    <w:p w14:paraId="3A55462C" w14:textId="01BD2395" w:rsidR="007D7968" w:rsidRDefault="00025B3D" w:rsidP="003C76BF">
      <w:pPr>
        <w:spacing w:after="120" w:line="23" w:lineRule="atLeast"/>
        <w:rPr>
          <w:rFonts w:ascii="Times New Roman" w:hAnsi="Times New Roman" w:cs="Times New Roman"/>
        </w:rPr>
      </w:pPr>
      <w:r w:rsidRPr="0002216F">
        <w:rPr>
          <w:rFonts w:ascii="Times New Roman" w:hAnsi="Times New Roman" w:cs="Times New Roman"/>
        </w:rPr>
        <w:t xml:space="preserve">In </w:t>
      </w:r>
      <w:r w:rsidR="00A73500" w:rsidRPr="0002216F">
        <w:rPr>
          <w:rFonts w:ascii="Times New Roman" w:hAnsi="Times New Roman" w:cs="Times New Roman"/>
        </w:rPr>
        <w:t>May 2017,</w:t>
      </w:r>
      <w:r w:rsidRPr="0002216F">
        <w:rPr>
          <w:rFonts w:ascii="Times New Roman" w:hAnsi="Times New Roman" w:cs="Times New Roman"/>
        </w:rPr>
        <w:t xml:space="preserve"> </w:t>
      </w:r>
      <w:r w:rsidR="00FD12A3">
        <w:rPr>
          <w:rFonts w:ascii="Times New Roman" w:hAnsi="Times New Roman" w:cs="Times New Roman"/>
        </w:rPr>
        <w:t>NCES</w:t>
      </w:r>
      <w:r w:rsidRPr="0002216F">
        <w:rPr>
          <w:rFonts w:ascii="Times New Roman" w:hAnsi="Times New Roman" w:cs="Times New Roman"/>
        </w:rPr>
        <w:t xml:space="preserve"> will submit a request to conduct the 2018 field test and recruit schools for TIMSS 2019</w:t>
      </w:r>
      <w:r w:rsidR="00A73500" w:rsidRPr="0002216F">
        <w:rPr>
          <w:rFonts w:ascii="Times New Roman" w:hAnsi="Times New Roman" w:cs="Times New Roman"/>
        </w:rPr>
        <w:t xml:space="preserve"> Main Study</w:t>
      </w:r>
      <w:r w:rsidRPr="0002216F">
        <w:rPr>
          <w:rFonts w:ascii="Times New Roman" w:hAnsi="Times New Roman" w:cs="Times New Roman"/>
        </w:rPr>
        <w:t>.</w:t>
      </w:r>
      <w:r w:rsidR="00861755" w:rsidRPr="0002216F">
        <w:rPr>
          <w:rFonts w:ascii="Times New Roman" w:hAnsi="Times New Roman" w:cs="Times New Roman"/>
        </w:rPr>
        <w:t xml:space="preserve"> </w:t>
      </w:r>
      <w:r w:rsidR="00BB225B"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00BB225B"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notice published in the federal register, which will include the final 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469A0" w:rsidRPr="0002216F">
        <w:rPr>
          <w:rFonts w:ascii="Times New Roman" w:hAnsi="Times New Roman" w:cs="Times New Roman"/>
        </w:rPr>
        <w:t>. The main study questionnaires will be a subset of the field test instruments.</w:t>
      </w:r>
    </w:p>
    <w:p w14:paraId="448760A4" w14:textId="347D1707"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In addition to the field test, NCES may conduct cognitive labs at grades 4 and 8</w:t>
      </w:r>
      <w:r>
        <w:rPr>
          <w:rFonts w:ascii="Times New Roman" w:hAnsi="Times New Roman" w:cs="Times New Roman"/>
        </w:rPr>
        <w:t>, and f</w:t>
      </w:r>
      <w:r w:rsidRPr="0002216F">
        <w:rPr>
          <w:rFonts w:ascii="Times New Roman" w:hAnsi="Times New Roman" w:cs="Times New Roman"/>
        </w:rPr>
        <w:t>ocus groups of school principals may be conducted to examine ways to increase participation. A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1" w:name="_Toc447864454"/>
      <w:r w:rsidRPr="0002216F">
        <w:rPr>
          <w:rFonts w:ascii="Times New Roman" w:hAnsi="Times New Roman" w:cs="Times New Roman"/>
          <w:i w:val="0"/>
        </w:rPr>
        <w:t>A. Justification</w:t>
      </w:r>
      <w:bookmarkEnd w:id="1"/>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 w:name="_Toc359323833"/>
      <w:bookmarkStart w:id="3"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2"/>
      <w:bookmarkEnd w:id="3"/>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 w:name="_Toc260729189"/>
      <w:bookmarkStart w:id="5" w:name="_Toc359323834"/>
      <w:bookmarkStart w:id="6"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4"/>
      <w:bookmarkEnd w:id="5"/>
      <w:bookmarkEnd w:id="6"/>
    </w:p>
    <w:p w14:paraId="195DAD4D" w14:textId="218752D2"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w:t>
      </w:r>
      <w:r w:rsidRPr="0002216F">
        <w:rPr>
          <w:rFonts w:ascii="Times New Roman" w:hAnsi="Times New Roman" w:cs="Times New Roman"/>
        </w:rPr>
        <w:lastRenderedPageBreak/>
        <w:t>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75F49E90"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A12ED0" w:rsidRPr="000B3670">
        <w:rPr>
          <w:rFonts w:ascii="Times New Roman" w:hAnsi="Times New Roman" w:cs="Times New Roman"/>
        </w:rPr>
        <w:t>§</w:t>
      </w:r>
      <w:r w:rsidRPr="0002216F">
        <w:rPr>
          <w:rFonts w:ascii="Times New Roman" w:hAnsi="Times New Roman" w:cs="Times New Roman"/>
        </w:rPr>
        <w:t>1221e-1)] specifies that "The purpose of the Center [NCES] shall be to collect and analyze and disseminate statistics and other information related to education in the United States and in other nations." and the Educational Sciences Reform Act of 2002 (ESRA 2002</w:t>
      </w:r>
      <w:r w:rsidR="00A12ED0">
        <w:rPr>
          <w:rFonts w:ascii="Times New Roman" w:hAnsi="Times New Roman" w:cs="Times New Roman"/>
        </w:rPr>
        <w:t>,</w:t>
      </w:r>
      <w:r w:rsidRPr="0002216F">
        <w:rPr>
          <w:rFonts w:ascii="Times New Roman" w:hAnsi="Times New Roman" w:cs="Times New Roman"/>
        </w:rPr>
        <w:t xml:space="preserve"> 20 U.S.C. </w:t>
      </w:r>
      <w:r w:rsidR="00A12ED0" w:rsidRPr="000B3670">
        <w:rPr>
          <w:rFonts w:ascii="Times New Roman" w:hAnsi="Times New Roman" w:cs="Times New Roman"/>
        </w:rPr>
        <w:t>§</w:t>
      </w:r>
      <w:r w:rsidRPr="0002216F">
        <w:rPr>
          <w:rFonts w:ascii="Times New Roman" w:hAnsi="Times New Roman" w:cs="Times New Roman"/>
        </w:rPr>
        <w:t>9543)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7" w:name="_Toc260729190"/>
    </w:p>
    <w:p w14:paraId="43CDBC14" w14:textId="03B46C7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EC461D" w:rsidRPr="0002216F">
        <w:rPr>
          <w:rFonts w:ascii="Times New Roman" w:hAnsi="Times New Roman" w:cs="Times New Roman"/>
        </w:rPr>
        <w:t xml:space="preserve">will be </w:t>
      </w:r>
      <w:r w:rsidRPr="0002216F">
        <w:rPr>
          <w:rFonts w:ascii="Times New Roman" w:hAnsi="Times New Roman" w:cs="Times New Roman"/>
        </w:rPr>
        <w:t>similar to 201</w:t>
      </w:r>
      <w:r w:rsidR="00EC461D" w:rsidRPr="0002216F">
        <w:rPr>
          <w:rFonts w:ascii="Times New Roman" w:hAnsi="Times New Roman" w:cs="Times New Roman"/>
        </w:rPr>
        <w:t>5</w:t>
      </w:r>
      <w:r w:rsidRPr="0002216F">
        <w:rPr>
          <w:rFonts w:ascii="Times New Roman" w:hAnsi="Times New Roman" w:cs="Times New Roman"/>
        </w:rPr>
        <w:t xml:space="preserve">, but have been slightly revised or updated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0C2215AA" w14:textId="27AA8ACA" w:rsidR="00EE35F5"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p>
    <w:p w14:paraId="17AF0C5F" w14:textId="77777777"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4CA43324"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w:t>
      </w:r>
      <w:r w:rsidRPr="0002216F">
        <w:rPr>
          <w:rFonts w:ascii="Times New Roman" w:hAnsi="Times New Roman" w:cs="Times New Roman"/>
        </w:rPr>
        <w:lastRenderedPageBreak/>
        <w:t xml:space="preserve">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Students 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p>
    <w:p w14:paraId="3F5F90F0" w14:textId="18F6AA53"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257120" w:rsidRPr="0002216F">
        <w:rPr>
          <w:rFonts w:ascii="Times New Roman" w:hAnsi="Times New Roman" w:cs="Times New Roman"/>
        </w:rPr>
        <w:t>During the pilot study</w:t>
      </w:r>
      <w:r w:rsidR="00853784" w:rsidRPr="0002216F">
        <w:rPr>
          <w:rFonts w:ascii="Times New Roman" w:hAnsi="Times New Roman" w:cs="Times New Roman"/>
        </w:rPr>
        <w:t xml:space="preserve"> </w:t>
      </w:r>
      <w:r w:rsidR="00B22092" w:rsidRPr="0002216F">
        <w:rPr>
          <w:rFonts w:ascii="Times New Roman" w:hAnsi="Times New Roman" w:cs="Times New Roman"/>
        </w:rPr>
        <w:t>we</w:t>
      </w:r>
      <w:r w:rsidR="00AB02D9" w:rsidRPr="0002216F">
        <w:rPr>
          <w:rFonts w:ascii="Times New Roman" w:hAnsi="Times New Roman" w:cs="Times New Roman"/>
        </w:rPr>
        <w:t xml:space="preserve"> </w:t>
      </w:r>
      <w:r w:rsidR="00A234D3">
        <w:rPr>
          <w:rFonts w:ascii="Times New Roman" w:hAnsi="Times New Roman" w:cs="Times New Roman"/>
        </w:rPr>
        <w:t xml:space="preserve">will </w:t>
      </w:r>
      <w:r w:rsidR="007601EB">
        <w:rPr>
          <w:rFonts w:ascii="Times New Roman" w:hAnsi="Times New Roman" w:cs="Times New Roman"/>
        </w:rPr>
        <w:t xml:space="preserve">not </w:t>
      </w:r>
      <w:r w:rsidR="00A234D3">
        <w:rPr>
          <w:rFonts w:ascii="Times New Roman" w:hAnsi="Times New Roman" w:cs="Times New Roman"/>
        </w:rPr>
        <w:t xml:space="preserve">be </w:t>
      </w:r>
      <w:r w:rsidR="007601EB">
        <w:rPr>
          <w:rFonts w:ascii="Times New Roman" w:hAnsi="Times New Roman" w:cs="Times New Roman"/>
        </w:rPr>
        <w:t>administering a school questionnaire</w:t>
      </w:r>
      <w:r w:rsidR="00853784" w:rsidRPr="0002216F">
        <w:rPr>
          <w:rFonts w:ascii="Times New Roman" w:hAnsi="Times New Roman" w:cs="Times New Roman"/>
        </w:rPr>
        <w:t>.</w:t>
      </w:r>
    </w:p>
    <w:p w14:paraId="48C22A51" w14:textId="43FF862B" w:rsidR="00257120"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257120" w:rsidRPr="0002216F">
        <w:rPr>
          <w:rFonts w:ascii="Times New Roman" w:hAnsi="Times New Roman" w:cs="Times New Roman"/>
        </w:rPr>
        <w:t>We do not anticipate administering the teacher questionnaire during the pilot study.</w:t>
      </w:r>
    </w:p>
    <w:p w14:paraId="7C7240D4" w14:textId="49F0E50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 xml:space="preserve">During the pilot study we anticipate administering only an abbreviated student questionnaire that will take about 10 minutes to complete and will </w:t>
      </w:r>
      <w:r w:rsidR="00853784" w:rsidRPr="0002216F">
        <w:rPr>
          <w:rFonts w:ascii="Times New Roman" w:hAnsi="Times New Roman" w:cs="Times New Roman"/>
        </w:rPr>
        <w:t>collect limited demographic and background information</w:t>
      </w:r>
      <w:r w:rsidR="00ED531B">
        <w:rPr>
          <w:rFonts w:ascii="Times New Roman" w:hAnsi="Times New Roman" w:cs="Times New Roman"/>
        </w:rPr>
        <w:t xml:space="preserve"> (</w:t>
      </w:r>
      <w:r w:rsidR="00ED531B" w:rsidRPr="002A7873">
        <w:rPr>
          <w:rFonts w:ascii="Times New Roman" w:hAnsi="Times New Roman" w:cs="Times New Roman"/>
        </w:rPr>
        <w:t xml:space="preserve">see Appendix </w:t>
      </w:r>
      <w:r w:rsidR="002A7873">
        <w:rPr>
          <w:rFonts w:ascii="Times New Roman" w:hAnsi="Times New Roman" w:cs="Times New Roman"/>
        </w:rPr>
        <w:t>C</w:t>
      </w:r>
      <w:r w:rsidR="00ED531B" w:rsidRPr="002A7873">
        <w:rPr>
          <w:rFonts w:ascii="Times New Roman" w:hAnsi="Times New Roman" w:cs="Times New Roman"/>
        </w:rPr>
        <w:t>)</w:t>
      </w:r>
      <w:r w:rsidR="00853784" w:rsidRPr="002A7873">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8" w:name="_Toc359323835"/>
      <w:bookmarkStart w:id="9"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7"/>
      <w:bookmarkEnd w:id="8"/>
      <w:bookmarkEnd w:id="9"/>
    </w:p>
    <w:p w14:paraId="6EF8422C" w14:textId="3CD3E272"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 xml:space="preserve">TIMSS will also administer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1D22F48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A communication website, MyTIMSS USA, will be used during the </w:t>
      </w:r>
      <w:r w:rsidR="006E4830" w:rsidRPr="0002216F">
        <w:rPr>
          <w:rFonts w:ascii="Times New Roman" w:hAnsi="Times New Roman" w:cs="Times New Roman"/>
        </w:rPr>
        <w:t xml:space="preserve">2017 </w:t>
      </w:r>
      <w:r w:rsidR="00960C9F" w:rsidRPr="0002216F">
        <w:rPr>
          <w:rFonts w:ascii="Times New Roman" w:hAnsi="Times New Roman" w:cs="Times New Roman"/>
        </w:rPr>
        <w:t xml:space="preserve">pilot, </w:t>
      </w:r>
      <w:r w:rsidR="006E4830" w:rsidRPr="0002216F">
        <w:rPr>
          <w:rFonts w:ascii="Times New Roman" w:hAnsi="Times New Roman" w:cs="Times New Roman"/>
        </w:rPr>
        <w:t xml:space="preserve">2018 </w:t>
      </w:r>
      <w:r w:rsidRPr="0002216F">
        <w:rPr>
          <w:rFonts w:ascii="Times New Roman" w:hAnsi="Times New Roman" w:cs="Times New Roman"/>
        </w:rPr>
        <w:t>field test</w:t>
      </w:r>
      <w:r w:rsidR="00960C9F" w:rsidRPr="0002216F">
        <w:rPr>
          <w:rFonts w:ascii="Times New Roman" w:hAnsi="Times New Roman" w:cs="Times New Roman"/>
        </w:rPr>
        <w:t>,</w:t>
      </w:r>
      <w:r w:rsidRPr="0002216F">
        <w:rPr>
          <w:rFonts w:ascii="Times New Roman" w:hAnsi="Times New Roman" w:cs="Times New Roman"/>
        </w:rPr>
        <w:t xml:space="preserve"> and </w:t>
      </w:r>
      <w:r w:rsidR="006E4830" w:rsidRPr="0002216F">
        <w:rPr>
          <w:rFonts w:ascii="Times New Roman" w:hAnsi="Times New Roman" w:cs="Times New Roman"/>
        </w:rPr>
        <w:t xml:space="preserve">2019 </w:t>
      </w:r>
      <w:r w:rsidRPr="0002216F">
        <w:rPr>
          <w:rFonts w:ascii="Times New Roman" w:hAnsi="Times New Roman" w:cs="Times New Roman"/>
        </w:rPr>
        <w:t xml:space="preserve">main study in order to provide a simple, single source of information to engage </w:t>
      </w:r>
      <w:r w:rsidR="006E4830" w:rsidRPr="0002216F">
        <w:rPr>
          <w:rFonts w:ascii="Times New Roman" w:hAnsi="Times New Roman" w:cs="Times New Roman"/>
        </w:rPr>
        <w:t xml:space="preserve">sample schools </w:t>
      </w:r>
      <w:r w:rsidRPr="0002216F">
        <w:rPr>
          <w:rFonts w:ascii="Times New Roman" w:hAnsi="Times New Roman" w:cs="Times New Roman"/>
        </w:rPr>
        <w:t xml:space="preserve">and maintain high levels of </w:t>
      </w:r>
      <w:r w:rsidR="006E4830" w:rsidRPr="0002216F">
        <w:rPr>
          <w:rFonts w:ascii="Times New Roman" w:hAnsi="Times New Roman" w:cs="Times New Roman"/>
        </w:rPr>
        <w:t>their</w:t>
      </w:r>
      <w:r w:rsidRPr="0002216F">
        <w:rPr>
          <w:rFonts w:ascii="Times New Roman" w:hAnsi="Times New Roman" w:cs="Times New Roman"/>
        </w:rPr>
        <w:t xml:space="preserve"> involvement. 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Pr="0002216F">
        <w:rPr>
          <w:rFonts w:ascii="Times New Roman" w:hAnsi="Times New Roman" w:cs="Times New Roman"/>
        </w:rPr>
        <w:t xml:space="preserve"> assessment</w:t>
      </w:r>
      <w:r w:rsidR="00960C9F" w:rsidRPr="0002216F">
        <w:rPr>
          <w:rFonts w:ascii="Times New Roman" w:hAnsi="Times New Roman" w:cs="Times New Roman"/>
        </w:rPr>
        <w:t>s</w:t>
      </w:r>
      <w:r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0" w:name="_Toc115416908"/>
      <w:bookmarkStart w:id="11" w:name="_Toc115417053"/>
      <w:bookmarkStart w:id="12" w:name="_Toc359323836"/>
      <w:bookmarkStart w:id="13"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0"/>
      <w:bookmarkEnd w:id="11"/>
      <w:bookmarkEnd w:id="12"/>
      <w:bookmarkEnd w:id="13"/>
    </w:p>
    <w:p w14:paraId="140D4AC5" w14:textId="0449F95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w:t>
      </w:r>
      <w:r w:rsidRPr="0002216F">
        <w:rPr>
          <w:rFonts w:ascii="Times New Roman" w:hAnsi="Times New Roman" w:cs="Times New Roman"/>
        </w:rPr>
        <w:lastRenderedPageBreak/>
        <w:t xml:space="preserve">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4" w:name="_Toc115416909"/>
      <w:bookmarkStart w:id="15" w:name="_Toc115417054"/>
      <w:bookmarkStart w:id="16" w:name="_Toc359323837"/>
      <w:bookmarkStart w:id="17"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4"/>
      <w:bookmarkEnd w:id="15"/>
      <w:r w:rsidRPr="0002216F">
        <w:rPr>
          <w:rFonts w:ascii="Times New Roman" w:hAnsi="Times New Roman" w:cs="Times New Roman"/>
          <w:color w:val="auto"/>
        </w:rPr>
        <w:t>Entities</w:t>
      </w:r>
      <w:bookmarkEnd w:id="16"/>
      <w:bookmarkEnd w:id="17"/>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8" w:name="_Toc115416910"/>
      <w:bookmarkStart w:id="19" w:name="_Toc115417055"/>
      <w:bookmarkStart w:id="20" w:name="_Toc359323838"/>
      <w:bookmarkStart w:id="21"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8"/>
      <w:bookmarkEnd w:id="19"/>
      <w:bookmarkEnd w:id="20"/>
      <w:bookmarkEnd w:id="21"/>
    </w:p>
    <w:p w14:paraId="71F62EE6" w14:textId="398F2432"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The pilot data collection is scheduled for April, 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1 through April </w:t>
      </w:r>
      <w:r w:rsidR="00DB6B33">
        <w:rPr>
          <w:rFonts w:ascii="Times New Roman" w:hAnsi="Times New Roman" w:cs="Times New Roman"/>
        </w:rPr>
        <w:t>30</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2" w:name="_Toc115416911"/>
      <w:bookmarkStart w:id="23" w:name="_Toc115417056"/>
      <w:bookmarkStart w:id="24" w:name="_Toc359323839"/>
      <w:bookmarkStart w:id="25"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2"/>
      <w:bookmarkEnd w:id="23"/>
      <w:bookmarkEnd w:id="24"/>
      <w:bookmarkEnd w:id="25"/>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6" w:name="_Toc115416912"/>
      <w:bookmarkStart w:id="27" w:name="_Toc115417057"/>
      <w:bookmarkStart w:id="28" w:name="_Toc359323840"/>
      <w:bookmarkStart w:id="29"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6"/>
      <w:bookmarkEnd w:id="27"/>
      <w:bookmarkEnd w:id="28"/>
      <w:bookmarkEnd w:id="29"/>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3B2E04E5"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TIMSS International Study Center 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Michael Martin, Ina V.S. Mullis, Victoria Centurino, and </w:t>
      </w:r>
      <w:r w:rsidR="002727AF" w:rsidRPr="0002216F">
        <w:rPr>
          <w:rFonts w:ascii="Times New Roman" w:hAnsi="Times New Roman" w:cs="Times New Roman"/>
        </w:rPr>
        <w:t>Kerry Cotter</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0" w:name="_Toc115416913"/>
      <w:bookmarkStart w:id="31" w:name="_Toc115417058"/>
      <w:bookmarkStart w:id="32" w:name="_Toc359323841"/>
      <w:bookmarkStart w:id="33"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0"/>
      <w:bookmarkEnd w:id="31"/>
      <w:bookmarkEnd w:id="32"/>
      <w:bookmarkEnd w:id="33"/>
    </w:p>
    <w:p w14:paraId="212E13DD" w14:textId="1A22E6A1" w:rsidR="00D84C9E" w:rsidRPr="0002216F"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4" w:name="OLE_LINK5"/>
      <w:bookmarkStart w:id="35" w:name="OLE_LINK6"/>
      <w:r w:rsidR="00D84C9E" w:rsidRPr="0002216F">
        <w:rPr>
          <w:rFonts w:ascii="Times New Roman" w:hAnsi="Times New Roman" w:cs="Times New Roman"/>
        </w:rPr>
        <w:t xml:space="preserve">be offered </w:t>
      </w:r>
      <w:bookmarkEnd w:id="34"/>
      <w:bookmarkEnd w:id="35"/>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will take 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will be</w:t>
      </w:r>
      <w:r w:rsidR="00321747" w:rsidRPr="0002216F">
        <w:rPr>
          <w:rFonts w:ascii="Times New Roman" w:hAnsi="Times New Roman" w:cs="Times New Roman"/>
        </w:rPr>
        <w:t xml:space="preserve"> twice what it typically is, and will involve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will</w:t>
      </w:r>
      <w:r w:rsidRPr="0002216F">
        <w:rPr>
          <w:rFonts w:ascii="Times New Roman" w:hAnsi="Times New Roman" w:cs="Times New Roman"/>
        </w:rPr>
        <w:t xml:space="preserve"> be offered $400 for their time, help, and participation.</w:t>
      </w:r>
    </w:p>
    <w:p w14:paraId="60FAFD00" w14:textId="77777777"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0243AC0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lastRenderedPageBreak/>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5767D9" w:rsidRPr="0002216F">
        <w:rPr>
          <w:rFonts w:ascii="Times New Roman" w:hAnsi="Times New Roman" w:cs="Times New Roman"/>
        </w:rPr>
        <w:t xml:space="preserve">However, </w:t>
      </w:r>
      <w:r w:rsidR="00901DC5" w:rsidRPr="0002216F">
        <w:rPr>
          <w:rFonts w:ascii="Times New Roman" w:hAnsi="Times New Roman" w:cs="Times New Roman"/>
        </w:rPr>
        <w:t>during the pilot study</w:t>
      </w:r>
      <w:r w:rsidR="00901DC5">
        <w:rPr>
          <w:rFonts w:ascii="Times New Roman" w:hAnsi="Times New Roman" w:cs="Times New Roman"/>
        </w:rPr>
        <w:t>,</w:t>
      </w:r>
      <w:r w:rsidR="00901DC5" w:rsidRPr="0002216F">
        <w:rPr>
          <w:rFonts w:ascii="Times New Roman" w:hAnsi="Times New Roman" w:cs="Times New Roman"/>
        </w:rPr>
        <w:t xml:space="preserve"> </w:t>
      </w:r>
      <w:r w:rsidR="005767D9" w:rsidRPr="0002216F">
        <w:rPr>
          <w:rFonts w:ascii="Times New Roman" w:hAnsi="Times New Roman" w:cs="Times New Roman"/>
        </w:rPr>
        <w:t>we do not anticipate administering the teacher questionnaire and thus incentivizing teachers.</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6" w:name="_Toc115416914"/>
      <w:bookmarkStart w:id="37" w:name="_Toc115417059"/>
      <w:bookmarkStart w:id="38" w:name="_Toc359323842"/>
      <w:bookmarkStart w:id="39" w:name="_Toc447864464"/>
      <w:bookmarkStart w:id="40" w:name="OLE_LINK7"/>
      <w:bookmarkStart w:id="41"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6"/>
      <w:bookmarkEnd w:id="37"/>
      <w:bookmarkEnd w:id="38"/>
      <w:bookmarkEnd w:id="39"/>
    </w:p>
    <w:p w14:paraId="01668128" w14:textId="2F7CA775"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54758E7B"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14:paraId="3CE7F24E"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294775AD" w14:textId="77777777"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357A316F"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2BC74305"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14:paraId="1662EC8A"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14:paraId="6C1915D0"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1966C8CC" w14:textId="77777777"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1731F3BB"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14:paraId="72601A8E"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BE7C0AE"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34D7C03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53F67C5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320DC8F6"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14:paraId="55E362A7" w14:textId="77777777"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9432EC7" w14:textId="141F519C"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14:paraId="20362D63" w14:textId="2BEE8C9B" w:rsidR="00A12163"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14:paraId="437AC813" w14:textId="3ADBB63A"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A-2):</w:t>
      </w:r>
    </w:p>
    <w:p w14:paraId="4C7EE865" w14:textId="77777777"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w:t>
      </w:r>
    </w:p>
    <w:p w14:paraId="31D14925" w14:textId="0360F678"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 and district will read</w:t>
      </w:r>
      <w:r w:rsidR="00856137">
        <w:rPr>
          <w:rFonts w:ascii="Times New Roman" w:hAnsi="Times New Roman" w:cs="Times New Roman"/>
        </w:rPr>
        <w:t xml:space="preserve"> (Appendix A-2)</w:t>
      </w:r>
      <w:r>
        <w:rPr>
          <w:rFonts w:ascii="Times New Roman" w:hAnsi="Times New Roman" w:cs="Times New Roman"/>
        </w:rPr>
        <w:t>:</w:t>
      </w:r>
    </w:p>
    <w:p w14:paraId="6F05473D" w14:textId="5CFC4C52"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lastRenderedPageBreak/>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your schools, staff, and students </w:t>
      </w:r>
      <w:r w:rsidRPr="0028124B">
        <w:rPr>
          <w:rFonts w:ascii="Times New Roman" w:hAnsi="Times New Roman" w:cs="Times New Roman"/>
          <w:i/>
        </w:rPr>
        <w:t>may only be used for statistical purposes and may not be disclosed, or used, in identifiable form for any other purpose except as required by law (20 U.S.C. §9573 and 6 U.S.C. §151)</w:t>
      </w:r>
      <w:r>
        <w:rPr>
          <w:rFonts w:ascii="Times New Roman" w:hAnsi="Times New Roman" w:cs="Times New Roman"/>
          <w:i/>
        </w:rPr>
        <w:t>.</w:t>
      </w:r>
    </w:p>
    <w:p w14:paraId="51287E1A" w14:textId="3869EF96" w:rsidR="00856137" w:rsidRPr="004E108A" w:rsidRDefault="00856137" w:rsidP="00856137">
      <w:pPr>
        <w:rPr>
          <w:rFonts w:ascii="Times New Roman" w:hAnsi="Times New Roman" w:cs="Times New Roman"/>
        </w:rPr>
      </w:pPr>
      <w:r w:rsidRPr="004E108A">
        <w:rPr>
          <w:rFonts w:ascii="Times New Roman" w:hAnsi="Times New Roman" w:cs="Times New Roman"/>
        </w:rPr>
        <w:t>Letters to schools will read</w:t>
      </w:r>
      <w:r>
        <w:rPr>
          <w:rFonts w:ascii="Times New Roman" w:hAnsi="Times New Roman" w:cs="Times New Roman"/>
        </w:rPr>
        <w:t xml:space="preserve"> (Appendix A-2)</w:t>
      </w:r>
      <w:r w:rsidRPr="004E108A">
        <w:rPr>
          <w:rFonts w:ascii="Times New Roman" w:hAnsi="Times New Roman" w:cs="Times New Roman"/>
        </w:rPr>
        <w:t>:</w:t>
      </w:r>
    </w:p>
    <w:p w14:paraId="5EA2A33C" w14:textId="19EEEAA2" w:rsidR="00A12163"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your staff and students </w:t>
      </w:r>
      <w:r w:rsidRPr="0028124B">
        <w:rPr>
          <w:rFonts w:ascii="Times New Roman" w:hAnsi="Times New Roman" w:cs="Times New Roman"/>
          <w:i/>
        </w:rPr>
        <w:t>may only be used for statistical purposes and may not be disclosed, or used, in identifiable form for any other purpose except as required by law (20 U.S.C. §9573 and 6 U.S.C. §151</w:t>
      </w:r>
      <w:r w:rsidR="00A12163" w:rsidRPr="004E108A">
        <w:rPr>
          <w:rFonts w:ascii="Times New Roman" w:hAnsi="Times New Roman" w:cs="Times New Roman"/>
          <w:i/>
        </w:rPr>
        <w:t>).</w:t>
      </w:r>
    </w:p>
    <w:p w14:paraId="0DA74A7B" w14:textId="65E0FD44" w:rsidR="00856137" w:rsidRPr="004E108A" w:rsidRDefault="00856137" w:rsidP="00856137">
      <w:pPr>
        <w:rPr>
          <w:rFonts w:ascii="Times New Roman" w:hAnsi="Times New Roman" w:cs="Times New Roman"/>
        </w:rPr>
      </w:pPr>
      <w:r w:rsidRPr="004E108A">
        <w:rPr>
          <w:rFonts w:ascii="Times New Roman" w:hAnsi="Times New Roman" w:cs="Times New Roman"/>
        </w:rPr>
        <w:t>Parent notification letters and supporting materials (Appendix B-2) will read:</w:t>
      </w:r>
    </w:p>
    <w:p w14:paraId="3CB2C2D9" w14:textId="2C376411" w:rsidR="00A12163" w:rsidRPr="0028124B" w:rsidRDefault="00BD34AB" w:rsidP="0028124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Pr>
          <w:rFonts w:ascii="Times New Roman" w:hAnsi="Times New Roman" w:cs="Times New Roman"/>
          <w:i/>
        </w:rPr>
        <w:t>)</w:t>
      </w:r>
      <w:r w:rsidR="00856137"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schools, staff, and students </w:t>
      </w:r>
      <w:r w:rsidRPr="0028124B">
        <w:rPr>
          <w:rFonts w:ascii="Times New Roman" w:hAnsi="Times New Roman" w:cs="Times New Roman"/>
          <w:i/>
        </w:rPr>
        <w:t>may only be used for statistical purposes and may not be disclosed, or used, in identifiable form for any other purpose except as required by law (20 U.S.C. §9573 and 6 U.S.C. §151</w:t>
      </w:r>
      <w:r w:rsidR="00856137" w:rsidRPr="004E108A">
        <w:rPr>
          <w:rFonts w:ascii="Times New Roman" w:hAnsi="Times New Roman" w:cs="Times New Roman"/>
          <w:i/>
        </w:rPr>
        <w:t>).</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64862ACF" w14:textId="0B480E19"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All of the information you provide may only be used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14:paraId="1EC9CC54" w14:textId="2DB479D8" w:rsidR="0093345D" w:rsidRPr="0002216F" w:rsidRDefault="0093345D" w:rsidP="00D35EB9">
      <w:pPr>
        <w:pStyle w:val="P1-StandPara"/>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14:paraId="3EB07115" w14:textId="631CCD0A"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xx/xx/2019.</w:t>
      </w:r>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2" w:name="OLE_LINK1"/>
      <w:bookmarkStart w:id="43"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2CCD0CD2" w14:textId="12B39190"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w:t>
      </w:r>
      <w:r w:rsidR="00A12ED0">
        <w:rPr>
          <w:rFonts w:ascii="Times New Roman" w:hAnsi="Times New Roman" w:cs="Times New Roman"/>
        </w:rPr>
        <w:t>in compliance with ESRA 2002 (20 U.S.C. §</w:t>
      </w:r>
      <w:r w:rsidRPr="0002216F">
        <w:rPr>
          <w:rFonts w:ascii="Times New Roman" w:hAnsi="Times New Roman" w:cs="Times New Roman"/>
        </w:rPr>
        <w:t>9573</w:t>
      </w:r>
      <w:r w:rsidR="00A12ED0">
        <w:rPr>
          <w:rFonts w:ascii="Times New Roman" w:hAnsi="Times New Roman" w:cs="Times New Roman"/>
        </w:rPr>
        <w:t>)</w:t>
      </w:r>
      <w:bookmarkStart w:id="44" w:name="_GoBack"/>
      <w:bookmarkEnd w:id="44"/>
      <w:r w:rsidRPr="0002216F">
        <w:rPr>
          <w:rFonts w:ascii="Times New Roman" w:hAnsi="Times New Roman" w:cs="Times New Roman"/>
        </w:rPr>
        <w:t xml:space="preserve">.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w:t>
      </w:r>
      <w:r w:rsidRPr="0002216F">
        <w:rPr>
          <w:rFonts w:ascii="Times New Roman" w:hAnsi="Times New Roman" w:cs="Times New Roman"/>
        </w:rPr>
        <w:lastRenderedPageBreak/>
        <w:t>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0"/>
      <w:bookmarkEnd w:id="41"/>
      <w:bookmarkEnd w:id="42"/>
      <w:bookmarkEnd w:id="43"/>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2B0D52DF"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TIMSS 2019 field t</w:t>
      </w:r>
      <w:r>
        <w:rPr>
          <w:rFonts w:ascii="Times New Roman" w:hAnsi="Times New Roman" w:cs="Times New Roman"/>
        </w:rPr>
        <w:t xml:space="preserve">est recruitment and pilot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for the 2017 pilot study r</w:t>
      </w:r>
      <w:r>
        <w:rPr>
          <w:rFonts w:ascii="Times New Roman" w:hAnsi="Times New Roman" w:cs="Times New Roman"/>
        </w:rPr>
        <w:t>ecruitment (OMB# 1850-0695 v.7).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begin</w:t>
      </w:r>
      <w:r w:rsidR="00BD2AC5">
        <w:rPr>
          <w:rFonts w:ascii="Times New Roman" w:hAnsi="Times New Roman" w:cs="Times New Roman"/>
        </w:rPr>
        <w:t xml:space="preserve"> recruitment </w:t>
      </w:r>
      <w:r w:rsidR="00D308E0" w:rsidRPr="0002216F">
        <w:rPr>
          <w:rFonts w:ascii="Times New Roman" w:hAnsi="Times New Roman" w:cs="Times New Roman"/>
        </w:rPr>
        <w:t>for the eTIMSS pilot</w:t>
      </w:r>
      <w:r>
        <w:rPr>
          <w:rFonts w:ascii="Times New Roman" w:hAnsi="Times New Roman" w:cs="Times New Roman"/>
        </w:rPr>
        <w:t xml:space="preserve"> and field test</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pilot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1DC1AA6B"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 xml:space="preserve">for the </w:t>
      </w:r>
      <w:r w:rsidR="00753FC9">
        <w:rPr>
          <w:rFonts w:ascii="Times New Roman" w:hAnsi="Times New Roman" w:cs="Times New Roman"/>
        </w:rPr>
        <w:t xml:space="preserve">pilot and </w:t>
      </w:r>
      <w:r w:rsidR="002A451C">
        <w:rPr>
          <w:rFonts w:ascii="Times New Roman" w:hAnsi="Times New Roman" w:cs="Times New Roman"/>
        </w:rPr>
        <w:t xml:space="preserve">field test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all contacted parties, both those that refuse and those that agree to participate in the TIMSS pilot</w:t>
      </w:r>
      <w:r w:rsidR="00753FC9">
        <w:rPr>
          <w:rFonts w:ascii="Times New Roman" w:hAnsi="Times New Roman" w:cs="Times New Roman"/>
        </w:rPr>
        <w:t xml:space="preserve"> or </w:t>
      </w:r>
      <w:r w:rsidR="007B39C9">
        <w:rPr>
          <w:rFonts w:ascii="Times New Roman" w:hAnsi="Times New Roman" w:cs="Times New Roman"/>
        </w:rPr>
        <w:t>field test</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644BD909" w14:textId="29B37E80"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fall 2016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review processes. We will begin contacting these districts upon receiving OMB’s approval, and continue to work with them 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(approval or denial of request) up until March 31, 2017</w:t>
      </w:r>
      <w:r w:rsidR="007B39C9">
        <w:rPr>
          <w:rFonts w:ascii="Times New Roman" w:hAnsi="Times New Roman" w:cs="Times New Roman"/>
        </w:rPr>
        <w:t xml:space="preserve"> for the pilot and March 1, 2018 for the field test</w:t>
      </w:r>
      <w:r w:rsidRPr="0002216F">
        <w:rPr>
          <w:rFonts w:ascii="Times New Roman" w:hAnsi="Times New Roman" w:cs="Times New Roman"/>
        </w:rPr>
        <w:t>.</w:t>
      </w:r>
    </w:p>
    <w:p w14:paraId="06D29932" w14:textId="17090787" w:rsidR="00B77A12"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EE1C5E">
        <w:rPr>
          <w:rFonts w:ascii="Times New Roman" w:hAnsi="Times New Roman" w:cs="Times New Roman"/>
        </w:rPr>
        <w:t xml:space="preserve">field test recruitment and </w:t>
      </w:r>
      <w:r w:rsidR="00094EAD">
        <w:rPr>
          <w:rFonts w:ascii="Times New Roman" w:hAnsi="Times New Roman" w:cs="Times New Roman"/>
        </w:rPr>
        <w:t>pilot</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35EB9">
        <w:rPr>
          <w:rFonts w:ascii="Times New Roman" w:hAnsi="Times New Roman" w:cs="Times New Roman"/>
        </w:rPr>
        <w:t xml:space="preserve">The total response burden for the pilot data collection is based on 10 minutes for students to complete a short student questionnaire, and for school personnel to complete pre-assessment activities of 90 minutes for a school administrator and 240 minutes for a school coordinator. </w:t>
      </w:r>
      <w:r w:rsidR="00901DC5">
        <w:rPr>
          <w:rFonts w:ascii="Times New Roman" w:hAnsi="Times New Roman" w:cs="Times New Roman"/>
        </w:rPr>
        <w:t>B</w:t>
      </w:r>
      <w:r w:rsidR="003A62A3">
        <w:rPr>
          <w:rFonts w:ascii="Times New Roman" w:hAnsi="Times New Roman" w:cs="Times New Roman"/>
        </w:rPr>
        <w:t>ased on the estimated</w:t>
      </w:r>
      <w:r w:rsidRPr="0094666B">
        <w:rPr>
          <w:rFonts w:ascii="Times New Roman" w:hAnsi="Times New Roman" w:cs="Times New Roman"/>
        </w:rPr>
        <w:t xml:space="preserve"> hourly rates for principals</w:t>
      </w:r>
      <w:r>
        <w:rPr>
          <w:rFonts w:ascii="Times New Roman" w:hAnsi="Times New Roman" w:cs="Times New Roman"/>
        </w:rPr>
        <w:t xml:space="preserve">/administrators and parents </w:t>
      </w:r>
      <w:r w:rsidR="003A62A3">
        <w:rPr>
          <w:rFonts w:ascii="Times New Roman" w:hAnsi="Times New Roman" w:cs="Times New Roman"/>
        </w:rPr>
        <w:t xml:space="preserve">of </w:t>
      </w:r>
      <w:r w:rsidRPr="0094666B">
        <w:rPr>
          <w:rFonts w:ascii="Times New Roman" w:hAnsi="Times New Roman" w:cs="Times New Roman"/>
        </w:rPr>
        <w:t>$44.68</w:t>
      </w:r>
      <w:r>
        <w:rPr>
          <w:rFonts w:ascii="Times New Roman" w:hAnsi="Times New Roman" w:cs="Times New Roman"/>
        </w:rPr>
        <w:t xml:space="preserve"> and</w:t>
      </w:r>
      <w:r w:rsidRPr="0094666B">
        <w:rPr>
          <w:rFonts w:ascii="Times New Roman" w:hAnsi="Times New Roman" w:cs="Times New Roman"/>
        </w:rPr>
        <w:t xml:space="preserve"> $</w:t>
      </w:r>
      <w:r w:rsidR="003A62A3" w:rsidRPr="003A62A3">
        <w:rPr>
          <w:rFonts w:ascii="Times New Roman" w:hAnsi="Times New Roman" w:cs="Times New Roman"/>
        </w:rPr>
        <w:t>22.71</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the estimated total of 2,190</w:t>
      </w:r>
      <w:r w:rsidR="003A62A3">
        <w:rPr>
          <w:rFonts w:ascii="Times New Roman" w:hAnsi="Times New Roman" w:cs="Times New Roman"/>
        </w:rPr>
        <w:t xml:space="preserve"> burden hours for </w:t>
      </w:r>
      <w:r w:rsidR="00EE1C5E">
        <w:rPr>
          <w:rFonts w:ascii="Times New Roman" w:hAnsi="Times New Roman" w:cs="Times New Roman"/>
        </w:rPr>
        <w:t>TIMSS 2019 field test school recruitment and pilot test</w:t>
      </w:r>
      <w:r w:rsidR="00901DC5">
        <w:rPr>
          <w:rFonts w:ascii="Times New Roman" w:hAnsi="Times New Roman" w:cs="Times New Roman"/>
        </w:rPr>
        <w:t>,</w:t>
      </w:r>
      <w:r w:rsidRPr="0094666B">
        <w:rPr>
          <w:rFonts w:ascii="Times New Roman" w:hAnsi="Times New Roman" w:cs="Times New Roman"/>
        </w:rPr>
        <w:t xml:space="preserve"> </w:t>
      </w:r>
      <w:r w:rsidR="003A62A3">
        <w:rPr>
          <w:rFonts w:ascii="Times New Roman" w:hAnsi="Times New Roman" w:cs="Times New Roman"/>
        </w:rPr>
        <w:t>the</w:t>
      </w:r>
      <w:r w:rsidRPr="0094666B">
        <w:rPr>
          <w:rFonts w:ascii="Times New Roman" w:hAnsi="Times New Roman" w:cs="Times New Roman"/>
        </w:rPr>
        <w:t xml:space="preserve"> estimated </w:t>
      </w:r>
      <w:r w:rsidR="00EE1C5E">
        <w:rPr>
          <w:rFonts w:ascii="Times New Roman" w:hAnsi="Times New Roman" w:cs="Times New Roman"/>
        </w:rPr>
        <w:t xml:space="preserve">response </w:t>
      </w:r>
      <w:r w:rsidRPr="0094666B">
        <w:rPr>
          <w:rFonts w:ascii="Times New Roman" w:hAnsi="Times New Roman" w:cs="Times New Roman"/>
        </w:rPr>
        <w:t xml:space="preserve">burden time cost </w:t>
      </w:r>
      <w:r w:rsidR="003A62A3">
        <w:rPr>
          <w:rFonts w:ascii="Times New Roman" w:hAnsi="Times New Roman" w:cs="Times New Roman"/>
        </w:rPr>
        <w:t>is</w:t>
      </w:r>
      <w:r w:rsidRPr="0094666B">
        <w:rPr>
          <w:rFonts w:ascii="Times New Roman" w:hAnsi="Times New Roman" w:cs="Times New Roman"/>
        </w:rPr>
        <w:t xml:space="preserve"> $</w:t>
      </w:r>
      <w:r w:rsidR="00EE1C5E">
        <w:rPr>
          <w:rFonts w:ascii="Times New Roman" w:hAnsi="Times New Roman" w:cs="Times New Roman"/>
        </w:rPr>
        <w:t>41</w:t>
      </w:r>
      <w:r w:rsidRPr="0094666B">
        <w:rPr>
          <w:rFonts w:ascii="Times New Roman" w:hAnsi="Times New Roman" w:cs="Times New Roman"/>
        </w:rPr>
        <w:t>,</w:t>
      </w:r>
      <w:r w:rsidR="00EE1C5E">
        <w:rPr>
          <w:rFonts w:ascii="Times New Roman" w:hAnsi="Times New Roman" w:cs="Times New Roman"/>
        </w:rPr>
        <w:t>099</w:t>
      </w:r>
      <w:r w:rsidR="00B77A12" w:rsidRPr="0094666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72647AD9" w14:textId="1DC6E5BC" w:rsidR="00EA46D2" w:rsidRDefault="00EA46D2" w:rsidP="007C346A">
      <w:pPr>
        <w:pStyle w:val="P1-StandPara"/>
        <w:spacing w:line="240" w:lineRule="auto"/>
        <w:ind w:left="1080" w:hanging="1080"/>
        <w:jc w:val="left"/>
        <w:rPr>
          <w:b/>
        </w:rPr>
      </w:pPr>
      <w:r w:rsidRPr="00EA46D2">
        <w:rPr>
          <w:b/>
        </w:rPr>
        <w:lastRenderedPageBreak/>
        <w:t xml:space="preserve">Table A.1. Burden estimates for TIMSS 2019 pilot data collection </w:t>
      </w:r>
      <w:r w:rsidR="007C346A">
        <w:rPr>
          <w:b/>
        </w:rPr>
        <w:t xml:space="preserve">in 2017 </w:t>
      </w:r>
      <w:r w:rsidRPr="00EA46D2">
        <w:rPr>
          <w:b/>
        </w:rPr>
        <w:t xml:space="preserve">and for TIMSS 2019 </w:t>
      </w:r>
      <w:r>
        <w:rPr>
          <w:b/>
        </w:rPr>
        <w:t xml:space="preserve">pilot and </w:t>
      </w:r>
      <w:r w:rsidRPr="00EA46D2">
        <w:rPr>
          <w:b/>
        </w:rPr>
        <w:t>field test recruitment</w:t>
      </w:r>
      <w:r w:rsidR="007C346A">
        <w:rPr>
          <w:b/>
        </w:rPr>
        <w:t>, in 2016 and 2017</w:t>
      </w:r>
      <w:r w:rsidR="002A1021">
        <w:rPr>
          <w:b/>
        </w:rPr>
        <w:t>,</w:t>
      </w:r>
      <w:r w:rsidR="007C346A">
        <w:rPr>
          <w:b/>
        </w:rPr>
        <w:t xml:space="preserve"> respectively, for grades 4 and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854"/>
        <w:gridCol w:w="1111"/>
        <w:gridCol w:w="1294"/>
        <w:gridCol w:w="1105"/>
        <w:gridCol w:w="1208"/>
        <w:gridCol w:w="996"/>
      </w:tblGrid>
      <w:tr w:rsidR="00EA46D2" w:rsidRPr="00592B8B" w14:paraId="2659E786" w14:textId="77777777" w:rsidTr="00592B8B">
        <w:trPr>
          <w:trHeight w:val="144"/>
        </w:trPr>
        <w:tc>
          <w:tcPr>
            <w:tcW w:w="1939" w:type="pct"/>
            <w:shd w:val="clear" w:color="auto" w:fill="auto"/>
            <w:vAlign w:val="center"/>
            <w:hideMark/>
          </w:tcPr>
          <w:p w14:paraId="13C9BD56" w14:textId="77777777" w:rsidR="00EA46D2" w:rsidRPr="00592B8B" w:rsidRDefault="00EA46D2"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Activity</w:t>
            </w:r>
          </w:p>
        </w:tc>
        <w:tc>
          <w:tcPr>
            <w:tcW w:w="398" w:type="pct"/>
            <w:shd w:val="clear" w:color="auto" w:fill="auto"/>
            <w:vAlign w:val="center"/>
            <w:hideMark/>
          </w:tcPr>
          <w:p w14:paraId="3D71524D"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Sample size</w:t>
            </w:r>
          </w:p>
        </w:tc>
        <w:tc>
          <w:tcPr>
            <w:tcW w:w="518" w:type="pct"/>
            <w:shd w:val="clear" w:color="auto" w:fill="auto"/>
            <w:vAlign w:val="center"/>
            <w:hideMark/>
          </w:tcPr>
          <w:p w14:paraId="3F6F2771"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Expected response rate</w:t>
            </w:r>
          </w:p>
        </w:tc>
        <w:tc>
          <w:tcPr>
            <w:tcW w:w="603" w:type="pct"/>
            <w:shd w:val="clear" w:color="auto" w:fill="auto"/>
            <w:vAlign w:val="center"/>
            <w:hideMark/>
          </w:tcPr>
          <w:p w14:paraId="2649013B"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Number of respondents</w:t>
            </w:r>
          </w:p>
        </w:tc>
        <w:tc>
          <w:tcPr>
            <w:tcW w:w="515" w:type="pct"/>
            <w:shd w:val="clear" w:color="auto" w:fill="auto"/>
            <w:vAlign w:val="center"/>
            <w:hideMark/>
          </w:tcPr>
          <w:p w14:paraId="59C0EC7B"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Number of responses</w:t>
            </w:r>
          </w:p>
        </w:tc>
        <w:tc>
          <w:tcPr>
            <w:tcW w:w="563" w:type="pct"/>
            <w:shd w:val="clear" w:color="auto" w:fill="auto"/>
            <w:vAlign w:val="center"/>
            <w:hideMark/>
          </w:tcPr>
          <w:p w14:paraId="593CFF6D"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Per respondent (minutes)</w:t>
            </w:r>
          </w:p>
        </w:tc>
        <w:tc>
          <w:tcPr>
            <w:tcW w:w="464" w:type="pct"/>
            <w:shd w:val="clear" w:color="auto" w:fill="auto"/>
            <w:vAlign w:val="center"/>
            <w:hideMark/>
          </w:tcPr>
          <w:p w14:paraId="141FE326" w14:textId="77777777" w:rsidR="00EA46D2" w:rsidRPr="00592B8B" w:rsidRDefault="00EA46D2" w:rsidP="00592B8B">
            <w:pPr>
              <w:spacing w:after="0" w:line="240" w:lineRule="auto"/>
              <w:jc w:val="center"/>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Total burden (hours)</w:t>
            </w:r>
          </w:p>
        </w:tc>
      </w:tr>
      <w:tr w:rsidR="007C346A" w:rsidRPr="00592B8B" w14:paraId="22AA99F5" w14:textId="77777777" w:rsidTr="00592B8B">
        <w:trPr>
          <w:trHeight w:val="144"/>
        </w:trPr>
        <w:tc>
          <w:tcPr>
            <w:tcW w:w="1939" w:type="pct"/>
            <w:shd w:val="clear" w:color="auto" w:fill="D9D9D9" w:themeFill="background1" w:themeFillShade="D9"/>
            <w:vAlign w:val="center"/>
            <w:hideMark/>
          </w:tcPr>
          <w:p w14:paraId="3B974AA9" w14:textId="77777777" w:rsidR="007C346A"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xml:space="preserve">Pilot Recruitment </w:t>
            </w:r>
          </w:p>
        </w:tc>
        <w:tc>
          <w:tcPr>
            <w:tcW w:w="398" w:type="pct"/>
            <w:shd w:val="clear" w:color="auto" w:fill="D9D9D9" w:themeFill="background1" w:themeFillShade="D9"/>
            <w:noWrap/>
            <w:vAlign w:val="center"/>
            <w:hideMark/>
          </w:tcPr>
          <w:p w14:paraId="3618195A" w14:textId="77777777" w:rsidR="007C346A"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w:t>
            </w:r>
          </w:p>
        </w:tc>
        <w:tc>
          <w:tcPr>
            <w:tcW w:w="518" w:type="pct"/>
            <w:shd w:val="clear" w:color="auto" w:fill="D9D9D9" w:themeFill="background1" w:themeFillShade="D9"/>
            <w:vAlign w:val="center"/>
            <w:hideMark/>
          </w:tcPr>
          <w:p w14:paraId="55915102"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603" w:type="pct"/>
            <w:shd w:val="clear" w:color="auto" w:fill="D9D9D9" w:themeFill="background1" w:themeFillShade="D9"/>
            <w:vAlign w:val="center"/>
            <w:hideMark/>
          </w:tcPr>
          <w:p w14:paraId="42DDA639"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15" w:type="pct"/>
            <w:shd w:val="clear" w:color="auto" w:fill="D9D9D9" w:themeFill="background1" w:themeFillShade="D9"/>
            <w:vAlign w:val="center"/>
            <w:hideMark/>
          </w:tcPr>
          <w:p w14:paraId="4C3EB325"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63" w:type="pct"/>
            <w:shd w:val="clear" w:color="auto" w:fill="D9D9D9" w:themeFill="background1" w:themeFillShade="D9"/>
            <w:vAlign w:val="center"/>
            <w:hideMark/>
          </w:tcPr>
          <w:p w14:paraId="1C6B7580"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464" w:type="pct"/>
            <w:shd w:val="clear" w:color="auto" w:fill="D9D9D9" w:themeFill="background1" w:themeFillShade="D9"/>
            <w:vAlign w:val="center"/>
            <w:hideMark/>
          </w:tcPr>
          <w:p w14:paraId="618767EB" w14:textId="77777777" w:rsidR="007C346A" w:rsidRPr="00592B8B" w:rsidRDefault="007C346A"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r>
      <w:tr w:rsidR="007C346A" w:rsidRPr="00592B8B" w14:paraId="032D3A05" w14:textId="77777777" w:rsidTr="00592B8B">
        <w:trPr>
          <w:trHeight w:val="144"/>
        </w:trPr>
        <w:tc>
          <w:tcPr>
            <w:tcW w:w="1939" w:type="pct"/>
            <w:shd w:val="clear" w:color="auto" w:fill="F2F2F2" w:themeFill="background1" w:themeFillShade="F2"/>
            <w:vAlign w:val="center"/>
            <w:hideMark/>
          </w:tcPr>
          <w:p w14:paraId="05E121F3"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Districts</w:t>
            </w:r>
          </w:p>
        </w:tc>
        <w:tc>
          <w:tcPr>
            <w:tcW w:w="398" w:type="pct"/>
            <w:shd w:val="clear" w:color="auto" w:fill="F2F2F2" w:themeFill="background1" w:themeFillShade="F2"/>
            <w:vAlign w:val="center"/>
            <w:hideMark/>
          </w:tcPr>
          <w:p w14:paraId="28E027D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F2F2F2" w:themeFill="background1" w:themeFillShade="F2"/>
            <w:vAlign w:val="center"/>
            <w:hideMark/>
          </w:tcPr>
          <w:p w14:paraId="3A66392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EAB6E4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5" w:type="pct"/>
            <w:shd w:val="clear" w:color="auto" w:fill="F2F2F2" w:themeFill="background1" w:themeFillShade="F2"/>
            <w:vAlign w:val="center"/>
            <w:hideMark/>
          </w:tcPr>
          <w:p w14:paraId="11B25CD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63" w:type="pct"/>
            <w:shd w:val="clear" w:color="auto" w:fill="F2F2F2" w:themeFill="background1" w:themeFillShade="F2"/>
            <w:vAlign w:val="center"/>
            <w:hideMark/>
          </w:tcPr>
          <w:p w14:paraId="02A106E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F2F2F2" w:themeFill="background1" w:themeFillShade="F2"/>
            <w:vAlign w:val="center"/>
            <w:hideMark/>
          </w:tcPr>
          <w:p w14:paraId="7693122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w:t>
            </w:r>
          </w:p>
        </w:tc>
      </w:tr>
      <w:tr w:rsidR="007C346A" w:rsidRPr="00592B8B" w14:paraId="74A9FAF9" w14:textId="77777777" w:rsidTr="00592B8B">
        <w:trPr>
          <w:trHeight w:val="144"/>
        </w:trPr>
        <w:tc>
          <w:tcPr>
            <w:tcW w:w="1939" w:type="pct"/>
            <w:shd w:val="clear" w:color="auto" w:fill="F2F2F2" w:themeFill="background1" w:themeFillShade="F2"/>
            <w:vAlign w:val="center"/>
            <w:hideMark/>
          </w:tcPr>
          <w:p w14:paraId="79178AFC"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Schools</w:t>
            </w:r>
          </w:p>
        </w:tc>
        <w:tc>
          <w:tcPr>
            <w:tcW w:w="398" w:type="pct"/>
            <w:shd w:val="clear" w:color="auto" w:fill="F2F2F2" w:themeFill="background1" w:themeFillShade="F2"/>
            <w:vAlign w:val="center"/>
            <w:hideMark/>
          </w:tcPr>
          <w:p w14:paraId="173BD61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F2F2F2" w:themeFill="background1" w:themeFillShade="F2"/>
            <w:vAlign w:val="center"/>
            <w:hideMark/>
          </w:tcPr>
          <w:p w14:paraId="6D911A6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2ADD5E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5" w:type="pct"/>
            <w:shd w:val="clear" w:color="auto" w:fill="F2F2F2" w:themeFill="background1" w:themeFillShade="F2"/>
            <w:vAlign w:val="center"/>
            <w:hideMark/>
          </w:tcPr>
          <w:p w14:paraId="11F3D08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63" w:type="pct"/>
            <w:shd w:val="clear" w:color="auto" w:fill="F2F2F2" w:themeFill="background1" w:themeFillShade="F2"/>
            <w:vAlign w:val="center"/>
            <w:hideMark/>
          </w:tcPr>
          <w:p w14:paraId="51932A7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F2F2F2" w:themeFill="background1" w:themeFillShade="F2"/>
            <w:vAlign w:val="center"/>
            <w:hideMark/>
          </w:tcPr>
          <w:p w14:paraId="15D0571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24</w:t>
            </w:r>
          </w:p>
        </w:tc>
      </w:tr>
      <w:tr w:rsidR="007C346A" w:rsidRPr="00592B8B" w14:paraId="3626557F" w14:textId="77777777" w:rsidTr="00592B8B">
        <w:trPr>
          <w:trHeight w:val="144"/>
        </w:trPr>
        <w:tc>
          <w:tcPr>
            <w:tcW w:w="1939" w:type="pct"/>
            <w:shd w:val="clear" w:color="auto" w:fill="F2F2F2" w:themeFill="background1" w:themeFillShade="F2"/>
            <w:vAlign w:val="center"/>
            <w:hideMark/>
          </w:tcPr>
          <w:p w14:paraId="380E18B2"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Staff Study Approval</w:t>
            </w:r>
          </w:p>
        </w:tc>
        <w:tc>
          <w:tcPr>
            <w:tcW w:w="398" w:type="pct"/>
            <w:shd w:val="clear" w:color="auto" w:fill="F2F2F2" w:themeFill="background1" w:themeFillShade="F2"/>
            <w:vAlign w:val="center"/>
            <w:hideMark/>
          </w:tcPr>
          <w:p w14:paraId="0FD6304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18" w:type="pct"/>
            <w:shd w:val="clear" w:color="auto" w:fill="F2F2F2" w:themeFill="background1" w:themeFillShade="F2"/>
            <w:vAlign w:val="center"/>
            <w:hideMark/>
          </w:tcPr>
          <w:p w14:paraId="2706851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402D45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15" w:type="pct"/>
            <w:shd w:val="clear" w:color="auto" w:fill="F2F2F2" w:themeFill="background1" w:themeFillShade="F2"/>
            <w:vAlign w:val="center"/>
            <w:hideMark/>
          </w:tcPr>
          <w:p w14:paraId="23E0B59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563" w:type="pct"/>
            <w:shd w:val="clear" w:color="auto" w:fill="F2F2F2" w:themeFill="background1" w:themeFillShade="F2"/>
            <w:vAlign w:val="center"/>
            <w:hideMark/>
          </w:tcPr>
          <w:p w14:paraId="7EA364E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120</w:t>
            </w:r>
          </w:p>
        </w:tc>
        <w:tc>
          <w:tcPr>
            <w:tcW w:w="464" w:type="pct"/>
            <w:shd w:val="clear" w:color="auto" w:fill="F2F2F2" w:themeFill="background1" w:themeFillShade="F2"/>
            <w:vAlign w:val="center"/>
            <w:hideMark/>
          </w:tcPr>
          <w:p w14:paraId="5D62E63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r>
      <w:tr w:rsidR="007C346A" w:rsidRPr="00592B8B" w14:paraId="7649107F" w14:textId="77777777" w:rsidTr="00592B8B">
        <w:trPr>
          <w:trHeight w:val="144"/>
        </w:trPr>
        <w:tc>
          <w:tcPr>
            <w:tcW w:w="1939" w:type="pct"/>
            <w:shd w:val="clear" w:color="auto" w:fill="F2F2F2" w:themeFill="background1" w:themeFillShade="F2"/>
            <w:vAlign w:val="center"/>
            <w:hideMark/>
          </w:tcPr>
          <w:p w14:paraId="77AAC598"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Panel Study Approval</w:t>
            </w:r>
          </w:p>
        </w:tc>
        <w:tc>
          <w:tcPr>
            <w:tcW w:w="398" w:type="pct"/>
            <w:shd w:val="clear" w:color="auto" w:fill="F2F2F2" w:themeFill="background1" w:themeFillShade="F2"/>
            <w:vAlign w:val="center"/>
            <w:hideMark/>
          </w:tcPr>
          <w:p w14:paraId="6D6B5DF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18" w:type="pct"/>
            <w:shd w:val="clear" w:color="auto" w:fill="F2F2F2" w:themeFill="background1" w:themeFillShade="F2"/>
            <w:vAlign w:val="center"/>
            <w:hideMark/>
          </w:tcPr>
          <w:p w14:paraId="4B00AF6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7456318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15" w:type="pct"/>
            <w:shd w:val="clear" w:color="auto" w:fill="F2F2F2" w:themeFill="background1" w:themeFillShade="F2"/>
            <w:vAlign w:val="center"/>
            <w:hideMark/>
          </w:tcPr>
          <w:p w14:paraId="29B6CE7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563" w:type="pct"/>
            <w:shd w:val="clear" w:color="auto" w:fill="F2F2F2" w:themeFill="background1" w:themeFillShade="F2"/>
            <w:vAlign w:val="center"/>
            <w:hideMark/>
          </w:tcPr>
          <w:p w14:paraId="651BEE4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c>
          <w:tcPr>
            <w:tcW w:w="464" w:type="pct"/>
            <w:shd w:val="clear" w:color="auto" w:fill="F2F2F2" w:themeFill="background1" w:themeFillShade="F2"/>
            <w:vAlign w:val="center"/>
            <w:hideMark/>
          </w:tcPr>
          <w:p w14:paraId="7B909FA2"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60</w:t>
            </w:r>
          </w:p>
        </w:tc>
      </w:tr>
      <w:tr w:rsidR="007C346A" w:rsidRPr="00592B8B" w14:paraId="67B4A131" w14:textId="77777777" w:rsidTr="00592B8B">
        <w:trPr>
          <w:trHeight w:val="144"/>
        </w:trPr>
        <w:tc>
          <w:tcPr>
            <w:tcW w:w="1939" w:type="pct"/>
            <w:shd w:val="clear" w:color="auto" w:fill="F2F2F2" w:themeFill="background1" w:themeFillShade="F2"/>
            <w:vAlign w:val="center"/>
            <w:hideMark/>
          </w:tcPr>
          <w:p w14:paraId="6C0AC1B5"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Parental notification</w:t>
            </w:r>
          </w:p>
        </w:tc>
        <w:tc>
          <w:tcPr>
            <w:tcW w:w="398" w:type="pct"/>
            <w:shd w:val="clear" w:color="auto" w:fill="F2F2F2" w:themeFill="background1" w:themeFillShade="F2"/>
            <w:vAlign w:val="center"/>
            <w:hideMark/>
          </w:tcPr>
          <w:p w14:paraId="73B63A68"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F2F2F2" w:themeFill="background1" w:themeFillShade="F2"/>
            <w:vAlign w:val="center"/>
            <w:hideMark/>
          </w:tcPr>
          <w:p w14:paraId="30EB992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w:t>
            </w:r>
          </w:p>
        </w:tc>
        <w:tc>
          <w:tcPr>
            <w:tcW w:w="603" w:type="pct"/>
            <w:shd w:val="clear" w:color="auto" w:fill="F2F2F2" w:themeFill="background1" w:themeFillShade="F2"/>
            <w:vAlign w:val="center"/>
            <w:hideMark/>
          </w:tcPr>
          <w:p w14:paraId="595F19E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5" w:type="pct"/>
            <w:shd w:val="clear" w:color="auto" w:fill="F2F2F2" w:themeFill="background1" w:themeFillShade="F2"/>
            <w:vAlign w:val="center"/>
            <w:hideMark/>
          </w:tcPr>
          <w:p w14:paraId="3071774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63" w:type="pct"/>
            <w:shd w:val="clear" w:color="auto" w:fill="F2F2F2" w:themeFill="background1" w:themeFillShade="F2"/>
            <w:vAlign w:val="center"/>
            <w:hideMark/>
          </w:tcPr>
          <w:p w14:paraId="0BF8C54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F2F2F2" w:themeFill="background1" w:themeFillShade="F2"/>
            <w:vAlign w:val="center"/>
            <w:hideMark/>
          </w:tcPr>
          <w:p w14:paraId="61B49492" w14:textId="511B939D"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r w:rsidR="002F01C6" w:rsidRPr="00592B8B">
              <w:rPr>
                <w:rFonts w:ascii="Times New Roman" w:eastAsia="Times New Roman" w:hAnsi="Times New Roman" w:cs="Times New Roman"/>
                <w:sz w:val="20"/>
                <w:szCs w:val="20"/>
              </w:rPr>
              <w:t>9</w:t>
            </w:r>
          </w:p>
        </w:tc>
      </w:tr>
      <w:tr w:rsidR="007C346A" w:rsidRPr="00592B8B" w14:paraId="63088755" w14:textId="77777777" w:rsidTr="00592B8B">
        <w:trPr>
          <w:trHeight w:val="144"/>
        </w:trPr>
        <w:tc>
          <w:tcPr>
            <w:tcW w:w="1939" w:type="pct"/>
            <w:shd w:val="clear" w:color="auto" w:fill="F2F2F2" w:themeFill="background1" w:themeFillShade="F2"/>
            <w:vAlign w:val="center"/>
            <w:hideMark/>
          </w:tcPr>
          <w:p w14:paraId="1798D42F" w14:textId="77777777" w:rsidR="007C346A" w:rsidRPr="00592B8B" w:rsidRDefault="007C346A" w:rsidP="00592B8B">
            <w:pPr>
              <w:spacing w:after="0" w:line="240" w:lineRule="auto"/>
              <w:ind w:firstLineChars="100" w:firstLine="200"/>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Pilot Recruitment Burden</w:t>
            </w:r>
          </w:p>
        </w:tc>
        <w:tc>
          <w:tcPr>
            <w:tcW w:w="398" w:type="pct"/>
            <w:shd w:val="clear" w:color="auto" w:fill="F2F2F2" w:themeFill="background1" w:themeFillShade="F2"/>
            <w:vAlign w:val="center"/>
            <w:hideMark/>
          </w:tcPr>
          <w:p w14:paraId="5D10BA75"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518" w:type="pct"/>
            <w:shd w:val="clear" w:color="auto" w:fill="F2F2F2" w:themeFill="background1" w:themeFillShade="F2"/>
            <w:vAlign w:val="center"/>
            <w:hideMark/>
          </w:tcPr>
          <w:p w14:paraId="65CDFADC"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603" w:type="pct"/>
            <w:shd w:val="clear" w:color="auto" w:fill="F2F2F2" w:themeFill="background1" w:themeFillShade="F2"/>
            <w:vAlign w:val="center"/>
            <w:hideMark/>
          </w:tcPr>
          <w:p w14:paraId="2A1DBA64"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1,464</w:t>
            </w:r>
          </w:p>
        </w:tc>
        <w:tc>
          <w:tcPr>
            <w:tcW w:w="515" w:type="pct"/>
            <w:shd w:val="clear" w:color="auto" w:fill="F2F2F2" w:themeFill="background1" w:themeFillShade="F2"/>
            <w:vAlign w:val="center"/>
            <w:hideMark/>
          </w:tcPr>
          <w:p w14:paraId="51845A74"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1,464</w:t>
            </w:r>
          </w:p>
        </w:tc>
        <w:tc>
          <w:tcPr>
            <w:tcW w:w="563" w:type="pct"/>
            <w:shd w:val="clear" w:color="auto" w:fill="F2F2F2" w:themeFill="background1" w:themeFillShade="F2"/>
            <w:vAlign w:val="center"/>
            <w:hideMark/>
          </w:tcPr>
          <w:p w14:paraId="5D8F02F5" w14:textId="77777777"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 </w:t>
            </w:r>
          </w:p>
        </w:tc>
        <w:tc>
          <w:tcPr>
            <w:tcW w:w="464" w:type="pct"/>
            <w:shd w:val="clear" w:color="auto" w:fill="F2F2F2" w:themeFill="background1" w:themeFillShade="F2"/>
            <w:vAlign w:val="center"/>
            <w:hideMark/>
          </w:tcPr>
          <w:p w14:paraId="527163A5" w14:textId="5CCAA464" w:rsidR="007C346A" w:rsidRPr="00592B8B" w:rsidRDefault="007C346A" w:rsidP="00592B8B">
            <w:pPr>
              <w:spacing w:after="0" w:line="240" w:lineRule="auto"/>
              <w:ind w:right="43"/>
              <w:jc w:val="right"/>
              <w:rPr>
                <w:rFonts w:ascii="Times New Roman" w:eastAsia="Times New Roman" w:hAnsi="Times New Roman" w:cs="Times New Roman"/>
                <w:bCs/>
                <w:i/>
                <w:iCs/>
                <w:sz w:val="20"/>
                <w:szCs w:val="20"/>
              </w:rPr>
            </w:pPr>
            <w:r w:rsidRPr="00592B8B">
              <w:rPr>
                <w:rFonts w:ascii="Times New Roman" w:eastAsia="Times New Roman" w:hAnsi="Times New Roman" w:cs="Times New Roman"/>
                <w:bCs/>
                <w:i/>
                <w:iCs/>
                <w:sz w:val="20"/>
                <w:szCs w:val="20"/>
              </w:rPr>
              <w:t>32</w:t>
            </w:r>
            <w:r w:rsidR="00D8508F" w:rsidRPr="00592B8B">
              <w:rPr>
                <w:rFonts w:ascii="Times New Roman" w:eastAsia="Times New Roman" w:hAnsi="Times New Roman" w:cs="Times New Roman"/>
                <w:bCs/>
                <w:i/>
                <w:iCs/>
                <w:sz w:val="20"/>
                <w:szCs w:val="20"/>
              </w:rPr>
              <w:t>5</w:t>
            </w:r>
          </w:p>
        </w:tc>
      </w:tr>
      <w:tr w:rsidR="007C346A" w:rsidRPr="00592B8B" w14:paraId="025C6161" w14:textId="77777777" w:rsidTr="00592B8B">
        <w:trPr>
          <w:trHeight w:val="144"/>
        </w:trPr>
        <w:tc>
          <w:tcPr>
            <w:tcW w:w="1939" w:type="pct"/>
            <w:shd w:val="clear" w:color="auto" w:fill="D9D9D9" w:themeFill="background1" w:themeFillShade="D9"/>
            <w:vAlign w:val="center"/>
            <w:hideMark/>
          </w:tcPr>
          <w:p w14:paraId="593CB247"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Pilot Data collection instrument</w:t>
            </w:r>
          </w:p>
        </w:tc>
        <w:tc>
          <w:tcPr>
            <w:tcW w:w="398" w:type="pct"/>
            <w:shd w:val="clear" w:color="auto" w:fill="D9D9D9" w:themeFill="background1" w:themeFillShade="D9"/>
            <w:noWrap/>
            <w:vAlign w:val="center"/>
            <w:hideMark/>
          </w:tcPr>
          <w:p w14:paraId="089024F0"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 </w:t>
            </w:r>
          </w:p>
        </w:tc>
        <w:tc>
          <w:tcPr>
            <w:tcW w:w="518" w:type="pct"/>
            <w:shd w:val="clear" w:color="auto" w:fill="D9D9D9" w:themeFill="background1" w:themeFillShade="D9"/>
            <w:vAlign w:val="center"/>
            <w:hideMark/>
          </w:tcPr>
          <w:p w14:paraId="1CE5C82E"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D9D9D9" w:themeFill="background1" w:themeFillShade="D9"/>
            <w:vAlign w:val="center"/>
            <w:hideMark/>
          </w:tcPr>
          <w:p w14:paraId="363D6102"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D9D9D9" w:themeFill="background1" w:themeFillShade="D9"/>
            <w:vAlign w:val="center"/>
            <w:hideMark/>
          </w:tcPr>
          <w:p w14:paraId="6BBF4A76"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D9D9D9" w:themeFill="background1" w:themeFillShade="D9"/>
            <w:vAlign w:val="center"/>
            <w:hideMark/>
          </w:tcPr>
          <w:p w14:paraId="24988EAC"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D9D9D9" w:themeFill="background1" w:themeFillShade="D9"/>
            <w:vAlign w:val="center"/>
            <w:hideMark/>
          </w:tcPr>
          <w:p w14:paraId="0BA6356E" w14:textId="77777777" w:rsidR="007C346A" w:rsidRPr="00592B8B" w:rsidRDefault="007C346A"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44FA1A0E" w14:textId="77777777" w:rsidTr="00592B8B">
        <w:trPr>
          <w:trHeight w:val="144"/>
        </w:trPr>
        <w:tc>
          <w:tcPr>
            <w:tcW w:w="1939" w:type="pct"/>
            <w:shd w:val="clear" w:color="auto" w:fill="auto"/>
            <w:vAlign w:val="center"/>
            <w:hideMark/>
          </w:tcPr>
          <w:p w14:paraId="2D10845B" w14:textId="69A18646"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Student</w:t>
            </w:r>
            <w:r w:rsidR="004F2758" w:rsidRPr="00592B8B">
              <w:rPr>
                <w:rFonts w:ascii="Times New Roman" w:eastAsia="Times New Roman" w:hAnsi="Times New Roman" w:cs="Times New Roman"/>
                <w:b/>
                <w:bCs/>
                <w:sz w:val="20"/>
                <w:szCs w:val="20"/>
              </w:rPr>
              <w:t>s</w:t>
            </w:r>
          </w:p>
        </w:tc>
        <w:tc>
          <w:tcPr>
            <w:tcW w:w="398" w:type="pct"/>
            <w:shd w:val="clear" w:color="auto" w:fill="auto"/>
            <w:vAlign w:val="center"/>
            <w:hideMark/>
          </w:tcPr>
          <w:p w14:paraId="6DB260C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6F380C08"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54328943"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31C8C102"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7DA13241"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2C11E139"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750D198E" w14:textId="77777777" w:rsidTr="00592B8B">
        <w:trPr>
          <w:trHeight w:val="144"/>
        </w:trPr>
        <w:tc>
          <w:tcPr>
            <w:tcW w:w="1939" w:type="pct"/>
            <w:shd w:val="clear" w:color="auto" w:fill="auto"/>
            <w:vAlign w:val="center"/>
            <w:hideMark/>
          </w:tcPr>
          <w:p w14:paraId="49C65677"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Grade 4</w:t>
            </w:r>
          </w:p>
        </w:tc>
        <w:tc>
          <w:tcPr>
            <w:tcW w:w="398" w:type="pct"/>
            <w:shd w:val="clear" w:color="auto" w:fill="auto"/>
            <w:vAlign w:val="center"/>
            <w:hideMark/>
          </w:tcPr>
          <w:p w14:paraId="58EFE2B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05D9EF10"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14B4E519"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7AC5B0F7"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0D22FF7A"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12AF95A8" w14:textId="77777777" w:rsidR="007C346A" w:rsidRPr="00592B8B" w:rsidRDefault="007C346A" w:rsidP="00592B8B">
            <w:pPr>
              <w:spacing w:after="0" w:line="240" w:lineRule="auto"/>
              <w:jc w:val="center"/>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50414C70" w14:textId="77777777" w:rsidTr="00592B8B">
        <w:trPr>
          <w:trHeight w:val="144"/>
        </w:trPr>
        <w:tc>
          <w:tcPr>
            <w:tcW w:w="1939" w:type="pct"/>
            <w:shd w:val="clear" w:color="auto" w:fill="auto"/>
            <w:vAlign w:val="center"/>
            <w:hideMark/>
          </w:tcPr>
          <w:p w14:paraId="129A6063"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Directions* </w:t>
            </w:r>
          </w:p>
        </w:tc>
        <w:tc>
          <w:tcPr>
            <w:tcW w:w="398" w:type="pct"/>
            <w:shd w:val="clear" w:color="auto" w:fill="auto"/>
            <w:vAlign w:val="center"/>
            <w:hideMark/>
          </w:tcPr>
          <w:p w14:paraId="47707CE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4175441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4AC24F2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1B64078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678196E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auto"/>
            <w:vAlign w:val="center"/>
            <w:hideMark/>
          </w:tcPr>
          <w:p w14:paraId="7186824A" w14:textId="6CE58E75"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33</w:t>
            </w:r>
            <w:r w:rsidR="00D8508F" w:rsidRPr="00592B8B">
              <w:rPr>
                <w:rFonts w:ascii="Times New Roman" w:eastAsia="Times New Roman" w:hAnsi="Times New Roman" w:cs="Times New Roman"/>
                <w:sz w:val="20"/>
                <w:szCs w:val="20"/>
              </w:rPr>
              <w:t>4</w:t>
            </w:r>
          </w:p>
        </w:tc>
      </w:tr>
      <w:tr w:rsidR="007C346A" w:rsidRPr="00592B8B" w14:paraId="42BF58B8" w14:textId="77777777" w:rsidTr="00592B8B">
        <w:trPr>
          <w:trHeight w:val="144"/>
        </w:trPr>
        <w:tc>
          <w:tcPr>
            <w:tcW w:w="1939" w:type="pct"/>
            <w:shd w:val="clear" w:color="auto" w:fill="auto"/>
            <w:vAlign w:val="center"/>
            <w:hideMark/>
          </w:tcPr>
          <w:p w14:paraId="741E52C1" w14:textId="77777777" w:rsidR="007C346A" w:rsidRPr="00592B8B" w:rsidRDefault="007C346A"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4A59AFCC"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1,250</w:t>
            </w:r>
          </w:p>
        </w:tc>
        <w:tc>
          <w:tcPr>
            <w:tcW w:w="518" w:type="pct"/>
            <w:shd w:val="clear" w:color="auto" w:fill="auto"/>
            <w:vAlign w:val="center"/>
            <w:hideMark/>
          </w:tcPr>
          <w:p w14:paraId="6DB9FE59"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0.80</w:t>
            </w:r>
          </w:p>
        </w:tc>
        <w:tc>
          <w:tcPr>
            <w:tcW w:w="603" w:type="pct"/>
            <w:shd w:val="clear" w:color="auto" w:fill="auto"/>
            <w:vAlign w:val="center"/>
            <w:hideMark/>
          </w:tcPr>
          <w:p w14:paraId="135F82FD"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15" w:type="pct"/>
            <w:shd w:val="clear" w:color="auto" w:fill="auto"/>
            <w:vAlign w:val="center"/>
            <w:hideMark/>
          </w:tcPr>
          <w:p w14:paraId="5230D18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63" w:type="pct"/>
            <w:shd w:val="clear" w:color="auto" w:fill="auto"/>
            <w:vAlign w:val="center"/>
            <w:hideMark/>
          </w:tcPr>
          <w:p w14:paraId="35E38CB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144</w:t>
            </w:r>
          </w:p>
        </w:tc>
        <w:tc>
          <w:tcPr>
            <w:tcW w:w="464" w:type="pct"/>
            <w:shd w:val="clear" w:color="auto" w:fill="auto"/>
            <w:vAlign w:val="center"/>
            <w:hideMark/>
          </w:tcPr>
          <w:p w14:paraId="759A7D21"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2,400</w:t>
            </w:r>
          </w:p>
        </w:tc>
      </w:tr>
      <w:tr w:rsidR="007C346A" w:rsidRPr="00592B8B" w14:paraId="5C63D6E9" w14:textId="77777777" w:rsidTr="00592B8B">
        <w:trPr>
          <w:trHeight w:val="144"/>
        </w:trPr>
        <w:tc>
          <w:tcPr>
            <w:tcW w:w="1939" w:type="pct"/>
            <w:shd w:val="clear" w:color="auto" w:fill="auto"/>
            <w:vAlign w:val="center"/>
            <w:hideMark/>
          </w:tcPr>
          <w:p w14:paraId="41BB5CBE"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Student Questionnaire </w:t>
            </w:r>
          </w:p>
        </w:tc>
        <w:tc>
          <w:tcPr>
            <w:tcW w:w="398" w:type="pct"/>
            <w:shd w:val="clear" w:color="auto" w:fill="auto"/>
            <w:vAlign w:val="center"/>
            <w:hideMark/>
          </w:tcPr>
          <w:p w14:paraId="4BE1ACF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2BB4F4D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5822B58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469ABD7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3962FA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auto"/>
            <w:vAlign w:val="center"/>
            <w:hideMark/>
          </w:tcPr>
          <w:p w14:paraId="25417CF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167</w:t>
            </w:r>
          </w:p>
        </w:tc>
      </w:tr>
      <w:tr w:rsidR="007C346A" w:rsidRPr="00592B8B" w14:paraId="0BFB2CF5" w14:textId="77777777" w:rsidTr="00592B8B">
        <w:trPr>
          <w:trHeight w:val="144"/>
        </w:trPr>
        <w:tc>
          <w:tcPr>
            <w:tcW w:w="1939" w:type="pct"/>
            <w:shd w:val="clear" w:color="auto" w:fill="auto"/>
            <w:vAlign w:val="center"/>
            <w:hideMark/>
          </w:tcPr>
          <w:p w14:paraId="7D3897E9"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Grade 8</w:t>
            </w:r>
          </w:p>
        </w:tc>
        <w:tc>
          <w:tcPr>
            <w:tcW w:w="398" w:type="pct"/>
            <w:shd w:val="clear" w:color="auto" w:fill="auto"/>
            <w:vAlign w:val="center"/>
            <w:hideMark/>
          </w:tcPr>
          <w:p w14:paraId="7F28BBB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58B6D8F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79AE421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2D2A355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474CFAE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6F4382B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7C346A" w:rsidRPr="00592B8B" w14:paraId="766DAAAF" w14:textId="77777777" w:rsidTr="00592B8B">
        <w:trPr>
          <w:trHeight w:val="144"/>
        </w:trPr>
        <w:tc>
          <w:tcPr>
            <w:tcW w:w="1939" w:type="pct"/>
            <w:shd w:val="clear" w:color="auto" w:fill="auto"/>
            <w:vAlign w:val="center"/>
            <w:hideMark/>
          </w:tcPr>
          <w:p w14:paraId="3DF87192"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Directions* </w:t>
            </w:r>
          </w:p>
        </w:tc>
        <w:tc>
          <w:tcPr>
            <w:tcW w:w="398" w:type="pct"/>
            <w:shd w:val="clear" w:color="auto" w:fill="auto"/>
            <w:vAlign w:val="center"/>
            <w:hideMark/>
          </w:tcPr>
          <w:p w14:paraId="7F29BB3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7F000A4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3F96B21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133AD8A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539720C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w:t>
            </w:r>
          </w:p>
        </w:tc>
        <w:tc>
          <w:tcPr>
            <w:tcW w:w="464" w:type="pct"/>
            <w:shd w:val="clear" w:color="auto" w:fill="auto"/>
            <w:vAlign w:val="center"/>
            <w:hideMark/>
          </w:tcPr>
          <w:p w14:paraId="67D1CB35" w14:textId="664BBC7C"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33</w:t>
            </w:r>
            <w:r w:rsidR="00D8508F" w:rsidRPr="00592B8B">
              <w:rPr>
                <w:rFonts w:ascii="Times New Roman" w:eastAsia="Times New Roman" w:hAnsi="Times New Roman" w:cs="Times New Roman"/>
                <w:sz w:val="20"/>
                <w:szCs w:val="20"/>
              </w:rPr>
              <w:t>4</w:t>
            </w:r>
          </w:p>
        </w:tc>
      </w:tr>
      <w:tr w:rsidR="007C346A" w:rsidRPr="00592B8B" w14:paraId="20BCF79A" w14:textId="77777777" w:rsidTr="00592B8B">
        <w:trPr>
          <w:trHeight w:val="144"/>
        </w:trPr>
        <w:tc>
          <w:tcPr>
            <w:tcW w:w="1939" w:type="pct"/>
            <w:shd w:val="clear" w:color="auto" w:fill="auto"/>
            <w:vAlign w:val="center"/>
            <w:hideMark/>
          </w:tcPr>
          <w:p w14:paraId="6839F422" w14:textId="77777777" w:rsidR="007C346A" w:rsidRPr="00592B8B" w:rsidRDefault="007C346A"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1257A03C"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1,250</w:t>
            </w:r>
          </w:p>
        </w:tc>
        <w:tc>
          <w:tcPr>
            <w:tcW w:w="518" w:type="pct"/>
            <w:shd w:val="clear" w:color="auto" w:fill="auto"/>
            <w:vAlign w:val="center"/>
            <w:hideMark/>
          </w:tcPr>
          <w:p w14:paraId="46AAD625"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0.80</w:t>
            </w:r>
          </w:p>
        </w:tc>
        <w:tc>
          <w:tcPr>
            <w:tcW w:w="603" w:type="pct"/>
            <w:shd w:val="clear" w:color="auto" w:fill="auto"/>
            <w:vAlign w:val="center"/>
            <w:hideMark/>
          </w:tcPr>
          <w:p w14:paraId="22E613B3"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15" w:type="pct"/>
            <w:shd w:val="clear" w:color="auto" w:fill="auto"/>
            <w:vAlign w:val="center"/>
            <w:hideMark/>
          </w:tcPr>
          <w:p w14:paraId="6F8E6DBA"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1,000</w:t>
            </w:r>
          </w:p>
        </w:tc>
        <w:tc>
          <w:tcPr>
            <w:tcW w:w="563" w:type="pct"/>
            <w:shd w:val="clear" w:color="auto" w:fill="auto"/>
            <w:vAlign w:val="center"/>
            <w:hideMark/>
          </w:tcPr>
          <w:p w14:paraId="46145F26"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180</w:t>
            </w:r>
          </w:p>
        </w:tc>
        <w:tc>
          <w:tcPr>
            <w:tcW w:w="464" w:type="pct"/>
            <w:shd w:val="clear" w:color="auto" w:fill="auto"/>
            <w:vAlign w:val="center"/>
            <w:hideMark/>
          </w:tcPr>
          <w:p w14:paraId="169301E9" w14:textId="77777777" w:rsidR="007C346A" w:rsidRPr="00592B8B" w:rsidRDefault="007C346A"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592B8B">
              <w:rPr>
                <w:rFonts w:ascii="Times New Roman" w:eastAsia="Times New Roman" w:hAnsi="Times New Roman" w:cs="Times New Roman"/>
                <w:color w:val="7F7F7F" w:themeColor="text1" w:themeTint="80"/>
                <w:sz w:val="20"/>
                <w:szCs w:val="20"/>
              </w:rPr>
              <w:t>3,000</w:t>
            </w:r>
          </w:p>
        </w:tc>
      </w:tr>
      <w:tr w:rsidR="007C346A" w:rsidRPr="00592B8B" w14:paraId="0E7FAA80" w14:textId="77777777" w:rsidTr="00592B8B">
        <w:trPr>
          <w:trHeight w:val="144"/>
        </w:trPr>
        <w:tc>
          <w:tcPr>
            <w:tcW w:w="1939" w:type="pct"/>
            <w:shd w:val="clear" w:color="auto" w:fill="auto"/>
            <w:vAlign w:val="center"/>
            <w:hideMark/>
          </w:tcPr>
          <w:p w14:paraId="0C738C04"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xml:space="preserve">Student Questionnaire </w:t>
            </w:r>
          </w:p>
        </w:tc>
        <w:tc>
          <w:tcPr>
            <w:tcW w:w="398" w:type="pct"/>
            <w:shd w:val="clear" w:color="auto" w:fill="auto"/>
            <w:vAlign w:val="center"/>
            <w:hideMark/>
          </w:tcPr>
          <w:p w14:paraId="47CF2A5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1,250</w:t>
            </w:r>
          </w:p>
        </w:tc>
        <w:tc>
          <w:tcPr>
            <w:tcW w:w="518" w:type="pct"/>
            <w:shd w:val="clear" w:color="auto" w:fill="auto"/>
            <w:vAlign w:val="center"/>
            <w:hideMark/>
          </w:tcPr>
          <w:p w14:paraId="7198A1AC"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0.80</w:t>
            </w:r>
          </w:p>
        </w:tc>
        <w:tc>
          <w:tcPr>
            <w:tcW w:w="603" w:type="pct"/>
            <w:shd w:val="clear" w:color="auto" w:fill="auto"/>
            <w:vAlign w:val="center"/>
            <w:hideMark/>
          </w:tcPr>
          <w:p w14:paraId="077F41A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15" w:type="pct"/>
            <w:shd w:val="clear" w:color="auto" w:fill="auto"/>
            <w:vAlign w:val="center"/>
            <w:hideMark/>
          </w:tcPr>
          <w:p w14:paraId="3806EC1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1,000</w:t>
            </w:r>
          </w:p>
        </w:tc>
        <w:tc>
          <w:tcPr>
            <w:tcW w:w="563" w:type="pct"/>
            <w:shd w:val="clear" w:color="auto" w:fill="auto"/>
            <w:vAlign w:val="center"/>
            <w:hideMark/>
          </w:tcPr>
          <w:p w14:paraId="7C9C770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10</w:t>
            </w:r>
          </w:p>
        </w:tc>
        <w:tc>
          <w:tcPr>
            <w:tcW w:w="464" w:type="pct"/>
            <w:shd w:val="clear" w:color="auto" w:fill="auto"/>
            <w:vAlign w:val="center"/>
            <w:hideMark/>
          </w:tcPr>
          <w:p w14:paraId="198E989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167</w:t>
            </w:r>
          </w:p>
        </w:tc>
      </w:tr>
      <w:tr w:rsidR="007C346A" w:rsidRPr="00592B8B" w14:paraId="421E3B3A" w14:textId="77777777" w:rsidTr="00592B8B">
        <w:trPr>
          <w:trHeight w:val="144"/>
        </w:trPr>
        <w:tc>
          <w:tcPr>
            <w:tcW w:w="1939" w:type="pct"/>
            <w:shd w:val="clear" w:color="auto" w:fill="F2F2F2" w:themeFill="background1" w:themeFillShade="F2"/>
            <w:vAlign w:val="center"/>
            <w:hideMark/>
          </w:tcPr>
          <w:p w14:paraId="52BCB057" w14:textId="77777777" w:rsidR="007C346A" w:rsidRPr="00592B8B" w:rsidRDefault="007C346A" w:rsidP="00592B8B">
            <w:pPr>
              <w:spacing w:after="0" w:line="240" w:lineRule="auto"/>
              <w:ind w:firstLineChars="100" w:firstLine="200"/>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Total Student Burden Pilot</w:t>
            </w:r>
          </w:p>
        </w:tc>
        <w:tc>
          <w:tcPr>
            <w:tcW w:w="398" w:type="pct"/>
            <w:shd w:val="clear" w:color="auto" w:fill="F2F2F2" w:themeFill="background1" w:themeFillShade="F2"/>
            <w:vAlign w:val="center"/>
            <w:hideMark/>
          </w:tcPr>
          <w:p w14:paraId="2BC5CA28"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518" w:type="pct"/>
            <w:shd w:val="clear" w:color="auto" w:fill="F2F2F2" w:themeFill="background1" w:themeFillShade="F2"/>
            <w:vAlign w:val="center"/>
            <w:hideMark/>
          </w:tcPr>
          <w:p w14:paraId="5DE91E1F"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603" w:type="pct"/>
            <w:shd w:val="clear" w:color="auto" w:fill="F2F2F2" w:themeFill="background1" w:themeFillShade="F2"/>
            <w:vAlign w:val="center"/>
            <w:hideMark/>
          </w:tcPr>
          <w:p w14:paraId="533570F0"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2,000</w:t>
            </w:r>
          </w:p>
        </w:tc>
        <w:tc>
          <w:tcPr>
            <w:tcW w:w="515" w:type="pct"/>
            <w:shd w:val="clear" w:color="auto" w:fill="F2F2F2" w:themeFill="background1" w:themeFillShade="F2"/>
            <w:vAlign w:val="center"/>
            <w:hideMark/>
          </w:tcPr>
          <w:p w14:paraId="443A93AF"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4,000</w:t>
            </w:r>
          </w:p>
        </w:tc>
        <w:tc>
          <w:tcPr>
            <w:tcW w:w="563" w:type="pct"/>
            <w:shd w:val="clear" w:color="auto" w:fill="F2F2F2" w:themeFill="background1" w:themeFillShade="F2"/>
            <w:vAlign w:val="center"/>
            <w:hideMark/>
          </w:tcPr>
          <w:p w14:paraId="16407B04" w14:textId="77777777"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464" w:type="pct"/>
            <w:shd w:val="clear" w:color="auto" w:fill="F2F2F2" w:themeFill="background1" w:themeFillShade="F2"/>
            <w:vAlign w:val="center"/>
            <w:hideMark/>
          </w:tcPr>
          <w:p w14:paraId="42BC0525" w14:textId="24520D09" w:rsidR="007C346A" w:rsidRPr="00592B8B" w:rsidRDefault="007C346A" w:rsidP="00592B8B">
            <w:pPr>
              <w:spacing w:after="0" w:line="240" w:lineRule="auto"/>
              <w:ind w:right="43"/>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r w:rsidR="00D8508F" w:rsidRPr="00592B8B">
              <w:rPr>
                <w:rFonts w:ascii="Times New Roman" w:eastAsia="Times New Roman" w:hAnsi="Times New Roman" w:cs="Times New Roman"/>
                <w:i/>
                <w:iCs/>
                <w:sz w:val="20"/>
                <w:szCs w:val="20"/>
              </w:rPr>
              <w:t>2</w:t>
            </w:r>
          </w:p>
        </w:tc>
      </w:tr>
      <w:tr w:rsidR="002F01C6" w:rsidRPr="00592B8B" w14:paraId="0F8AC009" w14:textId="77777777" w:rsidTr="00592B8B">
        <w:trPr>
          <w:trHeight w:val="144"/>
        </w:trPr>
        <w:tc>
          <w:tcPr>
            <w:tcW w:w="1939" w:type="pct"/>
            <w:shd w:val="clear" w:color="auto" w:fill="auto"/>
            <w:vAlign w:val="center"/>
            <w:hideMark/>
          </w:tcPr>
          <w:p w14:paraId="36BC1A3A" w14:textId="77777777" w:rsidR="007C346A" w:rsidRPr="00592B8B" w:rsidRDefault="007C346A" w:rsidP="00592B8B">
            <w:pPr>
              <w:spacing w:after="0" w:line="240" w:lineRule="auto"/>
              <w:rPr>
                <w:rFonts w:ascii="Times New Roman" w:eastAsia="Times New Roman" w:hAnsi="Times New Roman" w:cs="Times New Roman"/>
                <w:b/>
                <w:bCs/>
                <w:sz w:val="20"/>
                <w:szCs w:val="20"/>
              </w:rPr>
            </w:pPr>
            <w:r w:rsidRPr="00592B8B">
              <w:rPr>
                <w:rFonts w:ascii="Times New Roman" w:eastAsia="Times New Roman" w:hAnsi="Times New Roman" w:cs="Times New Roman"/>
                <w:b/>
                <w:bCs/>
                <w:sz w:val="20"/>
                <w:szCs w:val="20"/>
              </w:rPr>
              <w:t>Pre-Assessment Activity</w:t>
            </w:r>
          </w:p>
        </w:tc>
        <w:tc>
          <w:tcPr>
            <w:tcW w:w="398" w:type="pct"/>
            <w:shd w:val="clear" w:color="auto" w:fill="auto"/>
            <w:vAlign w:val="center"/>
            <w:hideMark/>
          </w:tcPr>
          <w:p w14:paraId="6946F796"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8" w:type="pct"/>
            <w:shd w:val="clear" w:color="auto" w:fill="auto"/>
            <w:vAlign w:val="center"/>
            <w:hideMark/>
          </w:tcPr>
          <w:p w14:paraId="6295317F"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603" w:type="pct"/>
            <w:shd w:val="clear" w:color="auto" w:fill="auto"/>
            <w:vAlign w:val="center"/>
            <w:hideMark/>
          </w:tcPr>
          <w:p w14:paraId="1098C69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15" w:type="pct"/>
            <w:shd w:val="clear" w:color="auto" w:fill="auto"/>
            <w:vAlign w:val="center"/>
            <w:hideMark/>
          </w:tcPr>
          <w:p w14:paraId="5006F5C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563" w:type="pct"/>
            <w:shd w:val="clear" w:color="auto" w:fill="auto"/>
            <w:vAlign w:val="center"/>
            <w:hideMark/>
          </w:tcPr>
          <w:p w14:paraId="360ECCB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c>
          <w:tcPr>
            <w:tcW w:w="464" w:type="pct"/>
            <w:shd w:val="clear" w:color="auto" w:fill="auto"/>
            <w:vAlign w:val="center"/>
            <w:hideMark/>
          </w:tcPr>
          <w:p w14:paraId="70D0A65A"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 </w:t>
            </w:r>
          </w:p>
        </w:tc>
      </w:tr>
      <w:tr w:rsidR="002F01C6" w:rsidRPr="00592B8B" w14:paraId="6D81FDA0" w14:textId="77777777" w:rsidTr="00592B8B">
        <w:trPr>
          <w:trHeight w:val="144"/>
        </w:trPr>
        <w:tc>
          <w:tcPr>
            <w:tcW w:w="1939" w:type="pct"/>
            <w:shd w:val="clear" w:color="auto" w:fill="auto"/>
            <w:vAlign w:val="center"/>
            <w:hideMark/>
          </w:tcPr>
          <w:p w14:paraId="58F5DDFA"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School Administrator</w:t>
            </w:r>
          </w:p>
        </w:tc>
        <w:tc>
          <w:tcPr>
            <w:tcW w:w="398" w:type="pct"/>
            <w:shd w:val="clear" w:color="auto" w:fill="auto"/>
            <w:vAlign w:val="center"/>
            <w:hideMark/>
          </w:tcPr>
          <w:p w14:paraId="6B51AF5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auto"/>
            <w:vAlign w:val="center"/>
            <w:hideMark/>
          </w:tcPr>
          <w:p w14:paraId="37BF74B1"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0.69</w:t>
            </w:r>
          </w:p>
        </w:tc>
        <w:tc>
          <w:tcPr>
            <w:tcW w:w="603" w:type="pct"/>
            <w:shd w:val="clear" w:color="auto" w:fill="auto"/>
            <w:vAlign w:val="center"/>
            <w:hideMark/>
          </w:tcPr>
          <w:p w14:paraId="46EC820B"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15" w:type="pct"/>
            <w:shd w:val="clear" w:color="auto" w:fill="auto"/>
            <w:vAlign w:val="center"/>
            <w:hideMark/>
          </w:tcPr>
          <w:p w14:paraId="7A45AE5E"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63" w:type="pct"/>
            <w:shd w:val="clear" w:color="auto" w:fill="auto"/>
            <w:vAlign w:val="center"/>
            <w:hideMark/>
          </w:tcPr>
          <w:p w14:paraId="5E3F4C33"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90</w:t>
            </w:r>
          </w:p>
        </w:tc>
        <w:tc>
          <w:tcPr>
            <w:tcW w:w="464" w:type="pct"/>
            <w:shd w:val="clear" w:color="auto" w:fill="auto"/>
            <w:vAlign w:val="center"/>
            <w:hideMark/>
          </w:tcPr>
          <w:p w14:paraId="3D5B2AB4"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75</w:t>
            </w:r>
          </w:p>
        </w:tc>
      </w:tr>
      <w:tr w:rsidR="002F01C6" w:rsidRPr="00592B8B" w14:paraId="160CE45F" w14:textId="77777777" w:rsidTr="00592B8B">
        <w:trPr>
          <w:trHeight w:val="144"/>
        </w:trPr>
        <w:tc>
          <w:tcPr>
            <w:tcW w:w="1939" w:type="pct"/>
            <w:shd w:val="clear" w:color="auto" w:fill="auto"/>
            <w:vAlign w:val="center"/>
            <w:hideMark/>
          </w:tcPr>
          <w:p w14:paraId="2EEBD2D8" w14:textId="77777777" w:rsidR="007C346A" w:rsidRPr="00592B8B" w:rsidRDefault="007C346A" w:rsidP="00592B8B">
            <w:pPr>
              <w:spacing w:after="0" w:line="240" w:lineRule="auto"/>
              <w:ind w:firstLineChars="100" w:firstLine="200"/>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School Coordinator (Grade 4 and 8)</w:t>
            </w:r>
          </w:p>
        </w:tc>
        <w:tc>
          <w:tcPr>
            <w:tcW w:w="398" w:type="pct"/>
            <w:shd w:val="clear" w:color="auto" w:fill="auto"/>
            <w:vAlign w:val="center"/>
            <w:hideMark/>
          </w:tcPr>
          <w:p w14:paraId="28047BB7"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72</w:t>
            </w:r>
          </w:p>
        </w:tc>
        <w:tc>
          <w:tcPr>
            <w:tcW w:w="518" w:type="pct"/>
            <w:shd w:val="clear" w:color="auto" w:fill="auto"/>
            <w:vAlign w:val="center"/>
            <w:hideMark/>
          </w:tcPr>
          <w:p w14:paraId="4F0AEDC0"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0.69</w:t>
            </w:r>
          </w:p>
        </w:tc>
        <w:tc>
          <w:tcPr>
            <w:tcW w:w="603" w:type="pct"/>
            <w:shd w:val="clear" w:color="auto" w:fill="auto"/>
            <w:vAlign w:val="center"/>
            <w:hideMark/>
          </w:tcPr>
          <w:p w14:paraId="714FC985"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15" w:type="pct"/>
            <w:shd w:val="clear" w:color="auto" w:fill="auto"/>
            <w:vAlign w:val="center"/>
            <w:hideMark/>
          </w:tcPr>
          <w:p w14:paraId="1CF2ED4D"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50</w:t>
            </w:r>
          </w:p>
        </w:tc>
        <w:tc>
          <w:tcPr>
            <w:tcW w:w="563" w:type="pct"/>
            <w:shd w:val="clear" w:color="auto" w:fill="auto"/>
            <w:vAlign w:val="center"/>
            <w:hideMark/>
          </w:tcPr>
          <w:p w14:paraId="2E8671B9" w14:textId="77777777" w:rsidR="007C346A" w:rsidRPr="00592B8B" w:rsidRDefault="007C346A"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240</w:t>
            </w:r>
          </w:p>
        </w:tc>
        <w:tc>
          <w:tcPr>
            <w:tcW w:w="464" w:type="pct"/>
            <w:shd w:val="clear" w:color="auto" w:fill="auto"/>
            <w:vAlign w:val="center"/>
            <w:hideMark/>
          </w:tcPr>
          <w:p w14:paraId="76C59C5F" w14:textId="512DAE24" w:rsidR="007C346A" w:rsidRPr="00592B8B" w:rsidRDefault="00D8508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200</w:t>
            </w:r>
          </w:p>
        </w:tc>
      </w:tr>
      <w:tr w:rsidR="002F01C6" w:rsidRPr="00592B8B" w14:paraId="756C8E0D" w14:textId="77777777" w:rsidTr="00592B8B">
        <w:trPr>
          <w:trHeight w:val="144"/>
        </w:trPr>
        <w:tc>
          <w:tcPr>
            <w:tcW w:w="1939" w:type="pct"/>
            <w:shd w:val="clear" w:color="auto" w:fill="F2F2F2" w:themeFill="background1" w:themeFillShade="F2"/>
            <w:vAlign w:val="center"/>
            <w:hideMark/>
          </w:tcPr>
          <w:p w14:paraId="07A1CDBB" w14:textId="77777777" w:rsidR="002F01C6" w:rsidRPr="00592B8B" w:rsidRDefault="002F01C6" w:rsidP="00592B8B">
            <w:pPr>
              <w:spacing w:after="0" w:line="240" w:lineRule="auto"/>
              <w:ind w:firstLineChars="100" w:firstLine="200"/>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Total School Burden Pilot</w:t>
            </w:r>
          </w:p>
        </w:tc>
        <w:tc>
          <w:tcPr>
            <w:tcW w:w="398" w:type="pct"/>
            <w:shd w:val="clear" w:color="auto" w:fill="F2F2F2" w:themeFill="background1" w:themeFillShade="F2"/>
            <w:vAlign w:val="center"/>
            <w:hideMark/>
          </w:tcPr>
          <w:p w14:paraId="655E41C5"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518" w:type="pct"/>
            <w:shd w:val="clear" w:color="auto" w:fill="F2F2F2" w:themeFill="background1" w:themeFillShade="F2"/>
            <w:vAlign w:val="center"/>
            <w:hideMark/>
          </w:tcPr>
          <w:p w14:paraId="6C0DFD4D"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603" w:type="pct"/>
            <w:shd w:val="clear" w:color="auto" w:fill="F2F2F2" w:themeFill="background1" w:themeFillShade="F2"/>
            <w:vAlign w:val="center"/>
            <w:hideMark/>
          </w:tcPr>
          <w:p w14:paraId="6FBB71E6" w14:textId="733B26F2" w:rsidR="002F01C6" w:rsidRPr="00592B8B" w:rsidRDefault="00D8508F"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p>
        </w:tc>
        <w:tc>
          <w:tcPr>
            <w:tcW w:w="515" w:type="pct"/>
            <w:shd w:val="clear" w:color="auto" w:fill="F2F2F2" w:themeFill="background1" w:themeFillShade="F2"/>
            <w:vAlign w:val="center"/>
            <w:hideMark/>
          </w:tcPr>
          <w:p w14:paraId="050D7939" w14:textId="1D5B872B" w:rsidR="002F01C6" w:rsidRPr="00592B8B" w:rsidRDefault="00D8508F"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100</w:t>
            </w:r>
          </w:p>
        </w:tc>
        <w:tc>
          <w:tcPr>
            <w:tcW w:w="563" w:type="pct"/>
            <w:shd w:val="clear" w:color="auto" w:fill="F2F2F2" w:themeFill="background1" w:themeFillShade="F2"/>
            <w:vAlign w:val="center"/>
            <w:hideMark/>
          </w:tcPr>
          <w:p w14:paraId="70F02C23" w14:textId="77777777"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 </w:t>
            </w:r>
          </w:p>
        </w:tc>
        <w:tc>
          <w:tcPr>
            <w:tcW w:w="464" w:type="pct"/>
            <w:shd w:val="clear" w:color="auto" w:fill="F2F2F2" w:themeFill="background1" w:themeFillShade="F2"/>
            <w:vAlign w:val="center"/>
            <w:hideMark/>
          </w:tcPr>
          <w:p w14:paraId="48DA2FE7" w14:textId="6F917EF2" w:rsidR="002F01C6" w:rsidRPr="00592B8B" w:rsidRDefault="002F01C6" w:rsidP="00592B8B">
            <w:pPr>
              <w:spacing w:after="0" w:line="240" w:lineRule="auto"/>
              <w:ind w:right="43" w:firstLineChars="100" w:firstLine="200"/>
              <w:jc w:val="right"/>
              <w:rPr>
                <w:rFonts w:ascii="Times New Roman" w:eastAsia="Times New Roman" w:hAnsi="Times New Roman" w:cs="Times New Roman"/>
                <w:i/>
                <w:iCs/>
                <w:sz w:val="20"/>
                <w:szCs w:val="20"/>
              </w:rPr>
            </w:pPr>
            <w:r w:rsidRPr="00592B8B">
              <w:rPr>
                <w:rFonts w:ascii="Times New Roman" w:eastAsia="Times New Roman" w:hAnsi="Times New Roman" w:cs="Times New Roman"/>
                <w:i/>
                <w:iCs/>
                <w:sz w:val="20"/>
                <w:szCs w:val="20"/>
              </w:rPr>
              <w:t>27</w:t>
            </w:r>
            <w:r w:rsidR="00D8508F" w:rsidRPr="00592B8B">
              <w:rPr>
                <w:rFonts w:ascii="Times New Roman" w:eastAsia="Times New Roman" w:hAnsi="Times New Roman" w:cs="Times New Roman"/>
                <w:i/>
                <w:iCs/>
                <w:sz w:val="20"/>
                <w:szCs w:val="20"/>
              </w:rPr>
              <w:t>5</w:t>
            </w:r>
          </w:p>
        </w:tc>
      </w:tr>
      <w:tr w:rsidR="002F01C6" w:rsidRPr="00592B8B" w14:paraId="4B1787BD" w14:textId="77777777" w:rsidTr="00592B8B">
        <w:trPr>
          <w:trHeight w:val="144"/>
        </w:trPr>
        <w:tc>
          <w:tcPr>
            <w:tcW w:w="1939" w:type="pct"/>
            <w:shd w:val="clear" w:color="000000" w:fill="FDE9D9"/>
            <w:vAlign w:val="center"/>
            <w:hideMark/>
          </w:tcPr>
          <w:p w14:paraId="60928075" w14:textId="77777777" w:rsidR="007C346A" w:rsidRPr="00592B8B" w:rsidRDefault="007C346A" w:rsidP="00592B8B">
            <w:pPr>
              <w:spacing w:after="0" w:line="240" w:lineRule="auto"/>
              <w:ind w:firstLineChars="100" w:firstLine="201"/>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Total Burden Pilot</w:t>
            </w:r>
          </w:p>
        </w:tc>
        <w:tc>
          <w:tcPr>
            <w:tcW w:w="398" w:type="pct"/>
            <w:shd w:val="clear" w:color="000000" w:fill="FDE9D9"/>
            <w:vAlign w:val="center"/>
            <w:hideMark/>
          </w:tcPr>
          <w:p w14:paraId="6F56EC61"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518" w:type="pct"/>
            <w:shd w:val="clear" w:color="000000" w:fill="FDE9D9"/>
            <w:vAlign w:val="center"/>
            <w:hideMark/>
          </w:tcPr>
          <w:p w14:paraId="74B74A4F"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603" w:type="pct"/>
            <w:shd w:val="clear" w:color="000000" w:fill="FDE9D9"/>
            <w:vAlign w:val="center"/>
            <w:hideMark/>
          </w:tcPr>
          <w:p w14:paraId="36AAA951" w14:textId="4D2C424B"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3</w:t>
            </w:r>
            <w:r w:rsidR="007C346A" w:rsidRPr="00592B8B">
              <w:rPr>
                <w:rFonts w:ascii="Times New Roman" w:eastAsia="Times New Roman" w:hAnsi="Times New Roman" w:cs="Times New Roman"/>
                <w:b/>
                <w:i/>
                <w:iCs/>
                <w:sz w:val="20"/>
                <w:szCs w:val="20"/>
              </w:rPr>
              <w:t>,</w:t>
            </w:r>
            <w:r w:rsidRPr="00592B8B">
              <w:rPr>
                <w:rFonts w:ascii="Times New Roman" w:eastAsia="Times New Roman" w:hAnsi="Times New Roman" w:cs="Times New Roman"/>
                <w:b/>
                <w:i/>
                <w:iCs/>
                <w:sz w:val="20"/>
                <w:szCs w:val="20"/>
              </w:rPr>
              <w:t>56</w:t>
            </w:r>
            <w:r w:rsidR="00D8508F" w:rsidRPr="00592B8B">
              <w:rPr>
                <w:rFonts w:ascii="Times New Roman" w:eastAsia="Times New Roman" w:hAnsi="Times New Roman" w:cs="Times New Roman"/>
                <w:b/>
                <w:i/>
                <w:iCs/>
                <w:sz w:val="20"/>
                <w:szCs w:val="20"/>
              </w:rPr>
              <w:t>4</w:t>
            </w:r>
          </w:p>
        </w:tc>
        <w:tc>
          <w:tcPr>
            <w:tcW w:w="515" w:type="pct"/>
            <w:shd w:val="clear" w:color="000000" w:fill="FDE9D9"/>
            <w:vAlign w:val="center"/>
            <w:hideMark/>
          </w:tcPr>
          <w:p w14:paraId="4C2E6290" w14:textId="068F435E"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5,56</w:t>
            </w:r>
            <w:r w:rsidR="00D8508F" w:rsidRPr="00592B8B">
              <w:rPr>
                <w:rFonts w:ascii="Times New Roman" w:eastAsia="Times New Roman" w:hAnsi="Times New Roman" w:cs="Times New Roman"/>
                <w:b/>
                <w:i/>
                <w:iCs/>
                <w:sz w:val="20"/>
                <w:szCs w:val="20"/>
              </w:rPr>
              <w:t>4</w:t>
            </w:r>
          </w:p>
        </w:tc>
        <w:tc>
          <w:tcPr>
            <w:tcW w:w="563" w:type="pct"/>
            <w:shd w:val="clear" w:color="000000" w:fill="FDE9D9"/>
            <w:vAlign w:val="center"/>
            <w:hideMark/>
          </w:tcPr>
          <w:p w14:paraId="2A881BDC" w14:textId="77777777" w:rsidR="007C346A" w:rsidRPr="00592B8B" w:rsidRDefault="007C346A"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 </w:t>
            </w:r>
          </w:p>
        </w:tc>
        <w:tc>
          <w:tcPr>
            <w:tcW w:w="464" w:type="pct"/>
            <w:shd w:val="clear" w:color="000000" w:fill="FDE9D9"/>
            <w:vAlign w:val="center"/>
            <w:hideMark/>
          </w:tcPr>
          <w:p w14:paraId="42A18FD4" w14:textId="4A796C2E" w:rsidR="007C346A" w:rsidRPr="00592B8B" w:rsidRDefault="002F01C6" w:rsidP="00592B8B">
            <w:pPr>
              <w:spacing w:after="0" w:line="240" w:lineRule="auto"/>
              <w:ind w:right="43"/>
              <w:jc w:val="right"/>
              <w:rPr>
                <w:rFonts w:ascii="Times New Roman" w:eastAsia="Times New Roman" w:hAnsi="Times New Roman" w:cs="Times New Roman"/>
                <w:b/>
                <w:i/>
                <w:iCs/>
                <w:sz w:val="20"/>
                <w:szCs w:val="20"/>
              </w:rPr>
            </w:pPr>
            <w:r w:rsidRPr="00592B8B">
              <w:rPr>
                <w:rFonts w:ascii="Times New Roman" w:eastAsia="Times New Roman" w:hAnsi="Times New Roman" w:cs="Times New Roman"/>
                <w:b/>
                <w:i/>
                <w:iCs/>
                <w:sz w:val="20"/>
                <w:szCs w:val="20"/>
              </w:rPr>
              <w:t>1,</w:t>
            </w:r>
            <w:r w:rsidR="00D8508F" w:rsidRPr="00592B8B">
              <w:rPr>
                <w:rFonts w:ascii="Times New Roman" w:eastAsia="Times New Roman" w:hAnsi="Times New Roman" w:cs="Times New Roman"/>
                <w:b/>
                <w:i/>
                <w:iCs/>
                <w:sz w:val="20"/>
                <w:szCs w:val="20"/>
              </w:rPr>
              <w:t>602</w:t>
            </w:r>
          </w:p>
        </w:tc>
      </w:tr>
      <w:tr w:rsidR="00EA46D2" w:rsidRPr="00592B8B" w14:paraId="71E1B361" w14:textId="77777777" w:rsidTr="00592B8B">
        <w:trPr>
          <w:trHeight w:val="144"/>
        </w:trPr>
        <w:tc>
          <w:tcPr>
            <w:tcW w:w="1939" w:type="pct"/>
            <w:shd w:val="clear" w:color="auto" w:fill="D9D9D9" w:themeFill="background1" w:themeFillShade="D9"/>
            <w:vAlign w:val="center"/>
            <w:hideMark/>
          </w:tcPr>
          <w:p w14:paraId="6213B46D" w14:textId="2447E996" w:rsidR="00EA46D2" w:rsidRPr="00592B8B" w:rsidRDefault="007C346A"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xml:space="preserve">Field Test </w:t>
            </w:r>
            <w:r w:rsidR="00EA46D2" w:rsidRPr="00592B8B">
              <w:rPr>
                <w:rFonts w:ascii="Times New Roman" w:eastAsia="Times New Roman" w:hAnsi="Times New Roman" w:cs="Times New Roman"/>
                <w:b/>
                <w:bCs/>
                <w:color w:val="000000"/>
                <w:sz w:val="20"/>
                <w:szCs w:val="20"/>
              </w:rPr>
              <w:t xml:space="preserve">Recruitment </w:t>
            </w:r>
          </w:p>
        </w:tc>
        <w:tc>
          <w:tcPr>
            <w:tcW w:w="398" w:type="pct"/>
            <w:shd w:val="clear" w:color="auto" w:fill="D9D9D9" w:themeFill="background1" w:themeFillShade="D9"/>
            <w:noWrap/>
            <w:vAlign w:val="center"/>
            <w:hideMark/>
          </w:tcPr>
          <w:p w14:paraId="28FDB502" w14:textId="77777777" w:rsidR="00EA46D2" w:rsidRPr="00592B8B" w:rsidRDefault="00EA46D2" w:rsidP="00592B8B">
            <w:pPr>
              <w:spacing w:after="0" w:line="240" w:lineRule="auto"/>
              <w:rPr>
                <w:rFonts w:ascii="Times New Roman" w:eastAsia="Times New Roman" w:hAnsi="Times New Roman" w:cs="Times New Roman"/>
                <w:b/>
                <w:bCs/>
                <w:color w:val="000000"/>
                <w:sz w:val="20"/>
                <w:szCs w:val="20"/>
              </w:rPr>
            </w:pPr>
            <w:r w:rsidRPr="00592B8B">
              <w:rPr>
                <w:rFonts w:ascii="Times New Roman" w:eastAsia="Times New Roman" w:hAnsi="Times New Roman" w:cs="Times New Roman"/>
                <w:b/>
                <w:bCs/>
                <w:color w:val="000000"/>
                <w:sz w:val="20"/>
                <w:szCs w:val="20"/>
              </w:rPr>
              <w:t> </w:t>
            </w:r>
          </w:p>
        </w:tc>
        <w:tc>
          <w:tcPr>
            <w:tcW w:w="518" w:type="pct"/>
            <w:shd w:val="clear" w:color="auto" w:fill="D9D9D9" w:themeFill="background1" w:themeFillShade="D9"/>
            <w:vAlign w:val="center"/>
            <w:hideMark/>
          </w:tcPr>
          <w:p w14:paraId="2815C76C"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603" w:type="pct"/>
            <w:shd w:val="clear" w:color="auto" w:fill="D9D9D9" w:themeFill="background1" w:themeFillShade="D9"/>
            <w:vAlign w:val="center"/>
            <w:hideMark/>
          </w:tcPr>
          <w:p w14:paraId="66904ED4"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15" w:type="pct"/>
            <w:shd w:val="clear" w:color="auto" w:fill="D9D9D9" w:themeFill="background1" w:themeFillShade="D9"/>
            <w:vAlign w:val="center"/>
            <w:hideMark/>
          </w:tcPr>
          <w:p w14:paraId="492CF7A0"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563" w:type="pct"/>
            <w:shd w:val="clear" w:color="auto" w:fill="D9D9D9" w:themeFill="background1" w:themeFillShade="D9"/>
            <w:vAlign w:val="center"/>
            <w:hideMark/>
          </w:tcPr>
          <w:p w14:paraId="5D24A272"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c>
          <w:tcPr>
            <w:tcW w:w="464" w:type="pct"/>
            <w:shd w:val="clear" w:color="auto" w:fill="D9D9D9" w:themeFill="background1" w:themeFillShade="D9"/>
            <w:vAlign w:val="center"/>
            <w:hideMark/>
          </w:tcPr>
          <w:p w14:paraId="6178C9C7" w14:textId="77777777" w:rsidR="00EA46D2" w:rsidRPr="00592B8B" w:rsidRDefault="00EA46D2" w:rsidP="00592B8B">
            <w:pPr>
              <w:spacing w:after="0" w:line="240" w:lineRule="auto"/>
              <w:rPr>
                <w:rFonts w:ascii="Times New Roman" w:eastAsia="Times New Roman" w:hAnsi="Times New Roman" w:cs="Times New Roman"/>
                <w:color w:val="000000"/>
                <w:sz w:val="20"/>
                <w:szCs w:val="20"/>
              </w:rPr>
            </w:pPr>
            <w:r w:rsidRPr="00592B8B">
              <w:rPr>
                <w:rFonts w:ascii="Times New Roman" w:eastAsia="Times New Roman" w:hAnsi="Times New Roman" w:cs="Times New Roman"/>
                <w:color w:val="000000"/>
                <w:sz w:val="20"/>
                <w:szCs w:val="20"/>
              </w:rPr>
              <w:t> </w:t>
            </w:r>
          </w:p>
        </w:tc>
      </w:tr>
      <w:tr w:rsidR="008A1F4F" w:rsidRPr="00592B8B" w14:paraId="508B0BA6" w14:textId="77777777" w:rsidTr="00592B8B">
        <w:trPr>
          <w:trHeight w:val="144"/>
        </w:trPr>
        <w:tc>
          <w:tcPr>
            <w:tcW w:w="1939" w:type="pct"/>
            <w:shd w:val="clear" w:color="auto" w:fill="auto"/>
            <w:vAlign w:val="center"/>
            <w:hideMark/>
          </w:tcPr>
          <w:p w14:paraId="7AAB7324"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Districts</w:t>
            </w:r>
          </w:p>
        </w:tc>
        <w:tc>
          <w:tcPr>
            <w:tcW w:w="398" w:type="pct"/>
            <w:shd w:val="clear" w:color="auto" w:fill="auto"/>
            <w:vAlign w:val="center"/>
            <w:hideMark/>
          </w:tcPr>
          <w:p w14:paraId="1E6D234B" w14:textId="26D58C5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8" w:type="pct"/>
            <w:shd w:val="clear" w:color="auto" w:fill="auto"/>
            <w:vAlign w:val="center"/>
            <w:hideMark/>
          </w:tcPr>
          <w:p w14:paraId="5BEFA76C" w14:textId="46632D7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13F6B666" w14:textId="1ED41BA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5" w:type="pct"/>
            <w:shd w:val="clear" w:color="auto" w:fill="auto"/>
            <w:vAlign w:val="center"/>
            <w:hideMark/>
          </w:tcPr>
          <w:p w14:paraId="7AC02A90" w14:textId="5FBBB6A5"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63" w:type="pct"/>
            <w:shd w:val="clear" w:color="auto" w:fill="auto"/>
            <w:vAlign w:val="center"/>
            <w:hideMark/>
          </w:tcPr>
          <w:p w14:paraId="392DC967" w14:textId="1568D713"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464" w:type="pct"/>
            <w:shd w:val="clear" w:color="auto" w:fill="auto"/>
            <w:vAlign w:val="center"/>
            <w:hideMark/>
          </w:tcPr>
          <w:p w14:paraId="2C944E42" w14:textId="5C4794E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14</w:t>
            </w:r>
          </w:p>
        </w:tc>
      </w:tr>
      <w:tr w:rsidR="008A1F4F" w:rsidRPr="00592B8B" w14:paraId="6AB37008" w14:textId="77777777" w:rsidTr="00592B8B">
        <w:trPr>
          <w:trHeight w:val="144"/>
        </w:trPr>
        <w:tc>
          <w:tcPr>
            <w:tcW w:w="1939" w:type="pct"/>
            <w:shd w:val="clear" w:color="auto" w:fill="auto"/>
            <w:vAlign w:val="center"/>
            <w:hideMark/>
          </w:tcPr>
          <w:p w14:paraId="014AB8B3"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Contacting Schools</w:t>
            </w:r>
          </w:p>
        </w:tc>
        <w:tc>
          <w:tcPr>
            <w:tcW w:w="398" w:type="pct"/>
            <w:shd w:val="clear" w:color="auto" w:fill="auto"/>
            <w:vAlign w:val="center"/>
            <w:hideMark/>
          </w:tcPr>
          <w:p w14:paraId="2A9C52E4" w14:textId="4D9DF0F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8" w:type="pct"/>
            <w:shd w:val="clear" w:color="auto" w:fill="auto"/>
            <w:vAlign w:val="center"/>
            <w:hideMark/>
          </w:tcPr>
          <w:p w14:paraId="4A24C095" w14:textId="0B5CD4A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7EFCEB9B" w14:textId="40457C48"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15" w:type="pct"/>
            <w:shd w:val="clear" w:color="auto" w:fill="auto"/>
            <w:vAlign w:val="center"/>
            <w:hideMark/>
          </w:tcPr>
          <w:p w14:paraId="47E788E0" w14:textId="3E76FFE4"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80</w:t>
            </w:r>
          </w:p>
        </w:tc>
        <w:tc>
          <w:tcPr>
            <w:tcW w:w="563" w:type="pct"/>
            <w:shd w:val="clear" w:color="auto" w:fill="auto"/>
            <w:vAlign w:val="center"/>
            <w:hideMark/>
          </w:tcPr>
          <w:p w14:paraId="187AE50D" w14:textId="1DC04E9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20</w:t>
            </w:r>
          </w:p>
        </w:tc>
        <w:tc>
          <w:tcPr>
            <w:tcW w:w="464" w:type="pct"/>
            <w:shd w:val="clear" w:color="auto" w:fill="auto"/>
            <w:vAlign w:val="center"/>
            <w:hideMark/>
          </w:tcPr>
          <w:p w14:paraId="3DB1D7E0" w14:textId="2138903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27</w:t>
            </w:r>
          </w:p>
        </w:tc>
      </w:tr>
      <w:tr w:rsidR="008A1F4F" w:rsidRPr="00592B8B" w14:paraId="1F069851" w14:textId="77777777" w:rsidTr="00592B8B">
        <w:trPr>
          <w:trHeight w:val="144"/>
        </w:trPr>
        <w:tc>
          <w:tcPr>
            <w:tcW w:w="1939" w:type="pct"/>
            <w:shd w:val="clear" w:color="auto" w:fill="auto"/>
            <w:vAlign w:val="center"/>
            <w:hideMark/>
          </w:tcPr>
          <w:p w14:paraId="00DDE3F0"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Staff Study Approval</w:t>
            </w:r>
          </w:p>
        </w:tc>
        <w:tc>
          <w:tcPr>
            <w:tcW w:w="398" w:type="pct"/>
            <w:shd w:val="clear" w:color="auto" w:fill="auto"/>
            <w:vAlign w:val="center"/>
            <w:hideMark/>
          </w:tcPr>
          <w:p w14:paraId="5B7E196B" w14:textId="064A8207"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18" w:type="pct"/>
            <w:shd w:val="clear" w:color="auto" w:fill="auto"/>
            <w:vAlign w:val="center"/>
            <w:hideMark/>
          </w:tcPr>
          <w:p w14:paraId="0FA216A9" w14:textId="677700F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584C08D7" w14:textId="08BF977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15" w:type="pct"/>
            <w:shd w:val="clear" w:color="auto" w:fill="auto"/>
            <w:vAlign w:val="center"/>
            <w:hideMark/>
          </w:tcPr>
          <w:p w14:paraId="77FC09D4" w14:textId="005380F8"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563" w:type="pct"/>
            <w:shd w:val="clear" w:color="auto" w:fill="auto"/>
            <w:vAlign w:val="center"/>
            <w:hideMark/>
          </w:tcPr>
          <w:p w14:paraId="1B11EF2C" w14:textId="4A683859"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120</w:t>
            </w:r>
          </w:p>
        </w:tc>
        <w:tc>
          <w:tcPr>
            <w:tcW w:w="464" w:type="pct"/>
            <w:shd w:val="clear" w:color="auto" w:fill="auto"/>
            <w:vAlign w:val="center"/>
            <w:hideMark/>
          </w:tcPr>
          <w:p w14:paraId="1A1126B4" w14:textId="7F2A2BE4"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20</w:t>
            </w:r>
          </w:p>
        </w:tc>
      </w:tr>
      <w:tr w:rsidR="008A1F4F" w:rsidRPr="00592B8B" w14:paraId="68942096" w14:textId="77777777" w:rsidTr="00592B8B">
        <w:trPr>
          <w:trHeight w:val="144"/>
        </w:trPr>
        <w:tc>
          <w:tcPr>
            <w:tcW w:w="1939" w:type="pct"/>
            <w:shd w:val="clear" w:color="auto" w:fill="auto"/>
            <w:vAlign w:val="center"/>
            <w:hideMark/>
          </w:tcPr>
          <w:p w14:paraId="5B0E157E"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District IRB Panel Study Approval</w:t>
            </w:r>
          </w:p>
        </w:tc>
        <w:tc>
          <w:tcPr>
            <w:tcW w:w="398" w:type="pct"/>
            <w:shd w:val="clear" w:color="auto" w:fill="auto"/>
            <w:vAlign w:val="center"/>
            <w:hideMark/>
          </w:tcPr>
          <w:p w14:paraId="465B7A36" w14:textId="083FBFB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18" w:type="pct"/>
            <w:shd w:val="clear" w:color="auto" w:fill="auto"/>
            <w:vAlign w:val="center"/>
            <w:hideMark/>
          </w:tcPr>
          <w:p w14:paraId="3E6C31A0" w14:textId="267B105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57B88FF4" w14:textId="214101EF"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15" w:type="pct"/>
            <w:shd w:val="clear" w:color="auto" w:fill="auto"/>
            <w:vAlign w:val="center"/>
            <w:hideMark/>
          </w:tcPr>
          <w:p w14:paraId="5E7772C2" w14:textId="0916ED23"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563" w:type="pct"/>
            <w:shd w:val="clear" w:color="auto" w:fill="auto"/>
            <w:vAlign w:val="center"/>
            <w:hideMark/>
          </w:tcPr>
          <w:p w14:paraId="277A64A1" w14:textId="7FF3AC26"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c>
          <w:tcPr>
            <w:tcW w:w="464" w:type="pct"/>
            <w:shd w:val="clear" w:color="auto" w:fill="auto"/>
            <w:vAlign w:val="center"/>
            <w:hideMark/>
          </w:tcPr>
          <w:p w14:paraId="1D733A66" w14:textId="647B57F6"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60</w:t>
            </w:r>
          </w:p>
        </w:tc>
      </w:tr>
      <w:tr w:rsidR="008A1F4F" w:rsidRPr="00592B8B" w14:paraId="3360EB76" w14:textId="77777777" w:rsidTr="00592B8B">
        <w:trPr>
          <w:trHeight w:val="144"/>
        </w:trPr>
        <w:tc>
          <w:tcPr>
            <w:tcW w:w="1939" w:type="pct"/>
            <w:shd w:val="clear" w:color="auto" w:fill="auto"/>
            <w:vAlign w:val="center"/>
            <w:hideMark/>
          </w:tcPr>
          <w:p w14:paraId="15B309EA" w14:textId="77777777" w:rsidR="008A1F4F" w:rsidRPr="00592B8B" w:rsidRDefault="008A1F4F" w:rsidP="00592B8B">
            <w:pPr>
              <w:spacing w:after="0" w:line="240" w:lineRule="auto"/>
              <w:rPr>
                <w:rFonts w:ascii="Times New Roman" w:eastAsia="Times New Roman" w:hAnsi="Times New Roman" w:cs="Times New Roman"/>
                <w:sz w:val="20"/>
                <w:szCs w:val="20"/>
              </w:rPr>
            </w:pPr>
            <w:r w:rsidRPr="00592B8B">
              <w:rPr>
                <w:rFonts w:ascii="Times New Roman" w:eastAsia="Times New Roman" w:hAnsi="Times New Roman" w:cs="Times New Roman"/>
                <w:sz w:val="20"/>
                <w:szCs w:val="20"/>
              </w:rPr>
              <w:t>Parental notification</w:t>
            </w:r>
          </w:p>
        </w:tc>
        <w:tc>
          <w:tcPr>
            <w:tcW w:w="398" w:type="pct"/>
            <w:shd w:val="clear" w:color="auto" w:fill="auto"/>
            <w:vAlign w:val="center"/>
            <w:hideMark/>
          </w:tcPr>
          <w:p w14:paraId="10900D4F" w14:textId="3D6B89E1"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18" w:type="pct"/>
            <w:shd w:val="clear" w:color="auto" w:fill="auto"/>
            <w:vAlign w:val="center"/>
            <w:hideMark/>
          </w:tcPr>
          <w:p w14:paraId="015B4521" w14:textId="38750575"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1.00</w:t>
            </w:r>
          </w:p>
        </w:tc>
        <w:tc>
          <w:tcPr>
            <w:tcW w:w="603" w:type="pct"/>
            <w:shd w:val="clear" w:color="auto" w:fill="auto"/>
            <w:vAlign w:val="center"/>
            <w:hideMark/>
          </w:tcPr>
          <w:p w14:paraId="2577A3A9" w14:textId="693C1FEB"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15" w:type="pct"/>
            <w:shd w:val="clear" w:color="auto" w:fill="auto"/>
            <w:vAlign w:val="center"/>
            <w:hideMark/>
          </w:tcPr>
          <w:p w14:paraId="79CE455C" w14:textId="440597D2"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2,800</w:t>
            </w:r>
          </w:p>
        </w:tc>
        <w:tc>
          <w:tcPr>
            <w:tcW w:w="563" w:type="pct"/>
            <w:shd w:val="clear" w:color="auto" w:fill="auto"/>
            <w:vAlign w:val="center"/>
            <w:hideMark/>
          </w:tcPr>
          <w:p w14:paraId="7947E440" w14:textId="411C1250"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10</w:t>
            </w:r>
          </w:p>
        </w:tc>
        <w:tc>
          <w:tcPr>
            <w:tcW w:w="464" w:type="pct"/>
            <w:shd w:val="clear" w:color="auto" w:fill="auto"/>
            <w:vAlign w:val="center"/>
            <w:hideMark/>
          </w:tcPr>
          <w:p w14:paraId="560C5D37" w14:textId="6B91F577" w:rsidR="008A1F4F" w:rsidRPr="00592B8B" w:rsidRDefault="008A1F4F" w:rsidP="00592B8B">
            <w:pPr>
              <w:spacing w:after="0" w:line="240" w:lineRule="auto"/>
              <w:ind w:right="43"/>
              <w:jc w:val="right"/>
              <w:rPr>
                <w:rFonts w:ascii="Times New Roman" w:eastAsia="Times New Roman" w:hAnsi="Times New Roman" w:cs="Times New Roman"/>
                <w:sz w:val="20"/>
                <w:szCs w:val="20"/>
              </w:rPr>
            </w:pPr>
            <w:r w:rsidRPr="00592B8B">
              <w:rPr>
                <w:rFonts w:ascii="Times New Roman" w:hAnsi="Times New Roman" w:cs="Times New Roman"/>
                <w:sz w:val="20"/>
                <w:szCs w:val="20"/>
              </w:rPr>
              <w:t>467</w:t>
            </w:r>
          </w:p>
        </w:tc>
      </w:tr>
      <w:tr w:rsidR="008A1F4F" w:rsidRPr="00592B8B" w14:paraId="4B023ACB" w14:textId="77777777" w:rsidTr="00592B8B">
        <w:trPr>
          <w:trHeight w:val="144"/>
        </w:trPr>
        <w:tc>
          <w:tcPr>
            <w:tcW w:w="1939" w:type="pct"/>
            <w:shd w:val="clear" w:color="000000" w:fill="FDE9D9"/>
            <w:vAlign w:val="center"/>
            <w:hideMark/>
          </w:tcPr>
          <w:p w14:paraId="2835D799" w14:textId="1C4FECAE" w:rsidR="008A1F4F" w:rsidRPr="00592B8B" w:rsidRDefault="008A1F4F" w:rsidP="00592B8B">
            <w:pPr>
              <w:spacing w:after="0" w:line="240" w:lineRule="auto"/>
              <w:ind w:firstLineChars="100" w:firstLine="201"/>
              <w:rPr>
                <w:rFonts w:ascii="Times New Roman" w:eastAsia="Times New Roman" w:hAnsi="Times New Roman" w:cs="Times New Roman"/>
                <w:b/>
                <w:bCs/>
                <w:i/>
                <w:iCs/>
                <w:sz w:val="20"/>
                <w:szCs w:val="20"/>
              </w:rPr>
            </w:pPr>
            <w:r w:rsidRPr="00592B8B">
              <w:rPr>
                <w:rFonts w:ascii="Times New Roman" w:eastAsia="Times New Roman" w:hAnsi="Times New Roman" w:cs="Times New Roman"/>
                <w:b/>
                <w:bCs/>
                <w:i/>
                <w:iCs/>
                <w:sz w:val="20"/>
                <w:szCs w:val="20"/>
              </w:rPr>
              <w:t>Field Test Recruitment Burden</w:t>
            </w:r>
          </w:p>
        </w:tc>
        <w:tc>
          <w:tcPr>
            <w:tcW w:w="398" w:type="pct"/>
            <w:shd w:val="clear" w:color="000000" w:fill="FDE9D9"/>
            <w:vAlign w:val="center"/>
            <w:hideMark/>
          </w:tcPr>
          <w:p w14:paraId="349CD83B" w14:textId="5982BB28"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518" w:type="pct"/>
            <w:shd w:val="clear" w:color="000000" w:fill="FDE9D9"/>
            <w:vAlign w:val="center"/>
            <w:hideMark/>
          </w:tcPr>
          <w:p w14:paraId="00202C80" w14:textId="0752E126"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603" w:type="pct"/>
            <w:shd w:val="clear" w:color="000000" w:fill="FDE9D9"/>
            <w:vAlign w:val="center"/>
            <w:hideMark/>
          </w:tcPr>
          <w:p w14:paraId="6D57CE8A" w14:textId="7C8383D9"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3,030</w:t>
            </w:r>
          </w:p>
        </w:tc>
        <w:tc>
          <w:tcPr>
            <w:tcW w:w="515" w:type="pct"/>
            <w:shd w:val="clear" w:color="000000" w:fill="FDE9D9"/>
            <w:vAlign w:val="center"/>
            <w:hideMark/>
          </w:tcPr>
          <w:p w14:paraId="5C9B6C22" w14:textId="54A1B331"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3,030</w:t>
            </w:r>
          </w:p>
        </w:tc>
        <w:tc>
          <w:tcPr>
            <w:tcW w:w="563" w:type="pct"/>
            <w:shd w:val="clear" w:color="000000" w:fill="FDE9D9"/>
            <w:vAlign w:val="center"/>
            <w:hideMark/>
          </w:tcPr>
          <w:p w14:paraId="51904112" w14:textId="5A6433C5"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p>
        </w:tc>
        <w:tc>
          <w:tcPr>
            <w:tcW w:w="464" w:type="pct"/>
            <w:shd w:val="clear" w:color="000000" w:fill="FDE9D9"/>
            <w:vAlign w:val="center"/>
            <w:hideMark/>
          </w:tcPr>
          <w:p w14:paraId="261D3EE2" w14:textId="42D136BF" w:rsidR="008A1F4F" w:rsidRPr="00592B8B" w:rsidRDefault="008A1F4F" w:rsidP="00592B8B">
            <w:pPr>
              <w:spacing w:after="0" w:line="240" w:lineRule="auto"/>
              <w:ind w:right="43"/>
              <w:jc w:val="right"/>
              <w:rPr>
                <w:rFonts w:ascii="Times New Roman" w:eastAsia="Times New Roman" w:hAnsi="Times New Roman" w:cs="Times New Roman"/>
                <w:b/>
                <w:bCs/>
                <w:i/>
                <w:iCs/>
                <w:sz w:val="20"/>
                <w:szCs w:val="20"/>
              </w:rPr>
            </w:pPr>
            <w:r w:rsidRPr="00592B8B">
              <w:rPr>
                <w:rFonts w:ascii="Times New Roman" w:hAnsi="Times New Roman" w:cs="Times New Roman"/>
                <w:b/>
                <w:i/>
                <w:sz w:val="20"/>
                <w:szCs w:val="20"/>
              </w:rPr>
              <w:t>588</w:t>
            </w:r>
          </w:p>
        </w:tc>
      </w:tr>
      <w:tr w:rsidR="00D8508F" w:rsidRPr="00592B8B" w14:paraId="37425D7C" w14:textId="77777777" w:rsidTr="00592B8B">
        <w:trPr>
          <w:trHeight w:val="144"/>
        </w:trPr>
        <w:tc>
          <w:tcPr>
            <w:tcW w:w="1939" w:type="pct"/>
            <w:shd w:val="clear" w:color="auto" w:fill="D9D9D9" w:themeFill="background1" w:themeFillShade="D9"/>
            <w:vAlign w:val="center"/>
            <w:hideMark/>
          </w:tcPr>
          <w:p w14:paraId="2F965DA8" w14:textId="0A77E1C9"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Field Test Data collection instrument</w:t>
            </w:r>
          </w:p>
        </w:tc>
        <w:tc>
          <w:tcPr>
            <w:tcW w:w="398" w:type="pct"/>
            <w:shd w:val="clear" w:color="auto" w:fill="D9D9D9" w:themeFill="background1" w:themeFillShade="D9"/>
            <w:noWrap/>
            <w:vAlign w:val="center"/>
            <w:hideMark/>
          </w:tcPr>
          <w:p w14:paraId="3693BCB1" w14:textId="58525B60"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 </w:t>
            </w:r>
          </w:p>
        </w:tc>
        <w:tc>
          <w:tcPr>
            <w:tcW w:w="518" w:type="pct"/>
            <w:shd w:val="clear" w:color="auto" w:fill="D9D9D9" w:themeFill="background1" w:themeFillShade="D9"/>
            <w:vAlign w:val="center"/>
            <w:hideMark/>
          </w:tcPr>
          <w:p w14:paraId="5CBA90CA" w14:textId="0940A37E"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D9D9D9" w:themeFill="background1" w:themeFillShade="D9"/>
            <w:vAlign w:val="center"/>
            <w:hideMark/>
          </w:tcPr>
          <w:p w14:paraId="7C5181F3" w14:textId="4037543D"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D9D9D9" w:themeFill="background1" w:themeFillShade="D9"/>
            <w:vAlign w:val="center"/>
            <w:hideMark/>
          </w:tcPr>
          <w:p w14:paraId="5DF34F0C" w14:textId="26F3A302"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D9D9D9" w:themeFill="background1" w:themeFillShade="D9"/>
            <w:vAlign w:val="center"/>
            <w:hideMark/>
          </w:tcPr>
          <w:p w14:paraId="5A2C5E4B" w14:textId="72FBC32F"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D9D9D9" w:themeFill="background1" w:themeFillShade="D9"/>
            <w:vAlign w:val="center"/>
            <w:hideMark/>
          </w:tcPr>
          <w:p w14:paraId="732A4267" w14:textId="0BADB1AF" w:rsidR="00D8508F" w:rsidRPr="00E90B9E" w:rsidRDefault="00D8508F" w:rsidP="00592B8B">
            <w:pPr>
              <w:spacing w:after="0" w:line="240" w:lineRule="auto"/>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D8508F" w:rsidRPr="00592B8B" w14:paraId="117A9B1A" w14:textId="77777777" w:rsidTr="00592B8B">
        <w:trPr>
          <w:trHeight w:val="144"/>
        </w:trPr>
        <w:tc>
          <w:tcPr>
            <w:tcW w:w="1939" w:type="pct"/>
            <w:shd w:val="clear" w:color="auto" w:fill="auto"/>
            <w:vAlign w:val="center"/>
            <w:hideMark/>
          </w:tcPr>
          <w:p w14:paraId="08091F77" w14:textId="77777777"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Student</w:t>
            </w:r>
          </w:p>
        </w:tc>
        <w:tc>
          <w:tcPr>
            <w:tcW w:w="398" w:type="pct"/>
            <w:shd w:val="clear" w:color="auto" w:fill="auto"/>
            <w:vAlign w:val="center"/>
            <w:hideMark/>
          </w:tcPr>
          <w:p w14:paraId="6108BB4C" w14:textId="3878D359"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8" w:type="pct"/>
            <w:shd w:val="clear" w:color="auto" w:fill="auto"/>
            <w:vAlign w:val="center"/>
            <w:hideMark/>
          </w:tcPr>
          <w:p w14:paraId="27062CC0" w14:textId="4DA66CCE"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auto"/>
            <w:vAlign w:val="center"/>
            <w:hideMark/>
          </w:tcPr>
          <w:p w14:paraId="32EF88EF" w14:textId="5F5812AF"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auto"/>
            <w:vAlign w:val="center"/>
            <w:hideMark/>
          </w:tcPr>
          <w:p w14:paraId="2A6501BB" w14:textId="16F501A3"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auto"/>
            <w:vAlign w:val="center"/>
            <w:hideMark/>
          </w:tcPr>
          <w:p w14:paraId="000032A9" w14:textId="221CD9DD"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auto"/>
            <w:vAlign w:val="center"/>
            <w:hideMark/>
          </w:tcPr>
          <w:p w14:paraId="22A43B10" w14:textId="44263336"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D8508F" w:rsidRPr="00592B8B" w14:paraId="7D2C8424" w14:textId="77777777" w:rsidTr="00592B8B">
        <w:trPr>
          <w:trHeight w:val="144"/>
        </w:trPr>
        <w:tc>
          <w:tcPr>
            <w:tcW w:w="1939" w:type="pct"/>
            <w:shd w:val="clear" w:color="auto" w:fill="auto"/>
            <w:vAlign w:val="center"/>
            <w:hideMark/>
          </w:tcPr>
          <w:p w14:paraId="279CDDE2" w14:textId="77777777" w:rsidR="00D8508F" w:rsidRPr="00E90B9E" w:rsidRDefault="00D8508F"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Grade 4</w:t>
            </w:r>
          </w:p>
        </w:tc>
        <w:tc>
          <w:tcPr>
            <w:tcW w:w="398" w:type="pct"/>
            <w:shd w:val="clear" w:color="auto" w:fill="auto"/>
            <w:vAlign w:val="center"/>
            <w:hideMark/>
          </w:tcPr>
          <w:p w14:paraId="47F8EBBC" w14:textId="4DC0ADB9"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8" w:type="pct"/>
            <w:shd w:val="clear" w:color="auto" w:fill="auto"/>
            <w:vAlign w:val="center"/>
            <w:hideMark/>
          </w:tcPr>
          <w:p w14:paraId="337873D3" w14:textId="5CDE42B2"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603" w:type="pct"/>
            <w:shd w:val="clear" w:color="auto" w:fill="auto"/>
            <w:vAlign w:val="center"/>
            <w:hideMark/>
          </w:tcPr>
          <w:p w14:paraId="2F00280A" w14:textId="16AF9A1F"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15" w:type="pct"/>
            <w:shd w:val="clear" w:color="auto" w:fill="auto"/>
            <w:vAlign w:val="center"/>
            <w:hideMark/>
          </w:tcPr>
          <w:p w14:paraId="340CDEED" w14:textId="61FA9995"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563" w:type="pct"/>
            <w:shd w:val="clear" w:color="auto" w:fill="auto"/>
            <w:vAlign w:val="center"/>
            <w:hideMark/>
          </w:tcPr>
          <w:p w14:paraId="6CD0F506" w14:textId="4C15BF73"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c>
          <w:tcPr>
            <w:tcW w:w="464" w:type="pct"/>
            <w:shd w:val="clear" w:color="auto" w:fill="auto"/>
            <w:vAlign w:val="center"/>
            <w:hideMark/>
          </w:tcPr>
          <w:p w14:paraId="2754D999" w14:textId="37885F9B" w:rsidR="00D8508F" w:rsidRPr="00E90B9E" w:rsidRDefault="00D8508F" w:rsidP="00592B8B">
            <w:pPr>
              <w:spacing w:after="0" w:line="240" w:lineRule="auto"/>
              <w:jc w:val="center"/>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w:t>
            </w:r>
          </w:p>
        </w:tc>
      </w:tr>
      <w:tr w:rsidR="00CA32A8" w:rsidRPr="00592B8B" w14:paraId="6E59BE0D" w14:textId="77777777" w:rsidTr="00592B8B">
        <w:trPr>
          <w:trHeight w:val="144"/>
        </w:trPr>
        <w:tc>
          <w:tcPr>
            <w:tcW w:w="1939" w:type="pct"/>
            <w:shd w:val="clear" w:color="auto" w:fill="auto"/>
            <w:vAlign w:val="center"/>
            <w:hideMark/>
          </w:tcPr>
          <w:p w14:paraId="2FD656CF"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Directions* </w:t>
            </w:r>
          </w:p>
        </w:tc>
        <w:tc>
          <w:tcPr>
            <w:tcW w:w="398" w:type="pct"/>
            <w:shd w:val="clear" w:color="auto" w:fill="auto"/>
            <w:vAlign w:val="center"/>
            <w:hideMark/>
          </w:tcPr>
          <w:p w14:paraId="4CCD1518" w14:textId="1D38698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72AF2803" w14:textId="67FB8DB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449EE351" w14:textId="2DA364A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1E836761" w14:textId="3F73113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3221BC9F" w14:textId="107112E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20</w:t>
            </w:r>
          </w:p>
        </w:tc>
        <w:tc>
          <w:tcPr>
            <w:tcW w:w="464" w:type="pct"/>
            <w:shd w:val="clear" w:color="auto" w:fill="auto"/>
            <w:vAlign w:val="center"/>
            <w:hideMark/>
          </w:tcPr>
          <w:p w14:paraId="534DE512" w14:textId="35E40B9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481</w:t>
            </w:r>
          </w:p>
        </w:tc>
      </w:tr>
      <w:tr w:rsidR="00CA32A8" w:rsidRPr="00592B8B" w14:paraId="78568AC3" w14:textId="77777777" w:rsidTr="00592B8B">
        <w:trPr>
          <w:trHeight w:val="144"/>
        </w:trPr>
        <w:tc>
          <w:tcPr>
            <w:tcW w:w="1939" w:type="pct"/>
            <w:shd w:val="clear" w:color="auto" w:fill="auto"/>
            <w:vAlign w:val="center"/>
            <w:hideMark/>
          </w:tcPr>
          <w:p w14:paraId="03DCE2C0"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4BF39420" w14:textId="1FEA49F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A866830" w14:textId="4D6DECF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7157EE19" w14:textId="6553F8D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55562E2A" w14:textId="56013E6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6635EF7A" w14:textId="582A08B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w:t>
            </w:r>
          </w:p>
        </w:tc>
        <w:tc>
          <w:tcPr>
            <w:tcW w:w="464" w:type="pct"/>
            <w:shd w:val="clear" w:color="auto" w:fill="auto"/>
            <w:vAlign w:val="center"/>
            <w:hideMark/>
          </w:tcPr>
          <w:p w14:paraId="3E30FC94" w14:textId="3564259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3,461</w:t>
            </w:r>
          </w:p>
        </w:tc>
      </w:tr>
      <w:tr w:rsidR="00CA32A8" w:rsidRPr="00592B8B" w14:paraId="041974C4" w14:textId="77777777" w:rsidTr="00592B8B">
        <w:trPr>
          <w:trHeight w:val="144"/>
        </w:trPr>
        <w:tc>
          <w:tcPr>
            <w:tcW w:w="1939" w:type="pct"/>
            <w:shd w:val="clear" w:color="auto" w:fill="auto"/>
            <w:vAlign w:val="center"/>
            <w:hideMark/>
          </w:tcPr>
          <w:p w14:paraId="2B16423E"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Student Questionnaire </w:t>
            </w:r>
          </w:p>
        </w:tc>
        <w:tc>
          <w:tcPr>
            <w:tcW w:w="398" w:type="pct"/>
            <w:shd w:val="clear" w:color="auto" w:fill="auto"/>
            <w:vAlign w:val="center"/>
            <w:hideMark/>
          </w:tcPr>
          <w:p w14:paraId="0FF8117A" w14:textId="44A27C4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3AC33DB4" w14:textId="7AC606E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6F22E7B2" w14:textId="0731A21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291F988B" w14:textId="6EBB311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3C2BD028" w14:textId="1A35BD2D"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50</w:t>
            </w:r>
          </w:p>
        </w:tc>
        <w:tc>
          <w:tcPr>
            <w:tcW w:w="464" w:type="pct"/>
            <w:shd w:val="clear" w:color="auto" w:fill="auto"/>
            <w:vAlign w:val="center"/>
            <w:hideMark/>
          </w:tcPr>
          <w:p w14:paraId="77DD6931" w14:textId="197A6E4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1,202</w:t>
            </w:r>
          </w:p>
        </w:tc>
      </w:tr>
      <w:tr w:rsidR="00CA32A8" w:rsidRPr="00592B8B" w14:paraId="6B094037" w14:textId="77777777" w:rsidTr="00592B8B">
        <w:trPr>
          <w:trHeight w:val="144"/>
        </w:trPr>
        <w:tc>
          <w:tcPr>
            <w:tcW w:w="1939" w:type="pct"/>
            <w:shd w:val="clear" w:color="auto" w:fill="auto"/>
            <w:vAlign w:val="center"/>
            <w:hideMark/>
          </w:tcPr>
          <w:p w14:paraId="5FA12F56" w14:textId="77777777" w:rsidR="00CA32A8" w:rsidRPr="00E90B9E" w:rsidRDefault="00CA32A8"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Grade 8</w:t>
            </w:r>
          </w:p>
        </w:tc>
        <w:tc>
          <w:tcPr>
            <w:tcW w:w="398" w:type="pct"/>
            <w:shd w:val="clear" w:color="auto" w:fill="auto"/>
            <w:vAlign w:val="center"/>
            <w:hideMark/>
          </w:tcPr>
          <w:p w14:paraId="45A1CF8F" w14:textId="6783292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8" w:type="pct"/>
            <w:shd w:val="clear" w:color="auto" w:fill="auto"/>
            <w:vAlign w:val="center"/>
            <w:hideMark/>
          </w:tcPr>
          <w:p w14:paraId="6BA46834" w14:textId="661740D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603" w:type="pct"/>
            <w:shd w:val="clear" w:color="auto" w:fill="auto"/>
            <w:vAlign w:val="center"/>
            <w:hideMark/>
          </w:tcPr>
          <w:p w14:paraId="1D3E8921" w14:textId="41EA30C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5" w:type="pct"/>
            <w:shd w:val="clear" w:color="auto" w:fill="auto"/>
            <w:vAlign w:val="center"/>
            <w:hideMark/>
          </w:tcPr>
          <w:p w14:paraId="031F8298" w14:textId="6009836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63" w:type="pct"/>
            <w:shd w:val="clear" w:color="auto" w:fill="auto"/>
            <w:vAlign w:val="center"/>
            <w:hideMark/>
          </w:tcPr>
          <w:p w14:paraId="6AE1BF42" w14:textId="41CF2906"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464" w:type="pct"/>
            <w:shd w:val="clear" w:color="auto" w:fill="auto"/>
            <w:vAlign w:val="center"/>
            <w:hideMark/>
          </w:tcPr>
          <w:p w14:paraId="7173301A" w14:textId="2D5EA3A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r>
      <w:tr w:rsidR="00CA32A8" w:rsidRPr="00592B8B" w14:paraId="0E3F64BA" w14:textId="77777777" w:rsidTr="00592B8B">
        <w:trPr>
          <w:trHeight w:val="144"/>
        </w:trPr>
        <w:tc>
          <w:tcPr>
            <w:tcW w:w="1939" w:type="pct"/>
            <w:shd w:val="clear" w:color="auto" w:fill="auto"/>
            <w:vAlign w:val="center"/>
            <w:hideMark/>
          </w:tcPr>
          <w:p w14:paraId="5CF1780A"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Directions* </w:t>
            </w:r>
          </w:p>
        </w:tc>
        <w:tc>
          <w:tcPr>
            <w:tcW w:w="398" w:type="pct"/>
            <w:shd w:val="clear" w:color="auto" w:fill="auto"/>
            <w:vAlign w:val="center"/>
            <w:hideMark/>
          </w:tcPr>
          <w:p w14:paraId="3696ED6D" w14:textId="31858AE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71F479D" w14:textId="4A730C7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660B23C8" w14:textId="6B290D6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54689003" w14:textId="2944001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4A69B38F" w14:textId="1C774D04"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20</w:t>
            </w:r>
          </w:p>
        </w:tc>
        <w:tc>
          <w:tcPr>
            <w:tcW w:w="464" w:type="pct"/>
            <w:shd w:val="clear" w:color="auto" w:fill="auto"/>
            <w:vAlign w:val="center"/>
            <w:hideMark/>
          </w:tcPr>
          <w:p w14:paraId="541A4113" w14:textId="4DAE352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481</w:t>
            </w:r>
          </w:p>
        </w:tc>
      </w:tr>
      <w:tr w:rsidR="00CA32A8" w:rsidRPr="00592B8B" w14:paraId="2FCD924F" w14:textId="77777777" w:rsidTr="00592B8B">
        <w:trPr>
          <w:trHeight w:val="144"/>
        </w:trPr>
        <w:tc>
          <w:tcPr>
            <w:tcW w:w="1939" w:type="pct"/>
            <w:shd w:val="clear" w:color="auto" w:fill="auto"/>
            <w:vAlign w:val="center"/>
            <w:hideMark/>
          </w:tcPr>
          <w:p w14:paraId="3107D97C"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Assessment*</w:t>
            </w:r>
          </w:p>
        </w:tc>
        <w:tc>
          <w:tcPr>
            <w:tcW w:w="398" w:type="pct"/>
            <w:shd w:val="clear" w:color="auto" w:fill="auto"/>
            <w:vAlign w:val="center"/>
            <w:hideMark/>
          </w:tcPr>
          <w:p w14:paraId="152F4071" w14:textId="4328310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50C7F316" w14:textId="111CA4D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21C56A23" w14:textId="0C4AB78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2D857DB5" w14:textId="151AF3F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75345D0C" w14:textId="0655C60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180</w:t>
            </w:r>
          </w:p>
        </w:tc>
        <w:tc>
          <w:tcPr>
            <w:tcW w:w="464" w:type="pct"/>
            <w:shd w:val="clear" w:color="auto" w:fill="auto"/>
            <w:vAlign w:val="center"/>
            <w:hideMark/>
          </w:tcPr>
          <w:p w14:paraId="74E27C75" w14:textId="0DCB697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4,326</w:t>
            </w:r>
          </w:p>
        </w:tc>
      </w:tr>
      <w:tr w:rsidR="00CA32A8" w:rsidRPr="00592B8B" w14:paraId="3F745F8A" w14:textId="77777777" w:rsidTr="00592B8B">
        <w:trPr>
          <w:trHeight w:val="144"/>
        </w:trPr>
        <w:tc>
          <w:tcPr>
            <w:tcW w:w="1939" w:type="pct"/>
            <w:shd w:val="clear" w:color="auto" w:fill="auto"/>
            <w:vAlign w:val="center"/>
            <w:hideMark/>
          </w:tcPr>
          <w:p w14:paraId="7C72B9A3" w14:textId="77777777"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 xml:space="preserve">Student Questionnaire </w:t>
            </w:r>
          </w:p>
        </w:tc>
        <w:tc>
          <w:tcPr>
            <w:tcW w:w="398" w:type="pct"/>
            <w:shd w:val="clear" w:color="auto" w:fill="auto"/>
            <w:vAlign w:val="center"/>
            <w:hideMark/>
          </w:tcPr>
          <w:p w14:paraId="5848935B" w14:textId="488C617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1,550</w:t>
            </w:r>
          </w:p>
        </w:tc>
        <w:tc>
          <w:tcPr>
            <w:tcW w:w="518" w:type="pct"/>
            <w:shd w:val="clear" w:color="auto" w:fill="auto"/>
            <w:vAlign w:val="center"/>
            <w:hideMark/>
          </w:tcPr>
          <w:p w14:paraId="7349EE89" w14:textId="0FE41B4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0.93</w:t>
            </w:r>
          </w:p>
        </w:tc>
        <w:tc>
          <w:tcPr>
            <w:tcW w:w="603" w:type="pct"/>
            <w:shd w:val="clear" w:color="auto" w:fill="auto"/>
            <w:vAlign w:val="center"/>
            <w:hideMark/>
          </w:tcPr>
          <w:p w14:paraId="7650EDDC" w14:textId="1DA76ED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15" w:type="pct"/>
            <w:shd w:val="clear" w:color="auto" w:fill="auto"/>
            <w:vAlign w:val="center"/>
            <w:hideMark/>
          </w:tcPr>
          <w:p w14:paraId="19C206F0" w14:textId="2E21521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1,442</w:t>
            </w:r>
          </w:p>
        </w:tc>
        <w:tc>
          <w:tcPr>
            <w:tcW w:w="563" w:type="pct"/>
            <w:shd w:val="clear" w:color="auto" w:fill="auto"/>
            <w:vAlign w:val="center"/>
            <w:hideMark/>
          </w:tcPr>
          <w:p w14:paraId="4390DBF6" w14:textId="3BFDB2C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50</w:t>
            </w:r>
          </w:p>
        </w:tc>
        <w:tc>
          <w:tcPr>
            <w:tcW w:w="464" w:type="pct"/>
            <w:shd w:val="clear" w:color="auto" w:fill="auto"/>
            <w:vAlign w:val="center"/>
            <w:hideMark/>
          </w:tcPr>
          <w:p w14:paraId="27533DBE" w14:textId="00AD0AF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1,202</w:t>
            </w:r>
          </w:p>
        </w:tc>
      </w:tr>
      <w:tr w:rsidR="00CA32A8" w:rsidRPr="00592B8B" w14:paraId="40DF15BD" w14:textId="77777777" w:rsidTr="00592B8B">
        <w:trPr>
          <w:trHeight w:val="144"/>
        </w:trPr>
        <w:tc>
          <w:tcPr>
            <w:tcW w:w="1939" w:type="pct"/>
            <w:shd w:val="clear" w:color="000000" w:fill="F2F2F2"/>
            <w:vAlign w:val="center"/>
            <w:hideMark/>
          </w:tcPr>
          <w:p w14:paraId="6E820FD7" w14:textId="6C141872" w:rsidR="00CA32A8" w:rsidRPr="00E90B9E" w:rsidRDefault="00CA32A8" w:rsidP="00592B8B">
            <w:pPr>
              <w:spacing w:after="0" w:line="240" w:lineRule="auto"/>
              <w:ind w:firstLineChars="100" w:firstLine="200"/>
              <w:rPr>
                <w:rFonts w:ascii="Times New Roman" w:eastAsia="Times New Roman" w:hAnsi="Times New Roman" w:cs="Times New Roman"/>
                <w:i/>
                <w:iCs/>
                <w:color w:val="7F7F7F" w:themeColor="text1" w:themeTint="80"/>
                <w:sz w:val="20"/>
                <w:szCs w:val="20"/>
              </w:rPr>
            </w:pPr>
            <w:r w:rsidRPr="00E90B9E">
              <w:rPr>
                <w:rFonts w:ascii="Times New Roman" w:eastAsia="Times New Roman" w:hAnsi="Times New Roman" w:cs="Times New Roman"/>
                <w:i/>
                <w:iCs/>
                <w:color w:val="7F7F7F" w:themeColor="text1" w:themeTint="80"/>
                <w:sz w:val="20"/>
                <w:szCs w:val="20"/>
              </w:rPr>
              <w:t>Total Student Burden Field Test</w:t>
            </w:r>
          </w:p>
        </w:tc>
        <w:tc>
          <w:tcPr>
            <w:tcW w:w="398" w:type="pct"/>
            <w:shd w:val="clear" w:color="000000" w:fill="F2F2F2"/>
            <w:vAlign w:val="center"/>
            <w:hideMark/>
          </w:tcPr>
          <w:p w14:paraId="0EA69BBA" w14:textId="7EC2E384"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518" w:type="pct"/>
            <w:shd w:val="clear" w:color="000000" w:fill="F2F2F2"/>
            <w:vAlign w:val="center"/>
            <w:hideMark/>
          </w:tcPr>
          <w:p w14:paraId="28B0E259" w14:textId="17A755DB"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603" w:type="pct"/>
            <w:shd w:val="clear" w:color="000000" w:fill="F2F2F2"/>
            <w:vAlign w:val="center"/>
            <w:hideMark/>
          </w:tcPr>
          <w:p w14:paraId="24E83784" w14:textId="45E23D23"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2,884</w:t>
            </w:r>
          </w:p>
        </w:tc>
        <w:tc>
          <w:tcPr>
            <w:tcW w:w="515" w:type="pct"/>
            <w:shd w:val="clear" w:color="000000" w:fill="F2F2F2"/>
            <w:vAlign w:val="center"/>
            <w:hideMark/>
          </w:tcPr>
          <w:p w14:paraId="7BA68BDB" w14:textId="08519D60"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5,768</w:t>
            </w:r>
          </w:p>
        </w:tc>
        <w:tc>
          <w:tcPr>
            <w:tcW w:w="563" w:type="pct"/>
            <w:shd w:val="clear" w:color="000000" w:fill="F2F2F2"/>
            <w:vAlign w:val="center"/>
            <w:hideMark/>
          </w:tcPr>
          <w:p w14:paraId="3F5046A5" w14:textId="649A3838"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464" w:type="pct"/>
            <w:shd w:val="clear" w:color="000000" w:fill="F2F2F2"/>
            <w:vAlign w:val="center"/>
            <w:hideMark/>
          </w:tcPr>
          <w:p w14:paraId="05B30BF9" w14:textId="3D588D9D" w:rsidR="00CA32A8" w:rsidRPr="00E90B9E" w:rsidRDefault="00CA32A8" w:rsidP="00592B8B">
            <w:pPr>
              <w:spacing w:after="0" w:line="240" w:lineRule="auto"/>
              <w:ind w:right="43"/>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3,366</w:t>
            </w:r>
          </w:p>
        </w:tc>
      </w:tr>
      <w:tr w:rsidR="00CA32A8" w:rsidRPr="00592B8B" w14:paraId="771B7070" w14:textId="77777777" w:rsidTr="00592B8B">
        <w:trPr>
          <w:trHeight w:val="144"/>
        </w:trPr>
        <w:tc>
          <w:tcPr>
            <w:tcW w:w="1939" w:type="pct"/>
            <w:shd w:val="clear" w:color="auto" w:fill="auto"/>
            <w:vAlign w:val="center"/>
            <w:hideMark/>
          </w:tcPr>
          <w:p w14:paraId="47862E17" w14:textId="0213BC2D" w:rsidR="00CA32A8" w:rsidRPr="00E90B9E" w:rsidRDefault="00CA32A8" w:rsidP="00592B8B">
            <w:pPr>
              <w:spacing w:after="0" w:line="240" w:lineRule="auto"/>
              <w:rPr>
                <w:rFonts w:ascii="Times New Roman" w:eastAsia="Times New Roman" w:hAnsi="Times New Roman" w:cs="Times New Roman"/>
                <w:b/>
                <w:bCs/>
                <w:color w:val="7F7F7F" w:themeColor="text1" w:themeTint="80"/>
                <w:sz w:val="20"/>
                <w:szCs w:val="20"/>
              </w:rPr>
            </w:pPr>
            <w:r w:rsidRPr="00E90B9E">
              <w:rPr>
                <w:rFonts w:ascii="Times New Roman" w:eastAsia="Times New Roman" w:hAnsi="Times New Roman" w:cs="Times New Roman"/>
                <w:b/>
                <w:bCs/>
                <w:color w:val="7F7F7F" w:themeColor="text1" w:themeTint="80"/>
                <w:sz w:val="20"/>
                <w:szCs w:val="20"/>
              </w:rPr>
              <w:t>School Staff (Grades 4 and 8)</w:t>
            </w:r>
          </w:p>
        </w:tc>
        <w:tc>
          <w:tcPr>
            <w:tcW w:w="398" w:type="pct"/>
            <w:shd w:val="clear" w:color="auto" w:fill="auto"/>
            <w:vAlign w:val="center"/>
            <w:hideMark/>
          </w:tcPr>
          <w:p w14:paraId="01A312D5" w14:textId="1862394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8" w:type="pct"/>
            <w:shd w:val="clear" w:color="auto" w:fill="auto"/>
            <w:vAlign w:val="center"/>
            <w:hideMark/>
          </w:tcPr>
          <w:p w14:paraId="68162D20" w14:textId="289BB8D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603" w:type="pct"/>
            <w:shd w:val="clear" w:color="auto" w:fill="auto"/>
            <w:vAlign w:val="center"/>
            <w:hideMark/>
          </w:tcPr>
          <w:p w14:paraId="35CE03DC" w14:textId="6FFABE6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15" w:type="pct"/>
            <w:shd w:val="clear" w:color="auto" w:fill="auto"/>
            <w:vAlign w:val="center"/>
            <w:hideMark/>
          </w:tcPr>
          <w:p w14:paraId="3B76EF0E" w14:textId="13C0337E"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563" w:type="pct"/>
            <w:shd w:val="clear" w:color="auto" w:fill="auto"/>
            <w:vAlign w:val="center"/>
            <w:hideMark/>
          </w:tcPr>
          <w:p w14:paraId="5CBDC7A6" w14:textId="1B19F67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c>
          <w:tcPr>
            <w:tcW w:w="464" w:type="pct"/>
            <w:shd w:val="clear" w:color="auto" w:fill="auto"/>
            <w:vAlign w:val="center"/>
            <w:hideMark/>
          </w:tcPr>
          <w:p w14:paraId="77A103CB" w14:textId="7FC1D69D"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 </w:t>
            </w:r>
          </w:p>
        </w:tc>
      </w:tr>
      <w:tr w:rsidR="00CA32A8" w:rsidRPr="00592B8B" w14:paraId="4229723F" w14:textId="77777777" w:rsidTr="00592B8B">
        <w:trPr>
          <w:trHeight w:val="144"/>
        </w:trPr>
        <w:tc>
          <w:tcPr>
            <w:tcW w:w="1939" w:type="pct"/>
            <w:shd w:val="clear" w:color="auto" w:fill="auto"/>
            <w:vAlign w:val="center"/>
            <w:hideMark/>
          </w:tcPr>
          <w:p w14:paraId="72B575E4" w14:textId="08E82BAE"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School Administrator</w:t>
            </w:r>
          </w:p>
        </w:tc>
        <w:tc>
          <w:tcPr>
            <w:tcW w:w="398" w:type="pct"/>
            <w:shd w:val="clear" w:color="auto" w:fill="auto"/>
            <w:vAlign w:val="center"/>
            <w:hideMark/>
          </w:tcPr>
          <w:p w14:paraId="367899C0" w14:textId="74C2874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8" w:type="pct"/>
            <w:shd w:val="clear" w:color="auto" w:fill="auto"/>
            <w:vAlign w:val="center"/>
            <w:hideMark/>
          </w:tcPr>
          <w:p w14:paraId="4BAF2035" w14:textId="09599AE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0.95</w:t>
            </w:r>
          </w:p>
        </w:tc>
        <w:tc>
          <w:tcPr>
            <w:tcW w:w="603" w:type="pct"/>
            <w:shd w:val="clear" w:color="auto" w:fill="auto"/>
            <w:vAlign w:val="center"/>
            <w:hideMark/>
          </w:tcPr>
          <w:p w14:paraId="187379B5" w14:textId="637E40F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76</w:t>
            </w:r>
          </w:p>
        </w:tc>
        <w:tc>
          <w:tcPr>
            <w:tcW w:w="515" w:type="pct"/>
            <w:shd w:val="clear" w:color="auto" w:fill="auto"/>
            <w:vAlign w:val="center"/>
            <w:hideMark/>
          </w:tcPr>
          <w:p w14:paraId="2110D02D" w14:textId="704422B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76</w:t>
            </w:r>
          </w:p>
        </w:tc>
        <w:tc>
          <w:tcPr>
            <w:tcW w:w="563" w:type="pct"/>
            <w:shd w:val="clear" w:color="auto" w:fill="auto"/>
            <w:vAlign w:val="center"/>
            <w:hideMark/>
          </w:tcPr>
          <w:p w14:paraId="1D0F0366" w14:textId="76890D7C"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w:t>
            </w:r>
          </w:p>
        </w:tc>
        <w:tc>
          <w:tcPr>
            <w:tcW w:w="464" w:type="pct"/>
            <w:shd w:val="clear" w:color="auto" w:fill="auto"/>
            <w:vAlign w:val="center"/>
            <w:hideMark/>
          </w:tcPr>
          <w:p w14:paraId="64022A9B" w14:textId="1A297042"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38</w:t>
            </w:r>
          </w:p>
        </w:tc>
      </w:tr>
      <w:tr w:rsidR="00CA32A8" w:rsidRPr="00592B8B" w14:paraId="32BC5B48" w14:textId="77777777" w:rsidTr="00592B8B">
        <w:trPr>
          <w:trHeight w:val="144"/>
        </w:trPr>
        <w:tc>
          <w:tcPr>
            <w:tcW w:w="1939" w:type="pct"/>
            <w:shd w:val="clear" w:color="auto" w:fill="auto"/>
            <w:vAlign w:val="center"/>
          </w:tcPr>
          <w:p w14:paraId="3B87C675" w14:textId="7F069B64"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Teacher</w:t>
            </w:r>
          </w:p>
        </w:tc>
        <w:tc>
          <w:tcPr>
            <w:tcW w:w="398" w:type="pct"/>
            <w:shd w:val="clear" w:color="auto" w:fill="auto"/>
            <w:vAlign w:val="center"/>
          </w:tcPr>
          <w:p w14:paraId="62D54DA5" w14:textId="03D26A7F"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320</w:t>
            </w:r>
          </w:p>
        </w:tc>
        <w:tc>
          <w:tcPr>
            <w:tcW w:w="518" w:type="pct"/>
            <w:shd w:val="clear" w:color="auto" w:fill="auto"/>
            <w:vAlign w:val="center"/>
          </w:tcPr>
          <w:p w14:paraId="2C10964C" w14:textId="3A4C352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0.95</w:t>
            </w:r>
          </w:p>
        </w:tc>
        <w:tc>
          <w:tcPr>
            <w:tcW w:w="603" w:type="pct"/>
            <w:shd w:val="clear" w:color="auto" w:fill="auto"/>
            <w:vAlign w:val="center"/>
          </w:tcPr>
          <w:p w14:paraId="1362B5E8" w14:textId="189FB05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304</w:t>
            </w:r>
          </w:p>
        </w:tc>
        <w:tc>
          <w:tcPr>
            <w:tcW w:w="515" w:type="pct"/>
            <w:shd w:val="clear" w:color="auto" w:fill="auto"/>
            <w:vAlign w:val="center"/>
          </w:tcPr>
          <w:p w14:paraId="4CE94605" w14:textId="413C188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304</w:t>
            </w:r>
          </w:p>
        </w:tc>
        <w:tc>
          <w:tcPr>
            <w:tcW w:w="563" w:type="pct"/>
            <w:shd w:val="clear" w:color="auto" w:fill="auto"/>
            <w:vAlign w:val="center"/>
          </w:tcPr>
          <w:p w14:paraId="2C300542" w14:textId="7E85FADB"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30</w:t>
            </w:r>
          </w:p>
        </w:tc>
        <w:tc>
          <w:tcPr>
            <w:tcW w:w="464" w:type="pct"/>
            <w:shd w:val="clear" w:color="auto" w:fill="auto"/>
            <w:vAlign w:val="center"/>
          </w:tcPr>
          <w:p w14:paraId="49468DD7" w14:textId="0E420578"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152</w:t>
            </w:r>
          </w:p>
        </w:tc>
      </w:tr>
      <w:tr w:rsidR="00CA32A8" w:rsidRPr="00592B8B" w14:paraId="2804A083" w14:textId="77777777" w:rsidTr="00592B8B">
        <w:trPr>
          <w:trHeight w:val="144"/>
        </w:trPr>
        <w:tc>
          <w:tcPr>
            <w:tcW w:w="1939" w:type="pct"/>
            <w:shd w:val="clear" w:color="auto" w:fill="auto"/>
            <w:vAlign w:val="center"/>
            <w:hideMark/>
          </w:tcPr>
          <w:p w14:paraId="4B10B0FB" w14:textId="3C2AF0F3" w:rsidR="00CA32A8" w:rsidRPr="00E90B9E" w:rsidRDefault="00CA32A8" w:rsidP="00592B8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E90B9E">
              <w:rPr>
                <w:rFonts w:ascii="Times New Roman" w:eastAsia="Times New Roman" w:hAnsi="Times New Roman" w:cs="Times New Roman"/>
                <w:color w:val="7F7F7F" w:themeColor="text1" w:themeTint="80"/>
                <w:sz w:val="20"/>
                <w:szCs w:val="20"/>
              </w:rPr>
              <w:t>School Coordinator (Grade 4 and 8)</w:t>
            </w:r>
          </w:p>
        </w:tc>
        <w:tc>
          <w:tcPr>
            <w:tcW w:w="398" w:type="pct"/>
            <w:shd w:val="clear" w:color="auto" w:fill="auto"/>
            <w:vAlign w:val="center"/>
            <w:hideMark/>
          </w:tcPr>
          <w:p w14:paraId="5A625BB5" w14:textId="19BCCB20"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8" w:type="pct"/>
            <w:shd w:val="clear" w:color="auto" w:fill="auto"/>
            <w:vAlign w:val="center"/>
            <w:hideMark/>
          </w:tcPr>
          <w:p w14:paraId="0A651662" w14:textId="198D8D03"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1.00</w:t>
            </w:r>
          </w:p>
        </w:tc>
        <w:tc>
          <w:tcPr>
            <w:tcW w:w="603" w:type="pct"/>
            <w:shd w:val="clear" w:color="auto" w:fill="auto"/>
            <w:vAlign w:val="center"/>
            <w:hideMark/>
          </w:tcPr>
          <w:p w14:paraId="63186918" w14:textId="26F24D8A"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15" w:type="pct"/>
            <w:shd w:val="clear" w:color="auto" w:fill="auto"/>
            <w:vAlign w:val="center"/>
            <w:hideMark/>
          </w:tcPr>
          <w:p w14:paraId="3A84A01A" w14:textId="578AC445"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80</w:t>
            </w:r>
          </w:p>
        </w:tc>
        <w:tc>
          <w:tcPr>
            <w:tcW w:w="563" w:type="pct"/>
            <w:shd w:val="clear" w:color="auto" w:fill="auto"/>
            <w:vAlign w:val="center"/>
            <w:hideMark/>
          </w:tcPr>
          <w:p w14:paraId="0CFECBE2" w14:textId="2FFAAA17"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240</w:t>
            </w:r>
          </w:p>
        </w:tc>
        <w:tc>
          <w:tcPr>
            <w:tcW w:w="464" w:type="pct"/>
            <w:shd w:val="clear" w:color="auto" w:fill="auto"/>
            <w:vAlign w:val="center"/>
            <w:hideMark/>
          </w:tcPr>
          <w:p w14:paraId="25E046B0" w14:textId="688314E9" w:rsidR="00CA32A8" w:rsidRPr="00E90B9E" w:rsidRDefault="00CA32A8" w:rsidP="00592B8B">
            <w:pPr>
              <w:spacing w:after="0" w:line="240" w:lineRule="auto"/>
              <w:ind w:right="43"/>
              <w:jc w:val="right"/>
              <w:rPr>
                <w:rFonts w:ascii="Times New Roman" w:eastAsia="Times New Roman" w:hAnsi="Times New Roman" w:cs="Times New Roman"/>
                <w:color w:val="7F7F7F" w:themeColor="text1" w:themeTint="80"/>
                <w:sz w:val="20"/>
                <w:szCs w:val="20"/>
              </w:rPr>
            </w:pPr>
            <w:r w:rsidRPr="00E90B9E">
              <w:rPr>
                <w:rFonts w:ascii="Times New Roman" w:hAnsi="Times New Roman" w:cs="Times New Roman"/>
                <w:color w:val="7F7F7F" w:themeColor="text1" w:themeTint="80"/>
                <w:sz w:val="20"/>
                <w:szCs w:val="20"/>
              </w:rPr>
              <w:t>320</w:t>
            </w:r>
          </w:p>
        </w:tc>
      </w:tr>
      <w:tr w:rsidR="00CA32A8" w:rsidRPr="00592B8B" w14:paraId="3F27D56D" w14:textId="77777777" w:rsidTr="00592B8B">
        <w:trPr>
          <w:trHeight w:val="144"/>
        </w:trPr>
        <w:tc>
          <w:tcPr>
            <w:tcW w:w="1939" w:type="pct"/>
            <w:shd w:val="clear" w:color="auto" w:fill="F2F2F2" w:themeFill="background1" w:themeFillShade="F2"/>
            <w:vAlign w:val="center"/>
            <w:hideMark/>
          </w:tcPr>
          <w:p w14:paraId="548E7B82" w14:textId="7A6F2294" w:rsidR="00CA32A8" w:rsidRPr="00E90B9E" w:rsidRDefault="00CA32A8" w:rsidP="00592B8B">
            <w:pPr>
              <w:spacing w:after="0" w:line="240" w:lineRule="auto"/>
              <w:ind w:firstLineChars="100" w:firstLine="200"/>
              <w:rPr>
                <w:rFonts w:ascii="Times New Roman" w:eastAsia="Times New Roman" w:hAnsi="Times New Roman" w:cs="Times New Roman"/>
                <w:i/>
                <w:iCs/>
                <w:color w:val="7F7F7F" w:themeColor="text1" w:themeTint="80"/>
                <w:sz w:val="20"/>
                <w:szCs w:val="20"/>
              </w:rPr>
            </w:pPr>
            <w:r w:rsidRPr="00E90B9E">
              <w:rPr>
                <w:rFonts w:ascii="Times New Roman" w:eastAsia="Times New Roman" w:hAnsi="Times New Roman" w:cs="Times New Roman"/>
                <w:i/>
                <w:iCs/>
                <w:color w:val="7F7F7F" w:themeColor="text1" w:themeTint="80"/>
                <w:sz w:val="20"/>
                <w:szCs w:val="20"/>
              </w:rPr>
              <w:t>Total School Burden Field Test</w:t>
            </w:r>
          </w:p>
        </w:tc>
        <w:tc>
          <w:tcPr>
            <w:tcW w:w="398" w:type="pct"/>
            <w:shd w:val="clear" w:color="auto" w:fill="F2F2F2" w:themeFill="background1" w:themeFillShade="F2"/>
            <w:vAlign w:val="center"/>
            <w:hideMark/>
          </w:tcPr>
          <w:p w14:paraId="792513B9" w14:textId="7E6B8E66"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518" w:type="pct"/>
            <w:shd w:val="clear" w:color="auto" w:fill="F2F2F2" w:themeFill="background1" w:themeFillShade="F2"/>
            <w:vAlign w:val="center"/>
            <w:hideMark/>
          </w:tcPr>
          <w:p w14:paraId="1E7296D2" w14:textId="459B0035"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603" w:type="pct"/>
            <w:shd w:val="clear" w:color="auto" w:fill="F2F2F2" w:themeFill="background1" w:themeFillShade="F2"/>
            <w:vAlign w:val="center"/>
            <w:hideMark/>
          </w:tcPr>
          <w:p w14:paraId="2D10BE72" w14:textId="1BA73E16"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460</w:t>
            </w:r>
          </w:p>
        </w:tc>
        <w:tc>
          <w:tcPr>
            <w:tcW w:w="515" w:type="pct"/>
            <w:shd w:val="clear" w:color="auto" w:fill="F2F2F2" w:themeFill="background1" w:themeFillShade="F2"/>
            <w:vAlign w:val="center"/>
            <w:hideMark/>
          </w:tcPr>
          <w:p w14:paraId="7666F22E" w14:textId="41E0D2A0"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460</w:t>
            </w:r>
          </w:p>
        </w:tc>
        <w:tc>
          <w:tcPr>
            <w:tcW w:w="563" w:type="pct"/>
            <w:shd w:val="clear" w:color="auto" w:fill="F2F2F2" w:themeFill="background1" w:themeFillShade="F2"/>
            <w:vAlign w:val="center"/>
            <w:hideMark/>
          </w:tcPr>
          <w:p w14:paraId="6665B596" w14:textId="53C488C5"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 </w:t>
            </w:r>
          </w:p>
        </w:tc>
        <w:tc>
          <w:tcPr>
            <w:tcW w:w="464" w:type="pct"/>
            <w:shd w:val="clear" w:color="auto" w:fill="F2F2F2" w:themeFill="background1" w:themeFillShade="F2"/>
            <w:vAlign w:val="center"/>
            <w:hideMark/>
          </w:tcPr>
          <w:p w14:paraId="66F42477" w14:textId="1996AF5A" w:rsidR="00CA32A8" w:rsidRPr="00E90B9E" w:rsidRDefault="00CA32A8" w:rsidP="00592B8B">
            <w:pPr>
              <w:spacing w:after="0" w:line="240" w:lineRule="auto"/>
              <w:ind w:right="43" w:firstLineChars="100" w:firstLine="200"/>
              <w:jc w:val="right"/>
              <w:rPr>
                <w:rFonts w:ascii="Times New Roman" w:eastAsia="Times New Roman" w:hAnsi="Times New Roman" w:cs="Times New Roman"/>
                <w:i/>
                <w:iCs/>
                <w:color w:val="7F7F7F" w:themeColor="text1" w:themeTint="80"/>
                <w:sz w:val="20"/>
                <w:szCs w:val="20"/>
              </w:rPr>
            </w:pPr>
            <w:r w:rsidRPr="00E90B9E">
              <w:rPr>
                <w:rFonts w:ascii="Times New Roman" w:hAnsi="Times New Roman" w:cs="Times New Roman"/>
                <w:i/>
                <w:iCs/>
                <w:color w:val="7F7F7F" w:themeColor="text1" w:themeTint="80"/>
                <w:sz w:val="20"/>
                <w:szCs w:val="20"/>
              </w:rPr>
              <w:t>510</w:t>
            </w:r>
          </w:p>
        </w:tc>
      </w:tr>
      <w:tr w:rsidR="00CA32A8" w:rsidRPr="00592B8B" w14:paraId="02CD8F37" w14:textId="77777777" w:rsidTr="00592B8B">
        <w:trPr>
          <w:trHeight w:val="144"/>
        </w:trPr>
        <w:tc>
          <w:tcPr>
            <w:tcW w:w="1939" w:type="pct"/>
            <w:shd w:val="clear" w:color="000000" w:fill="FDE9D9"/>
            <w:vAlign w:val="center"/>
            <w:hideMark/>
          </w:tcPr>
          <w:p w14:paraId="76339B86" w14:textId="43C85F31" w:rsidR="00CA32A8" w:rsidRPr="00E90B9E" w:rsidRDefault="00CA32A8" w:rsidP="00592B8B">
            <w:pPr>
              <w:spacing w:after="0" w:line="240" w:lineRule="auto"/>
              <w:ind w:firstLineChars="100" w:firstLine="200"/>
              <w:rPr>
                <w:rFonts w:ascii="Times New Roman" w:eastAsia="Times New Roman" w:hAnsi="Times New Roman" w:cs="Times New Roman"/>
                <w:iCs/>
                <w:color w:val="7F7F7F" w:themeColor="text1" w:themeTint="80"/>
                <w:sz w:val="20"/>
                <w:szCs w:val="20"/>
              </w:rPr>
            </w:pPr>
            <w:r w:rsidRPr="00E90B9E">
              <w:rPr>
                <w:rFonts w:ascii="Times New Roman" w:eastAsia="Times New Roman" w:hAnsi="Times New Roman" w:cs="Times New Roman"/>
                <w:iCs/>
                <w:color w:val="7F7F7F" w:themeColor="text1" w:themeTint="80"/>
                <w:sz w:val="20"/>
                <w:szCs w:val="20"/>
              </w:rPr>
              <w:t>Total Burden Field Test</w:t>
            </w:r>
          </w:p>
        </w:tc>
        <w:tc>
          <w:tcPr>
            <w:tcW w:w="398" w:type="pct"/>
            <w:shd w:val="clear" w:color="000000" w:fill="FDE9D9"/>
            <w:vAlign w:val="center"/>
            <w:hideMark/>
          </w:tcPr>
          <w:p w14:paraId="34E25738" w14:textId="6816F354"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 </w:t>
            </w:r>
          </w:p>
        </w:tc>
        <w:tc>
          <w:tcPr>
            <w:tcW w:w="518" w:type="pct"/>
            <w:shd w:val="clear" w:color="000000" w:fill="FDE9D9"/>
            <w:vAlign w:val="center"/>
            <w:hideMark/>
          </w:tcPr>
          <w:p w14:paraId="6A38DCA1" w14:textId="337DA30F"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 </w:t>
            </w:r>
          </w:p>
        </w:tc>
        <w:tc>
          <w:tcPr>
            <w:tcW w:w="603" w:type="pct"/>
            <w:shd w:val="clear" w:color="000000" w:fill="FDE9D9"/>
            <w:vAlign w:val="center"/>
            <w:hideMark/>
          </w:tcPr>
          <w:p w14:paraId="2274EBCD" w14:textId="762C9C3F"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6,374</w:t>
            </w:r>
          </w:p>
        </w:tc>
        <w:tc>
          <w:tcPr>
            <w:tcW w:w="515" w:type="pct"/>
            <w:shd w:val="clear" w:color="000000" w:fill="FDE9D9"/>
            <w:vAlign w:val="center"/>
            <w:hideMark/>
          </w:tcPr>
          <w:p w14:paraId="7A86CCBE" w14:textId="61192528"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Cs/>
                <w:color w:val="7F7F7F" w:themeColor="text1" w:themeTint="80"/>
                <w:sz w:val="20"/>
                <w:szCs w:val="20"/>
              </w:rPr>
              <w:t>9,258</w:t>
            </w:r>
          </w:p>
        </w:tc>
        <w:tc>
          <w:tcPr>
            <w:tcW w:w="563" w:type="pct"/>
            <w:shd w:val="clear" w:color="000000" w:fill="FDE9D9"/>
            <w:vAlign w:val="center"/>
            <w:hideMark/>
          </w:tcPr>
          <w:p w14:paraId="20699AD9" w14:textId="4094E580"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
                <w:bCs/>
                <w:color w:val="7F7F7F" w:themeColor="text1" w:themeTint="80"/>
                <w:sz w:val="20"/>
                <w:szCs w:val="20"/>
              </w:rPr>
              <w:t> </w:t>
            </w:r>
          </w:p>
        </w:tc>
        <w:tc>
          <w:tcPr>
            <w:tcW w:w="464" w:type="pct"/>
            <w:shd w:val="clear" w:color="000000" w:fill="FDE9D9"/>
            <w:vAlign w:val="center"/>
            <w:hideMark/>
          </w:tcPr>
          <w:p w14:paraId="0E663A0C" w14:textId="309E360B" w:rsidR="00CA32A8" w:rsidRPr="00E90B9E" w:rsidRDefault="00CA32A8" w:rsidP="00592B8B">
            <w:pPr>
              <w:spacing w:after="0" w:line="240" w:lineRule="auto"/>
              <w:ind w:right="43"/>
              <w:jc w:val="right"/>
              <w:rPr>
                <w:rFonts w:ascii="Times New Roman" w:eastAsia="Times New Roman" w:hAnsi="Times New Roman" w:cs="Times New Roman"/>
                <w:iCs/>
                <w:color w:val="7F7F7F" w:themeColor="text1" w:themeTint="80"/>
                <w:sz w:val="20"/>
                <w:szCs w:val="20"/>
              </w:rPr>
            </w:pPr>
            <w:r w:rsidRPr="00E90B9E">
              <w:rPr>
                <w:rFonts w:ascii="Times New Roman" w:hAnsi="Times New Roman" w:cs="Times New Roman"/>
                <w:b/>
                <w:bCs/>
                <w:color w:val="7F7F7F" w:themeColor="text1" w:themeTint="80"/>
                <w:sz w:val="20"/>
                <w:szCs w:val="20"/>
              </w:rPr>
              <w:t>4,464</w:t>
            </w:r>
          </w:p>
        </w:tc>
      </w:tr>
      <w:tr w:rsidR="00CA32A8" w:rsidRPr="00592B8B" w14:paraId="3D1090E0" w14:textId="77777777" w:rsidTr="00592B8B">
        <w:trPr>
          <w:trHeight w:val="144"/>
        </w:trPr>
        <w:tc>
          <w:tcPr>
            <w:tcW w:w="1939" w:type="pct"/>
            <w:shd w:val="clear" w:color="auto" w:fill="BFBFBF" w:themeFill="background1" w:themeFillShade="BF"/>
            <w:vAlign w:val="center"/>
          </w:tcPr>
          <w:p w14:paraId="59286CE5" w14:textId="5EF745CB" w:rsidR="00CA32A8" w:rsidRPr="00592B8B" w:rsidRDefault="00CA32A8" w:rsidP="00592B8B">
            <w:pPr>
              <w:spacing w:after="0" w:line="240" w:lineRule="auto"/>
              <w:rPr>
                <w:rFonts w:ascii="Times New Roman" w:eastAsia="Times New Roman" w:hAnsi="Times New Roman" w:cs="Times New Roman"/>
                <w:b/>
                <w:iCs/>
                <w:sz w:val="20"/>
                <w:szCs w:val="20"/>
              </w:rPr>
            </w:pPr>
            <w:r w:rsidRPr="00592B8B">
              <w:rPr>
                <w:rFonts w:ascii="Times New Roman" w:eastAsia="Times New Roman" w:hAnsi="Times New Roman" w:cs="Times New Roman"/>
                <w:b/>
                <w:iCs/>
                <w:sz w:val="20"/>
                <w:szCs w:val="20"/>
              </w:rPr>
              <w:t>Total burden requested in this submission</w:t>
            </w:r>
          </w:p>
        </w:tc>
        <w:tc>
          <w:tcPr>
            <w:tcW w:w="398" w:type="pct"/>
            <w:shd w:val="clear" w:color="auto" w:fill="BFBFBF" w:themeFill="background1" w:themeFillShade="BF"/>
            <w:vAlign w:val="center"/>
          </w:tcPr>
          <w:p w14:paraId="7EE67A22"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518" w:type="pct"/>
            <w:shd w:val="clear" w:color="auto" w:fill="BFBFBF" w:themeFill="background1" w:themeFillShade="BF"/>
            <w:vAlign w:val="center"/>
          </w:tcPr>
          <w:p w14:paraId="6AE86E99"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603" w:type="pct"/>
            <w:shd w:val="clear" w:color="auto" w:fill="BFBFBF" w:themeFill="background1" w:themeFillShade="BF"/>
            <w:vAlign w:val="center"/>
          </w:tcPr>
          <w:p w14:paraId="71E7D459" w14:textId="72F935BE"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6,594</w:t>
            </w:r>
          </w:p>
        </w:tc>
        <w:tc>
          <w:tcPr>
            <w:tcW w:w="515" w:type="pct"/>
            <w:shd w:val="clear" w:color="auto" w:fill="BFBFBF" w:themeFill="background1" w:themeFillShade="BF"/>
            <w:vAlign w:val="center"/>
          </w:tcPr>
          <w:p w14:paraId="65CA4268" w14:textId="5D8FA59E"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8,594</w:t>
            </w:r>
          </w:p>
        </w:tc>
        <w:tc>
          <w:tcPr>
            <w:tcW w:w="563" w:type="pct"/>
            <w:shd w:val="clear" w:color="auto" w:fill="BFBFBF" w:themeFill="background1" w:themeFillShade="BF"/>
            <w:vAlign w:val="center"/>
          </w:tcPr>
          <w:p w14:paraId="1B627529" w14:textId="7777777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p>
        </w:tc>
        <w:tc>
          <w:tcPr>
            <w:tcW w:w="464" w:type="pct"/>
            <w:shd w:val="clear" w:color="auto" w:fill="BFBFBF" w:themeFill="background1" w:themeFillShade="BF"/>
            <w:vAlign w:val="center"/>
          </w:tcPr>
          <w:p w14:paraId="2B357685" w14:textId="56ACD717" w:rsidR="00CA32A8" w:rsidRPr="00592B8B" w:rsidRDefault="00CA32A8" w:rsidP="00592B8B">
            <w:pPr>
              <w:spacing w:after="0" w:line="240" w:lineRule="auto"/>
              <w:ind w:right="43"/>
              <w:jc w:val="right"/>
              <w:rPr>
                <w:rFonts w:ascii="Times New Roman" w:eastAsia="Times New Roman" w:hAnsi="Times New Roman" w:cs="Times New Roman"/>
                <w:b/>
                <w:iCs/>
                <w:sz w:val="20"/>
                <w:szCs w:val="20"/>
              </w:rPr>
            </w:pPr>
            <w:r w:rsidRPr="00592B8B">
              <w:rPr>
                <w:rFonts w:ascii="Times New Roman" w:hAnsi="Times New Roman" w:cs="Times New Roman"/>
                <w:b/>
                <w:bCs/>
                <w:sz w:val="20"/>
                <w:szCs w:val="20"/>
              </w:rPr>
              <w:t>2,190</w:t>
            </w:r>
          </w:p>
        </w:tc>
      </w:tr>
    </w:tbl>
    <w:p w14:paraId="5E3ED998" w14:textId="14B98A30" w:rsidR="00B521B0" w:rsidRPr="00B521B0" w:rsidRDefault="00B521B0" w:rsidP="00592B8B">
      <w:pPr>
        <w:pStyle w:val="Heading3"/>
        <w:keepNext w:val="0"/>
        <w:keepLines w:val="0"/>
        <w:widowControl w:val="0"/>
        <w:spacing w:before="0" w:line="240" w:lineRule="auto"/>
        <w:rPr>
          <w:rFonts w:ascii="Times New Roman" w:eastAsia="Times New Roman" w:hAnsi="Times New Roman" w:cs="Times New Roman"/>
          <w:b w:val="0"/>
          <w:i/>
          <w:iCs/>
          <w:color w:val="000000"/>
          <w:sz w:val="18"/>
          <w:szCs w:val="18"/>
        </w:rPr>
      </w:pPr>
      <w:bookmarkStart w:id="51" w:name="_Toc115416916"/>
      <w:bookmarkStart w:id="52" w:name="_Toc115417061"/>
      <w:bookmarkStart w:id="53" w:name="_Toc115417228"/>
      <w:bookmarkStart w:id="54" w:name="_Toc359323845"/>
      <w:bookmarkStart w:id="55" w:name="_Toc447864467"/>
      <w:r w:rsidRPr="007361FD">
        <w:rPr>
          <w:rFonts w:ascii="Times New Roman" w:eastAsia="Times New Roman" w:hAnsi="Times New Roman" w:cs="Times New Roman"/>
          <w:b w:val="0"/>
          <w:iCs/>
          <w:color w:val="000000"/>
          <w:sz w:val="18"/>
          <w:szCs w:val="18"/>
        </w:rPr>
        <w:t>*</w:t>
      </w:r>
      <w:r w:rsidR="00A859E9">
        <w:rPr>
          <w:rFonts w:ascii="Times New Roman" w:eastAsia="Times New Roman" w:hAnsi="Times New Roman" w:cs="Times New Roman"/>
          <w:b w:val="0"/>
          <w:iCs/>
          <w:color w:val="000000"/>
          <w:sz w:val="18"/>
          <w:szCs w:val="18"/>
        </w:rPr>
        <w:t>For the Pilot e</w:t>
      </w:r>
      <w:r w:rsidR="00B720B2">
        <w:rPr>
          <w:rFonts w:ascii="Times New Roman" w:eastAsia="Times New Roman" w:hAnsi="Times New Roman" w:cs="Times New Roman"/>
          <w:b w:val="0"/>
          <w:iCs/>
          <w:color w:val="000000"/>
          <w:sz w:val="18"/>
          <w:szCs w:val="18"/>
        </w:rPr>
        <w:t>ach s</w:t>
      </w:r>
      <w:r w:rsidRPr="007361FD">
        <w:rPr>
          <w:rFonts w:ascii="Times New Roman" w:eastAsia="Times New Roman" w:hAnsi="Times New Roman" w:cs="Times New Roman"/>
          <w:b w:val="0"/>
          <w:iCs/>
          <w:color w:val="000000"/>
          <w:sz w:val="18"/>
          <w:szCs w:val="18"/>
        </w:rPr>
        <w:t>tudent</w:t>
      </w:r>
      <w:r w:rsidR="00B720B2">
        <w:rPr>
          <w:rFonts w:ascii="Times New Roman" w:eastAsia="Times New Roman" w:hAnsi="Times New Roman" w:cs="Times New Roman"/>
          <w:b w:val="0"/>
          <w:iCs/>
          <w:color w:val="000000"/>
          <w:sz w:val="18"/>
          <w:szCs w:val="18"/>
        </w:rPr>
        <w:t xml:space="preserve"> will</w:t>
      </w:r>
      <w:r>
        <w:rPr>
          <w:rFonts w:ascii="Times New Roman" w:eastAsia="Times New Roman" w:hAnsi="Times New Roman" w:cs="Times New Roman"/>
          <w:b w:val="0"/>
          <w:iCs/>
          <w:color w:val="000000"/>
          <w:sz w:val="18"/>
          <w:szCs w:val="18"/>
        </w:rPr>
        <w:t xml:space="preserve"> take both a paper version of TIMSS and an electronic version of TIMSS over two session</w:t>
      </w:r>
      <w:r w:rsidRPr="007361FD">
        <w:rPr>
          <w:rFonts w:ascii="Times New Roman" w:eastAsia="Times New Roman" w:hAnsi="Times New Roman" w:cs="Times New Roman"/>
          <w:b w:val="0"/>
          <w:iCs/>
          <w:color w:val="000000"/>
          <w:sz w:val="18"/>
          <w:szCs w:val="18"/>
        </w:rPr>
        <w:t>s</w:t>
      </w:r>
      <w:r w:rsidR="00B720B2">
        <w:rPr>
          <w:rFonts w:ascii="Times New Roman" w:eastAsia="Times New Roman" w:hAnsi="Times New Roman" w:cs="Times New Roman"/>
          <w:b w:val="0"/>
          <w:iCs/>
          <w:color w:val="000000"/>
          <w:sz w:val="18"/>
          <w:szCs w:val="18"/>
        </w:rPr>
        <w:t xml:space="preserve"> (either in the same day or over two days, per each school’s discretion)</w:t>
      </w:r>
      <w:r>
        <w:rPr>
          <w:rFonts w:ascii="Times New Roman" w:eastAsia="Times New Roman" w:hAnsi="Times New Roman" w:cs="Times New Roman"/>
          <w:b w:val="0"/>
          <w:iCs/>
          <w:color w:val="000000"/>
          <w:sz w:val="18"/>
          <w:szCs w:val="18"/>
        </w:rPr>
        <w:t xml:space="preserve">. </w:t>
      </w:r>
      <w:r w:rsidR="00B720B2">
        <w:rPr>
          <w:rFonts w:ascii="Times New Roman" w:eastAsia="Times New Roman" w:hAnsi="Times New Roman" w:cs="Times New Roman"/>
          <w:b w:val="0"/>
          <w:iCs/>
          <w:color w:val="000000"/>
          <w:sz w:val="18"/>
          <w:szCs w:val="18"/>
        </w:rPr>
        <w:t>Per student b</w:t>
      </w:r>
      <w:r>
        <w:rPr>
          <w:rFonts w:ascii="Times New Roman" w:eastAsia="Times New Roman" w:hAnsi="Times New Roman" w:cs="Times New Roman"/>
          <w:b w:val="0"/>
          <w:iCs/>
          <w:color w:val="000000"/>
          <w:sz w:val="18"/>
          <w:szCs w:val="18"/>
        </w:rPr>
        <w:t xml:space="preserve">urden </w:t>
      </w:r>
      <w:r w:rsidR="00B720B2">
        <w:rPr>
          <w:rFonts w:ascii="Times New Roman" w:eastAsia="Times New Roman" w:hAnsi="Times New Roman" w:cs="Times New Roman"/>
          <w:b w:val="0"/>
          <w:iCs/>
          <w:color w:val="000000"/>
          <w:sz w:val="18"/>
          <w:szCs w:val="18"/>
        </w:rPr>
        <w:t>time</w:t>
      </w:r>
      <w:r>
        <w:rPr>
          <w:rFonts w:ascii="Times New Roman" w:eastAsia="Times New Roman" w:hAnsi="Times New Roman" w:cs="Times New Roman"/>
          <w:b w:val="0"/>
          <w:iCs/>
          <w:color w:val="000000"/>
          <w:sz w:val="18"/>
          <w:szCs w:val="18"/>
        </w:rPr>
        <w:t xml:space="preserve"> reflect</w:t>
      </w:r>
      <w:r w:rsidR="00B720B2">
        <w:rPr>
          <w:rFonts w:ascii="Times New Roman" w:eastAsia="Times New Roman" w:hAnsi="Times New Roman" w:cs="Times New Roman"/>
          <w:b w:val="0"/>
          <w:iCs/>
          <w:color w:val="000000"/>
          <w:sz w:val="18"/>
          <w:szCs w:val="18"/>
        </w:rPr>
        <w:t>s</w:t>
      </w:r>
      <w:r>
        <w:rPr>
          <w:rFonts w:ascii="Times New Roman" w:eastAsia="Times New Roman" w:hAnsi="Times New Roman" w:cs="Times New Roman"/>
          <w:b w:val="0"/>
          <w:iCs/>
          <w:color w:val="000000"/>
          <w:sz w:val="18"/>
          <w:szCs w:val="18"/>
        </w:rPr>
        <w:t xml:space="preserve"> the directions and assessment </w:t>
      </w:r>
      <w:r w:rsidR="00B720B2">
        <w:rPr>
          <w:rFonts w:ascii="Times New Roman" w:eastAsia="Times New Roman" w:hAnsi="Times New Roman" w:cs="Times New Roman"/>
          <w:b w:val="0"/>
          <w:iCs/>
          <w:color w:val="000000"/>
          <w:sz w:val="18"/>
          <w:szCs w:val="18"/>
        </w:rPr>
        <w:t>over the two sessions</w:t>
      </w:r>
      <w:r>
        <w:rPr>
          <w:rFonts w:ascii="Times New Roman" w:eastAsia="Times New Roman" w:hAnsi="Times New Roman" w:cs="Times New Roman"/>
          <w:b w:val="0"/>
          <w:iCs/>
          <w:color w:val="000000"/>
          <w:sz w:val="18"/>
          <w:szCs w:val="18"/>
        </w:rPr>
        <w:t>.</w:t>
      </w:r>
    </w:p>
    <w:p w14:paraId="2FF04F03" w14:textId="7FBCBB73" w:rsidR="00EF6287" w:rsidRPr="00753FC9" w:rsidRDefault="0017723B" w:rsidP="00592B8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pilot</w:t>
      </w:r>
      <w:r w:rsidR="00BA778B">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data collection</w:t>
      </w:r>
      <w:r w:rsidR="00753FC9">
        <w:rPr>
          <w:rFonts w:ascii="Times New Roman" w:eastAsia="Times New Roman" w:hAnsi="Times New Roman" w:cs="Times New Roman"/>
          <w:b w:val="0"/>
          <w:color w:val="000000"/>
          <w:sz w:val="18"/>
          <w:szCs w:val="18"/>
        </w:rPr>
        <w:t>,</w:t>
      </w:r>
      <w:r w:rsidR="00BA778B">
        <w:rPr>
          <w:rFonts w:ascii="Times New Roman" w:eastAsia="Times New Roman" w:hAnsi="Times New Roman" w:cs="Times New Roman"/>
          <w:b w:val="0"/>
          <w:color w:val="000000"/>
          <w:sz w:val="18"/>
          <w:szCs w:val="18"/>
        </w:rPr>
        <w:t xml:space="preserve">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 xml:space="preserve">eTIMSS </w:t>
      </w:r>
      <w:r w:rsidR="00753FC9">
        <w:rPr>
          <w:rFonts w:ascii="Times New Roman" w:eastAsia="Times New Roman" w:hAnsi="Times New Roman" w:cs="Times New Roman"/>
          <w:b w:val="0"/>
          <w:color w:val="000000"/>
          <w:sz w:val="18"/>
          <w:szCs w:val="18"/>
        </w:rPr>
        <w:t xml:space="preserve">pilot and </w:t>
      </w:r>
      <w:r w:rsidR="00BA778B">
        <w:rPr>
          <w:rFonts w:ascii="Times New Roman" w:eastAsia="Times New Roman" w:hAnsi="Times New Roman" w:cs="Times New Roman"/>
          <w:b w:val="0"/>
          <w:color w:val="000000"/>
          <w:sz w:val="18"/>
          <w:szCs w:val="18"/>
        </w:rPr>
        <w:t>field test</w:t>
      </w:r>
      <w:r w:rsidR="00753FC9">
        <w:rPr>
          <w:rFonts w:ascii="Times New Roman" w:eastAsia="Times New Roman" w:hAnsi="Times New Roman" w:cs="Times New Roman"/>
          <w:b w:val="0"/>
          <w:color w:val="000000"/>
          <w:sz w:val="18"/>
          <w:szCs w:val="18"/>
        </w:rPr>
        <w:t>s</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Cells showing burden that was approved by OMB for the pilot test recruitment (</w:t>
      </w:r>
      <w:r w:rsidR="00F500F6" w:rsidRPr="00F500F6">
        <w:rPr>
          <w:rFonts w:ascii="Times New Roman" w:eastAsia="Times New Roman" w:hAnsi="Times New Roman" w:cs="Times New Roman"/>
          <w:b w:val="0"/>
          <w:color w:val="000000"/>
          <w:sz w:val="18"/>
          <w:szCs w:val="18"/>
        </w:rPr>
        <w:t>OMB# 1850-0695 v.7</w:t>
      </w:r>
      <w:r w:rsidR="00753FC9">
        <w:rPr>
          <w:rFonts w:ascii="Times New Roman" w:eastAsia="Times New Roman" w:hAnsi="Times New Roman" w:cs="Times New Roman"/>
          <w:b w:val="0"/>
          <w:color w:val="000000"/>
          <w:sz w:val="18"/>
          <w:szCs w:val="18"/>
        </w:rPr>
        <w:t>) are shaded in gray</w:t>
      </w:r>
      <w:r w:rsidR="00B77A12">
        <w:rPr>
          <w:rFonts w:ascii="Times New Roman" w:eastAsia="Times New Roman" w:hAnsi="Times New Roman" w:cs="Times New Roman"/>
          <w:b w:val="0"/>
          <w:color w:val="000000"/>
          <w:sz w:val="18"/>
          <w:szCs w:val="18"/>
        </w:rPr>
        <w:t xml:space="preserve"> but included in the requested burden totals</w:t>
      </w:r>
      <w:r w:rsidR="00753FC9">
        <w:rPr>
          <w:rFonts w:ascii="Times New Roman" w:eastAsia="Times New Roman" w:hAnsi="Times New Roman" w:cs="Times New Roman"/>
          <w:b w:val="0"/>
          <w:color w:val="000000"/>
          <w:sz w:val="18"/>
          <w:szCs w:val="18"/>
        </w:rPr>
        <w:t xml:space="preserve">, while the burden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Pr>
          <w:rFonts w:ascii="Times New Roman" w:eastAsia="Times New Roman" w:hAnsi="Times New Roman" w:cs="Times New Roman"/>
          <w:b w:val="0"/>
          <w:color w:val="000000"/>
          <w:sz w:val="18"/>
          <w:szCs w:val="18"/>
        </w:rPr>
        <w:t xml:space="preserve"> future eTIMSS </w:t>
      </w:r>
      <w:r w:rsidR="00BA778B">
        <w:rPr>
          <w:rFonts w:ascii="Times New Roman" w:eastAsia="Times New Roman" w:hAnsi="Times New Roman" w:cs="Times New Roman"/>
          <w:b w:val="0"/>
          <w:color w:val="000000"/>
          <w:sz w:val="18"/>
          <w:szCs w:val="18"/>
        </w:rPr>
        <w:t>field test</w:t>
      </w:r>
      <w:r>
        <w:rPr>
          <w:rFonts w:ascii="Times New Roman" w:eastAsia="Times New Roman" w:hAnsi="Times New Roman" w:cs="Times New Roman"/>
          <w:b w:val="0"/>
          <w:color w:val="000000"/>
          <w:sz w:val="18"/>
          <w:szCs w:val="18"/>
        </w:rPr>
        <w:t xml:space="preserve"> data collection submission </w:t>
      </w:r>
      <w:r w:rsidR="00F500F6">
        <w:rPr>
          <w:rFonts w:ascii="Times New Roman" w:eastAsia="Times New Roman" w:hAnsi="Times New Roman" w:cs="Times New Roman"/>
          <w:b w:val="0"/>
          <w:color w:val="000000"/>
          <w:sz w:val="18"/>
          <w:szCs w:val="18"/>
        </w:rPr>
        <w:t xml:space="preserve">or that is estimated for the </w:t>
      </w:r>
      <w:r w:rsidR="00B77A12">
        <w:rPr>
          <w:rFonts w:ascii="Times New Roman" w:eastAsia="Times New Roman" w:hAnsi="Times New Roman" w:cs="Times New Roman"/>
          <w:b w:val="0"/>
          <w:color w:val="000000"/>
          <w:sz w:val="18"/>
          <w:szCs w:val="18"/>
        </w:rPr>
        <w:t xml:space="preserve">pilot 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and not included in burden totals</w:t>
      </w:r>
      <w:r w:rsidR="00753FC9">
        <w:rPr>
          <w:rFonts w:ascii="Times New Roman" w:eastAsia="Times New Roman" w:hAnsi="Times New Roman" w:cs="Times New Roman"/>
          <w:b w:val="0"/>
          <w:color w:val="000000"/>
          <w:sz w:val="18"/>
          <w:szCs w:val="18"/>
        </w:rPr>
        <w:t>.</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lastRenderedPageBreak/>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8A3C39" w14:textId="3CFF557E" w:rsidR="00D84C9E" w:rsidRPr="005F1028" w:rsidRDefault="00174A4A" w:rsidP="005F1028">
      <w:pPr>
        <w:spacing w:after="120" w:line="23" w:lineRule="atLeast"/>
        <w:rPr>
          <w:rFonts w:ascii="Times New Roman" w:hAnsi="Times New Roman" w:cs="Times New Roman"/>
        </w:rPr>
      </w:pPr>
      <w:r>
        <w:rPr>
          <w:rFonts w:ascii="Times New Roman" w:hAnsi="Times New Roman" w:cs="Times New Roman"/>
        </w:rPr>
        <w:t>The cost to the federal government for conducting initial phases of TIMSS 2019, including all 2017 pilot operations (preparation, recruitment, pilot data collection</w:t>
      </w:r>
      <w:r w:rsidR="005F1028">
        <w:rPr>
          <w:rFonts w:ascii="Times New Roman" w:hAnsi="Times New Roman" w:cs="Times New Roman"/>
        </w:rPr>
        <w:t>,</w:t>
      </w:r>
      <w:r>
        <w:rPr>
          <w:rFonts w:ascii="Times New Roman" w:hAnsi="Times New Roman" w:cs="Times New Roman"/>
        </w:rPr>
        <w:t xml:space="preserve"> and scoring), and recruitment for the 2018 field test is estimated to be </w:t>
      </w:r>
      <w:r w:rsidR="001D6C13">
        <w:rPr>
          <w:rFonts w:ascii="Times New Roman" w:hAnsi="Times New Roman" w:cs="Times New Roman"/>
        </w:rPr>
        <w:t>$</w:t>
      </w:r>
      <w:r w:rsidR="001D6C13" w:rsidRPr="005F1028">
        <w:rPr>
          <w:rFonts w:ascii="Times New Roman" w:hAnsi="Times New Roman" w:cs="Times New Roman"/>
        </w:rPr>
        <w:t xml:space="preserve">1,361,821 </w:t>
      </w:r>
      <w:r>
        <w:rPr>
          <w:rFonts w:ascii="Times New Roman" w:hAnsi="Times New Roman" w:cs="Times New Roman"/>
        </w:rPr>
        <w:t>over a 2-year period.  This figure includes all direct and indirect costs.</w:t>
      </w: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38EA941E" w:rsidR="005F1028" w:rsidRDefault="005E2A79" w:rsidP="0002216F">
      <w:pPr>
        <w:spacing w:after="120" w:line="23" w:lineRule="atLeast"/>
        <w:rPr>
          <w:rFonts w:ascii="Times New Roman" w:hAnsi="Times New Roman" w:cs="Times New Roman"/>
        </w:rPr>
      </w:pPr>
      <w:r w:rsidRPr="005E2A79">
        <w:rPr>
          <w:rFonts w:ascii="Times New Roman" w:hAnsi="Times New Roman" w:cs="Times New Roman"/>
        </w:rPr>
        <w:t xml:space="preserve">The apparent </w:t>
      </w:r>
      <w:r w:rsidR="005F1028">
        <w:rPr>
          <w:rFonts w:ascii="Times New Roman" w:hAnsi="Times New Roman" w:cs="Times New Roman"/>
        </w:rPr>
        <w:t>in</w:t>
      </w:r>
      <w:r w:rsidRPr="005E2A79">
        <w:rPr>
          <w:rFonts w:ascii="Times New Roman" w:hAnsi="Times New Roman" w:cs="Times New Roman"/>
        </w:rPr>
        <w:t xml:space="preserve">crease in burden from last approval is due to the fact that the </w:t>
      </w:r>
      <w:r w:rsidR="005F1028">
        <w:rPr>
          <w:rFonts w:ascii="Times New Roman" w:hAnsi="Times New Roman" w:cs="Times New Roman"/>
        </w:rPr>
        <w:t xml:space="preserve">last request was only to </w:t>
      </w:r>
      <w:r w:rsidR="005F1028" w:rsidRPr="005E2A79">
        <w:rPr>
          <w:rFonts w:ascii="Times New Roman" w:hAnsi="Times New Roman" w:cs="Times New Roman"/>
        </w:rPr>
        <w:t>recruit schools and communicate with districts and parents in preparation for the 2017 eTIMSS pilot study</w:t>
      </w:r>
      <w:r w:rsidR="005F1028">
        <w:rPr>
          <w:rFonts w:ascii="Times New Roman" w:hAnsi="Times New Roman" w:cs="Times New Roman"/>
        </w:rPr>
        <w:t xml:space="preserve">, while this request includes the additional burden to conduct the </w:t>
      </w:r>
      <w:r w:rsidRPr="005E2A79">
        <w:rPr>
          <w:rFonts w:ascii="Times New Roman" w:hAnsi="Times New Roman" w:cs="Times New Roman"/>
        </w:rPr>
        <w:t>TIMSS</w:t>
      </w:r>
      <w:r w:rsidR="005F1028">
        <w:rPr>
          <w:rFonts w:ascii="Times New Roman" w:hAnsi="Times New Roman" w:cs="Times New Roman"/>
        </w:rPr>
        <w:t xml:space="preserve"> </w:t>
      </w:r>
      <w:r w:rsidRPr="005E2A79">
        <w:rPr>
          <w:rFonts w:ascii="Times New Roman" w:hAnsi="Times New Roman" w:cs="Times New Roman"/>
        </w:rPr>
        <w:t>201</w:t>
      </w:r>
      <w:r w:rsidR="005F1028">
        <w:rPr>
          <w:rFonts w:ascii="Times New Roman" w:hAnsi="Times New Roman" w:cs="Times New Roman"/>
        </w:rPr>
        <w:t>9</w:t>
      </w:r>
      <w:r w:rsidRPr="005E2A79">
        <w:rPr>
          <w:rFonts w:ascii="Times New Roman" w:hAnsi="Times New Roman" w:cs="Times New Roman"/>
        </w:rPr>
        <w:t xml:space="preserve"> </w:t>
      </w:r>
      <w:r w:rsidR="005F1028">
        <w:rPr>
          <w:rFonts w:ascii="Times New Roman" w:hAnsi="Times New Roman" w:cs="Times New Roman"/>
        </w:rPr>
        <w:t xml:space="preserve">pilot test and to </w:t>
      </w:r>
      <w:r w:rsidR="005F1028" w:rsidRPr="005E2A79">
        <w:rPr>
          <w:rFonts w:ascii="Times New Roman" w:hAnsi="Times New Roman" w:cs="Times New Roman"/>
        </w:rPr>
        <w:t>recruit schools and communicate with districts and parents in preparation for the 201</w:t>
      </w:r>
      <w:r w:rsidR="005F1028">
        <w:rPr>
          <w:rFonts w:ascii="Times New Roman" w:hAnsi="Times New Roman" w:cs="Times New Roman"/>
        </w:rPr>
        <w:t xml:space="preserve">8 </w:t>
      </w:r>
      <w:r w:rsidR="005F1028" w:rsidRPr="005E2A79">
        <w:rPr>
          <w:rFonts w:ascii="Times New Roman" w:hAnsi="Times New Roman" w:cs="Times New Roman"/>
        </w:rPr>
        <w:t xml:space="preserve">TIMSS </w:t>
      </w:r>
      <w:r w:rsidR="005F1028">
        <w:rPr>
          <w:rFonts w:ascii="Times New Roman" w:hAnsi="Times New Roman" w:cs="Times New Roman"/>
        </w:rPr>
        <w:t>2019 field test.</w:t>
      </w:r>
    </w:p>
    <w:p w14:paraId="0AB25752" w14:textId="6AC3AB01"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TIMSS:2019 differs from TIMSS:2015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55463F">
            <w:pPr>
              <w:pStyle w:val="P1-StandPara"/>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55463F">
            <w:pPr>
              <w:pStyle w:val="P1-StandPara"/>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3C2103" w:rsidRDefault="009C30F8" w:rsidP="0055463F">
            <w:pPr>
              <w:pStyle w:val="P1-StandPara"/>
              <w:spacing w:line="240" w:lineRule="auto"/>
              <w:ind w:firstLine="0"/>
              <w:jc w:val="left"/>
              <w:rPr>
                <w:sz w:val="20"/>
              </w:rPr>
            </w:pPr>
            <w:r w:rsidRPr="003C2103">
              <w:rPr>
                <w:sz w:val="20"/>
              </w:rPr>
              <w:t>April—December 2016</w:t>
            </w:r>
          </w:p>
        </w:tc>
        <w:tc>
          <w:tcPr>
            <w:tcW w:w="3741" w:type="pct"/>
          </w:tcPr>
          <w:p w14:paraId="4D42521A" w14:textId="4864701F" w:rsidR="009C30F8" w:rsidRPr="003C2103" w:rsidRDefault="009C30F8" w:rsidP="0055463F">
            <w:pPr>
              <w:pStyle w:val="P1-StandPara"/>
              <w:spacing w:line="240" w:lineRule="auto"/>
              <w:ind w:firstLine="0"/>
              <w:jc w:val="left"/>
              <w:rPr>
                <w:sz w:val="20"/>
              </w:rPr>
            </w:pPr>
            <w:r w:rsidRPr="003C2103">
              <w:rPr>
                <w:sz w:val="20"/>
              </w:rPr>
              <w:t xml:space="preserve">Prepare data collection manuals, forms, assessment materials, </w:t>
            </w:r>
            <w:r w:rsidR="003C2103">
              <w:rPr>
                <w:sz w:val="20"/>
              </w:rPr>
              <w:t xml:space="preserve">and </w:t>
            </w:r>
            <w:r w:rsidRPr="003C2103">
              <w:rPr>
                <w:sz w:val="20"/>
              </w:rPr>
              <w:t>questionnaires for pilot</w:t>
            </w:r>
          </w:p>
        </w:tc>
      </w:tr>
      <w:tr w:rsidR="009C30F8" w14:paraId="5E49D82C" w14:textId="77777777" w:rsidTr="003C2103">
        <w:tc>
          <w:tcPr>
            <w:tcW w:w="1259" w:type="pct"/>
          </w:tcPr>
          <w:p w14:paraId="50203888" w14:textId="4EF813A0" w:rsidR="009C30F8" w:rsidRPr="003C2103" w:rsidRDefault="009C30F8" w:rsidP="0055463F">
            <w:pPr>
              <w:pStyle w:val="P1-StandPara"/>
              <w:spacing w:line="240" w:lineRule="auto"/>
              <w:ind w:firstLine="0"/>
              <w:jc w:val="left"/>
              <w:rPr>
                <w:sz w:val="20"/>
              </w:rPr>
            </w:pPr>
            <w:r w:rsidRPr="003C2103">
              <w:rPr>
                <w:sz w:val="20"/>
              </w:rPr>
              <w:t>July—August 2016</w:t>
            </w:r>
          </w:p>
        </w:tc>
        <w:tc>
          <w:tcPr>
            <w:tcW w:w="3741" w:type="pct"/>
          </w:tcPr>
          <w:p w14:paraId="7F258AC6" w14:textId="524602E7" w:rsidR="009C30F8" w:rsidRPr="003C2103" w:rsidRDefault="009C30F8" w:rsidP="0055463F">
            <w:pPr>
              <w:pStyle w:val="P1-StandPara"/>
              <w:spacing w:line="240" w:lineRule="auto"/>
              <w:ind w:firstLine="0"/>
              <w:jc w:val="left"/>
              <w:rPr>
                <w:sz w:val="20"/>
              </w:rPr>
            </w:pPr>
            <w:r w:rsidRPr="003C2103">
              <w:rPr>
                <w:sz w:val="20"/>
              </w:rPr>
              <w:t>Select school samples for pilot</w:t>
            </w:r>
          </w:p>
        </w:tc>
      </w:tr>
      <w:tr w:rsidR="009C30F8" w14:paraId="2B207654" w14:textId="77777777" w:rsidTr="003C2103">
        <w:tc>
          <w:tcPr>
            <w:tcW w:w="1259" w:type="pct"/>
          </w:tcPr>
          <w:p w14:paraId="7EC5B886" w14:textId="140A70DF" w:rsidR="009C30F8" w:rsidRPr="003C2103" w:rsidRDefault="009C30F8" w:rsidP="0055463F">
            <w:pPr>
              <w:pStyle w:val="P1-StandPara"/>
              <w:spacing w:line="240" w:lineRule="auto"/>
              <w:ind w:firstLine="0"/>
              <w:jc w:val="left"/>
              <w:rPr>
                <w:sz w:val="20"/>
              </w:rPr>
            </w:pPr>
            <w:r w:rsidRPr="003C2103">
              <w:rPr>
                <w:sz w:val="20"/>
              </w:rPr>
              <w:t>October 2016—January 2017</w:t>
            </w:r>
          </w:p>
        </w:tc>
        <w:tc>
          <w:tcPr>
            <w:tcW w:w="3741" w:type="pct"/>
          </w:tcPr>
          <w:p w14:paraId="0244F966" w14:textId="38490003" w:rsidR="009C30F8" w:rsidRPr="003C2103" w:rsidRDefault="009C30F8" w:rsidP="00E73B56">
            <w:pPr>
              <w:pStyle w:val="P1-StandPara"/>
              <w:spacing w:line="240" w:lineRule="auto"/>
              <w:ind w:firstLine="0"/>
              <w:jc w:val="left"/>
              <w:rPr>
                <w:sz w:val="20"/>
              </w:rPr>
            </w:pPr>
            <w:r w:rsidRPr="003C2103">
              <w:rPr>
                <w:sz w:val="20"/>
              </w:rPr>
              <w:t xml:space="preserve">Contact and gain cooperation of states, districts, and schools for </w:t>
            </w:r>
            <w:r w:rsidR="00E73B56">
              <w:rPr>
                <w:sz w:val="20"/>
              </w:rPr>
              <w:t>pilot</w:t>
            </w:r>
          </w:p>
        </w:tc>
      </w:tr>
      <w:tr w:rsidR="009C30F8" w14:paraId="731205CF" w14:textId="77777777" w:rsidTr="003C2103">
        <w:tc>
          <w:tcPr>
            <w:tcW w:w="1259" w:type="pct"/>
          </w:tcPr>
          <w:p w14:paraId="2BB25B4D" w14:textId="30E5A7E8" w:rsidR="009C30F8" w:rsidRPr="003C2103" w:rsidRDefault="009C30F8" w:rsidP="0055463F">
            <w:pPr>
              <w:pStyle w:val="P1-StandPara"/>
              <w:spacing w:line="240" w:lineRule="auto"/>
              <w:ind w:firstLine="0"/>
              <w:jc w:val="left"/>
              <w:rPr>
                <w:sz w:val="20"/>
              </w:rPr>
            </w:pPr>
            <w:r w:rsidRPr="003C2103">
              <w:rPr>
                <w:sz w:val="20"/>
              </w:rPr>
              <w:t>February—March 2017</w:t>
            </w:r>
          </w:p>
        </w:tc>
        <w:tc>
          <w:tcPr>
            <w:tcW w:w="3741" w:type="pct"/>
          </w:tcPr>
          <w:p w14:paraId="746573A2" w14:textId="1575CF10" w:rsidR="009C30F8" w:rsidRPr="003C2103" w:rsidRDefault="009C30F8" w:rsidP="0055463F">
            <w:pPr>
              <w:pStyle w:val="P1-StandPara"/>
              <w:spacing w:line="240" w:lineRule="auto"/>
              <w:ind w:firstLine="0"/>
              <w:jc w:val="left"/>
              <w:rPr>
                <w:sz w:val="20"/>
              </w:rPr>
            </w:pPr>
            <w:r w:rsidRPr="003C2103">
              <w:rPr>
                <w:sz w:val="20"/>
              </w:rPr>
              <w:t>Select student samples for pilot</w:t>
            </w:r>
          </w:p>
        </w:tc>
      </w:tr>
      <w:tr w:rsidR="009C30F8" w14:paraId="7C918739" w14:textId="77777777" w:rsidTr="003C2103">
        <w:tc>
          <w:tcPr>
            <w:tcW w:w="1259" w:type="pct"/>
          </w:tcPr>
          <w:p w14:paraId="5EF978D8" w14:textId="0F539D11" w:rsidR="009C30F8" w:rsidRPr="003C2103" w:rsidRDefault="009C30F8" w:rsidP="0055463F">
            <w:pPr>
              <w:pStyle w:val="P1-StandPara"/>
              <w:spacing w:line="240" w:lineRule="auto"/>
              <w:ind w:firstLine="0"/>
              <w:jc w:val="left"/>
              <w:rPr>
                <w:sz w:val="20"/>
              </w:rPr>
            </w:pPr>
            <w:r w:rsidRPr="003C2103">
              <w:rPr>
                <w:sz w:val="20"/>
              </w:rPr>
              <w:t>April</w:t>
            </w:r>
            <w:r w:rsidR="005F1028" w:rsidRPr="003C2103">
              <w:rPr>
                <w:sz w:val="20"/>
              </w:rPr>
              <w:t>—</w:t>
            </w:r>
            <w:r w:rsidR="00E73B56">
              <w:rPr>
                <w:sz w:val="20"/>
              </w:rPr>
              <w:t>May</w:t>
            </w:r>
            <w:r w:rsidRPr="003C2103">
              <w:rPr>
                <w:sz w:val="20"/>
              </w:rPr>
              <w:t>2017</w:t>
            </w:r>
          </w:p>
        </w:tc>
        <w:tc>
          <w:tcPr>
            <w:tcW w:w="3741" w:type="pct"/>
          </w:tcPr>
          <w:p w14:paraId="239DECC8" w14:textId="75FD9C5A" w:rsidR="009C30F8" w:rsidRPr="003C2103" w:rsidRDefault="009C30F8" w:rsidP="0055463F">
            <w:pPr>
              <w:pStyle w:val="P1-StandPara"/>
              <w:spacing w:line="240" w:lineRule="auto"/>
              <w:ind w:firstLine="0"/>
              <w:jc w:val="left"/>
              <w:rPr>
                <w:sz w:val="20"/>
              </w:rPr>
            </w:pPr>
            <w:r w:rsidRPr="003C2103">
              <w:rPr>
                <w:sz w:val="20"/>
              </w:rPr>
              <w:t>Collect pilot data</w:t>
            </w:r>
          </w:p>
        </w:tc>
      </w:tr>
      <w:tr w:rsidR="009C30F8" w14:paraId="278778FA" w14:textId="77777777" w:rsidTr="003C2103">
        <w:tc>
          <w:tcPr>
            <w:tcW w:w="1259" w:type="pct"/>
          </w:tcPr>
          <w:p w14:paraId="6EA56AD2" w14:textId="4BB7DC6E" w:rsidR="009C30F8" w:rsidRPr="003C2103" w:rsidRDefault="00E73B56" w:rsidP="0055463F">
            <w:pPr>
              <w:pStyle w:val="P1-StandPara"/>
              <w:spacing w:line="240" w:lineRule="auto"/>
              <w:ind w:firstLine="0"/>
              <w:jc w:val="left"/>
              <w:rPr>
                <w:sz w:val="20"/>
              </w:rPr>
            </w:pPr>
            <w:r>
              <w:rPr>
                <w:sz w:val="20"/>
              </w:rPr>
              <w:t xml:space="preserve">End of </w:t>
            </w:r>
            <w:r w:rsidR="009C30F8" w:rsidRPr="003C2103">
              <w:rPr>
                <w:sz w:val="20"/>
              </w:rPr>
              <w:t>May 2017</w:t>
            </w:r>
          </w:p>
        </w:tc>
        <w:tc>
          <w:tcPr>
            <w:tcW w:w="3741" w:type="pct"/>
          </w:tcPr>
          <w:p w14:paraId="5AFFEF2D" w14:textId="1D641246" w:rsidR="009C30F8" w:rsidRPr="003C2103" w:rsidRDefault="009C30F8" w:rsidP="0055463F">
            <w:pPr>
              <w:pStyle w:val="P1-StandPara"/>
              <w:spacing w:line="240" w:lineRule="auto"/>
              <w:ind w:firstLine="0"/>
              <w:jc w:val="left"/>
              <w:rPr>
                <w:sz w:val="20"/>
              </w:rPr>
            </w:pPr>
            <w:r w:rsidRPr="003C2103">
              <w:rPr>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55463F">
            <w:pPr>
              <w:pStyle w:val="P1-StandPara"/>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55463F">
            <w:pPr>
              <w:pStyle w:val="P1-StandPara"/>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55463F">
            <w:pPr>
              <w:pStyle w:val="P1-StandPara"/>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55463F">
            <w:pPr>
              <w:pStyle w:val="P1-StandPara"/>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55463F">
            <w:pPr>
              <w:pStyle w:val="P1-StandPara"/>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55463F">
            <w:pPr>
              <w:pStyle w:val="P1-StandPara"/>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55463F">
            <w:pPr>
              <w:pStyle w:val="P1-StandPara"/>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55463F">
            <w:pPr>
              <w:pStyle w:val="P1-StandPara"/>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55463F">
            <w:pPr>
              <w:pStyle w:val="P1-StandPara"/>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00C76DA5" w:rsidR="00D84C9E" w:rsidRPr="003C2103" w:rsidRDefault="00D84C9E" w:rsidP="0055463F">
            <w:pPr>
              <w:pStyle w:val="P1-StandPara"/>
              <w:spacing w:line="240" w:lineRule="auto"/>
              <w:ind w:firstLine="0"/>
              <w:jc w:val="left"/>
              <w:rPr>
                <w:sz w:val="20"/>
              </w:rPr>
            </w:pPr>
            <w:r w:rsidRPr="003C2103">
              <w:rPr>
                <w:sz w:val="20"/>
              </w:rPr>
              <w:t>Select student samples</w:t>
            </w:r>
            <w:r w:rsidR="00584B55" w:rsidRPr="003C2103">
              <w:rPr>
                <w:sz w:val="20"/>
              </w:rPr>
              <w:t xml:space="preserve"> for field test</w:t>
            </w:r>
          </w:p>
        </w:tc>
      </w:tr>
      <w:tr w:rsidR="00D84C9E" w14:paraId="1DCBB3BD" w14:textId="77777777" w:rsidTr="003C2103">
        <w:tc>
          <w:tcPr>
            <w:tcW w:w="1259" w:type="pct"/>
          </w:tcPr>
          <w:p w14:paraId="06972EFD" w14:textId="2AB34798" w:rsidR="00D84C9E" w:rsidRPr="003C2103" w:rsidRDefault="00D84C9E" w:rsidP="0055463F">
            <w:pPr>
              <w:pStyle w:val="P1-StandPara"/>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55463F">
            <w:pPr>
              <w:pStyle w:val="P1-StandPara"/>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55463F">
            <w:pPr>
              <w:pStyle w:val="P1-StandPara"/>
              <w:spacing w:line="240" w:lineRule="auto"/>
              <w:ind w:firstLine="0"/>
              <w:jc w:val="left"/>
              <w:rPr>
                <w:sz w:val="20"/>
              </w:rPr>
            </w:pPr>
            <w:r w:rsidRPr="003C2103">
              <w:rPr>
                <w:sz w:val="20"/>
              </w:rPr>
              <w:lastRenderedPageBreak/>
              <w:t xml:space="preserve">May 15, </w:t>
            </w:r>
            <w:r w:rsidR="00584B55" w:rsidRPr="003C2103">
              <w:rPr>
                <w:sz w:val="20"/>
              </w:rPr>
              <w:t>2018</w:t>
            </w:r>
          </w:p>
        </w:tc>
        <w:tc>
          <w:tcPr>
            <w:tcW w:w="3741" w:type="pct"/>
          </w:tcPr>
          <w:p w14:paraId="68AE1E73" w14:textId="77777777" w:rsidR="00D84C9E" w:rsidRPr="003C2103" w:rsidRDefault="00D84C9E" w:rsidP="0055463F">
            <w:pPr>
              <w:pStyle w:val="P1-StandPara"/>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55463F">
            <w:pPr>
              <w:pStyle w:val="P1-StandPara"/>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55463F">
            <w:pPr>
              <w:pStyle w:val="P1-StandPara"/>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55463F">
            <w:pPr>
              <w:pStyle w:val="P1-StandPara"/>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55463F">
            <w:pPr>
              <w:pStyle w:val="P1-StandPara"/>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55463F">
            <w:pPr>
              <w:pStyle w:val="P1-StandPara"/>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55463F">
            <w:pPr>
              <w:pStyle w:val="P1-StandPara"/>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55463F">
            <w:pPr>
              <w:pStyle w:val="P1-StandPara"/>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55463F">
            <w:pPr>
              <w:pStyle w:val="P1-StandPara"/>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17C2A7DB" w14:textId="77777777" w:rsidR="00D84C9E" w:rsidRPr="007F7832" w:rsidRDefault="00D84C9E" w:rsidP="00D84C9E">
      <w:pPr>
        <w:pStyle w:val="P1-StandPara"/>
        <w:spacing w:line="240" w:lineRule="auto"/>
        <w:ind w:firstLine="0"/>
        <w:jc w:val="left"/>
        <w:rPr>
          <w:sz w:val="6"/>
          <w:szCs w:val="6"/>
        </w:rPr>
      </w:pPr>
    </w:p>
    <w:p w14:paraId="21AE32BC"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8" w:name="_Toc115416920"/>
      <w:bookmarkStart w:id="69" w:name="_Toc115417065"/>
      <w:bookmarkStart w:id="70" w:name="_Toc115417232"/>
      <w:bookmarkStart w:id="71" w:name="_Toc359323849"/>
      <w:bookmarkStart w:id="72" w:name="_Toc447864471"/>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592B8B">
      <w:pgSz w:w="12240" w:h="15840" w:code="1"/>
      <w:pgMar w:top="864" w:right="864" w:bottom="792" w:left="864"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0B55" w14:textId="77777777" w:rsidR="00FA5C11" w:rsidRDefault="00FA5C11" w:rsidP="00F7180E">
      <w:pPr>
        <w:spacing w:after="0" w:line="240" w:lineRule="auto"/>
      </w:pPr>
      <w:r>
        <w:separator/>
      </w:r>
    </w:p>
  </w:endnote>
  <w:endnote w:type="continuationSeparator" w:id="0">
    <w:p w14:paraId="4279EC39" w14:textId="77777777" w:rsidR="00FA5C11" w:rsidRDefault="00FA5C11" w:rsidP="00F7180E">
      <w:pPr>
        <w:spacing w:after="0" w:line="240" w:lineRule="auto"/>
      </w:pPr>
      <w:r>
        <w:continuationSeparator/>
      </w:r>
    </w:p>
  </w:endnote>
  <w:endnote w:type="continuationNotice" w:id="1">
    <w:p w14:paraId="6A0591E3" w14:textId="77777777" w:rsidR="00FA5C11" w:rsidRDefault="00FA5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BD34AB" w:rsidRDefault="00BD34AB">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BD34AB" w:rsidRDefault="00BD34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476F2829" w:rsidR="00BD34AB" w:rsidRPr="00D35EB9" w:rsidRDefault="00BD34AB"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A12ED0">
          <w:rPr>
            <w:noProof/>
            <w:sz w:val="20"/>
          </w:rPr>
          <w:t>8</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BD34AB" w:rsidRDefault="00BD34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84CBA" w14:textId="77777777" w:rsidR="00FA5C11" w:rsidRDefault="00FA5C11" w:rsidP="00F7180E">
      <w:pPr>
        <w:spacing w:after="0" w:line="240" w:lineRule="auto"/>
      </w:pPr>
      <w:r>
        <w:separator/>
      </w:r>
    </w:p>
  </w:footnote>
  <w:footnote w:type="continuationSeparator" w:id="0">
    <w:p w14:paraId="118D4DB6" w14:textId="77777777" w:rsidR="00FA5C11" w:rsidRDefault="00FA5C11" w:rsidP="00F7180E">
      <w:pPr>
        <w:spacing w:after="0" w:line="240" w:lineRule="auto"/>
      </w:pPr>
      <w:r>
        <w:continuationSeparator/>
      </w:r>
    </w:p>
  </w:footnote>
  <w:footnote w:type="continuationNotice" w:id="1">
    <w:p w14:paraId="7738228E" w14:textId="77777777" w:rsidR="00FA5C11" w:rsidRDefault="00FA5C11">
      <w:pPr>
        <w:spacing w:after="0" w:line="240" w:lineRule="auto"/>
      </w:pPr>
    </w:p>
  </w:footnote>
  <w:footnote w:id="2">
    <w:p w14:paraId="480FD1A6" w14:textId="612169CA" w:rsidR="00BD34AB" w:rsidRDefault="00BD34AB">
      <w:pPr>
        <w:pStyle w:val="FootnoteText"/>
      </w:pPr>
      <w:r>
        <w:rPr>
          <w:rStyle w:val="FootnoteReference"/>
        </w:rPr>
        <w:footnoteRef/>
      </w:r>
      <w:r>
        <w:t xml:space="preserve"> </w:t>
      </w:r>
      <w:r w:rsidRPr="003A62A3">
        <w:t>The average hourly earnings of principals/education administrators in the May 2015 National Occupational and Employment Wage Estimates sponsored by the Bureau of Labor Statistics (BLS) is $44.68</w:t>
      </w:r>
      <w:r>
        <w:t xml:space="preserve">, and </w:t>
      </w:r>
      <w:r w:rsidRPr="003A62A3">
        <w:t>of parents is $22.71. If mean hourly wage was not provided it was compute</w:t>
      </w:r>
      <w:r>
        <w:t>d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xml:space="preserve"> and all employees (00-0000)</w:t>
      </w:r>
      <w:r w:rsidRPr="003A62A3">
        <w:t>; accessed on April 5,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6"/>
  </w:num>
  <w:num w:numId="14">
    <w:abstractNumId w:val="8"/>
  </w:num>
  <w:num w:numId="15">
    <w:abstractNumId w:val="0"/>
  </w:num>
  <w:num w:numId="16">
    <w:abstractNumId w:val="5"/>
  </w:num>
  <w:num w:numId="17">
    <w:abstractNumId w:val="14"/>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3E71"/>
    <w:rsid w:val="0002216F"/>
    <w:rsid w:val="00023CDA"/>
    <w:rsid w:val="00025B3D"/>
    <w:rsid w:val="00025E51"/>
    <w:rsid w:val="000303F0"/>
    <w:rsid w:val="00033EB5"/>
    <w:rsid w:val="00034BCE"/>
    <w:rsid w:val="00036133"/>
    <w:rsid w:val="000414DE"/>
    <w:rsid w:val="000434BE"/>
    <w:rsid w:val="00061954"/>
    <w:rsid w:val="000723F8"/>
    <w:rsid w:val="00072670"/>
    <w:rsid w:val="00077B5B"/>
    <w:rsid w:val="00082954"/>
    <w:rsid w:val="000830F3"/>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636E"/>
    <w:rsid w:val="000E79BA"/>
    <w:rsid w:val="000E7A90"/>
    <w:rsid w:val="000F32CB"/>
    <w:rsid w:val="000F56F3"/>
    <w:rsid w:val="00101012"/>
    <w:rsid w:val="0010256E"/>
    <w:rsid w:val="00103542"/>
    <w:rsid w:val="001074EA"/>
    <w:rsid w:val="00107C30"/>
    <w:rsid w:val="0011139A"/>
    <w:rsid w:val="001220BA"/>
    <w:rsid w:val="00122865"/>
    <w:rsid w:val="00131592"/>
    <w:rsid w:val="00131C5E"/>
    <w:rsid w:val="0013473C"/>
    <w:rsid w:val="00136884"/>
    <w:rsid w:val="00147FEF"/>
    <w:rsid w:val="0015655A"/>
    <w:rsid w:val="00156FC2"/>
    <w:rsid w:val="00160804"/>
    <w:rsid w:val="00163BAF"/>
    <w:rsid w:val="00172B3D"/>
    <w:rsid w:val="00174A4A"/>
    <w:rsid w:val="00174F04"/>
    <w:rsid w:val="0017723B"/>
    <w:rsid w:val="00177D06"/>
    <w:rsid w:val="001810EB"/>
    <w:rsid w:val="00182E7B"/>
    <w:rsid w:val="001877E7"/>
    <w:rsid w:val="001922CC"/>
    <w:rsid w:val="0019284A"/>
    <w:rsid w:val="001945A2"/>
    <w:rsid w:val="001A30EA"/>
    <w:rsid w:val="001A6508"/>
    <w:rsid w:val="001B7263"/>
    <w:rsid w:val="001B7458"/>
    <w:rsid w:val="001B7681"/>
    <w:rsid w:val="001C108D"/>
    <w:rsid w:val="001C268C"/>
    <w:rsid w:val="001D1A03"/>
    <w:rsid w:val="001D4537"/>
    <w:rsid w:val="001D5640"/>
    <w:rsid w:val="001D6C13"/>
    <w:rsid w:val="001E1878"/>
    <w:rsid w:val="001E335E"/>
    <w:rsid w:val="001E52F0"/>
    <w:rsid w:val="001E7329"/>
    <w:rsid w:val="001F3CE8"/>
    <w:rsid w:val="002033A8"/>
    <w:rsid w:val="00203AF9"/>
    <w:rsid w:val="00207774"/>
    <w:rsid w:val="00213A44"/>
    <w:rsid w:val="002229DB"/>
    <w:rsid w:val="00223459"/>
    <w:rsid w:val="00224E85"/>
    <w:rsid w:val="00226374"/>
    <w:rsid w:val="00232979"/>
    <w:rsid w:val="00236B6A"/>
    <w:rsid w:val="00241B03"/>
    <w:rsid w:val="00243721"/>
    <w:rsid w:val="00243847"/>
    <w:rsid w:val="00246C8C"/>
    <w:rsid w:val="00253183"/>
    <w:rsid w:val="002534D9"/>
    <w:rsid w:val="00255872"/>
    <w:rsid w:val="00257074"/>
    <w:rsid w:val="00257120"/>
    <w:rsid w:val="002622C1"/>
    <w:rsid w:val="0026325E"/>
    <w:rsid w:val="00270C0D"/>
    <w:rsid w:val="002727AF"/>
    <w:rsid w:val="00272949"/>
    <w:rsid w:val="00276279"/>
    <w:rsid w:val="0028124B"/>
    <w:rsid w:val="0028305B"/>
    <w:rsid w:val="0028580C"/>
    <w:rsid w:val="002863E7"/>
    <w:rsid w:val="00286B58"/>
    <w:rsid w:val="002901F4"/>
    <w:rsid w:val="0029142E"/>
    <w:rsid w:val="00294878"/>
    <w:rsid w:val="002A1021"/>
    <w:rsid w:val="002A451C"/>
    <w:rsid w:val="002A51D9"/>
    <w:rsid w:val="002A7366"/>
    <w:rsid w:val="002A7873"/>
    <w:rsid w:val="002B191F"/>
    <w:rsid w:val="002B1E68"/>
    <w:rsid w:val="002B2A54"/>
    <w:rsid w:val="002B3DB9"/>
    <w:rsid w:val="002C109B"/>
    <w:rsid w:val="002C12AA"/>
    <w:rsid w:val="002C15D7"/>
    <w:rsid w:val="002C5883"/>
    <w:rsid w:val="002C78F6"/>
    <w:rsid w:val="002C7CD8"/>
    <w:rsid w:val="002D4B82"/>
    <w:rsid w:val="002D5357"/>
    <w:rsid w:val="002D5BB7"/>
    <w:rsid w:val="002D6080"/>
    <w:rsid w:val="002E0664"/>
    <w:rsid w:val="002E1A8E"/>
    <w:rsid w:val="002E3580"/>
    <w:rsid w:val="002E48DF"/>
    <w:rsid w:val="002F01C6"/>
    <w:rsid w:val="002F1A88"/>
    <w:rsid w:val="002F2D4A"/>
    <w:rsid w:val="002F39B1"/>
    <w:rsid w:val="002F4DCD"/>
    <w:rsid w:val="0030027A"/>
    <w:rsid w:val="00303855"/>
    <w:rsid w:val="00307BF6"/>
    <w:rsid w:val="003203B8"/>
    <w:rsid w:val="00321747"/>
    <w:rsid w:val="00326E02"/>
    <w:rsid w:val="003324DC"/>
    <w:rsid w:val="00333726"/>
    <w:rsid w:val="00337227"/>
    <w:rsid w:val="0033779B"/>
    <w:rsid w:val="00350F78"/>
    <w:rsid w:val="00360870"/>
    <w:rsid w:val="0036270F"/>
    <w:rsid w:val="003724BD"/>
    <w:rsid w:val="003839A0"/>
    <w:rsid w:val="00385834"/>
    <w:rsid w:val="00397301"/>
    <w:rsid w:val="003A41EB"/>
    <w:rsid w:val="003A462D"/>
    <w:rsid w:val="003A62A3"/>
    <w:rsid w:val="003B043D"/>
    <w:rsid w:val="003B11D3"/>
    <w:rsid w:val="003B682A"/>
    <w:rsid w:val="003C2103"/>
    <w:rsid w:val="003C50CB"/>
    <w:rsid w:val="003C76BF"/>
    <w:rsid w:val="003D52D0"/>
    <w:rsid w:val="003D6A50"/>
    <w:rsid w:val="003E00A0"/>
    <w:rsid w:val="003E306A"/>
    <w:rsid w:val="003F04EC"/>
    <w:rsid w:val="003F2FC2"/>
    <w:rsid w:val="003F71E2"/>
    <w:rsid w:val="004000AF"/>
    <w:rsid w:val="004078E2"/>
    <w:rsid w:val="00410123"/>
    <w:rsid w:val="004114D8"/>
    <w:rsid w:val="0041479F"/>
    <w:rsid w:val="00414C4E"/>
    <w:rsid w:val="0041749E"/>
    <w:rsid w:val="00423364"/>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73F5"/>
    <w:rsid w:val="0046443A"/>
    <w:rsid w:val="004742A2"/>
    <w:rsid w:val="004802EA"/>
    <w:rsid w:val="00482D94"/>
    <w:rsid w:val="0048589E"/>
    <w:rsid w:val="00490D2E"/>
    <w:rsid w:val="00491119"/>
    <w:rsid w:val="00491EF3"/>
    <w:rsid w:val="00496A19"/>
    <w:rsid w:val="004970EE"/>
    <w:rsid w:val="004A27CC"/>
    <w:rsid w:val="004A588E"/>
    <w:rsid w:val="004A601E"/>
    <w:rsid w:val="004A6401"/>
    <w:rsid w:val="004A6A65"/>
    <w:rsid w:val="004A7BA5"/>
    <w:rsid w:val="004B088C"/>
    <w:rsid w:val="004B2B81"/>
    <w:rsid w:val="004B6880"/>
    <w:rsid w:val="004C3117"/>
    <w:rsid w:val="004C48C3"/>
    <w:rsid w:val="004C4B46"/>
    <w:rsid w:val="004C4B68"/>
    <w:rsid w:val="004D491B"/>
    <w:rsid w:val="004D5415"/>
    <w:rsid w:val="004E108A"/>
    <w:rsid w:val="004E137D"/>
    <w:rsid w:val="004E1A0E"/>
    <w:rsid w:val="004F1A52"/>
    <w:rsid w:val="004F2758"/>
    <w:rsid w:val="004F36C0"/>
    <w:rsid w:val="004F6873"/>
    <w:rsid w:val="00502E6F"/>
    <w:rsid w:val="00516813"/>
    <w:rsid w:val="00522988"/>
    <w:rsid w:val="00523548"/>
    <w:rsid w:val="00523D18"/>
    <w:rsid w:val="00525F21"/>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2B8B"/>
    <w:rsid w:val="00593C26"/>
    <w:rsid w:val="005A620D"/>
    <w:rsid w:val="005A7F6C"/>
    <w:rsid w:val="005B1282"/>
    <w:rsid w:val="005B190F"/>
    <w:rsid w:val="005B4D63"/>
    <w:rsid w:val="005C09D9"/>
    <w:rsid w:val="005C52D9"/>
    <w:rsid w:val="005C58D9"/>
    <w:rsid w:val="005C60BB"/>
    <w:rsid w:val="005C68F2"/>
    <w:rsid w:val="005C6ECA"/>
    <w:rsid w:val="005D024C"/>
    <w:rsid w:val="005D05AF"/>
    <w:rsid w:val="005D0BF0"/>
    <w:rsid w:val="005D1A75"/>
    <w:rsid w:val="005D5943"/>
    <w:rsid w:val="005D66AC"/>
    <w:rsid w:val="005E082C"/>
    <w:rsid w:val="005E2A79"/>
    <w:rsid w:val="005E3197"/>
    <w:rsid w:val="005E48D5"/>
    <w:rsid w:val="005E50F6"/>
    <w:rsid w:val="005E6DF4"/>
    <w:rsid w:val="005E7D50"/>
    <w:rsid w:val="005F0E48"/>
    <w:rsid w:val="005F1028"/>
    <w:rsid w:val="005F5FC3"/>
    <w:rsid w:val="00600E79"/>
    <w:rsid w:val="00602E20"/>
    <w:rsid w:val="00606F97"/>
    <w:rsid w:val="00612D31"/>
    <w:rsid w:val="00614AC5"/>
    <w:rsid w:val="0062078D"/>
    <w:rsid w:val="0062204C"/>
    <w:rsid w:val="0062404C"/>
    <w:rsid w:val="0062648D"/>
    <w:rsid w:val="006268C5"/>
    <w:rsid w:val="006303E1"/>
    <w:rsid w:val="00636373"/>
    <w:rsid w:val="00636DC0"/>
    <w:rsid w:val="00637613"/>
    <w:rsid w:val="00640C2C"/>
    <w:rsid w:val="006417C5"/>
    <w:rsid w:val="00641B03"/>
    <w:rsid w:val="00643027"/>
    <w:rsid w:val="00650496"/>
    <w:rsid w:val="00651E51"/>
    <w:rsid w:val="00654E59"/>
    <w:rsid w:val="00660DE4"/>
    <w:rsid w:val="00664FEF"/>
    <w:rsid w:val="0068264A"/>
    <w:rsid w:val="0068529D"/>
    <w:rsid w:val="00686091"/>
    <w:rsid w:val="006862D2"/>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555E"/>
    <w:rsid w:val="00706A98"/>
    <w:rsid w:val="00710A96"/>
    <w:rsid w:val="0071457F"/>
    <w:rsid w:val="007161C4"/>
    <w:rsid w:val="00724665"/>
    <w:rsid w:val="00726715"/>
    <w:rsid w:val="0073026D"/>
    <w:rsid w:val="00731544"/>
    <w:rsid w:val="007361FD"/>
    <w:rsid w:val="00736D34"/>
    <w:rsid w:val="00737087"/>
    <w:rsid w:val="0073723F"/>
    <w:rsid w:val="00743091"/>
    <w:rsid w:val="00743B60"/>
    <w:rsid w:val="00753FC9"/>
    <w:rsid w:val="00754803"/>
    <w:rsid w:val="007601EB"/>
    <w:rsid w:val="0076066D"/>
    <w:rsid w:val="00762202"/>
    <w:rsid w:val="007665B6"/>
    <w:rsid w:val="007712EC"/>
    <w:rsid w:val="007717C7"/>
    <w:rsid w:val="00772141"/>
    <w:rsid w:val="0077304C"/>
    <w:rsid w:val="007777CB"/>
    <w:rsid w:val="00782B1E"/>
    <w:rsid w:val="00784BB6"/>
    <w:rsid w:val="00785C1C"/>
    <w:rsid w:val="007A5180"/>
    <w:rsid w:val="007A61D1"/>
    <w:rsid w:val="007A735E"/>
    <w:rsid w:val="007A7532"/>
    <w:rsid w:val="007B05A7"/>
    <w:rsid w:val="007B0772"/>
    <w:rsid w:val="007B2B88"/>
    <w:rsid w:val="007B39C9"/>
    <w:rsid w:val="007B5248"/>
    <w:rsid w:val="007C32AE"/>
    <w:rsid w:val="007C346A"/>
    <w:rsid w:val="007C755B"/>
    <w:rsid w:val="007D158D"/>
    <w:rsid w:val="007D48B5"/>
    <w:rsid w:val="007D7501"/>
    <w:rsid w:val="007D7968"/>
    <w:rsid w:val="007E6E6E"/>
    <w:rsid w:val="007E77C3"/>
    <w:rsid w:val="007F7832"/>
    <w:rsid w:val="007F7AA9"/>
    <w:rsid w:val="00800E72"/>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3784"/>
    <w:rsid w:val="008542AF"/>
    <w:rsid w:val="00856137"/>
    <w:rsid w:val="00860308"/>
    <w:rsid w:val="00861755"/>
    <w:rsid w:val="00866C7D"/>
    <w:rsid w:val="00870154"/>
    <w:rsid w:val="008744E8"/>
    <w:rsid w:val="008758A7"/>
    <w:rsid w:val="008828C5"/>
    <w:rsid w:val="00884374"/>
    <w:rsid w:val="00884424"/>
    <w:rsid w:val="0088506B"/>
    <w:rsid w:val="00885778"/>
    <w:rsid w:val="00895067"/>
    <w:rsid w:val="00895D9D"/>
    <w:rsid w:val="008A1F4F"/>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52B6"/>
    <w:rsid w:val="008D7233"/>
    <w:rsid w:val="008D7E7C"/>
    <w:rsid w:val="008E3EED"/>
    <w:rsid w:val="008E6D8E"/>
    <w:rsid w:val="008F5F36"/>
    <w:rsid w:val="008F7BB5"/>
    <w:rsid w:val="00900959"/>
    <w:rsid w:val="0090129F"/>
    <w:rsid w:val="00901DC5"/>
    <w:rsid w:val="00902CA3"/>
    <w:rsid w:val="00910A79"/>
    <w:rsid w:val="00917053"/>
    <w:rsid w:val="00922DAE"/>
    <w:rsid w:val="00923FBA"/>
    <w:rsid w:val="00924096"/>
    <w:rsid w:val="00924205"/>
    <w:rsid w:val="0093345D"/>
    <w:rsid w:val="009356FD"/>
    <w:rsid w:val="00936EC0"/>
    <w:rsid w:val="00941A7A"/>
    <w:rsid w:val="00941E03"/>
    <w:rsid w:val="00943B1A"/>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97832"/>
    <w:rsid w:val="009A234E"/>
    <w:rsid w:val="009A368A"/>
    <w:rsid w:val="009A6ACF"/>
    <w:rsid w:val="009A6BC4"/>
    <w:rsid w:val="009B1160"/>
    <w:rsid w:val="009B1A00"/>
    <w:rsid w:val="009B6A45"/>
    <w:rsid w:val="009C1147"/>
    <w:rsid w:val="009C2DBC"/>
    <w:rsid w:val="009C30F8"/>
    <w:rsid w:val="009C66AD"/>
    <w:rsid w:val="009C6B20"/>
    <w:rsid w:val="009D413A"/>
    <w:rsid w:val="009D7A0C"/>
    <w:rsid w:val="009E287C"/>
    <w:rsid w:val="009E54DF"/>
    <w:rsid w:val="009E5E49"/>
    <w:rsid w:val="009E6161"/>
    <w:rsid w:val="009F0C38"/>
    <w:rsid w:val="009F1CF9"/>
    <w:rsid w:val="009F2711"/>
    <w:rsid w:val="009F3DA4"/>
    <w:rsid w:val="009F682E"/>
    <w:rsid w:val="00A009F4"/>
    <w:rsid w:val="00A01603"/>
    <w:rsid w:val="00A05C8D"/>
    <w:rsid w:val="00A07F01"/>
    <w:rsid w:val="00A12163"/>
    <w:rsid w:val="00A12ED0"/>
    <w:rsid w:val="00A15852"/>
    <w:rsid w:val="00A16228"/>
    <w:rsid w:val="00A21AB9"/>
    <w:rsid w:val="00A21E52"/>
    <w:rsid w:val="00A222FF"/>
    <w:rsid w:val="00A22461"/>
    <w:rsid w:val="00A234D3"/>
    <w:rsid w:val="00A23A50"/>
    <w:rsid w:val="00A31725"/>
    <w:rsid w:val="00A40A95"/>
    <w:rsid w:val="00A46301"/>
    <w:rsid w:val="00A46461"/>
    <w:rsid w:val="00A46E9D"/>
    <w:rsid w:val="00A53103"/>
    <w:rsid w:val="00A607D7"/>
    <w:rsid w:val="00A60C79"/>
    <w:rsid w:val="00A61B8C"/>
    <w:rsid w:val="00A62A26"/>
    <w:rsid w:val="00A65D4A"/>
    <w:rsid w:val="00A71EC9"/>
    <w:rsid w:val="00A72635"/>
    <w:rsid w:val="00A73500"/>
    <w:rsid w:val="00A81430"/>
    <w:rsid w:val="00A82DF6"/>
    <w:rsid w:val="00A859E9"/>
    <w:rsid w:val="00A96490"/>
    <w:rsid w:val="00AA39A6"/>
    <w:rsid w:val="00AB014A"/>
    <w:rsid w:val="00AB02D9"/>
    <w:rsid w:val="00AB3800"/>
    <w:rsid w:val="00AC0A73"/>
    <w:rsid w:val="00AC1ED8"/>
    <w:rsid w:val="00AC54D2"/>
    <w:rsid w:val="00AC716A"/>
    <w:rsid w:val="00AD1192"/>
    <w:rsid w:val="00AD21C9"/>
    <w:rsid w:val="00AD2C7C"/>
    <w:rsid w:val="00AD58FD"/>
    <w:rsid w:val="00AD7C52"/>
    <w:rsid w:val="00AE134C"/>
    <w:rsid w:val="00AE1B05"/>
    <w:rsid w:val="00AF5E87"/>
    <w:rsid w:val="00B0090E"/>
    <w:rsid w:val="00B02E07"/>
    <w:rsid w:val="00B046CE"/>
    <w:rsid w:val="00B06662"/>
    <w:rsid w:val="00B11E04"/>
    <w:rsid w:val="00B14809"/>
    <w:rsid w:val="00B14B86"/>
    <w:rsid w:val="00B171CC"/>
    <w:rsid w:val="00B202A3"/>
    <w:rsid w:val="00B20735"/>
    <w:rsid w:val="00B2132C"/>
    <w:rsid w:val="00B22092"/>
    <w:rsid w:val="00B2608C"/>
    <w:rsid w:val="00B3001A"/>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4514"/>
    <w:rsid w:val="00B65149"/>
    <w:rsid w:val="00B65D8D"/>
    <w:rsid w:val="00B70838"/>
    <w:rsid w:val="00B7144F"/>
    <w:rsid w:val="00B718F4"/>
    <w:rsid w:val="00B71FFE"/>
    <w:rsid w:val="00B720B2"/>
    <w:rsid w:val="00B720D0"/>
    <w:rsid w:val="00B747DA"/>
    <w:rsid w:val="00B75C3F"/>
    <w:rsid w:val="00B77A12"/>
    <w:rsid w:val="00B851DE"/>
    <w:rsid w:val="00B879A2"/>
    <w:rsid w:val="00B9765C"/>
    <w:rsid w:val="00BA728B"/>
    <w:rsid w:val="00BA778B"/>
    <w:rsid w:val="00BB0879"/>
    <w:rsid w:val="00BB0D2E"/>
    <w:rsid w:val="00BB225B"/>
    <w:rsid w:val="00BB5200"/>
    <w:rsid w:val="00BB5917"/>
    <w:rsid w:val="00BC62F3"/>
    <w:rsid w:val="00BC6F75"/>
    <w:rsid w:val="00BC7F7A"/>
    <w:rsid w:val="00BD1250"/>
    <w:rsid w:val="00BD212F"/>
    <w:rsid w:val="00BD243C"/>
    <w:rsid w:val="00BD2AC5"/>
    <w:rsid w:val="00BD34AB"/>
    <w:rsid w:val="00BD4A3E"/>
    <w:rsid w:val="00BD63AA"/>
    <w:rsid w:val="00BE00F6"/>
    <w:rsid w:val="00BE5272"/>
    <w:rsid w:val="00BE687B"/>
    <w:rsid w:val="00C017B3"/>
    <w:rsid w:val="00C03676"/>
    <w:rsid w:val="00C049B1"/>
    <w:rsid w:val="00C055DA"/>
    <w:rsid w:val="00C0688D"/>
    <w:rsid w:val="00C116FC"/>
    <w:rsid w:val="00C17F11"/>
    <w:rsid w:val="00C22086"/>
    <w:rsid w:val="00C224D3"/>
    <w:rsid w:val="00C26A90"/>
    <w:rsid w:val="00C32CF8"/>
    <w:rsid w:val="00C33505"/>
    <w:rsid w:val="00C33AF2"/>
    <w:rsid w:val="00C35B67"/>
    <w:rsid w:val="00C43E81"/>
    <w:rsid w:val="00C526EC"/>
    <w:rsid w:val="00C55732"/>
    <w:rsid w:val="00C56BD3"/>
    <w:rsid w:val="00C57C85"/>
    <w:rsid w:val="00C62F0C"/>
    <w:rsid w:val="00C77405"/>
    <w:rsid w:val="00C80DC6"/>
    <w:rsid w:val="00C85E9F"/>
    <w:rsid w:val="00C86DE9"/>
    <w:rsid w:val="00C92D3E"/>
    <w:rsid w:val="00C933CB"/>
    <w:rsid w:val="00C9653C"/>
    <w:rsid w:val="00C97038"/>
    <w:rsid w:val="00C97803"/>
    <w:rsid w:val="00CA2195"/>
    <w:rsid w:val="00CA32A8"/>
    <w:rsid w:val="00CA490E"/>
    <w:rsid w:val="00CA6C34"/>
    <w:rsid w:val="00CA7F51"/>
    <w:rsid w:val="00CB2F4C"/>
    <w:rsid w:val="00CB3CB1"/>
    <w:rsid w:val="00CB699F"/>
    <w:rsid w:val="00CC73D6"/>
    <w:rsid w:val="00CD2382"/>
    <w:rsid w:val="00CD2D3C"/>
    <w:rsid w:val="00CD4386"/>
    <w:rsid w:val="00CD54B3"/>
    <w:rsid w:val="00CD6D04"/>
    <w:rsid w:val="00CE17A4"/>
    <w:rsid w:val="00CE2885"/>
    <w:rsid w:val="00CE5EFB"/>
    <w:rsid w:val="00CE7E39"/>
    <w:rsid w:val="00CF353C"/>
    <w:rsid w:val="00CF36E0"/>
    <w:rsid w:val="00CF3E6D"/>
    <w:rsid w:val="00CF5CE6"/>
    <w:rsid w:val="00CF69FE"/>
    <w:rsid w:val="00D02A53"/>
    <w:rsid w:val="00D072FD"/>
    <w:rsid w:val="00D144BA"/>
    <w:rsid w:val="00D16BC7"/>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6411"/>
    <w:rsid w:val="00D77E93"/>
    <w:rsid w:val="00D84C9E"/>
    <w:rsid w:val="00D8508F"/>
    <w:rsid w:val="00D9343C"/>
    <w:rsid w:val="00D93EB4"/>
    <w:rsid w:val="00DA67C7"/>
    <w:rsid w:val="00DB6B33"/>
    <w:rsid w:val="00DC4BE6"/>
    <w:rsid w:val="00DC66D7"/>
    <w:rsid w:val="00DC7DC2"/>
    <w:rsid w:val="00DD17EA"/>
    <w:rsid w:val="00DD30D8"/>
    <w:rsid w:val="00DD346C"/>
    <w:rsid w:val="00DD5B3F"/>
    <w:rsid w:val="00DD5D66"/>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E1C5E"/>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E86"/>
    <w:rsid w:val="00F500F6"/>
    <w:rsid w:val="00F52E0A"/>
    <w:rsid w:val="00F60068"/>
    <w:rsid w:val="00F61771"/>
    <w:rsid w:val="00F6344F"/>
    <w:rsid w:val="00F63FC9"/>
    <w:rsid w:val="00F66118"/>
    <w:rsid w:val="00F7099D"/>
    <w:rsid w:val="00F7180E"/>
    <w:rsid w:val="00F72443"/>
    <w:rsid w:val="00F7515A"/>
    <w:rsid w:val="00F826A1"/>
    <w:rsid w:val="00F84770"/>
    <w:rsid w:val="00F85302"/>
    <w:rsid w:val="00F86D6F"/>
    <w:rsid w:val="00F90091"/>
    <w:rsid w:val="00F93D7D"/>
    <w:rsid w:val="00F94076"/>
    <w:rsid w:val="00FA036A"/>
    <w:rsid w:val="00FA451B"/>
    <w:rsid w:val="00FA5C11"/>
    <w:rsid w:val="00FA7AE5"/>
    <w:rsid w:val="00FB16DB"/>
    <w:rsid w:val="00FB4B83"/>
    <w:rsid w:val="00FB5398"/>
    <w:rsid w:val="00FB5BDC"/>
    <w:rsid w:val="00FC531A"/>
    <w:rsid w:val="00FC7B8E"/>
    <w:rsid w:val="00FD114B"/>
    <w:rsid w:val="00FD12A3"/>
    <w:rsid w:val="00FD249E"/>
    <w:rsid w:val="00FD3C11"/>
    <w:rsid w:val="00FD40BA"/>
    <w:rsid w:val="00FE041E"/>
    <w:rsid w:val="00FE097E"/>
    <w:rsid w:val="00FE2E67"/>
    <w:rsid w:val="00FE4A6A"/>
    <w:rsid w:val="00FE6E8E"/>
    <w:rsid w:val="00FE7311"/>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D4BD-D9A9-401F-9C87-73564646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7324</Words>
  <Characters>41749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Kubzdela, Kashka</cp:lastModifiedBy>
  <cp:revision>9</cp:revision>
  <cp:lastPrinted>2016-08-22T19:34:00Z</cp:lastPrinted>
  <dcterms:created xsi:type="dcterms:W3CDTF">2017-04-17T21:40:00Z</dcterms:created>
  <dcterms:modified xsi:type="dcterms:W3CDTF">2017-04-20T20:37:00Z</dcterms:modified>
</cp:coreProperties>
</file>