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5F" w:rsidRDefault="005D6B5F" w:rsidP="005D6B5F">
      <w:bookmarkStart w:id="0" w:name="_GoBack"/>
      <w:bookmarkEnd w:id="0"/>
      <w:r>
        <w:rPr>
          <w:b/>
        </w:rPr>
        <w:t>Text of the Survey:</w:t>
      </w:r>
    </w:p>
    <w:p w:rsidR="005D6B5F" w:rsidRDefault="005D6B5F" w:rsidP="005D6B5F"/>
    <w:p w:rsidR="005D6B5F" w:rsidRDefault="005D6B5F" w:rsidP="005D6B5F">
      <w:r>
        <w:t>Subject/Title: User Survey for Extreme Light Infrastructure</w:t>
      </w:r>
    </w:p>
    <w:p w:rsidR="005D6B5F" w:rsidRDefault="005D6B5F" w:rsidP="005D6B5F"/>
    <w:p w:rsidR="005D6B5F" w:rsidRDefault="005D6B5F" w:rsidP="005D6B5F">
      <w:r>
        <w:t xml:space="preserve">Text: </w:t>
      </w:r>
    </w:p>
    <w:p w:rsidR="005D6B5F" w:rsidRDefault="005D6B5F" w:rsidP="005D6B5F"/>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Dear Colleagues:  </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This is a query intended to get a sense of the US scientific community interest in taking advantage of capabilities to be offered by the three ELI facilities scheduled to become fully operational over the next 2-3 years.  A conversation about potential US gov’t interactions with the planned ELI consortium are beginning to take place, and it is important that the US approach to this discussion is motivated by the interests of the relevant parts of the US scientific community.  With this in mind, please, email your responses to the following questions to</w:t>
      </w:r>
      <w:r>
        <w:rPr>
          <w:rStyle w:val="xxxapple-converted-space"/>
          <w:rFonts w:ascii="Segoe UI" w:hAnsi="Segoe UI" w:cs="Segoe UI"/>
          <w:color w:val="212121"/>
          <w:sz w:val="23"/>
          <w:szCs w:val="23"/>
        </w:rPr>
        <w:t> </w:t>
      </w:r>
      <w:r w:rsidRPr="00856F19">
        <w:rPr>
          <w:rStyle w:val="xxxapple-converted-space"/>
          <w:rFonts w:ascii="Segoe UI" w:hAnsi="Segoe UI" w:cs="Segoe UI"/>
          <w:color w:val="212121"/>
          <w:sz w:val="23"/>
          <w:szCs w:val="23"/>
          <w:u w:val="single"/>
        </w:rPr>
        <w:t>vlukin@nsf.gov</w:t>
      </w:r>
      <w:r>
        <w:rPr>
          <w:rFonts w:ascii="Segoe UI" w:hAnsi="Segoe UI" w:cs="Segoe UI"/>
          <w:color w:val="212121"/>
          <w:sz w:val="23"/>
          <w:szCs w:val="23"/>
        </w:rPr>
        <w:t> by COB December 12, 2018, or as soon as possible thereafter.</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Q1: Of the top 5 research projects you would like to pursue over the next 5 years, on the scale of 0-5 where 0 represents no interest and 5 represents the highest priority, what would be the priority of a project that would include experiments at or further laser technology development for/with one of the ELI facilities?  This can include a theory or computational project coupled to an experiment at one of the ELI facilities.</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Q2: If your answer to the above is anything other than 0, please, provide a brief paragraph describing the goals of the project.  (Please, do not include any proprietary information in your response.) </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5D6B5F" w:rsidRDefault="005D6B5F" w:rsidP="005D6B5F">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Q3: On a scale of 1-5, where 1 is least likely and 5 is most likely, how likely is it that your project will be able to secure ELI facility time and/or cooperation without any formal agreements between the US gov’t agencies and the ELI consortium?</w:t>
      </w:r>
    </w:p>
    <w:p w:rsidR="005D6B5F" w:rsidRPr="00856F19" w:rsidRDefault="005D6B5F" w:rsidP="005D6B5F"/>
    <w:p w:rsidR="005D6B5F" w:rsidRDefault="005D6B5F" w:rsidP="005D6B5F">
      <w:pPr>
        <w:tabs>
          <w:tab w:val="left" w:pos="5670"/>
        </w:tabs>
        <w:suppressAutoHyphens/>
      </w:pPr>
    </w:p>
    <w:p w:rsidR="004A6DF4" w:rsidRDefault="004A6DF4"/>
    <w:sectPr w:rsidR="004A6DF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4ACB">
      <w:r>
        <w:separator/>
      </w:r>
    </w:p>
  </w:endnote>
  <w:endnote w:type="continuationSeparator" w:id="0">
    <w:p w:rsidR="00000000" w:rsidRDefault="00B7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D6B5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74A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4ACB">
      <w:r>
        <w:separator/>
      </w:r>
    </w:p>
  </w:footnote>
  <w:footnote w:type="continuationSeparator" w:id="0">
    <w:p w:rsidR="00000000" w:rsidRDefault="00B74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74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5F"/>
    <w:rsid w:val="003D1348"/>
    <w:rsid w:val="004A6DF4"/>
    <w:rsid w:val="005D6B5F"/>
    <w:rsid w:val="008A5DDA"/>
    <w:rsid w:val="00B74ACB"/>
    <w:rsid w:val="00D45A49"/>
    <w:rsid w:val="00EB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5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6B5F"/>
    <w:pPr>
      <w:widowControl w:val="0"/>
      <w:tabs>
        <w:tab w:val="center" w:pos="4320"/>
        <w:tab w:val="right" w:pos="8640"/>
      </w:tabs>
    </w:pPr>
    <w:rPr>
      <w:snapToGrid w:val="0"/>
    </w:rPr>
  </w:style>
  <w:style w:type="character" w:customStyle="1" w:styleId="HeaderChar">
    <w:name w:val="Header Char"/>
    <w:basedOn w:val="DefaultParagraphFont"/>
    <w:link w:val="Header"/>
    <w:rsid w:val="005D6B5F"/>
    <w:rPr>
      <w:rFonts w:ascii="Times New Roman" w:eastAsia="Times New Roman" w:hAnsi="Times New Roman" w:cs="Times New Roman"/>
      <w:snapToGrid w:val="0"/>
      <w:sz w:val="24"/>
      <w:szCs w:val="24"/>
    </w:rPr>
  </w:style>
  <w:style w:type="paragraph" w:styleId="Footer">
    <w:name w:val="footer"/>
    <w:basedOn w:val="Normal"/>
    <w:link w:val="FooterChar"/>
    <w:rsid w:val="005D6B5F"/>
    <w:pPr>
      <w:tabs>
        <w:tab w:val="center" w:pos="4320"/>
        <w:tab w:val="right" w:pos="8640"/>
      </w:tabs>
    </w:pPr>
  </w:style>
  <w:style w:type="character" w:customStyle="1" w:styleId="FooterChar">
    <w:name w:val="Footer Char"/>
    <w:basedOn w:val="DefaultParagraphFont"/>
    <w:link w:val="Footer"/>
    <w:rsid w:val="005D6B5F"/>
    <w:rPr>
      <w:rFonts w:ascii="Times New Roman" w:eastAsia="Times New Roman" w:hAnsi="Times New Roman" w:cs="Times New Roman"/>
      <w:sz w:val="24"/>
      <w:szCs w:val="24"/>
    </w:rPr>
  </w:style>
  <w:style w:type="character" w:styleId="PageNumber">
    <w:name w:val="page number"/>
    <w:basedOn w:val="DefaultParagraphFont"/>
    <w:rsid w:val="005D6B5F"/>
  </w:style>
  <w:style w:type="paragraph" w:customStyle="1" w:styleId="xxxmsonormal">
    <w:name w:val="x_x_x_msonormal"/>
    <w:basedOn w:val="Normal"/>
    <w:rsid w:val="005D6B5F"/>
    <w:pPr>
      <w:spacing w:before="100" w:beforeAutospacing="1" w:after="100" w:afterAutospacing="1"/>
    </w:pPr>
  </w:style>
  <w:style w:type="character" w:customStyle="1" w:styleId="xxxapple-converted-space">
    <w:name w:val="x_x_x_apple-converted-space"/>
    <w:basedOn w:val="DefaultParagraphFont"/>
    <w:rsid w:val="005D6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5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6B5F"/>
    <w:pPr>
      <w:widowControl w:val="0"/>
      <w:tabs>
        <w:tab w:val="center" w:pos="4320"/>
        <w:tab w:val="right" w:pos="8640"/>
      </w:tabs>
    </w:pPr>
    <w:rPr>
      <w:snapToGrid w:val="0"/>
    </w:rPr>
  </w:style>
  <w:style w:type="character" w:customStyle="1" w:styleId="HeaderChar">
    <w:name w:val="Header Char"/>
    <w:basedOn w:val="DefaultParagraphFont"/>
    <w:link w:val="Header"/>
    <w:rsid w:val="005D6B5F"/>
    <w:rPr>
      <w:rFonts w:ascii="Times New Roman" w:eastAsia="Times New Roman" w:hAnsi="Times New Roman" w:cs="Times New Roman"/>
      <w:snapToGrid w:val="0"/>
      <w:sz w:val="24"/>
      <w:szCs w:val="24"/>
    </w:rPr>
  </w:style>
  <w:style w:type="paragraph" w:styleId="Footer">
    <w:name w:val="footer"/>
    <w:basedOn w:val="Normal"/>
    <w:link w:val="FooterChar"/>
    <w:rsid w:val="005D6B5F"/>
    <w:pPr>
      <w:tabs>
        <w:tab w:val="center" w:pos="4320"/>
        <w:tab w:val="right" w:pos="8640"/>
      </w:tabs>
    </w:pPr>
  </w:style>
  <w:style w:type="character" w:customStyle="1" w:styleId="FooterChar">
    <w:name w:val="Footer Char"/>
    <w:basedOn w:val="DefaultParagraphFont"/>
    <w:link w:val="Footer"/>
    <w:rsid w:val="005D6B5F"/>
    <w:rPr>
      <w:rFonts w:ascii="Times New Roman" w:eastAsia="Times New Roman" w:hAnsi="Times New Roman" w:cs="Times New Roman"/>
      <w:sz w:val="24"/>
      <w:szCs w:val="24"/>
    </w:rPr>
  </w:style>
  <w:style w:type="character" w:styleId="PageNumber">
    <w:name w:val="page number"/>
    <w:basedOn w:val="DefaultParagraphFont"/>
    <w:rsid w:val="005D6B5F"/>
  </w:style>
  <w:style w:type="paragraph" w:customStyle="1" w:styleId="xxxmsonormal">
    <w:name w:val="x_x_x_msonormal"/>
    <w:basedOn w:val="Normal"/>
    <w:rsid w:val="005D6B5F"/>
    <w:pPr>
      <w:spacing w:before="100" w:beforeAutospacing="1" w:after="100" w:afterAutospacing="1"/>
    </w:pPr>
  </w:style>
  <w:style w:type="character" w:customStyle="1" w:styleId="xxxapple-converted-space">
    <w:name w:val="x_x_x_apple-converted-space"/>
    <w:basedOn w:val="DefaultParagraphFont"/>
    <w:rsid w:val="005D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2018-11-26T17:07:00Z</dcterms:created>
  <dcterms:modified xsi:type="dcterms:W3CDTF">2018-11-26T17:07:00Z</dcterms:modified>
</cp:coreProperties>
</file>