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FD" w:rsidRPr="00D774AC" w:rsidRDefault="008B41B5" w:rsidP="008B41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774AC">
        <w:rPr>
          <w:rFonts w:ascii="Times New Roman" w:hAnsi="Times New Roman"/>
          <w:b/>
          <w:sz w:val="28"/>
          <w:szCs w:val="28"/>
        </w:rPr>
        <w:t>Ju</w:t>
      </w:r>
      <w:r w:rsidR="00A9001D">
        <w:rPr>
          <w:rFonts w:ascii="Times New Roman" w:hAnsi="Times New Roman"/>
          <w:b/>
          <w:sz w:val="28"/>
          <w:szCs w:val="28"/>
        </w:rPr>
        <w:t>stification for No Material/NonS</w:t>
      </w:r>
      <w:r w:rsidRPr="00D774AC">
        <w:rPr>
          <w:rFonts w:ascii="Times New Roman" w:hAnsi="Times New Roman"/>
          <w:b/>
          <w:sz w:val="28"/>
          <w:szCs w:val="28"/>
        </w:rPr>
        <w:t>ubstantive Change</w:t>
      </w:r>
    </w:p>
    <w:p w:rsidR="008B41B5" w:rsidRDefault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4351EB" w:rsidRPr="001B0256" w:rsidRDefault="008B41B5" w:rsidP="00D055E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The Peace Corps proposes to make </w:t>
      </w:r>
      <w:r w:rsidRPr="00A30B4B">
        <w:rPr>
          <w:rFonts w:ascii="Times New Roman" w:hAnsi="Times New Roman"/>
          <w:color w:val="000000" w:themeColor="text1"/>
          <w:sz w:val="24"/>
          <w:szCs w:val="24"/>
        </w:rPr>
        <w:t xml:space="preserve">changes to the </w:t>
      </w:r>
      <w:r w:rsidR="00BF2410" w:rsidRPr="00A30B4B">
        <w:rPr>
          <w:rFonts w:ascii="Times New Roman" w:eastAsia="Times New Roman" w:hAnsi="Times New Roman"/>
          <w:color w:val="000000" w:themeColor="text1"/>
          <w:sz w:val="24"/>
          <w:szCs w:val="24"/>
        </w:rPr>
        <w:t>Peace Corps Confidential Reference Form</w:t>
      </w:r>
      <w:r w:rsidRPr="00A30B4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2289F" w:rsidRPr="00A30B4B">
        <w:rPr>
          <w:rFonts w:ascii="Times New Roman" w:hAnsi="Times New Roman"/>
          <w:color w:val="000000" w:themeColor="text1"/>
          <w:sz w:val="24"/>
          <w:szCs w:val="24"/>
        </w:rPr>
        <w:t>OMB Control Number:</w:t>
      </w:r>
      <w:r w:rsidRPr="00A30B4B">
        <w:rPr>
          <w:rFonts w:ascii="Times New Roman" w:hAnsi="Times New Roman"/>
          <w:color w:val="000000" w:themeColor="text1"/>
          <w:sz w:val="24"/>
          <w:szCs w:val="24"/>
        </w:rPr>
        <w:t xml:space="preserve"> 0420-0</w:t>
      </w:r>
      <w:r w:rsidR="00BF2410" w:rsidRPr="00A30B4B">
        <w:rPr>
          <w:rFonts w:ascii="Times New Roman" w:hAnsi="Times New Roman"/>
          <w:color w:val="000000" w:themeColor="text1"/>
          <w:sz w:val="24"/>
          <w:szCs w:val="24"/>
        </w:rPr>
        <w:t>006</w:t>
      </w:r>
      <w:r w:rsidRPr="00A30B4B">
        <w:rPr>
          <w:rFonts w:ascii="Times New Roman" w:hAnsi="Times New Roman"/>
          <w:color w:val="000000" w:themeColor="text1"/>
          <w:sz w:val="24"/>
          <w:szCs w:val="24"/>
        </w:rPr>
        <w:t>, Expiration Date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9A646D" w:rsidRPr="001B0256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>/201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>. The changes present no material and no substantive changes</w:t>
      </w:r>
      <w:r w:rsidR="00A9001D" w:rsidRPr="001B025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001D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D4AF1" w:rsidRPr="001B0256" w:rsidRDefault="005D4AF1" w:rsidP="00D055E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2410" w:rsidRPr="001B0256" w:rsidRDefault="00BF2410" w:rsidP="00BF241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Peace Corps uses the confidential reference form in order to learn from someone, who knows a volunteer applicant and his or her background, about whether the applicant possesses the necessary characteristics and skills to serve as a Volunteer. </w:t>
      </w:r>
      <w:r w:rsidRPr="001B025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See </w:t>
      </w:r>
      <w:r w:rsidRPr="001B0256">
        <w:rPr>
          <w:rFonts w:ascii="Times New Roman" w:hAnsi="Times New Roman"/>
          <w:color w:val="000000" w:themeColor="text1"/>
          <w:sz w:val="24"/>
          <w:szCs w:val="24"/>
        </w:rPr>
        <w:t>22 CFR 305.4 (eligibility and selection standards for Peace Corps volunteer service).</w:t>
      </w:r>
    </w:p>
    <w:p w:rsidR="005D4AF1" w:rsidRPr="001B0256" w:rsidRDefault="005D4AF1" w:rsidP="00D055E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2410" w:rsidRPr="001B0256" w:rsidRDefault="00BF2410" w:rsidP="00BF241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The Peace Corps is proposing changes to the following question in the Confidential Reference form:  </w:t>
      </w:r>
    </w:p>
    <w:p w:rsidR="00BF2410" w:rsidRPr="001B0256" w:rsidRDefault="00BF2410" w:rsidP="00BF241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2410" w:rsidRPr="001B0256" w:rsidRDefault="00BF2410" w:rsidP="00BF2410">
      <w:pP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2. Do you know of any reasons why this individual should not work with children?</w:t>
      </w:r>
    </w:p>
    <w:p w:rsidR="00BF2410" w:rsidRPr="001B0256" w:rsidRDefault="00BF2410" w:rsidP="00BF2410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2410" w:rsidRPr="001B0256" w:rsidRDefault="00BF2410" w:rsidP="00BF241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b/>
          <w:color w:val="000000" w:themeColor="text1"/>
          <w:sz w:val="24"/>
          <w:szCs w:val="24"/>
        </w:rPr>
        <w:t>○</w:t>
      </w:r>
      <w:proofErr w:type="gramStart"/>
      <w:r w:rsidRPr="001B0256">
        <w:rPr>
          <w:rFonts w:ascii="Times New Roman" w:hAnsi="Times New Roman"/>
          <w:b/>
          <w:color w:val="000000" w:themeColor="text1"/>
          <w:sz w:val="24"/>
          <w:szCs w:val="24"/>
        </w:rPr>
        <w:t>  Yes</w:t>
      </w:r>
      <w:proofErr w:type="gramEnd"/>
    </w:p>
    <w:p w:rsidR="00BF2410" w:rsidRPr="001B0256" w:rsidRDefault="00BF2410" w:rsidP="00BF241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0256">
        <w:rPr>
          <w:rFonts w:ascii="Times New Roman" w:hAnsi="Times New Roman"/>
          <w:b/>
          <w:color w:val="000000" w:themeColor="text1"/>
          <w:sz w:val="24"/>
          <w:szCs w:val="24"/>
        </w:rPr>
        <w:t>○</w:t>
      </w:r>
      <w:proofErr w:type="gramStart"/>
      <w:r w:rsidRPr="001B0256">
        <w:rPr>
          <w:rFonts w:ascii="Times New Roman" w:hAnsi="Times New Roman"/>
          <w:b/>
          <w:color w:val="000000" w:themeColor="text1"/>
          <w:sz w:val="24"/>
          <w:szCs w:val="24"/>
        </w:rPr>
        <w:t>  No</w:t>
      </w:r>
      <w:proofErr w:type="gramEnd"/>
    </w:p>
    <w:p w:rsidR="00BF2410" w:rsidRPr="001B0256" w:rsidRDefault="00BF2410" w:rsidP="00BF241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5A9" w:rsidRPr="001B0256" w:rsidRDefault="00B23F54" w:rsidP="00BF2410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Peace Corps </w:t>
      </w:r>
      <w:r w:rsidR="00FA0DF6">
        <w:rPr>
          <w:rFonts w:ascii="Times New Roman" w:hAnsi="Times New Roman"/>
          <w:color w:val="000000" w:themeColor="text1"/>
          <w:sz w:val="24"/>
          <w:szCs w:val="24"/>
        </w:rPr>
        <w:t>has noticed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that a small percentage of references have answered “yes” in error for the aforementioned question</w:t>
      </w:r>
      <w:r w:rsidR="00FA0DF6">
        <w:rPr>
          <w:rFonts w:ascii="Times New Roman" w:hAnsi="Times New Roman"/>
          <w:color w:val="000000" w:themeColor="text1"/>
          <w:sz w:val="24"/>
          <w:szCs w:val="24"/>
        </w:rPr>
        <w:t xml:space="preserve">.  In following up on that question with those </w:t>
      </w:r>
      <w:r w:rsidR="00D3302E">
        <w:rPr>
          <w:rFonts w:ascii="Times New Roman" w:hAnsi="Times New Roman"/>
          <w:color w:val="000000" w:themeColor="text1"/>
          <w:sz w:val="24"/>
          <w:szCs w:val="24"/>
        </w:rPr>
        <w:t xml:space="preserve">as appropriate </w:t>
      </w:r>
      <w:r w:rsidR="00FA0DF6">
        <w:rPr>
          <w:rFonts w:ascii="Times New Roman" w:hAnsi="Times New Roman"/>
          <w:color w:val="000000" w:themeColor="text1"/>
          <w:sz w:val="24"/>
          <w:szCs w:val="24"/>
        </w:rPr>
        <w:t>who responded “</w:t>
      </w:r>
      <w:r w:rsidR="00E9384B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FA0DF6">
        <w:rPr>
          <w:rFonts w:ascii="Times New Roman" w:hAnsi="Times New Roman"/>
          <w:color w:val="000000" w:themeColor="text1"/>
          <w:sz w:val="24"/>
          <w:szCs w:val="24"/>
        </w:rPr>
        <w:t xml:space="preserve">es”, 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Peace Corps staff </w:t>
      </w:r>
      <w:r w:rsidR="00E9384B">
        <w:rPr>
          <w:rFonts w:ascii="Times New Roman" w:hAnsi="Times New Roman"/>
          <w:color w:val="000000" w:themeColor="text1"/>
          <w:sz w:val="24"/>
          <w:szCs w:val="24"/>
        </w:rPr>
        <w:t>discovered that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the reference </w:t>
      </w:r>
      <w:r w:rsidR="00BF2410" w:rsidRPr="001B025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did </w:t>
      </w:r>
      <w:r w:rsidR="00BF2410" w:rsidRPr="001B0256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  <w:t>not</w:t>
      </w:r>
      <w:r w:rsid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0DF6">
        <w:rPr>
          <w:rFonts w:ascii="Times New Roman" w:hAnsi="Times New Roman"/>
          <w:color w:val="000000" w:themeColor="text1"/>
          <w:sz w:val="24"/>
          <w:szCs w:val="24"/>
        </w:rPr>
        <w:t xml:space="preserve">completely understand the question.  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When a reference answers 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>“yes” to this question in error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>, it requires significant follow up and documentation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on the part of Peace Corps staff as well as an additional time burden on the public due to the necessary follow-up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.  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>As a result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>the Peace Corps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FA0DF6">
        <w:rPr>
          <w:rFonts w:ascii="Times New Roman" w:hAnsi="Times New Roman"/>
          <w:color w:val="000000" w:themeColor="text1"/>
          <w:sz w:val="24"/>
          <w:szCs w:val="24"/>
        </w:rPr>
        <w:t>proposes</w:t>
      </w:r>
      <w:proofErr w:type="gramEnd"/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>provid</w:t>
      </w:r>
      <w:r w:rsidR="00E9384B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more clarity </w:t>
      </w:r>
      <w:r w:rsidR="00E9384B">
        <w:rPr>
          <w:rFonts w:ascii="Times New Roman" w:hAnsi="Times New Roman"/>
          <w:color w:val="000000" w:themeColor="text1"/>
          <w:sz w:val="24"/>
          <w:szCs w:val="24"/>
        </w:rPr>
        <w:t>by adding additional detail to the response to</w:t>
      </w:r>
      <w:r w:rsidR="001B0256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2410" w:rsidRPr="001B0256">
        <w:rPr>
          <w:rFonts w:ascii="Times New Roman" w:hAnsi="Times New Roman"/>
          <w:color w:val="000000" w:themeColor="text1"/>
          <w:sz w:val="24"/>
          <w:szCs w:val="24"/>
        </w:rPr>
        <w:t xml:space="preserve">reduce the number of reference errors.  </w:t>
      </w:r>
    </w:p>
    <w:sectPr w:rsidR="006F55A9" w:rsidRPr="001B0256"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5"/>
    <w:rsid w:val="000022EA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6BCB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866C7"/>
    <w:rsid w:val="0019718C"/>
    <w:rsid w:val="001B0256"/>
    <w:rsid w:val="001B1888"/>
    <w:rsid w:val="001C4A94"/>
    <w:rsid w:val="001C4B1B"/>
    <w:rsid w:val="001C6AEB"/>
    <w:rsid w:val="001D1554"/>
    <w:rsid w:val="001D24ED"/>
    <w:rsid w:val="001D7808"/>
    <w:rsid w:val="001E08EA"/>
    <w:rsid w:val="001E6E04"/>
    <w:rsid w:val="001E730A"/>
    <w:rsid w:val="001F34F7"/>
    <w:rsid w:val="001F3CFE"/>
    <w:rsid w:val="001F5977"/>
    <w:rsid w:val="001F6521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508CC"/>
    <w:rsid w:val="0025472E"/>
    <w:rsid w:val="002563C5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42E9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0016"/>
    <w:rsid w:val="003C21A9"/>
    <w:rsid w:val="003C3E3B"/>
    <w:rsid w:val="003C6816"/>
    <w:rsid w:val="003C7484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3F1A"/>
    <w:rsid w:val="00417CF8"/>
    <w:rsid w:val="004204A3"/>
    <w:rsid w:val="004248DA"/>
    <w:rsid w:val="00424C23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144EE"/>
    <w:rsid w:val="005214BC"/>
    <w:rsid w:val="00522314"/>
    <w:rsid w:val="00522902"/>
    <w:rsid w:val="0055749D"/>
    <w:rsid w:val="005611D1"/>
    <w:rsid w:val="005635E2"/>
    <w:rsid w:val="00565EB9"/>
    <w:rsid w:val="0057306F"/>
    <w:rsid w:val="00575FF3"/>
    <w:rsid w:val="00580F38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4AF1"/>
    <w:rsid w:val="005D520D"/>
    <w:rsid w:val="005E152C"/>
    <w:rsid w:val="005E22D3"/>
    <w:rsid w:val="005E63C8"/>
    <w:rsid w:val="005F2C22"/>
    <w:rsid w:val="005F35AB"/>
    <w:rsid w:val="005F3960"/>
    <w:rsid w:val="005F5694"/>
    <w:rsid w:val="005F6A1B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D31CF"/>
    <w:rsid w:val="006D4644"/>
    <w:rsid w:val="006D4D76"/>
    <w:rsid w:val="006D4DC1"/>
    <w:rsid w:val="006D55B2"/>
    <w:rsid w:val="006E0F02"/>
    <w:rsid w:val="006E1C9B"/>
    <w:rsid w:val="006E3E5A"/>
    <w:rsid w:val="006E4FA2"/>
    <w:rsid w:val="006F55A9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42EE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A646D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0B4B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81829"/>
    <w:rsid w:val="00A819F0"/>
    <w:rsid w:val="00A83352"/>
    <w:rsid w:val="00A83E2B"/>
    <w:rsid w:val="00A84A58"/>
    <w:rsid w:val="00A9001D"/>
    <w:rsid w:val="00A96A49"/>
    <w:rsid w:val="00AA1862"/>
    <w:rsid w:val="00AA6483"/>
    <w:rsid w:val="00AC0303"/>
    <w:rsid w:val="00AC0D85"/>
    <w:rsid w:val="00AC182B"/>
    <w:rsid w:val="00AC1AA1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3F54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32D6"/>
    <w:rsid w:val="00B64096"/>
    <w:rsid w:val="00B7572A"/>
    <w:rsid w:val="00B757A9"/>
    <w:rsid w:val="00B75AC6"/>
    <w:rsid w:val="00B7751F"/>
    <w:rsid w:val="00B81068"/>
    <w:rsid w:val="00B81CD1"/>
    <w:rsid w:val="00B9181F"/>
    <w:rsid w:val="00B92EEC"/>
    <w:rsid w:val="00B9619E"/>
    <w:rsid w:val="00B97306"/>
    <w:rsid w:val="00BA3A8A"/>
    <w:rsid w:val="00BA7A06"/>
    <w:rsid w:val="00BA7C51"/>
    <w:rsid w:val="00BC0ADE"/>
    <w:rsid w:val="00BC2EF9"/>
    <w:rsid w:val="00BC5477"/>
    <w:rsid w:val="00BD5119"/>
    <w:rsid w:val="00BF2410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92D"/>
    <w:rsid w:val="00CA053C"/>
    <w:rsid w:val="00CA2F2D"/>
    <w:rsid w:val="00CA4374"/>
    <w:rsid w:val="00CA522F"/>
    <w:rsid w:val="00CB24A6"/>
    <w:rsid w:val="00CB4ED6"/>
    <w:rsid w:val="00CC383D"/>
    <w:rsid w:val="00CD1DB4"/>
    <w:rsid w:val="00CE7980"/>
    <w:rsid w:val="00CF7696"/>
    <w:rsid w:val="00D00086"/>
    <w:rsid w:val="00D00AF1"/>
    <w:rsid w:val="00D0146F"/>
    <w:rsid w:val="00D055E8"/>
    <w:rsid w:val="00D06AF7"/>
    <w:rsid w:val="00D06E35"/>
    <w:rsid w:val="00D0706A"/>
    <w:rsid w:val="00D259F7"/>
    <w:rsid w:val="00D31712"/>
    <w:rsid w:val="00D31D5A"/>
    <w:rsid w:val="00D3302E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1E68"/>
    <w:rsid w:val="00D938BB"/>
    <w:rsid w:val="00D94CA4"/>
    <w:rsid w:val="00D94DA0"/>
    <w:rsid w:val="00D973EB"/>
    <w:rsid w:val="00DA5253"/>
    <w:rsid w:val="00DA563D"/>
    <w:rsid w:val="00DA6207"/>
    <w:rsid w:val="00DB499C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384B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1348C"/>
    <w:rsid w:val="00F23D19"/>
    <w:rsid w:val="00F2599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A0DF6"/>
    <w:rsid w:val="00FA52BE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985-09C5-4D8F-B4C3-8D147EA4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Miller, Denora</cp:lastModifiedBy>
  <cp:revision>2</cp:revision>
  <cp:lastPrinted>2013-05-21T19:05:00Z</cp:lastPrinted>
  <dcterms:created xsi:type="dcterms:W3CDTF">2015-10-20T15:22:00Z</dcterms:created>
  <dcterms:modified xsi:type="dcterms:W3CDTF">2015-10-20T15:22:00Z</dcterms:modified>
</cp:coreProperties>
</file>