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3E73BB" w14:textId="77777777" w:rsidR="0030184B" w:rsidRPr="00D52F5D" w:rsidRDefault="0030184B" w:rsidP="00984D7D">
      <w:pPr>
        <w:autoSpaceDE w:val="0"/>
        <w:autoSpaceDN w:val="0"/>
        <w:adjustRightInd w:val="0"/>
        <w:spacing w:after="0" w:line="240" w:lineRule="auto"/>
        <w:jc w:val="center"/>
        <w:rPr>
          <w:rFonts w:ascii="Times New Roman" w:hAnsi="Times New Roman" w:cs="Times New Roman"/>
          <w:b/>
          <w:sz w:val="24"/>
          <w:szCs w:val="24"/>
        </w:rPr>
      </w:pPr>
      <w:bookmarkStart w:id="0" w:name="_GoBack"/>
      <w:bookmarkEnd w:id="0"/>
      <w:r w:rsidRPr="00D52F5D">
        <w:rPr>
          <w:rFonts w:ascii="Times New Roman" w:hAnsi="Times New Roman" w:cs="Times New Roman"/>
          <w:b/>
          <w:sz w:val="24"/>
          <w:szCs w:val="24"/>
        </w:rPr>
        <w:t>SUPPORTING STATEMENT</w:t>
      </w:r>
    </w:p>
    <w:p w14:paraId="6DEAB395" w14:textId="77777777" w:rsidR="0030184B" w:rsidRPr="00D52F5D" w:rsidRDefault="00825536" w:rsidP="0030184B">
      <w:pPr>
        <w:autoSpaceDE w:val="0"/>
        <w:autoSpaceDN w:val="0"/>
        <w:adjustRightInd w:val="0"/>
        <w:spacing w:after="0" w:line="240" w:lineRule="auto"/>
        <w:jc w:val="center"/>
        <w:rPr>
          <w:rFonts w:ascii="Times New Roman" w:hAnsi="Times New Roman" w:cs="Times New Roman"/>
          <w:b/>
          <w:sz w:val="24"/>
          <w:szCs w:val="24"/>
        </w:rPr>
      </w:pPr>
      <w:r w:rsidRPr="00D52F5D">
        <w:rPr>
          <w:rFonts w:ascii="Times New Roman" w:hAnsi="Times New Roman" w:cs="Times New Roman"/>
          <w:b/>
          <w:sz w:val="24"/>
          <w:szCs w:val="24"/>
        </w:rPr>
        <w:t>SWINE HEALTH PROTECTION</w:t>
      </w:r>
    </w:p>
    <w:p w14:paraId="5FF8557C" w14:textId="77777777" w:rsidR="00825536" w:rsidRDefault="003D4725" w:rsidP="0030184B">
      <w:pPr>
        <w:autoSpaceDE w:val="0"/>
        <w:autoSpaceDN w:val="0"/>
        <w:adjustRightInd w:val="0"/>
        <w:spacing w:after="0" w:line="240" w:lineRule="auto"/>
        <w:jc w:val="center"/>
        <w:rPr>
          <w:rFonts w:ascii="Times New Roman" w:hAnsi="Times New Roman" w:cs="Times New Roman"/>
          <w:b/>
          <w:sz w:val="24"/>
          <w:szCs w:val="24"/>
        </w:rPr>
      </w:pPr>
      <w:r w:rsidRPr="00D52F5D">
        <w:rPr>
          <w:rFonts w:ascii="Times New Roman" w:hAnsi="Times New Roman" w:cs="Times New Roman"/>
          <w:b/>
          <w:sz w:val="24"/>
          <w:szCs w:val="24"/>
        </w:rPr>
        <w:t>OMB NO. 0579-0065</w:t>
      </w:r>
    </w:p>
    <w:p w14:paraId="54F467B6" w14:textId="77777777" w:rsidR="007C5CCE" w:rsidRDefault="00211D9B" w:rsidP="00984D7D">
      <w:pPr>
        <w:autoSpaceDE w:val="0"/>
        <w:autoSpaceDN w:val="0"/>
        <w:adjustRightInd w:val="0"/>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Ma</w:t>
      </w:r>
      <w:r w:rsidR="00984D7D">
        <w:rPr>
          <w:rFonts w:ascii="Times New Roman" w:hAnsi="Times New Roman" w:cs="Times New Roman"/>
          <w:b/>
          <w:sz w:val="24"/>
          <w:szCs w:val="24"/>
        </w:rPr>
        <w:t>y 2017</w:t>
      </w:r>
    </w:p>
    <w:p w14:paraId="3F3BA003" w14:textId="77777777" w:rsidR="00984D7D" w:rsidRDefault="00984D7D" w:rsidP="00984D7D">
      <w:pPr>
        <w:autoSpaceDE w:val="0"/>
        <w:autoSpaceDN w:val="0"/>
        <w:adjustRightInd w:val="0"/>
        <w:spacing w:after="0" w:line="240" w:lineRule="auto"/>
        <w:jc w:val="right"/>
        <w:rPr>
          <w:rFonts w:ascii="Times New Roman" w:hAnsi="Times New Roman" w:cs="Times New Roman"/>
          <w:b/>
          <w:sz w:val="24"/>
          <w:szCs w:val="24"/>
        </w:rPr>
      </w:pPr>
    </w:p>
    <w:p w14:paraId="6D766655" w14:textId="77777777" w:rsidR="00984D7D" w:rsidRPr="00984D7D" w:rsidRDefault="00AD0A60" w:rsidP="00984D7D">
      <w:pPr>
        <w:pStyle w:val="DefaultText"/>
        <w:rPr>
          <w:rStyle w:val="InitialStyle"/>
          <w:b/>
          <w:szCs w:val="24"/>
        </w:rPr>
      </w:pPr>
      <w:r>
        <w:rPr>
          <w:rStyle w:val="InitialStyle"/>
          <w:b/>
          <w:szCs w:val="24"/>
        </w:rPr>
        <w:t>Information c</w:t>
      </w:r>
      <w:r w:rsidR="00984D7D" w:rsidRPr="00984D7D">
        <w:rPr>
          <w:rStyle w:val="InitialStyle"/>
          <w:b/>
          <w:szCs w:val="24"/>
        </w:rPr>
        <w:t xml:space="preserve">ollection 0579-0137 is being merged into this </w:t>
      </w:r>
      <w:r w:rsidR="0025617F">
        <w:rPr>
          <w:rStyle w:val="InitialStyle"/>
          <w:b/>
          <w:szCs w:val="24"/>
        </w:rPr>
        <w:t xml:space="preserve">information </w:t>
      </w:r>
      <w:r w:rsidR="00984D7D" w:rsidRPr="00984D7D">
        <w:rPr>
          <w:rStyle w:val="InitialStyle"/>
          <w:b/>
          <w:szCs w:val="24"/>
        </w:rPr>
        <w:t xml:space="preserve">collection </w:t>
      </w:r>
      <w:r w:rsidR="00984D7D" w:rsidRPr="00984D7D">
        <w:rPr>
          <w:b/>
          <w:szCs w:val="24"/>
        </w:rPr>
        <w:t xml:space="preserve">because both </w:t>
      </w:r>
      <w:r w:rsidR="0025617F">
        <w:rPr>
          <w:b/>
          <w:szCs w:val="24"/>
        </w:rPr>
        <w:t xml:space="preserve">information </w:t>
      </w:r>
      <w:r w:rsidR="00984D7D" w:rsidRPr="00984D7D">
        <w:rPr>
          <w:b/>
          <w:szCs w:val="24"/>
        </w:rPr>
        <w:t>collections are related to swine health protection</w:t>
      </w:r>
      <w:r w:rsidR="00984D7D" w:rsidRPr="00984D7D">
        <w:rPr>
          <w:rStyle w:val="InitialStyle"/>
          <w:b/>
          <w:szCs w:val="24"/>
        </w:rPr>
        <w:t xml:space="preserve">.  Once this </w:t>
      </w:r>
      <w:r>
        <w:rPr>
          <w:rStyle w:val="InitialStyle"/>
          <w:b/>
          <w:szCs w:val="24"/>
        </w:rPr>
        <w:t xml:space="preserve">information </w:t>
      </w:r>
      <w:r w:rsidR="00984D7D" w:rsidRPr="00984D7D">
        <w:rPr>
          <w:rStyle w:val="InitialStyle"/>
          <w:b/>
          <w:szCs w:val="24"/>
        </w:rPr>
        <w:t>collection is approved, APHIS will discontinue 0579-01</w:t>
      </w:r>
      <w:r w:rsidR="00984D7D">
        <w:rPr>
          <w:rStyle w:val="InitialStyle"/>
          <w:b/>
          <w:szCs w:val="24"/>
        </w:rPr>
        <w:t>37</w:t>
      </w:r>
      <w:r w:rsidR="00984D7D" w:rsidRPr="00984D7D">
        <w:rPr>
          <w:rStyle w:val="InitialStyle"/>
          <w:b/>
          <w:szCs w:val="24"/>
        </w:rPr>
        <w:t>.</w:t>
      </w:r>
    </w:p>
    <w:p w14:paraId="7240C383" w14:textId="77777777" w:rsidR="007C5CCE" w:rsidRDefault="007C5CCE" w:rsidP="0030184B">
      <w:pPr>
        <w:autoSpaceDE w:val="0"/>
        <w:autoSpaceDN w:val="0"/>
        <w:adjustRightInd w:val="0"/>
        <w:spacing w:after="0" w:line="240" w:lineRule="auto"/>
        <w:jc w:val="center"/>
        <w:rPr>
          <w:rFonts w:ascii="Times New Roman" w:hAnsi="Times New Roman" w:cs="Times New Roman"/>
          <w:b/>
          <w:sz w:val="24"/>
          <w:szCs w:val="24"/>
        </w:rPr>
      </w:pPr>
    </w:p>
    <w:p w14:paraId="39996383" w14:textId="77777777" w:rsidR="0030184B" w:rsidRPr="00D52F5D" w:rsidRDefault="0030184B" w:rsidP="00657955">
      <w:pPr>
        <w:autoSpaceDE w:val="0"/>
        <w:autoSpaceDN w:val="0"/>
        <w:adjustRightInd w:val="0"/>
        <w:spacing w:after="0" w:line="240" w:lineRule="auto"/>
        <w:rPr>
          <w:rFonts w:ascii="Times New Roman" w:hAnsi="Times New Roman" w:cs="Times New Roman"/>
          <w:b/>
          <w:sz w:val="24"/>
          <w:szCs w:val="24"/>
        </w:rPr>
      </w:pPr>
      <w:r w:rsidRPr="00D52F5D">
        <w:rPr>
          <w:rFonts w:ascii="Times New Roman" w:hAnsi="Times New Roman" w:cs="Times New Roman"/>
          <w:b/>
          <w:sz w:val="24"/>
          <w:szCs w:val="24"/>
        </w:rPr>
        <w:t>A. Justification</w:t>
      </w:r>
      <w:r w:rsidRPr="00D52F5D">
        <w:rPr>
          <w:rFonts w:ascii="Times New Roman" w:hAnsi="Times New Roman" w:cs="Times New Roman"/>
          <w:b/>
          <w:sz w:val="24"/>
          <w:szCs w:val="24"/>
        </w:rPr>
        <w:tab/>
      </w:r>
      <w:r w:rsidRPr="00D52F5D">
        <w:rPr>
          <w:rFonts w:ascii="Times New Roman" w:hAnsi="Times New Roman" w:cs="Times New Roman"/>
          <w:b/>
          <w:sz w:val="24"/>
          <w:szCs w:val="24"/>
        </w:rPr>
        <w:tab/>
      </w:r>
      <w:r w:rsidRPr="00D52F5D">
        <w:rPr>
          <w:rFonts w:ascii="Times New Roman" w:hAnsi="Times New Roman" w:cs="Times New Roman"/>
          <w:b/>
          <w:sz w:val="24"/>
          <w:szCs w:val="24"/>
        </w:rPr>
        <w:tab/>
      </w:r>
      <w:r w:rsidRPr="00D52F5D">
        <w:rPr>
          <w:rFonts w:ascii="Times New Roman" w:hAnsi="Times New Roman" w:cs="Times New Roman"/>
          <w:b/>
          <w:sz w:val="24"/>
          <w:szCs w:val="24"/>
        </w:rPr>
        <w:tab/>
      </w:r>
      <w:r w:rsidRPr="00D52F5D">
        <w:rPr>
          <w:rFonts w:ascii="Times New Roman" w:hAnsi="Times New Roman" w:cs="Times New Roman"/>
          <w:b/>
          <w:sz w:val="24"/>
          <w:szCs w:val="24"/>
        </w:rPr>
        <w:tab/>
      </w:r>
      <w:r w:rsidRPr="00D52F5D">
        <w:rPr>
          <w:rFonts w:ascii="Times New Roman" w:hAnsi="Times New Roman" w:cs="Times New Roman"/>
          <w:b/>
          <w:sz w:val="24"/>
          <w:szCs w:val="24"/>
        </w:rPr>
        <w:tab/>
      </w:r>
      <w:r w:rsidRPr="00D52F5D">
        <w:rPr>
          <w:rFonts w:ascii="Times New Roman" w:hAnsi="Times New Roman" w:cs="Times New Roman"/>
          <w:b/>
          <w:sz w:val="24"/>
          <w:szCs w:val="24"/>
        </w:rPr>
        <w:tab/>
      </w:r>
      <w:r w:rsidRPr="00D52F5D">
        <w:rPr>
          <w:rFonts w:ascii="Times New Roman" w:hAnsi="Times New Roman" w:cs="Times New Roman"/>
          <w:b/>
          <w:sz w:val="24"/>
          <w:szCs w:val="24"/>
        </w:rPr>
        <w:tab/>
        <w:t xml:space="preserve">  </w:t>
      </w:r>
      <w:r w:rsidR="00931CFE" w:rsidRPr="00D52F5D">
        <w:rPr>
          <w:rFonts w:ascii="Times New Roman" w:hAnsi="Times New Roman" w:cs="Times New Roman"/>
          <w:b/>
          <w:sz w:val="24"/>
          <w:szCs w:val="24"/>
        </w:rPr>
        <w:t xml:space="preserve">  </w:t>
      </w:r>
      <w:r w:rsidRPr="00D52F5D">
        <w:rPr>
          <w:rFonts w:ascii="Times New Roman" w:hAnsi="Times New Roman" w:cs="Times New Roman"/>
          <w:b/>
          <w:sz w:val="24"/>
          <w:szCs w:val="24"/>
        </w:rPr>
        <w:t xml:space="preserve">    </w:t>
      </w:r>
    </w:p>
    <w:p w14:paraId="4C8B7A39" w14:textId="77777777" w:rsidR="0030184B" w:rsidRPr="00931CFE" w:rsidRDefault="0030184B" w:rsidP="00657955">
      <w:pPr>
        <w:autoSpaceDE w:val="0"/>
        <w:autoSpaceDN w:val="0"/>
        <w:adjustRightInd w:val="0"/>
        <w:spacing w:after="0" w:line="240" w:lineRule="auto"/>
        <w:rPr>
          <w:rFonts w:ascii="Times New Roman" w:hAnsi="Times New Roman" w:cs="Times New Roman"/>
          <w:sz w:val="24"/>
          <w:szCs w:val="24"/>
        </w:rPr>
      </w:pPr>
    </w:p>
    <w:p w14:paraId="1DDCAA2F" w14:textId="77777777" w:rsidR="0030184B" w:rsidRPr="00931CFE" w:rsidRDefault="0030184B" w:rsidP="00657955">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35799FDF" w14:textId="77777777" w:rsidR="0030184B" w:rsidRPr="00931CFE" w:rsidRDefault="0030184B" w:rsidP="00657955">
      <w:pPr>
        <w:autoSpaceDE w:val="0"/>
        <w:autoSpaceDN w:val="0"/>
        <w:adjustRightInd w:val="0"/>
        <w:spacing w:after="0" w:line="240" w:lineRule="auto"/>
        <w:rPr>
          <w:rFonts w:ascii="Times New Roman" w:hAnsi="Times New Roman" w:cs="Times New Roman"/>
          <w:sz w:val="24"/>
          <w:szCs w:val="24"/>
        </w:rPr>
      </w:pPr>
    </w:p>
    <w:p w14:paraId="15F6FCD7" w14:textId="77777777" w:rsidR="007C5CCE" w:rsidRPr="007C5CCE" w:rsidRDefault="001819E6" w:rsidP="007C5CCE">
      <w:pPr>
        <w:autoSpaceDE w:val="0"/>
        <w:autoSpaceDN w:val="0"/>
        <w:adjustRightInd w:val="0"/>
        <w:spacing w:after="0" w:line="240" w:lineRule="auto"/>
        <w:rPr>
          <w:rFonts w:ascii="Times New Roman" w:hAnsi="Times New Roman" w:cs="Times New Roman"/>
          <w:sz w:val="24"/>
          <w:szCs w:val="24"/>
        </w:rPr>
      </w:pPr>
      <w:r w:rsidRPr="007C5CCE">
        <w:rPr>
          <w:rFonts w:ascii="Times New Roman" w:hAnsi="Times New Roman" w:cs="Times New Roman"/>
          <w:sz w:val="24"/>
          <w:szCs w:val="24"/>
        </w:rPr>
        <w:t xml:space="preserve">The Animal Health Protection Act (AHPA) of 2002 is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  </w:t>
      </w:r>
      <w:r w:rsidR="00154375" w:rsidRPr="007C5CCE">
        <w:rPr>
          <w:rFonts w:ascii="Times New Roman" w:hAnsi="Times New Roman" w:cs="Times New Roman"/>
          <w:sz w:val="24"/>
          <w:szCs w:val="24"/>
        </w:rPr>
        <w:t>The AHPA is contained in Title 7</w:t>
      </w:r>
      <w:r w:rsidRPr="007C5CCE">
        <w:rPr>
          <w:rFonts w:ascii="Times New Roman" w:hAnsi="Times New Roman" w:cs="Times New Roman"/>
          <w:sz w:val="24"/>
          <w:szCs w:val="24"/>
        </w:rPr>
        <w:t xml:space="preserve">, </w:t>
      </w:r>
      <w:r w:rsidR="00154375" w:rsidRPr="007C5CCE">
        <w:rPr>
          <w:rFonts w:ascii="Times New Roman" w:hAnsi="Times New Roman" w:cs="Times New Roman"/>
          <w:sz w:val="24"/>
          <w:szCs w:val="24"/>
        </w:rPr>
        <w:t>Chapter 109</w:t>
      </w:r>
      <w:r w:rsidRPr="007C5CCE">
        <w:rPr>
          <w:rFonts w:ascii="Times New Roman" w:hAnsi="Times New Roman" w:cs="Times New Roman"/>
          <w:sz w:val="24"/>
          <w:szCs w:val="24"/>
        </w:rPr>
        <w:t xml:space="preserve">, Sections </w:t>
      </w:r>
      <w:r w:rsidR="00154375" w:rsidRPr="007C5CCE">
        <w:rPr>
          <w:rFonts w:ascii="Times New Roman" w:hAnsi="Times New Roman" w:cs="Times New Roman"/>
          <w:sz w:val="24"/>
          <w:szCs w:val="24"/>
        </w:rPr>
        <w:t xml:space="preserve">8301-8321 of the U.S. Code. </w:t>
      </w:r>
    </w:p>
    <w:p w14:paraId="3F4E7AE1" w14:textId="77777777" w:rsidR="007C5CCE" w:rsidRPr="007C5CCE" w:rsidRDefault="007C5CCE" w:rsidP="007C5CCE">
      <w:pPr>
        <w:autoSpaceDE w:val="0"/>
        <w:autoSpaceDN w:val="0"/>
        <w:adjustRightInd w:val="0"/>
        <w:spacing w:after="0" w:line="240" w:lineRule="auto"/>
        <w:rPr>
          <w:rFonts w:ascii="Times New Roman" w:hAnsi="Times New Roman" w:cs="Times New Roman"/>
          <w:sz w:val="24"/>
          <w:szCs w:val="24"/>
        </w:rPr>
      </w:pPr>
    </w:p>
    <w:p w14:paraId="40CCDB1C" w14:textId="77777777" w:rsidR="00AD0A60" w:rsidRPr="007C5CCE" w:rsidRDefault="00432319" w:rsidP="00AD0A60">
      <w:pPr>
        <w:autoSpaceDE w:val="0"/>
        <w:autoSpaceDN w:val="0"/>
        <w:adjustRightInd w:val="0"/>
        <w:spacing w:after="0" w:line="240" w:lineRule="auto"/>
        <w:rPr>
          <w:rFonts w:ascii="Times New Roman" w:hAnsi="Times New Roman" w:cs="Times New Roman"/>
          <w:sz w:val="24"/>
          <w:szCs w:val="24"/>
        </w:rPr>
      </w:pPr>
      <w:r w:rsidRPr="00DA0D41">
        <w:rPr>
          <w:rFonts w:ascii="Times New Roman" w:hAnsi="Times New Roman" w:cs="Times New Roman"/>
          <w:bCs/>
          <w:sz w:val="24"/>
          <w:szCs w:val="24"/>
        </w:rPr>
        <w:t>Veterinary Services</w:t>
      </w:r>
      <w:r w:rsidR="00AD0A60">
        <w:rPr>
          <w:rFonts w:ascii="Times New Roman" w:hAnsi="Times New Roman" w:cs="Times New Roman"/>
          <w:sz w:val="24"/>
          <w:szCs w:val="24"/>
        </w:rPr>
        <w:t xml:space="preserve"> (</w:t>
      </w:r>
      <w:r w:rsidR="00AD0A60" w:rsidRPr="007C5CCE">
        <w:rPr>
          <w:rFonts w:ascii="Times New Roman" w:hAnsi="Times New Roman" w:cs="Times New Roman"/>
          <w:sz w:val="24"/>
          <w:szCs w:val="24"/>
        </w:rPr>
        <w:t>VS</w:t>
      </w:r>
      <w:r w:rsidR="00AD0A60">
        <w:rPr>
          <w:rFonts w:ascii="Times New Roman" w:hAnsi="Times New Roman" w:cs="Times New Roman"/>
          <w:sz w:val="24"/>
          <w:szCs w:val="24"/>
        </w:rPr>
        <w:t>)</w:t>
      </w:r>
      <w:r w:rsidR="00AD0A60" w:rsidRPr="007C5CCE">
        <w:rPr>
          <w:rFonts w:ascii="Times New Roman" w:hAnsi="Times New Roman" w:cs="Times New Roman"/>
          <w:sz w:val="24"/>
          <w:szCs w:val="24"/>
        </w:rPr>
        <w:t xml:space="preserve">, a program within the United States Department of Agriculture's (USDA), </w:t>
      </w:r>
      <w:r w:rsidR="00AD0A60">
        <w:rPr>
          <w:rFonts w:ascii="Times New Roman" w:hAnsi="Times New Roman" w:cs="Times New Roman"/>
          <w:sz w:val="24"/>
          <w:szCs w:val="24"/>
        </w:rPr>
        <w:t>Animal and Plant Health Inspection Services (</w:t>
      </w:r>
      <w:r w:rsidR="00AD0A60" w:rsidRPr="007C5CCE">
        <w:rPr>
          <w:rFonts w:ascii="Times New Roman" w:hAnsi="Times New Roman" w:cs="Times New Roman"/>
          <w:sz w:val="24"/>
          <w:szCs w:val="24"/>
        </w:rPr>
        <w:t>APHIS</w:t>
      </w:r>
      <w:r w:rsidR="00AD0A60">
        <w:rPr>
          <w:rFonts w:ascii="Times New Roman" w:hAnsi="Times New Roman" w:cs="Times New Roman"/>
          <w:sz w:val="24"/>
          <w:szCs w:val="24"/>
        </w:rPr>
        <w:t>)</w:t>
      </w:r>
      <w:r w:rsidR="00AD0A60" w:rsidRPr="007C5CCE">
        <w:rPr>
          <w:rFonts w:ascii="Times New Roman" w:hAnsi="Times New Roman" w:cs="Times New Roman"/>
          <w:sz w:val="24"/>
          <w:szCs w:val="24"/>
        </w:rPr>
        <w:t xml:space="preserve">, is responsible for administering regulations intended to prevent the dissemination of animal diseases within the United States. These regulations are found in Title 9, </w:t>
      </w:r>
      <w:r w:rsidR="00AD0A60" w:rsidRPr="007C5CCE">
        <w:rPr>
          <w:rFonts w:ascii="Times New Roman" w:hAnsi="Times New Roman" w:cs="Times New Roman"/>
          <w:i/>
          <w:sz w:val="24"/>
          <w:szCs w:val="24"/>
        </w:rPr>
        <w:t xml:space="preserve">Code of Federal Regulations </w:t>
      </w:r>
      <w:r w:rsidR="00AD0A60" w:rsidRPr="007C5CCE">
        <w:rPr>
          <w:rFonts w:ascii="Times New Roman" w:hAnsi="Times New Roman" w:cs="Times New Roman"/>
          <w:sz w:val="24"/>
          <w:szCs w:val="24"/>
        </w:rPr>
        <w:t>(CFR).</w:t>
      </w:r>
    </w:p>
    <w:p w14:paraId="0DFEA50E" w14:textId="77777777" w:rsidR="007C5CCE" w:rsidRPr="007C5CCE" w:rsidRDefault="007C5CCE" w:rsidP="007C5CCE">
      <w:pPr>
        <w:autoSpaceDE w:val="0"/>
        <w:autoSpaceDN w:val="0"/>
        <w:adjustRightInd w:val="0"/>
        <w:spacing w:after="0" w:line="240" w:lineRule="auto"/>
        <w:rPr>
          <w:rFonts w:ascii="Times New Roman" w:hAnsi="Times New Roman" w:cs="Times New Roman"/>
          <w:sz w:val="24"/>
          <w:szCs w:val="24"/>
        </w:rPr>
      </w:pPr>
    </w:p>
    <w:p w14:paraId="7D0EC26E" w14:textId="77777777" w:rsidR="007C5CCE" w:rsidRPr="007C5CCE" w:rsidRDefault="007C5CCE" w:rsidP="007C5CCE">
      <w:pPr>
        <w:autoSpaceDE w:val="0"/>
        <w:autoSpaceDN w:val="0"/>
        <w:adjustRightInd w:val="0"/>
        <w:spacing w:after="0" w:line="240" w:lineRule="auto"/>
        <w:rPr>
          <w:rFonts w:ascii="Times New Roman" w:hAnsi="Times New Roman" w:cs="Times New Roman"/>
          <w:sz w:val="24"/>
          <w:szCs w:val="24"/>
        </w:rPr>
      </w:pPr>
      <w:r w:rsidRPr="007C5CCE">
        <w:rPr>
          <w:rFonts w:ascii="Times New Roman" w:hAnsi="Times New Roman" w:cs="Times New Roman"/>
          <w:sz w:val="24"/>
          <w:szCs w:val="24"/>
        </w:rPr>
        <w:t>The regulations under which APHIS conducts its disease prevention activities are contained in title 9, chapter 1, subchapter D, parts 91 through 99 of the CFR. These regulations govern the importation of animals, birds, and poultry; certain animal and poultry products; and animal germplasm.</w:t>
      </w:r>
    </w:p>
    <w:p w14:paraId="3A45E694" w14:textId="77777777" w:rsidR="007C5CCE" w:rsidRPr="007C5CCE" w:rsidRDefault="007C5CCE" w:rsidP="007C5CCE">
      <w:pPr>
        <w:pStyle w:val="DefaultText"/>
        <w:overflowPunct/>
        <w:textAlignment w:val="auto"/>
        <w:rPr>
          <w:rFonts w:eastAsiaTheme="minorEastAsia"/>
          <w:szCs w:val="24"/>
        </w:rPr>
      </w:pPr>
    </w:p>
    <w:p w14:paraId="26AB95E8" w14:textId="77777777" w:rsidR="007C5CCE" w:rsidRPr="007C5CCE" w:rsidRDefault="00154375" w:rsidP="007C5CCE">
      <w:pPr>
        <w:autoSpaceDE w:val="0"/>
        <w:autoSpaceDN w:val="0"/>
        <w:adjustRightInd w:val="0"/>
        <w:spacing w:after="0" w:line="240" w:lineRule="auto"/>
        <w:rPr>
          <w:rFonts w:ascii="Times New Roman" w:hAnsi="Times New Roman" w:cs="Times New Roman"/>
          <w:sz w:val="24"/>
          <w:szCs w:val="24"/>
        </w:rPr>
      </w:pPr>
      <w:r w:rsidRPr="007C5CCE">
        <w:rPr>
          <w:rFonts w:ascii="Times New Roman" w:hAnsi="Times New Roman" w:cs="Times New Roman"/>
          <w:sz w:val="24"/>
          <w:szCs w:val="24"/>
        </w:rPr>
        <w:t>Additionally, the Swine Health Protection Act (Title 7, Chapter 69, Sections 3801-3813)</w:t>
      </w:r>
      <w:r w:rsidR="007C5CCE" w:rsidRPr="007C5CCE">
        <w:rPr>
          <w:rFonts w:ascii="Times New Roman" w:hAnsi="Times New Roman" w:cs="Times New Roman"/>
          <w:sz w:val="24"/>
          <w:szCs w:val="24"/>
        </w:rPr>
        <w:t xml:space="preserve"> was enacted because garbage is one of the primary media through which numerous infections or communicable diseases of swine are transmitted. African swine fever, which is potentially the most dangerous and destructive of all communicable swine diseases, is periodically confirmed in a number of regions that are relatively close to the United States. Classical swine fever, another serious disease of swine that was officially declared eradicated from the United States in 1978, is also present in several nearby regions.</w:t>
      </w:r>
    </w:p>
    <w:p w14:paraId="1FA2AC77" w14:textId="77777777" w:rsidR="001819E6" w:rsidRPr="007C5CCE" w:rsidRDefault="001819E6" w:rsidP="00657955">
      <w:pPr>
        <w:pStyle w:val="300"/>
        <w:rPr>
          <w:rStyle w:val="301"/>
          <w:szCs w:val="24"/>
        </w:rPr>
      </w:pPr>
    </w:p>
    <w:p w14:paraId="3EBF1A23" w14:textId="77777777" w:rsidR="007C5CCE" w:rsidRPr="007C5CCE" w:rsidRDefault="007C5CCE" w:rsidP="007C5CCE">
      <w:pPr>
        <w:autoSpaceDE w:val="0"/>
        <w:autoSpaceDN w:val="0"/>
        <w:adjustRightInd w:val="0"/>
        <w:spacing w:after="0" w:line="240" w:lineRule="auto"/>
        <w:rPr>
          <w:rFonts w:ascii="Times New Roman" w:hAnsi="Times New Roman" w:cs="Times New Roman"/>
          <w:sz w:val="24"/>
          <w:szCs w:val="24"/>
        </w:rPr>
      </w:pPr>
      <w:r w:rsidRPr="007C5CCE">
        <w:rPr>
          <w:rStyle w:val="301"/>
          <w:rFonts w:ascii="Times New Roman" w:hAnsi="Times New Roman" w:cs="Times New Roman"/>
          <w:szCs w:val="24"/>
        </w:rPr>
        <w:t xml:space="preserve">The Swine Health Protection Act </w:t>
      </w:r>
      <w:r w:rsidRPr="007C5CCE">
        <w:rPr>
          <w:rFonts w:ascii="Times New Roman" w:hAnsi="Times New Roman" w:cs="Times New Roman"/>
          <w:sz w:val="24"/>
          <w:szCs w:val="24"/>
        </w:rPr>
        <w:t>requires USDA to ensure that all garbage is treated before being fed to swine intended for interstate or foreign commerce or that substantially affect such commerce. The regulations that implement this legislation are found in 9 CFR, part 166.</w:t>
      </w:r>
    </w:p>
    <w:p w14:paraId="445A8070" w14:textId="77777777" w:rsidR="000E40C3" w:rsidRPr="007C5CCE" w:rsidRDefault="000E40C3" w:rsidP="00825536">
      <w:pPr>
        <w:autoSpaceDE w:val="0"/>
        <w:autoSpaceDN w:val="0"/>
        <w:adjustRightInd w:val="0"/>
        <w:spacing w:after="0" w:line="240" w:lineRule="auto"/>
        <w:rPr>
          <w:rFonts w:ascii="Times New Roman" w:hAnsi="Times New Roman" w:cs="Times New Roman"/>
          <w:sz w:val="24"/>
          <w:szCs w:val="24"/>
        </w:rPr>
      </w:pPr>
    </w:p>
    <w:p w14:paraId="5EFE2CB7" w14:textId="77777777" w:rsidR="00825536" w:rsidRPr="007C5CCE" w:rsidRDefault="00825536" w:rsidP="00825536">
      <w:pPr>
        <w:autoSpaceDE w:val="0"/>
        <w:autoSpaceDN w:val="0"/>
        <w:adjustRightInd w:val="0"/>
        <w:spacing w:after="0" w:line="240" w:lineRule="auto"/>
        <w:rPr>
          <w:rFonts w:ascii="Times New Roman" w:hAnsi="Times New Roman" w:cs="Times New Roman"/>
          <w:sz w:val="24"/>
          <w:szCs w:val="24"/>
        </w:rPr>
      </w:pPr>
      <w:r w:rsidRPr="007C5CCE">
        <w:rPr>
          <w:rFonts w:ascii="Times New Roman" w:hAnsi="Times New Roman" w:cs="Times New Roman"/>
          <w:sz w:val="24"/>
          <w:szCs w:val="24"/>
        </w:rPr>
        <w:t>The Act and the regulations allow only operators of garbage treatment facilities that meet certain</w:t>
      </w:r>
      <w:r w:rsidR="00327A85" w:rsidRPr="007C5CCE">
        <w:rPr>
          <w:rFonts w:ascii="Times New Roman" w:hAnsi="Times New Roman" w:cs="Times New Roman"/>
          <w:sz w:val="24"/>
          <w:szCs w:val="24"/>
        </w:rPr>
        <w:t xml:space="preserve"> </w:t>
      </w:r>
      <w:r w:rsidRPr="007C5CCE">
        <w:rPr>
          <w:rFonts w:ascii="Times New Roman" w:hAnsi="Times New Roman" w:cs="Times New Roman"/>
          <w:sz w:val="24"/>
          <w:szCs w:val="24"/>
        </w:rPr>
        <w:t>specifications to u</w:t>
      </w:r>
      <w:r w:rsidR="005B624F" w:rsidRPr="007C5CCE">
        <w:rPr>
          <w:rFonts w:ascii="Times New Roman" w:hAnsi="Times New Roman" w:cs="Times New Roman"/>
          <w:sz w:val="24"/>
          <w:szCs w:val="24"/>
        </w:rPr>
        <w:t>s</w:t>
      </w:r>
      <w:r w:rsidRPr="007C5CCE">
        <w:rPr>
          <w:rFonts w:ascii="Times New Roman" w:hAnsi="Times New Roman" w:cs="Times New Roman"/>
          <w:sz w:val="24"/>
          <w:szCs w:val="24"/>
        </w:rPr>
        <w:t xml:space="preserve">e garbage for swine feeding. Noncompliance with the regulations </w:t>
      </w:r>
      <w:r w:rsidRPr="007C5CCE">
        <w:rPr>
          <w:rFonts w:ascii="Times New Roman" w:hAnsi="Times New Roman" w:cs="Times New Roman"/>
          <w:sz w:val="24"/>
          <w:szCs w:val="24"/>
        </w:rPr>
        <w:lastRenderedPageBreak/>
        <w:t>constitutesgrounds for enforcement action and could include suspension or revocation of the license to operate</w:t>
      </w:r>
      <w:r w:rsidR="00327A85" w:rsidRPr="007C5CCE">
        <w:rPr>
          <w:rFonts w:ascii="Times New Roman" w:hAnsi="Times New Roman" w:cs="Times New Roman"/>
          <w:sz w:val="24"/>
          <w:szCs w:val="24"/>
        </w:rPr>
        <w:t xml:space="preserve"> </w:t>
      </w:r>
      <w:r w:rsidRPr="007C5CCE">
        <w:rPr>
          <w:rFonts w:ascii="Times New Roman" w:hAnsi="Times New Roman" w:cs="Times New Roman"/>
          <w:sz w:val="24"/>
          <w:szCs w:val="24"/>
        </w:rPr>
        <w:t>the garbage treatment facility.</w:t>
      </w:r>
      <w:r w:rsidR="005B624F" w:rsidRPr="007C5CCE">
        <w:rPr>
          <w:rFonts w:ascii="Times New Roman" w:hAnsi="Times New Roman" w:cs="Times New Roman"/>
          <w:sz w:val="24"/>
          <w:szCs w:val="24"/>
        </w:rPr>
        <w:t xml:space="preserve"> </w:t>
      </w:r>
      <w:r w:rsidRPr="007C5CCE">
        <w:rPr>
          <w:rFonts w:ascii="Times New Roman" w:hAnsi="Times New Roman" w:cs="Times New Roman"/>
          <w:sz w:val="24"/>
          <w:szCs w:val="24"/>
        </w:rPr>
        <w:t>The Act and regulations ensure that all garbage, before being fed to swine, is</w:t>
      </w:r>
      <w:r w:rsidR="00327A85" w:rsidRPr="007C5CCE">
        <w:rPr>
          <w:rFonts w:ascii="Times New Roman" w:hAnsi="Times New Roman" w:cs="Times New Roman"/>
          <w:sz w:val="24"/>
          <w:szCs w:val="24"/>
        </w:rPr>
        <w:t xml:space="preserve"> </w:t>
      </w:r>
      <w:r w:rsidRPr="007C5CCE">
        <w:rPr>
          <w:rFonts w:ascii="Times New Roman" w:hAnsi="Times New Roman" w:cs="Times New Roman"/>
          <w:sz w:val="24"/>
          <w:szCs w:val="24"/>
        </w:rPr>
        <w:t xml:space="preserve">treated </w:t>
      </w:r>
      <w:r w:rsidR="005B624F" w:rsidRPr="007C5CCE">
        <w:rPr>
          <w:rFonts w:ascii="Times New Roman" w:hAnsi="Times New Roman" w:cs="Times New Roman"/>
          <w:sz w:val="24"/>
          <w:szCs w:val="24"/>
        </w:rPr>
        <w:t xml:space="preserve">to destroy </w:t>
      </w:r>
      <w:r w:rsidRPr="007C5CCE">
        <w:rPr>
          <w:rFonts w:ascii="Times New Roman" w:hAnsi="Times New Roman" w:cs="Times New Roman"/>
          <w:sz w:val="24"/>
          <w:szCs w:val="24"/>
        </w:rPr>
        <w:t>all potential animal disease agents.</w:t>
      </w:r>
    </w:p>
    <w:p w14:paraId="58065520" w14:textId="77777777" w:rsidR="005B624F" w:rsidRPr="007C5CCE" w:rsidRDefault="005B624F" w:rsidP="00825536">
      <w:pPr>
        <w:autoSpaceDE w:val="0"/>
        <w:autoSpaceDN w:val="0"/>
        <w:adjustRightInd w:val="0"/>
        <w:spacing w:after="0" w:line="240" w:lineRule="auto"/>
        <w:rPr>
          <w:rFonts w:ascii="Times New Roman" w:hAnsi="Times New Roman" w:cs="Times New Roman"/>
          <w:sz w:val="24"/>
          <w:szCs w:val="24"/>
        </w:rPr>
      </w:pPr>
    </w:p>
    <w:p w14:paraId="05FC9501" w14:textId="77777777" w:rsidR="00154375" w:rsidRPr="007C5CCE" w:rsidRDefault="00154375" w:rsidP="00154375">
      <w:pPr>
        <w:pStyle w:val="DefaultText1"/>
        <w:rPr>
          <w:szCs w:val="24"/>
        </w:rPr>
      </w:pPr>
      <w:r w:rsidRPr="007C5CCE">
        <w:rPr>
          <w:szCs w:val="24"/>
        </w:rPr>
        <w:t>APHIS VS also conducts a pseudorabies (PRV) eradication program in cooperation with State governments, swine producers, swine shippers, herd owners, and accredited veterinarians. The program identifies PRV-affected swine, provides herd management techniques, and has eliminated PRV in commercial production herds. However, APHIS periodically finds infected swine when swine are exposed to feral swine or other swine that have had exposure to feral swine.</w:t>
      </w:r>
    </w:p>
    <w:p w14:paraId="45ECFBD0" w14:textId="77777777" w:rsidR="00154375" w:rsidRPr="007C5CCE" w:rsidRDefault="00154375" w:rsidP="00154375">
      <w:pPr>
        <w:autoSpaceDE w:val="0"/>
        <w:autoSpaceDN w:val="0"/>
        <w:adjustRightInd w:val="0"/>
        <w:spacing w:after="0" w:line="240" w:lineRule="auto"/>
        <w:rPr>
          <w:rFonts w:ascii="Times New Roman" w:hAnsi="Times New Roman" w:cs="Times New Roman"/>
          <w:sz w:val="24"/>
          <w:szCs w:val="24"/>
        </w:rPr>
      </w:pPr>
    </w:p>
    <w:p w14:paraId="2F853A19" w14:textId="77777777" w:rsidR="00154375" w:rsidRPr="007C5CCE" w:rsidRDefault="00154375" w:rsidP="00154375">
      <w:pPr>
        <w:autoSpaceDE w:val="0"/>
        <w:autoSpaceDN w:val="0"/>
        <w:adjustRightInd w:val="0"/>
        <w:spacing w:after="0" w:line="240" w:lineRule="auto"/>
        <w:rPr>
          <w:rFonts w:ascii="Times New Roman" w:hAnsi="Times New Roman" w:cs="Times New Roman"/>
          <w:sz w:val="24"/>
          <w:szCs w:val="24"/>
        </w:rPr>
      </w:pPr>
      <w:r w:rsidRPr="007C5CCE">
        <w:rPr>
          <w:rFonts w:ascii="Times New Roman" w:hAnsi="Times New Roman" w:cs="Times New Roman"/>
          <w:sz w:val="24"/>
          <w:szCs w:val="24"/>
        </w:rPr>
        <w:t xml:space="preserve">APHIS regulations in title 9, </w:t>
      </w:r>
      <w:r w:rsidRPr="007C5CCE">
        <w:rPr>
          <w:rFonts w:ascii="Times New Roman" w:hAnsi="Times New Roman" w:cs="Times New Roman"/>
          <w:i/>
          <w:sz w:val="24"/>
          <w:szCs w:val="24"/>
        </w:rPr>
        <w:t xml:space="preserve">Code of Federal Regulations </w:t>
      </w:r>
      <w:r w:rsidRPr="007C5CCE">
        <w:rPr>
          <w:rFonts w:ascii="Times New Roman" w:hAnsi="Times New Roman" w:cs="Times New Roman"/>
          <w:sz w:val="24"/>
          <w:szCs w:val="24"/>
        </w:rPr>
        <w:t>(9 CFR) parts 71 and 85 facilitate the PRV eradication program and general swine health by providing requirements for moving swine interstate within a swine production system. (A production system consists of separate farms that each specialize in a different phase of swine production such as sow herds, nursery herds, and finishing herds. These separate farms, all members of the same production system, may be located in more than one State.)</w:t>
      </w:r>
    </w:p>
    <w:p w14:paraId="25129B43" w14:textId="77777777" w:rsidR="00154375" w:rsidRPr="007C5CCE" w:rsidRDefault="00154375" w:rsidP="00825536">
      <w:pPr>
        <w:autoSpaceDE w:val="0"/>
        <w:autoSpaceDN w:val="0"/>
        <w:adjustRightInd w:val="0"/>
        <w:spacing w:after="0" w:line="240" w:lineRule="auto"/>
        <w:rPr>
          <w:rFonts w:ascii="Times New Roman" w:hAnsi="Times New Roman" w:cs="Times New Roman"/>
          <w:sz w:val="24"/>
          <w:szCs w:val="24"/>
        </w:rPr>
      </w:pPr>
    </w:p>
    <w:p w14:paraId="55DB2C6F" w14:textId="77777777" w:rsidR="00092A9A" w:rsidRDefault="00825536" w:rsidP="00996AC2">
      <w:pPr>
        <w:spacing w:after="0" w:line="240" w:lineRule="auto"/>
        <w:rPr>
          <w:rFonts w:ascii="Times New Roman" w:hAnsi="Times New Roman" w:cs="Times New Roman"/>
          <w:sz w:val="24"/>
          <w:szCs w:val="24"/>
        </w:rPr>
      </w:pPr>
      <w:r w:rsidRPr="00154375">
        <w:rPr>
          <w:rFonts w:ascii="Times New Roman" w:hAnsi="Times New Roman" w:cs="Times New Roman"/>
          <w:sz w:val="24"/>
          <w:szCs w:val="24"/>
        </w:rPr>
        <w:t>Implementing these regulations requires the use of a number of information collection activities,</w:t>
      </w:r>
      <w:r w:rsidR="00327A85" w:rsidRPr="00154375">
        <w:rPr>
          <w:rFonts w:ascii="Times New Roman" w:hAnsi="Times New Roman" w:cs="Times New Roman"/>
          <w:sz w:val="24"/>
          <w:szCs w:val="24"/>
        </w:rPr>
        <w:t xml:space="preserve"> </w:t>
      </w:r>
      <w:r w:rsidRPr="00154375">
        <w:rPr>
          <w:rFonts w:ascii="Times New Roman" w:hAnsi="Times New Roman" w:cs="Times New Roman"/>
          <w:sz w:val="24"/>
          <w:szCs w:val="24"/>
        </w:rPr>
        <w:t>including</w:t>
      </w:r>
      <w:r w:rsidR="00092A9A">
        <w:rPr>
          <w:rFonts w:ascii="Times New Roman" w:hAnsi="Times New Roman" w:cs="Times New Roman"/>
          <w:sz w:val="24"/>
          <w:szCs w:val="24"/>
        </w:rPr>
        <w:t>:</w:t>
      </w:r>
    </w:p>
    <w:p w14:paraId="54448905" w14:textId="77777777" w:rsidR="00092A9A" w:rsidRDefault="00825536" w:rsidP="00525D44">
      <w:pPr>
        <w:pStyle w:val="ListParagraph"/>
        <w:numPr>
          <w:ilvl w:val="0"/>
          <w:numId w:val="23"/>
        </w:numPr>
        <w:spacing w:after="0" w:line="240" w:lineRule="auto"/>
        <w:rPr>
          <w:rFonts w:ascii="Times New Roman" w:hAnsi="Times New Roman" w:cs="Times New Roman"/>
          <w:sz w:val="24"/>
          <w:szCs w:val="24"/>
        </w:rPr>
      </w:pPr>
      <w:r w:rsidRPr="00525D44">
        <w:rPr>
          <w:rFonts w:ascii="Times New Roman" w:hAnsi="Times New Roman" w:cs="Times New Roman"/>
          <w:sz w:val="24"/>
          <w:szCs w:val="24"/>
        </w:rPr>
        <w:t xml:space="preserve">the creation of </w:t>
      </w:r>
      <w:r w:rsidR="001242D5" w:rsidRPr="00525D44">
        <w:rPr>
          <w:rFonts w:ascii="Times New Roman" w:hAnsi="Times New Roman" w:cs="Times New Roman"/>
          <w:sz w:val="24"/>
          <w:szCs w:val="24"/>
        </w:rPr>
        <w:t>f</w:t>
      </w:r>
      <w:r w:rsidRPr="00525D44">
        <w:rPr>
          <w:rFonts w:ascii="Times New Roman" w:hAnsi="Times New Roman" w:cs="Times New Roman"/>
          <w:sz w:val="24"/>
          <w:szCs w:val="24"/>
        </w:rPr>
        <w:t xml:space="preserve">ood </w:t>
      </w:r>
      <w:r w:rsidR="001242D5" w:rsidRPr="00525D44">
        <w:rPr>
          <w:rFonts w:ascii="Times New Roman" w:hAnsi="Times New Roman" w:cs="Times New Roman"/>
          <w:sz w:val="24"/>
          <w:szCs w:val="24"/>
        </w:rPr>
        <w:t>w</w:t>
      </w:r>
      <w:r w:rsidRPr="00525D44">
        <w:rPr>
          <w:rFonts w:ascii="Times New Roman" w:hAnsi="Times New Roman" w:cs="Times New Roman"/>
          <w:sz w:val="24"/>
          <w:szCs w:val="24"/>
        </w:rPr>
        <w:t xml:space="preserve">aste </w:t>
      </w:r>
      <w:r w:rsidR="001242D5" w:rsidRPr="00525D44">
        <w:rPr>
          <w:rFonts w:ascii="Times New Roman" w:hAnsi="Times New Roman" w:cs="Times New Roman"/>
          <w:sz w:val="24"/>
          <w:szCs w:val="24"/>
        </w:rPr>
        <w:t>r</w:t>
      </w:r>
      <w:r w:rsidRPr="00525D44">
        <w:rPr>
          <w:rFonts w:ascii="Times New Roman" w:hAnsi="Times New Roman" w:cs="Times New Roman"/>
          <w:sz w:val="24"/>
          <w:szCs w:val="24"/>
        </w:rPr>
        <w:t>eports</w:t>
      </w:r>
      <w:r w:rsidR="00676E04" w:rsidRPr="00525D44">
        <w:rPr>
          <w:rFonts w:ascii="Times New Roman" w:hAnsi="Times New Roman" w:cs="Times New Roman"/>
          <w:sz w:val="24"/>
          <w:szCs w:val="24"/>
        </w:rPr>
        <w:t>;</w:t>
      </w:r>
      <w:r w:rsidRPr="00525D44">
        <w:rPr>
          <w:rFonts w:ascii="Times New Roman" w:hAnsi="Times New Roman" w:cs="Times New Roman"/>
          <w:sz w:val="24"/>
          <w:szCs w:val="24"/>
        </w:rPr>
        <w:t xml:space="preserve"> </w:t>
      </w:r>
    </w:p>
    <w:p w14:paraId="644977D4" w14:textId="77777777" w:rsidR="00092A9A" w:rsidRDefault="00825536" w:rsidP="00525D44">
      <w:pPr>
        <w:pStyle w:val="ListParagraph"/>
        <w:numPr>
          <w:ilvl w:val="0"/>
          <w:numId w:val="23"/>
        </w:numPr>
        <w:spacing w:after="0" w:line="240" w:lineRule="auto"/>
        <w:rPr>
          <w:rFonts w:ascii="Times New Roman" w:hAnsi="Times New Roman" w:cs="Times New Roman"/>
          <w:sz w:val="24"/>
          <w:szCs w:val="24"/>
        </w:rPr>
      </w:pPr>
      <w:r w:rsidRPr="00525D44">
        <w:rPr>
          <w:rFonts w:ascii="Times New Roman" w:hAnsi="Times New Roman" w:cs="Times New Roman"/>
          <w:sz w:val="24"/>
          <w:szCs w:val="24"/>
        </w:rPr>
        <w:t>the completion of applications to operate garbage</w:t>
      </w:r>
      <w:r w:rsidR="00327A85" w:rsidRPr="00525D44">
        <w:rPr>
          <w:rFonts w:ascii="Times New Roman" w:hAnsi="Times New Roman" w:cs="Times New Roman"/>
          <w:sz w:val="24"/>
          <w:szCs w:val="24"/>
        </w:rPr>
        <w:t xml:space="preserve"> </w:t>
      </w:r>
      <w:r w:rsidRPr="00525D44">
        <w:rPr>
          <w:rFonts w:ascii="Times New Roman" w:hAnsi="Times New Roman" w:cs="Times New Roman"/>
          <w:sz w:val="24"/>
          <w:szCs w:val="24"/>
        </w:rPr>
        <w:t>treatment facilities</w:t>
      </w:r>
      <w:r w:rsidR="00676E04" w:rsidRPr="00525D44">
        <w:rPr>
          <w:rFonts w:ascii="Times New Roman" w:hAnsi="Times New Roman" w:cs="Times New Roman"/>
          <w:sz w:val="24"/>
          <w:szCs w:val="24"/>
        </w:rPr>
        <w:t xml:space="preserve">; </w:t>
      </w:r>
    </w:p>
    <w:p w14:paraId="7186F93F" w14:textId="77777777" w:rsidR="00092A9A" w:rsidRDefault="00676E04" w:rsidP="00525D44">
      <w:pPr>
        <w:pStyle w:val="ListParagraph"/>
        <w:numPr>
          <w:ilvl w:val="0"/>
          <w:numId w:val="23"/>
        </w:numPr>
        <w:spacing w:after="0" w:line="240" w:lineRule="auto"/>
        <w:rPr>
          <w:rFonts w:ascii="Times New Roman" w:hAnsi="Times New Roman" w:cs="Times New Roman"/>
          <w:sz w:val="24"/>
          <w:szCs w:val="24"/>
        </w:rPr>
      </w:pPr>
      <w:r w:rsidRPr="00525D44">
        <w:rPr>
          <w:rFonts w:ascii="Times New Roman" w:hAnsi="Times New Roman" w:cs="Times New Roman"/>
          <w:sz w:val="24"/>
          <w:szCs w:val="24"/>
        </w:rPr>
        <w:t xml:space="preserve">an acknowledgement of Act and regulations; </w:t>
      </w:r>
    </w:p>
    <w:p w14:paraId="6214E20B" w14:textId="77777777" w:rsidR="00092A9A" w:rsidRDefault="00676E04" w:rsidP="00525D44">
      <w:pPr>
        <w:pStyle w:val="ListParagraph"/>
        <w:numPr>
          <w:ilvl w:val="0"/>
          <w:numId w:val="23"/>
        </w:numPr>
        <w:spacing w:after="0" w:line="240" w:lineRule="auto"/>
        <w:rPr>
          <w:rFonts w:ascii="Times New Roman" w:hAnsi="Times New Roman" w:cs="Times New Roman"/>
          <w:sz w:val="24"/>
          <w:szCs w:val="24"/>
        </w:rPr>
      </w:pPr>
      <w:r w:rsidRPr="00525D44">
        <w:rPr>
          <w:rFonts w:ascii="Times New Roman" w:hAnsi="Times New Roman" w:cs="Times New Roman"/>
          <w:sz w:val="24"/>
          <w:szCs w:val="24"/>
        </w:rPr>
        <w:t xml:space="preserve">garbage treatment facility inspection; </w:t>
      </w:r>
    </w:p>
    <w:p w14:paraId="56309916" w14:textId="77777777" w:rsidR="00092A9A" w:rsidRDefault="00676E04" w:rsidP="00525D44">
      <w:pPr>
        <w:pStyle w:val="ListParagraph"/>
        <w:numPr>
          <w:ilvl w:val="0"/>
          <w:numId w:val="23"/>
        </w:numPr>
        <w:spacing w:after="0" w:line="240" w:lineRule="auto"/>
        <w:rPr>
          <w:rFonts w:ascii="Times New Roman" w:hAnsi="Times New Roman" w:cs="Times New Roman"/>
          <w:sz w:val="24"/>
          <w:szCs w:val="24"/>
        </w:rPr>
      </w:pPr>
      <w:r w:rsidRPr="00525D44">
        <w:rPr>
          <w:rFonts w:ascii="Times New Roman" w:hAnsi="Times New Roman" w:cs="Times New Roman"/>
          <w:sz w:val="24"/>
          <w:szCs w:val="24"/>
        </w:rPr>
        <w:t xml:space="preserve">cancellation of license by State animal health officials; </w:t>
      </w:r>
    </w:p>
    <w:p w14:paraId="216DB9B6" w14:textId="77777777" w:rsidR="00092A9A" w:rsidRDefault="00676E04" w:rsidP="00525D44">
      <w:pPr>
        <w:pStyle w:val="ListParagraph"/>
        <w:numPr>
          <w:ilvl w:val="0"/>
          <w:numId w:val="23"/>
        </w:numPr>
        <w:spacing w:after="0" w:line="240" w:lineRule="auto"/>
        <w:rPr>
          <w:rFonts w:ascii="Times New Roman" w:hAnsi="Times New Roman" w:cs="Times New Roman"/>
          <w:sz w:val="24"/>
          <w:szCs w:val="24"/>
        </w:rPr>
      </w:pPr>
      <w:r w:rsidRPr="00525D44">
        <w:rPr>
          <w:rFonts w:ascii="Times New Roman" w:hAnsi="Times New Roman" w:cs="Times New Roman"/>
          <w:sz w:val="24"/>
          <w:szCs w:val="24"/>
        </w:rPr>
        <w:t xml:space="preserve">request for a hearing; </w:t>
      </w:r>
    </w:p>
    <w:p w14:paraId="097A30FF" w14:textId="77777777" w:rsidR="00092A9A" w:rsidRDefault="00676E04" w:rsidP="00525D44">
      <w:pPr>
        <w:pStyle w:val="ListParagraph"/>
        <w:numPr>
          <w:ilvl w:val="0"/>
          <w:numId w:val="23"/>
        </w:numPr>
        <w:spacing w:after="0" w:line="240" w:lineRule="auto"/>
        <w:rPr>
          <w:rFonts w:ascii="Times New Roman" w:hAnsi="Times New Roman" w:cs="Times New Roman"/>
          <w:sz w:val="24"/>
          <w:szCs w:val="24"/>
        </w:rPr>
      </w:pPr>
      <w:r w:rsidRPr="00525D44">
        <w:rPr>
          <w:rFonts w:ascii="Times New Roman" w:hAnsi="Times New Roman" w:cs="Times New Roman"/>
          <w:sz w:val="24"/>
          <w:szCs w:val="24"/>
        </w:rPr>
        <w:t xml:space="preserve">cancellation of license by licensee; </w:t>
      </w:r>
    </w:p>
    <w:p w14:paraId="2FB64AC1" w14:textId="77777777" w:rsidR="00092A9A" w:rsidRDefault="00676E04" w:rsidP="00525D44">
      <w:pPr>
        <w:pStyle w:val="ListParagraph"/>
        <w:numPr>
          <w:ilvl w:val="0"/>
          <w:numId w:val="23"/>
        </w:numPr>
        <w:spacing w:after="0" w:line="240" w:lineRule="auto"/>
        <w:rPr>
          <w:rFonts w:ascii="Times New Roman" w:hAnsi="Times New Roman" w:cs="Times New Roman"/>
          <w:sz w:val="24"/>
          <w:szCs w:val="24"/>
        </w:rPr>
      </w:pPr>
      <w:r w:rsidRPr="00525D44">
        <w:rPr>
          <w:rFonts w:ascii="Times New Roman" w:hAnsi="Times New Roman" w:cs="Times New Roman"/>
          <w:sz w:val="24"/>
          <w:szCs w:val="24"/>
        </w:rPr>
        <w:t xml:space="preserve">notification by licensee of sick or dead animals; </w:t>
      </w:r>
    </w:p>
    <w:p w14:paraId="7F5E96B7" w14:textId="77777777" w:rsidR="00092A9A" w:rsidRDefault="00676E04" w:rsidP="00525D44">
      <w:pPr>
        <w:pStyle w:val="ListParagraph"/>
        <w:numPr>
          <w:ilvl w:val="0"/>
          <w:numId w:val="23"/>
        </w:numPr>
        <w:spacing w:after="0" w:line="240" w:lineRule="auto"/>
        <w:rPr>
          <w:rFonts w:ascii="Times New Roman" w:hAnsi="Times New Roman" w:cs="Times New Roman"/>
          <w:sz w:val="24"/>
          <w:szCs w:val="24"/>
        </w:rPr>
      </w:pPr>
      <w:r w:rsidRPr="00525D44">
        <w:rPr>
          <w:rFonts w:ascii="Times New Roman" w:hAnsi="Times New Roman" w:cs="Times New Roman"/>
          <w:sz w:val="24"/>
          <w:szCs w:val="24"/>
        </w:rPr>
        <w:t xml:space="preserve">notification by licensee of changes to name, address, or management; </w:t>
      </w:r>
    </w:p>
    <w:p w14:paraId="6AC8EB0E" w14:textId="77777777" w:rsidR="00092A9A" w:rsidRDefault="00676E04" w:rsidP="00525D44">
      <w:pPr>
        <w:pStyle w:val="ListParagraph"/>
        <w:numPr>
          <w:ilvl w:val="0"/>
          <w:numId w:val="23"/>
        </w:numPr>
        <w:spacing w:after="0" w:line="240" w:lineRule="auto"/>
        <w:rPr>
          <w:rFonts w:ascii="Times New Roman" w:hAnsi="Times New Roman" w:cs="Times New Roman"/>
          <w:sz w:val="24"/>
          <w:szCs w:val="24"/>
        </w:rPr>
      </w:pPr>
      <w:r w:rsidRPr="00525D44">
        <w:rPr>
          <w:rFonts w:ascii="Times New Roman" w:hAnsi="Times New Roman" w:cs="Times New Roman"/>
          <w:sz w:val="24"/>
          <w:szCs w:val="24"/>
        </w:rPr>
        <w:t xml:space="preserve">swine health protection program inspection summary; </w:t>
      </w:r>
    </w:p>
    <w:p w14:paraId="38EE6C9A" w14:textId="77777777" w:rsidR="00092A9A" w:rsidRDefault="00676E04" w:rsidP="00525D44">
      <w:pPr>
        <w:pStyle w:val="ListParagraph"/>
        <w:numPr>
          <w:ilvl w:val="0"/>
          <w:numId w:val="23"/>
        </w:numPr>
        <w:spacing w:after="0" w:line="240" w:lineRule="auto"/>
        <w:rPr>
          <w:rFonts w:ascii="Times New Roman" w:hAnsi="Times New Roman" w:cs="Times New Roman"/>
          <w:sz w:val="24"/>
          <w:szCs w:val="24"/>
        </w:rPr>
      </w:pPr>
      <w:r w:rsidRPr="00525D44">
        <w:rPr>
          <w:rFonts w:ascii="Times New Roman" w:hAnsi="Times New Roman" w:cs="Times New Roman"/>
          <w:sz w:val="24"/>
          <w:szCs w:val="24"/>
        </w:rPr>
        <w:t xml:space="preserve">permit to move restricted animals; </w:t>
      </w:r>
    </w:p>
    <w:p w14:paraId="2DC914CE" w14:textId="77777777" w:rsidR="00092A9A" w:rsidRDefault="00676E04" w:rsidP="00525D44">
      <w:pPr>
        <w:pStyle w:val="ListParagraph"/>
        <w:numPr>
          <w:ilvl w:val="0"/>
          <w:numId w:val="23"/>
        </w:numPr>
        <w:spacing w:after="0" w:line="240" w:lineRule="auto"/>
        <w:rPr>
          <w:rFonts w:ascii="Times New Roman" w:hAnsi="Times New Roman" w:cs="Times New Roman"/>
          <w:sz w:val="24"/>
          <w:szCs w:val="24"/>
        </w:rPr>
      </w:pPr>
      <w:r w:rsidRPr="00525D44">
        <w:rPr>
          <w:rFonts w:ascii="Times New Roman" w:hAnsi="Times New Roman" w:cs="Times New Roman"/>
          <w:bCs/>
          <w:sz w:val="24"/>
          <w:szCs w:val="24"/>
        </w:rPr>
        <w:t>owner-shipper statement;</w:t>
      </w:r>
      <w:r w:rsidRPr="00525D44">
        <w:rPr>
          <w:rFonts w:ascii="Times New Roman" w:hAnsi="Times New Roman" w:cs="Times New Roman"/>
          <w:sz w:val="24"/>
          <w:szCs w:val="24"/>
        </w:rPr>
        <w:t xml:space="preserve"> </w:t>
      </w:r>
    </w:p>
    <w:p w14:paraId="162FF9E8" w14:textId="77777777" w:rsidR="00092A9A" w:rsidRDefault="00676E04" w:rsidP="00525D44">
      <w:pPr>
        <w:pStyle w:val="ListParagraph"/>
        <w:numPr>
          <w:ilvl w:val="0"/>
          <w:numId w:val="23"/>
        </w:numPr>
        <w:spacing w:after="0" w:line="240" w:lineRule="auto"/>
        <w:rPr>
          <w:rFonts w:ascii="Times New Roman" w:hAnsi="Times New Roman" w:cs="Times New Roman"/>
          <w:sz w:val="24"/>
          <w:szCs w:val="24"/>
        </w:rPr>
      </w:pPr>
      <w:r w:rsidRPr="00525D44">
        <w:rPr>
          <w:rFonts w:ascii="Times New Roman" w:hAnsi="Times New Roman" w:cs="Times New Roman"/>
          <w:bCs/>
          <w:sz w:val="24"/>
          <w:szCs w:val="24"/>
        </w:rPr>
        <w:t>certificate of veterinary inspection;</w:t>
      </w:r>
      <w:r w:rsidRPr="00525D44">
        <w:rPr>
          <w:rFonts w:ascii="Times New Roman" w:hAnsi="Times New Roman" w:cs="Times New Roman"/>
          <w:sz w:val="24"/>
          <w:szCs w:val="24"/>
        </w:rPr>
        <w:t xml:space="preserve"> </w:t>
      </w:r>
    </w:p>
    <w:p w14:paraId="4992EF4E" w14:textId="77777777" w:rsidR="00092A9A" w:rsidRDefault="00676E04" w:rsidP="00525D44">
      <w:pPr>
        <w:pStyle w:val="ListParagraph"/>
        <w:numPr>
          <w:ilvl w:val="0"/>
          <w:numId w:val="23"/>
        </w:numPr>
        <w:spacing w:after="0" w:line="240" w:lineRule="auto"/>
        <w:rPr>
          <w:rFonts w:ascii="Times New Roman" w:hAnsi="Times New Roman" w:cs="Times New Roman"/>
          <w:sz w:val="24"/>
          <w:szCs w:val="24"/>
        </w:rPr>
      </w:pPr>
      <w:r w:rsidRPr="00525D44">
        <w:rPr>
          <w:rFonts w:ascii="Times New Roman" w:hAnsi="Times New Roman" w:cs="Times New Roman"/>
          <w:bCs/>
          <w:sz w:val="24"/>
          <w:szCs w:val="24"/>
        </w:rPr>
        <w:t>accredited veterinarian's statement: embryo and semen shipments;</w:t>
      </w:r>
      <w:r w:rsidRPr="00525D44">
        <w:rPr>
          <w:rFonts w:ascii="Times New Roman" w:hAnsi="Times New Roman" w:cs="Times New Roman"/>
          <w:sz w:val="24"/>
          <w:szCs w:val="24"/>
        </w:rPr>
        <w:t xml:space="preserve"> </w:t>
      </w:r>
    </w:p>
    <w:p w14:paraId="24F35BC1" w14:textId="77777777" w:rsidR="00092A9A" w:rsidRDefault="00676E04" w:rsidP="00525D44">
      <w:pPr>
        <w:pStyle w:val="ListParagraph"/>
        <w:numPr>
          <w:ilvl w:val="0"/>
          <w:numId w:val="23"/>
        </w:numPr>
        <w:spacing w:after="0" w:line="240" w:lineRule="auto"/>
        <w:rPr>
          <w:rStyle w:val="CommentReference"/>
          <w:rFonts w:ascii="Times New Roman" w:hAnsi="Times New Roman" w:cs="Times New Roman"/>
          <w:sz w:val="24"/>
          <w:szCs w:val="24"/>
        </w:rPr>
      </w:pPr>
      <w:r w:rsidRPr="00092A9A">
        <w:rPr>
          <w:rStyle w:val="CommentReference"/>
          <w:rFonts w:ascii="Times New Roman" w:hAnsi="Times New Roman" w:cs="Times New Roman"/>
          <w:sz w:val="24"/>
          <w:szCs w:val="24"/>
        </w:rPr>
        <w:t xml:space="preserve">identification for swine moving interstate; </w:t>
      </w:r>
    </w:p>
    <w:p w14:paraId="2713BB7B" w14:textId="77777777" w:rsidR="00092A9A" w:rsidRDefault="00676E04" w:rsidP="00525D44">
      <w:pPr>
        <w:pStyle w:val="ListParagraph"/>
        <w:numPr>
          <w:ilvl w:val="0"/>
          <w:numId w:val="23"/>
        </w:numPr>
        <w:spacing w:after="0" w:line="240" w:lineRule="auto"/>
        <w:rPr>
          <w:rFonts w:ascii="Times New Roman" w:hAnsi="Times New Roman" w:cs="Times New Roman"/>
          <w:sz w:val="24"/>
          <w:szCs w:val="24"/>
        </w:rPr>
      </w:pPr>
      <w:r w:rsidRPr="00525D44">
        <w:rPr>
          <w:rFonts w:ascii="Times New Roman" w:hAnsi="Times New Roman" w:cs="Times New Roman"/>
          <w:bCs/>
          <w:sz w:val="24"/>
          <w:szCs w:val="24"/>
        </w:rPr>
        <w:t>swine production system health plan;</w:t>
      </w:r>
      <w:r w:rsidRPr="00525D44">
        <w:rPr>
          <w:rFonts w:ascii="Times New Roman" w:hAnsi="Times New Roman" w:cs="Times New Roman"/>
          <w:sz w:val="24"/>
          <w:szCs w:val="24"/>
        </w:rPr>
        <w:t xml:space="preserve"> </w:t>
      </w:r>
    </w:p>
    <w:p w14:paraId="3B0C1249" w14:textId="77777777" w:rsidR="00092A9A" w:rsidRDefault="00676E04" w:rsidP="00525D44">
      <w:pPr>
        <w:pStyle w:val="ListParagraph"/>
        <w:numPr>
          <w:ilvl w:val="0"/>
          <w:numId w:val="23"/>
        </w:numPr>
        <w:spacing w:after="0" w:line="240" w:lineRule="auto"/>
        <w:rPr>
          <w:rFonts w:ascii="Times New Roman" w:hAnsi="Times New Roman" w:cs="Times New Roman"/>
          <w:sz w:val="24"/>
          <w:szCs w:val="24"/>
        </w:rPr>
      </w:pPr>
      <w:r w:rsidRPr="00525D44">
        <w:rPr>
          <w:rFonts w:ascii="Times New Roman" w:hAnsi="Times New Roman" w:cs="Times New Roman"/>
          <w:bCs/>
          <w:sz w:val="24"/>
          <w:szCs w:val="24"/>
        </w:rPr>
        <w:t>interstate movement report and notification;</w:t>
      </w:r>
      <w:r w:rsidRPr="00525D44">
        <w:rPr>
          <w:rFonts w:ascii="Times New Roman" w:hAnsi="Times New Roman" w:cs="Times New Roman"/>
          <w:sz w:val="24"/>
          <w:szCs w:val="24"/>
        </w:rPr>
        <w:t xml:space="preserve"> </w:t>
      </w:r>
    </w:p>
    <w:p w14:paraId="592641A0" w14:textId="77777777" w:rsidR="00092A9A" w:rsidRDefault="00676E04" w:rsidP="00525D44">
      <w:pPr>
        <w:pStyle w:val="ListParagraph"/>
        <w:numPr>
          <w:ilvl w:val="0"/>
          <w:numId w:val="23"/>
        </w:numPr>
        <w:spacing w:after="0" w:line="240" w:lineRule="auto"/>
        <w:rPr>
          <w:rFonts w:ascii="Times New Roman" w:hAnsi="Times New Roman" w:cs="Times New Roman"/>
          <w:sz w:val="24"/>
          <w:szCs w:val="24"/>
        </w:rPr>
      </w:pPr>
      <w:r w:rsidRPr="00525D44">
        <w:rPr>
          <w:rFonts w:ascii="Times New Roman" w:hAnsi="Times New Roman" w:cs="Times New Roman"/>
          <w:bCs/>
          <w:sz w:val="24"/>
          <w:szCs w:val="24"/>
        </w:rPr>
        <w:t>cancellation or withdrawal of a swine production system health plan;</w:t>
      </w:r>
      <w:r w:rsidRPr="00525D44">
        <w:rPr>
          <w:rFonts w:ascii="Times New Roman" w:hAnsi="Times New Roman" w:cs="Times New Roman"/>
          <w:sz w:val="24"/>
          <w:szCs w:val="24"/>
        </w:rPr>
        <w:t xml:space="preserve"> </w:t>
      </w:r>
    </w:p>
    <w:p w14:paraId="2BB07F6D" w14:textId="77777777" w:rsidR="00092A9A" w:rsidRDefault="00676E04" w:rsidP="00525D44">
      <w:pPr>
        <w:pStyle w:val="ListParagraph"/>
        <w:numPr>
          <w:ilvl w:val="0"/>
          <w:numId w:val="23"/>
        </w:numPr>
        <w:spacing w:after="0" w:line="240" w:lineRule="auto"/>
        <w:rPr>
          <w:rFonts w:ascii="Times New Roman" w:hAnsi="Times New Roman" w:cs="Times New Roman"/>
          <w:sz w:val="24"/>
          <w:szCs w:val="24"/>
        </w:rPr>
      </w:pPr>
      <w:r w:rsidRPr="00525D44">
        <w:rPr>
          <w:rFonts w:ascii="Times New Roman" w:hAnsi="Times New Roman" w:cs="Times New Roman"/>
          <w:bCs/>
          <w:sz w:val="24"/>
          <w:szCs w:val="24"/>
        </w:rPr>
        <w:t>appeal of cancellation of a swine production system health plan;</w:t>
      </w:r>
      <w:r w:rsidRPr="00525D44">
        <w:rPr>
          <w:rFonts w:ascii="Times New Roman" w:hAnsi="Times New Roman" w:cs="Times New Roman"/>
          <w:sz w:val="24"/>
          <w:szCs w:val="24"/>
        </w:rPr>
        <w:t xml:space="preserve"> </w:t>
      </w:r>
    </w:p>
    <w:p w14:paraId="2D154C72" w14:textId="77777777" w:rsidR="00092A9A" w:rsidRDefault="00676E04" w:rsidP="00525D44">
      <w:pPr>
        <w:pStyle w:val="ListParagraph"/>
        <w:numPr>
          <w:ilvl w:val="0"/>
          <w:numId w:val="23"/>
        </w:numPr>
        <w:spacing w:after="0" w:line="240" w:lineRule="auto"/>
        <w:rPr>
          <w:rFonts w:ascii="Times New Roman" w:hAnsi="Times New Roman" w:cs="Times New Roman"/>
          <w:sz w:val="24"/>
          <w:szCs w:val="24"/>
        </w:rPr>
      </w:pPr>
      <w:r w:rsidRPr="00525D44">
        <w:rPr>
          <w:rFonts w:ascii="Times New Roman" w:hAnsi="Times New Roman" w:cs="Times New Roman"/>
          <w:sz w:val="24"/>
          <w:szCs w:val="24"/>
        </w:rPr>
        <w:t xml:space="preserve">shipment to slaughter seal; </w:t>
      </w:r>
    </w:p>
    <w:p w14:paraId="25226EB5" w14:textId="77777777" w:rsidR="00092A9A" w:rsidRDefault="00676E04" w:rsidP="00525D44">
      <w:pPr>
        <w:pStyle w:val="ListParagraph"/>
        <w:numPr>
          <w:ilvl w:val="0"/>
          <w:numId w:val="23"/>
        </w:numPr>
        <w:spacing w:after="0" w:line="240" w:lineRule="auto"/>
        <w:rPr>
          <w:rFonts w:ascii="Times New Roman" w:hAnsi="Times New Roman" w:cs="Times New Roman"/>
          <w:sz w:val="24"/>
          <w:szCs w:val="24"/>
        </w:rPr>
      </w:pPr>
      <w:r w:rsidRPr="00525D44">
        <w:rPr>
          <w:rFonts w:ascii="Times New Roman" w:hAnsi="Times New Roman" w:cs="Times New Roman"/>
          <w:bCs/>
          <w:color w:val="000000"/>
          <w:sz w:val="24"/>
          <w:szCs w:val="24"/>
        </w:rPr>
        <w:t>appraisal and indemnity claim form;</w:t>
      </w:r>
      <w:r w:rsidRPr="00525D44">
        <w:rPr>
          <w:rFonts w:ascii="Times New Roman" w:hAnsi="Times New Roman" w:cs="Times New Roman"/>
          <w:sz w:val="24"/>
          <w:szCs w:val="24"/>
        </w:rPr>
        <w:t xml:space="preserve"> report of net salvage proceeds; </w:t>
      </w:r>
    </w:p>
    <w:p w14:paraId="34FDDF8F" w14:textId="77777777" w:rsidR="00092A9A" w:rsidRDefault="00676E04" w:rsidP="00525D44">
      <w:pPr>
        <w:pStyle w:val="ListParagraph"/>
        <w:numPr>
          <w:ilvl w:val="0"/>
          <w:numId w:val="23"/>
        </w:numPr>
        <w:spacing w:after="0" w:line="240" w:lineRule="auto"/>
        <w:rPr>
          <w:rFonts w:ascii="Times New Roman" w:hAnsi="Times New Roman" w:cs="Times New Roman"/>
          <w:sz w:val="24"/>
          <w:szCs w:val="24"/>
        </w:rPr>
      </w:pPr>
      <w:r w:rsidRPr="00525D44">
        <w:rPr>
          <w:rFonts w:ascii="Times New Roman" w:hAnsi="Times New Roman" w:cs="Times New Roman"/>
          <w:sz w:val="24"/>
          <w:szCs w:val="24"/>
        </w:rPr>
        <w:t xml:space="preserve">herd management plans; </w:t>
      </w:r>
    </w:p>
    <w:p w14:paraId="0A764792" w14:textId="77777777" w:rsidR="00825536" w:rsidRPr="00525D44" w:rsidRDefault="00825536" w:rsidP="00525D44">
      <w:pPr>
        <w:pStyle w:val="ListParagraph"/>
        <w:numPr>
          <w:ilvl w:val="0"/>
          <w:numId w:val="23"/>
        </w:numPr>
        <w:spacing w:after="0" w:line="240" w:lineRule="auto"/>
        <w:rPr>
          <w:rFonts w:ascii="Times New Roman" w:hAnsi="Times New Roman" w:cs="Times New Roman"/>
          <w:sz w:val="24"/>
          <w:szCs w:val="24"/>
        </w:rPr>
      </w:pPr>
      <w:r w:rsidRPr="00525D44">
        <w:rPr>
          <w:rFonts w:ascii="Times New Roman" w:hAnsi="Times New Roman" w:cs="Times New Roman"/>
          <w:sz w:val="24"/>
          <w:szCs w:val="24"/>
        </w:rPr>
        <w:t>and</w:t>
      </w:r>
      <w:r w:rsidR="00327A85" w:rsidRPr="00525D44">
        <w:rPr>
          <w:rFonts w:ascii="Times New Roman" w:hAnsi="Times New Roman" w:cs="Times New Roman"/>
          <w:sz w:val="24"/>
          <w:szCs w:val="24"/>
        </w:rPr>
        <w:t xml:space="preserve"> </w:t>
      </w:r>
      <w:r w:rsidRPr="00525D44">
        <w:rPr>
          <w:rFonts w:ascii="Times New Roman" w:hAnsi="Times New Roman" w:cs="Times New Roman"/>
          <w:sz w:val="24"/>
          <w:szCs w:val="24"/>
        </w:rPr>
        <w:t>recordkeeping.</w:t>
      </w:r>
    </w:p>
    <w:p w14:paraId="76A45E9D" w14:textId="77777777" w:rsidR="00327A85" w:rsidRPr="00154375" w:rsidRDefault="00327A85" w:rsidP="00825536">
      <w:pPr>
        <w:autoSpaceDE w:val="0"/>
        <w:autoSpaceDN w:val="0"/>
        <w:adjustRightInd w:val="0"/>
        <w:spacing w:after="0" w:line="240" w:lineRule="auto"/>
        <w:rPr>
          <w:rFonts w:ascii="Times New Roman" w:hAnsi="Times New Roman" w:cs="Times New Roman"/>
          <w:sz w:val="24"/>
          <w:szCs w:val="24"/>
        </w:rPr>
      </w:pPr>
    </w:p>
    <w:p w14:paraId="1ACE9E2E" w14:textId="77777777" w:rsidR="003A5F7A" w:rsidRPr="00154375" w:rsidRDefault="00825536" w:rsidP="00825536">
      <w:pPr>
        <w:autoSpaceDE w:val="0"/>
        <w:autoSpaceDN w:val="0"/>
        <w:adjustRightInd w:val="0"/>
        <w:spacing w:after="0" w:line="240" w:lineRule="auto"/>
        <w:rPr>
          <w:rFonts w:ascii="Times New Roman" w:hAnsi="Times New Roman" w:cs="Times New Roman"/>
          <w:sz w:val="24"/>
          <w:szCs w:val="24"/>
        </w:rPr>
      </w:pPr>
      <w:r w:rsidRPr="00154375">
        <w:rPr>
          <w:rFonts w:ascii="Times New Roman" w:hAnsi="Times New Roman" w:cs="Times New Roman"/>
          <w:sz w:val="24"/>
          <w:szCs w:val="24"/>
        </w:rPr>
        <w:t>APHIS is asking OMB to renew, for an additional 3 years, its use of the various information</w:t>
      </w:r>
      <w:r w:rsidR="00327A85" w:rsidRPr="00154375">
        <w:rPr>
          <w:rFonts w:ascii="Times New Roman" w:hAnsi="Times New Roman" w:cs="Times New Roman"/>
          <w:sz w:val="24"/>
          <w:szCs w:val="24"/>
        </w:rPr>
        <w:t xml:space="preserve"> </w:t>
      </w:r>
      <w:r w:rsidRPr="00154375">
        <w:rPr>
          <w:rFonts w:ascii="Times New Roman" w:hAnsi="Times New Roman" w:cs="Times New Roman"/>
          <w:sz w:val="24"/>
          <w:szCs w:val="24"/>
        </w:rPr>
        <w:t>collection</w:t>
      </w:r>
      <w:r w:rsidR="0025617F">
        <w:rPr>
          <w:rFonts w:ascii="Times New Roman" w:hAnsi="Times New Roman" w:cs="Times New Roman"/>
          <w:sz w:val="24"/>
          <w:szCs w:val="24"/>
        </w:rPr>
        <w:t xml:space="preserve"> activities</w:t>
      </w:r>
      <w:r w:rsidRPr="00154375">
        <w:rPr>
          <w:rFonts w:ascii="Times New Roman" w:hAnsi="Times New Roman" w:cs="Times New Roman"/>
          <w:sz w:val="24"/>
          <w:szCs w:val="24"/>
        </w:rPr>
        <w:t xml:space="preserve"> </w:t>
      </w:r>
      <w:r w:rsidR="009A0B7A" w:rsidRPr="00154375">
        <w:rPr>
          <w:rFonts w:ascii="Times New Roman" w:hAnsi="Times New Roman" w:cs="Times New Roman"/>
          <w:sz w:val="24"/>
          <w:szCs w:val="24"/>
        </w:rPr>
        <w:t>listed below.</w:t>
      </w:r>
      <w:r w:rsidRPr="00154375">
        <w:rPr>
          <w:rFonts w:ascii="Times New Roman" w:hAnsi="Times New Roman" w:cs="Times New Roman"/>
          <w:sz w:val="24"/>
          <w:szCs w:val="24"/>
        </w:rPr>
        <w:t xml:space="preserve"> </w:t>
      </w:r>
    </w:p>
    <w:p w14:paraId="039708FB" w14:textId="77777777" w:rsidR="003A5F7A" w:rsidRPr="00931CFE" w:rsidRDefault="003A5F7A" w:rsidP="0030184B">
      <w:pPr>
        <w:autoSpaceDE w:val="0"/>
        <w:autoSpaceDN w:val="0"/>
        <w:adjustRightInd w:val="0"/>
        <w:spacing w:after="0" w:line="240" w:lineRule="auto"/>
        <w:rPr>
          <w:rFonts w:ascii="Times New Roman" w:hAnsi="Times New Roman" w:cs="Times New Roman"/>
          <w:sz w:val="24"/>
          <w:szCs w:val="24"/>
        </w:rPr>
      </w:pPr>
    </w:p>
    <w:p w14:paraId="5440367C" w14:textId="77777777" w:rsidR="0030184B" w:rsidRPr="00931CFE" w:rsidRDefault="0030184B" w:rsidP="0030184B">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lastRenderedPageBreak/>
        <w:t>2. Indicate how, by whom, how frequently, and for what purpose the information is to be</w:t>
      </w:r>
      <w:r w:rsidR="003A5F7A"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used. Except for a new collection, indicate the actual use t</w:t>
      </w:r>
      <w:r w:rsidR="003A5F7A" w:rsidRPr="00931CFE">
        <w:rPr>
          <w:rFonts w:ascii="Times New Roman" w:hAnsi="Times New Roman" w:cs="Times New Roman"/>
          <w:b/>
          <w:sz w:val="24"/>
          <w:szCs w:val="24"/>
        </w:rPr>
        <w:t>he agency has made of th</w:t>
      </w:r>
      <w:r w:rsidRPr="00931CFE">
        <w:rPr>
          <w:rFonts w:ascii="Times New Roman" w:hAnsi="Times New Roman" w:cs="Times New Roman"/>
          <w:b/>
          <w:sz w:val="24"/>
          <w:szCs w:val="24"/>
        </w:rPr>
        <w:t>e</w:t>
      </w:r>
      <w:r w:rsidR="003A5F7A"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information received from the current collection.</w:t>
      </w:r>
    </w:p>
    <w:p w14:paraId="3E7720D1" w14:textId="77777777" w:rsidR="003A5F7A" w:rsidRPr="00931CFE" w:rsidRDefault="003A5F7A" w:rsidP="0030184B">
      <w:pPr>
        <w:autoSpaceDE w:val="0"/>
        <w:autoSpaceDN w:val="0"/>
        <w:adjustRightInd w:val="0"/>
        <w:spacing w:after="0" w:line="240" w:lineRule="auto"/>
        <w:rPr>
          <w:rFonts w:ascii="Times New Roman" w:hAnsi="Times New Roman" w:cs="Times New Roman"/>
          <w:sz w:val="24"/>
          <w:szCs w:val="24"/>
        </w:rPr>
      </w:pPr>
    </w:p>
    <w:p w14:paraId="7B32CFBC" w14:textId="77777777" w:rsidR="009A0B7A" w:rsidRDefault="009A0B7A" w:rsidP="009A0B7A">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APHIS uses the following information activities to ensure that garbage fed to swine does not pose a threat of spreading animal diseases within the United States.</w:t>
      </w:r>
    </w:p>
    <w:p w14:paraId="67584905" w14:textId="77777777" w:rsidR="00273DAD" w:rsidRPr="00931CFE" w:rsidRDefault="00273DAD" w:rsidP="009A0B7A">
      <w:pPr>
        <w:autoSpaceDE w:val="0"/>
        <w:autoSpaceDN w:val="0"/>
        <w:adjustRightInd w:val="0"/>
        <w:spacing w:after="0" w:line="240" w:lineRule="auto"/>
        <w:rPr>
          <w:rFonts w:ascii="Times New Roman" w:hAnsi="Times New Roman" w:cs="Times New Roman"/>
          <w:sz w:val="24"/>
          <w:szCs w:val="24"/>
        </w:rPr>
      </w:pPr>
    </w:p>
    <w:p w14:paraId="40F62A0B" w14:textId="77777777" w:rsidR="00327A85" w:rsidRPr="003A20FB" w:rsidRDefault="00327A85" w:rsidP="00327A85">
      <w:pPr>
        <w:autoSpaceDE w:val="0"/>
        <w:autoSpaceDN w:val="0"/>
        <w:adjustRightInd w:val="0"/>
        <w:spacing w:after="0" w:line="240" w:lineRule="auto"/>
        <w:rPr>
          <w:rFonts w:ascii="Times New Roman" w:hAnsi="Times New Roman" w:cs="Times New Roman"/>
          <w:b/>
          <w:sz w:val="24"/>
          <w:szCs w:val="24"/>
          <w:u w:val="single"/>
        </w:rPr>
      </w:pPr>
      <w:r w:rsidRPr="003A20FB">
        <w:rPr>
          <w:rFonts w:ascii="Times New Roman" w:hAnsi="Times New Roman" w:cs="Times New Roman"/>
          <w:b/>
          <w:sz w:val="24"/>
          <w:szCs w:val="24"/>
          <w:u w:val="single"/>
        </w:rPr>
        <w:t>VS Form 13-17, Food Waste Report</w:t>
      </w:r>
      <w:r w:rsidR="00AA16A8">
        <w:rPr>
          <w:rFonts w:ascii="Times New Roman" w:hAnsi="Times New Roman" w:cs="Times New Roman"/>
          <w:b/>
          <w:sz w:val="24"/>
          <w:szCs w:val="24"/>
          <w:u w:val="single"/>
        </w:rPr>
        <w:t xml:space="preserve"> (Business and State) </w:t>
      </w:r>
      <w:r w:rsidR="00273DAD">
        <w:rPr>
          <w:rFonts w:ascii="Times New Roman" w:hAnsi="Times New Roman" w:cs="Times New Roman"/>
          <w:b/>
          <w:sz w:val="24"/>
          <w:szCs w:val="24"/>
          <w:u w:val="single"/>
        </w:rPr>
        <w:t>-</w:t>
      </w:r>
      <w:r w:rsidR="00AA16A8">
        <w:rPr>
          <w:rFonts w:ascii="Times New Roman" w:hAnsi="Times New Roman" w:cs="Times New Roman"/>
          <w:b/>
          <w:sz w:val="24"/>
          <w:szCs w:val="24"/>
          <w:u w:val="single"/>
        </w:rPr>
        <w:t xml:space="preserve"> 9 CFR 116.2</w:t>
      </w:r>
    </w:p>
    <w:p w14:paraId="3EB7D10C" w14:textId="77777777" w:rsidR="00327A85" w:rsidRPr="00931CFE" w:rsidRDefault="00327A85" w:rsidP="00327A85">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 xml:space="preserve">This form is used by </w:t>
      </w:r>
      <w:r w:rsidR="006D5374" w:rsidRPr="00931CFE">
        <w:rPr>
          <w:rFonts w:ascii="Times New Roman" w:hAnsi="Times New Roman" w:cs="Times New Roman"/>
          <w:sz w:val="24"/>
          <w:szCs w:val="24"/>
        </w:rPr>
        <w:t xml:space="preserve">Federal and State </w:t>
      </w:r>
      <w:r w:rsidRPr="00931CFE">
        <w:rPr>
          <w:rFonts w:ascii="Times New Roman" w:hAnsi="Times New Roman" w:cs="Times New Roman"/>
          <w:sz w:val="24"/>
          <w:szCs w:val="24"/>
        </w:rPr>
        <w:t xml:space="preserve">public health officials. These officials contact food establishments (grocery stores, restaurants, etc.) and inquire about the disposition of the establishment's food waste. The form is forwarded to </w:t>
      </w:r>
      <w:r w:rsidR="00046738">
        <w:rPr>
          <w:rFonts w:ascii="Times New Roman" w:hAnsi="Times New Roman" w:cs="Times New Roman"/>
          <w:sz w:val="24"/>
          <w:szCs w:val="24"/>
        </w:rPr>
        <w:t>VS</w:t>
      </w:r>
      <w:r w:rsidR="00236E3B">
        <w:rPr>
          <w:rFonts w:ascii="Times New Roman" w:hAnsi="Times New Roman" w:cs="Times New Roman"/>
          <w:sz w:val="24"/>
          <w:szCs w:val="24"/>
        </w:rPr>
        <w:t>’</w:t>
      </w:r>
      <w:r w:rsidR="00046738">
        <w:rPr>
          <w:rFonts w:ascii="Times New Roman" w:hAnsi="Times New Roman" w:cs="Times New Roman"/>
          <w:sz w:val="24"/>
          <w:szCs w:val="24"/>
        </w:rPr>
        <w:t xml:space="preserve"> Area Office </w:t>
      </w:r>
      <w:r w:rsidRPr="00931CFE">
        <w:rPr>
          <w:rFonts w:ascii="Times New Roman" w:hAnsi="Times New Roman" w:cs="Times New Roman"/>
          <w:sz w:val="24"/>
          <w:szCs w:val="24"/>
        </w:rPr>
        <w:t xml:space="preserve">or </w:t>
      </w:r>
      <w:r w:rsidR="009A0B7A" w:rsidRPr="00931CFE">
        <w:rPr>
          <w:rFonts w:ascii="Times New Roman" w:hAnsi="Times New Roman" w:cs="Times New Roman"/>
          <w:sz w:val="24"/>
          <w:szCs w:val="24"/>
        </w:rPr>
        <w:t xml:space="preserve">the </w:t>
      </w:r>
      <w:r w:rsidR="00236E3B">
        <w:rPr>
          <w:rFonts w:ascii="Times New Roman" w:hAnsi="Times New Roman" w:cs="Times New Roman"/>
          <w:sz w:val="24"/>
          <w:szCs w:val="24"/>
        </w:rPr>
        <w:t xml:space="preserve">State </w:t>
      </w:r>
      <w:r w:rsidR="00690F33">
        <w:rPr>
          <w:rFonts w:ascii="Times New Roman" w:hAnsi="Times New Roman" w:cs="Times New Roman"/>
          <w:sz w:val="24"/>
          <w:szCs w:val="24"/>
        </w:rPr>
        <w:t>a</w:t>
      </w:r>
      <w:r w:rsidR="00236E3B">
        <w:rPr>
          <w:rFonts w:ascii="Times New Roman" w:hAnsi="Times New Roman" w:cs="Times New Roman"/>
          <w:sz w:val="24"/>
          <w:szCs w:val="24"/>
        </w:rPr>
        <w:t xml:space="preserve">nimal </w:t>
      </w:r>
      <w:r w:rsidR="00690F33">
        <w:rPr>
          <w:rFonts w:ascii="Times New Roman" w:hAnsi="Times New Roman" w:cs="Times New Roman"/>
          <w:sz w:val="24"/>
          <w:szCs w:val="24"/>
        </w:rPr>
        <w:t>h</w:t>
      </w:r>
      <w:r w:rsidR="00236E3B">
        <w:rPr>
          <w:rFonts w:ascii="Times New Roman" w:hAnsi="Times New Roman" w:cs="Times New Roman"/>
          <w:sz w:val="24"/>
          <w:szCs w:val="24"/>
        </w:rPr>
        <w:t xml:space="preserve">ealth </w:t>
      </w:r>
      <w:r w:rsidR="00690F33">
        <w:rPr>
          <w:rFonts w:ascii="Times New Roman" w:hAnsi="Times New Roman" w:cs="Times New Roman"/>
          <w:sz w:val="24"/>
          <w:szCs w:val="24"/>
        </w:rPr>
        <w:t>o</w:t>
      </w:r>
      <w:r w:rsidRPr="00931CFE">
        <w:rPr>
          <w:rFonts w:ascii="Times New Roman" w:hAnsi="Times New Roman" w:cs="Times New Roman"/>
          <w:sz w:val="24"/>
          <w:szCs w:val="24"/>
        </w:rPr>
        <w:t>ffice only when the results of the inspection reveal that the destination of the food waste is potentially a garbage feeder.</w:t>
      </w:r>
    </w:p>
    <w:p w14:paraId="2CDB862A" w14:textId="77777777" w:rsidR="00327A85" w:rsidRDefault="00236E3B" w:rsidP="00327A8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Upon</w:t>
      </w:r>
      <w:r w:rsidR="00327A85" w:rsidRPr="00931CFE">
        <w:rPr>
          <w:rFonts w:ascii="Times New Roman" w:hAnsi="Times New Roman" w:cs="Times New Roman"/>
          <w:sz w:val="24"/>
          <w:szCs w:val="24"/>
        </w:rPr>
        <w:t xml:space="preserve"> receipt of the information from the public health officials, Federal or State animal health personnel </w:t>
      </w:r>
      <w:r w:rsidR="00C8499F">
        <w:rPr>
          <w:rFonts w:ascii="Times New Roman" w:hAnsi="Times New Roman" w:cs="Times New Roman"/>
          <w:sz w:val="24"/>
          <w:szCs w:val="24"/>
        </w:rPr>
        <w:t xml:space="preserve">use the information </w:t>
      </w:r>
      <w:r w:rsidR="00327A85" w:rsidRPr="00931CFE">
        <w:rPr>
          <w:rFonts w:ascii="Times New Roman" w:hAnsi="Times New Roman" w:cs="Times New Roman"/>
          <w:sz w:val="24"/>
          <w:szCs w:val="24"/>
        </w:rPr>
        <w:t xml:space="preserve">to </w:t>
      </w:r>
      <w:r w:rsidR="00C8499F">
        <w:rPr>
          <w:rFonts w:ascii="Times New Roman" w:hAnsi="Times New Roman" w:cs="Times New Roman"/>
          <w:sz w:val="24"/>
          <w:szCs w:val="24"/>
        </w:rPr>
        <w:t xml:space="preserve">determine if </w:t>
      </w:r>
      <w:r w:rsidR="00327A85" w:rsidRPr="00931CFE">
        <w:rPr>
          <w:rFonts w:ascii="Times New Roman" w:hAnsi="Times New Roman" w:cs="Times New Roman"/>
          <w:sz w:val="24"/>
          <w:szCs w:val="24"/>
        </w:rPr>
        <w:t xml:space="preserve">the waste collector is feeding garbage to swine, </w:t>
      </w:r>
      <w:r w:rsidR="00C8499F">
        <w:rPr>
          <w:rFonts w:ascii="Times New Roman" w:hAnsi="Times New Roman" w:cs="Times New Roman"/>
          <w:sz w:val="24"/>
          <w:szCs w:val="24"/>
        </w:rPr>
        <w:t xml:space="preserve">if </w:t>
      </w:r>
      <w:r w:rsidR="00327A85" w:rsidRPr="00931CFE">
        <w:rPr>
          <w:rFonts w:ascii="Times New Roman" w:hAnsi="Times New Roman" w:cs="Times New Roman"/>
          <w:sz w:val="24"/>
          <w:szCs w:val="24"/>
        </w:rPr>
        <w:t xml:space="preserve">the garbage is being treated, and </w:t>
      </w:r>
      <w:r w:rsidR="00C8499F">
        <w:rPr>
          <w:rFonts w:ascii="Times New Roman" w:hAnsi="Times New Roman" w:cs="Times New Roman"/>
          <w:sz w:val="24"/>
          <w:szCs w:val="24"/>
        </w:rPr>
        <w:t xml:space="preserve">if </w:t>
      </w:r>
      <w:r w:rsidR="00327A85" w:rsidRPr="00931CFE">
        <w:rPr>
          <w:rFonts w:ascii="Times New Roman" w:hAnsi="Times New Roman" w:cs="Times New Roman"/>
          <w:sz w:val="24"/>
          <w:szCs w:val="24"/>
        </w:rPr>
        <w:t>the feeder is licensed or needs to be licensed.</w:t>
      </w:r>
    </w:p>
    <w:p w14:paraId="7CB6B3B3" w14:textId="77777777" w:rsidR="00327A85" w:rsidRPr="00931CFE" w:rsidRDefault="00327A85" w:rsidP="00327A85">
      <w:pPr>
        <w:autoSpaceDE w:val="0"/>
        <w:autoSpaceDN w:val="0"/>
        <w:adjustRightInd w:val="0"/>
        <w:spacing w:after="0" w:line="240" w:lineRule="auto"/>
        <w:rPr>
          <w:rFonts w:ascii="Times New Roman" w:hAnsi="Times New Roman" w:cs="Times New Roman"/>
          <w:sz w:val="24"/>
          <w:szCs w:val="24"/>
        </w:rPr>
      </w:pPr>
    </w:p>
    <w:p w14:paraId="0818CDF2" w14:textId="77777777" w:rsidR="00273DAD" w:rsidRDefault="00327A85" w:rsidP="00327A85">
      <w:pPr>
        <w:autoSpaceDE w:val="0"/>
        <w:autoSpaceDN w:val="0"/>
        <w:adjustRightInd w:val="0"/>
        <w:spacing w:after="0" w:line="240" w:lineRule="auto"/>
        <w:rPr>
          <w:rFonts w:ascii="Times New Roman" w:hAnsi="Times New Roman" w:cs="Times New Roman"/>
          <w:b/>
          <w:sz w:val="24"/>
          <w:szCs w:val="24"/>
          <w:u w:val="single"/>
        </w:rPr>
      </w:pPr>
      <w:r w:rsidRPr="003A20FB">
        <w:rPr>
          <w:rFonts w:ascii="Times New Roman" w:hAnsi="Times New Roman" w:cs="Times New Roman"/>
          <w:b/>
          <w:sz w:val="24"/>
          <w:szCs w:val="24"/>
          <w:u w:val="single"/>
        </w:rPr>
        <w:t>VS Form 13-15, Application for Licensing of Garbage Treatment Facility</w:t>
      </w:r>
      <w:r w:rsidR="00AA16A8">
        <w:rPr>
          <w:rFonts w:ascii="Times New Roman" w:hAnsi="Times New Roman" w:cs="Times New Roman"/>
          <w:b/>
          <w:sz w:val="24"/>
          <w:szCs w:val="24"/>
          <w:u w:val="single"/>
        </w:rPr>
        <w:t xml:space="preserve"> (Business) </w:t>
      </w:r>
    </w:p>
    <w:p w14:paraId="3AA17064" w14:textId="77777777" w:rsidR="00327A85" w:rsidRPr="003A20FB" w:rsidRDefault="00AA16A8" w:rsidP="00327A85">
      <w:pPr>
        <w:autoSpaceDE w:val="0"/>
        <w:autoSpaceDN w:val="0"/>
        <w:adjustRightInd w:val="0"/>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9 CFR 166.10 (a)</w:t>
      </w:r>
    </w:p>
    <w:p w14:paraId="5E617E00" w14:textId="77777777" w:rsidR="00327A85" w:rsidRPr="00931CFE" w:rsidRDefault="00327A85" w:rsidP="00327A85">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This application process provides a system to license and regulate individuals who wish to operate a garbage treatment facility to u</w:t>
      </w:r>
      <w:r w:rsidR="00C8499F">
        <w:rPr>
          <w:rFonts w:ascii="Times New Roman" w:hAnsi="Times New Roman" w:cs="Times New Roman"/>
          <w:sz w:val="24"/>
          <w:szCs w:val="24"/>
        </w:rPr>
        <w:t>s</w:t>
      </w:r>
      <w:r w:rsidRPr="00931CFE">
        <w:rPr>
          <w:rFonts w:ascii="Times New Roman" w:hAnsi="Times New Roman" w:cs="Times New Roman"/>
          <w:sz w:val="24"/>
          <w:szCs w:val="24"/>
        </w:rPr>
        <w:t xml:space="preserve">e garbage for swine feeding. Persons desiring to obtain a permit (license) to operate a facility to treat garbage must apply to USDA or </w:t>
      </w:r>
      <w:r w:rsidR="00236E3B">
        <w:rPr>
          <w:rFonts w:ascii="Times New Roman" w:hAnsi="Times New Roman" w:cs="Times New Roman"/>
          <w:sz w:val="24"/>
          <w:szCs w:val="24"/>
        </w:rPr>
        <w:t xml:space="preserve">the </w:t>
      </w:r>
      <w:r w:rsidRPr="00931CFE">
        <w:rPr>
          <w:rFonts w:ascii="Times New Roman" w:hAnsi="Times New Roman" w:cs="Times New Roman"/>
          <w:sz w:val="24"/>
          <w:szCs w:val="24"/>
        </w:rPr>
        <w:t xml:space="preserve">State agency. </w:t>
      </w:r>
    </w:p>
    <w:p w14:paraId="5D2B9F63" w14:textId="77777777" w:rsidR="00327A85" w:rsidRPr="00931CFE" w:rsidRDefault="00327A85" w:rsidP="00327A85">
      <w:pPr>
        <w:autoSpaceDE w:val="0"/>
        <w:autoSpaceDN w:val="0"/>
        <w:adjustRightInd w:val="0"/>
        <w:spacing w:after="0" w:line="240" w:lineRule="auto"/>
        <w:rPr>
          <w:rFonts w:ascii="Times New Roman" w:hAnsi="Times New Roman" w:cs="Times New Roman"/>
          <w:sz w:val="24"/>
          <w:szCs w:val="24"/>
        </w:rPr>
      </w:pPr>
    </w:p>
    <w:p w14:paraId="6D8E8D8D" w14:textId="77777777" w:rsidR="00B656D3" w:rsidRPr="003A20FB" w:rsidRDefault="00B656D3" w:rsidP="00B656D3">
      <w:pPr>
        <w:autoSpaceDE w:val="0"/>
        <w:autoSpaceDN w:val="0"/>
        <w:adjustRightInd w:val="0"/>
        <w:spacing w:after="0" w:line="240" w:lineRule="auto"/>
        <w:rPr>
          <w:rFonts w:ascii="Times New Roman" w:hAnsi="Times New Roman" w:cs="Times New Roman"/>
          <w:b/>
          <w:sz w:val="24"/>
          <w:szCs w:val="24"/>
          <w:u w:val="single"/>
        </w:rPr>
      </w:pPr>
      <w:r w:rsidRPr="003A20FB">
        <w:rPr>
          <w:rFonts w:ascii="Times New Roman" w:hAnsi="Times New Roman" w:cs="Times New Roman"/>
          <w:b/>
          <w:sz w:val="24"/>
          <w:szCs w:val="24"/>
          <w:u w:val="single"/>
        </w:rPr>
        <w:t>Acknowledgement of Act and Regulations</w:t>
      </w:r>
      <w:r w:rsidR="003A20FB">
        <w:rPr>
          <w:rFonts w:ascii="Times New Roman" w:hAnsi="Times New Roman" w:cs="Times New Roman"/>
          <w:b/>
          <w:sz w:val="24"/>
          <w:szCs w:val="24"/>
          <w:u w:val="single"/>
        </w:rPr>
        <w:t xml:space="preserve"> (</w:t>
      </w:r>
      <w:r w:rsidR="00AA16A8">
        <w:rPr>
          <w:rFonts w:ascii="Times New Roman" w:hAnsi="Times New Roman" w:cs="Times New Roman"/>
          <w:b/>
          <w:sz w:val="24"/>
          <w:szCs w:val="24"/>
          <w:u w:val="single"/>
        </w:rPr>
        <w:t>Business) - 9 CFR 166.10 (b)</w:t>
      </w:r>
    </w:p>
    <w:p w14:paraId="10D94C57" w14:textId="77777777" w:rsidR="00B656D3" w:rsidRPr="00931CFE" w:rsidRDefault="00B656D3" w:rsidP="00B656D3">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When an applicant is given a licensing application to operate a garbage treatment facility, he</w:t>
      </w:r>
      <w:r w:rsidR="00C8499F">
        <w:rPr>
          <w:rFonts w:ascii="Times New Roman" w:hAnsi="Times New Roman" w:cs="Times New Roman"/>
          <w:sz w:val="24"/>
          <w:szCs w:val="24"/>
        </w:rPr>
        <w:t xml:space="preserve"> or </w:t>
      </w:r>
      <w:r w:rsidRPr="00931CFE">
        <w:rPr>
          <w:rFonts w:ascii="Times New Roman" w:hAnsi="Times New Roman" w:cs="Times New Roman"/>
          <w:sz w:val="24"/>
          <w:szCs w:val="24"/>
        </w:rPr>
        <w:t>she also receives a copy of the Swine Health Protection Act and the related regulations.  At the time of the pre-licensing inspection, the applicant is required to sign a statement th</w:t>
      </w:r>
      <w:r w:rsidR="00C8499F">
        <w:rPr>
          <w:rFonts w:ascii="Times New Roman" w:hAnsi="Times New Roman" w:cs="Times New Roman"/>
          <w:sz w:val="24"/>
          <w:szCs w:val="24"/>
        </w:rPr>
        <w:t>at</w:t>
      </w:r>
      <w:r w:rsidRPr="00931CFE">
        <w:rPr>
          <w:rFonts w:ascii="Times New Roman" w:hAnsi="Times New Roman" w:cs="Times New Roman"/>
          <w:sz w:val="24"/>
          <w:szCs w:val="24"/>
        </w:rPr>
        <w:t xml:space="preserve"> he</w:t>
      </w:r>
      <w:r w:rsidR="00C8499F">
        <w:rPr>
          <w:rFonts w:ascii="Times New Roman" w:hAnsi="Times New Roman" w:cs="Times New Roman"/>
          <w:sz w:val="24"/>
          <w:szCs w:val="24"/>
        </w:rPr>
        <w:t xml:space="preserve"> or </w:t>
      </w:r>
      <w:r w:rsidRPr="00931CFE">
        <w:rPr>
          <w:rFonts w:ascii="Times New Roman" w:hAnsi="Times New Roman" w:cs="Times New Roman"/>
          <w:sz w:val="24"/>
          <w:szCs w:val="24"/>
        </w:rPr>
        <w:t xml:space="preserve">she has received a copy of the Act and </w:t>
      </w:r>
      <w:r w:rsidR="00C8499F">
        <w:rPr>
          <w:rFonts w:ascii="Times New Roman" w:hAnsi="Times New Roman" w:cs="Times New Roman"/>
          <w:sz w:val="24"/>
          <w:szCs w:val="24"/>
        </w:rPr>
        <w:t>r</w:t>
      </w:r>
      <w:r w:rsidRPr="00931CFE">
        <w:rPr>
          <w:rFonts w:ascii="Times New Roman" w:hAnsi="Times New Roman" w:cs="Times New Roman"/>
          <w:sz w:val="24"/>
          <w:szCs w:val="24"/>
        </w:rPr>
        <w:t>egulations, understand</w:t>
      </w:r>
      <w:r w:rsidR="00C8499F">
        <w:rPr>
          <w:rFonts w:ascii="Times New Roman" w:hAnsi="Times New Roman" w:cs="Times New Roman"/>
          <w:sz w:val="24"/>
          <w:szCs w:val="24"/>
        </w:rPr>
        <w:t>s</w:t>
      </w:r>
      <w:r w:rsidRPr="00931CFE">
        <w:rPr>
          <w:rFonts w:ascii="Times New Roman" w:hAnsi="Times New Roman" w:cs="Times New Roman"/>
          <w:sz w:val="24"/>
          <w:szCs w:val="24"/>
        </w:rPr>
        <w:t xml:space="preserve"> them, and agrees to comply with them.</w:t>
      </w:r>
    </w:p>
    <w:p w14:paraId="7B5271A8" w14:textId="77777777" w:rsidR="000E40C3" w:rsidRDefault="000E40C3" w:rsidP="00327A85">
      <w:pPr>
        <w:autoSpaceDE w:val="0"/>
        <w:autoSpaceDN w:val="0"/>
        <w:adjustRightInd w:val="0"/>
        <w:spacing w:after="0" w:line="240" w:lineRule="auto"/>
        <w:rPr>
          <w:rFonts w:ascii="Times New Roman" w:hAnsi="Times New Roman" w:cs="Times New Roman"/>
          <w:b/>
          <w:sz w:val="24"/>
          <w:szCs w:val="24"/>
        </w:rPr>
      </w:pPr>
    </w:p>
    <w:p w14:paraId="24DF21E2" w14:textId="77777777" w:rsidR="00327A85" w:rsidRPr="00E81576" w:rsidRDefault="00327A85" w:rsidP="00327A85">
      <w:pPr>
        <w:autoSpaceDE w:val="0"/>
        <w:autoSpaceDN w:val="0"/>
        <w:adjustRightInd w:val="0"/>
        <w:spacing w:after="0" w:line="240" w:lineRule="auto"/>
        <w:rPr>
          <w:rFonts w:ascii="Times New Roman" w:hAnsi="Times New Roman" w:cs="Times New Roman"/>
          <w:b/>
          <w:sz w:val="24"/>
          <w:szCs w:val="24"/>
          <w:u w:val="single"/>
        </w:rPr>
      </w:pPr>
      <w:r w:rsidRPr="00E81576">
        <w:rPr>
          <w:rFonts w:ascii="Times New Roman" w:hAnsi="Times New Roman" w:cs="Times New Roman"/>
          <w:b/>
          <w:sz w:val="24"/>
          <w:szCs w:val="24"/>
          <w:u w:val="single"/>
        </w:rPr>
        <w:t>VS Form 13-16, Garbage Treatment Facility Inspection</w:t>
      </w:r>
      <w:r w:rsidR="00E81576">
        <w:rPr>
          <w:rFonts w:ascii="Times New Roman" w:hAnsi="Times New Roman" w:cs="Times New Roman"/>
          <w:b/>
          <w:sz w:val="24"/>
          <w:szCs w:val="24"/>
          <w:u w:val="single"/>
        </w:rPr>
        <w:t xml:space="preserve"> (</w:t>
      </w:r>
      <w:r w:rsidR="00AA16A8">
        <w:rPr>
          <w:rFonts w:ascii="Times New Roman" w:hAnsi="Times New Roman" w:cs="Times New Roman"/>
          <w:b/>
          <w:sz w:val="24"/>
          <w:szCs w:val="24"/>
          <w:u w:val="single"/>
        </w:rPr>
        <w:t>Business and State) - 9 CFR 166.13</w:t>
      </w:r>
    </w:p>
    <w:p w14:paraId="1F23ABA7" w14:textId="77777777" w:rsidR="00327A85" w:rsidRPr="00931CFE" w:rsidRDefault="00327A85" w:rsidP="00327A85">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 xml:space="preserve">This form is used </w:t>
      </w:r>
      <w:r w:rsidR="00A13654" w:rsidRPr="00931CFE">
        <w:rPr>
          <w:rFonts w:ascii="Times New Roman" w:hAnsi="Times New Roman" w:cs="Times New Roman"/>
          <w:sz w:val="24"/>
          <w:szCs w:val="24"/>
        </w:rPr>
        <w:t>by Veterinary Services</w:t>
      </w:r>
      <w:r w:rsidR="009052BC" w:rsidRPr="00931CFE">
        <w:rPr>
          <w:rFonts w:ascii="Times New Roman" w:hAnsi="Times New Roman" w:cs="Times New Roman"/>
          <w:sz w:val="24"/>
          <w:szCs w:val="24"/>
        </w:rPr>
        <w:t xml:space="preserve"> or </w:t>
      </w:r>
      <w:r w:rsidR="006D5374" w:rsidRPr="00931CFE">
        <w:rPr>
          <w:rFonts w:ascii="Times New Roman" w:hAnsi="Times New Roman" w:cs="Times New Roman"/>
          <w:sz w:val="24"/>
          <w:szCs w:val="24"/>
        </w:rPr>
        <w:t>S</w:t>
      </w:r>
      <w:r w:rsidR="009052BC" w:rsidRPr="00931CFE">
        <w:rPr>
          <w:rFonts w:ascii="Times New Roman" w:hAnsi="Times New Roman" w:cs="Times New Roman"/>
          <w:sz w:val="24"/>
          <w:szCs w:val="24"/>
        </w:rPr>
        <w:t>tate</w:t>
      </w:r>
      <w:r w:rsidR="00A13654" w:rsidRPr="00931CFE">
        <w:rPr>
          <w:rFonts w:ascii="Times New Roman" w:hAnsi="Times New Roman" w:cs="Times New Roman"/>
          <w:sz w:val="24"/>
          <w:szCs w:val="24"/>
        </w:rPr>
        <w:t xml:space="preserve"> inspectors </w:t>
      </w:r>
      <w:r w:rsidRPr="00931CFE">
        <w:rPr>
          <w:rFonts w:ascii="Times New Roman" w:hAnsi="Times New Roman" w:cs="Times New Roman"/>
          <w:sz w:val="24"/>
          <w:szCs w:val="24"/>
        </w:rPr>
        <w:t xml:space="preserve">during routine and repeat visits to garbage treatment facilities for the purpose of inspection, and for pre-licensing inspection activity </w:t>
      </w:r>
      <w:r w:rsidR="00874967" w:rsidRPr="00931CFE">
        <w:rPr>
          <w:rFonts w:ascii="Times New Roman" w:hAnsi="Times New Roman" w:cs="Times New Roman"/>
          <w:sz w:val="24"/>
          <w:szCs w:val="24"/>
        </w:rPr>
        <w:t>at premises</w:t>
      </w:r>
      <w:r w:rsidRPr="00931CFE">
        <w:rPr>
          <w:rFonts w:ascii="Times New Roman" w:hAnsi="Times New Roman" w:cs="Times New Roman"/>
          <w:sz w:val="24"/>
          <w:szCs w:val="24"/>
        </w:rPr>
        <w:t xml:space="preserve"> </w:t>
      </w:r>
      <w:r w:rsidR="00C8499F">
        <w:rPr>
          <w:rFonts w:ascii="Times New Roman" w:hAnsi="Times New Roman" w:cs="Times New Roman"/>
          <w:sz w:val="24"/>
          <w:szCs w:val="24"/>
        </w:rPr>
        <w:t xml:space="preserve">before </w:t>
      </w:r>
      <w:r w:rsidRPr="00931CFE">
        <w:rPr>
          <w:rFonts w:ascii="Times New Roman" w:hAnsi="Times New Roman" w:cs="Times New Roman"/>
          <w:sz w:val="24"/>
          <w:szCs w:val="24"/>
        </w:rPr>
        <w:t>licensing a garbage treatment facility. This form guides the inspector through the inspection process at the facility and allows the inspector to record satisfactory or unsatisfactory findings at the facility. This form enables review of the sanitation, cooking procedures, cooked product storage, and raw product storage at the facility. This information is obtained via direct observation</w:t>
      </w:r>
      <w:r w:rsidR="00A33107" w:rsidRPr="00931CFE">
        <w:rPr>
          <w:rFonts w:ascii="Times New Roman" w:hAnsi="Times New Roman" w:cs="Times New Roman"/>
          <w:sz w:val="24"/>
          <w:szCs w:val="24"/>
        </w:rPr>
        <w:t xml:space="preserve"> on the farm</w:t>
      </w:r>
      <w:r w:rsidRPr="00931CFE">
        <w:rPr>
          <w:rFonts w:ascii="Times New Roman" w:hAnsi="Times New Roman" w:cs="Times New Roman"/>
          <w:sz w:val="24"/>
          <w:szCs w:val="24"/>
        </w:rPr>
        <w:t xml:space="preserve"> and interview</w:t>
      </w:r>
      <w:r w:rsidR="00A33107" w:rsidRPr="00931CFE">
        <w:rPr>
          <w:rFonts w:ascii="Times New Roman" w:hAnsi="Times New Roman" w:cs="Times New Roman"/>
          <w:sz w:val="24"/>
          <w:szCs w:val="24"/>
        </w:rPr>
        <w:t xml:space="preserve"> with the owner</w:t>
      </w:r>
      <w:r w:rsidRPr="00931CFE">
        <w:rPr>
          <w:rFonts w:ascii="Times New Roman" w:hAnsi="Times New Roman" w:cs="Times New Roman"/>
          <w:sz w:val="24"/>
          <w:szCs w:val="24"/>
        </w:rPr>
        <w:t>.</w:t>
      </w:r>
    </w:p>
    <w:p w14:paraId="367CE343" w14:textId="77777777" w:rsidR="000E40C3" w:rsidRDefault="000E40C3" w:rsidP="00327A85">
      <w:pPr>
        <w:autoSpaceDE w:val="0"/>
        <w:autoSpaceDN w:val="0"/>
        <w:adjustRightInd w:val="0"/>
        <w:spacing w:after="0" w:line="240" w:lineRule="auto"/>
        <w:rPr>
          <w:rFonts w:ascii="Times New Roman" w:hAnsi="Times New Roman" w:cs="Times New Roman"/>
          <w:b/>
          <w:sz w:val="24"/>
          <w:szCs w:val="24"/>
        </w:rPr>
      </w:pPr>
    </w:p>
    <w:p w14:paraId="702740A7" w14:textId="77777777" w:rsidR="00AA16A8" w:rsidRPr="00E81576" w:rsidRDefault="00AA16A8" w:rsidP="00AA16A8">
      <w:pPr>
        <w:autoSpaceDE w:val="0"/>
        <w:autoSpaceDN w:val="0"/>
        <w:adjustRightInd w:val="0"/>
        <w:spacing w:after="0" w:line="240" w:lineRule="auto"/>
        <w:rPr>
          <w:rFonts w:ascii="Times New Roman" w:hAnsi="Times New Roman" w:cs="Times New Roman"/>
          <w:b/>
          <w:sz w:val="24"/>
          <w:szCs w:val="24"/>
          <w:u w:val="single"/>
        </w:rPr>
      </w:pPr>
      <w:r w:rsidRPr="00E81576">
        <w:rPr>
          <w:rFonts w:ascii="Times New Roman" w:hAnsi="Times New Roman" w:cs="Times New Roman"/>
          <w:b/>
          <w:sz w:val="24"/>
          <w:szCs w:val="24"/>
          <w:u w:val="single"/>
        </w:rPr>
        <w:t>Request for Hearing</w:t>
      </w:r>
      <w:r>
        <w:rPr>
          <w:rFonts w:ascii="Times New Roman" w:hAnsi="Times New Roman" w:cs="Times New Roman"/>
          <w:b/>
          <w:sz w:val="24"/>
          <w:szCs w:val="24"/>
          <w:u w:val="single"/>
        </w:rPr>
        <w:t xml:space="preserve"> (Business) - 9 CFR 166.11 (a)</w:t>
      </w:r>
    </w:p>
    <w:p w14:paraId="2CE8332A" w14:textId="77777777" w:rsidR="00AA16A8" w:rsidRPr="00931CFE" w:rsidRDefault="00AA16A8" w:rsidP="00AA16A8">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A license will be canceled if a licensee fails to treat garbage for a consecutive 4-month period. This regulation reduces the number of periodic inspections of facilities that are not treating garbage after receipt of a license under the Act. A licensee who has been notified of a proposed cancellation of license may request a hearing to retain his</w:t>
      </w:r>
      <w:r>
        <w:rPr>
          <w:rFonts w:ascii="Times New Roman" w:hAnsi="Times New Roman" w:cs="Times New Roman"/>
          <w:sz w:val="24"/>
          <w:szCs w:val="24"/>
        </w:rPr>
        <w:t xml:space="preserve"> or </w:t>
      </w:r>
      <w:r w:rsidRPr="00931CFE">
        <w:rPr>
          <w:rFonts w:ascii="Times New Roman" w:hAnsi="Times New Roman" w:cs="Times New Roman"/>
          <w:sz w:val="24"/>
          <w:szCs w:val="24"/>
        </w:rPr>
        <w:t>her license. The licensee requests this hearing in writing, to APHIS.</w:t>
      </w:r>
    </w:p>
    <w:p w14:paraId="62FFACB2" w14:textId="77777777" w:rsidR="00AA16A8" w:rsidRDefault="00AA16A8" w:rsidP="00327A85">
      <w:pPr>
        <w:autoSpaceDE w:val="0"/>
        <w:autoSpaceDN w:val="0"/>
        <w:adjustRightInd w:val="0"/>
        <w:spacing w:after="0" w:line="240" w:lineRule="auto"/>
        <w:rPr>
          <w:rFonts w:ascii="Times New Roman" w:hAnsi="Times New Roman" w:cs="Times New Roman"/>
          <w:b/>
          <w:sz w:val="24"/>
          <w:szCs w:val="24"/>
          <w:u w:val="single"/>
        </w:rPr>
      </w:pPr>
    </w:p>
    <w:p w14:paraId="05910BB9" w14:textId="77777777" w:rsidR="00525D44" w:rsidRDefault="00525D44" w:rsidP="00327A85">
      <w:pPr>
        <w:autoSpaceDE w:val="0"/>
        <w:autoSpaceDN w:val="0"/>
        <w:adjustRightInd w:val="0"/>
        <w:spacing w:after="0" w:line="240" w:lineRule="auto"/>
        <w:rPr>
          <w:rFonts w:ascii="Times New Roman" w:hAnsi="Times New Roman" w:cs="Times New Roman"/>
          <w:b/>
          <w:sz w:val="24"/>
          <w:szCs w:val="24"/>
          <w:u w:val="single"/>
        </w:rPr>
      </w:pPr>
    </w:p>
    <w:p w14:paraId="287B70A1" w14:textId="77777777" w:rsidR="00E81576" w:rsidRPr="00E81576" w:rsidRDefault="00E81576" w:rsidP="00327A85">
      <w:pPr>
        <w:autoSpaceDE w:val="0"/>
        <w:autoSpaceDN w:val="0"/>
        <w:adjustRightInd w:val="0"/>
        <w:spacing w:after="0" w:line="240" w:lineRule="auto"/>
        <w:rPr>
          <w:rFonts w:ascii="Times New Roman" w:hAnsi="Times New Roman" w:cs="Times New Roman"/>
          <w:b/>
          <w:sz w:val="24"/>
          <w:szCs w:val="24"/>
          <w:u w:val="single"/>
        </w:rPr>
      </w:pPr>
      <w:r w:rsidRPr="00E81576">
        <w:rPr>
          <w:rFonts w:ascii="Times New Roman" w:hAnsi="Times New Roman" w:cs="Times New Roman"/>
          <w:b/>
          <w:sz w:val="24"/>
          <w:szCs w:val="24"/>
          <w:u w:val="single"/>
        </w:rPr>
        <w:t>Cancellation of License by State Animal Health Official</w:t>
      </w:r>
      <w:r>
        <w:rPr>
          <w:rFonts w:ascii="Times New Roman" w:hAnsi="Times New Roman" w:cs="Times New Roman"/>
          <w:b/>
          <w:sz w:val="24"/>
          <w:szCs w:val="24"/>
          <w:u w:val="single"/>
        </w:rPr>
        <w:t xml:space="preserve"> (</w:t>
      </w:r>
      <w:r w:rsidR="00AA16A8">
        <w:rPr>
          <w:rFonts w:ascii="Times New Roman" w:hAnsi="Times New Roman" w:cs="Times New Roman"/>
          <w:b/>
          <w:sz w:val="24"/>
          <w:szCs w:val="24"/>
          <w:u w:val="single"/>
        </w:rPr>
        <w:t>State) - 9 CFR 166.12 (a)</w:t>
      </w:r>
    </w:p>
    <w:p w14:paraId="229CA1B6" w14:textId="77777777" w:rsidR="00E81576" w:rsidRDefault="00E81576" w:rsidP="00327A85">
      <w:pPr>
        <w:autoSpaceDE w:val="0"/>
        <w:autoSpaceDN w:val="0"/>
        <w:adjustRightInd w:val="0"/>
        <w:spacing w:after="0" w:line="240" w:lineRule="auto"/>
        <w:rPr>
          <w:rFonts w:ascii="Times New Roman" w:hAnsi="Times New Roman" w:cs="Times New Roman"/>
          <w:b/>
          <w:sz w:val="24"/>
          <w:szCs w:val="24"/>
          <w:u w:val="single"/>
        </w:rPr>
      </w:pPr>
      <w:r w:rsidRPr="00931CFE">
        <w:rPr>
          <w:rFonts w:ascii="Times New Roman" w:hAnsi="Times New Roman" w:cs="Times New Roman"/>
          <w:sz w:val="24"/>
          <w:szCs w:val="24"/>
        </w:rPr>
        <w:t>A license will be canceled if a licensee fails to treat garbage for a consecutive 4-month period. This regulation reduces the number of periodic inspections of facilities that are not treating garbage after receipt of a license under the Act.</w:t>
      </w:r>
      <w:r>
        <w:rPr>
          <w:rFonts w:ascii="Times New Roman" w:hAnsi="Times New Roman" w:cs="Times New Roman"/>
          <w:sz w:val="24"/>
          <w:szCs w:val="24"/>
        </w:rPr>
        <w:t xml:space="preserve"> If a State animal health official cancels a license, the licensee must be informed in writing.</w:t>
      </w:r>
    </w:p>
    <w:p w14:paraId="6DF4990F" w14:textId="77777777" w:rsidR="00504000" w:rsidRDefault="00504000" w:rsidP="00327A85">
      <w:pPr>
        <w:autoSpaceDE w:val="0"/>
        <w:autoSpaceDN w:val="0"/>
        <w:adjustRightInd w:val="0"/>
        <w:spacing w:after="0" w:line="240" w:lineRule="auto"/>
        <w:rPr>
          <w:rFonts w:ascii="Times New Roman" w:hAnsi="Times New Roman" w:cs="Times New Roman"/>
          <w:b/>
          <w:sz w:val="24"/>
          <w:szCs w:val="24"/>
        </w:rPr>
      </w:pPr>
    </w:p>
    <w:p w14:paraId="5BA0BB66" w14:textId="77777777" w:rsidR="00327A85" w:rsidRPr="00E81576" w:rsidRDefault="00327A85" w:rsidP="00327A85">
      <w:pPr>
        <w:autoSpaceDE w:val="0"/>
        <w:autoSpaceDN w:val="0"/>
        <w:adjustRightInd w:val="0"/>
        <w:spacing w:after="0" w:line="240" w:lineRule="auto"/>
        <w:rPr>
          <w:rFonts w:ascii="Times New Roman" w:hAnsi="Times New Roman" w:cs="Times New Roman"/>
          <w:b/>
          <w:sz w:val="24"/>
          <w:szCs w:val="24"/>
          <w:u w:val="single"/>
        </w:rPr>
      </w:pPr>
      <w:r w:rsidRPr="00E81576">
        <w:rPr>
          <w:rFonts w:ascii="Times New Roman" w:hAnsi="Times New Roman" w:cs="Times New Roman"/>
          <w:b/>
          <w:sz w:val="24"/>
          <w:szCs w:val="24"/>
          <w:u w:val="single"/>
        </w:rPr>
        <w:t>Cancellation of License by Licensee</w:t>
      </w:r>
      <w:r w:rsidR="00E81576">
        <w:rPr>
          <w:rFonts w:ascii="Times New Roman" w:hAnsi="Times New Roman" w:cs="Times New Roman"/>
          <w:b/>
          <w:sz w:val="24"/>
          <w:szCs w:val="24"/>
          <w:u w:val="single"/>
        </w:rPr>
        <w:t xml:space="preserve"> (</w:t>
      </w:r>
      <w:r w:rsidR="00AA16A8">
        <w:rPr>
          <w:rFonts w:ascii="Times New Roman" w:hAnsi="Times New Roman" w:cs="Times New Roman"/>
          <w:b/>
          <w:sz w:val="24"/>
          <w:szCs w:val="24"/>
          <w:u w:val="single"/>
        </w:rPr>
        <w:t>Business) - 9 CFR 166.12 (b)</w:t>
      </w:r>
    </w:p>
    <w:p w14:paraId="40422813" w14:textId="77777777" w:rsidR="00AD0A60" w:rsidRDefault="00327A85" w:rsidP="00327A85">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Any licensee who no longer wishes to treat garbage under the Act may request cancellation of</w:t>
      </w:r>
      <w:r w:rsidR="00030C81" w:rsidRPr="00931CFE">
        <w:rPr>
          <w:rFonts w:ascii="Times New Roman" w:hAnsi="Times New Roman" w:cs="Times New Roman"/>
          <w:sz w:val="24"/>
          <w:szCs w:val="24"/>
        </w:rPr>
        <w:t xml:space="preserve"> </w:t>
      </w:r>
      <w:r w:rsidRPr="00931CFE">
        <w:rPr>
          <w:rFonts w:ascii="Times New Roman" w:hAnsi="Times New Roman" w:cs="Times New Roman"/>
          <w:sz w:val="24"/>
          <w:szCs w:val="24"/>
        </w:rPr>
        <w:t>his</w:t>
      </w:r>
      <w:r w:rsidR="00C8499F">
        <w:rPr>
          <w:rFonts w:ascii="Times New Roman" w:hAnsi="Times New Roman" w:cs="Times New Roman"/>
          <w:sz w:val="24"/>
          <w:szCs w:val="24"/>
        </w:rPr>
        <w:t xml:space="preserve"> or </w:t>
      </w:r>
      <w:r w:rsidRPr="00931CFE">
        <w:rPr>
          <w:rFonts w:ascii="Times New Roman" w:hAnsi="Times New Roman" w:cs="Times New Roman"/>
          <w:sz w:val="24"/>
          <w:szCs w:val="24"/>
        </w:rPr>
        <w:t>her</w:t>
      </w:r>
      <w:r w:rsidR="00030C81" w:rsidRPr="00931CFE">
        <w:rPr>
          <w:rFonts w:ascii="Times New Roman" w:hAnsi="Times New Roman" w:cs="Times New Roman"/>
          <w:sz w:val="24"/>
          <w:szCs w:val="24"/>
        </w:rPr>
        <w:t xml:space="preserve"> </w:t>
      </w:r>
      <w:r w:rsidRPr="00931CFE">
        <w:rPr>
          <w:rFonts w:ascii="Times New Roman" w:hAnsi="Times New Roman" w:cs="Times New Roman"/>
          <w:sz w:val="24"/>
          <w:szCs w:val="24"/>
        </w:rPr>
        <w:t>license by writing to the</w:t>
      </w:r>
      <w:r w:rsidR="00874967" w:rsidRPr="00931CFE">
        <w:rPr>
          <w:rFonts w:ascii="Times New Roman" w:hAnsi="Times New Roman" w:cs="Times New Roman"/>
          <w:sz w:val="24"/>
          <w:szCs w:val="24"/>
        </w:rPr>
        <w:t xml:space="preserve"> </w:t>
      </w:r>
      <w:r w:rsidR="007A28C5">
        <w:rPr>
          <w:rFonts w:ascii="Times New Roman" w:hAnsi="Times New Roman" w:cs="Times New Roman"/>
          <w:sz w:val="24"/>
          <w:szCs w:val="24"/>
        </w:rPr>
        <w:t>Assistant District Director (AD</w:t>
      </w:r>
      <w:r w:rsidRPr="00931CFE">
        <w:rPr>
          <w:rFonts w:ascii="Times New Roman" w:hAnsi="Times New Roman" w:cs="Times New Roman"/>
          <w:sz w:val="24"/>
          <w:szCs w:val="24"/>
        </w:rPr>
        <w:t>) or to the State animal health official in</w:t>
      </w:r>
      <w:r w:rsidR="00030C81" w:rsidRPr="00931CFE">
        <w:rPr>
          <w:rFonts w:ascii="Times New Roman" w:hAnsi="Times New Roman" w:cs="Times New Roman"/>
          <w:sz w:val="24"/>
          <w:szCs w:val="24"/>
        </w:rPr>
        <w:t xml:space="preserve"> </w:t>
      </w:r>
      <w:r w:rsidRPr="00931CFE">
        <w:rPr>
          <w:rFonts w:ascii="Times New Roman" w:hAnsi="Times New Roman" w:cs="Times New Roman"/>
          <w:sz w:val="24"/>
          <w:szCs w:val="24"/>
        </w:rPr>
        <w:t>a State that issues licenses under a cooperative agreement.</w:t>
      </w:r>
      <w:r w:rsidR="006D5374" w:rsidRPr="00931CFE">
        <w:rPr>
          <w:rFonts w:ascii="Times New Roman" w:hAnsi="Times New Roman" w:cs="Times New Roman"/>
          <w:sz w:val="24"/>
          <w:szCs w:val="24"/>
        </w:rPr>
        <w:t xml:space="preserve"> Once received, the State animal health official will cancel the license</w:t>
      </w:r>
      <w:r w:rsidR="004C1F38" w:rsidRPr="00931CFE">
        <w:rPr>
          <w:rFonts w:ascii="Times New Roman" w:hAnsi="Times New Roman" w:cs="Times New Roman"/>
          <w:sz w:val="24"/>
          <w:szCs w:val="24"/>
        </w:rPr>
        <w:t>.</w:t>
      </w:r>
    </w:p>
    <w:p w14:paraId="45082995" w14:textId="77777777" w:rsidR="00AD0A60" w:rsidRDefault="00AD0A60" w:rsidP="00327A85">
      <w:pPr>
        <w:autoSpaceDE w:val="0"/>
        <w:autoSpaceDN w:val="0"/>
        <w:adjustRightInd w:val="0"/>
        <w:spacing w:after="0" w:line="240" w:lineRule="auto"/>
        <w:rPr>
          <w:rFonts w:ascii="Times New Roman" w:hAnsi="Times New Roman" w:cs="Times New Roman"/>
          <w:sz w:val="24"/>
          <w:szCs w:val="24"/>
        </w:rPr>
      </w:pPr>
    </w:p>
    <w:p w14:paraId="65301A4F" w14:textId="77777777" w:rsidR="00E10E7A" w:rsidRPr="00E81576" w:rsidRDefault="00E10E7A" w:rsidP="00327A85">
      <w:pPr>
        <w:autoSpaceDE w:val="0"/>
        <w:autoSpaceDN w:val="0"/>
        <w:adjustRightInd w:val="0"/>
        <w:spacing w:after="0" w:line="240" w:lineRule="auto"/>
        <w:rPr>
          <w:rFonts w:ascii="Times New Roman" w:hAnsi="Times New Roman" w:cs="Times New Roman"/>
          <w:b/>
          <w:sz w:val="24"/>
          <w:szCs w:val="24"/>
          <w:u w:val="single"/>
        </w:rPr>
      </w:pPr>
      <w:r w:rsidRPr="00E81576">
        <w:rPr>
          <w:rFonts w:ascii="Times New Roman" w:hAnsi="Times New Roman" w:cs="Times New Roman"/>
          <w:b/>
          <w:sz w:val="24"/>
          <w:szCs w:val="24"/>
          <w:u w:val="single"/>
        </w:rPr>
        <w:t>Notification by Licensee of Sick or Dead Animals</w:t>
      </w:r>
      <w:r w:rsidRPr="00E81576">
        <w:rPr>
          <w:rFonts w:ascii="Times New Roman" w:hAnsi="Times New Roman" w:cs="Times New Roman"/>
          <w:b/>
          <w:sz w:val="24"/>
          <w:szCs w:val="24"/>
          <w:u w:val="single"/>
        </w:rPr>
        <w:tab/>
      </w:r>
      <w:r w:rsidR="00E81576">
        <w:rPr>
          <w:rFonts w:ascii="Times New Roman" w:hAnsi="Times New Roman" w:cs="Times New Roman"/>
          <w:b/>
          <w:sz w:val="24"/>
          <w:szCs w:val="24"/>
          <w:u w:val="single"/>
        </w:rPr>
        <w:t xml:space="preserve"> (</w:t>
      </w:r>
      <w:r w:rsidR="00AA16A8">
        <w:rPr>
          <w:rFonts w:ascii="Times New Roman" w:hAnsi="Times New Roman" w:cs="Times New Roman"/>
          <w:b/>
          <w:sz w:val="24"/>
          <w:szCs w:val="24"/>
          <w:u w:val="single"/>
        </w:rPr>
        <w:t>Business) - 9 CFR 166.13 (b)</w:t>
      </w:r>
    </w:p>
    <w:p w14:paraId="016E3919" w14:textId="77777777" w:rsidR="00327A85" w:rsidRPr="00931CFE" w:rsidRDefault="00327A85" w:rsidP="00327A85">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A licensee must immediately notify a</w:t>
      </w:r>
      <w:r w:rsidR="006D5374" w:rsidRPr="00931CFE">
        <w:rPr>
          <w:rFonts w:ascii="Times New Roman" w:hAnsi="Times New Roman" w:cs="Times New Roman"/>
          <w:sz w:val="24"/>
          <w:szCs w:val="24"/>
        </w:rPr>
        <w:t xml:space="preserve"> Federal or State</w:t>
      </w:r>
      <w:r w:rsidRPr="00931CFE">
        <w:rPr>
          <w:rFonts w:ascii="Times New Roman" w:hAnsi="Times New Roman" w:cs="Times New Roman"/>
          <w:sz w:val="24"/>
          <w:szCs w:val="24"/>
        </w:rPr>
        <w:t xml:space="preserve"> inspector on detect</w:t>
      </w:r>
      <w:r w:rsidR="00C8499F">
        <w:rPr>
          <w:rFonts w:ascii="Times New Roman" w:hAnsi="Times New Roman" w:cs="Times New Roman"/>
          <w:sz w:val="24"/>
          <w:szCs w:val="24"/>
        </w:rPr>
        <w:t>ing</w:t>
      </w:r>
      <w:r w:rsidR="00853AA0">
        <w:rPr>
          <w:rFonts w:ascii="Times New Roman" w:hAnsi="Times New Roman" w:cs="Times New Roman"/>
          <w:sz w:val="24"/>
          <w:szCs w:val="24"/>
        </w:rPr>
        <w:t xml:space="preserve">, in any animal, </w:t>
      </w:r>
      <w:r w:rsidRPr="00931CFE">
        <w:rPr>
          <w:rFonts w:ascii="Times New Roman" w:hAnsi="Times New Roman" w:cs="Times New Roman"/>
          <w:sz w:val="24"/>
          <w:szCs w:val="24"/>
        </w:rPr>
        <w:t>illness or death not no</w:t>
      </w:r>
      <w:r w:rsidR="00030C81" w:rsidRPr="00931CFE">
        <w:rPr>
          <w:rFonts w:ascii="Times New Roman" w:hAnsi="Times New Roman" w:cs="Times New Roman"/>
          <w:sz w:val="24"/>
          <w:szCs w:val="24"/>
        </w:rPr>
        <w:t>rm</w:t>
      </w:r>
      <w:r w:rsidRPr="00931CFE">
        <w:rPr>
          <w:rFonts w:ascii="Times New Roman" w:hAnsi="Times New Roman" w:cs="Times New Roman"/>
          <w:sz w:val="24"/>
          <w:szCs w:val="24"/>
        </w:rPr>
        <w:t>ally</w:t>
      </w:r>
      <w:r w:rsidR="00030C81" w:rsidRPr="00931CFE">
        <w:rPr>
          <w:rFonts w:ascii="Times New Roman" w:hAnsi="Times New Roman" w:cs="Times New Roman"/>
          <w:sz w:val="24"/>
          <w:szCs w:val="24"/>
        </w:rPr>
        <w:t xml:space="preserve"> </w:t>
      </w:r>
      <w:r w:rsidRPr="00931CFE">
        <w:rPr>
          <w:rFonts w:ascii="Times New Roman" w:hAnsi="Times New Roman" w:cs="Times New Roman"/>
          <w:sz w:val="24"/>
          <w:szCs w:val="24"/>
        </w:rPr>
        <w:t xml:space="preserve">associated with the licensee's operation </w:t>
      </w:r>
      <w:r w:rsidR="00853AA0">
        <w:rPr>
          <w:rFonts w:ascii="Times New Roman" w:hAnsi="Times New Roman" w:cs="Times New Roman"/>
          <w:sz w:val="24"/>
          <w:szCs w:val="24"/>
        </w:rPr>
        <w:t xml:space="preserve">of </w:t>
      </w:r>
      <w:r w:rsidRPr="00931CFE">
        <w:rPr>
          <w:rFonts w:ascii="Times New Roman" w:hAnsi="Times New Roman" w:cs="Times New Roman"/>
          <w:sz w:val="24"/>
          <w:szCs w:val="24"/>
        </w:rPr>
        <w:t>the facility. The licensee must also notify</w:t>
      </w:r>
      <w:r w:rsidR="00030C81" w:rsidRPr="00931CFE">
        <w:rPr>
          <w:rFonts w:ascii="Times New Roman" w:hAnsi="Times New Roman" w:cs="Times New Roman"/>
          <w:sz w:val="24"/>
          <w:szCs w:val="24"/>
        </w:rPr>
        <w:t xml:space="preserve"> </w:t>
      </w:r>
      <w:r w:rsidRPr="00931CFE">
        <w:rPr>
          <w:rFonts w:ascii="Times New Roman" w:hAnsi="Times New Roman" w:cs="Times New Roman"/>
          <w:sz w:val="24"/>
          <w:szCs w:val="24"/>
        </w:rPr>
        <w:t>APHIS of any change in the name, address, management, or ownership of the facility within 30 days</w:t>
      </w:r>
      <w:r w:rsidR="00030C81" w:rsidRPr="00931CFE">
        <w:rPr>
          <w:rFonts w:ascii="Times New Roman" w:hAnsi="Times New Roman" w:cs="Times New Roman"/>
          <w:sz w:val="24"/>
          <w:szCs w:val="24"/>
        </w:rPr>
        <w:t xml:space="preserve"> </w:t>
      </w:r>
      <w:r w:rsidRPr="00931CFE">
        <w:rPr>
          <w:rFonts w:ascii="Times New Roman" w:hAnsi="Times New Roman" w:cs="Times New Roman"/>
          <w:sz w:val="24"/>
          <w:szCs w:val="24"/>
        </w:rPr>
        <w:t>of the change. This info</w:t>
      </w:r>
      <w:r w:rsidR="00030C81" w:rsidRPr="00931CFE">
        <w:rPr>
          <w:rFonts w:ascii="Times New Roman" w:hAnsi="Times New Roman" w:cs="Times New Roman"/>
          <w:sz w:val="24"/>
          <w:szCs w:val="24"/>
        </w:rPr>
        <w:t>rm</w:t>
      </w:r>
      <w:r w:rsidRPr="00931CFE">
        <w:rPr>
          <w:rFonts w:ascii="Times New Roman" w:hAnsi="Times New Roman" w:cs="Times New Roman"/>
          <w:sz w:val="24"/>
          <w:szCs w:val="24"/>
        </w:rPr>
        <w:t>ation enables APHIS to careful</w:t>
      </w:r>
      <w:r w:rsidR="00030C81" w:rsidRPr="00931CFE">
        <w:rPr>
          <w:rFonts w:ascii="Times New Roman" w:hAnsi="Times New Roman" w:cs="Times New Roman"/>
          <w:sz w:val="24"/>
          <w:szCs w:val="24"/>
        </w:rPr>
        <w:t>ly monitor events at the faci</w:t>
      </w:r>
      <w:r w:rsidRPr="00931CFE">
        <w:rPr>
          <w:rFonts w:ascii="Times New Roman" w:hAnsi="Times New Roman" w:cs="Times New Roman"/>
          <w:sz w:val="24"/>
          <w:szCs w:val="24"/>
        </w:rPr>
        <w:t xml:space="preserve">lity. </w:t>
      </w:r>
      <w:r w:rsidR="00C8499F">
        <w:rPr>
          <w:rFonts w:ascii="Times New Roman" w:hAnsi="Times New Roman" w:cs="Times New Roman"/>
          <w:sz w:val="24"/>
          <w:szCs w:val="24"/>
        </w:rPr>
        <w:t>O</w:t>
      </w:r>
      <w:r w:rsidRPr="00931CFE">
        <w:rPr>
          <w:rFonts w:ascii="Times New Roman" w:hAnsi="Times New Roman" w:cs="Times New Roman"/>
          <w:sz w:val="24"/>
          <w:szCs w:val="24"/>
        </w:rPr>
        <w:t>n</w:t>
      </w:r>
      <w:r w:rsidR="00030C81" w:rsidRPr="00931CFE">
        <w:rPr>
          <w:rFonts w:ascii="Times New Roman" w:hAnsi="Times New Roman" w:cs="Times New Roman"/>
          <w:sz w:val="24"/>
          <w:szCs w:val="24"/>
        </w:rPr>
        <w:t xml:space="preserve"> </w:t>
      </w:r>
      <w:r w:rsidRPr="00931CFE">
        <w:rPr>
          <w:rFonts w:ascii="Times New Roman" w:hAnsi="Times New Roman" w:cs="Times New Roman"/>
          <w:sz w:val="24"/>
          <w:szCs w:val="24"/>
        </w:rPr>
        <w:t xml:space="preserve">request, the licensee must also </w:t>
      </w:r>
      <w:r w:rsidR="00C8499F">
        <w:rPr>
          <w:rFonts w:ascii="Times New Roman" w:hAnsi="Times New Roman" w:cs="Times New Roman"/>
          <w:sz w:val="24"/>
          <w:szCs w:val="24"/>
        </w:rPr>
        <w:t xml:space="preserve">give </w:t>
      </w:r>
      <w:r w:rsidRPr="00931CFE">
        <w:rPr>
          <w:rFonts w:ascii="Times New Roman" w:hAnsi="Times New Roman" w:cs="Times New Roman"/>
          <w:sz w:val="24"/>
          <w:szCs w:val="24"/>
        </w:rPr>
        <w:t>APHIS info</w:t>
      </w:r>
      <w:r w:rsidR="00030C81" w:rsidRPr="00931CFE">
        <w:rPr>
          <w:rFonts w:ascii="Times New Roman" w:hAnsi="Times New Roman" w:cs="Times New Roman"/>
          <w:sz w:val="24"/>
          <w:szCs w:val="24"/>
        </w:rPr>
        <w:t>rm</w:t>
      </w:r>
      <w:r w:rsidRPr="00931CFE">
        <w:rPr>
          <w:rFonts w:ascii="Times New Roman" w:hAnsi="Times New Roman" w:cs="Times New Roman"/>
          <w:sz w:val="24"/>
          <w:szCs w:val="24"/>
        </w:rPr>
        <w:t>ation concerning the sources of garbage at</w:t>
      </w:r>
      <w:r w:rsidR="00030C81" w:rsidRPr="00931CFE">
        <w:rPr>
          <w:rFonts w:ascii="Times New Roman" w:hAnsi="Times New Roman" w:cs="Times New Roman"/>
          <w:sz w:val="24"/>
          <w:szCs w:val="24"/>
        </w:rPr>
        <w:t xml:space="preserve"> </w:t>
      </w:r>
      <w:r w:rsidRPr="00931CFE">
        <w:rPr>
          <w:rFonts w:ascii="Times New Roman" w:hAnsi="Times New Roman" w:cs="Times New Roman"/>
          <w:sz w:val="24"/>
          <w:szCs w:val="24"/>
        </w:rPr>
        <w:t xml:space="preserve">the facility. </w:t>
      </w:r>
      <w:r w:rsidR="00030C81" w:rsidRPr="00931CFE">
        <w:rPr>
          <w:rFonts w:ascii="Times New Roman" w:hAnsi="Times New Roman" w:cs="Times New Roman"/>
          <w:sz w:val="24"/>
          <w:szCs w:val="24"/>
        </w:rPr>
        <w:t>T</w:t>
      </w:r>
      <w:r w:rsidRPr="00931CFE">
        <w:rPr>
          <w:rFonts w:ascii="Times New Roman" w:hAnsi="Times New Roman" w:cs="Times New Roman"/>
          <w:sz w:val="24"/>
          <w:szCs w:val="24"/>
        </w:rPr>
        <w:t>his info</w:t>
      </w:r>
      <w:r w:rsidR="00030C81" w:rsidRPr="00931CFE">
        <w:rPr>
          <w:rFonts w:ascii="Times New Roman" w:hAnsi="Times New Roman" w:cs="Times New Roman"/>
          <w:sz w:val="24"/>
          <w:szCs w:val="24"/>
        </w:rPr>
        <w:t>rm</w:t>
      </w:r>
      <w:r w:rsidRPr="00931CFE">
        <w:rPr>
          <w:rFonts w:ascii="Times New Roman" w:hAnsi="Times New Roman" w:cs="Times New Roman"/>
          <w:sz w:val="24"/>
          <w:szCs w:val="24"/>
        </w:rPr>
        <w:t>ation includes the dates of supply and the names and addresses of the</w:t>
      </w:r>
      <w:r w:rsidR="00030C81" w:rsidRPr="00931CFE">
        <w:rPr>
          <w:rFonts w:ascii="Times New Roman" w:hAnsi="Times New Roman" w:cs="Times New Roman"/>
          <w:sz w:val="24"/>
          <w:szCs w:val="24"/>
        </w:rPr>
        <w:t xml:space="preserve"> </w:t>
      </w:r>
      <w:r w:rsidRPr="00931CFE">
        <w:rPr>
          <w:rFonts w:ascii="Times New Roman" w:hAnsi="Times New Roman" w:cs="Times New Roman"/>
          <w:sz w:val="24"/>
          <w:szCs w:val="24"/>
        </w:rPr>
        <w:t>suppliers.</w:t>
      </w:r>
    </w:p>
    <w:p w14:paraId="7C9112E0" w14:textId="77777777" w:rsidR="00030C81" w:rsidRPr="00931CFE" w:rsidRDefault="00030C81" w:rsidP="00327A85">
      <w:pPr>
        <w:autoSpaceDE w:val="0"/>
        <w:autoSpaceDN w:val="0"/>
        <w:adjustRightInd w:val="0"/>
        <w:spacing w:after="0" w:line="240" w:lineRule="auto"/>
        <w:rPr>
          <w:rFonts w:ascii="Times New Roman" w:hAnsi="Times New Roman" w:cs="Times New Roman"/>
          <w:sz w:val="24"/>
          <w:szCs w:val="24"/>
        </w:rPr>
      </w:pPr>
    </w:p>
    <w:p w14:paraId="648E0E50" w14:textId="77777777" w:rsidR="00327A85" w:rsidRPr="00747ACC" w:rsidRDefault="00327A85" w:rsidP="00327A85">
      <w:pPr>
        <w:autoSpaceDE w:val="0"/>
        <w:autoSpaceDN w:val="0"/>
        <w:adjustRightInd w:val="0"/>
        <w:spacing w:after="0" w:line="240" w:lineRule="auto"/>
        <w:rPr>
          <w:rFonts w:ascii="Times New Roman" w:hAnsi="Times New Roman" w:cs="Times New Roman"/>
          <w:b/>
          <w:sz w:val="24"/>
          <w:szCs w:val="24"/>
          <w:u w:val="single"/>
        </w:rPr>
      </w:pPr>
      <w:r w:rsidRPr="00747ACC">
        <w:rPr>
          <w:rFonts w:ascii="Times New Roman" w:hAnsi="Times New Roman" w:cs="Times New Roman"/>
          <w:b/>
          <w:sz w:val="24"/>
          <w:szCs w:val="24"/>
          <w:u w:val="single"/>
        </w:rPr>
        <w:t>VS Form 13-2, Swine Health Protection Program Inspection Summary</w:t>
      </w:r>
      <w:r w:rsidR="00676E04">
        <w:rPr>
          <w:rFonts w:ascii="Times New Roman" w:hAnsi="Times New Roman" w:cs="Times New Roman"/>
          <w:b/>
          <w:sz w:val="24"/>
          <w:szCs w:val="24"/>
          <w:u w:val="single"/>
        </w:rPr>
        <w:t xml:space="preserve"> (</w:t>
      </w:r>
      <w:r w:rsidR="00984DDA">
        <w:rPr>
          <w:rFonts w:ascii="Times New Roman" w:hAnsi="Times New Roman" w:cs="Times New Roman"/>
          <w:b/>
          <w:sz w:val="24"/>
          <w:szCs w:val="24"/>
          <w:u w:val="single"/>
        </w:rPr>
        <w:t>State) - 9 CFR 166.15</w:t>
      </w:r>
    </w:p>
    <w:p w14:paraId="38C810DE" w14:textId="77777777" w:rsidR="00327A85" w:rsidRPr="00931CFE" w:rsidRDefault="00327A85" w:rsidP="00327A85">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This document is used by the A</w:t>
      </w:r>
      <w:r w:rsidR="00984DDA">
        <w:rPr>
          <w:rFonts w:ascii="Times New Roman" w:hAnsi="Times New Roman" w:cs="Times New Roman"/>
          <w:sz w:val="24"/>
          <w:szCs w:val="24"/>
        </w:rPr>
        <w:t xml:space="preserve">VIC </w:t>
      </w:r>
      <w:r w:rsidRPr="00931CFE">
        <w:rPr>
          <w:rFonts w:ascii="Times New Roman" w:hAnsi="Times New Roman" w:cs="Times New Roman"/>
          <w:sz w:val="24"/>
          <w:szCs w:val="24"/>
        </w:rPr>
        <w:t xml:space="preserve">and </w:t>
      </w:r>
      <w:r w:rsidR="008201E1" w:rsidRPr="00931CFE">
        <w:rPr>
          <w:rFonts w:ascii="Times New Roman" w:hAnsi="Times New Roman" w:cs="Times New Roman"/>
          <w:sz w:val="24"/>
          <w:szCs w:val="24"/>
        </w:rPr>
        <w:t xml:space="preserve">State </w:t>
      </w:r>
      <w:r w:rsidR="00C8499F">
        <w:rPr>
          <w:rFonts w:ascii="Times New Roman" w:hAnsi="Times New Roman" w:cs="Times New Roman"/>
          <w:sz w:val="24"/>
          <w:szCs w:val="24"/>
        </w:rPr>
        <w:t>a</w:t>
      </w:r>
      <w:r w:rsidR="008201E1" w:rsidRPr="00931CFE">
        <w:rPr>
          <w:rFonts w:ascii="Times New Roman" w:hAnsi="Times New Roman" w:cs="Times New Roman"/>
          <w:sz w:val="24"/>
          <w:szCs w:val="24"/>
        </w:rPr>
        <w:t xml:space="preserve">nimal </w:t>
      </w:r>
      <w:r w:rsidR="00C8499F">
        <w:rPr>
          <w:rFonts w:ascii="Times New Roman" w:hAnsi="Times New Roman" w:cs="Times New Roman"/>
          <w:sz w:val="24"/>
          <w:szCs w:val="24"/>
        </w:rPr>
        <w:t>h</w:t>
      </w:r>
      <w:r w:rsidR="008201E1" w:rsidRPr="00931CFE">
        <w:rPr>
          <w:rFonts w:ascii="Times New Roman" w:hAnsi="Times New Roman" w:cs="Times New Roman"/>
          <w:sz w:val="24"/>
          <w:szCs w:val="24"/>
        </w:rPr>
        <w:t xml:space="preserve">ealth </w:t>
      </w:r>
      <w:r w:rsidR="00C8499F">
        <w:rPr>
          <w:rFonts w:ascii="Times New Roman" w:hAnsi="Times New Roman" w:cs="Times New Roman"/>
          <w:sz w:val="24"/>
          <w:szCs w:val="24"/>
        </w:rPr>
        <w:t>o</w:t>
      </w:r>
      <w:r w:rsidR="008201E1" w:rsidRPr="00931CFE">
        <w:rPr>
          <w:rFonts w:ascii="Times New Roman" w:hAnsi="Times New Roman" w:cs="Times New Roman"/>
          <w:sz w:val="24"/>
          <w:szCs w:val="24"/>
        </w:rPr>
        <w:t>fficial</w:t>
      </w:r>
      <w:r w:rsidR="002A57BB">
        <w:rPr>
          <w:rFonts w:ascii="Times New Roman" w:hAnsi="Times New Roman" w:cs="Times New Roman"/>
          <w:sz w:val="24"/>
          <w:szCs w:val="24"/>
        </w:rPr>
        <w:t>s</w:t>
      </w:r>
      <w:r w:rsidRPr="00931CFE">
        <w:rPr>
          <w:rFonts w:ascii="Times New Roman" w:hAnsi="Times New Roman" w:cs="Times New Roman"/>
          <w:sz w:val="24"/>
          <w:szCs w:val="24"/>
        </w:rPr>
        <w:t xml:space="preserve"> in evaluating</w:t>
      </w:r>
      <w:r w:rsidR="00030C81" w:rsidRPr="00931CFE">
        <w:rPr>
          <w:rFonts w:ascii="Times New Roman" w:hAnsi="Times New Roman" w:cs="Times New Roman"/>
          <w:sz w:val="24"/>
          <w:szCs w:val="24"/>
        </w:rPr>
        <w:t xml:space="preserve"> </w:t>
      </w:r>
      <w:r w:rsidRPr="00931CFE">
        <w:rPr>
          <w:rFonts w:ascii="Times New Roman" w:hAnsi="Times New Roman" w:cs="Times New Roman"/>
          <w:sz w:val="24"/>
          <w:szCs w:val="24"/>
        </w:rPr>
        <w:t xml:space="preserve">the progress of the </w:t>
      </w:r>
      <w:r w:rsidR="00C8499F">
        <w:rPr>
          <w:rFonts w:ascii="Times New Roman" w:hAnsi="Times New Roman" w:cs="Times New Roman"/>
          <w:sz w:val="24"/>
          <w:szCs w:val="24"/>
        </w:rPr>
        <w:t>s</w:t>
      </w:r>
      <w:r w:rsidRPr="00931CFE">
        <w:rPr>
          <w:rFonts w:ascii="Times New Roman" w:hAnsi="Times New Roman" w:cs="Times New Roman"/>
          <w:sz w:val="24"/>
          <w:szCs w:val="24"/>
        </w:rPr>
        <w:t xml:space="preserve">wine </w:t>
      </w:r>
      <w:r w:rsidR="00C8499F">
        <w:rPr>
          <w:rFonts w:ascii="Times New Roman" w:hAnsi="Times New Roman" w:cs="Times New Roman"/>
          <w:sz w:val="24"/>
          <w:szCs w:val="24"/>
        </w:rPr>
        <w:t>h</w:t>
      </w:r>
      <w:r w:rsidRPr="00931CFE">
        <w:rPr>
          <w:rFonts w:ascii="Times New Roman" w:hAnsi="Times New Roman" w:cs="Times New Roman"/>
          <w:sz w:val="24"/>
          <w:szCs w:val="24"/>
        </w:rPr>
        <w:t xml:space="preserve">ealth </w:t>
      </w:r>
      <w:r w:rsidR="00C8499F">
        <w:rPr>
          <w:rFonts w:ascii="Times New Roman" w:hAnsi="Times New Roman" w:cs="Times New Roman"/>
          <w:sz w:val="24"/>
          <w:szCs w:val="24"/>
        </w:rPr>
        <w:t>p</w:t>
      </w:r>
      <w:r w:rsidRPr="00931CFE">
        <w:rPr>
          <w:rFonts w:ascii="Times New Roman" w:hAnsi="Times New Roman" w:cs="Times New Roman"/>
          <w:sz w:val="24"/>
          <w:szCs w:val="24"/>
        </w:rPr>
        <w:t xml:space="preserve">rotection </w:t>
      </w:r>
      <w:r w:rsidR="00C8499F">
        <w:rPr>
          <w:rFonts w:ascii="Times New Roman" w:hAnsi="Times New Roman" w:cs="Times New Roman"/>
          <w:sz w:val="24"/>
          <w:szCs w:val="24"/>
        </w:rPr>
        <w:t>p</w:t>
      </w:r>
      <w:r w:rsidRPr="00931CFE">
        <w:rPr>
          <w:rFonts w:ascii="Times New Roman" w:hAnsi="Times New Roman" w:cs="Times New Roman"/>
          <w:sz w:val="24"/>
          <w:szCs w:val="24"/>
        </w:rPr>
        <w:t>rogram in each State. The reports include data from</w:t>
      </w:r>
      <w:r w:rsidR="00030C81" w:rsidRPr="00931CFE">
        <w:rPr>
          <w:rFonts w:ascii="Times New Roman" w:hAnsi="Times New Roman" w:cs="Times New Roman"/>
          <w:sz w:val="24"/>
          <w:szCs w:val="24"/>
        </w:rPr>
        <w:t xml:space="preserve"> </w:t>
      </w:r>
      <w:r w:rsidRPr="00931CFE">
        <w:rPr>
          <w:rFonts w:ascii="Times New Roman" w:hAnsi="Times New Roman" w:cs="Times New Roman"/>
          <w:sz w:val="24"/>
          <w:szCs w:val="24"/>
        </w:rPr>
        <w:t xml:space="preserve">the first day of each </w:t>
      </w:r>
      <w:r w:rsidR="008201E1" w:rsidRPr="00931CFE">
        <w:rPr>
          <w:rFonts w:ascii="Times New Roman" w:hAnsi="Times New Roman" w:cs="Times New Roman"/>
          <w:sz w:val="24"/>
          <w:szCs w:val="24"/>
        </w:rPr>
        <w:t>month</w:t>
      </w:r>
      <w:r w:rsidRPr="00931CFE">
        <w:rPr>
          <w:rFonts w:ascii="Times New Roman" w:hAnsi="Times New Roman" w:cs="Times New Roman"/>
          <w:sz w:val="24"/>
          <w:szCs w:val="24"/>
        </w:rPr>
        <w:t xml:space="preserve"> to the last day of each </w:t>
      </w:r>
      <w:r w:rsidR="008201E1" w:rsidRPr="00931CFE">
        <w:rPr>
          <w:rFonts w:ascii="Times New Roman" w:hAnsi="Times New Roman" w:cs="Times New Roman"/>
          <w:sz w:val="24"/>
          <w:szCs w:val="24"/>
        </w:rPr>
        <w:t>month</w:t>
      </w:r>
      <w:r w:rsidRPr="00931CFE">
        <w:rPr>
          <w:rFonts w:ascii="Times New Roman" w:hAnsi="Times New Roman" w:cs="Times New Roman"/>
          <w:sz w:val="24"/>
          <w:szCs w:val="24"/>
        </w:rPr>
        <w:t xml:space="preserve"> and are sent</w:t>
      </w:r>
      <w:r w:rsidR="00203DEA" w:rsidRPr="00931CFE">
        <w:rPr>
          <w:rFonts w:ascii="Times New Roman" w:hAnsi="Times New Roman" w:cs="Times New Roman"/>
          <w:sz w:val="24"/>
          <w:szCs w:val="24"/>
        </w:rPr>
        <w:t xml:space="preserve"> by the State or Federal </w:t>
      </w:r>
      <w:r w:rsidR="00853AA0">
        <w:rPr>
          <w:rFonts w:ascii="Times New Roman" w:hAnsi="Times New Roman" w:cs="Times New Roman"/>
          <w:sz w:val="24"/>
          <w:szCs w:val="24"/>
        </w:rPr>
        <w:t>e</w:t>
      </w:r>
      <w:r w:rsidR="00203DEA" w:rsidRPr="00931CFE">
        <w:rPr>
          <w:rFonts w:ascii="Times New Roman" w:hAnsi="Times New Roman" w:cs="Times New Roman"/>
          <w:sz w:val="24"/>
          <w:szCs w:val="24"/>
        </w:rPr>
        <w:t>pidemiologist</w:t>
      </w:r>
      <w:r w:rsidRPr="00931CFE">
        <w:rPr>
          <w:rFonts w:ascii="Times New Roman" w:hAnsi="Times New Roman" w:cs="Times New Roman"/>
          <w:sz w:val="24"/>
          <w:szCs w:val="24"/>
        </w:rPr>
        <w:t xml:space="preserve"> to</w:t>
      </w:r>
      <w:r w:rsidR="00203DEA" w:rsidRPr="00931CFE">
        <w:rPr>
          <w:rFonts w:ascii="Times New Roman" w:hAnsi="Times New Roman" w:cs="Times New Roman"/>
          <w:sz w:val="24"/>
          <w:szCs w:val="24"/>
        </w:rPr>
        <w:t xml:space="preserve"> APHIS</w:t>
      </w:r>
      <w:r w:rsidR="00030C81" w:rsidRPr="00931CFE">
        <w:rPr>
          <w:rFonts w:ascii="Times New Roman" w:hAnsi="Times New Roman" w:cs="Times New Roman"/>
          <w:sz w:val="24"/>
          <w:szCs w:val="24"/>
        </w:rPr>
        <w:t xml:space="preserve"> </w:t>
      </w:r>
      <w:r w:rsidRPr="00931CFE">
        <w:rPr>
          <w:rFonts w:ascii="Times New Roman" w:hAnsi="Times New Roman" w:cs="Times New Roman"/>
          <w:sz w:val="24"/>
          <w:szCs w:val="24"/>
        </w:rPr>
        <w:t>to be entered and</w:t>
      </w:r>
      <w:r w:rsidR="00030C81" w:rsidRPr="00931CFE">
        <w:rPr>
          <w:rFonts w:ascii="Times New Roman" w:hAnsi="Times New Roman" w:cs="Times New Roman"/>
          <w:sz w:val="24"/>
          <w:szCs w:val="24"/>
        </w:rPr>
        <w:t xml:space="preserve"> </w:t>
      </w:r>
      <w:r w:rsidRPr="00931CFE">
        <w:rPr>
          <w:rFonts w:ascii="Times New Roman" w:hAnsi="Times New Roman" w:cs="Times New Roman"/>
          <w:sz w:val="24"/>
          <w:szCs w:val="24"/>
        </w:rPr>
        <w:t>tabulated in a spreadsheet.</w:t>
      </w:r>
    </w:p>
    <w:p w14:paraId="6E3BED83" w14:textId="77777777" w:rsidR="00030C81" w:rsidRPr="00931CFE" w:rsidRDefault="00030C81" w:rsidP="00327A85">
      <w:pPr>
        <w:autoSpaceDE w:val="0"/>
        <w:autoSpaceDN w:val="0"/>
        <w:adjustRightInd w:val="0"/>
        <w:spacing w:after="0" w:line="240" w:lineRule="auto"/>
        <w:rPr>
          <w:rFonts w:ascii="Times New Roman" w:hAnsi="Times New Roman" w:cs="Times New Roman"/>
          <w:sz w:val="24"/>
          <w:szCs w:val="24"/>
        </w:rPr>
      </w:pPr>
    </w:p>
    <w:p w14:paraId="0C13A4C4" w14:textId="77777777" w:rsidR="00327A85" w:rsidRPr="00EC2379" w:rsidRDefault="00327A85" w:rsidP="00327A85">
      <w:pPr>
        <w:autoSpaceDE w:val="0"/>
        <w:autoSpaceDN w:val="0"/>
        <w:adjustRightInd w:val="0"/>
        <w:spacing w:after="0" w:line="240" w:lineRule="auto"/>
        <w:rPr>
          <w:rFonts w:ascii="Times New Roman" w:hAnsi="Times New Roman" w:cs="Times New Roman"/>
          <w:b/>
          <w:sz w:val="24"/>
          <w:szCs w:val="24"/>
          <w:u w:val="single"/>
        </w:rPr>
      </w:pPr>
      <w:r w:rsidRPr="00EC2379">
        <w:rPr>
          <w:rFonts w:ascii="Times New Roman" w:hAnsi="Times New Roman" w:cs="Times New Roman"/>
          <w:b/>
          <w:sz w:val="24"/>
          <w:szCs w:val="24"/>
          <w:u w:val="single"/>
        </w:rPr>
        <w:t>Recordkeepi</w:t>
      </w:r>
      <w:r w:rsidR="00030C81" w:rsidRPr="00EC2379">
        <w:rPr>
          <w:rFonts w:ascii="Times New Roman" w:hAnsi="Times New Roman" w:cs="Times New Roman"/>
          <w:b/>
          <w:sz w:val="24"/>
          <w:szCs w:val="24"/>
          <w:u w:val="single"/>
        </w:rPr>
        <w:t>n</w:t>
      </w:r>
      <w:r w:rsidRPr="00EC2379">
        <w:rPr>
          <w:rFonts w:ascii="Times New Roman" w:hAnsi="Times New Roman" w:cs="Times New Roman"/>
          <w:b/>
          <w:sz w:val="24"/>
          <w:szCs w:val="24"/>
          <w:u w:val="single"/>
        </w:rPr>
        <w:t>g</w:t>
      </w:r>
      <w:r w:rsidR="00EC2379" w:rsidRPr="00EC2379">
        <w:rPr>
          <w:rFonts w:ascii="Times New Roman" w:hAnsi="Times New Roman" w:cs="Times New Roman"/>
          <w:b/>
          <w:sz w:val="24"/>
          <w:szCs w:val="24"/>
          <w:u w:val="single"/>
        </w:rPr>
        <w:t xml:space="preserve"> </w:t>
      </w:r>
      <w:r w:rsidR="00984DDA">
        <w:rPr>
          <w:rFonts w:ascii="Times New Roman" w:hAnsi="Times New Roman" w:cs="Times New Roman"/>
          <w:b/>
          <w:sz w:val="24"/>
          <w:szCs w:val="24"/>
          <w:u w:val="single"/>
        </w:rPr>
        <w:t>(Business) - 9 CFR 166.9</w:t>
      </w:r>
    </w:p>
    <w:p w14:paraId="68A4B583" w14:textId="77777777" w:rsidR="0027453F" w:rsidRPr="00931CFE" w:rsidRDefault="00327A85" w:rsidP="00327A85">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Each licensee must record the destination and date of removal of all garbage removed from the</w:t>
      </w:r>
      <w:r w:rsidR="00030C81" w:rsidRPr="00931CFE">
        <w:rPr>
          <w:rFonts w:ascii="Times New Roman" w:hAnsi="Times New Roman" w:cs="Times New Roman"/>
          <w:sz w:val="24"/>
          <w:szCs w:val="24"/>
        </w:rPr>
        <w:t xml:space="preserve"> </w:t>
      </w:r>
      <w:r w:rsidRPr="00931CFE">
        <w:rPr>
          <w:rFonts w:ascii="Times New Roman" w:hAnsi="Times New Roman" w:cs="Times New Roman"/>
          <w:sz w:val="24"/>
          <w:szCs w:val="24"/>
        </w:rPr>
        <w:t>premises. These records must be kept for 1 year. The records are reviewed annually by supervising</w:t>
      </w:r>
      <w:r w:rsidR="00030C81" w:rsidRPr="00931CFE">
        <w:rPr>
          <w:rFonts w:ascii="Times New Roman" w:hAnsi="Times New Roman" w:cs="Times New Roman"/>
          <w:sz w:val="24"/>
          <w:szCs w:val="24"/>
        </w:rPr>
        <w:t xml:space="preserve"> </w:t>
      </w:r>
      <w:r w:rsidRPr="00931CFE">
        <w:rPr>
          <w:rFonts w:ascii="Times New Roman" w:hAnsi="Times New Roman" w:cs="Times New Roman"/>
          <w:sz w:val="24"/>
          <w:szCs w:val="24"/>
        </w:rPr>
        <w:t xml:space="preserve">Federal officials to determine compliance with the </w:t>
      </w:r>
      <w:r w:rsidR="003051E6">
        <w:rPr>
          <w:rFonts w:ascii="Times New Roman" w:hAnsi="Times New Roman" w:cs="Times New Roman"/>
          <w:sz w:val="24"/>
          <w:szCs w:val="24"/>
        </w:rPr>
        <w:t xml:space="preserve">Swine Health Protection </w:t>
      </w:r>
      <w:r w:rsidRPr="00931CFE">
        <w:rPr>
          <w:rFonts w:ascii="Times New Roman" w:hAnsi="Times New Roman" w:cs="Times New Roman"/>
          <w:sz w:val="24"/>
          <w:szCs w:val="24"/>
        </w:rPr>
        <w:t>Act and regulations. In the case of a disease</w:t>
      </w:r>
      <w:r w:rsidR="00030C81" w:rsidRPr="00931CFE">
        <w:rPr>
          <w:rFonts w:ascii="Times New Roman" w:hAnsi="Times New Roman" w:cs="Times New Roman"/>
          <w:sz w:val="24"/>
          <w:szCs w:val="24"/>
        </w:rPr>
        <w:t xml:space="preserve"> </w:t>
      </w:r>
      <w:r w:rsidRPr="00931CFE">
        <w:rPr>
          <w:rFonts w:ascii="Times New Roman" w:hAnsi="Times New Roman" w:cs="Times New Roman"/>
          <w:sz w:val="24"/>
          <w:szCs w:val="24"/>
        </w:rPr>
        <w:t>outbreak, this info</w:t>
      </w:r>
      <w:r w:rsidR="00030C81" w:rsidRPr="00931CFE">
        <w:rPr>
          <w:rFonts w:ascii="Times New Roman" w:hAnsi="Times New Roman" w:cs="Times New Roman"/>
          <w:sz w:val="24"/>
          <w:szCs w:val="24"/>
        </w:rPr>
        <w:t>rm</w:t>
      </w:r>
      <w:r w:rsidRPr="00931CFE">
        <w:rPr>
          <w:rFonts w:ascii="Times New Roman" w:hAnsi="Times New Roman" w:cs="Times New Roman"/>
          <w:sz w:val="24"/>
          <w:szCs w:val="24"/>
        </w:rPr>
        <w:t>ation is essential for disease-tracing actions taken by Federal and State animal</w:t>
      </w:r>
      <w:r w:rsidR="00030C81" w:rsidRPr="00931CFE">
        <w:rPr>
          <w:rFonts w:ascii="Times New Roman" w:hAnsi="Times New Roman" w:cs="Times New Roman"/>
          <w:sz w:val="24"/>
          <w:szCs w:val="24"/>
        </w:rPr>
        <w:t xml:space="preserve"> </w:t>
      </w:r>
      <w:r w:rsidRPr="00931CFE">
        <w:rPr>
          <w:rFonts w:ascii="Times New Roman" w:hAnsi="Times New Roman" w:cs="Times New Roman"/>
          <w:sz w:val="24"/>
          <w:szCs w:val="24"/>
        </w:rPr>
        <w:t>health officials.</w:t>
      </w:r>
    </w:p>
    <w:p w14:paraId="11D45948" w14:textId="77777777" w:rsidR="007C5CCE" w:rsidRDefault="007C5CCE" w:rsidP="00747ACC">
      <w:pPr>
        <w:pStyle w:val="DefaultText1"/>
        <w:rPr>
          <w:szCs w:val="24"/>
        </w:rPr>
      </w:pPr>
    </w:p>
    <w:p w14:paraId="1A71C7D8" w14:textId="77777777" w:rsidR="00B04256" w:rsidRPr="00B04256" w:rsidRDefault="00B04256" w:rsidP="00747ACC">
      <w:pPr>
        <w:pStyle w:val="DefaultText1"/>
        <w:rPr>
          <w:b/>
          <w:szCs w:val="24"/>
        </w:rPr>
      </w:pPr>
      <w:r w:rsidRPr="00B04256">
        <w:rPr>
          <w:b/>
          <w:szCs w:val="24"/>
        </w:rPr>
        <w:t>From Information Collection 0579-0137</w:t>
      </w:r>
    </w:p>
    <w:p w14:paraId="1A0C7526" w14:textId="77777777" w:rsidR="00B04256" w:rsidRDefault="00B04256" w:rsidP="00747ACC">
      <w:pPr>
        <w:pStyle w:val="DefaultText1"/>
        <w:rPr>
          <w:b/>
          <w:szCs w:val="24"/>
          <w:u w:val="single"/>
        </w:rPr>
      </w:pPr>
    </w:p>
    <w:p w14:paraId="6AF6F7D0" w14:textId="77777777" w:rsidR="00747ACC" w:rsidRPr="00747ACC" w:rsidRDefault="00984DDA" w:rsidP="00747ACC">
      <w:pPr>
        <w:pStyle w:val="DefaultText1"/>
        <w:rPr>
          <w:b/>
          <w:szCs w:val="24"/>
          <w:u w:val="single"/>
        </w:rPr>
      </w:pPr>
      <w:r w:rsidRPr="00747ACC">
        <w:rPr>
          <w:b/>
          <w:szCs w:val="24"/>
          <w:u w:val="single"/>
        </w:rPr>
        <w:t xml:space="preserve">VS </w:t>
      </w:r>
      <w:r w:rsidR="007D293B">
        <w:rPr>
          <w:b/>
          <w:szCs w:val="24"/>
          <w:u w:val="single"/>
        </w:rPr>
        <w:t xml:space="preserve">Form </w:t>
      </w:r>
      <w:r w:rsidRPr="00747ACC">
        <w:rPr>
          <w:b/>
          <w:szCs w:val="24"/>
          <w:u w:val="single"/>
        </w:rPr>
        <w:t>1-27</w:t>
      </w:r>
      <w:r>
        <w:rPr>
          <w:b/>
          <w:szCs w:val="24"/>
          <w:u w:val="single"/>
        </w:rPr>
        <w:t xml:space="preserve">, </w:t>
      </w:r>
      <w:r w:rsidR="00747ACC" w:rsidRPr="00747ACC">
        <w:rPr>
          <w:b/>
          <w:szCs w:val="24"/>
          <w:u w:val="single"/>
        </w:rPr>
        <w:t>Permit to Move Restricted Animals (</w:t>
      </w:r>
      <w:r>
        <w:rPr>
          <w:b/>
          <w:szCs w:val="24"/>
          <w:u w:val="single"/>
        </w:rPr>
        <w:t>Business, Accredited Vet</w:t>
      </w:r>
      <w:r w:rsidR="0025617F">
        <w:rPr>
          <w:b/>
          <w:szCs w:val="24"/>
          <w:u w:val="single"/>
        </w:rPr>
        <w:t>erinarians</w:t>
      </w:r>
      <w:r>
        <w:rPr>
          <w:b/>
          <w:szCs w:val="24"/>
          <w:u w:val="single"/>
        </w:rPr>
        <w:t>, and State</w:t>
      </w:r>
      <w:r w:rsidR="00747ACC" w:rsidRPr="00747ACC">
        <w:rPr>
          <w:b/>
          <w:szCs w:val="24"/>
          <w:u w:val="single"/>
        </w:rPr>
        <w:t xml:space="preserve">) </w:t>
      </w:r>
      <w:r>
        <w:rPr>
          <w:b/>
          <w:szCs w:val="24"/>
          <w:u w:val="single"/>
        </w:rPr>
        <w:t xml:space="preserve">- </w:t>
      </w:r>
      <w:r w:rsidR="00747ACC" w:rsidRPr="00747ACC">
        <w:rPr>
          <w:b/>
          <w:szCs w:val="24"/>
          <w:u w:val="single"/>
        </w:rPr>
        <w:t>9 CFR</w:t>
      </w:r>
      <w:r>
        <w:rPr>
          <w:b/>
          <w:szCs w:val="24"/>
          <w:u w:val="single"/>
        </w:rPr>
        <w:t xml:space="preserve"> 71.19, 85.1, 85.5, 85.6, 85.11</w:t>
      </w:r>
    </w:p>
    <w:p w14:paraId="1F8DCB91" w14:textId="77777777" w:rsidR="00747ACC" w:rsidRPr="00747ACC" w:rsidRDefault="00747ACC" w:rsidP="00747ACC">
      <w:pPr>
        <w:spacing w:line="240" w:lineRule="auto"/>
        <w:rPr>
          <w:rFonts w:ascii="Times New Roman" w:hAnsi="Times New Roman" w:cs="Times New Roman"/>
          <w:b/>
          <w:sz w:val="24"/>
          <w:szCs w:val="24"/>
        </w:rPr>
      </w:pPr>
      <w:r w:rsidRPr="00747ACC">
        <w:rPr>
          <w:rFonts w:ascii="Times New Roman" w:hAnsi="Times New Roman" w:cs="Times New Roman"/>
          <w:sz w:val="24"/>
          <w:szCs w:val="24"/>
        </w:rPr>
        <w:t xml:space="preserve">Herd owners and producers with PRV-infected, exposed animals who wish to have their swine transported to another facility for slaughter, salvage, or disposal must obtain a permit for movement. The application for the permit is filled out by the owner’s accredited veterinarian. The swine must also be identified as described in </w:t>
      </w:r>
      <w:r w:rsidRPr="00747ACC">
        <w:rPr>
          <w:rFonts w:ascii="Times New Roman" w:hAnsi="Times New Roman" w:cs="Times New Roman"/>
          <w:b/>
          <w:sz w:val="24"/>
          <w:szCs w:val="24"/>
        </w:rPr>
        <w:t xml:space="preserve">9 CFR 71.19. </w:t>
      </w:r>
    </w:p>
    <w:p w14:paraId="1DC74DD3" w14:textId="77777777" w:rsidR="00747ACC" w:rsidRPr="00747ACC" w:rsidRDefault="00747ACC" w:rsidP="00747ACC">
      <w:pPr>
        <w:spacing w:line="240" w:lineRule="auto"/>
        <w:rPr>
          <w:rFonts w:ascii="Times New Roman" w:hAnsi="Times New Roman" w:cs="Times New Roman"/>
          <w:sz w:val="24"/>
          <w:szCs w:val="24"/>
        </w:rPr>
      </w:pPr>
      <w:r w:rsidRPr="00747ACC">
        <w:rPr>
          <w:rFonts w:ascii="Times New Roman" w:hAnsi="Times New Roman" w:cs="Times New Roman"/>
          <w:sz w:val="24"/>
          <w:szCs w:val="24"/>
        </w:rPr>
        <w:t>The permit alerts APHIS that infected or exposed animals are being shipped, and allows APHIS to carefully monitor this activity. This permit must be sent to the destination State animal health office within three days of movement (</w:t>
      </w:r>
      <w:r w:rsidRPr="00747ACC">
        <w:rPr>
          <w:rFonts w:ascii="Times New Roman" w:hAnsi="Times New Roman" w:cs="Times New Roman"/>
          <w:b/>
          <w:sz w:val="24"/>
          <w:szCs w:val="24"/>
        </w:rPr>
        <w:t>9 CFR 85.11</w:t>
      </w:r>
      <w:r w:rsidRPr="00747ACC">
        <w:rPr>
          <w:rFonts w:ascii="Times New Roman" w:hAnsi="Times New Roman" w:cs="Times New Roman"/>
          <w:sz w:val="24"/>
          <w:szCs w:val="24"/>
        </w:rPr>
        <w:t>). For all movements of PRV-infected or exposed swine the permit must include (</w:t>
      </w:r>
      <w:r w:rsidRPr="00747ACC">
        <w:rPr>
          <w:rFonts w:ascii="Times New Roman" w:hAnsi="Times New Roman" w:cs="Times New Roman"/>
          <w:b/>
          <w:sz w:val="24"/>
          <w:szCs w:val="24"/>
        </w:rPr>
        <w:t>9 CFR 85.1, 85.5</w:t>
      </w:r>
      <w:r w:rsidRPr="00747ACC">
        <w:rPr>
          <w:rFonts w:ascii="Times New Roman" w:hAnsi="Times New Roman" w:cs="Times New Roman"/>
          <w:sz w:val="24"/>
          <w:szCs w:val="24"/>
        </w:rPr>
        <w:t xml:space="preserve">): </w:t>
      </w:r>
    </w:p>
    <w:p w14:paraId="02014A75" w14:textId="77777777" w:rsidR="00747ACC" w:rsidRPr="00747ACC" w:rsidRDefault="00747ACC" w:rsidP="00747ACC">
      <w:pPr>
        <w:pStyle w:val="DefaultText1"/>
        <w:numPr>
          <w:ilvl w:val="0"/>
          <w:numId w:val="5"/>
        </w:numPr>
        <w:rPr>
          <w:szCs w:val="24"/>
        </w:rPr>
      </w:pPr>
      <w:r w:rsidRPr="00747ACC">
        <w:rPr>
          <w:szCs w:val="24"/>
        </w:rPr>
        <w:t>The number of swine to be moved;</w:t>
      </w:r>
    </w:p>
    <w:p w14:paraId="069223D4" w14:textId="77777777" w:rsidR="00747ACC" w:rsidRPr="00747ACC" w:rsidRDefault="00747ACC" w:rsidP="00747ACC">
      <w:pPr>
        <w:pStyle w:val="DefaultText1"/>
        <w:numPr>
          <w:ilvl w:val="0"/>
          <w:numId w:val="5"/>
        </w:numPr>
        <w:rPr>
          <w:szCs w:val="24"/>
        </w:rPr>
      </w:pPr>
      <w:r w:rsidRPr="00747ACC">
        <w:rPr>
          <w:szCs w:val="24"/>
        </w:rPr>
        <w:t>The purpose for which the swine are to be moved;</w:t>
      </w:r>
    </w:p>
    <w:p w14:paraId="2F752DC6" w14:textId="77777777" w:rsidR="00747ACC" w:rsidRPr="00747ACC" w:rsidRDefault="00747ACC" w:rsidP="00747ACC">
      <w:pPr>
        <w:pStyle w:val="DefaultText1"/>
        <w:numPr>
          <w:ilvl w:val="0"/>
          <w:numId w:val="5"/>
        </w:numPr>
        <w:rPr>
          <w:szCs w:val="24"/>
        </w:rPr>
      </w:pPr>
      <w:r w:rsidRPr="00747ACC">
        <w:rPr>
          <w:szCs w:val="24"/>
        </w:rPr>
        <w:t xml:space="preserve">The shipment's points of origin and destination; and </w:t>
      </w:r>
    </w:p>
    <w:p w14:paraId="3D69C06A" w14:textId="77777777" w:rsidR="00747ACC" w:rsidRPr="00747ACC" w:rsidRDefault="00747ACC" w:rsidP="00747ACC">
      <w:pPr>
        <w:pStyle w:val="DefaultText1"/>
        <w:numPr>
          <w:ilvl w:val="0"/>
          <w:numId w:val="5"/>
        </w:numPr>
        <w:rPr>
          <w:szCs w:val="24"/>
        </w:rPr>
      </w:pPr>
      <w:r w:rsidRPr="00747ACC">
        <w:rPr>
          <w:szCs w:val="24"/>
        </w:rPr>
        <w:t>The names and addresses of the consignor and consignee.</w:t>
      </w:r>
    </w:p>
    <w:p w14:paraId="1D0775A5" w14:textId="77777777" w:rsidR="00747ACC" w:rsidRPr="00747ACC" w:rsidRDefault="00747ACC" w:rsidP="00747ACC">
      <w:pPr>
        <w:spacing w:line="240" w:lineRule="auto"/>
        <w:rPr>
          <w:rFonts w:ascii="Times New Roman" w:hAnsi="Times New Roman" w:cs="Times New Roman"/>
          <w:sz w:val="24"/>
          <w:szCs w:val="24"/>
        </w:rPr>
      </w:pPr>
      <w:r w:rsidRPr="00747ACC">
        <w:rPr>
          <w:rFonts w:ascii="Times New Roman" w:hAnsi="Times New Roman" w:cs="Times New Roman"/>
          <w:sz w:val="24"/>
          <w:szCs w:val="24"/>
        </w:rPr>
        <w:t>To move PRV-infected or exposed to a quarantined herd or feedlot, the permit must include the 4 items above and (</w:t>
      </w:r>
      <w:r w:rsidRPr="00747ACC">
        <w:rPr>
          <w:rFonts w:ascii="Times New Roman" w:hAnsi="Times New Roman" w:cs="Times New Roman"/>
          <w:b/>
          <w:sz w:val="24"/>
          <w:szCs w:val="24"/>
        </w:rPr>
        <w:t>9 CFR 85.5 (b)</w:t>
      </w:r>
      <w:r w:rsidRPr="00747ACC">
        <w:rPr>
          <w:rFonts w:ascii="Times New Roman" w:hAnsi="Times New Roman" w:cs="Times New Roman"/>
          <w:sz w:val="24"/>
          <w:szCs w:val="24"/>
        </w:rPr>
        <w:t>):</w:t>
      </w:r>
    </w:p>
    <w:p w14:paraId="4238EF8B" w14:textId="77777777" w:rsidR="00747ACC" w:rsidRPr="00747ACC" w:rsidRDefault="00747ACC" w:rsidP="00747ACC">
      <w:pPr>
        <w:pStyle w:val="ListParagraph"/>
        <w:numPr>
          <w:ilvl w:val="0"/>
          <w:numId w:val="6"/>
        </w:numPr>
        <w:spacing w:after="0" w:line="240" w:lineRule="auto"/>
        <w:ind w:left="360"/>
        <w:rPr>
          <w:rFonts w:ascii="Times New Roman" w:hAnsi="Times New Roman" w:cs="Times New Roman"/>
          <w:sz w:val="24"/>
          <w:szCs w:val="24"/>
        </w:rPr>
      </w:pPr>
      <w:r w:rsidRPr="00747ACC">
        <w:rPr>
          <w:rFonts w:ascii="Times New Roman" w:hAnsi="Times New Roman" w:cs="Times New Roman"/>
          <w:sz w:val="24"/>
          <w:szCs w:val="24"/>
        </w:rPr>
        <w:t>Indicate the PRV quarantine status of the farm of origin;</w:t>
      </w:r>
    </w:p>
    <w:p w14:paraId="1D4A6E9B" w14:textId="77777777" w:rsidR="00747ACC" w:rsidRPr="00747ACC" w:rsidRDefault="00747ACC" w:rsidP="00747ACC">
      <w:pPr>
        <w:pStyle w:val="ListParagraph"/>
        <w:numPr>
          <w:ilvl w:val="0"/>
          <w:numId w:val="6"/>
        </w:numPr>
        <w:spacing w:after="0" w:line="240" w:lineRule="auto"/>
        <w:ind w:left="360"/>
        <w:rPr>
          <w:rFonts w:ascii="Times New Roman" w:hAnsi="Times New Roman" w:cs="Times New Roman"/>
          <w:sz w:val="24"/>
          <w:szCs w:val="24"/>
        </w:rPr>
      </w:pPr>
      <w:r w:rsidRPr="00747ACC">
        <w:rPr>
          <w:rFonts w:ascii="Times New Roman" w:hAnsi="Times New Roman" w:cs="Times New Roman"/>
          <w:sz w:val="24"/>
          <w:szCs w:val="24"/>
        </w:rPr>
        <w:t>The date of the official PRV serological test;</w:t>
      </w:r>
    </w:p>
    <w:p w14:paraId="4B81F23F" w14:textId="77777777" w:rsidR="00747ACC" w:rsidRPr="00747ACC" w:rsidRDefault="00747ACC" w:rsidP="00747ACC">
      <w:pPr>
        <w:pStyle w:val="ListParagraph"/>
        <w:numPr>
          <w:ilvl w:val="0"/>
          <w:numId w:val="6"/>
        </w:numPr>
        <w:spacing w:after="0" w:line="240" w:lineRule="auto"/>
        <w:ind w:left="360"/>
        <w:rPr>
          <w:rFonts w:ascii="Times New Roman" w:hAnsi="Times New Roman" w:cs="Times New Roman"/>
          <w:sz w:val="24"/>
          <w:szCs w:val="24"/>
        </w:rPr>
      </w:pPr>
      <w:r w:rsidRPr="00747ACC">
        <w:rPr>
          <w:rFonts w:ascii="Times New Roman" w:hAnsi="Times New Roman" w:cs="Times New Roman"/>
          <w:sz w:val="24"/>
          <w:szCs w:val="24"/>
        </w:rPr>
        <w:t>The name of the laboratory providing the test;</w:t>
      </w:r>
    </w:p>
    <w:p w14:paraId="53372EBB" w14:textId="77777777" w:rsidR="00747ACC" w:rsidRPr="00747ACC" w:rsidRDefault="00747ACC" w:rsidP="00747ACC">
      <w:pPr>
        <w:pStyle w:val="ListParagraph"/>
        <w:numPr>
          <w:ilvl w:val="0"/>
          <w:numId w:val="6"/>
        </w:numPr>
        <w:spacing w:after="0" w:line="240" w:lineRule="auto"/>
        <w:ind w:left="360"/>
        <w:rPr>
          <w:rFonts w:ascii="Times New Roman" w:hAnsi="Times New Roman" w:cs="Times New Roman"/>
          <w:sz w:val="24"/>
          <w:szCs w:val="24"/>
        </w:rPr>
      </w:pPr>
      <w:r w:rsidRPr="00747ACC">
        <w:rPr>
          <w:rFonts w:ascii="Times New Roman" w:hAnsi="Times New Roman" w:cs="Times New Roman"/>
          <w:sz w:val="24"/>
          <w:szCs w:val="24"/>
        </w:rPr>
        <w:t xml:space="preserve">The date of official PRV vaccination; and </w:t>
      </w:r>
    </w:p>
    <w:p w14:paraId="07089F98" w14:textId="77777777" w:rsidR="00747ACC" w:rsidRPr="00747ACC" w:rsidRDefault="00747ACC" w:rsidP="00747ACC">
      <w:pPr>
        <w:pStyle w:val="ListParagraph"/>
        <w:numPr>
          <w:ilvl w:val="0"/>
          <w:numId w:val="6"/>
        </w:numPr>
        <w:spacing w:after="0" w:line="240" w:lineRule="auto"/>
        <w:ind w:left="360"/>
        <w:rPr>
          <w:rFonts w:ascii="Times New Roman" w:hAnsi="Times New Roman" w:cs="Times New Roman"/>
          <w:sz w:val="24"/>
          <w:szCs w:val="24"/>
        </w:rPr>
      </w:pPr>
      <w:r w:rsidRPr="00747ACC">
        <w:rPr>
          <w:rFonts w:ascii="Times New Roman" w:hAnsi="Times New Roman" w:cs="Times New Roman"/>
          <w:sz w:val="24"/>
          <w:szCs w:val="24"/>
        </w:rPr>
        <w:t xml:space="preserve">Approval from a State animal health official of the destination State. </w:t>
      </w:r>
    </w:p>
    <w:p w14:paraId="70DF2DA8" w14:textId="77777777" w:rsidR="00747ACC" w:rsidRDefault="00747ACC" w:rsidP="00747ACC">
      <w:pPr>
        <w:spacing w:after="0" w:line="240" w:lineRule="auto"/>
        <w:rPr>
          <w:rFonts w:ascii="Times New Roman" w:hAnsi="Times New Roman" w:cs="Times New Roman"/>
          <w:sz w:val="24"/>
          <w:szCs w:val="24"/>
        </w:rPr>
      </w:pPr>
    </w:p>
    <w:p w14:paraId="3CE78303" w14:textId="77777777" w:rsidR="00747ACC" w:rsidRPr="00747ACC" w:rsidRDefault="00747ACC" w:rsidP="00747ACC">
      <w:pPr>
        <w:spacing w:line="240" w:lineRule="auto"/>
        <w:rPr>
          <w:rFonts w:ascii="Times New Roman" w:hAnsi="Times New Roman" w:cs="Times New Roman"/>
          <w:sz w:val="24"/>
          <w:szCs w:val="24"/>
        </w:rPr>
      </w:pPr>
      <w:r w:rsidRPr="00747ACC">
        <w:rPr>
          <w:rFonts w:ascii="Times New Roman" w:hAnsi="Times New Roman" w:cs="Times New Roman"/>
          <w:sz w:val="24"/>
          <w:szCs w:val="24"/>
        </w:rPr>
        <w:t>To move PRV vaccinate swine, except swine from a qualified negative gene-altered vaccinate herds, not known to be infected with or exposed to PRV, the permit must include the four items above and (</w:t>
      </w:r>
      <w:r w:rsidRPr="00747ACC">
        <w:rPr>
          <w:rFonts w:ascii="Times New Roman" w:hAnsi="Times New Roman" w:cs="Times New Roman"/>
          <w:b/>
          <w:sz w:val="24"/>
          <w:szCs w:val="24"/>
        </w:rPr>
        <w:t>9 CFR 85.6(a)(b))</w:t>
      </w:r>
      <w:r w:rsidRPr="00747ACC">
        <w:rPr>
          <w:rFonts w:ascii="Times New Roman" w:hAnsi="Times New Roman" w:cs="Times New Roman"/>
          <w:sz w:val="24"/>
          <w:szCs w:val="24"/>
        </w:rPr>
        <w:t>:</w:t>
      </w:r>
    </w:p>
    <w:p w14:paraId="1899E308" w14:textId="77777777" w:rsidR="00747ACC" w:rsidRPr="00747ACC" w:rsidRDefault="00747ACC" w:rsidP="00747ACC">
      <w:pPr>
        <w:pStyle w:val="ListParagraph"/>
        <w:numPr>
          <w:ilvl w:val="0"/>
          <w:numId w:val="7"/>
        </w:numPr>
        <w:spacing w:after="0" w:line="240" w:lineRule="auto"/>
        <w:ind w:left="360"/>
        <w:rPr>
          <w:rFonts w:ascii="Times New Roman" w:hAnsi="Times New Roman" w:cs="Times New Roman"/>
          <w:sz w:val="24"/>
          <w:szCs w:val="24"/>
        </w:rPr>
      </w:pPr>
      <w:r w:rsidRPr="00747ACC">
        <w:rPr>
          <w:rFonts w:ascii="Times New Roman" w:hAnsi="Times New Roman" w:cs="Times New Roman"/>
          <w:sz w:val="24"/>
          <w:szCs w:val="24"/>
        </w:rPr>
        <w:t>Indicate the PRV status of the herd of origin;</w:t>
      </w:r>
    </w:p>
    <w:p w14:paraId="62A774AF" w14:textId="77777777" w:rsidR="00747ACC" w:rsidRPr="00747ACC" w:rsidRDefault="00747ACC" w:rsidP="00747ACC">
      <w:pPr>
        <w:pStyle w:val="ListParagraph"/>
        <w:numPr>
          <w:ilvl w:val="0"/>
          <w:numId w:val="7"/>
        </w:numPr>
        <w:spacing w:after="0" w:line="240" w:lineRule="auto"/>
        <w:ind w:left="360"/>
        <w:rPr>
          <w:rFonts w:ascii="Times New Roman" w:hAnsi="Times New Roman" w:cs="Times New Roman"/>
          <w:sz w:val="24"/>
          <w:szCs w:val="24"/>
        </w:rPr>
      </w:pPr>
      <w:r w:rsidRPr="00747ACC">
        <w:rPr>
          <w:rFonts w:ascii="Times New Roman" w:hAnsi="Times New Roman" w:cs="Times New Roman"/>
          <w:sz w:val="24"/>
          <w:szCs w:val="24"/>
        </w:rPr>
        <w:t xml:space="preserve">Date of vaccination; and </w:t>
      </w:r>
    </w:p>
    <w:p w14:paraId="4D34420D" w14:textId="77777777" w:rsidR="00747ACC" w:rsidRPr="00747ACC" w:rsidRDefault="00747ACC" w:rsidP="00747ACC">
      <w:pPr>
        <w:pStyle w:val="ListParagraph"/>
        <w:numPr>
          <w:ilvl w:val="0"/>
          <w:numId w:val="7"/>
        </w:numPr>
        <w:spacing w:after="0" w:line="240" w:lineRule="auto"/>
        <w:ind w:left="360"/>
        <w:rPr>
          <w:rFonts w:ascii="Times New Roman" w:hAnsi="Times New Roman" w:cs="Times New Roman"/>
          <w:sz w:val="24"/>
          <w:szCs w:val="24"/>
        </w:rPr>
      </w:pPr>
      <w:r w:rsidRPr="00747ACC">
        <w:rPr>
          <w:rFonts w:ascii="Times New Roman" w:hAnsi="Times New Roman" w:cs="Times New Roman"/>
          <w:sz w:val="24"/>
          <w:szCs w:val="24"/>
        </w:rPr>
        <w:t>Approval from the State animal health official of the destination State.</w:t>
      </w:r>
    </w:p>
    <w:p w14:paraId="68D6DCD0" w14:textId="77777777" w:rsidR="00747ACC" w:rsidRPr="00747ACC" w:rsidRDefault="00747ACC" w:rsidP="00996AC2">
      <w:pPr>
        <w:pStyle w:val="ListParagraph"/>
        <w:spacing w:after="0" w:line="240" w:lineRule="auto"/>
        <w:ind w:left="0"/>
        <w:rPr>
          <w:rFonts w:ascii="Times New Roman" w:hAnsi="Times New Roman" w:cs="Times New Roman"/>
          <w:sz w:val="24"/>
          <w:szCs w:val="24"/>
        </w:rPr>
      </w:pPr>
      <w:r w:rsidRPr="00747ACC">
        <w:rPr>
          <w:rFonts w:ascii="Times New Roman" w:hAnsi="Times New Roman" w:cs="Times New Roman"/>
          <w:sz w:val="24"/>
          <w:szCs w:val="24"/>
        </w:rPr>
        <w:t>To move PRV vaccinated swine, except from qualified negative gene-altered vaccinate herds, the permit or owner-shipper statement must include the four items above and certify that the swine are being moved to their destination with no stops (</w:t>
      </w:r>
      <w:r w:rsidRPr="00747ACC">
        <w:rPr>
          <w:rFonts w:ascii="Times New Roman" w:hAnsi="Times New Roman" w:cs="Times New Roman"/>
          <w:b/>
          <w:sz w:val="24"/>
          <w:szCs w:val="24"/>
        </w:rPr>
        <w:t>9 CFR 85.6 (a)</w:t>
      </w:r>
      <w:r w:rsidRPr="00747ACC">
        <w:rPr>
          <w:rFonts w:ascii="Times New Roman" w:hAnsi="Times New Roman" w:cs="Times New Roman"/>
          <w:sz w:val="24"/>
          <w:szCs w:val="24"/>
        </w:rPr>
        <w:t xml:space="preserve">). </w:t>
      </w:r>
    </w:p>
    <w:p w14:paraId="15E20D94" w14:textId="77777777" w:rsidR="001242D5" w:rsidRPr="00996AC2" w:rsidRDefault="001242D5" w:rsidP="00996AC2">
      <w:pPr>
        <w:pStyle w:val="DefaultText"/>
        <w:overflowPunct/>
        <w:autoSpaceDE/>
        <w:autoSpaceDN/>
        <w:adjustRightInd/>
        <w:textAlignment w:val="auto"/>
        <w:rPr>
          <w:rFonts w:eastAsiaTheme="minorEastAsia"/>
          <w:szCs w:val="24"/>
        </w:rPr>
      </w:pPr>
    </w:p>
    <w:p w14:paraId="1C2F9D77" w14:textId="77777777" w:rsidR="00747ACC" w:rsidRPr="00984DDA" w:rsidRDefault="00747ACC" w:rsidP="00984DDA">
      <w:pPr>
        <w:spacing w:after="0" w:line="240" w:lineRule="auto"/>
        <w:rPr>
          <w:rFonts w:ascii="Times New Roman" w:hAnsi="Times New Roman" w:cs="Times New Roman"/>
          <w:b/>
          <w:bCs/>
          <w:sz w:val="24"/>
          <w:szCs w:val="24"/>
          <w:u w:val="single"/>
        </w:rPr>
      </w:pPr>
      <w:r w:rsidRPr="00984DDA">
        <w:rPr>
          <w:rFonts w:ascii="Times New Roman" w:hAnsi="Times New Roman" w:cs="Times New Roman"/>
          <w:b/>
          <w:bCs/>
          <w:sz w:val="24"/>
          <w:szCs w:val="24"/>
          <w:u w:val="single"/>
        </w:rPr>
        <w:t xml:space="preserve">Owner-Shipper Statement </w:t>
      </w:r>
      <w:r w:rsidR="00984DDA" w:rsidRPr="00984DDA">
        <w:rPr>
          <w:rFonts w:ascii="Times New Roman" w:hAnsi="Times New Roman" w:cs="Times New Roman"/>
          <w:b/>
          <w:sz w:val="24"/>
          <w:szCs w:val="24"/>
          <w:u w:val="single"/>
        </w:rPr>
        <w:t xml:space="preserve">(Business) - </w:t>
      </w:r>
      <w:r w:rsidR="00984DDA">
        <w:rPr>
          <w:rFonts w:ascii="Times New Roman" w:hAnsi="Times New Roman" w:cs="Times New Roman"/>
          <w:b/>
          <w:bCs/>
          <w:sz w:val="24"/>
          <w:szCs w:val="24"/>
          <w:u w:val="single"/>
        </w:rPr>
        <w:t>9 CFR 85.6, 85.7</w:t>
      </w:r>
    </w:p>
    <w:p w14:paraId="69B8A8A2" w14:textId="77777777" w:rsidR="00747ACC" w:rsidRPr="00747ACC" w:rsidRDefault="00747ACC" w:rsidP="00747ACC">
      <w:pPr>
        <w:spacing w:line="240" w:lineRule="auto"/>
        <w:rPr>
          <w:rFonts w:ascii="Times New Roman" w:hAnsi="Times New Roman" w:cs="Times New Roman"/>
          <w:sz w:val="24"/>
          <w:szCs w:val="24"/>
        </w:rPr>
      </w:pPr>
      <w:r w:rsidRPr="00747ACC">
        <w:rPr>
          <w:rFonts w:ascii="Times New Roman" w:hAnsi="Times New Roman" w:cs="Times New Roman"/>
          <w:sz w:val="24"/>
          <w:szCs w:val="24"/>
        </w:rPr>
        <w:t>Exposed or infected swine, or those vaccinated with other than a gene-deleted vaccine, can be moved interstate to slaughter, to a quarantined feedlot, or to an approved livestock market if accompanied by an owner-shipper statement. The statement is also used to accompany swine that are non-vaccinated, non-infected, and non-exposed to PRV that are moving to a feedlot, quarantined feedlot, quarantined herd, or approved livestock market (</w:t>
      </w:r>
      <w:r w:rsidRPr="00747ACC">
        <w:rPr>
          <w:rFonts w:ascii="Times New Roman" w:hAnsi="Times New Roman" w:cs="Times New Roman"/>
          <w:b/>
          <w:sz w:val="24"/>
          <w:szCs w:val="24"/>
        </w:rPr>
        <w:t>9 CFR 85.7(b)</w:t>
      </w:r>
      <w:r w:rsidRPr="00747ACC">
        <w:rPr>
          <w:rFonts w:ascii="Times New Roman" w:hAnsi="Times New Roman" w:cs="Times New Roman"/>
          <w:sz w:val="24"/>
          <w:szCs w:val="24"/>
        </w:rPr>
        <w:t xml:space="preserve">). The owner-shipper statement is not an official form and can be written on any piece of paper as long as it contains the necessary information. Not all owner-shipper statements are collected or inspected. They are usually inspected on a spot-check basis or during an actual outbreak.  </w:t>
      </w:r>
    </w:p>
    <w:p w14:paraId="6C2A36DA" w14:textId="77777777" w:rsidR="00747ACC" w:rsidRPr="00747ACC" w:rsidRDefault="00747ACC" w:rsidP="00747ACC">
      <w:pPr>
        <w:spacing w:line="240" w:lineRule="auto"/>
        <w:rPr>
          <w:rFonts w:ascii="Times New Roman" w:hAnsi="Times New Roman" w:cs="Times New Roman"/>
          <w:sz w:val="24"/>
          <w:szCs w:val="24"/>
        </w:rPr>
      </w:pPr>
      <w:r w:rsidRPr="00747ACC">
        <w:rPr>
          <w:rFonts w:ascii="Times New Roman" w:hAnsi="Times New Roman" w:cs="Times New Roman"/>
          <w:sz w:val="24"/>
          <w:szCs w:val="24"/>
        </w:rPr>
        <w:t>The statement is completed by the owner or shipper of swine and lists:</w:t>
      </w:r>
    </w:p>
    <w:p w14:paraId="2A872788" w14:textId="77777777" w:rsidR="00747ACC" w:rsidRPr="00747ACC" w:rsidRDefault="00747ACC" w:rsidP="00996AC2">
      <w:pPr>
        <w:spacing w:after="0" w:line="240" w:lineRule="auto"/>
        <w:rPr>
          <w:rFonts w:ascii="Times New Roman" w:hAnsi="Times New Roman" w:cs="Times New Roman"/>
          <w:sz w:val="24"/>
          <w:szCs w:val="24"/>
        </w:rPr>
      </w:pPr>
      <w:r w:rsidRPr="00747ACC">
        <w:rPr>
          <w:rFonts w:ascii="Times New Roman" w:hAnsi="Times New Roman" w:cs="Times New Roman"/>
          <w:sz w:val="24"/>
          <w:szCs w:val="24"/>
        </w:rPr>
        <w:t xml:space="preserve">(1) The number of swine to be moved, </w:t>
      </w:r>
    </w:p>
    <w:p w14:paraId="1E045A42" w14:textId="77777777" w:rsidR="00747ACC" w:rsidRPr="00747ACC" w:rsidRDefault="00747ACC" w:rsidP="00996AC2">
      <w:pPr>
        <w:spacing w:after="0" w:line="240" w:lineRule="auto"/>
        <w:rPr>
          <w:rFonts w:ascii="Times New Roman" w:hAnsi="Times New Roman" w:cs="Times New Roman"/>
          <w:sz w:val="24"/>
          <w:szCs w:val="24"/>
        </w:rPr>
      </w:pPr>
      <w:r w:rsidRPr="00747ACC">
        <w:rPr>
          <w:rFonts w:ascii="Times New Roman" w:hAnsi="Times New Roman" w:cs="Times New Roman"/>
          <w:sz w:val="24"/>
          <w:szCs w:val="24"/>
        </w:rPr>
        <w:t xml:space="preserve">(2) The shipment's points of origin and destination, and </w:t>
      </w:r>
    </w:p>
    <w:p w14:paraId="28076541" w14:textId="77777777" w:rsidR="00747ACC" w:rsidRPr="00747ACC" w:rsidRDefault="00747ACC" w:rsidP="00996AC2">
      <w:pPr>
        <w:spacing w:after="0" w:line="240" w:lineRule="auto"/>
        <w:rPr>
          <w:rFonts w:ascii="Times New Roman" w:hAnsi="Times New Roman" w:cs="Times New Roman"/>
          <w:sz w:val="24"/>
          <w:szCs w:val="24"/>
        </w:rPr>
      </w:pPr>
      <w:r w:rsidRPr="00747ACC">
        <w:rPr>
          <w:rFonts w:ascii="Times New Roman" w:hAnsi="Times New Roman" w:cs="Times New Roman"/>
          <w:sz w:val="24"/>
          <w:szCs w:val="24"/>
        </w:rPr>
        <w:t xml:space="preserve">(3) The names and addresses of the consignor and consignee. </w:t>
      </w:r>
    </w:p>
    <w:p w14:paraId="3EC428D5" w14:textId="77777777" w:rsidR="00747ACC" w:rsidRPr="00747ACC" w:rsidRDefault="00747ACC" w:rsidP="00747ACC">
      <w:pPr>
        <w:pStyle w:val="ListParagraph"/>
        <w:spacing w:line="240" w:lineRule="auto"/>
        <w:ind w:left="0"/>
        <w:rPr>
          <w:rFonts w:ascii="Times New Roman" w:hAnsi="Times New Roman" w:cs="Times New Roman"/>
          <w:sz w:val="24"/>
          <w:szCs w:val="24"/>
        </w:rPr>
      </w:pPr>
      <w:r w:rsidRPr="00747ACC">
        <w:rPr>
          <w:rFonts w:ascii="Times New Roman" w:hAnsi="Times New Roman" w:cs="Times New Roman"/>
          <w:sz w:val="24"/>
          <w:szCs w:val="24"/>
        </w:rPr>
        <w:t>To move PRV vaccinated swine, except from qualified negative gene-altered vaccinate herds, the permit or owner-shipper statement must include the three items above and certify that the swine are being moved to their destination with no stops (</w:t>
      </w:r>
      <w:r w:rsidRPr="00747ACC">
        <w:rPr>
          <w:rFonts w:ascii="Times New Roman" w:hAnsi="Times New Roman" w:cs="Times New Roman"/>
          <w:b/>
          <w:sz w:val="24"/>
          <w:szCs w:val="24"/>
        </w:rPr>
        <w:t>9 CFR 85.6 (a)</w:t>
      </w:r>
      <w:r w:rsidRPr="00747ACC">
        <w:rPr>
          <w:rFonts w:ascii="Times New Roman" w:hAnsi="Times New Roman" w:cs="Times New Roman"/>
          <w:sz w:val="24"/>
          <w:szCs w:val="24"/>
        </w:rPr>
        <w:t xml:space="preserve">). </w:t>
      </w:r>
    </w:p>
    <w:p w14:paraId="065F5264" w14:textId="77777777" w:rsidR="00525D44" w:rsidRDefault="00525D44" w:rsidP="00984DDA">
      <w:pPr>
        <w:spacing w:after="0" w:line="240" w:lineRule="auto"/>
        <w:rPr>
          <w:rFonts w:ascii="Times New Roman" w:hAnsi="Times New Roman" w:cs="Times New Roman"/>
          <w:b/>
          <w:bCs/>
          <w:sz w:val="24"/>
          <w:szCs w:val="24"/>
          <w:u w:val="single"/>
        </w:rPr>
      </w:pPr>
    </w:p>
    <w:p w14:paraId="11E88618" w14:textId="77777777" w:rsidR="00525D44" w:rsidRDefault="00525D44" w:rsidP="00984DDA">
      <w:pPr>
        <w:spacing w:after="0" w:line="240" w:lineRule="auto"/>
        <w:rPr>
          <w:rFonts w:ascii="Times New Roman" w:hAnsi="Times New Roman" w:cs="Times New Roman"/>
          <w:b/>
          <w:bCs/>
          <w:sz w:val="24"/>
          <w:szCs w:val="24"/>
          <w:u w:val="single"/>
        </w:rPr>
      </w:pPr>
    </w:p>
    <w:p w14:paraId="206D104D" w14:textId="77777777" w:rsidR="00525D44" w:rsidRDefault="00525D44" w:rsidP="00984DDA">
      <w:pPr>
        <w:spacing w:after="0" w:line="240" w:lineRule="auto"/>
        <w:rPr>
          <w:rFonts w:ascii="Times New Roman" w:hAnsi="Times New Roman" w:cs="Times New Roman"/>
          <w:b/>
          <w:bCs/>
          <w:sz w:val="24"/>
          <w:szCs w:val="24"/>
          <w:u w:val="single"/>
        </w:rPr>
      </w:pPr>
    </w:p>
    <w:p w14:paraId="13171BB0" w14:textId="77777777" w:rsidR="00747ACC" w:rsidRPr="00747ACC" w:rsidRDefault="00747ACC" w:rsidP="00984DDA">
      <w:pPr>
        <w:spacing w:after="0" w:line="240" w:lineRule="auto"/>
        <w:rPr>
          <w:rFonts w:ascii="Times New Roman" w:hAnsi="Times New Roman" w:cs="Times New Roman"/>
          <w:b/>
          <w:bCs/>
          <w:sz w:val="24"/>
          <w:szCs w:val="24"/>
          <w:u w:val="single"/>
        </w:rPr>
      </w:pPr>
      <w:r w:rsidRPr="00747ACC">
        <w:rPr>
          <w:rFonts w:ascii="Times New Roman" w:hAnsi="Times New Roman" w:cs="Times New Roman"/>
          <w:b/>
          <w:bCs/>
          <w:sz w:val="24"/>
          <w:szCs w:val="24"/>
          <w:u w:val="single"/>
        </w:rPr>
        <w:t xml:space="preserve">Certificate of Veterinary Inspection </w:t>
      </w:r>
      <w:r w:rsidR="00984DDA" w:rsidRPr="00984DDA">
        <w:rPr>
          <w:rFonts w:ascii="Times New Roman" w:hAnsi="Times New Roman" w:cs="Times New Roman"/>
          <w:b/>
          <w:sz w:val="24"/>
          <w:szCs w:val="24"/>
          <w:u w:val="single"/>
        </w:rPr>
        <w:t xml:space="preserve">(Business, Accredited </w:t>
      </w:r>
      <w:r w:rsidR="0025617F" w:rsidRPr="0025617F">
        <w:rPr>
          <w:rFonts w:ascii="Times New Roman" w:hAnsi="Times New Roman" w:cs="Times New Roman"/>
          <w:b/>
          <w:sz w:val="24"/>
          <w:szCs w:val="24"/>
          <w:u w:val="single"/>
        </w:rPr>
        <w:t>Veterinarians,</w:t>
      </w:r>
      <w:r w:rsidR="00984DDA" w:rsidRPr="0025617F">
        <w:rPr>
          <w:rFonts w:ascii="Times New Roman" w:hAnsi="Times New Roman" w:cs="Times New Roman"/>
          <w:b/>
          <w:sz w:val="24"/>
          <w:szCs w:val="24"/>
          <w:u w:val="single"/>
        </w:rPr>
        <w:t xml:space="preserve"> </w:t>
      </w:r>
      <w:r w:rsidR="00984DDA" w:rsidRPr="00984DDA">
        <w:rPr>
          <w:rFonts w:ascii="Times New Roman" w:hAnsi="Times New Roman" w:cs="Times New Roman"/>
          <w:b/>
          <w:sz w:val="24"/>
          <w:szCs w:val="24"/>
          <w:u w:val="single"/>
        </w:rPr>
        <w:t xml:space="preserve">and State) - </w:t>
      </w:r>
      <w:r w:rsidR="00984DDA">
        <w:rPr>
          <w:rFonts w:ascii="Times New Roman" w:hAnsi="Times New Roman" w:cs="Times New Roman"/>
          <w:b/>
          <w:bCs/>
          <w:sz w:val="24"/>
          <w:szCs w:val="24"/>
          <w:u w:val="single"/>
        </w:rPr>
        <w:t>9 CFR 85.1, 85.6, 85.7, 85.8</w:t>
      </w:r>
    </w:p>
    <w:p w14:paraId="788DEDE0" w14:textId="77777777" w:rsidR="00747ACC" w:rsidRPr="00747ACC" w:rsidRDefault="00747ACC" w:rsidP="00747ACC">
      <w:pPr>
        <w:spacing w:line="240" w:lineRule="auto"/>
        <w:rPr>
          <w:rFonts w:ascii="Times New Roman" w:hAnsi="Times New Roman" w:cs="Times New Roman"/>
          <w:sz w:val="24"/>
          <w:szCs w:val="24"/>
        </w:rPr>
      </w:pPr>
      <w:r w:rsidRPr="00747ACC">
        <w:rPr>
          <w:rFonts w:ascii="Times New Roman" w:hAnsi="Times New Roman" w:cs="Times New Roman"/>
          <w:sz w:val="24"/>
          <w:szCs w:val="24"/>
        </w:rPr>
        <w:t xml:space="preserve">Producers and State officials desiring to move swine interstate that are not within a production system, that are not known to be infected with or exposed to PRV, and are not PRV-vaccinated or are vaccinated with a gene-deleted vaccine, must obtain a State-issued certificate to do so. </w:t>
      </w:r>
    </w:p>
    <w:p w14:paraId="77EB9A64" w14:textId="77777777" w:rsidR="00747ACC" w:rsidRPr="00747ACC" w:rsidRDefault="00747ACC" w:rsidP="00996AC2">
      <w:pPr>
        <w:spacing w:after="0" w:line="240" w:lineRule="auto"/>
        <w:rPr>
          <w:rFonts w:ascii="Times New Roman" w:hAnsi="Times New Roman" w:cs="Times New Roman"/>
          <w:sz w:val="24"/>
          <w:szCs w:val="24"/>
        </w:rPr>
      </w:pPr>
      <w:r w:rsidRPr="00747ACC">
        <w:rPr>
          <w:rFonts w:ascii="Times New Roman" w:hAnsi="Times New Roman" w:cs="Times New Roman"/>
          <w:sz w:val="24"/>
          <w:szCs w:val="24"/>
        </w:rPr>
        <w:t>The certificate (filled out by the herd’s accredited veterinarian) contains (</w:t>
      </w:r>
      <w:r w:rsidRPr="00747ACC">
        <w:rPr>
          <w:rFonts w:ascii="Times New Roman" w:hAnsi="Times New Roman" w:cs="Times New Roman"/>
          <w:b/>
          <w:sz w:val="24"/>
          <w:szCs w:val="24"/>
        </w:rPr>
        <w:t>9 CFR 85.1</w:t>
      </w:r>
      <w:r w:rsidRPr="00747ACC">
        <w:rPr>
          <w:rFonts w:ascii="Times New Roman" w:hAnsi="Times New Roman" w:cs="Times New Roman"/>
          <w:sz w:val="24"/>
          <w:szCs w:val="24"/>
        </w:rPr>
        <w:t xml:space="preserve">): </w:t>
      </w:r>
    </w:p>
    <w:p w14:paraId="248EDD73" w14:textId="77777777" w:rsidR="00747ACC" w:rsidRPr="00747ACC" w:rsidRDefault="00747ACC" w:rsidP="00996AC2">
      <w:pPr>
        <w:spacing w:after="0" w:line="240" w:lineRule="auto"/>
        <w:rPr>
          <w:rFonts w:ascii="Times New Roman" w:hAnsi="Times New Roman" w:cs="Times New Roman"/>
          <w:sz w:val="24"/>
          <w:szCs w:val="24"/>
        </w:rPr>
      </w:pPr>
      <w:r w:rsidRPr="00747ACC">
        <w:rPr>
          <w:rFonts w:ascii="Times New Roman" w:hAnsi="Times New Roman" w:cs="Times New Roman"/>
          <w:sz w:val="24"/>
          <w:szCs w:val="24"/>
        </w:rPr>
        <w:t xml:space="preserve">(1) The number and description of the swine to be moved; </w:t>
      </w:r>
    </w:p>
    <w:p w14:paraId="17D246A4" w14:textId="77777777" w:rsidR="00747ACC" w:rsidRPr="00996AC2" w:rsidRDefault="00747ACC" w:rsidP="00996AC2">
      <w:pPr>
        <w:pStyle w:val="DefaultText"/>
        <w:overflowPunct/>
        <w:autoSpaceDE/>
        <w:autoSpaceDN/>
        <w:adjustRightInd/>
        <w:textAlignment w:val="auto"/>
        <w:rPr>
          <w:rFonts w:eastAsiaTheme="minorEastAsia"/>
          <w:szCs w:val="24"/>
        </w:rPr>
      </w:pPr>
      <w:r w:rsidRPr="00996AC2">
        <w:rPr>
          <w:rFonts w:eastAsiaTheme="minorEastAsia"/>
          <w:szCs w:val="24"/>
        </w:rPr>
        <w:t xml:space="preserve">(2) A statement that the animals are not showing signs of infectious, contagious, or communicable diseases; </w:t>
      </w:r>
    </w:p>
    <w:p w14:paraId="78ECCE74" w14:textId="77777777" w:rsidR="00747ACC" w:rsidRPr="00747ACC" w:rsidRDefault="00747ACC" w:rsidP="00996AC2">
      <w:pPr>
        <w:spacing w:after="0" w:line="240" w:lineRule="auto"/>
        <w:rPr>
          <w:rFonts w:ascii="Times New Roman" w:hAnsi="Times New Roman" w:cs="Times New Roman"/>
          <w:sz w:val="24"/>
          <w:szCs w:val="24"/>
        </w:rPr>
      </w:pPr>
      <w:r w:rsidRPr="00747ACC">
        <w:rPr>
          <w:rFonts w:ascii="Times New Roman" w:hAnsi="Times New Roman" w:cs="Times New Roman"/>
          <w:sz w:val="24"/>
          <w:szCs w:val="24"/>
        </w:rPr>
        <w:t xml:space="preserve">(3) The purpose for which the swine are to be moved; </w:t>
      </w:r>
    </w:p>
    <w:p w14:paraId="2FB91FEB" w14:textId="77777777" w:rsidR="00747ACC" w:rsidRPr="00747ACC" w:rsidRDefault="00747ACC" w:rsidP="00996AC2">
      <w:pPr>
        <w:spacing w:after="0" w:line="240" w:lineRule="auto"/>
        <w:rPr>
          <w:rFonts w:ascii="Times New Roman" w:hAnsi="Times New Roman" w:cs="Times New Roman"/>
          <w:sz w:val="24"/>
          <w:szCs w:val="24"/>
        </w:rPr>
      </w:pPr>
      <w:r w:rsidRPr="00747ACC">
        <w:rPr>
          <w:rFonts w:ascii="Times New Roman" w:hAnsi="Times New Roman" w:cs="Times New Roman"/>
          <w:sz w:val="24"/>
          <w:szCs w:val="24"/>
        </w:rPr>
        <w:t xml:space="preserve">(4) The shipment's points of origin and destination, and </w:t>
      </w:r>
    </w:p>
    <w:p w14:paraId="6C0A43E0" w14:textId="77777777" w:rsidR="00747ACC" w:rsidRDefault="00747ACC" w:rsidP="00996AC2">
      <w:pPr>
        <w:spacing w:after="0" w:line="240" w:lineRule="auto"/>
        <w:rPr>
          <w:rFonts w:ascii="Times New Roman" w:hAnsi="Times New Roman" w:cs="Times New Roman"/>
          <w:sz w:val="24"/>
          <w:szCs w:val="24"/>
        </w:rPr>
      </w:pPr>
      <w:r w:rsidRPr="00747ACC">
        <w:rPr>
          <w:rFonts w:ascii="Times New Roman" w:hAnsi="Times New Roman" w:cs="Times New Roman"/>
          <w:sz w:val="24"/>
          <w:szCs w:val="24"/>
        </w:rPr>
        <w:t xml:space="preserve">(5) The names and addresses of the consignor and consignee. </w:t>
      </w:r>
    </w:p>
    <w:p w14:paraId="60DAC97B" w14:textId="77777777" w:rsidR="00747ACC" w:rsidRPr="00747ACC" w:rsidRDefault="00747ACC" w:rsidP="00996AC2">
      <w:pPr>
        <w:spacing w:after="0" w:line="240" w:lineRule="auto"/>
        <w:rPr>
          <w:rFonts w:ascii="Times New Roman" w:hAnsi="Times New Roman" w:cs="Times New Roman"/>
          <w:sz w:val="24"/>
          <w:szCs w:val="24"/>
        </w:rPr>
      </w:pPr>
      <w:r w:rsidRPr="00747ACC">
        <w:rPr>
          <w:rFonts w:ascii="Times New Roman" w:hAnsi="Times New Roman" w:cs="Times New Roman"/>
          <w:sz w:val="24"/>
          <w:szCs w:val="24"/>
        </w:rPr>
        <w:t>For swine vaccinated for pseudorabies with a glycoprotein I (gpI) deleted gene-altered pseudorabies vaccine and not known to be infected with or exposed to pseudorabies, but that are not from a qualified negative gene-altered vaccinated herd, the certificate must also certify (</w:t>
      </w:r>
      <w:r w:rsidRPr="00747ACC">
        <w:rPr>
          <w:rFonts w:ascii="Times New Roman" w:hAnsi="Times New Roman" w:cs="Times New Roman"/>
          <w:b/>
          <w:sz w:val="24"/>
          <w:szCs w:val="24"/>
        </w:rPr>
        <w:t>9 CFR 85.6 (c)</w:t>
      </w:r>
      <w:r w:rsidRPr="00747ACC">
        <w:rPr>
          <w:rFonts w:ascii="Times New Roman" w:hAnsi="Times New Roman" w:cs="Times New Roman"/>
          <w:sz w:val="24"/>
          <w:szCs w:val="24"/>
        </w:rPr>
        <w:t xml:space="preserve">):  </w:t>
      </w:r>
    </w:p>
    <w:p w14:paraId="44705D1C" w14:textId="77777777" w:rsidR="00747ACC" w:rsidRPr="00747ACC" w:rsidRDefault="00747ACC" w:rsidP="00747ACC">
      <w:pPr>
        <w:pStyle w:val="ListParagraph"/>
        <w:numPr>
          <w:ilvl w:val="0"/>
          <w:numId w:val="9"/>
        </w:numPr>
        <w:spacing w:after="0" w:line="240" w:lineRule="auto"/>
        <w:ind w:left="360"/>
        <w:rPr>
          <w:rFonts w:ascii="Times New Roman" w:hAnsi="Times New Roman" w:cs="Times New Roman"/>
          <w:sz w:val="24"/>
          <w:szCs w:val="24"/>
        </w:rPr>
      </w:pPr>
      <w:r w:rsidRPr="00747ACC">
        <w:rPr>
          <w:rFonts w:ascii="Times New Roman" w:hAnsi="Times New Roman" w:cs="Times New Roman"/>
          <w:sz w:val="24"/>
          <w:szCs w:val="24"/>
        </w:rPr>
        <w:t xml:space="preserve">That each animal to be moved was vaccinated for pseudorabies with a gpI-deleted gene-altered pseudorabies vaccine; </w:t>
      </w:r>
    </w:p>
    <w:p w14:paraId="25B0C474" w14:textId="77777777" w:rsidR="00747ACC" w:rsidRPr="00747ACC" w:rsidRDefault="00747ACC" w:rsidP="00747ACC">
      <w:pPr>
        <w:pStyle w:val="ListParagraph"/>
        <w:numPr>
          <w:ilvl w:val="0"/>
          <w:numId w:val="9"/>
        </w:numPr>
        <w:spacing w:after="0" w:line="240" w:lineRule="auto"/>
        <w:ind w:left="360"/>
        <w:rPr>
          <w:rFonts w:ascii="Times New Roman" w:hAnsi="Times New Roman" w:cs="Times New Roman"/>
          <w:sz w:val="24"/>
          <w:szCs w:val="24"/>
        </w:rPr>
      </w:pPr>
      <w:r w:rsidRPr="00747ACC">
        <w:rPr>
          <w:rFonts w:ascii="Times New Roman" w:hAnsi="Times New Roman" w:cs="Times New Roman"/>
          <w:sz w:val="24"/>
          <w:szCs w:val="24"/>
        </w:rPr>
        <w:t xml:space="preserve">That each animal to be moved was subjected to a gpI enzyme-linked immunosorbent assay (ELISA) or a gpI Particle Concentration Fluorescence Immunoassay (PCFIA) approved differential pseudorabies test no more than 30 days prior to the interstate movement and was found negative; </w:t>
      </w:r>
    </w:p>
    <w:p w14:paraId="096D6259" w14:textId="77777777" w:rsidR="00747ACC" w:rsidRPr="00747ACC" w:rsidRDefault="00747ACC" w:rsidP="00747ACC">
      <w:pPr>
        <w:pStyle w:val="ListParagraph"/>
        <w:numPr>
          <w:ilvl w:val="0"/>
          <w:numId w:val="9"/>
        </w:numPr>
        <w:spacing w:after="0" w:line="240" w:lineRule="auto"/>
        <w:ind w:left="360"/>
        <w:rPr>
          <w:rFonts w:ascii="Times New Roman" w:hAnsi="Times New Roman" w:cs="Times New Roman"/>
          <w:sz w:val="24"/>
          <w:szCs w:val="24"/>
        </w:rPr>
      </w:pPr>
      <w:r w:rsidRPr="00747ACC">
        <w:rPr>
          <w:rFonts w:ascii="Times New Roman" w:hAnsi="Times New Roman" w:cs="Times New Roman"/>
          <w:sz w:val="24"/>
          <w:szCs w:val="24"/>
        </w:rPr>
        <w:t>The date of the gpI ELISA or the gpI PCFIA approved differential pseudorabies test; and</w:t>
      </w:r>
    </w:p>
    <w:p w14:paraId="44629965" w14:textId="77777777" w:rsidR="00747ACC" w:rsidRPr="00747ACC" w:rsidRDefault="00747ACC" w:rsidP="00747ACC">
      <w:pPr>
        <w:pStyle w:val="ListParagraph"/>
        <w:numPr>
          <w:ilvl w:val="0"/>
          <w:numId w:val="9"/>
        </w:numPr>
        <w:spacing w:after="0" w:line="240" w:lineRule="auto"/>
        <w:ind w:left="360"/>
        <w:rPr>
          <w:rFonts w:ascii="Times New Roman" w:hAnsi="Times New Roman" w:cs="Times New Roman"/>
          <w:sz w:val="24"/>
          <w:szCs w:val="24"/>
        </w:rPr>
      </w:pPr>
      <w:r w:rsidRPr="00747ACC">
        <w:rPr>
          <w:rFonts w:ascii="Times New Roman" w:hAnsi="Times New Roman" w:cs="Times New Roman"/>
          <w:sz w:val="24"/>
          <w:szCs w:val="24"/>
        </w:rPr>
        <w:t>The name of the laboratory that conducted the gpI ELISA or the gpI PCFIA approved differential pseudorabies test.</w:t>
      </w:r>
    </w:p>
    <w:p w14:paraId="15A37FDA" w14:textId="77777777" w:rsidR="00747ACC" w:rsidRDefault="00747ACC" w:rsidP="00747ACC">
      <w:pPr>
        <w:spacing w:after="0" w:line="240" w:lineRule="auto"/>
        <w:rPr>
          <w:rFonts w:ascii="Times New Roman" w:hAnsi="Times New Roman" w:cs="Times New Roman"/>
          <w:sz w:val="24"/>
          <w:szCs w:val="24"/>
        </w:rPr>
      </w:pPr>
    </w:p>
    <w:p w14:paraId="3C6C7E99" w14:textId="77777777" w:rsidR="00747ACC" w:rsidRPr="00747ACC" w:rsidRDefault="00747ACC" w:rsidP="00747ACC">
      <w:pPr>
        <w:spacing w:after="0" w:line="240" w:lineRule="auto"/>
        <w:rPr>
          <w:rFonts w:ascii="Times New Roman" w:hAnsi="Times New Roman" w:cs="Times New Roman"/>
          <w:sz w:val="24"/>
          <w:szCs w:val="24"/>
        </w:rPr>
      </w:pPr>
      <w:r w:rsidRPr="00747ACC">
        <w:rPr>
          <w:rFonts w:ascii="Times New Roman" w:hAnsi="Times New Roman" w:cs="Times New Roman"/>
          <w:sz w:val="24"/>
          <w:szCs w:val="24"/>
        </w:rPr>
        <w:t>Swine not vaccinated for PRV and not known to be infected with or exposed to PRV may be moved interstate if the accompanying certificate includes the 5 items above and certifies that the swine (</w:t>
      </w:r>
      <w:r w:rsidRPr="00747ACC">
        <w:rPr>
          <w:rFonts w:ascii="Times New Roman" w:hAnsi="Times New Roman" w:cs="Times New Roman"/>
          <w:b/>
          <w:sz w:val="24"/>
          <w:szCs w:val="24"/>
        </w:rPr>
        <w:t>9 CFR 85.7(c)</w:t>
      </w:r>
      <w:r w:rsidRPr="00747ACC">
        <w:rPr>
          <w:rFonts w:ascii="Times New Roman" w:hAnsi="Times New Roman" w:cs="Times New Roman"/>
          <w:sz w:val="24"/>
          <w:szCs w:val="24"/>
        </w:rPr>
        <w:t>):</w:t>
      </w:r>
    </w:p>
    <w:p w14:paraId="29419A76" w14:textId="77777777" w:rsidR="00747ACC" w:rsidRPr="00747ACC" w:rsidRDefault="00747ACC" w:rsidP="00747ACC">
      <w:pPr>
        <w:pStyle w:val="ListParagraph"/>
        <w:numPr>
          <w:ilvl w:val="0"/>
          <w:numId w:val="8"/>
        </w:numPr>
        <w:spacing w:after="0" w:line="240" w:lineRule="auto"/>
        <w:ind w:left="360"/>
        <w:rPr>
          <w:rFonts w:ascii="Times New Roman" w:hAnsi="Times New Roman" w:cs="Times New Roman"/>
          <w:sz w:val="24"/>
          <w:szCs w:val="24"/>
        </w:rPr>
      </w:pPr>
      <w:r w:rsidRPr="00747ACC">
        <w:rPr>
          <w:rFonts w:ascii="Times New Roman" w:hAnsi="Times New Roman" w:cs="Times New Roman"/>
          <w:sz w:val="24"/>
          <w:szCs w:val="24"/>
        </w:rPr>
        <w:t xml:space="preserve">Were subjected to an official pseudorabies serologic test within 30 days prior to the interstate movement and was found negative, the test date and the name of the laboratory conducting the test; or </w:t>
      </w:r>
    </w:p>
    <w:p w14:paraId="54CF6367" w14:textId="77777777" w:rsidR="00747ACC" w:rsidRPr="00747ACC" w:rsidRDefault="00747ACC" w:rsidP="00747ACC">
      <w:pPr>
        <w:pStyle w:val="ListParagraph"/>
        <w:numPr>
          <w:ilvl w:val="0"/>
          <w:numId w:val="8"/>
        </w:numPr>
        <w:spacing w:after="0" w:line="240" w:lineRule="auto"/>
        <w:ind w:left="360"/>
        <w:rPr>
          <w:rFonts w:ascii="Times New Roman" w:hAnsi="Times New Roman" w:cs="Times New Roman"/>
          <w:sz w:val="24"/>
          <w:szCs w:val="24"/>
        </w:rPr>
      </w:pPr>
      <w:r w:rsidRPr="00747ACC">
        <w:rPr>
          <w:rFonts w:ascii="Times New Roman" w:hAnsi="Times New Roman" w:cs="Times New Roman"/>
          <w:sz w:val="24"/>
          <w:szCs w:val="24"/>
        </w:rPr>
        <w:t xml:space="preserve">Are part of a currently recognized qualified pseudorabies negative herd and the date of the last qualifying test; or, </w:t>
      </w:r>
    </w:p>
    <w:p w14:paraId="33254BA6" w14:textId="77777777" w:rsidR="00747ACC" w:rsidRPr="00747ACC" w:rsidRDefault="00747ACC" w:rsidP="00747ACC">
      <w:pPr>
        <w:pStyle w:val="ListParagraph"/>
        <w:numPr>
          <w:ilvl w:val="0"/>
          <w:numId w:val="8"/>
        </w:numPr>
        <w:spacing w:after="0" w:line="240" w:lineRule="auto"/>
        <w:ind w:left="360"/>
        <w:rPr>
          <w:rFonts w:ascii="Times New Roman" w:hAnsi="Times New Roman" w:cs="Times New Roman"/>
          <w:sz w:val="24"/>
          <w:szCs w:val="24"/>
        </w:rPr>
      </w:pPr>
      <w:r w:rsidRPr="00747ACC">
        <w:rPr>
          <w:rFonts w:ascii="Times New Roman" w:hAnsi="Times New Roman" w:cs="Times New Roman"/>
          <w:sz w:val="24"/>
          <w:szCs w:val="24"/>
        </w:rPr>
        <w:t>Are part of a pseudorabies controlled vaccinated herd and is one of the off-spring that was subjected to the official pseudorabies serologic test to achieve or maintain the status of the herd as a pseudorabies controlled vaccinated herd, and the date of the last test to maintain said status.</w:t>
      </w:r>
    </w:p>
    <w:p w14:paraId="38D3E1FE" w14:textId="77777777" w:rsidR="00747ACC" w:rsidRPr="00747ACC" w:rsidRDefault="00747ACC" w:rsidP="00747ACC">
      <w:pPr>
        <w:spacing w:after="0" w:line="240" w:lineRule="auto"/>
        <w:rPr>
          <w:rFonts w:ascii="Times New Roman" w:hAnsi="Times New Roman" w:cs="Times New Roman"/>
          <w:sz w:val="24"/>
          <w:szCs w:val="24"/>
        </w:rPr>
      </w:pPr>
    </w:p>
    <w:p w14:paraId="33919A13" w14:textId="77777777" w:rsidR="00747ACC" w:rsidRPr="00747ACC" w:rsidRDefault="00747ACC" w:rsidP="00273DAD">
      <w:pPr>
        <w:spacing w:after="0" w:line="240" w:lineRule="auto"/>
        <w:rPr>
          <w:rFonts w:ascii="Times New Roman" w:hAnsi="Times New Roman" w:cs="Times New Roman"/>
          <w:sz w:val="24"/>
          <w:szCs w:val="24"/>
        </w:rPr>
      </w:pPr>
      <w:r w:rsidRPr="00747ACC">
        <w:rPr>
          <w:rFonts w:ascii="Times New Roman" w:hAnsi="Times New Roman" w:cs="Times New Roman"/>
          <w:sz w:val="24"/>
          <w:szCs w:val="24"/>
        </w:rPr>
        <w:t>For swine from a qualified negative gene-altered vaccinated herd, the certificate must also certify (</w:t>
      </w:r>
      <w:r w:rsidRPr="00747ACC">
        <w:rPr>
          <w:rFonts w:ascii="Times New Roman" w:hAnsi="Times New Roman" w:cs="Times New Roman"/>
          <w:b/>
          <w:sz w:val="24"/>
          <w:szCs w:val="24"/>
        </w:rPr>
        <w:t>9 CFR 85.8(b)</w:t>
      </w:r>
      <w:r w:rsidRPr="00747ACC">
        <w:rPr>
          <w:rFonts w:ascii="Times New Roman" w:hAnsi="Times New Roman" w:cs="Times New Roman"/>
          <w:sz w:val="24"/>
          <w:szCs w:val="24"/>
        </w:rPr>
        <w:t>):</w:t>
      </w:r>
    </w:p>
    <w:p w14:paraId="73D0ABB5" w14:textId="77777777" w:rsidR="00747ACC" w:rsidRPr="00747ACC" w:rsidRDefault="00747ACC" w:rsidP="00747ACC">
      <w:pPr>
        <w:pStyle w:val="ListParagraph"/>
        <w:numPr>
          <w:ilvl w:val="0"/>
          <w:numId w:val="10"/>
        </w:numPr>
        <w:spacing w:after="0" w:line="240" w:lineRule="auto"/>
        <w:ind w:left="360"/>
        <w:rPr>
          <w:rFonts w:ascii="Times New Roman" w:hAnsi="Times New Roman" w:cs="Times New Roman"/>
          <w:sz w:val="24"/>
          <w:szCs w:val="24"/>
        </w:rPr>
      </w:pPr>
      <w:r w:rsidRPr="00747ACC">
        <w:rPr>
          <w:rFonts w:ascii="Times New Roman" w:hAnsi="Times New Roman" w:cs="Times New Roman"/>
          <w:sz w:val="24"/>
          <w:szCs w:val="24"/>
        </w:rPr>
        <w:t xml:space="preserve">That the swine are from a qualified negative gene-altered vaccinated herd; </w:t>
      </w:r>
    </w:p>
    <w:p w14:paraId="275832AB" w14:textId="77777777" w:rsidR="00747ACC" w:rsidRPr="00747ACC" w:rsidRDefault="00747ACC" w:rsidP="00747ACC">
      <w:pPr>
        <w:pStyle w:val="ListParagraph"/>
        <w:numPr>
          <w:ilvl w:val="0"/>
          <w:numId w:val="10"/>
        </w:numPr>
        <w:spacing w:after="0" w:line="240" w:lineRule="auto"/>
        <w:ind w:left="360"/>
        <w:rPr>
          <w:rFonts w:ascii="Times New Roman" w:hAnsi="Times New Roman" w:cs="Times New Roman"/>
          <w:sz w:val="24"/>
          <w:szCs w:val="24"/>
        </w:rPr>
      </w:pPr>
      <w:r w:rsidRPr="00747ACC">
        <w:rPr>
          <w:rFonts w:ascii="Times New Roman" w:hAnsi="Times New Roman" w:cs="Times New Roman"/>
          <w:sz w:val="24"/>
          <w:szCs w:val="24"/>
        </w:rPr>
        <w:t xml:space="preserve">The date of the herd's last qualifying test; </w:t>
      </w:r>
    </w:p>
    <w:p w14:paraId="7D9CA3F5" w14:textId="77777777" w:rsidR="00747ACC" w:rsidRPr="00747ACC" w:rsidRDefault="00747ACC" w:rsidP="00747ACC">
      <w:pPr>
        <w:pStyle w:val="ListParagraph"/>
        <w:numPr>
          <w:ilvl w:val="0"/>
          <w:numId w:val="10"/>
        </w:numPr>
        <w:spacing w:after="0" w:line="240" w:lineRule="auto"/>
        <w:ind w:left="360"/>
        <w:rPr>
          <w:rFonts w:ascii="Times New Roman" w:hAnsi="Times New Roman" w:cs="Times New Roman"/>
          <w:sz w:val="24"/>
          <w:szCs w:val="24"/>
        </w:rPr>
      </w:pPr>
      <w:r w:rsidRPr="00747ACC">
        <w:rPr>
          <w:rFonts w:ascii="Times New Roman" w:hAnsi="Times New Roman" w:cs="Times New Roman"/>
          <w:sz w:val="24"/>
          <w:szCs w:val="24"/>
        </w:rPr>
        <w:t xml:space="preserve">The identification for the swine to be moved interstate, in accordance with 9 CFR 71.19; and </w:t>
      </w:r>
    </w:p>
    <w:p w14:paraId="7D4AE609" w14:textId="77777777" w:rsidR="00747ACC" w:rsidRPr="00747ACC" w:rsidRDefault="00747ACC" w:rsidP="00747ACC">
      <w:pPr>
        <w:pStyle w:val="ListParagraph"/>
        <w:numPr>
          <w:ilvl w:val="0"/>
          <w:numId w:val="10"/>
        </w:numPr>
        <w:spacing w:after="0" w:line="240" w:lineRule="auto"/>
        <w:ind w:left="360"/>
        <w:rPr>
          <w:rFonts w:ascii="Times New Roman" w:hAnsi="Times New Roman" w:cs="Times New Roman"/>
          <w:sz w:val="24"/>
          <w:szCs w:val="24"/>
        </w:rPr>
      </w:pPr>
      <w:r w:rsidRPr="00747ACC">
        <w:rPr>
          <w:rFonts w:ascii="Times New Roman" w:hAnsi="Times New Roman" w:cs="Times New Roman"/>
          <w:sz w:val="24"/>
          <w:szCs w:val="24"/>
        </w:rPr>
        <w:t>If the swine to be moved are official gene-altered pseudorabies vaccinates, the official gene-altered pseudorabies vaccine used in the herd.</w:t>
      </w:r>
    </w:p>
    <w:p w14:paraId="3D67E72C" w14:textId="77777777" w:rsidR="00747ACC" w:rsidRPr="00747ACC" w:rsidRDefault="00747ACC" w:rsidP="00747ACC">
      <w:pPr>
        <w:spacing w:after="0" w:line="240" w:lineRule="auto"/>
        <w:rPr>
          <w:rFonts w:ascii="Times New Roman" w:hAnsi="Times New Roman" w:cs="Times New Roman"/>
          <w:sz w:val="24"/>
          <w:szCs w:val="24"/>
        </w:rPr>
      </w:pPr>
    </w:p>
    <w:p w14:paraId="561C5F38" w14:textId="77777777" w:rsidR="00273DAD" w:rsidRPr="009073D3" w:rsidRDefault="00747ACC" w:rsidP="009073D3">
      <w:pPr>
        <w:spacing w:line="240" w:lineRule="auto"/>
        <w:rPr>
          <w:rFonts w:ascii="Times New Roman" w:hAnsi="Times New Roman" w:cs="Times New Roman"/>
          <w:sz w:val="24"/>
          <w:szCs w:val="24"/>
        </w:rPr>
      </w:pPr>
      <w:r w:rsidRPr="00747ACC">
        <w:rPr>
          <w:rFonts w:ascii="Times New Roman" w:hAnsi="Times New Roman" w:cs="Times New Roman"/>
          <w:sz w:val="24"/>
          <w:szCs w:val="24"/>
        </w:rPr>
        <w:t xml:space="preserve">The veterinarian collects this information via conversations with the producer or State official. The accredited veterinarian must mail or deliver the certificate to the State animal health official of the destination State within </w:t>
      </w:r>
      <w:r w:rsidRPr="00747ACC">
        <w:rPr>
          <w:rFonts w:ascii="Times New Roman" w:hAnsi="Times New Roman" w:cs="Times New Roman"/>
          <w:bCs/>
          <w:sz w:val="24"/>
          <w:szCs w:val="24"/>
        </w:rPr>
        <w:t xml:space="preserve">3 </w:t>
      </w:r>
      <w:r w:rsidRPr="00747ACC">
        <w:rPr>
          <w:rFonts w:ascii="Times New Roman" w:hAnsi="Times New Roman" w:cs="Times New Roman"/>
          <w:sz w:val="24"/>
          <w:szCs w:val="24"/>
        </w:rPr>
        <w:t>days of the date the animals are moved interstate (</w:t>
      </w:r>
      <w:r w:rsidRPr="00747ACC">
        <w:rPr>
          <w:rFonts w:ascii="Times New Roman" w:hAnsi="Times New Roman" w:cs="Times New Roman"/>
          <w:b/>
          <w:sz w:val="24"/>
          <w:szCs w:val="24"/>
        </w:rPr>
        <w:t>9 CFR 85.11</w:t>
      </w:r>
      <w:r w:rsidRPr="00747ACC">
        <w:rPr>
          <w:rFonts w:ascii="Times New Roman" w:hAnsi="Times New Roman" w:cs="Times New Roman"/>
          <w:sz w:val="24"/>
          <w:szCs w:val="24"/>
        </w:rPr>
        <w:t>).</w:t>
      </w:r>
    </w:p>
    <w:p w14:paraId="197DD830" w14:textId="77777777" w:rsidR="00747ACC" w:rsidRPr="00747ACC" w:rsidRDefault="00747ACC" w:rsidP="00073CA0">
      <w:pPr>
        <w:spacing w:after="0" w:line="240" w:lineRule="auto"/>
        <w:rPr>
          <w:rFonts w:ascii="Times New Roman" w:hAnsi="Times New Roman" w:cs="Times New Roman"/>
          <w:b/>
          <w:bCs/>
          <w:sz w:val="24"/>
          <w:szCs w:val="24"/>
          <w:u w:val="single"/>
        </w:rPr>
      </w:pPr>
      <w:r w:rsidRPr="00747ACC">
        <w:rPr>
          <w:rFonts w:ascii="Times New Roman" w:hAnsi="Times New Roman" w:cs="Times New Roman"/>
          <w:b/>
          <w:bCs/>
          <w:sz w:val="24"/>
          <w:szCs w:val="24"/>
          <w:u w:val="single"/>
        </w:rPr>
        <w:t xml:space="preserve">Accredited Veterinarian's Statement: Embryo and Semen Shipments </w:t>
      </w:r>
      <w:r w:rsidR="00073CA0" w:rsidRPr="00984DDA">
        <w:rPr>
          <w:rFonts w:ascii="Times New Roman" w:hAnsi="Times New Roman" w:cs="Times New Roman"/>
          <w:b/>
          <w:sz w:val="24"/>
          <w:szCs w:val="24"/>
          <w:u w:val="single"/>
        </w:rPr>
        <w:t xml:space="preserve">(Accredited Vets) - </w:t>
      </w:r>
      <w:r w:rsidR="00073CA0">
        <w:rPr>
          <w:rFonts w:ascii="Times New Roman" w:hAnsi="Times New Roman" w:cs="Times New Roman"/>
          <w:b/>
          <w:bCs/>
          <w:sz w:val="24"/>
          <w:szCs w:val="24"/>
          <w:u w:val="single"/>
        </w:rPr>
        <w:t>9 CFR 85.10, 85.11</w:t>
      </w:r>
    </w:p>
    <w:p w14:paraId="0BDB720C" w14:textId="77777777" w:rsidR="00747ACC" w:rsidRPr="00747ACC" w:rsidRDefault="00747ACC" w:rsidP="00747ACC">
      <w:pPr>
        <w:spacing w:line="240" w:lineRule="auto"/>
        <w:rPr>
          <w:rFonts w:ascii="Times New Roman" w:hAnsi="Times New Roman" w:cs="Times New Roman"/>
          <w:sz w:val="24"/>
          <w:szCs w:val="24"/>
        </w:rPr>
      </w:pPr>
      <w:r w:rsidRPr="00747ACC">
        <w:rPr>
          <w:rFonts w:ascii="Times New Roman" w:hAnsi="Times New Roman" w:cs="Times New Roman"/>
          <w:sz w:val="24"/>
          <w:szCs w:val="24"/>
        </w:rPr>
        <w:t>Swine semen and swine embryos moved interstate for insemination of swine or implantation into swine shall be accompanied by a document issued by an accredited veterinarian stating that the donor swine are not known to be infected with or exposed to PRV, were negative to an official PRV serologic test within 30 days prior to the collection of the semen or embryos or were members of a qualified PRV negative herd, and had not been exposed to PRV within 30 days prior to the collection of the semen or embryos (</w:t>
      </w:r>
      <w:r w:rsidRPr="00747ACC">
        <w:rPr>
          <w:rFonts w:ascii="Times New Roman" w:hAnsi="Times New Roman" w:cs="Times New Roman"/>
          <w:b/>
          <w:sz w:val="24"/>
          <w:szCs w:val="24"/>
        </w:rPr>
        <w:t>9 CFR 85.10</w:t>
      </w:r>
      <w:r w:rsidRPr="00747ACC">
        <w:rPr>
          <w:rFonts w:ascii="Times New Roman" w:hAnsi="Times New Roman" w:cs="Times New Roman"/>
          <w:sz w:val="24"/>
          <w:szCs w:val="24"/>
        </w:rPr>
        <w:t xml:space="preserve">). The accredited veterinarian bases the statement on his or her knowledge of the herd and test results gained through his or her relationship with the livestock owner. </w:t>
      </w:r>
    </w:p>
    <w:p w14:paraId="7CB2EA35" w14:textId="77777777" w:rsidR="00747ACC" w:rsidRPr="00747ACC" w:rsidRDefault="00747ACC" w:rsidP="00747ACC">
      <w:pPr>
        <w:spacing w:line="240" w:lineRule="auto"/>
        <w:rPr>
          <w:rFonts w:ascii="Times New Roman" w:hAnsi="Times New Roman" w:cs="Times New Roman"/>
          <w:sz w:val="24"/>
          <w:szCs w:val="24"/>
        </w:rPr>
      </w:pPr>
      <w:r w:rsidRPr="00747ACC">
        <w:rPr>
          <w:rFonts w:ascii="Times New Roman" w:hAnsi="Times New Roman" w:cs="Times New Roman"/>
          <w:sz w:val="24"/>
          <w:szCs w:val="24"/>
        </w:rPr>
        <w:t>The veterinarian must send the statement to the State animal health official of the destination State within 3 days of the date the animals are moved interstate (</w:t>
      </w:r>
      <w:r w:rsidRPr="00747ACC">
        <w:rPr>
          <w:rFonts w:ascii="Times New Roman" w:hAnsi="Times New Roman" w:cs="Times New Roman"/>
          <w:b/>
          <w:sz w:val="24"/>
          <w:szCs w:val="24"/>
        </w:rPr>
        <w:t>9 CFR 85.11)</w:t>
      </w:r>
      <w:r w:rsidRPr="00747ACC">
        <w:rPr>
          <w:rFonts w:ascii="Times New Roman" w:hAnsi="Times New Roman" w:cs="Times New Roman"/>
          <w:sz w:val="24"/>
          <w:szCs w:val="24"/>
        </w:rPr>
        <w:t>.</w:t>
      </w:r>
    </w:p>
    <w:p w14:paraId="76CFE7C4" w14:textId="77777777" w:rsidR="00747ACC" w:rsidRPr="00747ACC" w:rsidRDefault="00747ACC" w:rsidP="00073CA0">
      <w:pPr>
        <w:spacing w:after="0" w:line="240" w:lineRule="auto"/>
        <w:rPr>
          <w:rFonts w:ascii="Times New Roman" w:hAnsi="Times New Roman" w:cs="Times New Roman"/>
          <w:b/>
          <w:bCs/>
          <w:sz w:val="24"/>
          <w:szCs w:val="24"/>
          <w:u w:val="single"/>
        </w:rPr>
      </w:pPr>
      <w:r w:rsidRPr="00747ACC" w:rsidDel="00057329">
        <w:rPr>
          <w:rStyle w:val="CommentReference"/>
          <w:rFonts w:ascii="Times New Roman" w:hAnsi="Times New Roman" w:cs="Times New Roman"/>
          <w:sz w:val="24"/>
          <w:szCs w:val="24"/>
        </w:rPr>
        <w:t xml:space="preserve"> </w:t>
      </w:r>
      <w:r w:rsidRPr="00747ACC">
        <w:rPr>
          <w:rFonts w:ascii="Times New Roman" w:hAnsi="Times New Roman" w:cs="Times New Roman"/>
          <w:b/>
          <w:bCs/>
          <w:sz w:val="24"/>
          <w:szCs w:val="24"/>
          <w:u w:val="single"/>
        </w:rPr>
        <w:t xml:space="preserve">Swine Production System Health Plan </w:t>
      </w:r>
      <w:r w:rsidR="00073CA0" w:rsidRPr="00984DDA">
        <w:rPr>
          <w:rFonts w:ascii="Times New Roman" w:hAnsi="Times New Roman" w:cs="Times New Roman"/>
          <w:b/>
          <w:sz w:val="24"/>
          <w:szCs w:val="24"/>
          <w:u w:val="single"/>
        </w:rPr>
        <w:t>(</w:t>
      </w:r>
      <w:r w:rsidR="00073CA0">
        <w:rPr>
          <w:rFonts w:ascii="Times New Roman" w:hAnsi="Times New Roman" w:cs="Times New Roman"/>
          <w:b/>
          <w:sz w:val="24"/>
          <w:szCs w:val="24"/>
          <w:u w:val="single"/>
        </w:rPr>
        <w:t xml:space="preserve">Business </w:t>
      </w:r>
      <w:r w:rsidR="00073CA0" w:rsidRPr="00984DDA">
        <w:rPr>
          <w:rFonts w:ascii="Times New Roman" w:hAnsi="Times New Roman" w:cs="Times New Roman"/>
          <w:b/>
          <w:sz w:val="24"/>
          <w:szCs w:val="24"/>
          <w:u w:val="single"/>
        </w:rPr>
        <w:t xml:space="preserve">and State) - </w:t>
      </w:r>
      <w:r w:rsidR="00073CA0">
        <w:rPr>
          <w:rFonts w:ascii="Times New Roman" w:hAnsi="Times New Roman" w:cs="Times New Roman"/>
          <w:b/>
          <w:bCs/>
          <w:sz w:val="24"/>
          <w:szCs w:val="24"/>
          <w:u w:val="single"/>
        </w:rPr>
        <w:t>9 CFR 71.19(g)</w:t>
      </w:r>
    </w:p>
    <w:p w14:paraId="20FB356E" w14:textId="77777777" w:rsidR="00747ACC" w:rsidRPr="00747ACC" w:rsidRDefault="00747ACC" w:rsidP="00747ACC">
      <w:pPr>
        <w:spacing w:line="240" w:lineRule="auto"/>
        <w:rPr>
          <w:rFonts w:ascii="Times New Roman" w:hAnsi="Times New Roman" w:cs="Times New Roman"/>
          <w:sz w:val="24"/>
          <w:szCs w:val="24"/>
        </w:rPr>
      </w:pPr>
      <w:r w:rsidRPr="00747ACC">
        <w:rPr>
          <w:rFonts w:ascii="Times New Roman" w:hAnsi="Times New Roman" w:cs="Times New Roman"/>
          <w:sz w:val="24"/>
          <w:szCs w:val="24"/>
        </w:rPr>
        <w:t xml:space="preserve">The swine production health plan is an individualized document developed between the participating swine producer, the origin State, and the destination State which requires all farms within a given swine production system to maintain the health of their swine and remain vigilant for any signs of communicable disease. The plan identifies all the farms participating in the swine production system, provides for an accredited veterinarian to perform inspections at these sites, authorizes APHIS and State animal health officials to inspect animals and review records, documents any specific animal health requirements of a State that is a signatory to the plan, describes the recordkeeping system being used by the swine production system, and acknowledges that failure to abide by the provisions of the plan is a basis to cancel the plan. The plan also allows interstate movement within a production system for other than slaughter or to a livestock market. In this case, it is an agreement among the shipping State, the receiving State, and the producer that outlines the shipment's points of origin and destination as well as any additional information or actions agreed on by the States. </w:t>
      </w:r>
    </w:p>
    <w:p w14:paraId="603D6DBD" w14:textId="77777777" w:rsidR="00747ACC" w:rsidRPr="00747ACC" w:rsidRDefault="00747ACC" w:rsidP="00747ACC">
      <w:pPr>
        <w:spacing w:line="240" w:lineRule="auto"/>
        <w:rPr>
          <w:rFonts w:ascii="Times New Roman" w:hAnsi="Times New Roman" w:cs="Times New Roman"/>
          <w:sz w:val="24"/>
          <w:szCs w:val="24"/>
        </w:rPr>
      </w:pPr>
      <w:r w:rsidRPr="00747ACC">
        <w:rPr>
          <w:rFonts w:ascii="Times New Roman" w:hAnsi="Times New Roman" w:cs="Times New Roman"/>
          <w:sz w:val="24"/>
          <w:szCs w:val="24"/>
        </w:rPr>
        <w:t>The swine production health plan is not valid until it is signed by all participants, including the producers in the production system and the State animal health officials from each State involved.</w:t>
      </w:r>
    </w:p>
    <w:p w14:paraId="2FA7CF04" w14:textId="77777777" w:rsidR="00747ACC" w:rsidRPr="00747ACC" w:rsidRDefault="00747ACC" w:rsidP="00073CA0">
      <w:pPr>
        <w:spacing w:after="0" w:line="240" w:lineRule="auto"/>
        <w:rPr>
          <w:rFonts w:ascii="Times New Roman" w:hAnsi="Times New Roman" w:cs="Times New Roman"/>
          <w:b/>
          <w:bCs/>
          <w:sz w:val="24"/>
          <w:szCs w:val="24"/>
          <w:u w:val="single"/>
        </w:rPr>
      </w:pPr>
      <w:r w:rsidRPr="00747ACC">
        <w:rPr>
          <w:rFonts w:ascii="Times New Roman" w:hAnsi="Times New Roman" w:cs="Times New Roman"/>
          <w:b/>
          <w:bCs/>
          <w:sz w:val="24"/>
          <w:szCs w:val="24"/>
          <w:u w:val="single"/>
        </w:rPr>
        <w:t xml:space="preserve">Swine Production System Health Plan – Recordkeeping </w:t>
      </w:r>
      <w:r w:rsidR="00073CA0" w:rsidRPr="00984DDA">
        <w:rPr>
          <w:rFonts w:ascii="Times New Roman" w:hAnsi="Times New Roman" w:cs="Times New Roman"/>
          <w:b/>
          <w:sz w:val="24"/>
          <w:szCs w:val="24"/>
          <w:u w:val="single"/>
        </w:rPr>
        <w:t xml:space="preserve">(Business) - </w:t>
      </w:r>
      <w:r w:rsidR="00073CA0">
        <w:rPr>
          <w:rFonts w:ascii="Times New Roman" w:hAnsi="Times New Roman" w:cs="Times New Roman"/>
          <w:b/>
          <w:bCs/>
          <w:sz w:val="24"/>
          <w:szCs w:val="24"/>
          <w:u w:val="single"/>
        </w:rPr>
        <w:t>9 CFR 71.19(g)</w:t>
      </w:r>
    </w:p>
    <w:p w14:paraId="53BDA0BF" w14:textId="77777777" w:rsidR="00747ACC" w:rsidRPr="00747ACC" w:rsidRDefault="00747ACC" w:rsidP="00747ACC">
      <w:pPr>
        <w:spacing w:line="240" w:lineRule="auto"/>
        <w:rPr>
          <w:rFonts w:ascii="Times New Roman" w:hAnsi="Times New Roman" w:cs="Times New Roman"/>
          <w:bCs/>
          <w:sz w:val="24"/>
          <w:szCs w:val="24"/>
        </w:rPr>
      </w:pPr>
      <w:r w:rsidRPr="00747ACC">
        <w:rPr>
          <w:rFonts w:ascii="Times New Roman" w:hAnsi="Times New Roman" w:cs="Times New Roman"/>
          <w:bCs/>
          <w:sz w:val="24"/>
          <w:szCs w:val="24"/>
        </w:rPr>
        <w:t>Each premises must maintain, for 3 years after their date of creation, records that will allow an APHIS representative or State animal health official to trace any animal on the premises back to its previous premises, and must maintain copies of each swine production health plan signed by the producer, all interstate swine movement reports issued by the producer, and all reports the swine production system accredited veterinarian(s) issue documenting the health status of the swine on the premises.</w:t>
      </w:r>
    </w:p>
    <w:p w14:paraId="2CCCA67D" w14:textId="77777777" w:rsidR="00747ACC" w:rsidRPr="00747ACC" w:rsidRDefault="00747ACC" w:rsidP="00073CA0">
      <w:pPr>
        <w:spacing w:after="0" w:line="240" w:lineRule="auto"/>
        <w:rPr>
          <w:rFonts w:ascii="Times New Roman" w:hAnsi="Times New Roman" w:cs="Times New Roman"/>
          <w:b/>
          <w:bCs/>
          <w:sz w:val="24"/>
          <w:szCs w:val="24"/>
          <w:u w:val="single"/>
        </w:rPr>
      </w:pPr>
      <w:r w:rsidRPr="00747ACC">
        <w:rPr>
          <w:rFonts w:ascii="Times New Roman" w:hAnsi="Times New Roman" w:cs="Times New Roman"/>
          <w:b/>
          <w:bCs/>
          <w:sz w:val="24"/>
          <w:szCs w:val="24"/>
          <w:u w:val="single"/>
        </w:rPr>
        <w:t xml:space="preserve">Interstate Movement Report and Notification </w:t>
      </w:r>
      <w:r w:rsidR="00073CA0" w:rsidRPr="00984DDA">
        <w:rPr>
          <w:rFonts w:ascii="Times New Roman" w:hAnsi="Times New Roman" w:cs="Times New Roman"/>
          <w:b/>
          <w:sz w:val="24"/>
          <w:szCs w:val="24"/>
          <w:u w:val="single"/>
        </w:rPr>
        <w:t xml:space="preserve">(Business) - </w:t>
      </w:r>
      <w:r w:rsidR="00073CA0">
        <w:rPr>
          <w:rFonts w:ascii="Times New Roman" w:hAnsi="Times New Roman" w:cs="Times New Roman"/>
          <w:b/>
          <w:bCs/>
          <w:sz w:val="24"/>
          <w:szCs w:val="24"/>
          <w:u w:val="single"/>
        </w:rPr>
        <w:t>9 CFR 71.19(g)</w:t>
      </w:r>
    </w:p>
    <w:p w14:paraId="421BE0DA" w14:textId="77777777" w:rsidR="00747ACC" w:rsidRPr="00747ACC" w:rsidRDefault="00747ACC" w:rsidP="00747ACC">
      <w:pPr>
        <w:spacing w:line="240" w:lineRule="auto"/>
        <w:rPr>
          <w:rFonts w:ascii="Times New Roman" w:hAnsi="Times New Roman" w:cs="Times New Roman"/>
          <w:sz w:val="24"/>
          <w:szCs w:val="24"/>
        </w:rPr>
      </w:pPr>
      <w:r w:rsidRPr="00747ACC">
        <w:rPr>
          <w:rFonts w:ascii="Times New Roman" w:hAnsi="Times New Roman" w:cs="Times New Roman"/>
          <w:sz w:val="24"/>
          <w:szCs w:val="24"/>
        </w:rPr>
        <w:t xml:space="preserve">The Interstate Swine Movement Report is a paper or electronic (email) document initiated by swine producers to notify their accredited veterinarians, APHIS, and State regulatory officials in the States of origin and destination that a group of animals is being moved across State lines in a swine production system. This report must contain the name of the swine production system; the name, location, and farm identification number of the farm the swine are leaving and the farm to which the swine are going; the date of the movement; the number, age, and type of swine to be moved; the health status of the herd from which the swine are moving; the name of the accredited veterinarian who regularly inspects the swine on the farm; and a statement that the swine have been inspected and found free from signs of communicable disease by the accredited veterinarian. </w:t>
      </w:r>
    </w:p>
    <w:p w14:paraId="428DE40F" w14:textId="77777777" w:rsidR="00747ACC" w:rsidRPr="00747ACC" w:rsidRDefault="00747ACC" w:rsidP="00747ACC">
      <w:pPr>
        <w:spacing w:line="240" w:lineRule="auto"/>
        <w:rPr>
          <w:rFonts w:ascii="Times New Roman" w:hAnsi="Times New Roman" w:cs="Times New Roman"/>
          <w:sz w:val="24"/>
          <w:szCs w:val="24"/>
        </w:rPr>
      </w:pPr>
      <w:r w:rsidRPr="00747ACC">
        <w:rPr>
          <w:rFonts w:ascii="Times New Roman" w:hAnsi="Times New Roman" w:cs="Times New Roman"/>
          <w:sz w:val="24"/>
          <w:szCs w:val="24"/>
        </w:rPr>
        <w:t>Producers moving animals within swine health production systems must complete a report each month for all animals moved within the month. This report must be sent to APHIS officials each month. The report can be a simple spreadsheet indicating the number of animals moved, identification numbers, or any additional information requested in the herd plan. This report is not an official form but must meet the agreed-on criteria of the State veterinarians as specified in the herd health plan.</w:t>
      </w:r>
    </w:p>
    <w:p w14:paraId="5872FD9F" w14:textId="77777777" w:rsidR="00BB7484" w:rsidRPr="00B04256" w:rsidRDefault="00BB7484" w:rsidP="00BB7484">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VS </w:t>
      </w:r>
      <w:r w:rsidR="00336CE9">
        <w:rPr>
          <w:rFonts w:ascii="Times New Roman" w:hAnsi="Times New Roman" w:cs="Times New Roman"/>
          <w:b/>
          <w:bCs/>
          <w:sz w:val="24"/>
          <w:szCs w:val="24"/>
          <w:u w:val="single"/>
        </w:rPr>
        <w:t xml:space="preserve">Form </w:t>
      </w:r>
      <w:r>
        <w:rPr>
          <w:rFonts w:ascii="Times New Roman" w:hAnsi="Times New Roman" w:cs="Times New Roman"/>
          <w:b/>
          <w:bCs/>
          <w:sz w:val="24"/>
          <w:szCs w:val="24"/>
          <w:u w:val="single"/>
        </w:rPr>
        <w:t xml:space="preserve">7-1 </w:t>
      </w:r>
      <w:r w:rsidRPr="00B04256">
        <w:rPr>
          <w:rFonts w:ascii="Times New Roman" w:hAnsi="Times New Roman" w:cs="Times New Roman"/>
          <w:b/>
          <w:bCs/>
          <w:sz w:val="24"/>
          <w:szCs w:val="24"/>
          <w:u w:val="single"/>
        </w:rPr>
        <w:t>Annual Report of Pseudorabies Control/Eradication Activities and Recordkeeping (State) 9 CFR 71.19</w:t>
      </w:r>
    </w:p>
    <w:p w14:paraId="4E78A55C" w14:textId="77777777" w:rsidR="00BB7484" w:rsidRPr="00747ACC" w:rsidRDefault="00BB7484" w:rsidP="00BB7484">
      <w:pPr>
        <w:spacing w:line="240" w:lineRule="auto"/>
        <w:rPr>
          <w:rFonts w:ascii="Times New Roman" w:hAnsi="Times New Roman" w:cs="Times New Roman"/>
          <w:sz w:val="24"/>
          <w:szCs w:val="24"/>
        </w:rPr>
      </w:pPr>
      <w:r w:rsidRPr="00747ACC">
        <w:rPr>
          <w:rFonts w:ascii="Times New Roman" w:hAnsi="Times New Roman" w:cs="Times New Roman"/>
          <w:sz w:val="24"/>
          <w:szCs w:val="24"/>
        </w:rPr>
        <w:t xml:space="preserve">APHIS recommends this report be completed </w:t>
      </w:r>
      <w:r>
        <w:rPr>
          <w:rFonts w:ascii="Times New Roman" w:hAnsi="Times New Roman" w:cs="Times New Roman"/>
          <w:sz w:val="24"/>
          <w:szCs w:val="24"/>
        </w:rPr>
        <w:t>annually</w:t>
      </w:r>
      <w:r w:rsidRPr="00747ACC">
        <w:rPr>
          <w:rFonts w:ascii="Times New Roman" w:hAnsi="Times New Roman" w:cs="Times New Roman"/>
          <w:sz w:val="24"/>
          <w:szCs w:val="24"/>
        </w:rPr>
        <w:t xml:space="preserve"> by each State receiving Federal PRV funding. The report assists States in ensuring surveillance performance criteria are properly tracked and analyzed. It provides both State and Federal program administrators with program data such as the number of PRV-infected herds in each State, the number of herds vaccinated for PRV, and the total number of animals tested. States completing this form are required to keep the form for </w:t>
      </w:r>
      <w:r w:rsidRPr="00747ACC">
        <w:rPr>
          <w:rFonts w:ascii="Times New Roman" w:hAnsi="Times New Roman" w:cs="Times New Roman"/>
          <w:bCs/>
          <w:sz w:val="24"/>
          <w:szCs w:val="24"/>
        </w:rPr>
        <w:t>3</w:t>
      </w:r>
      <w:r w:rsidRPr="00747ACC">
        <w:rPr>
          <w:rFonts w:ascii="Times New Roman" w:hAnsi="Times New Roman" w:cs="Times New Roman"/>
          <w:b/>
          <w:bCs/>
          <w:sz w:val="24"/>
          <w:szCs w:val="24"/>
        </w:rPr>
        <w:t xml:space="preserve"> </w:t>
      </w:r>
      <w:r w:rsidRPr="00747ACC">
        <w:rPr>
          <w:rFonts w:ascii="Times New Roman" w:hAnsi="Times New Roman" w:cs="Times New Roman"/>
          <w:sz w:val="24"/>
          <w:szCs w:val="24"/>
        </w:rPr>
        <w:t>years.</w:t>
      </w:r>
    </w:p>
    <w:p w14:paraId="056CAA25" w14:textId="77777777" w:rsidR="00747ACC" w:rsidRPr="00747ACC" w:rsidRDefault="00273DAD" w:rsidP="00273DAD">
      <w:pPr>
        <w:spacing w:after="0" w:line="240" w:lineRule="auto"/>
        <w:rPr>
          <w:rFonts w:ascii="Times New Roman" w:hAnsi="Times New Roman" w:cs="Times New Roman"/>
          <w:b/>
          <w:bCs/>
          <w:color w:val="000000"/>
          <w:sz w:val="24"/>
          <w:szCs w:val="24"/>
          <w:u w:val="single"/>
        </w:rPr>
      </w:pPr>
      <w:r w:rsidRPr="00747ACC">
        <w:rPr>
          <w:rFonts w:ascii="Times New Roman" w:hAnsi="Times New Roman" w:cs="Times New Roman"/>
          <w:b/>
          <w:bCs/>
          <w:color w:val="000000"/>
          <w:sz w:val="24"/>
          <w:szCs w:val="24"/>
          <w:u w:val="single"/>
        </w:rPr>
        <w:t xml:space="preserve">VS </w:t>
      </w:r>
      <w:r w:rsidR="00336CE9">
        <w:rPr>
          <w:rFonts w:ascii="Times New Roman" w:hAnsi="Times New Roman" w:cs="Times New Roman"/>
          <w:b/>
          <w:bCs/>
          <w:color w:val="000000"/>
          <w:sz w:val="24"/>
          <w:szCs w:val="24"/>
          <w:u w:val="single"/>
        </w:rPr>
        <w:t xml:space="preserve">Form </w:t>
      </w:r>
      <w:r w:rsidRPr="00747ACC">
        <w:rPr>
          <w:rFonts w:ascii="Times New Roman" w:hAnsi="Times New Roman" w:cs="Times New Roman"/>
          <w:b/>
          <w:bCs/>
          <w:color w:val="000000"/>
          <w:sz w:val="24"/>
          <w:szCs w:val="24"/>
          <w:u w:val="single"/>
        </w:rPr>
        <w:t>1-23</w:t>
      </w:r>
      <w:r>
        <w:rPr>
          <w:rFonts w:ascii="Times New Roman" w:hAnsi="Times New Roman" w:cs="Times New Roman"/>
          <w:b/>
          <w:bCs/>
          <w:color w:val="000000"/>
          <w:sz w:val="24"/>
          <w:szCs w:val="24"/>
          <w:u w:val="single"/>
        </w:rPr>
        <w:t xml:space="preserve">, </w:t>
      </w:r>
      <w:r w:rsidR="00747ACC" w:rsidRPr="00747ACC">
        <w:rPr>
          <w:rFonts w:ascii="Times New Roman" w:hAnsi="Times New Roman" w:cs="Times New Roman"/>
          <w:b/>
          <w:bCs/>
          <w:color w:val="000000"/>
          <w:sz w:val="24"/>
          <w:szCs w:val="24"/>
          <w:u w:val="single"/>
        </w:rPr>
        <w:t xml:space="preserve">Appraisal and Indemnity Claim Form </w:t>
      </w:r>
      <w:r w:rsidRPr="00984DDA">
        <w:rPr>
          <w:rFonts w:ascii="Times New Roman" w:hAnsi="Times New Roman" w:cs="Times New Roman"/>
          <w:b/>
          <w:sz w:val="24"/>
          <w:szCs w:val="24"/>
          <w:u w:val="single"/>
        </w:rPr>
        <w:t xml:space="preserve">(Business and State) - </w:t>
      </w:r>
      <w:r>
        <w:rPr>
          <w:rFonts w:ascii="Times New Roman" w:hAnsi="Times New Roman" w:cs="Times New Roman"/>
          <w:b/>
          <w:bCs/>
          <w:color w:val="000000"/>
          <w:sz w:val="24"/>
          <w:szCs w:val="24"/>
          <w:u w:val="single"/>
        </w:rPr>
        <w:t>9 CFR 52.3, 52.4</w:t>
      </w:r>
    </w:p>
    <w:p w14:paraId="34C7FA40" w14:textId="77777777" w:rsidR="00747ACC" w:rsidRPr="00747ACC" w:rsidRDefault="00747ACC" w:rsidP="00747ACC">
      <w:pPr>
        <w:spacing w:line="240" w:lineRule="auto"/>
        <w:rPr>
          <w:rFonts w:ascii="Times New Roman" w:hAnsi="Times New Roman" w:cs="Times New Roman"/>
          <w:sz w:val="24"/>
          <w:szCs w:val="24"/>
        </w:rPr>
      </w:pPr>
      <w:r w:rsidRPr="00747ACC">
        <w:rPr>
          <w:rFonts w:ascii="Times New Roman" w:hAnsi="Times New Roman" w:cs="Times New Roman"/>
          <w:sz w:val="24"/>
          <w:szCs w:val="24"/>
        </w:rPr>
        <w:t>Herds of swine and individual breeding sows to be destroyed because they are known to be infected with PRV will be appraised by an APHIS employee and a representative of the State jointly, a representative of the State alone, or, if the State authorities approve, by an APHIS employee alone.</w:t>
      </w:r>
    </w:p>
    <w:p w14:paraId="76D8348D" w14:textId="77777777" w:rsidR="00747ACC" w:rsidRPr="00747ACC" w:rsidRDefault="00747ACC" w:rsidP="00747ACC">
      <w:pPr>
        <w:spacing w:line="240" w:lineRule="auto"/>
        <w:rPr>
          <w:rFonts w:ascii="Times New Roman" w:hAnsi="Times New Roman" w:cs="Times New Roman"/>
          <w:color w:val="000000"/>
          <w:sz w:val="24"/>
          <w:szCs w:val="24"/>
        </w:rPr>
      </w:pPr>
      <w:r w:rsidRPr="00747ACC">
        <w:rPr>
          <w:rFonts w:ascii="Times New Roman" w:hAnsi="Times New Roman" w:cs="Times New Roman"/>
          <w:sz w:val="24"/>
          <w:szCs w:val="24"/>
        </w:rPr>
        <w:t xml:space="preserve">Appraisals of swine must be reported on a VS 1-23 and signed by the owner of the swine. </w:t>
      </w:r>
      <w:r w:rsidRPr="00747ACC">
        <w:rPr>
          <w:rFonts w:ascii="Times New Roman" w:hAnsi="Times New Roman" w:cs="Times New Roman"/>
          <w:color w:val="000000"/>
          <w:sz w:val="24"/>
          <w:szCs w:val="24"/>
        </w:rPr>
        <w:t xml:space="preserve">The form is then signed by the veterinary medical officer, who completes and </w:t>
      </w:r>
      <w:r w:rsidRPr="00747ACC">
        <w:rPr>
          <w:rFonts w:ascii="Times New Roman" w:hAnsi="Times New Roman" w:cs="Times New Roman"/>
          <w:sz w:val="24"/>
          <w:szCs w:val="24"/>
        </w:rPr>
        <w:t xml:space="preserve">sends it to </w:t>
      </w:r>
      <w:r w:rsidRPr="00747ACC">
        <w:rPr>
          <w:rFonts w:ascii="Times New Roman" w:hAnsi="Times New Roman" w:cs="Times New Roman"/>
          <w:color w:val="000000"/>
          <w:sz w:val="24"/>
          <w:szCs w:val="24"/>
        </w:rPr>
        <w:t xml:space="preserve">the </w:t>
      </w:r>
      <w:r w:rsidR="00676E04">
        <w:rPr>
          <w:rFonts w:ascii="Times New Roman" w:hAnsi="Times New Roman" w:cs="Times New Roman"/>
          <w:color w:val="000000"/>
          <w:sz w:val="24"/>
          <w:szCs w:val="24"/>
        </w:rPr>
        <w:t>Assistant District Director (AD) for the applicable State</w:t>
      </w:r>
      <w:r w:rsidRPr="00747ACC">
        <w:rPr>
          <w:rFonts w:ascii="Times New Roman" w:hAnsi="Times New Roman" w:cs="Times New Roman"/>
          <w:color w:val="000000"/>
          <w:sz w:val="24"/>
          <w:szCs w:val="24"/>
        </w:rPr>
        <w:t xml:space="preserve">. The </w:t>
      </w:r>
      <w:r w:rsidR="00676E04" w:rsidRPr="00747ACC">
        <w:rPr>
          <w:rFonts w:ascii="Times New Roman" w:hAnsi="Times New Roman" w:cs="Times New Roman"/>
          <w:color w:val="000000"/>
          <w:sz w:val="24"/>
          <w:szCs w:val="24"/>
        </w:rPr>
        <w:t>A</w:t>
      </w:r>
      <w:r w:rsidR="00676E04">
        <w:rPr>
          <w:rFonts w:ascii="Times New Roman" w:hAnsi="Times New Roman" w:cs="Times New Roman"/>
          <w:color w:val="000000"/>
          <w:sz w:val="24"/>
          <w:szCs w:val="24"/>
        </w:rPr>
        <w:t>D</w:t>
      </w:r>
      <w:r w:rsidR="00676E04" w:rsidRPr="00747ACC">
        <w:rPr>
          <w:rFonts w:ascii="Times New Roman" w:hAnsi="Times New Roman" w:cs="Times New Roman"/>
          <w:color w:val="000000"/>
          <w:sz w:val="24"/>
          <w:szCs w:val="24"/>
        </w:rPr>
        <w:t xml:space="preserve"> </w:t>
      </w:r>
      <w:r w:rsidRPr="00747ACC">
        <w:rPr>
          <w:rFonts w:ascii="Times New Roman" w:hAnsi="Times New Roman" w:cs="Times New Roman"/>
          <w:sz w:val="24"/>
          <w:szCs w:val="24"/>
        </w:rPr>
        <w:t xml:space="preserve">sends </w:t>
      </w:r>
      <w:r w:rsidRPr="00747ACC">
        <w:rPr>
          <w:rFonts w:ascii="Times New Roman" w:hAnsi="Times New Roman" w:cs="Times New Roman"/>
          <w:color w:val="000000"/>
          <w:sz w:val="24"/>
          <w:szCs w:val="24"/>
        </w:rPr>
        <w:t xml:space="preserve">the original form to the </w:t>
      </w:r>
      <w:r w:rsidR="00676E04">
        <w:rPr>
          <w:rFonts w:ascii="Times New Roman" w:hAnsi="Times New Roman" w:cs="Times New Roman"/>
          <w:color w:val="000000"/>
          <w:sz w:val="24"/>
          <w:szCs w:val="24"/>
        </w:rPr>
        <w:t>District Director (DD)</w:t>
      </w:r>
      <w:r w:rsidRPr="00747ACC">
        <w:rPr>
          <w:rFonts w:ascii="Times New Roman" w:hAnsi="Times New Roman" w:cs="Times New Roman"/>
          <w:color w:val="000000"/>
          <w:sz w:val="24"/>
          <w:szCs w:val="24"/>
        </w:rPr>
        <w:t xml:space="preserve"> for approval. The </w:t>
      </w:r>
      <w:r w:rsidR="00676E04">
        <w:rPr>
          <w:rFonts w:ascii="Times New Roman" w:hAnsi="Times New Roman" w:cs="Times New Roman"/>
          <w:color w:val="000000"/>
          <w:sz w:val="24"/>
          <w:szCs w:val="24"/>
        </w:rPr>
        <w:t>DD</w:t>
      </w:r>
      <w:r w:rsidRPr="00747ACC">
        <w:rPr>
          <w:rFonts w:ascii="Times New Roman" w:hAnsi="Times New Roman" w:cs="Times New Roman"/>
          <w:color w:val="000000"/>
          <w:sz w:val="24"/>
          <w:szCs w:val="24"/>
        </w:rPr>
        <w:t xml:space="preserve"> then sends the form to APHIS headquarters staff; once headquarters staff approves the indemnity amount, the form is returned, through the </w:t>
      </w:r>
      <w:r w:rsidR="00676E04">
        <w:rPr>
          <w:rFonts w:ascii="Times New Roman" w:hAnsi="Times New Roman" w:cs="Times New Roman"/>
          <w:color w:val="000000"/>
          <w:sz w:val="24"/>
          <w:szCs w:val="24"/>
        </w:rPr>
        <w:t>DD</w:t>
      </w:r>
      <w:r w:rsidRPr="00747ACC">
        <w:rPr>
          <w:rFonts w:ascii="Times New Roman" w:hAnsi="Times New Roman" w:cs="Times New Roman"/>
          <w:color w:val="000000"/>
          <w:sz w:val="24"/>
          <w:szCs w:val="24"/>
        </w:rPr>
        <w:t xml:space="preserve">, to the </w:t>
      </w:r>
      <w:r w:rsidR="00676E04" w:rsidRPr="00747ACC">
        <w:rPr>
          <w:rFonts w:ascii="Times New Roman" w:hAnsi="Times New Roman" w:cs="Times New Roman"/>
          <w:color w:val="000000"/>
          <w:sz w:val="24"/>
          <w:szCs w:val="24"/>
        </w:rPr>
        <w:t>A</w:t>
      </w:r>
      <w:r w:rsidR="00676E04">
        <w:rPr>
          <w:rFonts w:ascii="Times New Roman" w:hAnsi="Times New Roman" w:cs="Times New Roman"/>
          <w:color w:val="000000"/>
          <w:sz w:val="24"/>
          <w:szCs w:val="24"/>
        </w:rPr>
        <w:t>D</w:t>
      </w:r>
      <w:r w:rsidR="00676E04" w:rsidRPr="00747ACC">
        <w:rPr>
          <w:rFonts w:ascii="Times New Roman" w:hAnsi="Times New Roman" w:cs="Times New Roman"/>
          <w:color w:val="000000"/>
          <w:sz w:val="24"/>
          <w:szCs w:val="24"/>
        </w:rPr>
        <w:t xml:space="preserve"> </w:t>
      </w:r>
      <w:r w:rsidRPr="00747ACC">
        <w:rPr>
          <w:rFonts w:ascii="Times New Roman" w:hAnsi="Times New Roman" w:cs="Times New Roman"/>
          <w:color w:val="000000"/>
          <w:sz w:val="24"/>
          <w:szCs w:val="24"/>
        </w:rPr>
        <w:t xml:space="preserve">with </w:t>
      </w:r>
      <w:r w:rsidRPr="00747ACC">
        <w:rPr>
          <w:rFonts w:ascii="Times New Roman" w:hAnsi="Times New Roman" w:cs="Times New Roman"/>
          <w:sz w:val="24"/>
          <w:szCs w:val="24"/>
        </w:rPr>
        <w:t xml:space="preserve">appropriate funds </w:t>
      </w:r>
      <w:r w:rsidRPr="00747ACC">
        <w:rPr>
          <w:rFonts w:ascii="Times New Roman" w:hAnsi="Times New Roman" w:cs="Times New Roman"/>
          <w:color w:val="000000"/>
          <w:sz w:val="24"/>
          <w:szCs w:val="24"/>
        </w:rPr>
        <w:t xml:space="preserve">to depopulate the animals. The </w:t>
      </w:r>
      <w:r w:rsidR="00676E04" w:rsidRPr="00747ACC">
        <w:rPr>
          <w:rFonts w:ascii="Times New Roman" w:hAnsi="Times New Roman" w:cs="Times New Roman"/>
          <w:color w:val="000000"/>
          <w:sz w:val="24"/>
          <w:szCs w:val="24"/>
        </w:rPr>
        <w:t>A</w:t>
      </w:r>
      <w:r w:rsidR="00676E04">
        <w:rPr>
          <w:rFonts w:ascii="Times New Roman" w:hAnsi="Times New Roman" w:cs="Times New Roman"/>
          <w:color w:val="000000"/>
          <w:sz w:val="24"/>
          <w:szCs w:val="24"/>
        </w:rPr>
        <w:t>D</w:t>
      </w:r>
      <w:r w:rsidR="00676E04" w:rsidRPr="00747ACC">
        <w:rPr>
          <w:rFonts w:ascii="Times New Roman" w:hAnsi="Times New Roman" w:cs="Times New Roman"/>
          <w:color w:val="000000"/>
          <w:sz w:val="24"/>
          <w:szCs w:val="24"/>
        </w:rPr>
        <w:t xml:space="preserve"> </w:t>
      </w:r>
      <w:r w:rsidRPr="00747ACC">
        <w:rPr>
          <w:rFonts w:ascii="Times New Roman" w:hAnsi="Times New Roman" w:cs="Times New Roman"/>
          <w:color w:val="000000"/>
          <w:sz w:val="24"/>
          <w:szCs w:val="24"/>
        </w:rPr>
        <w:t xml:space="preserve">retains the original form. </w:t>
      </w:r>
    </w:p>
    <w:p w14:paraId="5F64F41D" w14:textId="77777777" w:rsidR="00747ACC" w:rsidRPr="00747ACC" w:rsidRDefault="00747ACC" w:rsidP="00747ACC">
      <w:pPr>
        <w:spacing w:line="240" w:lineRule="auto"/>
        <w:rPr>
          <w:rFonts w:ascii="Times New Roman" w:hAnsi="Times New Roman" w:cs="Times New Roman"/>
          <w:sz w:val="24"/>
          <w:szCs w:val="24"/>
        </w:rPr>
      </w:pPr>
      <w:r w:rsidRPr="00747ACC">
        <w:rPr>
          <w:rFonts w:ascii="Times New Roman" w:hAnsi="Times New Roman" w:cs="Times New Roman"/>
          <w:sz w:val="24"/>
          <w:szCs w:val="24"/>
        </w:rPr>
        <w:t>For all claims for indemnity, the owner of the swine must certify on the claim form that the swine covered are, or are not, subject to any mortgage as defined in this part. If the owner states there is a mortgage, the owner and each person holding a mortgage on the swine must sign, consenting to the payment of indemnity to the person specified on the form.</w:t>
      </w:r>
    </w:p>
    <w:p w14:paraId="3EF5F625" w14:textId="77777777" w:rsidR="00747ACC" w:rsidRPr="00273DAD" w:rsidRDefault="00747ACC" w:rsidP="00273DAD">
      <w:pPr>
        <w:pStyle w:val="Heading1"/>
        <w:spacing w:after="0"/>
      </w:pPr>
      <w:r w:rsidRPr="00273DAD">
        <w:t>Herd Management Plan</w:t>
      </w:r>
      <w:r w:rsidR="00273DAD">
        <w:t xml:space="preserve"> </w:t>
      </w:r>
      <w:r w:rsidR="00273DAD" w:rsidRPr="00273DAD">
        <w:t>(Business and State) -</w:t>
      </w:r>
      <w:r w:rsidR="00273DAD">
        <w:t xml:space="preserve"> 9 CFR 52.5</w:t>
      </w:r>
    </w:p>
    <w:p w14:paraId="7CF0BBB6" w14:textId="77777777" w:rsidR="00747ACC" w:rsidRPr="00747ACC" w:rsidRDefault="00747ACC" w:rsidP="00273DAD">
      <w:pPr>
        <w:spacing w:after="0" w:line="240" w:lineRule="auto"/>
        <w:rPr>
          <w:rFonts w:ascii="Times New Roman" w:hAnsi="Times New Roman" w:cs="Times New Roman"/>
          <w:sz w:val="24"/>
          <w:szCs w:val="24"/>
        </w:rPr>
      </w:pPr>
      <w:r w:rsidRPr="00747ACC">
        <w:rPr>
          <w:rFonts w:ascii="Times New Roman" w:hAnsi="Times New Roman" w:cs="Times New Roman"/>
          <w:sz w:val="24"/>
          <w:szCs w:val="24"/>
        </w:rPr>
        <w:t xml:space="preserve">On a written herd management plan and before depopulation, removal, or payment of indemnity to any swine herd owner or producer, the producer must agree with either an APHIS official or a State veterinary medical officer to specified terms to receive indemnity. All producers are considered herd owners for purposes of depopulation and indemnity. The herd plan is an agreement between APHIS and the herd owner. It outlines biosecurity measures that the producer must comply with to prevent PRV from reentering the herd. This plan also allows APHIS to depopulate without indemnity if the herd becomes reinfected and it is found that the herd plan was not followed. The agreements are written specifically for each herd. Producers must sign the document after agreement to specified terms to receive indemnity. The document accompanies the VS 1-23 to APHIS headquarters and, after indemnity is approved, is kept by the </w:t>
      </w:r>
      <w:r w:rsidR="006B5EE2">
        <w:rPr>
          <w:rFonts w:ascii="Times New Roman" w:hAnsi="Times New Roman" w:cs="Times New Roman"/>
          <w:sz w:val="24"/>
          <w:szCs w:val="24"/>
        </w:rPr>
        <w:t>DD</w:t>
      </w:r>
      <w:r w:rsidRPr="00747ACC">
        <w:rPr>
          <w:rFonts w:ascii="Times New Roman" w:hAnsi="Times New Roman" w:cs="Times New Roman"/>
          <w:sz w:val="24"/>
          <w:szCs w:val="24"/>
        </w:rPr>
        <w:t xml:space="preserve">. </w:t>
      </w:r>
    </w:p>
    <w:p w14:paraId="3A5E1FE4" w14:textId="77777777" w:rsidR="009A0B7A" w:rsidRDefault="009A0B7A" w:rsidP="00273DAD">
      <w:pPr>
        <w:autoSpaceDE w:val="0"/>
        <w:autoSpaceDN w:val="0"/>
        <w:adjustRightInd w:val="0"/>
        <w:spacing w:after="0" w:line="240" w:lineRule="auto"/>
        <w:rPr>
          <w:rFonts w:ascii="Times New Roman" w:hAnsi="Times New Roman" w:cs="Times New Roman"/>
          <w:sz w:val="24"/>
          <w:szCs w:val="24"/>
        </w:rPr>
      </w:pPr>
    </w:p>
    <w:p w14:paraId="47FA4186" w14:textId="77777777" w:rsidR="00525D44" w:rsidRDefault="00525D44" w:rsidP="00BB7484">
      <w:pPr>
        <w:pStyle w:val="DefaultText1"/>
        <w:rPr>
          <w:b/>
          <w:szCs w:val="24"/>
          <w:u w:val="single"/>
        </w:rPr>
      </w:pPr>
    </w:p>
    <w:p w14:paraId="66B08765" w14:textId="77777777" w:rsidR="00BB7484" w:rsidRDefault="00BB7484" w:rsidP="00BB7484">
      <w:pPr>
        <w:pStyle w:val="DefaultText1"/>
        <w:rPr>
          <w:b/>
          <w:szCs w:val="24"/>
          <w:u w:val="single"/>
        </w:rPr>
      </w:pPr>
      <w:r w:rsidRPr="001049F9">
        <w:rPr>
          <w:b/>
          <w:szCs w:val="24"/>
          <w:u w:val="single"/>
        </w:rPr>
        <w:t xml:space="preserve">VS </w:t>
      </w:r>
      <w:r w:rsidR="00336CE9">
        <w:rPr>
          <w:b/>
          <w:szCs w:val="24"/>
          <w:u w:val="single"/>
        </w:rPr>
        <w:t xml:space="preserve">Form </w:t>
      </w:r>
      <w:r w:rsidRPr="001049F9">
        <w:rPr>
          <w:b/>
          <w:szCs w:val="24"/>
          <w:u w:val="single"/>
        </w:rPr>
        <w:t>1-2</w:t>
      </w:r>
      <w:r>
        <w:rPr>
          <w:b/>
          <w:szCs w:val="24"/>
          <w:u w:val="single"/>
        </w:rPr>
        <w:t>4</w:t>
      </w:r>
      <w:r w:rsidRPr="001049F9">
        <w:rPr>
          <w:b/>
          <w:szCs w:val="24"/>
          <w:u w:val="single"/>
        </w:rPr>
        <w:t>, Proceeds from Animals</w:t>
      </w:r>
      <w:r>
        <w:rPr>
          <w:b/>
          <w:szCs w:val="24"/>
          <w:u w:val="single"/>
        </w:rPr>
        <w:t>/Animal Products/Materials</w:t>
      </w:r>
      <w:r w:rsidRPr="001049F9">
        <w:rPr>
          <w:b/>
          <w:szCs w:val="24"/>
          <w:u w:val="single"/>
        </w:rPr>
        <w:t xml:space="preserve"> Sold for Slaughter (Business) </w:t>
      </w:r>
    </w:p>
    <w:p w14:paraId="1D47261B" w14:textId="77777777" w:rsidR="00BB7484" w:rsidRPr="001049F9" w:rsidRDefault="00BB7484" w:rsidP="00BB7484">
      <w:pPr>
        <w:pStyle w:val="DefaultText1"/>
        <w:rPr>
          <w:b/>
          <w:szCs w:val="24"/>
          <w:u w:val="single"/>
        </w:rPr>
      </w:pPr>
      <w:r w:rsidRPr="001049F9">
        <w:rPr>
          <w:b/>
          <w:szCs w:val="24"/>
          <w:u w:val="single"/>
        </w:rPr>
        <w:t>9 CFR 52.5</w:t>
      </w:r>
    </w:p>
    <w:p w14:paraId="4D8D8950" w14:textId="77777777" w:rsidR="00BB7484" w:rsidRDefault="00BB7484" w:rsidP="00BB7484">
      <w:pPr>
        <w:pStyle w:val="DefaultText1"/>
        <w:rPr>
          <w:szCs w:val="24"/>
        </w:rPr>
      </w:pPr>
      <w:r w:rsidRPr="00AE01C0">
        <w:rPr>
          <w:szCs w:val="24"/>
        </w:rPr>
        <w:t>Producers with PRV-infected, exposed animals who have had their infected swine transported to a slaughter facility for disposal must report to APHIS the value received for the depopulation. The owner reports the value minus the trucking expense to APHIS. APHIS pays the herd owner the difference between the indemnity price and his or her net salvage proceeds. The herd owner must provide documentation of this amount to APHIS by fax, mail, or in person once the herd has been disposed of to receive compensation.</w:t>
      </w:r>
    </w:p>
    <w:p w14:paraId="49D9A20C" w14:textId="77777777" w:rsidR="00BB7484" w:rsidRPr="00AE01C0" w:rsidRDefault="00BB7484" w:rsidP="00BB7484">
      <w:pPr>
        <w:pStyle w:val="DefaultText1"/>
        <w:rPr>
          <w:szCs w:val="24"/>
        </w:rPr>
      </w:pPr>
    </w:p>
    <w:p w14:paraId="3D2A73FC" w14:textId="77777777" w:rsidR="00BB7484" w:rsidRDefault="00BB7484" w:rsidP="00BB7484">
      <w:pPr>
        <w:autoSpaceDE w:val="0"/>
        <w:autoSpaceDN w:val="0"/>
        <w:adjustRightInd w:val="0"/>
        <w:spacing w:after="0" w:line="240" w:lineRule="auto"/>
        <w:rPr>
          <w:rFonts w:ascii="Times New Roman" w:hAnsi="Times New Roman" w:cs="Times New Roman"/>
          <w:b/>
          <w:sz w:val="24"/>
          <w:szCs w:val="24"/>
        </w:rPr>
      </w:pPr>
      <w:r w:rsidRPr="00B04256">
        <w:rPr>
          <w:rFonts w:ascii="Times New Roman" w:hAnsi="Times New Roman" w:cs="Times New Roman"/>
          <w:b/>
          <w:sz w:val="24"/>
          <w:szCs w:val="24"/>
        </w:rPr>
        <w:t>New</w:t>
      </w:r>
    </w:p>
    <w:p w14:paraId="20B06B48" w14:textId="77777777" w:rsidR="00BB7484" w:rsidRPr="00B04256" w:rsidRDefault="00BB7484" w:rsidP="00BB7484">
      <w:pPr>
        <w:autoSpaceDE w:val="0"/>
        <w:autoSpaceDN w:val="0"/>
        <w:adjustRightInd w:val="0"/>
        <w:spacing w:after="0" w:line="240" w:lineRule="auto"/>
        <w:rPr>
          <w:rFonts w:ascii="Times New Roman" w:hAnsi="Times New Roman" w:cs="Times New Roman"/>
          <w:b/>
          <w:sz w:val="24"/>
          <w:szCs w:val="24"/>
        </w:rPr>
      </w:pPr>
    </w:p>
    <w:p w14:paraId="2B106FBE" w14:textId="77777777" w:rsidR="00D946B5" w:rsidRPr="00D946B5" w:rsidRDefault="0025617F" w:rsidP="00D946B5">
      <w:pPr>
        <w:autoSpaceDE w:val="0"/>
        <w:autoSpaceDN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VS </w:t>
      </w:r>
      <w:r w:rsidR="00336CE9">
        <w:rPr>
          <w:rFonts w:ascii="Times New Roman" w:hAnsi="Times New Roman" w:cs="Times New Roman"/>
          <w:b/>
          <w:bCs/>
          <w:sz w:val="24"/>
          <w:szCs w:val="24"/>
          <w:u w:val="single"/>
        </w:rPr>
        <w:t xml:space="preserve">Form </w:t>
      </w:r>
      <w:r>
        <w:rPr>
          <w:rFonts w:ascii="Times New Roman" w:hAnsi="Times New Roman" w:cs="Times New Roman"/>
          <w:b/>
          <w:bCs/>
          <w:sz w:val="24"/>
          <w:szCs w:val="24"/>
          <w:u w:val="single"/>
        </w:rPr>
        <w:t xml:space="preserve">1-26 </w:t>
      </w:r>
      <w:r w:rsidR="00D946B5" w:rsidRPr="00D946B5">
        <w:rPr>
          <w:rFonts w:ascii="Times New Roman" w:hAnsi="Times New Roman" w:cs="Times New Roman"/>
          <w:b/>
          <w:bCs/>
          <w:sz w:val="24"/>
          <w:szCs w:val="24"/>
          <w:u w:val="single"/>
        </w:rPr>
        <w:t xml:space="preserve">Appraisal Request for Affected Premises Using Contract Growers </w:t>
      </w:r>
      <w:r w:rsidR="00693BE7">
        <w:rPr>
          <w:rFonts w:ascii="Times New Roman" w:hAnsi="Times New Roman" w:cs="Times New Roman"/>
          <w:b/>
          <w:bCs/>
          <w:sz w:val="24"/>
          <w:szCs w:val="24"/>
          <w:u w:val="single"/>
        </w:rPr>
        <w:t>- (Business)</w:t>
      </w:r>
      <w:r w:rsidR="00D946B5">
        <w:rPr>
          <w:rFonts w:ascii="Times New Roman" w:hAnsi="Times New Roman" w:cs="Times New Roman"/>
          <w:b/>
          <w:bCs/>
          <w:sz w:val="24"/>
          <w:szCs w:val="24"/>
          <w:u w:val="single"/>
        </w:rPr>
        <w:t xml:space="preserve"> </w:t>
      </w:r>
      <w:r w:rsidR="00D946B5" w:rsidRPr="00D946B5">
        <w:rPr>
          <w:rFonts w:ascii="Times New Roman" w:hAnsi="Times New Roman" w:cs="Times New Roman"/>
          <w:b/>
          <w:bCs/>
          <w:sz w:val="24"/>
          <w:szCs w:val="24"/>
          <w:u w:val="single"/>
        </w:rPr>
        <w:t xml:space="preserve"> </w:t>
      </w:r>
    </w:p>
    <w:p w14:paraId="309B838C" w14:textId="77777777" w:rsidR="00D946B5" w:rsidRDefault="00D946B5" w:rsidP="00273DA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the event of a </w:t>
      </w:r>
      <w:r w:rsidRPr="00D946B5">
        <w:rPr>
          <w:rFonts w:ascii="Times New Roman" w:hAnsi="Times New Roman" w:cs="Times New Roman"/>
          <w:sz w:val="24"/>
          <w:szCs w:val="24"/>
        </w:rPr>
        <w:t>foreign animal</w:t>
      </w:r>
      <w:r>
        <w:rPr>
          <w:rFonts w:ascii="Times New Roman" w:hAnsi="Times New Roman" w:cs="Times New Roman"/>
          <w:sz w:val="24"/>
          <w:szCs w:val="24"/>
        </w:rPr>
        <w:t xml:space="preserve"> outbreak, producers uses t</w:t>
      </w:r>
      <w:r w:rsidRPr="00D946B5">
        <w:rPr>
          <w:rFonts w:ascii="Times New Roman" w:hAnsi="Times New Roman" w:cs="Times New Roman"/>
          <w:sz w:val="24"/>
          <w:szCs w:val="24"/>
        </w:rPr>
        <w:t xml:space="preserve">his form </w:t>
      </w:r>
      <w:r>
        <w:rPr>
          <w:rFonts w:ascii="Times New Roman" w:hAnsi="Times New Roman" w:cs="Times New Roman"/>
          <w:sz w:val="24"/>
          <w:szCs w:val="24"/>
        </w:rPr>
        <w:t>as an Application for permit to move slaughter swine from the originating slaughter facilities</w:t>
      </w:r>
      <w:r w:rsidR="00167569">
        <w:rPr>
          <w:rFonts w:ascii="Times New Roman" w:hAnsi="Times New Roman" w:cs="Times New Roman"/>
          <w:sz w:val="24"/>
          <w:szCs w:val="24"/>
        </w:rPr>
        <w:t xml:space="preserve"> to approved destination facilities.</w:t>
      </w:r>
    </w:p>
    <w:p w14:paraId="59125C30" w14:textId="77777777" w:rsidR="00167569" w:rsidRPr="00167569" w:rsidRDefault="00167569" w:rsidP="00167569">
      <w:pPr>
        <w:pStyle w:val="Default"/>
        <w:rPr>
          <w:rFonts w:ascii="Times New Roman" w:hAnsi="Times New Roman" w:cs="Times New Roman"/>
        </w:rPr>
      </w:pPr>
      <w:r w:rsidRPr="00167569">
        <w:rPr>
          <w:rFonts w:ascii="Times New Roman" w:hAnsi="Times New Roman" w:cs="Times New Roman"/>
        </w:rPr>
        <w:t xml:space="preserve">The State Official or Tribal Official and APHIS Official have determined that animals/animal products on this premises are affected with a disease. Animals on this premises will be depopulated by State and/or APHIS and/or industry personnel; the State-Federal-Industry goal is to complete depopulation within 24 hours of detection. Indemnity for destroyed animals/animal products affected by disease will be based on their fair market value, as determined by the current USDA APHIS indemnity calculators. </w:t>
      </w:r>
      <w:r>
        <w:rPr>
          <w:rFonts w:ascii="Times New Roman" w:hAnsi="Times New Roman" w:cs="Times New Roman"/>
        </w:rPr>
        <w:t xml:space="preserve"> </w:t>
      </w:r>
      <w:r w:rsidRPr="00167569">
        <w:rPr>
          <w:rFonts w:ascii="Times New Roman" w:hAnsi="Times New Roman" w:cs="Times New Roman"/>
        </w:rPr>
        <w:t xml:space="preserve">In cases where the destroyed animals and/or animal products were produced by a Contract Grower, the appraised value of the animals and animal products will be split between the Owner and Contract Grower based on the terms of the contract currently in place for the growing or care of the affected animals and animal products. In the event that determination of indemnity as described above is deemed to be impractical or inappropriate, APHIS may use any other method for split payments that the Administrator deems appropriate. If Federal indemnity is approved for the destroyed animals and animal products, the Animal Owner will receive the difference between the total indemnity shown on the VS Form 1-23, Appraisal and Indemnity Claim, and the total indemnity paid to the Contract Grower. </w:t>
      </w:r>
    </w:p>
    <w:p w14:paraId="30677E79" w14:textId="77777777" w:rsidR="00167569" w:rsidRDefault="00167569" w:rsidP="00273DAD">
      <w:pPr>
        <w:autoSpaceDE w:val="0"/>
        <w:autoSpaceDN w:val="0"/>
        <w:adjustRightInd w:val="0"/>
        <w:spacing w:after="0" w:line="240" w:lineRule="auto"/>
        <w:rPr>
          <w:rFonts w:ascii="Times New Roman" w:hAnsi="Times New Roman" w:cs="Times New Roman"/>
          <w:sz w:val="24"/>
          <w:szCs w:val="24"/>
        </w:rPr>
      </w:pPr>
    </w:p>
    <w:p w14:paraId="0D6BA40E" w14:textId="77777777" w:rsidR="00B04256" w:rsidRPr="00E81576" w:rsidRDefault="00B04256" w:rsidP="00B04256">
      <w:pPr>
        <w:autoSpaceDE w:val="0"/>
        <w:autoSpaceDN w:val="0"/>
        <w:adjustRightInd w:val="0"/>
        <w:spacing w:after="0" w:line="240" w:lineRule="auto"/>
        <w:rPr>
          <w:rFonts w:ascii="Times New Roman" w:hAnsi="Times New Roman" w:cs="Times New Roman"/>
          <w:b/>
          <w:sz w:val="24"/>
          <w:szCs w:val="24"/>
          <w:u w:val="single"/>
        </w:rPr>
      </w:pPr>
      <w:r w:rsidRPr="00E81576">
        <w:rPr>
          <w:rFonts w:ascii="Times New Roman" w:hAnsi="Times New Roman" w:cs="Times New Roman"/>
          <w:b/>
          <w:sz w:val="24"/>
          <w:szCs w:val="24"/>
          <w:u w:val="single"/>
        </w:rPr>
        <w:t xml:space="preserve">Notification by Licensee of </w:t>
      </w:r>
      <w:r>
        <w:rPr>
          <w:rFonts w:ascii="Times New Roman" w:hAnsi="Times New Roman" w:cs="Times New Roman"/>
          <w:b/>
          <w:sz w:val="24"/>
          <w:szCs w:val="24"/>
          <w:u w:val="single"/>
        </w:rPr>
        <w:t>Changes to Name, Address, or Management (Business) - 9 CFR 166.13 (b)</w:t>
      </w:r>
    </w:p>
    <w:p w14:paraId="7581541F" w14:textId="77777777" w:rsidR="00B04256" w:rsidRPr="00E81576" w:rsidRDefault="00B04256" w:rsidP="00B0425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licensee must immediately notify Federal or State animal health officials of any changes to the name or address of the facility as well as any substantial changes in the control or ownership of the facility. </w:t>
      </w:r>
    </w:p>
    <w:p w14:paraId="7D851B73" w14:textId="77777777" w:rsidR="00B04256" w:rsidRDefault="00B04256" w:rsidP="00273DAD">
      <w:pPr>
        <w:autoSpaceDE w:val="0"/>
        <w:autoSpaceDN w:val="0"/>
        <w:adjustRightInd w:val="0"/>
        <w:spacing w:after="0" w:line="240" w:lineRule="auto"/>
        <w:rPr>
          <w:rFonts w:ascii="Times New Roman" w:hAnsi="Times New Roman" w:cs="Times New Roman"/>
          <w:sz w:val="24"/>
          <w:szCs w:val="24"/>
        </w:rPr>
      </w:pPr>
    </w:p>
    <w:p w14:paraId="767B0415" w14:textId="77777777" w:rsidR="00BB7484" w:rsidRPr="00747ACC" w:rsidRDefault="00BB7484" w:rsidP="00BB7484">
      <w:pPr>
        <w:spacing w:after="0" w:line="240" w:lineRule="auto"/>
        <w:rPr>
          <w:rFonts w:ascii="Times New Roman" w:hAnsi="Times New Roman" w:cs="Times New Roman"/>
          <w:b/>
          <w:bCs/>
          <w:sz w:val="24"/>
          <w:szCs w:val="24"/>
          <w:u w:val="single"/>
        </w:rPr>
      </w:pPr>
      <w:r w:rsidRPr="00747ACC">
        <w:rPr>
          <w:rFonts w:ascii="Times New Roman" w:hAnsi="Times New Roman" w:cs="Times New Roman"/>
          <w:b/>
          <w:bCs/>
          <w:sz w:val="24"/>
          <w:szCs w:val="24"/>
          <w:u w:val="single"/>
        </w:rPr>
        <w:t xml:space="preserve">Recordkeeping Required for Buyers/Sellers of Swine Moved Interstate </w:t>
      </w:r>
      <w:r w:rsidRPr="00984DDA">
        <w:rPr>
          <w:rFonts w:ascii="Times New Roman" w:hAnsi="Times New Roman" w:cs="Times New Roman"/>
          <w:b/>
          <w:sz w:val="24"/>
          <w:szCs w:val="24"/>
          <w:u w:val="single"/>
        </w:rPr>
        <w:t xml:space="preserve">(Business) - </w:t>
      </w:r>
      <w:r w:rsidRPr="00747ACC">
        <w:rPr>
          <w:rFonts w:ascii="Times New Roman" w:hAnsi="Times New Roman" w:cs="Times New Roman"/>
          <w:b/>
          <w:bCs/>
          <w:sz w:val="24"/>
          <w:szCs w:val="24"/>
          <w:u w:val="single"/>
        </w:rPr>
        <w:t>9 CFR 71.19(e))</w:t>
      </w:r>
    </w:p>
    <w:p w14:paraId="68589CD4" w14:textId="77777777" w:rsidR="00BB7484" w:rsidRPr="00747ACC" w:rsidRDefault="00BB7484" w:rsidP="00BB7484">
      <w:pPr>
        <w:spacing w:after="0" w:line="240" w:lineRule="auto"/>
        <w:rPr>
          <w:rFonts w:ascii="Times New Roman" w:hAnsi="Times New Roman" w:cs="Times New Roman"/>
          <w:bCs/>
          <w:sz w:val="24"/>
          <w:szCs w:val="24"/>
        </w:rPr>
      </w:pPr>
      <w:r w:rsidRPr="00747ACC">
        <w:rPr>
          <w:rFonts w:ascii="Times New Roman" w:hAnsi="Times New Roman" w:cs="Times New Roman"/>
          <w:bCs/>
          <w:sz w:val="24"/>
          <w:szCs w:val="24"/>
        </w:rPr>
        <w:t>Each person who buys or sells, for his or her own account or as the agent of the buyer or seller, transports, receives for transportation, offers for sale or transportation, or otherwise handles swine in interstate commerce, must keep records for two years relating to the transfer of ownership, shipment, or handling of the swine, such as yarding receipts, sale tickets, invoices, and waybills upon which is recorded:</w:t>
      </w:r>
    </w:p>
    <w:p w14:paraId="2A854CF4" w14:textId="77777777" w:rsidR="00BB7484" w:rsidRPr="00747ACC" w:rsidRDefault="00BB7484" w:rsidP="00BB7484">
      <w:pPr>
        <w:pStyle w:val="ListParagraph"/>
        <w:numPr>
          <w:ilvl w:val="0"/>
          <w:numId w:val="12"/>
        </w:numPr>
        <w:spacing w:after="0" w:line="240" w:lineRule="auto"/>
        <w:ind w:left="360"/>
        <w:rPr>
          <w:rFonts w:ascii="Times New Roman" w:hAnsi="Times New Roman" w:cs="Times New Roman"/>
          <w:bCs/>
          <w:sz w:val="24"/>
          <w:szCs w:val="24"/>
        </w:rPr>
      </w:pPr>
      <w:r w:rsidRPr="00747ACC">
        <w:rPr>
          <w:rFonts w:ascii="Times New Roman" w:hAnsi="Times New Roman" w:cs="Times New Roman"/>
          <w:bCs/>
          <w:sz w:val="24"/>
          <w:szCs w:val="24"/>
        </w:rPr>
        <w:t>All serial numbers and other approved means of identification appearing on the swine that are necessary to identify it to the person from whom it was purchased or otherwise obtained; and</w:t>
      </w:r>
    </w:p>
    <w:p w14:paraId="56E6019C" w14:textId="77777777" w:rsidR="00BB7484" w:rsidRPr="00747ACC" w:rsidRDefault="00BB7484" w:rsidP="00BB7484">
      <w:pPr>
        <w:pStyle w:val="ListParagraph"/>
        <w:numPr>
          <w:ilvl w:val="0"/>
          <w:numId w:val="12"/>
        </w:numPr>
        <w:spacing w:after="0" w:line="240" w:lineRule="auto"/>
        <w:ind w:left="360"/>
        <w:rPr>
          <w:rFonts w:ascii="Times New Roman" w:hAnsi="Times New Roman" w:cs="Times New Roman"/>
          <w:bCs/>
          <w:sz w:val="24"/>
          <w:szCs w:val="24"/>
        </w:rPr>
      </w:pPr>
      <w:r w:rsidRPr="00747ACC">
        <w:rPr>
          <w:rFonts w:ascii="Times New Roman" w:hAnsi="Times New Roman" w:cs="Times New Roman"/>
          <w:bCs/>
          <w:sz w:val="24"/>
          <w:szCs w:val="24"/>
        </w:rPr>
        <w:t>The street address, including city and state, or the township, county, and State, and the telephone number, if available, of the person from whom the swine were purchased or otherwise obtained.</w:t>
      </w:r>
    </w:p>
    <w:p w14:paraId="50D896C3" w14:textId="77777777" w:rsidR="00BB7484" w:rsidRDefault="00BB7484" w:rsidP="00273DAD">
      <w:pPr>
        <w:autoSpaceDE w:val="0"/>
        <w:autoSpaceDN w:val="0"/>
        <w:adjustRightInd w:val="0"/>
        <w:spacing w:after="0" w:line="240" w:lineRule="auto"/>
        <w:rPr>
          <w:rFonts w:ascii="Times New Roman" w:hAnsi="Times New Roman" w:cs="Times New Roman"/>
          <w:sz w:val="24"/>
          <w:szCs w:val="24"/>
        </w:rPr>
      </w:pPr>
    </w:p>
    <w:p w14:paraId="201C8F8F" w14:textId="77777777" w:rsidR="00BB7484" w:rsidRPr="00747ACC" w:rsidRDefault="00BB7484" w:rsidP="00BB7484">
      <w:pPr>
        <w:spacing w:after="0" w:line="240" w:lineRule="auto"/>
        <w:rPr>
          <w:rFonts w:ascii="Times New Roman" w:hAnsi="Times New Roman" w:cs="Times New Roman"/>
          <w:b/>
          <w:sz w:val="24"/>
          <w:szCs w:val="24"/>
          <w:u w:val="single"/>
        </w:rPr>
      </w:pPr>
      <w:r w:rsidRPr="00747ACC">
        <w:rPr>
          <w:rStyle w:val="CommentReference"/>
          <w:rFonts w:ascii="Times New Roman" w:hAnsi="Times New Roman" w:cs="Times New Roman"/>
          <w:b/>
          <w:sz w:val="24"/>
          <w:szCs w:val="24"/>
          <w:u w:val="single"/>
        </w:rPr>
        <w:t xml:space="preserve">Identification for Swine Moving Interstate </w:t>
      </w:r>
      <w:r w:rsidRPr="00984DDA">
        <w:rPr>
          <w:rFonts w:ascii="Times New Roman" w:hAnsi="Times New Roman" w:cs="Times New Roman"/>
          <w:b/>
          <w:sz w:val="24"/>
          <w:szCs w:val="24"/>
          <w:u w:val="single"/>
        </w:rPr>
        <w:t xml:space="preserve">(Business, Accredited Vets, and State) - </w:t>
      </w:r>
      <w:r>
        <w:rPr>
          <w:rStyle w:val="CommentReference"/>
          <w:rFonts w:ascii="Times New Roman" w:hAnsi="Times New Roman" w:cs="Times New Roman"/>
          <w:b/>
          <w:sz w:val="24"/>
          <w:szCs w:val="24"/>
          <w:u w:val="single"/>
        </w:rPr>
        <w:t>9 CFR 71.19(d)</w:t>
      </w:r>
    </w:p>
    <w:p w14:paraId="02BC16D4" w14:textId="77777777" w:rsidR="00BB7484" w:rsidRPr="00747ACC" w:rsidRDefault="00BB7484" w:rsidP="00BB7484">
      <w:pPr>
        <w:spacing w:after="0" w:line="240" w:lineRule="auto"/>
        <w:rPr>
          <w:rFonts w:ascii="Times New Roman" w:hAnsi="Times New Roman" w:cs="Times New Roman"/>
          <w:bCs/>
          <w:sz w:val="24"/>
          <w:szCs w:val="24"/>
        </w:rPr>
      </w:pPr>
      <w:r w:rsidRPr="00747ACC">
        <w:rPr>
          <w:rFonts w:ascii="Times New Roman" w:hAnsi="Times New Roman" w:cs="Times New Roman"/>
          <w:bCs/>
          <w:sz w:val="24"/>
          <w:szCs w:val="24"/>
        </w:rPr>
        <w:t>Serial numbers of United States Department of Agriculture (USDA) approved backtag and official swine tattoos will be assigned to each person who applies to the State animal health official or the area veterinarian in charge for the State in which that person maintains his/her or its place of business. Serial numbers of official eartags will be assigned to each accredited veterinarian or State or Federal representative who requests official eartags from the State animal health official or the area veterinarian in charge, whoever is responsible for issuing official eartags in that State. Persons assigned serial numbers of United States Department of Agriculture (USDA) approved backtag, official swine tattoos, and official eartags must record the following information on a document (</w:t>
      </w:r>
      <w:r w:rsidRPr="00747ACC">
        <w:rPr>
          <w:rFonts w:ascii="Times New Roman" w:hAnsi="Times New Roman" w:cs="Times New Roman"/>
          <w:b/>
          <w:bCs/>
          <w:sz w:val="24"/>
          <w:szCs w:val="24"/>
        </w:rPr>
        <w:t>9 CFR 71.19(d)</w:t>
      </w:r>
      <w:r w:rsidRPr="00747ACC">
        <w:rPr>
          <w:rFonts w:ascii="Times New Roman" w:hAnsi="Times New Roman" w:cs="Times New Roman"/>
          <w:bCs/>
          <w:sz w:val="24"/>
          <w:szCs w:val="24"/>
        </w:rPr>
        <w:t>):</w:t>
      </w:r>
    </w:p>
    <w:p w14:paraId="04C46723" w14:textId="77777777" w:rsidR="00BB7484" w:rsidRPr="00747ACC" w:rsidRDefault="00BB7484" w:rsidP="00BB7484">
      <w:pPr>
        <w:pStyle w:val="ListParagraph"/>
        <w:numPr>
          <w:ilvl w:val="0"/>
          <w:numId w:val="11"/>
        </w:numPr>
        <w:spacing w:after="0" w:line="240" w:lineRule="auto"/>
        <w:rPr>
          <w:rFonts w:ascii="Times New Roman" w:hAnsi="Times New Roman" w:cs="Times New Roman"/>
          <w:bCs/>
          <w:sz w:val="24"/>
          <w:szCs w:val="24"/>
        </w:rPr>
      </w:pPr>
      <w:r w:rsidRPr="00747ACC">
        <w:rPr>
          <w:rFonts w:ascii="Times New Roman" w:hAnsi="Times New Roman" w:cs="Times New Roman"/>
          <w:bCs/>
          <w:sz w:val="24"/>
          <w:szCs w:val="24"/>
        </w:rPr>
        <w:t>All serial numbers applied to the swine;</w:t>
      </w:r>
    </w:p>
    <w:p w14:paraId="7DB54BF5" w14:textId="77777777" w:rsidR="00BB7484" w:rsidRPr="00747ACC" w:rsidRDefault="00BB7484" w:rsidP="00BB7484">
      <w:pPr>
        <w:pStyle w:val="ListParagraph"/>
        <w:numPr>
          <w:ilvl w:val="0"/>
          <w:numId w:val="11"/>
        </w:numPr>
        <w:spacing w:after="0" w:line="240" w:lineRule="auto"/>
        <w:rPr>
          <w:rFonts w:ascii="Times New Roman" w:hAnsi="Times New Roman" w:cs="Times New Roman"/>
          <w:bCs/>
          <w:sz w:val="24"/>
          <w:szCs w:val="24"/>
        </w:rPr>
      </w:pPr>
      <w:r w:rsidRPr="00747ACC">
        <w:rPr>
          <w:rFonts w:ascii="Times New Roman" w:hAnsi="Times New Roman" w:cs="Times New Roman"/>
          <w:bCs/>
          <w:sz w:val="24"/>
          <w:szCs w:val="24"/>
        </w:rPr>
        <w:t>Any other serial numbers and approved identification appearing on the swine that are needed to identify the swine to its previous owner and location;</w:t>
      </w:r>
    </w:p>
    <w:p w14:paraId="2F2FE736" w14:textId="77777777" w:rsidR="00BB7484" w:rsidRPr="00747ACC" w:rsidRDefault="00BB7484" w:rsidP="00BB7484">
      <w:pPr>
        <w:pStyle w:val="ListParagraph"/>
        <w:numPr>
          <w:ilvl w:val="0"/>
          <w:numId w:val="11"/>
        </w:numPr>
        <w:spacing w:after="0" w:line="240" w:lineRule="auto"/>
        <w:rPr>
          <w:rFonts w:ascii="Times New Roman" w:hAnsi="Times New Roman" w:cs="Times New Roman"/>
          <w:bCs/>
          <w:sz w:val="24"/>
          <w:szCs w:val="24"/>
        </w:rPr>
      </w:pPr>
      <w:r w:rsidRPr="00747ACC">
        <w:rPr>
          <w:rFonts w:ascii="Times New Roman" w:hAnsi="Times New Roman" w:cs="Times New Roman"/>
          <w:bCs/>
          <w:sz w:val="24"/>
          <w:szCs w:val="24"/>
        </w:rPr>
        <w:t>The street address, including the city and state, or the township, county, and state, of the premises where the approved means of identification were applied; and</w:t>
      </w:r>
    </w:p>
    <w:p w14:paraId="5BC5DEDA" w14:textId="77777777" w:rsidR="00BB7484" w:rsidRPr="00747ACC" w:rsidRDefault="00BB7484" w:rsidP="00BB7484">
      <w:pPr>
        <w:pStyle w:val="ListParagraph"/>
        <w:numPr>
          <w:ilvl w:val="0"/>
          <w:numId w:val="11"/>
        </w:numPr>
        <w:spacing w:after="0" w:line="240" w:lineRule="auto"/>
        <w:rPr>
          <w:rFonts w:ascii="Times New Roman" w:hAnsi="Times New Roman" w:cs="Times New Roman"/>
          <w:bCs/>
          <w:sz w:val="24"/>
          <w:szCs w:val="24"/>
        </w:rPr>
      </w:pPr>
      <w:r w:rsidRPr="00747ACC">
        <w:rPr>
          <w:rFonts w:ascii="Times New Roman" w:hAnsi="Times New Roman" w:cs="Times New Roman"/>
          <w:bCs/>
          <w:sz w:val="24"/>
          <w:szCs w:val="24"/>
        </w:rPr>
        <w:t>The telephone number, if available, of the person who owns or possesses the swine.</w:t>
      </w:r>
    </w:p>
    <w:p w14:paraId="51034209" w14:textId="77777777" w:rsidR="00BB7484" w:rsidRPr="00996AC2" w:rsidRDefault="00BB7484" w:rsidP="00BB7484">
      <w:pPr>
        <w:pStyle w:val="DefaultText"/>
        <w:overflowPunct/>
        <w:autoSpaceDE/>
        <w:autoSpaceDN/>
        <w:adjustRightInd/>
        <w:textAlignment w:val="auto"/>
        <w:rPr>
          <w:rFonts w:eastAsiaTheme="minorEastAsia"/>
          <w:bCs/>
          <w:szCs w:val="24"/>
        </w:rPr>
      </w:pPr>
    </w:p>
    <w:p w14:paraId="0509423E" w14:textId="77777777" w:rsidR="00BB7484" w:rsidRPr="00747ACC" w:rsidRDefault="00BB7484" w:rsidP="00BB7484">
      <w:pPr>
        <w:spacing w:after="0" w:line="240" w:lineRule="auto"/>
        <w:rPr>
          <w:rFonts w:ascii="Times New Roman" w:hAnsi="Times New Roman" w:cs="Times New Roman"/>
          <w:b/>
          <w:sz w:val="24"/>
          <w:szCs w:val="24"/>
          <w:u w:val="single"/>
        </w:rPr>
      </w:pPr>
      <w:r w:rsidRPr="00747ACC">
        <w:rPr>
          <w:rStyle w:val="CommentReference"/>
          <w:rFonts w:ascii="Times New Roman" w:hAnsi="Times New Roman" w:cs="Times New Roman"/>
          <w:b/>
          <w:sz w:val="24"/>
          <w:szCs w:val="24"/>
          <w:u w:val="single"/>
        </w:rPr>
        <w:t xml:space="preserve">Identification for Swine Moving Interstate – Recordkeeping </w:t>
      </w:r>
      <w:r w:rsidRPr="00984DDA">
        <w:rPr>
          <w:rFonts w:ascii="Times New Roman" w:hAnsi="Times New Roman" w:cs="Times New Roman"/>
          <w:b/>
          <w:sz w:val="24"/>
          <w:szCs w:val="24"/>
          <w:u w:val="single"/>
        </w:rPr>
        <w:t xml:space="preserve">(Business) - </w:t>
      </w:r>
      <w:r>
        <w:rPr>
          <w:rStyle w:val="CommentReference"/>
          <w:rFonts w:ascii="Times New Roman" w:hAnsi="Times New Roman" w:cs="Times New Roman"/>
          <w:b/>
          <w:sz w:val="24"/>
          <w:szCs w:val="24"/>
          <w:u w:val="single"/>
        </w:rPr>
        <w:t>9 CFR 71.19(d)</w:t>
      </w:r>
    </w:p>
    <w:p w14:paraId="4F3EF860" w14:textId="77777777" w:rsidR="00BB7484" w:rsidRPr="00747ACC" w:rsidRDefault="00BB7484" w:rsidP="00BB7484">
      <w:pPr>
        <w:spacing w:line="240" w:lineRule="auto"/>
        <w:rPr>
          <w:rFonts w:ascii="Times New Roman" w:hAnsi="Times New Roman" w:cs="Times New Roman"/>
          <w:bCs/>
          <w:sz w:val="24"/>
          <w:szCs w:val="24"/>
        </w:rPr>
      </w:pPr>
      <w:r w:rsidRPr="00747ACC">
        <w:rPr>
          <w:rFonts w:ascii="Times New Roman" w:hAnsi="Times New Roman" w:cs="Times New Roman"/>
          <w:bCs/>
          <w:sz w:val="24"/>
          <w:szCs w:val="24"/>
        </w:rPr>
        <w:t>Persons assigned serial numbers of United States Department of Agriculture (USDA) approved backtag, official swine tattoos, and official eartags must maintain these records at the person's place of business for 2 years and make these records available for inspection and copying during ordinary business hours upon request by any authorized employee of the USDA, upon that employee's request and presentation of his or her official credentials.</w:t>
      </w:r>
    </w:p>
    <w:p w14:paraId="3DCB4907" w14:textId="77777777" w:rsidR="00336CE9" w:rsidRDefault="00336CE9" w:rsidP="00336CE9">
      <w:pPr>
        <w:spacing w:after="0" w:line="240" w:lineRule="auto"/>
        <w:rPr>
          <w:rFonts w:ascii="Times New Roman" w:hAnsi="Times New Roman" w:cs="Times New Roman"/>
          <w:b/>
          <w:sz w:val="24"/>
          <w:szCs w:val="24"/>
          <w:u w:val="single"/>
        </w:rPr>
      </w:pPr>
      <w:r w:rsidRPr="00747ACC">
        <w:rPr>
          <w:rFonts w:ascii="Times New Roman" w:hAnsi="Times New Roman" w:cs="Times New Roman"/>
          <w:b/>
          <w:bCs/>
          <w:sz w:val="24"/>
          <w:szCs w:val="24"/>
          <w:u w:val="single"/>
        </w:rPr>
        <w:t xml:space="preserve">Cancellation or Withdrawal of a Swine Production System Health Plan </w:t>
      </w:r>
      <w:r w:rsidRPr="00984DDA">
        <w:rPr>
          <w:rFonts w:ascii="Times New Roman" w:hAnsi="Times New Roman" w:cs="Times New Roman"/>
          <w:b/>
          <w:sz w:val="24"/>
          <w:szCs w:val="24"/>
          <w:u w:val="single"/>
        </w:rPr>
        <w:t>(Business</w:t>
      </w:r>
      <w:r>
        <w:rPr>
          <w:rFonts w:ascii="Times New Roman" w:hAnsi="Times New Roman" w:cs="Times New Roman"/>
          <w:b/>
          <w:sz w:val="24"/>
          <w:szCs w:val="24"/>
          <w:u w:val="single"/>
        </w:rPr>
        <w:t xml:space="preserve"> </w:t>
      </w:r>
      <w:r w:rsidRPr="00984DDA">
        <w:rPr>
          <w:rFonts w:ascii="Times New Roman" w:hAnsi="Times New Roman" w:cs="Times New Roman"/>
          <w:b/>
          <w:sz w:val="24"/>
          <w:szCs w:val="24"/>
          <w:u w:val="single"/>
        </w:rPr>
        <w:t xml:space="preserve">and State) </w:t>
      </w:r>
    </w:p>
    <w:p w14:paraId="3ABD5654" w14:textId="77777777" w:rsidR="00336CE9" w:rsidRPr="00747ACC" w:rsidRDefault="00336CE9" w:rsidP="00336CE9">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9 CFR 71.19(h)</w:t>
      </w:r>
    </w:p>
    <w:p w14:paraId="0CA5A49E" w14:textId="77777777" w:rsidR="00336CE9" w:rsidRPr="00747ACC" w:rsidRDefault="00336CE9" w:rsidP="00336CE9">
      <w:pPr>
        <w:spacing w:after="0" w:line="240" w:lineRule="auto"/>
        <w:rPr>
          <w:rFonts w:ascii="Times New Roman" w:hAnsi="Times New Roman" w:cs="Times New Roman"/>
          <w:bCs/>
          <w:sz w:val="24"/>
          <w:szCs w:val="24"/>
        </w:rPr>
      </w:pPr>
      <w:r w:rsidRPr="00747ACC">
        <w:rPr>
          <w:rFonts w:ascii="Times New Roman" w:hAnsi="Times New Roman" w:cs="Times New Roman"/>
          <w:bCs/>
          <w:sz w:val="24"/>
          <w:szCs w:val="24"/>
        </w:rPr>
        <w:t>The following procedures apply to cancellation of, or withdrawal from, a swine production health plan:</w:t>
      </w:r>
    </w:p>
    <w:p w14:paraId="49A8FB8B" w14:textId="77777777" w:rsidR="00336CE9" w:rsidRPr="00747ACC" w:rsidRDefault="00336CE9" w:rsidP="00336CE9">
      <w:pPr>
        <w:pStyle w:val="ListParagraph"/>
        <w:numPr>
          <w:ilvl w:val="0"/>
          <w:numId w:val="13"/>
        </w:numPr>
        <w:spacing w:after="0" w:line="240" w:lineRule="auto"/>
        <w:ind w:left="360"/>
        <w:rPr>
          <w:rFonts w:ascii="Times New Roman" w:hAnsi="Times New Roman" w:cs="Times New Roman"/>
          <w:bCs/>
          <w:sz w:val="24"/>
          <w:szCs w:val="24"/>
        </w:rPr>
      </w:pPr>
      <w:r w:rsidRPr="00747ACC">
        <w:rPr>
          <w:rFonts w:ascii="Times New Roman" w:hAnsi="Times New Roman" w:cs="Times New Roman"/>
          <w:bCs/>
          <w:sz w:val="24"/>
          <w:szCs w:val="24"/>
        </w:rPr>
        <w:t xml:space="preserve">A State animal health official may cancel his or her State's participation in a swine production health plan by giving written notice to all swine producers, APHIS representatives, accredited veterinarians, and other State animal health officials listed in the plan. </w:t>
      </w:r>
    </w:p>
    <w:p w14:paraId="72C6DB89" w14:textId="77777777" w:rsidR="00336CE9" w:rsidRPr="00747ACC" w:rsidRDefault="00336CE9" w:rsidP="00336CE9">
      <w:pPr>
        <w:pStyle w:val="ListParagraph"/>
        <w:numPr>
          <w:ilvl w:val="0"/>
          <w:numId w:val="13"/>
        </w:numPr>
        <w:spacing w:after="0" w:line="240" w:lineRule="auto"/>
        <w:ind w:left="360"/>
        <w:rPr>
          <w:rFonts w:ascii="Times New Roman" w:hAnsi="Times New Roman" w:cs="Times New Roman"/>
          <w:bCs/>
          <w:sz w:val="24"/>
          <w:szCs w:val="24"/>
        </w:rPr>
      </w:pPr>
      <w:r w:rsidRPr="00747ACC">
        <w:rPr>
          <w:rFonts w:ascii="Times New Roman" w:hAnsi="Times New Roman" w:cs="Times New Roman"/>
          <w:bCs/>
          <w:sz w:val="24"/>
          <w:szCs w:val="24"/>
        </w:rPr>
        <w:t xml:space="preserve">A swine production system may withdraw one or more of its premises from participation in the plan upon giving written notice to the Administrator, the accredited veterinarian(s), all swine producers listed in the plan, and State animal health officials listed in the plan. </w:t>
      </w:r>
    </w:p>
    <w:p w14:paraId="51E10104" w14:textId="77777777" w:rsidR="00336CE9" w:rsidRDefault="00336CE9" w:rsidP="00336CE9">
      <w:pPr>
        <w:autoSpaceDE w:val="0"/>
        <w:autoSpaceDN w:val="0"/>
        <w:adjustRightInd w:val="0"/>
        <w:spacing w:after="0" w:line="240" w:lineRule="auto"/>
        <w:rPr>
          <w:rFonts w:ascii="Times New Roman" w:hAnsi="Times New Roman" w:cs="Times New Roman"/>
          <w:sz w:val="24"/>
          <w:szCs w:val="24"/>
        </w:rPr>
      </w:pPr>
    </w:p>
    <w:p w14:paraId="3FF0E62C" w14:textId="77777777" w:rsidR="00336CE9" w:rsidRPr="00747ACC" w:rsidRDefault="00336CE9" w:rsidP="00336CE9">
      <w:pPr>
        <w:spacing w:after="0" w:line="240" w:lineRule="auto"/>
        <w:rPr>
          <w:rFonts w:ascii="Times New Roman" w:hAnsi="Times New Roman" w:cs="Times New Roman"/>
          <w:b/>
          <w:bCs/>
          <w:sz w:val="24"/>
          <w:szCs w:val="24"/>
          <w:u w:val="single"/>
        </w:rPr>
      </w:pPr>
      <w:r w:rsidRPr="00747ACC">
        <w:rPr>
          <w:rFonts w:ascii="Times New Roman" w:hAnsi="Times New Roman" w:cs="Times New Roman"/>
          <w:b/>
          <w:bCs/>
          <w:sz w:val="24"/>
          <w:szCs w:val="24"/>
          <w:u w:val="single"/>
        </w:rPr>
        <w:t xml:space="preserve">Appeal of Cancellation of a Swine Production System Health Plan </w:t>
      </w:r>
      <w:r w:rsidRPr="00984DDA">
        <w:rPr>
          <w:rFonts w:ascii="Times New Roman" w:hAnsi="Times New Roman" w:cs="Times New Roman"/>
          <w:b/>
          <w:sz w:val="24"/>
          <w:szCs w:val="24"/>
          <w:u w:val="single"/>
        </w:rPr>
        <w:t xml:space="preserve">(Business) - </w:t>
      </w:r>
      <w:r>
        <w:rPr>
          <w:rFonts w:ascii="Times New Roman" w:hAnsi="Times New Roman" w:cs="Times New Roman"/>
          <w:b/>
          <w:bCs/>
          <w:sz w:val="24"/>
          <w:szCs w:val="24"/>
          <w:u w:val="single"/>
        </w:rPr>
        <w:t>9 CFR 71.19(h)</w:t>
      </w:r>
    </w:p>
    <w:p w14:paraId="17BAF928" w14:textId="77777777" w:rsidR="00336CE9" w:rsidRPr="00747ACC" w:rsidRDefault="00336CE9" w:rsidP="00336CE9">
      <w:pPr>
        <w:spacing w:line="240" w:lineRule="auto"/>
        <w:rPr>
          <w:rFonts w:ascii="Times New Roman" w:hAnsi="Times New Roman" w:cs="Times New Roman"/>
          <w:bCs/>
          <w:sz w:val="24"/>
          <w:szCs w:val="24"/>
        </w:rPr>
      </w:pPr>
      <w:r w:rsidRPr="00747ACC">
        <w:rPr>
          <w:rFonts w:ascii="Times New Roman" w:hAnsi="Times New Roman" w:cs="Times New Roman"/>
          <w:bCs/>
          <w:sz w:val="24"/>
          <w:szCs w:val="24"/>
        </w:rPr>
        <w:t>The Administrator may cancel a swine production health plan by giving written notice to all swine producers, accredited veterinarians, and State animal health officials listed in the plan. Before a swine health production plan is canceled, an APHIS representative will inform a representative of the swine production system of the reasons for the proposed cancellation. The swine production system may appeal the proposed cancellation in writing to the Administrator within 10 days after being informed of the reasons for the proposed cancellation. The appeal must include all of the facts and reasons upon which the swine production system relies to show that the reasons for the proposed cancellation are incorrect or do not support the cancellation</w:t>
      </w:r>
    </w:p>
    <w:p w14:paraId="7AF53ED5" w14:textId="77777777" w:rsidR="00525D44" w:rsidRDefault="00525D44" w:rsidP="00273DAD">
      <w:pPr>
        <w:autoSpaceDE w:val="0"/>
        <w:autoSpaceDN w:val="0"/>
        <w:adjustRightInd w:val="0"/>
        <w:spacing w:after="0" w:line="240" w:lineRule="auto"/>
        <w:rPr>
          <w:rFonts w:ascii="Times New Roman" w:hAnsi="Times New Roman" w:cs="Times New Roman"/>
          <w:b/>
          <w:sz w:val="24"/>
          <w:szCs w:val="24"/>
          <w:u w:val="single"/>
        </w:rPr>
      </w:pPr>
    </w:p>
    <w:p w14:paraId="2D786046" w14:textId="77777777" w:rsidR="00693BE7" w:rsidRPr="00D64D45" w:rsidRDefault="0025617F" w:rsidP="00273DAD">
      <w:pPr>
        <w:autoSpaceDE w:val="0"/>
        <w:autoSpaceDN w:val="0"/>
        <w:adjustRightInd w:val="0"/>
        <w:spacing w:after="0" w:line="240" w:lineRule="auto"/>
        <w:rPr>
          <w:rFonts w:ascii="Times New Roman" w:hAnsi="Times New Roman" w:cs="Times New Roman"/>
          <w:b/>
          <w:sz w:val="24"/>
          <w:szCs w:val="24"/>
          <w:u w:val="single"/>
        </w:rPr>
      </w:pPr>
      <w:r w:rsidRPr="0025617F">
        <w:rPr>
          <w:rFonts w:ascii="Times New Roman" w:hAnsi="Times New Roman" w:cs="Times New Roman"/>
          <w:b/>
          <w:sz w:val="24"/>
          <w:szCs w:val="24"/>
          <w:u w:val="single"/>
        </w:rPr>
        <w:t xml:space="preserve">VS </w:t>
      </w:r>
      <w:r w:rsidR="00B91FBB">
        <w:rPr>
          <w:rFonts w:ascii="Times New Roman" w:hAnsi="Times New Roman" w:cs="Times New Roman"/>
          <w:b/>
          <w:sz w:val="24"/>
          <w:szCs w:val="24"/>
          <w:u w:val="single"/>
        </w:rPr>
        <w:t>1</w:t>
      </w:r>
      <w:r w:rsidRPr="0025617F">
        <w:rPr>
          <w:rFonts w:ascii="Times New Roman" w:hAnsi="Times New Roman" w:cs="Times New Roman"/>
          <w:b/>
          <w:sz w:val="24"/>
          <w:szCs w:val="24"/>
          <w:u w:val="single"/>
        </w:rPr>
        <w:t>-</w:t>
      </w:r>
      <w:r w:rsidR="00B91FBB">
        <w:rPr>
          <w:rFonts w:ascii="Times New Roman" w:hAnsi="Times New Roman" w:cs="Times New Roman"/>
          <w:b/>
          <w:sz w:val="24"/>
          <w:szCs w:val="24"/>
          <w:u w:val="single"/>
        </w:rPr>
        <w:t>38</w:t>
      </w:r>
      <w:r w:rsidRPr="0025617F">
        <w:rPr>
          <w:rFonts w:ascii="Times New Roman" w:hAnsi="Times New Roman" w:cs="Times New Roman"/>
          <w:b/>
          <w:sz w:val="24"/>
          <w:szCs w:val="24"/>
          <w:u w:val="single"/>
        </w:rPr>
        <w:t xml:space="preserve"> Application for Permit to Move Slaughter Swine from Originating Slaughter Facilities </w:t>
      </w:r>
      <w:r w:rsidRPr="00D64D45">
        <w:rPr>
          <w:rFonts w:ascii="Times New Roman" w:hAnsi="Times New Roman" w:cs="Times New Roman"/>
          <w:b/>
          <w:sz w:val="24"/>
          <w:szCs w:val="24"/>
          <w:u w:val="single"/>
        </w:rPr>
        <w:t>to Approved Destination Facilities</w:t>
      </w:r>
      <w:r w:rsidR="00D64D45" w:rsidRPr="00D64D45">
        <w:rPr>
          <w:rFonts w:ascii="Times New Roman" w:hAnsi="Times New Roman" w:cs="Times New Roman"/>
          <w:b/>
          <w:sz w:val="24"/>
          <w:szCs w:val="24"/>
          <w:u w:val="single"/>
        </w:rPr>
        <w:t xml:space="preserve"> (Business and State) - 9 CFR 71.21(a)</w:t>
      </w:r>
    </w:p>
    <w:p w14:paraId="7E1230AC" w14:textId="77777777" w:rsidR="00D64D45" w:rsidRPr="00D64D45" w:rsidRDefault="00D64D45" w:rsidP="00D64D45">
      <w:pPr>
        <w:spacing w:after="0" w:line="240" w:lineRule="auto"/>
        <w:rPr>
          <w:rFonts w:ascii="Times New Roman" w:hAnsi="Times New Roman" w:cs="Times New Roman"/>
          <w:sz w:val="24"/>
          <w:szCs w:val="24"/>
        </w:rPr>
      </w:pPr>
      <w:r w:rsidRPr="00D64D45">
        <w:rPr>
          <w:rFonts w:ascii="Times New Roman" w:hAnsi="Times New Roman" w:cs="Times New Roman"/>
          <w:sz w:val="24"/>
          <w:szCs w:val="24"/>
        </w:rPr>
        <w:t>Any business entity wishing to re-transport swine from slaughter facility lairage areas must apply for a permit from the office of the Assistant Director (AD) in the State of origin. The AD and the State veterinarian will jointly review and approve (or disapprove) the permit application. Each business entity wishing to transport swine must acquire a separate approved permit application for each originating slaughter establishment. Animals may only be transported to locations listed on the permit. The permit application will list all eligible facilities for possible swine reshipment within one State. If swine are to be re-transported across state lines a separate application must be filed for each State in which potential reshipment receiving facilities are located.</w:t>
      </w:r>
    </w:p>
    <w:p w14:paraId="1AE22F1F" w14:textId="77777777" w:rsidR="00693BE7" w:rsidRDefault="00693BE7" w:rsidP="00273DAD">
      <w:pPr>
        <w:autoSpaceDE w:val="0"/>
        <w:autoSpaceDN w:val="0"/>
        <w:adjustRightInd w:val="0"/>
        <w:spacing w:after="0" w:line="240" w:lineRule="auto"/>
        <w:rPr>
          <w:rFonts w:ascii="Times New Roman" w:hAnsi="Times New Roman" w:cs="Times New Roman"/>
          <w:sz w:val="24"/>
          <w:szCs w:val="24"/>
        </w:rPr>
      </w:pPr>
    </w:p>
    <w:p w14:paraId="72367CD2" w14:textId="77777777" w:rsidR="00BB7484" w:rsidRPr="00747ACC" w:rsidRDefault="00BB7484" w:rsidP="00BB7484">
      <w:pPr>
        <w:spacing w:after="0" w:line="240" w:lineRule="auto"/>
        <w:rPr>
          <w:rFonts w:ascii="Times New Roman" w:hAnsi="Times New Roman" w:cs="Times New Roman"/>
          <w:b/>
          <w:sz w:val="24"/>
          <w:szCs w:val="24"/>
          <w:u w:val="single"/>
        </w:rPr>
      </w:pPr>
      <w:r w:rsidRPr="00747ACC">
        <w:rPr>
          <w:rFonts w:ascii="Times New Roman" w:hAnsi="Times New Roman" w:cs="Times New Roman"/>
          <w:b/>
          <w:sz w:val="24"/>
          <w:szCs w:val="24"/>
          <w:u w:val="single"/>
        </w:rPr>
        <w:t xml:space="preserve">Shipment to Slaughter Seal </w:t>
      </w:r>
      <w:r w:rsidRPr="00984DDA">
        <w:rPr>
          <w:rFonts w:ascii="Times New Roman" w:hAnsi="Times New Roman" w:cs="Times New Roman"/>
          <w:b/>
          <w:sz w:val="24"/>
          <w:szCs w:val="24"/>
          <w:u w:val="single"/>
        </w:rPr>
        <w:t xml:space="preserve">(Accredited Vets, and State) - </w:t>
      </w:r>
      <w:r>
        <w:rPr>
          <w:rFonts w:ascii="Times New Roman" w:hAnsi="Times New Roman" w:cs="Times New Roman"/>
          <w:b/>
          <w:sz w:val="24"/>
          <w:szCs w:val="24"/>
          <w:u w:val="single"/>
        </w:rPr>
        <w:t>9 CFR 52.2</w:t>
      </w:r>
    </w:p>
    <w:p w14:paraId="2F5F65D9" w14:textId="77777777" w:rsidR="00BB7484" w:rsidRDefault="00BB7484" w:rsidP="00525D44">
      <w:pPr>
        <w:spacing w:after="0" w:line="240" w:lineRule="auto"/>
        <w:rPr>
          <w:rFonts w:ascii="Times New Roman" w:hAnsi="Times New Roman" w:cs="Times New Roman"/>
          <w:sz w:val="24"/>
          <w:szCs w:val="24"/>
        </w:rPr>
      </w:pPr>
      <w:r w:rsidRPr="00747ACC">
        <w:rPr>
          <w:rFonts w:ascii="Times New Roman" w:hAnsi="Times New Roman" w:cs="Times New Roman"/>
          <w:sz w:val="24"/>
          <w:szCs w:val="24"/>
        </w:rPr>
        <w:t>Swine to be destroyed because they are from a herd known to be infected with PRV or individual breeding sows known to be infected with PRV must be sent directly to slaughter under permit in a conveyance closed with an official seal applied and removed by either an APHIS employee, a State representative, an accredited veterinarian, or an individual authorized for this purpose by an APHIS employee</w:t>
      </w:r>
      <w:r w:rsidR="00525D44">
        <w:rPr>
          <w:rFonts w:ascii="Times New Roman" w:hAnsi="Times New Roman" w:cs="Times New Roman"/>
          <w:sz w:val="24"/>
          <w:szCs w:val="24"/>
        </w:rPr>
        <w:t>.</w:t>
      </w:r>
    </w:p>
    <w:p w14:paraId="79D2FC7C" w14:textId="77777777" w:rsidR="00525D44" w:rsidRDefault="00525D44" w:rsidP="00525D44">
      <w:pPr>
        <w:spacing w:after="0" w:line="240" w:lineRule="auto"/>
        <w:rPr>
          <w:rFonts w:ascii="Times New Roman" w:hAnsi="Times New Roman" w:cs="Times New Roman"/>
          <w:sz w:val="24"/>
          <w:szCs w:val="24"/>
        </w:rPr>
      </w:pPr>
    </w:p>
    <w:p w14:paraId="2E2D2C44" w14:textId="77777777" w:rsidR="00525D44" w:rsidRPr="00747ACC" w:rsidRDefault="00525D44" w:rsidP="00525D44">
      <w:pPr>
        <w:spacing w:after="0" w:line="240" w:lineRule="auto"/>
        <w:rPr>
          <w:rFonts w:ascii="Times New Roman" w:hAnsi="Times New Roman" w:cs="Times New Roman"/>
          <w:sz w:val="24"/>
          <w:szCs w:val="24"/>
        </w:rPr>
      </w:pPr>
    </w:p>
    <w:p w14:paraId="1607F310" w14:textId="77777777" w:rsidR="0030184B" w:rsidRPr="00931CFE" w:rsidRDefault="0030184B" w:rsidP="00273DAD">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3. Describe whether, and to what extent, the collection of information involves the use of</w:t>
      </w:r>
      <w:r w:rsidR="0027453F"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automated, electronic, mechanical, or other technological collection techniques or other</w:t>
      </w:r>
      <w:r w:rsidR="0027453F"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forms of information technology, e.g., permitting electronic submission of responses, and</w:t>
      </w:r>
      <w:r w:rsidR="0027453F"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the basis for the decision for adopting this means of collection. Also describe any</w:t>
      </w:r>
      <w:r w:rsidR="0027453F"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consideration of using information technology to reduce burden.</w:t>
      </w:r>
    </w:p>
    <w:p w14:paraId="4A0475CB" w14:textId="77777777" w:rsidR="00556A8B" w:rsidRDefault="00556A8B" w:rsidP="00030C81">
      <w:pPr>
        <w:autoSpaceDE w:val="0"/>
        <w:autoSpaceDN w:val="0"/>
        <w:adjustRightInd w:val="0"/>
        <w:spacing w:after="0" w:line="240" w:lineRule="auto"/>
        <w:rPr>
          <w:rFonts w:ascii="Times New Roman" w:hAnsi="Times New Roman" w:cs="Times New Roman"/>
          <w:sz w:val="24"/>
          <w:szCs w:val="24"/>
        </w:rPr>
      </w:pPr>
    </w:p>
    <w:p w14:paraId="2827C371" w14:textId="77777777" w:rsidR="001178AB" w:rsidRPr="00B91FBB" w:rsidRDefault="00030C81" w:rsidP="00167569">
      <w:pPr>
        <w:autoSpaceDE w:val="0"/>
        <w:autoSpaceDN w:val="0"/>
        <w:adjustRightInd w:val="0"/>
        <w:spacing w:after="0" w:line="240" w:lineRule="auto"/>
        <w:rPr>
          <w:rFonts w:ascii="Times New Roman" w:hAnsi="Times New Roman" w:cs="Times New Roman"/>
          <w:color w:val="0000FF" w:themeColor="hyperlink"/>
          <w:sz w:val="24"/>
          <w:szCs w:val="24"/>
          <w:u w:val="single"/>
        </w:rPr>
      </w:pPr>
      <w:r w:rsidRPr="00790480">
        <w:rPr>
          <w:rFonts w:ascii="Times New Roman" w:hAnsi="Times New Roman" w:cs="Times New Roman"/>
          <w:sz w:val="24"/>
          <w:szCs w:val="24"/>
        </w:rPr>
        <w:t xml:space="preserve">Currently </w:t>
      </w:r>
      <w:r w:rsidR="002C0DE3" w:rsidRPr="00790480">
        <w:rPr>
          <w:rFonts w:ascii="Times New Roman" w:hAnsi="Times New Roman" w:cs="Times New Roman"/>
          <w:sz w:val="24"/>
          <w:szCs w:val="24"/>
        </w:rPr>
        <w:t xml:space="preserve">only </w:t>
      </w:r>
      <w:r w:rsidR="004F2C9E" w:rsidRPr="00790480">
        <w:rPr>
          <w:rFonts w:ascii="Times New Roman" w:hAnsi="Times New Roman" w:cs="Times New Roman"/>
          <w:sz w:val="24"/>
          <w:szCs w:val="24"/>
        </w:rPr>
        <w:t>the VS F</w:t>
      </w:r>
      <w:r w:rsidR="002C0DE3" w:rsidRPr="00790480">
        <w:rPr>
          <w:rFonts w:ascii="Times New Roman" w:hAnsi="Times New Roman" w:cs="Times New Roman"/>
          <w:sz w:val="24"/>
          <w:szCs w:val="24"/>
        </w:rPr>
        <w:t>orm 13-2 is available for electronic collection of data</w:t>
      </w:r>
      <w:r w:rsidR="002A57BB">
        <w:rPr>
          <w:rFonts w:ascii="Times New Roman" w:hAnsi="Times New Roman" w:cs="Times New Roman"/>
          <w:sz w:val="24"/>
          <w:szCs w:val="24"/>
        </w:rPr>
        <w:t>. It is</w:t>
      </w:r>
      <w:r w:rsidR="002A57BB">
        <w:rPr>
          <w:rFonts w:ascii="Times New Roman" w:hAnsi="Times New Roman" w:cs="Times New Roman"/>
          <w:bCs/>
          <w:sz w:val="24"/>
          <w:szCs w:val="24"/>
        </w:rPr>
        <w:t xml:space="preserve"> available on APHIS’ w</w:t>
      </w:r>
      <w:r w:rsidR="00790480" w:rsidRPr="00790480">
        <w:rPr>
          <w:rFonts w:ascii="Times New Roman" w:hAnsi="Times New Roman" w:cs="Times New Roman"/>
          <w:bCs/>
          <w:sz w:val="24"/>
          <w:szCs w:val="24"/>
        </w:rPr>
        <w:t xml:space="preserve">eb site at </w:t>
      </w:r>
      <w:hyperlink r:id="rId9" w:history="1">
        <w:r w:rsidR="00790480" w:rsidRPr="00790480">
          <w:rPr>
            <w:rStyle w:val="Hyperlink"/>
            <w:rFonts w:ascii="Times New Roman" w:hAnsi="Times New Roman" w:cs="Times New Roman"/>
            <w:sz w:val="24"/>
            <w:szCs w:val="24"/>
          </w:rPr>
          <w:t>http://inside.aphis.usda.gov/vs/downloads/vs-form13-2.pdf</w:t>
        </w:r>
      </w:hyperlink>
      <w:r w:rsidR="001178AB">
        <w:rPr>
          <w:rStyle w:val="Hyperlink"/>
          <w:rFonts w:ascii="Times New Roman" w:hAnsi="Times New Roman" w:cs="Times New Roman"/>
          <w:sz w:val="24"/>
          <w:szCs w:val="24"/>
        </w:rPr>
        <w:t xml:space="preserve"> </w:t>
      </w:r>
      <w:r w:rsidR="00B91FBB">
        <w:rPr>
          <w:rStyle w:val="Hyperlink"/>
          <w:rFonts w:ascii="Times New Roman" w:hAnsi="Times New Roman" w:cs="Times New Roman"/>
          <w:sz w:val="24"/>
          <w:szCs w:val="24"/>
          <w:u w:val="none"/>
        </w:rPr>
        <w:t xml:space="preserve"> </w:t>
      </w:r>
      <w:r w:rsidR="009E414C" w:rsidRPr="009E414C">
        <w:rPr>
          <w:rFonts w:ascii="Times New Roman" w:hAnsi="Times New Roman"/>
          <w:bCs/>
          <w:sz w:val="24"/>
          <w:szCs w:val="24"/>
        </w:rPr>
        <w:t xml:space="preserve">VS’ </w:t>
      </w:r>
      <w:r w:rsidR="001178AB" w:rsidRPr="009E414C">
        <w:rPr>
          <w:rFonts w:ascii="Times New Roman" w:hAnsi="Times New Roman"/>
          <w:bCs/>
          <w:sz w:val="24"/>
          <w:szCs w:val="24"/>
        </w:rPr>
        <w:t>recent reorganization impacted the updating and consolidating of the remaining forms in</w:t>
      </w:r>
      <w:r w:rsidR="009E414C" w:rsidRPr="009E414C">
        <w:rPr>
          <w:rFonts w:ascii="Times New Roman" w:hAnsi="Times New Roman"/>
          <w:bCs/>
          <w:sz w:val="24"/>
          <w:szCs w:val="24"/>
        </w:rPr>
        <w:t>to VS’</w:t>
      </w:r>
      <w:r w:rsidR="001178AB" w:rsidRPr="009E414C">
        <w:rPr>
          <w:rFonts w:ascii="Times New Roman" w:hAnsi="Times New Roman"/>
          <w:bCs/>
          <w:sz w:val="24"/>
          <w:szCs w:val="24"/>
        </w:rPr>
        <w:t xml:space="preserve"> electronic data collection process.  Now that the reorganization and the revamping of the electronic data collection are complete, VS is making every effort to make the remai</w:t>
      </w:r>
      <w:r w:rsidR="00657955">
        <w:rPr>
          <w:rFonts w:ascii="Times New Roman" w:hAnsi="Times New Roman"/>
          <w:bCs/>
          <w:sz w:val="24"/>
          <w:szCs w:val="24"/>
        </w:rPr>
        <w:t xml:space="preserve">nder of the forms electronic. </w:t>
      </w:r>
      <w:r w:rsidR="001178AB" w:rsidRPr="009E414C">
        <w:rPr>
          <w:rFonts w:ascii="Times New Roman" w:hAnsi="Times New Roman"/>
          <w:bCs/>
          <w:sz w:val="24"/>
          <w:szCs w:val="24"/>
        </w:rPr>
        <w:t xml:space="preserve">APHIS will submit a Non-substantive Change Request upon completion of making each form available electronically. </w:t>
      </w:r>
      <w:r w:rsidR="003B6F39">
        <w:rPr>
          <w:rFonts w:ascii="Times New Roman" w:hAnsi="Times New Roman"/>
          <w:bCs/>
          <w:sz w:val="24"/>
          <w:szCs w:val="24"/>
        </w:rPr>
        <w:t>Most forms in widespread use have been converted to fillable PDF format to allow completion and ele</w:t>
      </w:r>
      <w:r w:rsidR="00361C62">
        <w:rPr>
          <w:rFonts w:ascii="Times New Roman" w:hAnsi="Times New Roman"/>
          <w:bCs/>
          <w:sz w:val="24"/>
          <w:szCs w:val="24"/>
        </w:rPr>
        <w:t>ctronic filing as e-mail attach</w:t>
      </w:r>
      <w:r w:rsidR="003B6F39">
        <w:rPr>
          <w:rFonts w:ascii="Times New Roman" w:hAnsi="Times New Roman"/>
          <w:bCs/>
          <w:sz w:val="24"/>
          <w:szCs w:val="24"/>
        </w:rPr>
        <w:t>m</w:t>
      </w:r>
      <w:r w:rsidR="00361C62">
        <w:rPr>
          <w:rFonts w:ascii="Times New Roman" w:hAnsi="Times New Roman"/>
          <w:bCs/>
          <w:sz w:val="24"/>
          <w:szCs w:val="24"/>
        </w:rPr>
        <w:t>e</w:t>
      </w:r>
      <w:r w:rsidR="003B6F39">
        <w:rPr>
          <w:rFonts w:ascii="Times New Roman" w:hAnsi="Times New Roman"/>
          <w:bCs/>
          <w:sz w:val="24"/>
          <w:szCs w:val="24"/>
        </w:rPr>
        <w:t>nts.</w:t>
      </w:r>
      <w:r w:rsidR="00361C62">
        <w:rPr>
          <w:rFonts w:ascii="Times New Roman" w:hAnsi="Times New Roman"/>
          <w:bCs/>
          <w:sz w:val="24"/>
          <w:szCs w:val="24"/>
        </w:rPr>
        <w:t xml:space="preserve"> </w:t>
      </w:r>
    </w:p>
    <w:p w14:paraId="18817F99" w14:textId="77777777" w:rsidR="001049F9" w:rsidRDefault="001049F9" w:rsidP="00273DAD">
      <w:pPr>
        <w:autoSpaceDE w:val="0"/>
        <w:autoSpaceDN w:val="0"/>
        <w:spacing w:after="0" w:line="240" w:lineRule="auto"/>
        <w:rPr>
          <w:rFonts w:ascii="Times New Roman" w:hAnsi="Times New Roman"/>
          <w:bCs/>
          <w:sz w:val="24"/>
          <w:szCs w:val="24"/>
        </w:rPr>
      </w:pPr>
    </w:p>
    <w:p w14:paraId="3B08D73D" w14:textId="77777777" w:rsidR="001F76C6" w:rsidRPr="00725A1C" w:rsidRDefault="001F76C6" w:rsidP="001F76C6">
      <w:pPr>
        <w:spacing w:after="0" w:line="240" w:lineRule="auto"/>
        <w:rPr>
          <w:rFonts w:ascii="Times New Roman" w:hAnsi="Times New Roman" w:cs="Times New Roman"/>
          <w:sz w:val="24"/>
          <w:szCs w:val="24"/>
        </w:rPr>
      </w:pPr>
      <w:r w:rsidRPr="00725A1C">
        <w:rPr>
          <w:rFonts w:ascii="Times New Roman" w:hAnsi="Times New Roman" w:cs="Times New Roman"/>
          <w:sz w:val="24"/>
          <w:szCs w:val="24"/>
        </w:rPr>
        <w:t>The Permit for Movement of Restricted Animals (VS 1-27) is not available in an electronic format. Use of this form requires individuals to seal vehicles. Additionally, original documents with signatures must accompany the animal shipment. Therefore, APHIS has no plans to produce this form in an electronic format.</w:t>
      </w:r>
    </w:p>
    <w:p w14:paraId="5D362403" w14:textId="77777777" w:rsidR="001F76C6" w:rsidRPr="00725A1C" w:rsidRDefault="001F76C6" w:rsidP="001F76C6">
      <w:pPr>
        <w:spacing w:after="0" w:line="240" w:lineRule="auto"/>
        <w:rPr>
          <w:rFonts w:ascii="Times New Roman" w:hAnsi="Times New Roman" w:cs="Times New Roman"/>
          <w:sz w:val="24"/>
          <w:szCs w:val="24"/>
        </w:rPr>
      </w:pPr>
    </w:p>
    <w:p w14:paraId="011073AA" w14:textId="77777777" w:rsidR="001F76C6" w:rsidRPr="00725A1C" w:rsidRDefault="001F76C6" w:rsidP="001F76C6">
      <w:pPr>
        <w:spacing w:after="0" w:line="240" w:lineRule="auto"/>
        <w:rPr>
          <w:rFonts w:ascii="Times New Roman" w:hAnsi="Times New Roman" w:cs="Times New Roman"/>
          <w:sz w:val="24"/>
          <w:szCs w:val="24"/>
        </w:rPr>
      </w:pPr>
      <w:r w:rsidRPr="00725A1C">
        <w:rPr>
          <w:rFonts w:ascii="Times New Roman" w:hAnsi="Times New Roman" w:cs="Times New Roman"/>
          <w:sz w:val="24"/>
          <w:szCs w:val="24"/>
        </w:rPr>
        <w:t xml:space="preserve">An electronic Certificate of Veterinary Inspection is available. The electronic version can be completed by accredited veterinarians by accessing </w:t>
      </w:r>
      <w:hyperlink r:id="rId10" w:history="1">
        <w:r w:rsidRPr="00725A1C">
          <w:rPr>
            <w:rStyle w:val="Hyperlink"/>
            <w:rFonts w:ascii="Times New Roman" w:hAnsi="Times New Roman" w:cs="Times New Roman"/>
            <w:sz w:val="24"/>
            <w:szCs w:val="24"/>
          </w:rPr>
          <w:t>www.globalvetlink.com</w:t>
        </w:r>
      </w:hyperlink>
      <w:r w:rsidRPr="00725A1C">
        <w:rPr>
          <w:rFonts w:ascii="Times New Roman" w:hAnsi="Times New Roman" w:cs="Times New Roman"/>
          <w:sz w:val="24"/>
          <w:szCs w:val="24"/>
        </w:rPr>
        <w:t xml:space="preserve"> or through the USDA Veterinary Services Processes Streamlining System located at </w:t>
      </w:r>
      <w:hyperlink r:id="rId11" w:history="1">
        <w:r w:rsidRPr="00725A1C">
          <w:rPr>
            <w:rStyle w:val="Hyperlink"/>
            <w:rFonts w:ascii="Times New Roman" w:hAnsi="Times New Roman" w:cs="Times New Roman"/>
            <w:sz w:val="24"/>
            <w:szCs w:val="24"/>
          </w:rPr>
          <w:t>https://vsps.aphis.usda.gov/vsps</w:t>
        </w:r>
      </w:hyperlink>
      <w:r w:rsidRPr="00725A1C">
        <w:rPr>
          <w:rFonts w:ascii="Times New Roman" w:hAnsi="Times New Roman" w:cs="Times New Roman"/>
          <w:sz w:val="24"/>
          <w:szCs w:val="24"/>
        </w:rPr>
        <w:t>. It includes the accredited veterinarian's statement concerning embryos for implantation and semen shipments. Accredited veterinarians can access, complete, and submit all parts of the form electronically. Once completed, the form is automatically tracked in a data management system. An increasing number of swine veterinarians in multiple States now use the electronic form.</w:t>
      </w:r>
    </w:p>
    <w:p w14:paraId="6F31FBCC" w14:textId="77777777" w:rsidR="001F76C6" w:rsidRPr="00725A1C" w:rsidRDefault="001F76C6" w:rsidP="001F76C6">
      <w:pPr>
        <w:spacing w:after="0" w:line="240" w:lineRule="auto"/>
        <w:rPr>
          <w:rFonts w:ascii="Times New Roman" w:hAnsi="Times New Roman" w:cs="Times New Roman"/>
          <w:sz w:val="24"/>
          <w:szCs w:val="24"/>
        </w:rPr>
      </w:pPr>
      <w:r w:rsidRPr="00725A1C">
        <w:rPr>
          <w:rFonts w:ascii="Times New Roman" w:hAnsi="Times New Roman" w:cs="Times New Roman"/>
          <w:sz w:val="24"/>
          <w:szCs w:val="24"/>
        </w:rPr>
        <w:t>The owner-shipper statement cannot be submitted electronically. Owner-shipper statements are not official APHIS forms. These forms are created as needed by the swine herd owner or shipper, and are usually collected or inspected on a spot-check basis or during an actual outbreak.</w:t>
      </w:r>
    </w:p>
    <w:p w14:paraId="6B95C668" w14:textId="77777777" w:rsidR="001F76C6" w:rsidRPr="00725A1C" w:rsidRDefault="001F76C6" w:rsidP="001F76C6">
      <w:pPr>
        <w:spacing w:after="0" w:line="240" w:lineRule="auto"/>
        <w:rPr>
          <w:rFonts w:ascii="Times New Roman" w:hAnsi="Times New Roman" w:cs="Times New Roman"/>
          <w:sz w:val="24"/>
          <w:szCs w:val="24"/>
        </w:rPr>
      </w:pPr>
    </w:p>
    <w:p w14:paraId="6BE96E8D" w14:textId="77777777" w:rsidR="001F76C6" w:rsidRPr="00725A1C" w:rsidRDefault="001F76C6" w:rsidP="001F76C6">
      <w:pPr>
        <w:spacing w:after="0" w:line="240" w:lineRule="auto"/>
        <w:rPr>
          <w:rFonts w:ascii="Times New Roman" w:hAnsi="Times New Roman" w:cs="Times New Roman"/>
          <w:sz w:val="24"/>
          <w:szCs w:val="24"/>
        </w:rPr>
      </w:pPr>
      <w:r w:rsidRPr="00725A1C">
        <w:rPr>
          <w:rFonts w:ascii="Times New Roman" w:hAnsi="Times New Roman" w:cs="Times New Roman"/>
          <w:sz w:val="24"/>
          <w:szCs w:val="24"/>
        </w:rPr>
        <w:t>The swine production health plan, while required by APHIS regulations, is not an official report. Rather, it is an agreement among the shipping State, the receiving State, and the producer regarding movement of swine. It also requires original signatures and thus does not lend itself to an electronic format.</w:t>
      </w:r>
    </w:p>
    <w:p w14:paraId="75431147" w14:textId="77777777" w:rsidR="001F76C6" w:rsidRPr="00725A1C" w:rsidRDefault="001F76C6" w:rsidP="001F76C6">
      <w:pPr>
        <w:spacing w:after="0" w:line="240" w:lineRule="auto"/>
        <w:rPr>
          <w:rFonts w:ascii="Times New Roman" w:hAnsi="Times New Roman" w:cs="Times New Roman"/>
          <w:sz w:val="24"/>
          <w:szCs w:val="24"/>
        </w:rPr>
      </w:pPr>
    </w:p>
    <w:p w14:paraId="28FACCF3" w14:textId="77777777" w:rsidR="001F76C6" w:rsidRPr="00725A1C" w:rsidRDefault="001F76C6" w:rsidP="001F76C6">
      <w:pPr>
        <w:spacing w:after="0" w:line="240" w:lineRule="auto"/>
        <w:rPr>
          <w:rFonts w:ascii="Times New Roman" w:hAnsi="Times New Roman" w:cs="Times New Roman"/>
          <w:sz w:val="24"/>
          <w:szCs w:val="24"/>
        </w:rPr>
      </w:pPr>
      <w:r w:rsidRPr="00725A1C">
        <w:rPr>
          <w:rFonts w:ascii="Times New Roman" w:hAnsi="Times New Roman" w:cs="Times New Roman"/>
          <w:sz w:val="24"/>
          <w:szCs w:val="24"/>
        </w:rPr>
        <w:t>The interstate movement report</w:t>
      </w:r>
      <w:r>
        <w:rPr>
          <w:rFonts w:ascii="Times New Roman" w:hAnsi="Times New Roman" w:cs="Times New Roman"/>
          <w:sz w:val="24"/>
          <w:szCs w:val="24"/>
        </w:rPr>
        <w:t>s</w:t>
      </w:r>
      <w:r w:rsidRPr="00725A1C">
        <w:rPr>
          <w:rFonts w:ascii="Times New Roman" w:hAnsi="Times New Roman" w:cs="Times New Roman"/>
          <w:sz w:val="24"/>
          <w:szCs w:val="24"/>
        </w:rPr>
        <w:t xml:space="preserve"> can be submitted electronically</w:t>
      </w:r>
      <w:r>
        <w:rPr>
          <w:rFonts w:ascii="Times New Roman" w:hAnsi="Times New Roman" w:cs="Times New Roman"/>
          <w:sz w:val="24"/>
          <w:szCs w:val="24"/>
        </w:rPr>
        <w:t xml:space="preserve"> to State veterinarians in receiving and shipping States, based on individual state requirements</w:t>
      </w:r>
      <w:r w:rsidRPr="00725A1C">
        <w:rPr>
          <w:rFonts w:ascii="Times New Roman" w:hAnsi="Times New Roman" w:cs="Times New Roman"/>
          <w:sz w:val="24"/>
          <w:szCs w:val="24"/>
        </w:rPr>
        <w:t xml:space="preserve">. This is not an official report but is created by producers to inform accredited veterinarians, State veterinarians, and </w:t>
      </w:r>
      <w:r>
        <w:rPr>
          <w:rFonts w:ascii="Times New Roman" w:hAnsi="Times New Roman" w:cs="Times New Roman"/>
          <w:sz w:val="24"/>
          <w:szCs w:val="24"/>
        </w:rPr>
        <w:t>AD</w:t>
      </w:r>
      <w:r w:rsidRPr="00725A1C">
        <w:rPr>
          <w:rFonts w:ascii="Times New Roman" w:hAnsi="Times New Roman" w:cs="Times New Roman"/>
          <w:sz w:val="24"/>
          <w:szCs w:val="24"/>
        </w:rPr>
        <w:t>s of animal movements. These records are collected by States and periodically reviewed for accuracy. They can be transmitted via email to accredited veterinarians, APHIS, or appropriate State offices.</w:t>
      </w:r>
    </w:p>
    <w:p w14:paraId="38955F5E" w14:textId="77777777" w:rsidR="001F76C6" w:rsidRPr="00725A1C" w:rsidRDefault="001F76C6" w:rsidP="001F76C6">
      <w:pPr>
        <w:spacing w:after="0" w:line="240" w:lineRule="auto"/>
        <w:rPr>
          <w:rFonts w:ascii="Times New Roman" w:hAnsi="Times New Roman" w:cs="Times New Roman"/>
          <w:sz w:val="24"/>
          <w:szCs w:val="24"/>
        </w:rPr>
      </w:pPr>
    </w:p>
    <w:p w14:paraId="557871DD" w14:textId="77777777" w:rsidR="001F76C6" w:rsidRPr="00725A1C" w:rsidRDefault="001F76C6" w:rsidP="001F76C6">
      <w:pPr>
        <w:spacing w:after="0" w:line="240" w:lineRule="auto"/>
        <w:rPr>
          <w:rFonts w:ascii="Times New Roman" w:hAnsi="Times New Roman" w:cs="Times New Roman"/>
          <w:sz w:val="24"/>
          <w:szCs w:val="24"/>
        </w:rPr>
      </w:pPr>
      <w:r w:rsidRPr="00725A1C">
        <w:rPr>
          <w:rFonts w:ascii="Times New Roman" w:hAnsi="Times New Roman" w:cs="Times New Roman"/>
          <w:sz w:val="24"/>
          <w:szCs w:val="24"/>
        </w:rPr>
        <w:t xml:space="preserve">The Appraisal and Indemnity Claim Form (VS 1-23) is available in an electronic PDF format. The form is located on the VS intranet site </w:t>
      </w:r>
      <w:hyperlink r:id="rId12" w:history="1">
        <w:r w:rsidRPr="00725A1C">
          <w:rPr>
            <w:rStyle w:val="Hyperlink"/>
            <w:rFonts w:ascii="Times New Roman" w:hAnsi="Times New Roman" w:cs="Times New Roman"/>
            <w:sz w:val="24"/>
            <w:szCs w:val="24"/>
          </w:rPr>
          <w:t>http://inside.aphis.usda.gov/vs/downloads/vs-form1-23.pdf</w:t>
        </w:r>
      </w:hyperlink>
      <w:r w:rsidRPr="00725A1C">
        <w:rPr>
          <w:rFonts w:ascii="Times New Roman" w:hAnsi="Times New Roman" w:cs="Times New Roman"/>
          <w:sz w:val="24"/>
          <w:szCs w:val="24"/>
        </w:rPr>
        <w:t>.  However, since this form requires original signatures, the electronic version has to be printed, signed, and submitted to all offices manually by mail or in person.</w:t>
      </w:r>
    </w:p>
    <w:p w14:paraId="08B50787" w14:textId="77777777" w:rsidR="001F76C6" w:rsidRPr="00725A1C" w:rsidRDefault="001F76C6" w:rsidP="001F76C6">
      <w:pPr>
        <w:spacing w:after="0" w:line="240" w:lineRule="auto"/>
        <w:rPr>
          <w:rFonts w:ascii="Times New Roman" w:hAnsi="Times New Roman" w:cs="Times New Roman"/>
          <w:sz w:val="24"/>
          <w:szCs w:val="24"/>
        </w:rPr>
      </w:pPr>
    </w:p>
    <w:p w14:paraId="23EE6A29" w14:textId="77777777" w:rsidR="001F76C6" w:rsidRPr="00725A1C" w:rsidRDefault="001F76C6" w:rsidP="001F76C6">
      <w:pPr>
        <w:spacing w:after="0" w:line="240" w:lineRule="auto"/>
        <w:rPr>
          <w:rFonts w:ascii="Times New Roman" w:hAnsi="Times New Roman" w:cs="Times New Roman"/>
          <w:sz w:val="24"/>
          <w:szCs w:val="24"/>
        </w:rPr>
      </w:pPr>
      <w:r w:rsidRPr="00725A1C">
        <w:rPr>
          <w:rFonts w:ascii="Times New Roman" w:hAnsi="Times New Roman" w:cs="Times New Roman"/>
          <w:sz w:val="24"/>
          <w:szCs w:val="24"/>
        </w:rPr>
        <w:t>The herd plan is a producer-specific document, not an official APHIS form. This document is written in cooperation with the producer to prevent reentry of disease. Because this document is different for every producer, a standard electronic form is not available. This document accompanies the VS 1-23; as such, it is generally submitted via mail or in person.</w:t>
      </w:r>
    </w:p>
    <w:p w14:paraId="0C6B6F81" w14:textId="77777777" w:rsidR="001F76C6" w:rsidRPr="00725A1C" w:rsidRDefault="001F76C6" w:rsidP="001F76C6">
      <w:pPr>
        <w:spacing w:after="0" w:line="240" w:lineRule="auto"/>
        <w:rPr>
          <w:rFonts w:ascii="Times New Roman" w:hAnsi="Times New Roman" w:cs="Times New Roman"/>
          <w:sz w:val="24"/>
          <w:szCs w:val="24"/>
        </w:rPr>
      </w:pPr>
    </w:p>
    <w:p w14:paraId="10A15BB8" w14:textId="77777777" w:rsidR="001F76C6" w:rsidRDefault="001F76C6" w:rsidP="001F76C6">
      <w:pPr>
        <w:spacing w:after="0" w:line="240" w:lineRule="auto"/>
        <w:rPr>
          <w:rFonts w:ascii="Times New Roman" w:hAnsi="Times New Roman" w:cs="Times New Roman"/>
          <w:sz w:val="24"/>
          <w:szCs w:val="24"/>
        </w:rPr>
      </w:pPr>
      <w:r w:rsidRPr="00725A1C">
        <w:rPr>
          <w:rFonts w:ascii="Times New Roman" w:hAnsi="Times New Roman" w:cs="Times New Roman"/>
          <w:sz w:val="24"/>
          <w:szCs w:val="24"/>
        </w:rPr>
        <w:t xml:space="preserve">The Report of Net Salvage is not an official form and cannot be created electronically as it differs from case to case. For this report, producers provide proof of sales and payment receipts for animals sold for salvage value to government officials by fax, mail, or in person. </w:t>
      </w:r>
    </w:p>
    <w:p w14:paraId="194849A2" w14:textId="77777777" w:rsidR="001049F9" w:rsidRPr="009E414C" w:rsidRDefault="001049F9" w:rsidP="00273DAD">
      <w:pPr>
        <w:autoSpaceDE w:val="0"/>
        <w:autoSpaceDN w:val="0"/>
        <w:spacing w:after="0" w:line="240" w:lineRule="auto"/>
        <w:rPr>
          <w:rFonts w:ascii="Times New Roman" w:hAnsi="Times New Roman"/>
          <w:bCs/>
          <w:sz w:val="24"/>
          <w:szCs w:val="24"/>
        </w:rPr>
      </w:pPr>
    </w:p>
    <w:p w14:paraId="053D90A4" w14:textId="77777777" w:rsidR="00556A8B" w:rsidRDefault="00556A8B" w:rsidP="00273DAD">
      <w:pPr>
        <w:autoSpaceDE w:val="0"/>
        <w:autoSpaceDN w:val="0"/>
        <w:adjustRightInd w:val="0"/>
        <w:spacing w:after="0" w:line="240" w:lineRule="auto"/>
        <w:rPr>
          <w:rFonts w:ascii="Times New Roman" w:hAnsi="Times New Roman" w:cs="Times New Roman"/>
          <w:b/>
          <w:sz w:val="24"/>
          <w:szCs w:val="24"/>
        </w:rPr>
      </w:pPr>
    </w:p>
    <w:p w14:paraId="25E28D51" w14:textId="77777777" w:rsidR="0030184B" w:rsidRPr="00931CFE" w:rsidRDefault="0030184B" w:rsidP="00273DAD">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4. Describe efforts to identify duplication. Show specifically why any similar information</w:t>
      </w:r>
      <w:r w:rsidR="0027453F"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already available cannot be used or modified for use for the purpose described in item 2</w:t>
      </w:r>
      <w:r w:rsidR="0027453F"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above.</w:t>
      </w:r>
    </w:p>
    <w:p w14:paraId="7F541691" w14:textId="77777777" w:rsidR="0027453F" w:rsidRPr="00931CFE" w:rsidRDefault="0027453F" w:rsidP="0030184B">
      <w:pPr>
        <w:autoSpaceDE w:val="0"/>
        <w:autoSpaceDN w:val="0"/>
        <w:adjustRightInd w:val="0"/>
        <w:spacing w:after="0" w:line="240" w:lineRule="auto"/>
        <w:rPr>
          <w:rFonts w:ascii="Times New Roman" w:hAnsi="Times New Roman" w:cs="Times New Roman"/>
          <w:b/>
          <w:sz w:val="24"/>
          <w:szCs w:val="24"/>
        </w:rPr>
      </w:pPr>
    </w:p>
    <w:p w14:paraId="57F2B714" w14:textId="77777777" w:rsidR="0027453F" w:rsidRPr="00931CFE" w:rsidRDefault="00100042" w:rsidP="00030C81">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 xml:space="preserve">The information collected is the absolute minimum needed to conduct effective monitoring of garbage treatment facilities in the United States. </w:t>
      </w:r>
      <w:r w:rsidR="00030C81" w:rsidRPr="00931CFE">
        <w:rPr>
          <w:rFonts w:ascii="Times New Roman" w:hAnsi="Times New Roman" w:cs="Times New Roman"/>
          <w:sz w:val="24"/>
          <w:szCs w:val="24"/>
        </w:rPr>
        <w:t>The information that APHIS collects is not available from any other source. APHIS is the only Federal agency responsible for controlling and eliminating domestic diseases of animals and poultry.</w:t>
      </w:r>
    </w:p>
    <w:p w14:paraId="15666497" w14:textId="77777777" w:rsidR="00030C81" w:rsidRDefault="00030C81" w:rsidP="0030184B">
      <w:pPr>
        <w:autoSpaceDE w:val="0"/>
        <w:autoSpaceDN w:val="0"/>
        <w:adjustRightInd w:val="0"/>
        <w:spacing w:after="0" w:line="240" w:lineRule="auto"/>
        <w:rPr>
          <w:rFonts w:ascii="Times New Roman" w:hAnsi="Times New Roman" w:cs="Times New Roman"/>
          <w:sz w:val="24"/>
          <w:szCs w:val="24"/>
        </w:rPr>
      </w:pPr>
    </w:p>
    <w:p w14:paraId="142DC508" w14:textId="77777777" w:rsidR="001049F9" w:rsidRPr="00931CFE" w:rsidRDefault="001049F9" w:rsidP="0030184B">
      <w:pPr>
        <w:autoSpaceDE w:val="0"/>
        <w:autoSpaceDN w:val="0"/>
        <w:adjustRightInd w:val="0"/>
        <w:spacing w:after="0" w:line="240" w:lineRule="auto"/>
        <w:rPr>
          <w:rFonts w:ascii="Times New Roman" w:hAnsi="Times New Roman" w:cs="Times New Roman"/>
          <w:sz w:val="24"/>
          <w:szCs w:val="24"/>
        </w:rPr>
      </w:pPr>
    </w:p>
    <w:p w14:paraId="3AEC8505" w14:textId="77777777" w:rsidR="0030184B" w:rsidRPr="00931CFE" w:rsidRDefault="0027453F" w:rsidP="0030184B">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5</w:t>
      </w:r>
      <w:r w:rsidR="0030184B" w:rsidRPr="00931CFE">
        <w:rPr>
          <w:rFonts w:ascii="Times New Roman" w:hAnsi="Times New Roman" w:cs="Times New Roman"/>
          <w:b/>
          <w:sz w:val="24"/>
          <w:szCs w:val="24"/>
        </w:rPr>
        <w:t>. If the collection of information impacts small businesses or other small entities, describe</w:t>
      </w:r>
      <w:r w:rsidRPr="00931CFE">
        <w:rPr>
          <w:rFonts w:ascii="Times New Roman" w:hAnsi="Times New Roman" w:cs="Times New Roman"/>
          <w:b/>
          <w:sz w:val="24"/>
          <w:szCs w:val="24"/>
        </w:rPr>
        <w:t xml:space="preserve"> </w:t>
      </w:r>
      <w:r w:rsidR="0030184B" w:rsidRPr="00931CFE">
        <w:rPr>
          <w:rFonts w:ascii="Times New Roman" w:hAnsi="Times New Roman" w:cs="Times New Roman"/>
          <w:b/>
          <w:sz w:val="24"/>
          <w:szCs w:val="24"/>
        </w:rPr>
        <w:t>any methods used to minimize burden.</w:t>
      </w:r>
    </w:p>
    <w:p w14:paraId="1EB7E4BD" w14:textId="77777777" w:rsidR="00B656AC" w:rsidRDefault="00B656AC" w:rsidP="00030C81">
      <w:pPr>
        <w:autoSpaceDE w:val="0"/>
        <w:autoSpaceDN w:val="0"/>
        <w:adjustRightInd w:val="0"/>
        <w:spacing w:after="0" w:line="240" w:lineRule="auto"/>
        <w:rPr>
          <w:rFonts w:ascii="Times New Roman" w:hAnsi="Times New Roman" w:cs="Times New Roman"/>
          <w:b/>
          <w:sz w:val="24"/>
          <w:szCs w:val="24"/>
        </w:rPr>
      </w:pPr>
    </w:p>
    <w:p w14:paraId="0FCEEAEC" w14:textId="77777777" w:rsidR="00030C81" w:rsidRPr="00931CFE" w:rsidRDefault="00C30D92" w:rsidP="00657955">
      <w:pPr>
        <w:autoSpaceDE w:val="0"/>
        <w:autoSpaceDN w:val="0"/>
        <w:adjustRightInd w:val="0"/>
        <w:spacing w:after="0" w:line="240" w:lineRule="auto"/>
        <w:rPr>
          <w:rFonts w:ascii="Times New Roman" w:hAnsi="Times New Roman" w:cs="Times New Roman"/>
          <w:sz w:val="24"/>
          <w:szCs w:val="24"/>
        </w:rPr>
      </w:pPr>
      <w:r w:rsidRPr="00C30D92">
        <w:rPr>
          <w:rFonts w:ascii="Times New Roman" w:hAnsi="Times New Roman" w:cs="Times New Roman"/>
          <w:sz w:val="24"/>
          <w:szCs w:val="24"/>
        </w:rPr>
        <w:t xml:space="preserve">Over 80 percent of all respondents in the </w:t>
      </w:r>
      <w:r w:rsidR="001049F9">
        <w:rPr>
          <w:rFonts w:ascii="Times New Roman" w:hAnsi="Times New Roman" w:cs="Times New Roman"/>
          <w:sz w:val="24"/>
          <w:szCs w:val="24"/>
        </w:rPr>
        <w:t xml:space="preserve">information </w:t>
      </w:r>
      <w:r w:rsidRPr="00C30D92">
        <w:rPr>
          <w:rFonts w:ascii="Times New Roman" w:hAnsi="Times New Roman" w:cs="Times New Roman"/>
          <w:sz w:val="24"/>
          <w:szCs w:val="24"/>
        </w:rPr>
        <w:t>collection are considered small</w:t>
      </w:r>
      <w:r w:rsidR="00100042" w:rsidRPr="00C30D92">
        <w:rPr>
          <w:rFonts w:ascii="Times New Roman" w:hAnsi="Times New Roman" w:cs="Times New Roman"/>
          <w:sz w:val="24"/>
          <w:szCs w:val="24"/>
        </w:rPr>
        <w:t xml:space="preserve"> entities</w:t>
      </w:r>
      <w:r w:rsidR="00B656AC" w:rsidRPr="00C30D92">
        <w:rPr>
          <w:rFonts w:ascii="Times New Roman" w:hAnsi="Times New Roman" w:cs="Times New Roman"/>
          <w:sz w:val="24"/>
          <w:szCs w:val="24"/>
        </w:rPr>
        <w:t xml:space="preserve">. This </w:t>
      </w:r>
      <w:r w:rsidR="001049F9">
        <w:rPr>
          <w:rFonts w:ascii="Times New Roman" w:hAnsi="Times New Roman" w:cs="Times New Roman"/>
          <w:sz w:val="24"/>
          <w:szCs w:val="24"/>
        </w:rPr>
        <w:t xml:space="preserve">information </w:t>
      </w:r>
      <w:r w:rsidR="00B656AC" w:rsidRPr="00C30D92">
        <w:rPr>
          <w:rFonts w:ascii="Times New Roman" w:hAnsi="Times New Roman" w:cs="Times New Roman"/>
          <w:sz w:val="24"/>
          <w:szCs w:val="24"/>
        </w:rPr>
        <w:t>collection represents</w:t>
      </w:r>
      <w:r w:rsidR="00100042" w:rsidRPr="00C30D92">
        <w:rPr>
          <w:rFonts w:ascii="Times New Roman" w:hAnsi="Times New Roman" w:cs="Times New Roman"/>
          <w:sz w:val="24"/>
          <w:szCs w:val="24"/>
        </w:rPr>
        <w:t xml:space="preserve"> </w:t>
      </w:r>
      <w:r w:rsidR="00B656AC" w:rsidRPr="00C30D92">
        <w:rPr>
          <w:rFonts w:ascii="Times New Roman" w:hAnsi="Times New Roman" w:cs="Times New Roman"/>
          <w:sz w:val="24"/>
          <w:szCs w:val="24"/>
        </w:rPr>
        <w:t>A</w:t>
      </w:r>
      <w:r w:rsidR="00100042" w:rsidRPr="00C30D92">
        <w:rPr>
          <w:rFonts w:ascii="Times New Roman" w:hAnsi="Times New Roman" w:cs="Times New Roman"/>
          <w:sz w:val="24"/>
          <w:szCs w:val="24"/>
        </w:rPr>
        <w:t>PHIS’ efforts to ensure that garbage fed to swine does not pose a threat of spreading</w:t>
      </w:r>
      <w:r w:rsidR="00100042" w:rsidRPr="00931CFE">
        <w:rPr>
          <w:rFonts w:ascii="Times New Roman" w:hAnsi="Times New Roman" w:cs="Times New Roman"/>
          <w:sz w:val="24"/>
          <w:szCs w:val="24"/>
        </w:rPr>
        <w:t xml:space="preserve"> animal diseases within the United States. </w:t>
      </w:r>
      <w:r w:rsidR="000D376E" w:rsidRPr="00931CFE">
        <w:rPr>
          <w:rFonts w:ascii="Times New Roman" w:hAnsi="Times New Roman" w:cs="Times New Roman"/>
          <w:sz w:val="24"/>
          <w:szCs w:val="24"/>
        </w:rPr>
        <w:t xml:space="preserve">Burden is reduced by only asking for the information needed to ensure the Swine Health Protection Act is being followed and by having State or </w:t>
      </w:r>
      <w:r w:rsidR="00853AA0">
        <w:rPr>
          <w:rFonts w:ascii="Times New Roman" w:hAnsi="Times New Roman" w:cs="Times New Roman"/>
          <w:sz w:val="24"/>
          <w:szCs w:val="24"/>
        </w:rPr>
        <w:t xml:space="preserve">APHIS </w:t>
      </w:r>
      <w:r w:rsidR="000D376E" w:rsidRPr="00931CFE">
        <w:rPr>
          <w:rFonts w:ascii="Times New Roman" w:hAnsi="Times New Roman" w:cs="Times New Roman"/>
          <w:sz w:val="24"/>
          <w:szCs w:val="24"/>
        </w:rPr>
        <w:t>personnel available to assist with questions on the needed records.</w:t>
      </w:r>
    </w:p>
    <w:p w14:paraId="1017256C" w14:textId="77777777" w:rsidR="00874967" w:rsidRPr="00931CFE" w:rsidRDefault="00874967" w:rsidP="00874967">
      <w:pPr>
        <w:autoSpaceDE w:val="0"/>
        <w:autoSpaceDN w:val="0"/>
        <w:adjustRightInd w:val="0"/>
        <w:spacing w:after="0" w:line="240" w:lineRule="auto"/>
        <w:rPr>
          <w:rFonts w:ascii="Times New Roman" w:hAnsi="Times New Roman" w:cs="Times New Roman"/>
          <w:sz w:val="24"/>
          <w:szCs w:val="24"/>
        </w:rPr>
      </w:pPr>
    </w:p>
    <w:p w14:paraId="630350DC" w14:textId="77777777" w:rsidR="00B6652B" w:rsidRPr="00931CFE" w:rsidRDefault="00B6652B" w:rsidP="00874967">
      <w:pPr>
        <w:autoSpaceDE w:val="0"/>
        <w:autoSpaceDN w:val="0"/>
        <w:adjustRightInd w:val="0"/>
        <w:spacing w:after="0" w:line="240" w:lineRule="auto"/>
        <w:rPr>
          <w:rFonts w:ascii="Times New Roman" w:hAnsi="Times New Roman" w:cs="Times New Roman"/>
          <w:sz w:val="24"/>
          <w:szCs w:val="24"/>
        </w:rPr>
      </w:pPr>
    </w:p>
    <w:p w14:paraId="114203B5" w14:textId="77777777" w:rsidR="0030184B" w:rsidRPr="00931CFE" w:rsidRDefault="0030184B" w:rsidP="0030184B">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6. Describe the consequences to Federal program or policy activities if the collection is not</w:t>
      </w:r>
      <w:r w:rsidR="0027453F"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conducted or is conducted</w:t>
      </w:r>
      <w:r w:rsidR="0027453F" w:rsidRPr="00931CFE">
        <w:rPr>
          <w:rFonts w:ascii="Times New Roman" w:hAnsi="Times New Roman" w:cs="Times New Roman"/>
          <w:b/>
          <w:sz w:val="24"/>
          <w:szCs w:val="24"/>
        </w:rPr>
        <w:t xml:space="preserve"> l</w:t>
      </w:r>
      <w:r w:rsidRPr="00931CFE">
        <w:rPr>
          <w:rFonts w:ascii="Times New Roman" w:hAnsi="Times New Roman" w:cs="Times New Roman"/>
          <w:b/>
          <w:sz w:val="24"/>
          <w:szCs w:val="24"/>
        </w:rPr>
        <w:t>ess frequently, as well as any technical or legal obstacles to reducing burden.</w:t>
      </w:r>
    </w:p>
    <w:p w14:paraId="2C94ECEE" w14:textId="77777777" w:rsidR="0027453F" w:rsidRPr="00931CFE" w:rsidRDefault="0027453F" w:rsidP="0030184B">
      <w:pPr>
        <w:autoSpaceDE w:val="0"/>
        <w:autoSpaceDN w:val="0"/>
        <w:adjustRightInd w:val="0"/>
        <w:spacing w:after="0" w:line="240" w:lineRule="auto"/>
        <w:rPr>
          <w:rFonts w:ascii="Times New Roman" w:hAnsi="Times New Roman" w:cs="Times New Roman"/>
          <w:sz w:val="24"/>
          <w:szCs w:val="24"/>
        </w:rPr>
      </w:pPr>
    </w:p>
    <w:p w14:paraId="68522673" w14:textId="77777777" w:rsidR="0027453F" w:rsidRPr="00931CFE" w:rsidRDefault="00030C81" w:rsidP="00030C81">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 xml:space="preserve">Failing to collect this information would severely cripple </w:t>
      </w:r>
      <w:r w:rsidRPr="00931CFE">
        <w:rPr>
          <w:rFonts w:ascii="Times New Roman" w:hAnsi="Times New Roman" w:cs="Times New Roman"/>
          <w:iCs/>
          <w:sz w:val="24"/>
          <w:szCs w:val="24"/>
        </w:rPr>
        <w:t xml:space="preserve">APHIS’ </w:t>
      </w:r>
      <w:r w:rsidRPr="00931CFE">
        <w:rPr>
          <w:rFonts w:ascii="Times New Roman" w:hAnsi="Times New Roman" w:cs="Times New Roman"/>
          <w:sz w:val="24"/>
          <w:szCs w:val="24"/>
        </w:rPr>
        <w:t xml:space="preserve">ability to prevent the spread of contagious animal diseases within the United States. If this information were not collected, the incidence of animal disease outbreaks would begin to rise, and the United States would lose its favored status </w:t>
      </w:r>
      <w:r w:rsidR="00853AA0">
        <w:rPr>
          <w:rFonts w:ascii="Times New Roman" w:hAnsi="Times New Roman" w:cs="Times New Roman"/>
          <w:sz w:val="24"/>
          <w:szCs w:val="24"/>
        </w:rPr>
        <w:t xml:space="preserve">for </w:t>
      </w:r>
      <w:r w:rsidRPr="00931CFE">
        <w:rPr>
          <w:rFonts w:ascii="Times New Roman" w:hAnsi="Times New Roman" w:cs="Times New Roman"/>
          <w:sz w:val="24"/>
          <w:szCs w:val="24"/>
        </w:rPr>
        <w:t>the export of livestock.</w:t>
      </w:r>
    </w:p>
    <w:p w14:paraId="3299E843" w14:textId="77777777" w:rsidR="00D52F5D" w:rsidRDefault="00D52F5D" w:rsidP="00B6652B">
      <w:pPr>
        <w:rPr>
          <w:rFonts w:ascii="Times New Roman" w:hAnsi="Times New Roman" w:cs="Times New Roman"/>
          <w:b/>
          <w:sz w:val="24"/>
          <w:szCs w:val="24"/>
        </w:rPr>
      </w:pPr>
    </w:p>
    <w:p w14:paraId="55702E0D" w14:textId="77777777" w:rsidR="00B6652B" w:rsidRPr="00931CFE" w:rsidRDefault="0030184B" w:rsidP="00B6652B">
      <w:pPr>
        <w:rPr>
          <w:rFonts w:ascii="Times New Roman" w:hAnsi="Times New Roman" w:cs="Times New Roman"/>
          <w:b/>
          <w:sz w:val="24"/>
          <w:szCs w:val="24"/>
        </w:rPr>
      </w:pPr>
      <w:r w:rsidRPr="00931CFE">
        <w:rPr>
          <w:rFonts w:ascii="Times New Roman" w:hAnsi="Times New Roman" w:cs="Times New Roman"/>
          <w:b/>
          <w:sz w:val="24"/>
          <w:szCs w:val="24"/>
        </w:rPr>
        <w:t>7</w:t>
      </w:r>
      <w:r w:rsidR="00B6652B" w:rsidRPr="00931CFE">
        <w:rPr>
          <w:rFonts w:ascii="Times New Roman" w:hAnsi="Times New Roman" w:cs="Times New Roman"/>
          <w:b/>
          <w:sz w:val="24"/>
          <w:szCs w:val="24"/>
        </w:rPr>
        <w:t>.  Explain any special circumstances that require the collection to be conducted in a manner inconsistent with the general information collection guidelines in 5 CFR 1320.5.</w:t>
      </w:r>
    </w:p>
    <w:p w14:paraId="4BA38F26" w14:textId="77777777" w:rsidR="00C30D92" w:rsidRPr="00C30D92" w:rsidRDefault="00C30D92" w:rsidP="00C30D92">
      <w:pPr>
        <w:numPr>
          <w:ilvl w:val="0"/>
          <w:numId w:val="14"/>
        </w:numPr>
        <w:tabs>
          <w:tab w:val="clear" w:pos="360"/>
        </w:tabs>
        <w:spacing w:after="80" w:line="240" w:lineRule="auto"/>
        <w:ind w:left="1170" w:hanging="450"/>
        <w:rPr>
          <w:rFonts w:ascii="Times New Roman" w:hAnsi="Times New Roman" w:cs="Times New Roman"/>
          <w:b/>
          <w:sz w:val="24"/>
          <w:szCs w:val="24"/>
        </w:rPr>
      </w:pPr>
      <w:r w:rsidRPr="00C30D92">
        <w:rPr>
          <w:rFonts w:ascii="Times New Roman" w:hAnsi="Times New Roman" w:cs="Times New Roman"/>
          <w:b/>
          <w:sz w:val="24"/>
          <w:szCs w:val="24"/>
        </w:rPr>
        <w:t>requiring respondents to report information to the agency more often than quarterly;</w:t>
      </w:r>
    </w:p>
    <w:p w14:paraId="5CB78A42" w14:textId="77777777" w:rsidR="00C30D92" w:rsidRPr="00C30D92" w:rsidRDefault="00C30D92" w:rsidP="00C30D92">
      <w:pPr>
        <w:numPr>
          <w:ilvl w:val="0"/>
          <w:numId w:val="15"/>
        </w:numPr>
        <w:tabs>
          <w:tab w:val="clear" w:pos="360"/>
        </w:tabs>
        <w:spacing w:after="80" w:line="240" w:lineRule="auto"/>
        <w:ind w:left="1170" w:hanging="450"/>
        <w:rPr>
          <w:rFonts w:ascii="Times New Roman" w:hAnsi="Times New Roman" w:cs="Times New Roman"/>
          <w:b/>
          <w:sz w:val="24"/>
          <w:szCs w:val="24"/>
        </w:rPr>
      </w:pPr>
      <w:r w:rsidRPr="00C30D92">
        <w:rPr>
          <w:rFonts w:ascii="Times New Roman" w:hAnsi="Times New Roman" w:cs="Times New Roman"/>
          <w:b/>
          <w:sz w:val="24"/>
          <w:szCs w:val="24"/>
        </w:rPr>
        <w:t>requiring respondents to prepare a written response to a collection of information in fewer than 30 days after receipt of it;</w:t>
      </w:r>
    </w:p>
    <w:p w14:paraId="083FDD92" w14:textId="77777777" w:rsidR="001F76C6" w:rsidRDefault="001F76C6" w:rsidP="001F76C6">
      <w:pPr>
        <w:spacing w:after="0" w:line="240" w:lineRule="auto"/>
        <w:rPr>
          <w:rFonts w:ascii="Times New Roman" w:hAnsi="Times New Roman" w:cs="Times New Roman"/>
          <w:b/>
          <w:bCs/>
          <w:sz w:val="24"/>
          <w:szCs w:val="24"/>
          <w:u w:val="single"/>
        </w:rPr>
      </w:pPr>
    </w:p>
    <w:p w14:paraId="1523EA7B" w14:textId="77777777" w:rsidR="001F76C6" w:rsidRPr="001F76C6" w:rsidRDefault="001F76C6" w:rsidP="001F76C6">
      <w:pPr>
        <w:spacing w:after="0" w:line="240" w:lineRule="auto"/>
        <w:rPr>
          <w:rFonts w:ascii="Times New Roman" w:hAnsi="Times New Roman" w:cs="Times New Roman"/>
          <w:sz w:val="24"/>
          <w:szCs w:val="24"/>
        </w:rPr>
      </w:pPr>
      <w:r w:rsidRPr="001F76C6">
        <w:rPr>
          <w:rFonts w:ascii="Times New Roman" w:hAnsi="Times New Roman" w:cs="Times New Roman"/>
          <w:bCs/>
          <w:sz w:val="24"/>
          <w:szCs w:val="24"/>
        </w:rPr>
        <w:t xml:space="preserve">Certificate of Veterinary Inspection </w:t>
      </w:r>
      <w:r>
        <w:rPr>
          <w:rFonts w:ascii="Times New Roman" w:hAnsi="Times New Roman" w:cs="Times New Roman"/>
          <w:bCs/>
          <w:sz w:val="24"/>
          <w:szCs w:val="24"/>
        </w:rPr>
        <w:t xml:space="preserve">- </w:t>
      </w:r>
      <w:r w:rsidRPr="001F76C6">
        <w:rPr>
          <w:rFonts w:ascii="Times New Roman" w:hAnsi="Times New Roman" w:cs="Times New Roman"/>
          <w:sz w:val="24"/>
          <w:szCs w:val="24"/>
        </w:rPr>
        <w:t xml:space="preserve">Producers and State officials desiring to move swine interstate that are not within a production system, that are not known to be infected with or exposed to PRV, and are not PRV-vaccinated or are vaccinated with a gene-deleted vaccine, must obtain a State-issued certificate to do so. The veterinarian collects this information via conversations with the producer or State official. The accredited veterinarian must mail or deliver the certificate to the State animal health official of the destination </w:t>
      </w:r>
      <w:r>
        <w:rPr>
          <w:rFonts w:ascii="Times New Roman" w:hAnsi="Times New Roman" w:cs="Times New Roman"/>
          <w:sz w:val="24"/>
          <w:szCs w:val="24"/>
        </w:rPr>
        <w:t>s</w:t>
      </w:r>
      <w:r w:rsidRPr="001F76C6">
        <w:rPr>
          <w:rFonts w:ascii="Times New Roman" w:hAnsi="Times New Roman" w:cs="Times New Roman"/>
          <w:sz w:val="24"/>
          <w:szCs w:val="24"/>
        </w:rPr>
        <w:t xml:space="preserve">tate within </w:t>
      </w:r>
      <w:r w:rsidRPr="001F76C6">
        <w:rPr>
          <w:rFonts w:ascii="Times New Roman" w:hAnsi="Times New Roman" w:cs="Times New Roman"/>
          <w:bCs/>
          <w:sz w:val="24"/>
          <w:szCs w:val="24"/>
        </w:rPr>
        <w:t xml:space="preserve">3 </w:t>
      </w:r>
      <w:r w:rsidRPr="001F76C6">
        <w:rPr>
          <w:rFonts w:ascii="Times New Roman" w:hAnsi="Times New Roman" w:cs="Times New Roman"/>
          <w:sz w:val="24"/>
          <w:szCs w:val="24"/>
        </w:rPr>
        <w:t xml:space="preserve">days of the date the animals are moved interstate </w:t>
      </w:r>
    </w:p>
    <w:p w14:paraId="1DE72C41" w14:textId="77777777" w:rsidR="00FC04C0" w:rsidRPr="00931CFE" w:rsidRDefault="00FC04C0" w:rsidP="00FC04C0">
      <w:pPr>
        <w:autoSpaceDE w:val="0"/>
        <w:autoSpaceDN w:val="0"/>
        <w:adjustRightInd w:val="0"/>
        <w:spacing w:after="0" w:line="240" w:lineRule="auto"/>
        <w:ind w:left="720"/>
        <w:rPr>
          <w:rFonts w:ascii="Times New Roman" w:hAnsi="Times New Roman" w:cs="Times New Roman"/>
          <w:b/>
          <w:sz w:val="24"/>
          <w:szCs w:val="24"/>
        </w:rPr>
      </w:pPr>
    </w:p>
    <w:p w14:paraId="48997C99" w14:textId="77777777" w:rsidR="00FC04C0" w:rsidRPr="00931CFE" w:rsidRDefault="00FC04C0" w:rsidP="00725A1C">
      <w:pPr>
        <w:autoSpaceDE w:val="0"/>
        <w:autoSpaceDN w:val="0"/>
        <w:adjustRightInd w:val="0"/>
        <w:spacing w:after="0" w:line="240" w:lineRule="auto"/>
        <w:rPr>
          <w:rFonts w:ascii="Times New Roman" w:hAnsi="Times New Roman" w:cs="Times New Roman"/>
          <w:sz w:val="24"/>
          <w:szCs w:val="24"/>
        </w:rPr>
      </w:pPr>
      <w:r w:rsidRPr="00725A1C">
        <w:rPr>
          <w:rFonts w:ascii="Times New Roman" w:hAnsi="Times New Roman" w:cs="Times New Roman"/>
          <w:sz w:val="24"/>
          <w:szCs w:val="24"/>
        </w:rPr>
        <w:t>Notification by Licensee of Sick or Dead Animals</w:t>
      </w:r>
      <w:r w:rsidR="00C30D92">
        <w:rPr>
          <w:rFonts w:ascii="Times New Roman" w:hAnsi="Times New Roman" w:cs="Times New Roman"/>
          <w:b/>
          <w:sz w:val="24"/>
          <w:szCs w:val="24"/>
        </w:rPr>
        <w:t xml:space="preserve"> </w:t>
      </w:r>
      <w:r w:rsidRPr="00931CFE">
        <w:rPr>
          <w:rFonts w:ascii="Times New Roman" w:hAnsi="Times New Roman" w:cs="Times New Roman"/>
          <w:b/>
          <w:sz w:val="24"/>
          <w:szCs w:val="24"/>
        </w:rPr>
        <w:t xml:space="preserve">- </w:t>
      </w:r>
      <w:r w:rsidRPr="00931CFE">
        <w:rPr>
          <w:rFonts w:ascii="Times New Roman" w:hAnsi="Times New Roman" w:cs="Times New Roman"/>
          <w:sz w:val="24"/>
          <w:szCs w:val="24"/>
        </w:rPr>
        <w:t>A licensee must immediately notify a Federal or State inspector on detecti</w:t>
      </w:r>
      <w:r w:rsidR="00853AA0">
        <w:rPr>
          <w:rFonts w:ascii="Times New Roman" w:hAnsi="Times New Roman" w:cs="Times New Roman"/>
          <w:sz w:val="24"/>
          <w:szCs w:val="24"/>
        </w:rPr>
        <w:t>ng, in any animal,</w:t>
      </w:r>
      <w:r w:rsidRPr="00931CFE">
        <w:rPr>
          <w:rFonts w:ascii="Times New Roman" w:hAnsi="Times New Roman" w:cs="Times New Roman"/>
          <w:sz w:val="24"/>
          <w:szCs w:val="24"/>
        </w:rPr>
        <w:t xml:space="preserve"> illness or death not normally associated with the licensee's operation of the facility. The licensee must also notify APHIS of any change in the name, address, management, or ownership of the facility within 30 days of the change.</w:t>
      </w:r>
      <w:r w:rsidR="003051E6">
        <w:rPr>
          <w:rFonts w:ascii="Times New Roman" w:hAnsi="Times New Roman" w:cs="Times New Roman"/>
          <w:sz w:val="24"/>
          <w:szCs w:val="24"/>
        </w:rPr>
        <w:t xml:space="preserve"> This information lets APHIS monitor the facility and helps w</w:t>
      </w:r>
      <w:r w:rsidR="00986CBB">
        <w:rPr>
          <w:rFonts w:ascii="Times New Roman" w:hAnsi="Times New Roman" w:cs="Times New Roman"/>
          <w:sz w:val="24"/>
          <w:szCs w:val="24"/>
        </w:rPr>
        <w:t>ith disease investigation trace</w:t>
      </w:r>
      <w:r w:rsidR="003051E6">
        <w:rPr>
          <w:rFonts w:ascii="Times New Roman" w:hAnsi="Times New Roman" w:cs="Times New Roman"/>
          <w:sz w:val="24"/>
          <w:szCs w:val="24"/>
        </w:rPr>
        <w:t>backs.</w:t>
      </w:r>
    </w:p>
    <w:p w14:paraId="434DE242" w14:textId="77777777" w:rsidR="00FC04C0" w:rsidRDefault="00FC04C0" w:rsidP="00FC04C0">
      <w:pPr>
        <w:autoSpaceDE w:val="0"/>
        <w:autoSpaceDN w:val="0"/>
        <w:adjustRightInd w:val="0"/>
        <w:spacing w:after="0" w:line="240" w:lineRule="auto"/>
        <w:ind w:left="720"/>
        <w:rPr>
          <w:rFonts w:ascii="Times New Roman" w:hAnsi="Times New Roman" w:cs="Times New Roman"/>
          <w:b/>
          <w:bCs/>
          <w:color w:val="000000"/>
          <w:sz w:val="24"/>
          <w:szCs w:val="24"/>
        </w:rPr>
      </w:pPr>
    </w:p>
    <w:p w14:paraId="1DEDCE4D" w14:textId="77777777" w:rsidR="001F76C6" w:rsidRPr="00747ACC" w:rsidRDefault="001F76C6" w:rsidP="001F76C6">
      <w:pPr>
        <w:spacing w:after="0" w:line="240" w:lineRule="auto"/>
        <w:rPr>
          <w:rFonts w:ascii="Times New Roman" w:hAnsi="Times New Roman" w:cs="Times New Roman"/>
          <w:sz w:val="24"/>
          <w:szCs w:val="24"/>
        </w:rPr>
      </w:pPr>
      <w:r w:rsidRPr="001F76C6">
        <w:rPr>
          <w:rFonts w:ascii="Times New Roman" w:hAnsi="Times New Roman" w:cs="Times New Roman"/>
          <w:bCs/>
          <w:sz w:val="24"/>
          <w:szCs w:val="24"/>
        </w:rPr>
        <w:t xml:space="preserve">Accredited Veterinarian's Statement: Embryo and Semen Shipments </w:t>
      </w:r>
      <w:r>
        <w:rPr>
          <w:rFonts w:ascii="Times New Roman" w:hAnsi="Times New Roman" w:cs="Times New Roman"/>
          <w:bCs/>
          <w:sz w:val="24"/>
          <w:szCs w:val="24"/>
        </w:rPr>
        <w:t xml:space="preserve">- </w:t>
      </w:r>
      <w:r w:rsidRPr="00747ACC">
        <w:rPr>
          <w:rFonts w:ascii="Times New Roman" w:hAnsi="Times New Roman" w:cs="Times New Roman"/>
          <w:sz w:val="24"/>
          <w:szCs w:val="24"/>
        </w:rPr>
        <w:t>Swine semen and swine embryos moved interstate for insemination of swine or implantation into swine shall be accompanied by a document issued by an accredited veterinarian stating that the donor swine are not known to be infected with or exposed to PRV, were negative to an official PRV serologic test within 30 days prior to the collection of the semen or embryos or were members of a qualified PRV negative herd, and had not been exposed to PRV within 30 days prior to the collection of the semen or embryos</w:t>
      </w:r>
      <w:r>
        <w:rPr>
          <w:rFonts w:ascii="Times New Roman" w:hAnsi="Times New Roman" w:cs="Times New Roman"/>
          <w:sz w:val="24"/>
          <w:szCs w:val="24"/>
        </w:rPr>
        <w:t>.</w:t>
      </w:r>
      <w:r w:rsidRPr="00747ACC">
        <w:rPr>
          <w:rFonts w:ascii="Times New Roman" w:hAnsi="Times New Roman" w:cs="Times New Roman"/>
          <w:sz w:val="24"/>
          <w:szCs w:val="24"/>
        </w:rPr>
        <w:t xml:space="preserve"> The accredited veterinarian bases the statement on his or her knowledge of the herd and test results gained through his or her relationship with the livestock owner. The veterinarian must send the statement to the State animal health official of the </w:t>
      </w:r>
      <w:r w:rsidR="000B310C" w:rsidRPr="00747ACC">
        <w:rPr>
          <w:rFonts w:ascii="Times New Roman" w:hAnsi="Times New Roman" w:cs="Times New Roman"/>
          <w:sz w:val="24"/>
          <w:szCs w:val="24"/>
        </w:rPr>
        <w:t>Destination</w:t>
      </w:r>
      <w:r w:rsidRPr="00747ACC">
        <w:rPr>
          <w:rFonts w:ascii="Times New Roman" w:hAnsi="Times New Roman" w:cs="Times New Roman"/>
          <w:sz w:val="24"/>
          <w:szCs w:val="24"/>
        </w:rPr>
        <w:t xml:space="preserve"> State within 3 days of the date th</w:t>
      </w:r>
      <w:r>
        <w:rPr>
          <w:rFonts w:ascii="Times New Roman" w:hAnsi="Times New Roman" w:cs="Times New Roman"/>
          <w:sz w:val="24"/>
          <w:szCs w:val="24"/>
        </w:rPr>
        <w:t>e animals are moved interstate.</w:t>
      </w:r>
    </w:p>
    <w:p w14:paraId="47102F06" w14:textId="77777777" w:rsidR="001F76C6" w:rsidRDefault="001F76C6" w:rsidP="00FC04C0">
      <w:pPr>
        <w:autoSpaceDE w:val="0"/>
        <w:autoSpaceDN w:val="0"/>
        <w:adjustRightInd w:val="0"/>
        <w:spacing w:after="0" w:line="240" w:lineRule="auto"/>
        <w:ind w:left="720"/>
        <w:rPr>
          <w:rFonts w:ascii="Times New Roman" w:hAnsi="Times New Roman" w:cs="Times New Roman"/>
          <w:b/>
          <w:bCs/>
          <w:color w:val="000000"/>
          <w:sz w:val="24"/>
          <w:szCs w:val="24"/>
        </w:rPr>
      </w:pPr>
    </w:p>
    <w:p w14:paraId="52E8C4DB" w14:textId="77777777" w:rsidR="00693BE7" w:rsidRDefault="00693BE7" w:rsidP="00725A1C">
      <w:pPr>
        <w:spacing w:after="0" w:line="240" w:lineRule="auto"/>
        <w:rPr>
          <w:rFonts w:ascii="Times New Roman" w:hAnsi="Times New Roman" w:cs="Times New Roman"/>
          <w:sz w:val="24"/>
          <w:szCs w:val="24"/>
        </w:rPr>
      </w:pPr>
      <w:r w:rsidRPr="00693BE7">
        <w:rPr>
          <w:rFonts w:ascii="Times New Roman" w:hAnsi="Times New Roman" w:cs="Times New Roman"/>
          <w:bCs/>
          <w:sz w:val="24"/>
          <w:szCs w:val="24"/>
        </w:rPr>
        <w:t>Appraisal Request for Affected Premises Using Contract Growers (VS 1-26)</w:t>
      </w:r>
      <w:r>
        <w:rPr>
          <w:rFonts w:ascii="Times New Roman" w:hAnsi="Times New Roman" w:cs="Times New Roman"/>
          <w:bCs/>
          <w:sz w:val="24"/>
          <w:szCs w:val="24"/>
        </w:rPr>
        <w:t xml:space="preserve"> </w:t>
      </w:r>
      <w:r w:rsidR="00D64D45">
        <w:rPr>
          <w:rFonts w:ascii="Times New Roman" w:hAnsi="Times New Roman" w:cs="Times New Roman"/>
          <w:bCs/>
          <w:sz w:val="24"/>
          <w:szCs w:val="24"/>
        </w:rPr>
        <w:t>–</w:t>
      </w:r>
      <w:r>
        <w:rPr>
          <w:rFonts w:ascii="Times New Roman" w:hAnsi="Times New Roman" w:cs="Times New Roman"/>
          <w:bCs/>
          <w:sz w:val="24"/>
          <w:szCs w:val="24"/>
        </w:rPr>
        <w:t xml:space="preserve"> </w:t>
      </w:r>
      <w:r w:rsidR="00D64D45">
        <w:rPr>
          <w:rFonts w:ascii="Times New Roman" w:hAnsi="Times New Roman" w:cs="Times New Roman"/>
          <w:sz w:val="24"/>
          <w:szCs w:val="24"/>
        </w:rPr>
        <w:t>If it is</w:t>
      </w:r>
      <w:r w:rsidRPr="00167569">
        <w:rPr>
          <w:rFonts w:ascii="Times New Roman" w:hAnsi="Times New Roman" w:cs="Times New Roman"/>
          <w:sz w:val="24"/>
          <w:szCs w:val="24"/>
        </w:rPr>
        <w:t xml:space="preserve"> determined that animals/animal products on this premises are affected with a disease. </w:t>
      </w:r>
      <w:r w:rsidR="00D64D45">
        <w:rPr>
          <w:rFonts w:ascii="Times New Roman" w:hAnsi="Times New Roman" w:cs="Times New Roman"/>
          <w:sz w:val="24"/>
          <w:szCs w:val="24"/>
        </w:rPr>
        <w:t xml:space="preserve">The </w:t>
      </w:r>
      <w:r w:rsidR="00D64D45" w:rsidRPr="00167569">
        <w:rPr>
          <w:rFonts w:ascii="Times New Roman" w:hAnsi="Times New Roman" w:cs="Times New Roman"/>
          <w:sz w:val="24"/>
          <w:szCs w:val="24"/>
        </w:rPr>
        <w:t>animals/animal products</w:t>
      </w:r>
      <w:r w:rsidRPr="00167569">
        <w:rPr>
          <w:rFonts w:ascii="Times New Roman" w:hAnsi="Times New Roman" w:cs="Times New Roman"/>
          <w:sz w:val="24"/>
          <w:szCs w:val="24"/>
        </w:rPr>
        <w:t xml:space="preserve"> on this premises will be depopulated</w:t>
      </w:r>
      <w:r w:rsidR="00D4304C">
        <w:rPr>
          <w:rFonts w:ascii="Times New Roman" w:hAnsi="Times New Roman" w:cs="Times New Roman"/>
          <w:sz w:val="24"/>
          <w:szCs w:val="24"/>
        </w:rPr>
        <w:t>.</w:t>
      </w:r>
      <w:r w:rsidRPr="00167569">
        <w:rPr>
          <w:rFonts w:ascii="Times New Roman" w:hAnsi="Times New Roman" w:cs="Times New Roman"/>
          <w:sz w:val="24"/>
          <w:szCs w:val="24"/>
        </w:rPr>
        <w:t xml:space="preserve"> </w:t>
      </w:r>
      <w:r w:rsidR="00D4304C">
        <w:rPr>
          <w:rFonts w:ascii="Times New Roman" w:hAnsi="Times New Roman" w:cs="Times New Roman"/>
          <w:sz w:val="24"/>
          <w:szCs w:val="24"/>
        </w:rPr>
        <w:t xml:space="preserve">The </w:t>
      </w:r>
      <w:r w:rsidRPr="00167569">
        <w:rPr>
          <w:rFonts w:ascii="Times New Roman" w:hAnsi="Times New Roman" w:cs="Times New Roman"/>
          <w:sz w:val="24"/>
          <w:szCs w:val="24"/>
        </w:rPr>
        <w:t>goal is to complete depopulation within 24 hours of detection. Indemnity for destroyed animals/animal products affected by disease will be based on their fair market value, as determined by the current USDA APHIS indemnity calculators.</w:t>
      </w:r>
    </w:p>
    <w:p w14:paraId="46D4F0EE" w14:textId="77777777" w:rsidR="00693BE7" w:rsidRPr="00693BE7" w:rsidRDefault="00693BE7" w:rsidP="00725A1C">
      <w:pPr>
        <w:spacing w:after="0" w:line="240" w:lineRule="auto"/>
        <w:rPr>
          <w:rFonts w:ascii="Times New Roman" w:hAnsi="Times New Roman" w:cs="Times New Roman"/>
          <w:sz w:val="24"/>
          <w:szCs w:val="24"/>
        </w:rPr>
      </w:pPr>
    </w:p>
    <w:p w14:paraId="722BBF76" w14:textId="77777777" w:rsidR="00C30D92" w:rsidRPr="00C30D92" w:rsidRDefault="00C30D92" w:rsidP="00C30D92">
      <w:pPr>
        <w:numPr>
          <w:ilvl w:val="0"/>
          <w:numId w:val="16"/>
        </w:numPr>
        <w:tabs>
          <w:tab w:val="clear" w:pos="360"/>
        </w:tabs>
        <w:spacing w:after="80" w:line="240" w:lineRule="auto"/>
        <w:ind w:left="1170" w:hanging="450"/>
        <w:rPr>
          <w:rFonts w:ascii="Times New Roman" w:hAnsi="Times New Roman" w:cs="Times New Roman"/>
          <w:b/>
          <w:sz w:val="24"/>
          <w:szCs w:val="24"/>
        </w:rPr>
      </w:pPr>
      <w:r w:rsidRPr="00C30D92">
        <w:rPr>
          <w:rFonts w:ascii="Times New Roman" w:hAnsi="Times New Roman" w:cs="Times New Roman"/>
          <w:b/>
          <w:sz w:val="24"/>
          <w:szCs w:val="24"/>
        </w:rPr>
        <w:t>requiring respondents to submit more than an original and two copies of any document;</w:t>
      </w:r>
    </w:p>
    <w:p w14:paraId="135D0C61" w14:textId="77777777" w:rsidR="00C30D92" w:rsidRPr="00C30D92" w:rsidRDefault="00C30D92" w:rsidP="00C30D92">
      <w:pPr>
        <w:numPr>
          <w:ilvl w:val="0"/>
          <w:numId w:val="17"/>
        </w:numPr>
        <w:tabs>
          <w:tab w:val="clear" w:pos="360"/>
        </w:tabs>
        <w:spacing w:after="80" w:line="240" w:lineRule="auto"/>
        <w:ind w:left="1170" w:hanging="450"/>
        <w:rPr>
          <w:rFonts w:ascii="Times New Roman" w:hAnsi="Times New Roman" w:cs="Times New Roman"/>
          <w:b/>
          <w:sz w:val="24"/>
          <w:szCs w:val="24"/>
        </w:rPr>
      </w:pPr>
      <w:r w:rsidRPr="00C30D92">
        <w:rPr>
          <w:rFonts w:ascii="Times New Roman" w:hAnsi="Times New Roman" w:cs="Times New Roman"/>
          <w:b/>
          <w:sz w:val="24"/>
          <w:szCs w:val="24"/>
        </w:rPr>
        <w:t>requiring respondents to retain records, other than health, medical, government contract, grant-in-aid, or tax records for more than three years;</w:t>
      </w:r>
    </w:p>
    <w:p w14:paraId="73B0981D" w14:textId="77777777" w:rsidR="00C30D92" w:rsidRPr="00C30D92" w:rsidRDefault="00C30D92" w:rsidP="00C30D92">
      <w:pPr>
        <w:numPr>
          <w:ilvl w:val="0"/>
          <w:numId w:val="18"/>
        </w:numPr>
        <w:tabs>
          <w:tab w:val="clear" w:pos="360"/>
        </w:tabs>
        <w:spacing w:after="80" w:line="240" w:lineRule="auto"/>
        <w:ind w:left="1170" w:hanging="450"/>
        <w:rPr>
          <w:rFonts w:ascii="Times New Roman" w:hAnsi="Times New Roman" w:cs="Times New Roman"/>
          <w:b/>
          <w:sz w:val="24"/>
          <w:szCs w:val="24"/>
        </w:rPr>
      </w:pPr>
      <w:r w:rsidRPr="00C30D92">
        <w:rPr>
          <w:rFonts w:ascii="Times New Roman" w:hAnsi="Times New Roman" w:cs="Times New Roman"/>
          <w:b/>
          <w:sz w:val="24"/>
          <w:szCs w:val="24"/>
        </w:rPr>
        <w:t>in connection with a statistical survey, that is not designed to produce valid and reliable results that can be generalized to the universe of study;</w:t>
      </w:r>
    </w:p>
    <w:p w14:paraId="58C87730" w14:textId="77777777" w:rsidR="00C30D92" w:rsidRPr="00C30D92" w:rsidRDefault="00C30D92" w:rsidP="00C30D92">
      <w:pPr>
        <w:numPr>
          <w:ilvl w:val="0"/>
          <w:numId w:val="19"/>
        </w:numPr>
        <w:tabs>
          <w:tab w:val="clear" w:pos="360"/>
        </w:tabs>
        <w:spacing w:after="80" w:line="240" w:lineRule="auto"/>
        <w:ind w:left="1170" w:hanging="450"/>
        <w:rPr>
          <w:rFonts w:ascii="Times New Roman" w:hAnsi="Times New Roman" w:cs="Times New Roman"/>
          <w:b/>
          <w:sz w:val="24"/>
          <w:szCs w:val="24"/>
        </w:rPr>
      </w:pPr>
      <w:r w:rsidRPr="00C30D92">
        <w:rPr>
          <w:rFonts w:ascii="Times New Roman" w:hAnsi="Times New Roman" w:cs="Times New Roman"/>
          <w:b/>
          <w:sz w:val="24"/>
          <w:szCs w:val="24"/>
        </w:rPr>
        <w:t>requiring the use of a statistical data classification that has not been reviewed and approved by OMB;</w:t>
      </w:r>
    </w:p>
    <w:p w14:paraId="1D914096" w14:textId="77777777" w:rsidR="00C30D92" w:rsidRPr="00C30D92" w:rsidRDefault="00C30D92" w:rsidP="00C30D92">
      <w:pPr>
        <w:numPr>
          <w:ilvl w:val="0"/>
          <w:numId w:val="20"/>
        </w:numPr>
        <w:tabs>
          <w:tab w:val="clear" w:pos="360"/>
        </w:tabs>
        <w:spacing w:after="80" w:line="240" w:lineRule="auto"/>
        <w:ind w:left="1170" w:hanging="450"/>
        <w:rPr>
          <w:rFonts w:ascii="Times New Roman" w:hAnsi="Times New Roman" w:cs="Times New Roman"/>
          <w:b/>
          <w:sz w:val="24"/>
          <w:szCs w:val="24"/>
        </w:rPr>
      </w:pPr>
      <w:r w:rsidRPr="00C30D92">
        <w:rPr>
          <w:rFonts w:ascii="Times New Roman" w:hAnsi="Times New Roman" w:cs="Times New Roman"/>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8676D4B" w14:textId="77777777" w:rsidR="00725A1C" w:rsidRPr="00C30D92" w:rsidRDefault="00C30D92" w:rsidP="00C30D92">
      <w:pPr>
        <w:numPr>
          <w:ilvl w:val="0"/>
          <w:numId w:val="21"/>
        </w:numPr>
        <w:tabs>
          <w:tab w:val="clear" w:pos="360"/>
          <w:tab w:val="num" w:pos="648"/>
        </w:tabs>
        <w:spacing w:after="80" w:line="240" w:lineRule="auto"/>
        <w:ind w:left="1170" w:hanging="450"/>
        <w:rPr>
          <w:rFonts w:ascii="Times New Roman" w:hAnsi="Times New Roman" w:cs="Times New Roman"/>
          <w:b/>
          <w:sz w:val="24"/>
          <w:szCs w:val="24"/>
        </w:rPr>
      </w:pPr>
      <w:r w:rsidRPr="00C30D92">
        <w:rPr>
          <w:rFonts w:ascii="Times New Roman" w:hAnsi="Times New Roman" w:cs="Times New Roman"/>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14:paraId="62D8B5ED" w14:textId="77777777" w:rsidR="001A2523" w:rsidRPr="00931CFE" w:rsidRDefault="000D08A9" w:rsidP="001A2523">
      <w:pPr>
        <w:spacing w:after="0" w:line="240" w:lineRule="auto"/>
        <w:rPr>
          <w:rFonts w:ascii="Times New Roman" w:hAnsi="Times New Roman" w:cs="Times New Roman"/>
          <w:sz w:val="24"/>
          <w:szCs w:val="24"/>
        </w:rPr>
      </w:pPr>
      <w:r>
        <w:rPr>
          <w:rFonts w:ascii="Times New Roman" w:hAnsi="Times New Roman" w:cs="Times New Roman"/>
          <w:sz w:val="24"/>
          <w:szCs w:val="24"/>
        </w:rPr>
        <w:t>N</w:t>
      </w:r>
      <w:r w:rsidR="001A2523" w:rsidRPr="00931CFE">
        <w:rPr>
          <w:rFonts w:ascii="Times New Roman" w:hAnsi="Times New Roman" w:cs="Times New Roman"/>
          <w:sz w:val="24"/>
          <w:szCs w:val="24"/>
        </w:rPr>
        <w:t>o other s</w:t>
      </w:r>
      <w:r>
        <w:rPr>
          <w:rFonts w:ascii="Times New Roman" w:hAnsi="Times New Roman" w:cs="Times New Roman"/>
          <w:sz w:val="24"/>
          <w:szCs w:val="24"/>
        </w:rPr>
        <w:t>pecial circumstances exist that would require this collection to be conducted in a manner inconsistent with the general information collection guidelines in 5 CFR 1320.5.</w:t>
      </w:r>
    </w:p>
    <w:p w14:paraId="2EC84394" w14:textId="77777777" w:rsidR="0027453F" w:rsidRDefault="0027453F" w:rsidP="0030184B">
      <w:pPr>
        <w:autoSpaceDE w:val="0"/>
        <w:autoSpaceDN w:val="0"/>
        <w:adjustRightInd w:val="0"/>
        <w:spacing w:after="0" w:line="240" w:lineRule="auto"/>
        <w:rPr>
          <w:rFonts w:ascii="Times New Roman" w:hAnsi="Times New Roman" w:cs="Times New Roman"/>
          <w:b/>
          <w:bCs/>
          <w:sz w:val="24"/>
          <w:szCs w:val="24"/>
        </w:rPr>
      </w:pPr>
    </w:p>
    <w:p w14:paraId="53D54F9E" w14:textId="77777777" w:rsidR="009D3B78" w:rsidRPr="00931CFE" w:rsidRDefault="009D3B78" w:rsidP="0030184B">
      <w:pPr>
        <w:autoSpaceDE w:val="0"/>
        <w:autoSpaceDN w:val="0"/>
        <w:adjustRightInd w:val="0"/>
        <w:spacing w:after="0" w:line="240" w:lineRule="auto"/>
        <w:rPr>
          <w:rFonts w:ascii="Times New Roman" w:hAnsi="Times New Roman" w:cs="Times New Roman"/>
          <w:b/>
          <w:bCs/>
          <w:sz w:val="24"/>
          <w:szCs w:val="24"/>
        </w:rPr>
      </w:pPr>
    </w:p>
    <w:p w14:paraId="395C4BD9" w14:textId="77777777" w:rsidR="0030184B" w:rsidRPr="00931CFE" w:rsidRDefault="0030184B" w:rsidP="0030184B">
      <w:pPr>
        <w:autoSpaceDE w:val="0"/>
        <w:autoSpaceDN w:val="0"/>
        <w:adjustRightInd w:val="0"/>
        <w:spacing w:after="0" w:line="240" w:lineRule="auto"/>
        <w:rPr>
          <w:rFonts w:ascii="Times New Roman" w:hAnsi="Times New Roman" w:cs="Times New Roman"/>
          <w:b/>
          <w:bCs/>
          <w:sz w:val="24"/>
          <w:szCs w:val="24"/>
        </w:rPr>
      </w:pPr>
      <w:r w:rsidRPr="00931CFE">
        <w:rPr>
          <w:rFonts w:ascii="Times New Roman" w:hAnsi="Times New Roman" w:cs="Times New Roman"/>
          <w:b/>
          <w:bCs/>
          <w:sz w:val="24"/>
          <w:szCs w:val="24"/>
        </w:rPr>
        <w:t>8. Describe efforts to consult with persons outside the agency to obtain their views on the</w:t>
      </w:r>
      <w:r w:rsidR="0027453F" w:rsidRPr="00931CFE">
        <w:rPr>
          <w:rFonts w:ascii="Times New Roman" w:hAnsi="Times New Roman" w:cs="Times New Roman"/>
          <w:b/>
          <w:bCs/>
          <w:sz w:val="24"/>
          <w:szCs w:val="24"/>
        </w:rPr>
        <w:t xml:space="preserve"> </w:t>
      </w:r>
      <w:r w:rsidRPr="00931CFE">
        <w:rPr>
          <w:rFonts w:ascii="Times New Roman" w:hAnsi="Times New Roman" w:cs="Times New Roman"/>
          <w:b/>
          <w:bCs/>
          <w:sz w:val="24"/>
          <w:szCs w:val="24"/>
        </w:rPr>
        <w:t>availability of data, frequency of collection, the clarity of instructions and record keeping,</w:t>
      </w:r>
      <w:r w:rsidR="0027453F" w:rsidRPr="00931CFE">
        <w:rPr>
          <w:rFonts w:ascii="Times New Roman" w:hAnsi="Times New Roman" w:cs="Times New Roman"/>
          <w:b/>
          <w:bCs/>
          <w:sz w:val="24"/>
          <w:szCs w:val="24"/>
        </w:rPr>
        <w:t xml:space="preserve"> </w:t>
      </w:r>
      <w:r w:rsidRPr="00931CFE">
        <w:rPr>
          <w:rFonts w:ascii="Times New Roman" w:hAnsi="Times New Roman" w:cs="Times New Roman"/>
          <w:b/>
          <w:bCs/>
          <w:sz w:val="24"/>
          <w:szCs w:val="24"/>
        </w:rPr>
        <w:t>disclosure, or reporting form, and on the data elements to be recorded, disclosed, or</w:t>
      </w:r>
      <w:r w:rsidR="0027453F" w:rsidRPr="00931CFE">
        <w:rPr>
          <w:rFonts w:ascii="Times New Roman" w:hAnsi="Times New Roman" w:cs="Times New Roman"/>
          <w:b/>
          <w:bCs/>
          <w:sz w:val="24"/>
          <w:szCs w:val="24"/>
        </w:rPr>
        <w:t xml:space="preserve"> </w:t>
      </w:r>
      <w:r w:rsidRPr="00931CFE">
        <w:rPr>
          <w:rFonts w:ascii="Times New Roman" w:hAnsi="Times New Roman" w:cs="Times New Roman"/>
          <w:b/>
          <w:bCs/>
          <w:sz w:val="24"/>
          <w:szCs w:val="24"/>
        </w:rPr>
        <w:t xml:space="preserve">reported. If applicable, provide a copy and identify the date and page </w:t>
      </w:r>
      <w:r w:rsidR="0027453F" w:rsidRPr="00931CFE">
        <w:rPr>
          <w:rFonts w:ascii="Times New Roman" w:hAnsi="Times New Roman" w:cs="Times New Roman"/>
          <w:b/>
          <w:bCs/>
          <w:sz w:val="24"/>
          <w:szCs w:val="24"/>
        </w:rPr>
        <w:t>n</w:t>
      </w:r>
      <w:r w:rsidRPr="00931CFE">
        <w:rPr>
          <w:rFonts w:ascii="Times New Roman" w:hAnsi="Times New Roman" w:cs="Times New Roman"/>
          <w:b/>
          <w:bCs/>
          <w:sz w:val="24"/>
          <w:szCs w:val="24"/>
        </w:rPr>
        <w:t>umber of</w:t>
      </w:r>
      <w:r w:rsidR="0027453F" w:rsidRPr="00931CFE">
        <w:rPr>
          <w:rFonts w:ascii="Times New Roman" w:hAnsi="Times New Roman" w:cs="Times New Roman"/>
          <w:b/>
          <w:bCs/>
          <w:sz w:val="24"/>
          <w:szCs w:val="24"/>
        </w:rPr>
        <w:t xml:space="preserve"> publication in the </w:t>
      </w:r>
      <w:r w:rsidRPr="00931CFE">
        <w:rPr>
          <w:rFonts w:ascii="Times New Roman" w:hAnsi="Times New Roman" w:cs="Times New Roman"/>
          <w:b/>
          <w:bCs/>
          <w:sz w:val="24"/>
          <w:szCs w:val="24"/>
        </w:rPr>
        <w:t>Federal Register of the agency's notice, soliciting comments on the</w:t>
      </w:r>
      <w:r w:rsidR="0027453F" w:rsidRPr="00931CFE">
        <w:rPr>
          <w:rFonts w:ascii="Times New Roman" w:hAnsi="Times New Roman" w:cs="Times New Roman"/>
          <w:b/>
          <w:bCs/>
          <w:sz w:val="24"/>
          <w:szCs w:val="24"/>
        </w:rPr>
        <w:t xml:space="preserve"> </w:t>
      </w:r>
      <w:r w:rsidRPr="00931CFE">
        <w:rPr>
          <w:rFonts w:ascii="Times New Roman" w:hAnsi="Times New Roman" w:cs="Times New Roman"/>
          <w:b/>
          <w:bCs/>
          <w:sz w:val="24"/>
          <w:szCs w:val="24"/>
        </w:rPr>
        <w:t xml:space="preserve">information collection </w:t>
      </w:r>
      <w:r w:rsidRPr="00931CFE">
        <w:rPr>
          <w:rFonts w:ascii="Times New Roman" w:hAnsi="Times New Roman" w:cs="Times New Roman"/>
          <w:b/>
          <w:bCs/>
          <w:i/>
          <w:iCs/>
          <w:sz w:val="24"/>
          <w:szCs w:val="24"/>
        </w:rPr>
        <w:t xml:space="preserve">prior </w:t>
      </w:r>
      <w:r w:rsidRPr="00931CFE">
        <w:rPr>
          <w:rFonts w:ascii="Times New Roman" w:hAnsi="Times New Roman" w:cs="Times New Roman"/>
          <w:b/>
          <w:bCs/>
          <w:sz w:val="24"/>
          <w:szCs w:val="24"/>
        </w:rPr>
        <w:t>to submission to OMB.</w:t>
      </w:r>
    </w:p>
    <w:p w14:paraId="24D68971" w14:textId="77777777" w:rsidR="0027453F" w:rsidRPr="00931CFE" w:rsidRDefault="0027453F" w:rsidP="0030184B">
      <w:pPr>
        <w:autoSpaceDE w:val="0"/>
        <w:autoSpaceDN w:val="0"/>
        <w:adjustRightInd w:val="0"/>
        <w:spacing w:after="0" w:line="240" w:lineRule="auto"/>
        <w:rPr>
          <w:rFonts w:ascii="Times New Roman" w:hAnsi="Times New Roman" w:cs="Times New Roman"/>
          <w:b/>
          <w:bCs/>
          <w:sz w:val="24"/>
          <w:szCs w:val="24"/>
        </w:rPr>
      </w:pPr>
    </w:p>
    <w:p w14:paraId="55638413" w14:textId="77777777" w:rsidR="00030C81" w:rsidRPr="00931CFE" w:rsidRDefault="00030C81" w:rsidP="00030C81">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APHIS engaged in productive consultations with the following individuals concerning the information collection activities associated with this program:</w:t>
      </w:r>
    </w:p>
    <w:p w14:paraId="65CEA671" w14:textId="77777777" w:rsidR="00030C81" w:rsidRPr="00931CFE" w:rsidRDefault="00030C81" w:rsidP="00030C81">
      <w:pPr>
        <w:autoSpaceDE w:val="0"/>
        <w:autoSpaceDN w:val="0"/>
        <w:adjustRightInd w:val="0"/>
        <w:spacing w:after="0" w:line="240" w:lineRule="auto"/>
        <w:rPr>
          <w:rFonts w:ascii="Times New Roman" w:hAnsi="Times New Roman" w:cs="Times New Roman"/>
          <w:sz w:val="24"/>
          <w:szCs w:val="24"/>
        </w:rPr>
      </w:pPr>
    </w:p>
    <w:p w14:paraId="43D41936" w14:textId="77777777" w:rsidR="001049F9" w:rsidRPr="001049F9" w:rsidRDefault="001049F9" w:rsidP="001049F9">
      <w:pPr>
        <w:spacing w:after="0" w:line="240" w:lineRule="auto"/>
        <w:rPr>
          <w:rFonts w:ascii="Times New Roman" w:hAnsi="Times New Roman" w:cs="Times New Roman"/>
          <w:sz w:val="24"/>
          <w:szCs w:val="24"/>
        </w:rPr>
      </w:pPr>
      <w:r w:rsidRPr="001049F9">
        <w:rPr>
          <w:rFonts w:ascii="Times New Roman" w:hAnsi="Times New Roman" w:cs="Times New Roman"/>
          <w:sz w:val="24"/>
          <w:szCs w:val="24"/>
        </w:rPr>
        <w:t>Dr. Dave Pyburn</w:t>
      </w:r>
    </w:p>
    <w:p w14:paraId="3AD8167E" w14:textId="77777777" w:rsidR="001049F9" w:rsidRPr="001049F9" w:rsidRDefault="001049F9" w:rsidP="001049F9">
      <w:pPr>
        <w:spacing w:after="0" w:line="240" w:lineRule="auto"/>
        <w:rPr>
          <w:rFonts w:ascii="Times New Roman" w:hAnsi="Times New Roman" w:cs="Times New Roman"/>
          <w:sz w:val="24"/>
          <w:szCs w:val="24"/>
        </w:rPr>
      </w:pPr>
      <w:r w:rsidRPr="001049F9">
        <w:rPr>
          <w:rFonts w:ascii="Times New Roman" w:hAnsi="Times New Roman" w:cs="Times New Roman"/>
          <w:sz w:val="24"/>
          <w:szCs w:val="24"/>
        </w:rPr>
        <w:t>Vice President of Science and Technology</w:t>
      </w:r>
    </w:p>
    <w:p w14:paraId="0EE3AC81" w14:textId="77777777" w:rsidR="001049F9" w:rsidRPr="001049F9" w:rsidRDefault="001049F9" w:rsidP="001049F9">
      <w:pPr>
        <w:spacing w:after="0" w:line="240" w:lineRule="auto"/>
        <w:rPr>
          <w:rFonts w:ascii="Times New Roman" w:hAnsi="Times New Roman" w:cs="Times New Roman"/>
          <w:sz w:val="24"/>
          <w:szCs w:val="24"/>
        </w:rPr>
      </w:pPr>
      <w:r w:rsidRPr="001049F9">
        <w:rPr>
          <w:rFonts w:ascii="Times New Roman" w:hAnsi="Times New Roman" w:cs="Times New Roman"/>
          <w:sz w:val="24"/>
          <w:szCs w:val="24"/>
        </w:rPr>
        <w:t>National Pork Board</w:t>
      </w:r>
    </w:p>
    <w:p w14:paraId="4F5D8457" w14:textId="77777777" w:rsidR="001049F9" w:rsidRPr="001049F9" w:rsidRDefault="001049F9" w:rsidP="001049F9">
      <w:pPr>
        <w:spacing w:after="0" w:line="240" w:lineRule="auto"/>
        <w:rPr>
          <w:rFonts w:ascii="Times New Roman" w:hAnsi="Times New Roman" w:cs="Times New Roman"/>
          <w:sz w:val="24"/>
          <w:szCs w:val="24"/>
        </w:rPr>
      </w:pPr>
      <w:r w:rsidRPr="001049F9">
        <w:rPr>
          <w:rFonts w:ascii="Times New Roman" w:hAnsi="Times New Roman" w:cs="Times New Roman"/>
          <w:sz w:val="24"/>
          <w:szCs w:val="24"/>
        </w:rPr>
        <w:t>1776 NW 114th St.</w:t>
      </w:r>
    </w:p>
    <w:p w14:paraId="51AACF47" w14:textId="77777777" w:rsidR="001049F9" w:rsidRPr="001049F9" w:rsidRDefault="001049F9" w:rsidP="001049F9">
      <w:pPr>
        <w:spacing w:after="0" w:line="240" w:lineRule="auto"/>
        <w:rPr>
          <w:rFonts w:ascii="Times New Roman" w:hAnsi="Times New Roman" w:cs="Times New Roman"/>
          <w:sz w:val="24"/>
          <w:szCs w:val="24"/>
        </w:rPr>
      </w:pPr>
      <w:r w:rsidRPr="001049F9">
        <w:rPr>
          <w:rFonts w:ascii="Times New Roman" w:hAnsi="Times New Roman" w:cs="Times New Roman"/>
          <w:sz w:val="24"/>
          <w:szCs w:val="24"/>
        </w:rPr>
        <w:t>Clive, IA 50325</w:t>
      </w:r>
    </w:p>
    <w:p w14:paraId="20DEB02F" w14:textId="77777777" w:rsidR="001049F9" w:rsidRPr="001049F9" w:rsidRDefault="001049F9" w:rsidP="001049F9">
      <w:pPr>
        <w:spacing w:after="0" w:line="240" w:lineRule="auto"/>
        <w:rPr>
          <w:rFonts w:ascii="Times New Roman" w:hAnsi="Times New Roman" w:cs="Times New Roman"/>
          <w:sz w:val="24"/>
          <w:szCs w:val="24"/>
        </w:rPr>
      </w:pPr>
      <w:r w:rsidRPr="001049F9">
        <w:rPr>
          <w:rFonts w:ascii="Times New Roman" w:hAnsi="Times New Roman" w:cs="Times New Roman"/>
          <w:sz w:val="24"/>
          <w:szCs w:val="24"/>
        </w:rPr>
        <w:t>Phone: 515-223-2634</w:t>
      </w:r>
    </w:p>
    <w:p w14:paraId="1A19C94D" w14:textId="77777777" w:rsidR="001049F9" w:rsidRPr="001049F9" w:rsidRDefault="001049F9" w:rsidP="001049F9">
      <w:pPr>
        <w:spacing w:after="0" w:line="240" w:lineRule="auto"/>
        <w:rPr>
          <w:rFonts w:ascii="Times New Roman" w:hAnsi="Times New Roman" w:cs="Times New Roman"/>
          <w:sz w:val="24"/>
          <w:szCs w:val="24"/>
        </w:rPr>
      </w:pPr>
      <w:r w:rsidRPr="001049F9">
        <w:rPr>
          <w:rFonts w:ascii="Times New Roman" w:hAnsi="Times New Roman" w:cs="Times New Roman"/>
          <w:sz w:val="24"/>
          <w:szCs w:val="24"/>
        </w:rPr>
        <w:t>Cell: 515-330-5431</w:t>
      </w:r>
    </w:p>
    <w:p w14:paraId="6A4C5AB9" w14:textId="77777777" w:rsidR="001049F9" w:rsidRPr="001049F9" w:rsidRDefault="001049F9" w:rsidP="001049F9">
      <w:pPr>
        <w:spacing w:after="0" w:line="240" w:lineRule="auto"/>
        <w:rPr>
          <w:rFonts w:ascii="Times New Roman" w:hAnsi="Times New Roman" w:cs="Times New Roman"/>
          <w:sz w:val="24"/>
          <w:szCs w:val="24"/>
        </w:rPr>
      </w:pPr>
      <w:r w:rsidRPr="001049F9">
        <w:rPr>
          <w:rFonts w:ascii="Times New Roman" w:hAnsi="Times New Roman" w:cs="Times New Roman"/>
          <w:sz w:val="24"/>
          <w:szCs w:val="24"/>
        </w:rPr>
        <w:t>Fax: 515-309-5715</w:t>
      </w:r>
    </w:p>
    <w:p w14:paraId="0E415D8D" w14:textId="77777777" w:rsidR="001049F9" w:rsidRPr="001049F9" w:rsidRDefault="001049F9" w:rsidP="001049F9">
      <w:pPr>
        <w:spacing w:after="0" w:line="240" w:lineRule="auto"/>
        <w:rPr>
          <w:rFonts w:ascii="Times New Roman" w:hAnsi="Times New Roman" w:cs="Times New Roman"/>
          <w:sz w:val="24"/>
          <w:szCs w:val="24"/>
        </w:rPr>
      </w:pPr>
      <w:r w:rsidRPr="001049F9">
        <w:rPr>
          <w:rFonts w:ascii="Times New Roman" w:hAnsi="Times New Roman" w:cs="Times New Roman"/>
          <w:sz w:val="24"/>
          <w:szCs w:val="24"/>
        </w:rPr>
        <w:t xml:space="preserve">Email: </w:t>
      </w:r>
      <w:hyperlink r:id="rId13" w:history="1">
        <w:r w:rsidRPr="001049F9">
          <w:rPr>
            <w:rStyle w:val="Hyperlink"/>
            <w:rFonts w:ascii="Times New Roman" w:hAnsi="Times New Roman" w:cs="Times New Roman"/>
            <w:color w:val="auto"/>
            <w:sz w:val="24"/>
            <w:szCs w:val="24"/>
          </w:rPr>
          <w:t>DPyburn@pork.org</w:t>
        </w:r>
      </w:hyperlink>
    </w:p>
    <w:p w14:paraId="7CAEA4BD" w14:textId="77777777" w:rsidR="001049F9" w:rsidRPr="001049F9" w:rsidRDefault="001049F9" w:rsidP="001049F9">
      <w:pPr>
        <w:spacing w:after="0" w:line="240" w:lineRule="auto"/>
        <w:rPr>
          <w:rFonts w:ascii="Times New Roman" w:hAnsi="Times New Roman" w:cs="Times New Roman"/>
          <w:sz w:val="24"/>
          <w:szCs w:val="24"/>
        </w:rPr>
      </w:pPr>
      <w:r w:rsidRPr="001049F9">
        <w:rPr>
          <w:rFonts w:ascii="Times New Roman" w:hAnsi="Times New Roman" w:cs="Times New Roman"/>
          <w:sz w:val="24"/>
          <w:szCs w:val="24"/>
        </w:rPr>
        <w:t>Dr. Dan  Kovich</w:t>
      </w:r>
    </w:p>
    <w:p w14:paraId="52F2E18B" w14:textId="77777777" w:rsidR="001049F9" w:rsidRPr="001049F9" w:rsidRDefault="001049F9" w:rsidP="001049F9">
      <w:pPr>
        <w:spacing w:after="0" w:line="240" w:lineRule="auto"/>
        <w:rPr>
          <w:rFonts w:ascii="Times New Roman" w:hAnsi="Times New Roman" w:cs="Times New Roman"/>
          <w:sz w:val="24"/>
          <w:szCs w:val="24"/>
        </w:rPr>
      </w:pPr>
      <w:r w:rsidRPr="001049F9">
        <w:rPr>
          <w:rFonts w:ascii="Times New Roman" w:hAnsi="Times New Roman" w:cs="Times New Roman"/>
          <w:sz w:val="24"/>
          <w:szCs w:val="24"/>
        </w:rPr>
        <w:t>Assistant Director of Science and Technology</w:t>
      </w:r>
    </w:p>
    <w:p w14:paraId="4AC36724" w14:textId="77777777" w:rsidR="001049F9" w:rsidRPr="001049F9" w:rsidRDefault="001049F9" w:rsidP="001049F9">
      <w:pPr>
        <w:spacing w:after="0" w:line="240" w:lineRule="auto"/>
        <w:rPr>
          <w:rFonts w:ascii="Times New Roman" w:hAnsi="Times New Roman" w:cs="Times New Roman"/>
          <w:sz w:val="24"/>
          <w:szCs w:val="24"/>
        </w:rPr>
      </w:pPr>
      <w:r w:rsidRPr="001049F9">
        <w:rPr>
          <w:rFonts w:ascii="Times New Roman" w:hAnsi="Times New Roman" w:cs="Times New Roman"/>
          <w:sz w:val="24"/>
          <w:szCs w:val="24"/>
        </w:rPr>
        <w:t>National Pork Producers Council</w:t>
      </w:r>
    </w:p>
    <w:p w14:paraId="45589B28" w14:textId="77777777" w:rsidR="001049F9" w:rsidRPr="001049F9" w:rsidRDefault="001049F9" w:rsidP="001049F9">
      <w:pPr>
        <w:spacing w:after="0" w:line="240" w:lineRule="auto"/>
        <w:rPr>
          <w:rFonts w:ascii="Times New Roman" w:hAnsi="Times New Roman" w:cs="Times New Roman"/>
          <w:sz w:val="24"/>
          <w:szCs w:val="24"/>
        </w:rPr>
      </w:pPr>
      <w:r w:rsidRPr="001049F9">
        <w:rPr>
          <w:rFonts w:ascii="Times New Roman" w:hAnsi="Times New Roman" w:cs="Times New Roman"/>
          <w:sz w:val="24"/>
          <w:szCs w:val="24"/>
        </w:rPr>
        <w:t>122 C Street NW</w:t>
      </w:r>
      <w:r w:rsidRPr="001049F9">
        <w:rPr>
          <w:rFonts w:ascii="Times New Roman" w:hAnsi="Times New Roman" w:cs="Times New Roman"/>
          <w:sz w:val="24"/>
          <w:szCs w:val="24"/>
        </w:rPr>
        <w:br/>
        <w:t>Suite 875</w:t>
      </w:r>
      <w:r w:rsidRPr="001049F9">
        <w:rPr>
          <w:rFonts w:ascii="Times New Roman" w:hAnsi="Times New Roman" w:cs="Times New Roman"/>
          <w:sz w:val="24"/>
          <w:szCs w:val="24"/>
        </w:rPr>
        <w:br/>
        <w:t>Washington, DC 20001</w:t>
      </w:r>
    </w:p>
    <w:p w14:paraId="73452784" w14:textId="77777777" w:rsidR="001049F9" w:rsidRPr="001049F9" w:rsidRDefault="001049F9" w:rsidP="001049F9">
      <w:pPr>
        <w:spacing w:after="0" w:line="240" w:lineRule="auto"/>
        <w:rPr>
          <w:rFonts w:ascii="Times New Roman" w:hAnsi="Times New Roman" w:cs="Times New Roman"/>
          <w:sz w:val="24"/>
          <w:szCs w:val="24"/>
        </w:rPr>
      </w:pPr>
      <w:r w:rsidRPr="001049F9">
        <w:rPr>
          <w:rFonts w:ascii="Times New Roman" w:hAnsi="Times New Roman" w:cs="Times New Roman"/>
          <w:sz w:val="24"/>
          <w:szCs w:val="24"/>
        </w:rPr>
        <w:t>202-347-3600</w:t>
      </w:r>
    </w:p>
    <w:p w14:paraId="3F09F8ED" w14:textId="77777777" w:rsidR="001049F9" w:rsidRPr="001049F9" w:rsidRDefault="00A65077" w:rsidP="001049F9">
      <w:pPr>
        <w:spacing w:after="0" w:line="240" w:lineRule="auto"/>
        <w:rPr>
          <w:rFonts w:ascii="Times New Roman" w:hAnsi="Times New Roman" w:cs="Times New Roman"/>
          <w:sz w:val="24"/>
          <w:szCs w:val="24"/>
        </w:rPr>
      </w:pPr>
      <w:hyperlink r:id="rId14" w:history="1">
        <w:r w:rsidR="001049F9" w:rsidRPr="001049F9">
          <w:rPr>
            <w:rStyle w:val="Hyperlink"/>
            <w:rFonts w:ascii="Times New Roman" w:hAnsi="Times New Roman" w:cs="Times New Roman"/>
            <w:color w:val="auto"/>
            <w:sz w:val="24"/>
            <w:szCs w:val="24"/>
          </w:rPr>
          <w:t>Kovichd@nppc.org</w:t>
        </w:r>
      </w:hyperlink>
    </w:p>
    <w:p w14:paraId="7C9F6D3E" w14:textId="77777777" w:rsidR="00992C01" w:rsidRPr="001049F9" w:rsidRDefault="00992C01" w:rsidP="001049F9">
      <w:pPr>
        <w:autoSpaceDE w:val="0"/>
        <w:autoSpaceDN w:val="0"/>
        <w:adjustRightInd w:val="0"/>
        <w:spacing w:after="0" w:line="240" w:lineRule="auto"/>
        <w:rPr>
          <w:rFonts w:ascii="Times New Roman" w:hAnsi="Times New Roman" w:cs="Times New Roman"/>
          <w:sz w:val="24"/>
          <w:szCs w:val="24"/>
        </w:rPr>
      </w:pPr>
    </w:p>
    <w:p w14:paraId="0B2ED8DD" w14:textId="77777777" w:rsidR="000A519C" w:rsidRPr="001049F9" w:rsidRDefault="000A519C" w:rsidP="001049F9">
      <w:pPr>
        <w:autoSpaceDE w:val="0"/>
        <w:autoSpaceDN w:val="0"/>
        <w:adjustRightInd w:val="0"/>
        <w:spacing w:after="0" w:line="240" w:lineRule="auto"/>
        <w:rPr>
          <w:rFonts w:ascii="Times New Roman" w:hAnsi="Times New Roman" w:cs="Times New Roman"/>
          <w:sz w:val="24"/>
          <w:szCs w:val="24"/>
        </w:rPr>
      </w:pPr>
      <w:r w:rsidRPr="001049F9">
        <w:rPr>
          <w:rFonts w:ascii="Times New Roman" w:hAnsi="Times New Roman" w:cs="Times New Roman"/>
          <w:sz w:val="24"/>
          <w:szCs w:val="24"/>
        </w:rPr>
        <w:t xml:space="preserve">Dr. </w:t>
      </w:r>
      <w:r w:rsidR="00992C01" w:rsidRPr="001049F9">
        <w:rPr>
          <w:rFonts w:ascii="Times New Roman" w:hAnsi="Times New Roman" w:cs="Times New Roman"/>
          <w:sz w:val="24"/>
          <w:szCs w:val="24"/>
        </w:rPr>
        <w:t>Patrick Webb</w:t>
      </w:r>
    </w:p>
    <w:p w14:paraId="1F425B26" w14:textId="77777777" w:rsidR="000A519C" w:rsidRPr="001049F9" w:rsidRDefault="000A519C" w:rsidP="001049F9">
      <w:pPr>
        <w:autoSpaceDE w:val="0"/>
        <w:autoSpaceDN w:val="0"/>
        <w:adjustRightInd w:val="0"/>
        <w:spacing w:after="0" w:line="240" w:lineRule="auto"/>
        <w:rPr>
          <w:rFonts w:ascii="Times New Roman" w:hAnsi="Times New Roman" w:cs="Times New Roman"/>
          <w:sz w:val="24"/>
          <w:szCs w:val="24"/>
        </w:rPr>
      </w:pPr>
      <w:r w:rsidRPr="001049F9">
        <w:rPr>
          <w:rFonts w:ascii="Times New Roman" w:hAnsi="Times New Roman" w:cs="Times New Roman"/>
          <w:sz w:val="24"/>
          <w:szCs w:val="24"/>
        </w:rPr>
        <w:t>National Pork Board</w:t>
      </w:r>
    </w:p>
    <w:p w14:paraId="4FAF7182" w14:textId="77777777" w:rsidR="000A519C" w:rsidRPr="001049F9" w:rsidRDefault="000A519C" w:rsidP="001049F9">
      <w:pPr>
        <w:autoSpaceDE w:val="0"/>
        <w:autoSpaceDN w:val="0"/>
        <w:adjustRightInd w:val="0"/>
        <w:spacing w:after="0" w:line="240" w:lineRule="auto"/>
        <w:rPr>
          <w:rFonts w:ascii="Times New Roman" w:hAnsi="Times New Roman" w:cs="Times New Roman"/>
          <w:sz w:val="24"/>
          <w:szCs w:val="24"/>
        </w:rPr>
      </w:pPr>
      <w:r w:rsidRPr="001049F9">
        <w:rPr>
          <w:rFonts w:ascii="Times New Roman" w:hAnsi="Times New Roman" w:cs="Times New Roman"/>
          <w:sz w:val="24"/>
          <w:szCs w:val="24"/>
        </w:rPr>
        <w:t>1776 Northwest 114th Street</w:t>
      </w:r>
    </w:p>
    <w:p w14:paraId="18A2649E" w14:textId="77777777" w:rsidR="000A519C" w:rsidRPr="001049F9" w:rsidRDefault="000A519C" w:rsidP="001049F9">
      <w:pPr>
        <w:autoSpaceDE w:val="0"/>
        <w:autoSpaceDN w:val="0"/>
        <w:adjustRightInd w:val="0"/>
        <w:spacing w:after="0" w:line="240" w:lineRule="auto"/>
        <w:rPr>
          <w:rFonts w:ascii="Times New Roman" w:hAnsi="Times New Roman" w:cs="Times New Roman"/>
          <w:sz w:val="24"/>
          <w:szCs w:val="24"/>
        </w:rPr>
      </w:pPr>
      <w:r w:rsidRPr="001049F9">
        <w:rPr>
          <w:rFonts w:ascii="Times New Roman" w:hAnsi="Times New Roman" w:cs="Times New Roman"/>
          <w:sz w:val="24"/>
          <w:szCs w:val="24"/>
        </w:rPr>
        <w:t>Clive, IA 50325</w:t>
      </w:r>
    </w:p>
    <w:p w14:paraId="28FAB374" w14:textId="77777777" w:rsidR="000A519C" w:rsidRPr="001049F9" w:rsidRDefault="000A519C" w:rsidP="001049F9">
      <w:pPr>
        <w:autoSpaceDE w:val="0"/>
        <w:autoSpaceDN w:val="0"/>
        <w:adjustRightInd w:val="0"/>
        <w:spacing w:after="0" w:line="240" w:lineRule="auto"/>
        <w:rPr>
          <w:rFonts w:ascii="Times New Roman" w:hAnsi="Times New Roman" w:cs="Times New Roman"/>
          <w:sz w:val="24"/>
          <w:szCs w:val="24"/>
        </w:rPr>
      </w:pPr>
      <w:r w:rsidRPr="001049F9">
        <w:rPr>
          <w:rFonts w:ascii="Times New Roman" w:hAnsi="Times New Roman" w:cs="Times New Roman"/>
          <w:sz w:val="24"/>
          <w:szCs w:val="24"/>
        </w:rPr>
        <w:t>(515) 223-2600</w:t>
      </w:r>
    </w:p>
    <w:p w14:paraId="34C32981" w14:textId="77777777" w:rsidR="000A519C" w:rsidRPr="001049F9" w:rsidRDefault="000A519C" w:rsidP="001049F9">
      <w:pPr>
        <w:autoSpaceDE w:val="0"/>
        <w:autoSpaceDN w:val="0"/>
        <w:adjustRightInd w:val="0"/>
        <w:spacing w:after="0" w:line="240" w:lineRule="auto"/>
        <w:rPr>
          <w:rFonts w:ascii="Times New Roman" w:hAnsi="Times New Roman" w:cs="Times New Roman"/>
          <w:sz w:val="24"/>
          <w:szCs w:val="24"/>
        </w:rPr>
      </w:pPr>
      <w:r w:rsidRPr="001049F9">
        <w:rPr>
          <w:rFonts w:ascii="Times New Roman" w:hAnsi="Times New Roman" w:cs="Times New Roman"/>
          <w:sz w:val="24"/>
          <w:szCs w:val="24"/>
        </w:rPr>
        <w:t>psundberg@pork.org</w:t>
      </w:r>
    </w:p>
    <w:p w14:paraId="3E1C14D4" w14:textId="77777777" w:rsidR="00367670" w:rsidRPr="001049F9" w:rsidRDefault="00367670" w:rsidP="001049F9">
      <w:pPr>
        <w:autoSpaceDE w:val="0"/>
        <w:autoSpaceDN w:val="0"/>
        <w:adjustRightInd w:val="0"/>
        <w:spacing w:after="0" w:line="240" w:lineRule="auto"/>
        <w:rPr>
          <w:rFonts w:ascii="Times New Roman" w:hAnsi="Times New Roman" w:cs="Times New Roman"/>
          <w:color w:val="FF0000"/>
          <w:sz w:val="24"/>
          <w:szCs w:val="24"/>
        </w:rPr>
      </w:pPr>
    </w:p>
    <w:p w14:paraId="5657D01F" w14:textId="77777777" w:rsidR="008842BC" w:rsidRPr="00C04786" w:rsidRDefault="00C30D92" w:rsidP="008842BC">
      <w:pPr>
        <w:pStyle w:val="DefaultText"/>
        <w:rPr>
          <w:rStyle w:val="InitialStyle"/>
          <w:szCs w:val="24"/>
        </w:rPr>
      </w:pPr>
      <w:r w:rsidRPr="00C30D92">
        <w:rPr>
          <w:szCs w:val="24"/>
        </w:rPr>
        <w:t xml:space="preserve">On </w:t>
      </w:r>
      <w:r w:rsidR="008842BC">
        <w:rPr>
          <w:szCs w:val="24"/>
        </w:rPr>
        <w:t>Tues</w:t>
      </w:r>
      <w:r w:rsidRPr="00C30D92">
        <w:rPr>
          <w:szCs w:val="24"/>
        </w:rPr>
        <w:t xml:space="preserve">day, </w:t>
      </w:r>
      <w:r>
        <w:rPr>
          <w:szCs w:val="24"/>
        </w:rPr>
        <w:t>March</w:t>
      </w:r>
      <w:r w:rsidRPr="00C30D92">
        <w:rPr>
          <w:szCs w:val="24"/>
        </w:rPr>
        <w:t xml:space="preserve"> </w:t>
      </w:r>
      <w:r w:rsidR="008842BC">
        <w:rPr>
          <w:szCs w:val="24"/>
        </w:rPr>
        <w:t>28</w:t>
      </w:r>
      <w:r w:rsidRPr="00C30D92">
        <w:rPr>
          <w:szCs w:val="24"/>
        </w:rPr>
        <w:t>, 201</w:t>
      </w:r>
      <w:r>
        <w:rPr>
          <w:szCs w:val="24"/>
        </w:rPr>
        <w:t>7</w:t>
      </w:r>
      <w:r w:rsidRPr="00C30D92">
        <w:rPr>
          <w:szCs w:val="24"/>
        </w:rPr>
        <w:t xml:space="preserve">, pages </w:t>
      </w:r>
      <w:r w:rsidR="008842BC">
        <w:rPr>
          <w:szCs w:val="24"/>
        </w:rPr>
        <w:t>15321</w:t>
      </w:r>
      <w:r w:rsidRPr="00C30D92">
        <w:rPr>
          <w:szCs w:val="24"/>
        </w:rPr>
        <w:t>-</w:t>
      </w:r>
      <w:r w:rsidR="008842BC">
        <w:rPr>
          <w:szCs w:val="24"/>
        </w:rPr>
        <w:t>15322</w:t>
      </w:r>
      <w:r w:rsidRPr="00C30D92">
        <w:rPr>
          <w:szCs w:val="24"/>
        </w:rPr>
        <w:t>, APHIS published in the Federal Register, a   60-day notice seeking public comments on its plans to request a 3-year renewal</w:t>
      </w:r>
      <w:r w:rsidRPr="00C30D92">
        <w:rPr>
          <w:b/>
          <w:szCs w:val="24"/>
        </w:rPr>
        <w:t xml:space="preserve"> </w:t>
      </w:r>
      <w:r w:rsidRPr="00C30D92">
        <w:rPr>
          <w:szCs w:val="24"/>
        </w:rPr>
        <w:t xml:space="preserve">of this collection of </w:t>
      </w:r>
      <w:r w:rsidRPr="00C04786">
        <w:rPr>
          <w:szCs w:val="24"/>
        </w:rPr>
        <w:t xml:space="preserve">information.  </w:t>
      </w:r>
      <w:r w:rsidR="008842BC" w:rsidRPr="00C04786">
        <w:rPr>
          <w:rStyle w:val="InitialStyle"/>
          <w:szCs w:val="24"/>
        </w:rPr>
        <w:t xml:space="preserve">During that time, APHIS received </w:t>
      </w:r>
      <w:r w:rsidR="00C04786" w:rsidRPr="00C04786">
        <w:rPr>
          <w:rStyle w:val="InitialStyle"/>
          <w:szCs w:val="24"/>
        </w:rPr>
        <w:t>3</w:t>
      </w:r>
      <w:r w:rsidR="008842BC" w:rsidRPr="00C04786">
        <w:rPr>
          <w:rStyle w:val="InitialStyle"/>
          <w:szCs w:val="24"/>
        </w:rPr>
        <w:t xml:space="preserve"> comment</w:t>
      </w:r>
      <w:r w:rsidR="00C04786" w:rsidRPr="00C04786">
        <w:rPr>
          <w:rStyle w:val="InitialStyle"/>
          <w:szCs w:val="24"/>
        </w:rPr>
        <w:t>s</w:t>
      </w:r>
      <w:r w:rsidR="008842BC" w:rsidRPr="00C04786">
        <w:rPr>
          <w:rStyle w:val="InitialStyle"/>
          <w:szCs w:val="24"/>
        </w:rPr>
        <w:t xml:space="preserve"> from</w:t>
      </w:r>
      <w:r w:rsidR="00C04786" w:rsidRPr="00C04786">
        <w:rPr>
          <w:rStyle w:val="InitialStyle"/>
          <w:szCs w:val="24"/>
        </w:rPr>
        <w:t xml:space="preserve"> a concerned citizen</w:t>
      </w:r>
      <w:r w:rsidR="00C04786" w:rsidRPr="00C04786">
        <w:rPr>
          <w:szCs w:val="24"/>
        </w:rPr>
        <w:t xml:space="preserve"> about her perception of the general maltreatment of animals.</w:t>
      </w:r>
      <w:r w:rsidR="00C04786">
        <w:rPr>
          <w:szCs w:val="24"/>
        </w:rPr>
        <w:t xml:space="preserve"> All comments were the same but, received to APHIS via different mediums.</w:t>
      </w:r>
      <w:r w:rsidR="00C04786" w:rsidRPr="00C04786">
        <w:rPr>
          <w:szCs w:val="24"/>
        </w:rPr>
        <w:t xml:space="preserve"> </w:t>
      </w:r>
      <w:r w:rsidR="00C04786">
        <w:rPr>
          <w:szCs w:val="24"/>
        </w:rPr>
        <w:t>The comment</w:t>
      </w:r>
      <w:r w:rsidR="00C04786" w:rsidRPr="00C04786">
        <w:rPr>
          <w:szCs w:val="24"/>
        </w:rPr>
        <w:t xml:space="preserve"> had no relevance to the purpose of the collection.</w:t>
      </w:r>
      <w:r w:rsidR="008842BC" w:rsidRPr="00C04786">
        <w:rPr>
          <w:rStyle w:val="InitialStyle"/>
          <w:szCs w:val="24"/>
        </w:rPr>
        <w:t xml:space="preserve">  </w:t>
      </w:r>
    </w:p>
    <w:p w14:paraId="01D81D91" w14:textId="77777777" w:rsidR="00931CFE" w:rsidRDefault="00931CFE" w:rsidP="00030C81">
      <w:pPr>
        <w:autoSpaceDE w:val="0"/>
        <w:autoSpaceDN w:val="0"/>
        <w:adjustRightInd w:val="0"/>
        <w:spacing w:after="0" w:line="240" w:lineRule="auto"/>
        <w:rPr>
          <w:rFonts w:ascii="Times New Roman" w:hAnsi="Times New Roman" w:cs="Times New Roman"/>
          <w:sz w:val="24"/>
          <w:szCs w:val="24"/>
        </w:rPr>
      </w:pPr>
    </w:p>
    <w:p w14:paraId="5AF2F128" w14:textId="77777777" w:rsidR="00C04786" w:rsidRPr="00C30D92" w:rsidRDefault="00C04786" w:rsidP="00030C81">
      <w:pPr>
        <w:autoSpaceDE w:val="0"/>
        <w:autoSpaceDN w:val="0"/>
        <w:adjustRightInd w:val="0"/>
        <w:spacing w:after="0" w:line="240" w:lineRule="auto"/>
        <w:rPr>
          <w:rFonts w:ascii="Times New Roman" w:hAnsi="Times New Roman" w:cs="Times New Roman"/>
          <w:sz w:val="24"/>
          <w:szCs w:val="24"/>
        </w:rPr>
      </w:pPr>
    </w:p>
    <w:p w14:paraId="351A6F30" w14:textId="77777777" w:rsidR="0030184B" w:rsidRPr="00931CFE" w:rsidRDefault="0030184B" w:rsidP="00030C81">
      <w:pPr>
        <w:autoSpaceDE w:val="0"/>
        <w:autoSpaceDN w:val="0"/>
        <w:adjustRightInd w:val="0"/>
        <w:spacing w:after="0" w:line="240" w:lineRule="auto"/>
        <w:rPr>
          <w:rFonts w:ascii="Times New Roman" w:hAnsi="Times New Roman" w:cs="Times New Roman"/>
          <w:b/>
          <w:bCs/>
          <w:sz w:val="24"/>
          <w:szCs w:val="24"/>
        </w:rPr>
      </w:pPr>
      <w:r w:rsidRPr="00931CFE">
        <w:rPr>
          <w:rFonts w:ascii="Times New Roman" w:hAnsi="Times New Roman" w:cs="Times New Roman"/>
          <w:b/>
          <w:bCs/>
          <w:sz w:val="24"/>
          <w:szCs w:val="24"/>
        </w:rPr>
        <w:t>9. Explain any decision to provide any payment or gift to respondents, other than re</w:t>
      </w:r>
      <w:r w:rsidR="002D27F8" w:rsidRPr="00931CFE">
        <w:rPr>
          <w:rFonts w:ascii="Times New Roman" w:hAnsi="Times New Roman" w:cs="Times New Roman"/>
          <w:b/>
          <w:bCs/>
          <w:sz w:val="24"/>
          <w:szCs w:val="24"/>
        </w:rPr>
        <w:t>-</w:t>
      </w:r>
      <w:r w:rsidRPr="00931CFE">
        <w:rPr>
          <w:rFonts w:ascii="Times New Roman" w:hAnsi="Times New Roman" w:cs="Times New Roman"/>
          <w:b/>
          <w:bCs/>
          <w:sz w:val="24"/>
          <w:szCs w:val="24"/>
        </w:rPr>
        <w:t>numeration</w:t>
      </w:r>
      <w:r w:rsidR="002D27F8" w:rsidRPr="00931CFE">
        <w:rPr>
          <w:rFonts w:ascii="Times New Roman" w:hAnsi="Times New Roman" w:cs="Times New Roman"/>
          <w:b/>
          <w:bCs/>
          <w:sz w:val="24"/>
          <w:szCs w:val="24"/>
        </w:rPr>
        <w:t xml:space="preserve"> </w:t>
      </w:r>
      <w:r w:rsidRPr="00931CFE">
        <w:rPr>
          <w:rFonts w:ascii="Times New Roman" w:hAnsi="Times New Roman" w:cs="Times New Roman"/>
          <w:b/>
          <w:bCs/>
          <w:sz w:val="24"/>
          <w:szCs w:val="24"/>
        </w:rPr>
        <w:t>of contractors or grantees.</w:t>
      </w:r>
    </w:p>
    <w:p w14:paraId="5228653E" w14:textId="77777777" w:rsidR="002D27F8" w:rsidRPr="00931CFE" w:rsidRDefault="002D27F8" w:rsidP="0030184B">
      <w:pPr>
        <w:autoSpaceDE w:val="0"/>
        <w:autoSpaceDN w:val="0"/>
        <w:adjustRightInd w:val="0"/>
        <w:spacing w:after="0" w:line="240" w:lineRule="auto"/>
        <w:rPr>
          <w:rFonts w:ascii="Times New Roman" w:hAnsi="Times New Roman" w:cs="Times New Roman"/>
          <w:b/>
          <w:bCs/>
          <w:sz w:val="24"/>
          <w:szCs w:val="24"/>
        </w:rPr>
      </w:pPr>
    </w:p>
    <w:p w14:paraId="72C0EF6F" w14:textId="77777777" w:rsidR="0030184B" w:rsidRDefault="0030184B" w:rsidP="0030184B">
      <w:pPr>
        <w:autoSpaceDE w:val="0"/>
        <w:autoSpaceDN w:val="0"/>
        <w:adjustRightInd w:val="0"/>
        <w:spacing w:after="0" w:line="240" w:lineRule="auto"/>
        <w:rPr>
          <w:rFonts w:ascii="Times New Roman" w:hAnsi="Times New Roman" w:cs="Times New Roman"/>
          <w:bCs/>
          <w:sz w:val="24"/>
          <w:szCs w:val="24"/>
        </w:rPr>
      </w:pPr>
      <w:r w:rsidRPr="00931CFE">
        <w:rPr>
          <w:rFonts w:ascii="Times New Roman" w:hAnsi="Times New Roman" w:cs="Times New Roman"/>
          <w:bCs/>
          <w:sz w:val="24"/>
          <w:szCs w:val="24"/>
        </w:rPr>
        <w:t>This info</w:t>
      </w:r>
      <w:r w:rsidR="002D27F8" w:rsidRPr="00931CFE">
        <w:rPr>
          <w:rFonts w:ascii="Times New Roman" w:hAnsi="Times New Roman" w:cs="Times New Roman"/>
          <w:bCs/>
          <w:sz w:val="24"/>
          <w:szCs w:val="24"/>
        </w:rPr>
        <w:t>rm</w:t>
      </w:r>
      <w:r w:rsidRPr="00931CFE">
        <w:rPr>
          <w:rFonts w:ascii="Times New Roman" w:hAnsi="Times New Roman" w:cs="Times New Roman"/>
          <w:bCs/>
          <w:sz w:val="24"/>
          <w:szCs w:val="24"/>
        </w:rPr>
        <w:t>ation collection activity involves no payments or gifts to respondents.</w:t>
      </w:r>
    </w:p>
    <w:p w14:paraId="6EAE7573" w14:textId="77777777" w:rsidR="00C57EE3" w:rsidRDefault="00C57EE3" w:rsidP="0030184B">
      <w:pPr>
        <w:autoSpaceDE w:val="0"/>
        <w:autoSpaceDN w:val="0"/>
        <w:adjustRightInd w:val="0"/>
        <w:spacing w:after="0" w:line="240" w:lineRule="auto"/>
        <w:rPr>
          <w:rFonts w:ascii="Times New Roman" w:hAnsi="Times New Roman" w:cs="Times New Roman"/>
          <w:bCs/>
          <w:sz w:val="24"/>
          <w:szCs w:val="24"/>
        </w:rPr>
      </w:pPr>
    </w:p>
    <w:p w14:paraId="35DCADFF" w14:textId="77777777" w:rsidR="00C57EE3" w:rsidRPr="00931CFE" w:rsidRDefault="00C57EE3" w:rsidP="0030184B">
      <w:pPr>
        <w:autoSpaceDE w:val="0"/>
        <w:autoSpaceDN w:val="0"/>
        <w:adjustRightInd w:val="0"/>
        <w:spacing w:after="0" w:line="240" w:lineRule="auto"/>
        <w:rPr>
          <w:rFonts w:ascii="Times New Roman" w:hAnsi="Times New Roman" w:cs="Times New Roman"/>
          <w:bCs/>
          <w:sz w:val="24"/>
          <w:szCs w:val="24"/>
        </w:rPr>
      </w:pPr>
    </w:p>
    <w:p w14:paraId="6E0BD4CB" w14:textId="77777777" w:rsidR="0030184B" w:rsidRPr="00931CFE" w:rsidRDefault="0030184B" w:rsidP="0030184B">
      <w:pPr>
        <w:autoSpaceDE w:val="0"/>
        <w:autoSpaceDN w:val="0"/>
        <w:adjustRightInd w:val="0"/>
        <w:spacing w:after="0" w:line="240" w:lineRule="auto"/>
        <w:rPr>
          <w:rFonts w:ascii="Times New Roman" w:hAnsi="Times New Roman" w:cs="Times New Roman"/>
          <w:b/>
          <w:bCs/>
          <w:sz w:val="24"/>
          <w:szCs w:val="24"/>
        </w:rPr>
      </w:pPr>
      <w:r w:rsidRPr="00931CFE">
        <w:rPr>
          <w:rFonts w:ascii="Times New Roman" w:hAnsi="Times New Roman" w:cs="Times New Roman"/>
          <w:b/>
          <w:bCs/>
          <w:sz w:val="24"/>
          <w:szCs w:val="24"/>
        </w:rPr>
        <w:t>10. Describe any assurance of confidentiality provided to respondents and the basis for the</w:t>
      </w:r>
      <w:r w:rsidR="002D27F8" w:rsidRPr="00931CFE">
        <w:rPr>
          <w:rFonts w:ascii="Times New Roman" w:hAnsi="Times New Roman" w:cs="Times New Roman"/>
          <w:b/>
          <w:bCs/>
          <w:sz w:val="24"/>
          <w:szCs w:val="24"/>
        </w:rPr>
        <w:t xml:space="preserve"> </w:t>
      </w:r>
      <w:r w:rsidRPr="00931CFE">
        <w:rPr>
          <w:rFonts w:ascii="Times New Roman" w:hAnsi="Times New Roman" w:cs="Times New Roman"/>
          <w:b/>
          <w:bCs/>
          <w:sz w:val="24"/>
          <w:szCs w:val="24"/>
        </w:rPr>
        <w:t>assurance in statute, regulation, or agency policy.</w:t>
      </w:r>
    </w:p>
    <w:p w14:paraId="56EF62AF" w14:textId="77777777" w:rsidR="00D52F5D" w:rsidRDefault="00D52F5D" w:rsidP="0030184B">
      <w:pPr>
        <w:autoSpaceDE w:val="0"/>
        <w:autoSpaceDN w:val="0"/>
        <w:adjustRightInd w:val="0"/>
        <w:spacing w:after="0" w:line="240" w:lineRule="auto"/>
        <w:rPr>
          <w:rFonts w:ascii="Times New Roman" w:hAnsi="Times New Roman" w:cs="Times New Roman"/>
          <w:color w:val="000000"/>
          <w:sz w:val="24"/>
          <w:szCs w:val="24"/>
        </w:rPr>
      </w:pPr>
    </w:p>
    <w:p w14:paraId="38A9C5FE" w14:textId="77777777" w:rsidR="0030184B" w:rsidRDefault="00D52F5D" w:rsidP="0030184B">
      <w:pPr>
        <w:autoSpaceDE w:val="0"/>
        <w:autoSpaceDN w:val="0"/>
        <w:adjustRightInd w:val="0"/>
        <w:spacing w:after="0" w:line="240" w:lineRule="auto"/>
        <w:rPr>
          <w:rFonts w:ascii="Times New Roman" w:hAnsi="Times New Roman" w:cs="Times New Roman"/>
          <w:color w:val="000000"/>
          <w:sz w:val="24"/>
          <w:szCs w:val="24"/>
        </w:rPr>
      </w:pPr>
      <w:r w:rsidRPr="00B12CA8">
        <w:rPr>
          <w:rFonts w:ascii="Times New Roman" w:hAnsi="Times New Roman" w:cs="Times New Roman"/>
          <w:color w:val="000000"/>
          <w:sz w:val="24"/>
          <w:szCs w:val="24"/>
        </w:rPr>
        <w:t xml:space="preserve">No additional assurance of confidentiality is provided with this information collection. </w:t>
      </w:r>
      <w:r w:rsidR="00C57EE3">
        <w:rPr>
          <w:rFonts w:ascii="Times New Roman" w:hAnsi="Times New Roman" w:cs="Times New Roman"/>
          <w:color w:val="000000"/>
          <w:sz w:val="24"/>
          <w:szCs w:val="24"/>
        </w:rPr>
        <w:t xml:space="preserve">Any and all information obtained in this collection shall not be disclosed except in </w:t>
      </w:r>
      <w:r w:rsidRPr="00B12CA8">
        <w:rPr>
          <w:rFonts w:ascii="Times New Roman" w:hAnsi="Times New Roman" w:cs="Times New Roman"/>
          <w:color w:val="000000"/>
          <w:sz w:val="24"/>
          <w:szCs w:val="24"/>
        </w:rPr>
        <w:t>accordance with 5 U.S.C.552a.</w:t>
      </w:r>
    </w:p>
    <w:p w14:paraId="641D62C2" w14:textId="77777777" w:rsidR="000E40C3" w:rsidRDefault="000E40C3" w:rsidP="0030184B">
      <w:pPr>
        <w:autoSpaceDE w:val="0"/>
        <w:autoSpaceDN w:val="0"/>
        <w:adjustRightInd w:val="0"/>
        <w:spacing w:after="0" w:line="240" w:lineRule="auto"/>
        <w:rPr>
          <w:rFonts w:ascii="Times New Roman" w:hAnsi="Times New Roman" w:cs="Times New Roman"/>
          <w:b/>
          <w:sz w:val="24"/>
          <w:szCs w:val="24"/>
        </w:rPr>
      </w:pPr>
    </w:p>
    <w:p w14:paraId="5662A33D" w14:textId="77777777" w:rsidR="009073D3" w:rsidRDefault="009073D3" w:rsidP="0030184B">
      <w:pPr>
        <w:autoSpaceDE w:val="0"/>
        <w:autoSpaceDN w:val="0"/>
        <w:adjustRightInd w:val="0"/>
        <w:spacing w:after="0" w:line="240" w:lineRule="auto"/>
        <w:rPr>
          <w:rFonts w:ascii="Times New Roman" w:hAnsi="Times New Roman" w:cs="Times New Roman"/>
          <w:b/>
          <w:sz w:val="24"/>
          <w:szCs w:val="24"/>
        </w:rPr>
      </w:pPr>
    </w:p>
    <w:p w14:paraId="211D312E" w14:textId="77777777" w:rsidR="0030184B" w:rsidRPr="00931CFE" w:rsidRDefault="0030184B" w:rsidP="0030184B">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11. Provide additional justification for any questions of a sensitive nature, such as sexual</w:t>
      </w:r>
      <w:r w:rsidR="002D27F8"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behavior and attitudes, religious beliefs, and others that are considered private. This</w:t>
      </w:r>
      <w:r w:rsidR="002D27F8"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justification should include the reasons why the agency considers the questions necessary,</w:t>
      </w:r>
      <w:r w:rsidR="002D27F8"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the specific uses to be made of the information, the explanation to be given to persons from</w:t>
      </w:r>
      <w:r w:rsidR="002D27F8"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whom the information is requested, and any steps to be taken to obtain their consent.</w:t>
      </w:r>
    </w:p>
    <w:p w14:paraId="77F47944" w14:textId="77777777" w:rsidR="002D27F8" w:rsidRPr="00931CFE" w:rsidRDefault="002D27F8" w:rsidP="0030184B">
      <w:pPr>
        <w:autoSpaceDE w:val="0"/>
        <w:autoSpaceDN w:val="0"/>
        <w:adjustRightInd w:val="0"/>
        <w:spacing w:after="0" w:line="240" w:lineRule="auto"/>
        <w:rPr>
          <w:rFonts w:ascii="Times New Roman" w:hAnsi="Times New Roman" w:cs="Times New Roman"/>
          <w:sz w:val="24"/>
          <w:szCs w:val="24"/>
        </w:rPr>
      </w:pPr>
    </w:p>
    <w:p w14:paraId="78DD1172" w14:textId="77777777" w:rsidR="0030184B" w:rsidRPr="00931CFE" w:rsidRDefault="0030184B" w:rsidP="0030184B">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This information collection activity asks no questions of a personal or sensitive nature.</w:t>
      </w:r>
    </w:p>
    <w:p w14:paraId="53F34A68" w14:textId="77777777" w:rsidR="002D27F8" w:rsidRDefault="002D27F8" w:rsidP="0030184B">
      <w:pPr>
        <w:autoSpaceDE w:val="0"/>
        <w:autoSpaceDN w:val="0"/>
        <w:adjustRightInd w:val="0"/>
        <w:spacing w:after="0" w:line="240" w:lineRule="auto"/>
        <w:rPr>
          <w:rFonts w:ascii="Times New Roman" w:hAnsi="Times New Roman" w:cs="Times New Roman"/>
          <w:sz w:val="24"/>
          <w:szCs w:val="24"/>
        </w:rPr>
      </w:pPr>
    </w:p>
    <w:p w14:paraId="377A6BB2" w14:textId="77777777" w:rsidR="00F442BB" w:rsidRPr="00931CFE" w:rsidRDefault="00F442BB" w:rsidP="0030184B">
      <w:pPr>
        <w:autoSpaceDE w:val="0"/>
        <w:autoSpaceDN w:val="0"/>
        <w:adjustRightInd w:val="0"/>
        <w:spacing w:after="0" w:line="240" w:lineRule="auto"/>
        <w:rPr>
          <w:rFonts w:ascii="Times New Roman" w:hAnsi="Times New Roman" w:cs="Times New Roman"/>
          <w:sz w:val="24"/>
          <w:szCs w:val="24"/>
        </w:rPr>
      </w:pPr>
    </w:p>
    <w:p w14:paraId="6E82656D" w14:textId="77777777" w:rsidR="0030184B" w:rsidRPr="00931CFE" w:rsidRDefault="0030184B" w:rsidP="0030184B">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12. Provide estimates of the hour burden of the collection of information. Indicate the</w:t>
      </w:r>
      <w:r w:rsidR="002D27F8"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 xml:space="preserve">number of respondents, frequency of response, annual </w:t>
      </w:r>
      <w:r w:rsidR="002D27F8" w:rsidRPr="00931CFE">
        <w:rPr>
          <w:rFonts w:ascii="Times New Roman" w:hAnsi="Times New Roman" w:cs="Times New Roman"/>
          <w:b/>
          <w:sz w:val="24"/>
          <w:szCs w:val="24"/>
        </w:rPr>
        <w:t>h</w:t>
      </w:r>
      <w:r w:rsidRPr="00931CFE">
        <w:rPr>
          <w:rFonts w:ascii="Times New Roman" w:hAnsi="Times New Roman" w:cs="Times New Roman"/>
          <w:b/>
          <w:sz w:val="24"/>
          <w:szCs w:val="24"/>
        </w:rPr>
        <w:t>our burden, and an explanation of</w:t>
      </w:r>
      <w:r w:rsidR="002D27F8" w:rsidRPr="00931CFE">
        <w:rPr>
          <w:rFonts w:ascii="Times New Roman" w:hAnsi="Times New Roman" w:cs="Times New Roman"/>
          <w:b/>
          <w:sz w:val="24"/>
          <w:szCs w:val="24"/>
        </w:rPr>
        <w:t xml:space="preserve"> how th</w:t>
      </w:r>
      <w:r w:rsidRPr="00931CFE">
        <w:rPr>
          <w:rFonts w:ascii="Times New Roman" w:hAnsi="Times New Roman" w:cs="Times New Roman"/>
          <w:b/>
          <w:sz w:val="24"/>
          <w:szCs w:val="24"/>
        </w:rPr>
        <w:t>e burden was estimated.</w:t>
      </w:r>
    </w:p>
    <w:p w14:paraId="1B79F7AB" w14:textId="77777777" w:rsidR="002D27F8" w:rsidRPr="00931CFE" w:rsidRDefault="002D27F8" w:rsidP="0030184B">
      <w:pPr>
        <w:autoSpaceDE w:val="0"/>
        <w:autoSpaceDN w:val="0"/>
        <w:adjustRightInd w:val="0"/>
        <w:spacing w:after="0" w:line="240" w:lineRule="auto"/>
        <w:rPr>
          <w:rFonts w:ascii="Times New Roman" w:hAnsi="Times New Roman" w:cs="Times New Roman"/>
          <w:b/>
          <w:sz w:val="24"/>
          <w:szCs w:val="24"/>
        </w:rPr>
      </w:pPr>
    </w:p>
    <w:p w14:paraId="311F1258" w14:textId="77777777" w:rsidR="0030184B" w:rsidRPr="00931CFE" w:rsidRDefault="0030184B" w:rsidP="003750F4">
      <w:pPr>
        <w:pStyle w:val="ListParagraph"/>
        <w:numPr>
          <w:ilvl w:val="0"/>
          <w:numId w:val="2"/>
        </w:num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Indicate the number of respondents, frequency of response, annual hour burden,</w:t>
      </w:r>
      <w:r w:rsidR="002D27F8"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and an explanation of bow t</w:t>
      </w:r>
      <w:r w:rsidR="002D27F8" w:rsidRPr="00931CFE">
        <w:rPr>
          <w:rFonts w:ascii="Times New Roman" w:hAnsi="Times New Roman" w:cs="Times New Roman"/>
          <w:b/>
          <w:sz w:val="24"/>
          <w:szCs w:val="24"/>
        </w:rPr>
        <w:t>h</w:t>
      </w:r>
      <w:r w:rsidRPr="00931CFE">
        <w:rPr>
          <w:rFonts w:ascii="Times New Roman" w:hAnsi="Times New Roman" w:cs="Times New Roman"/>
          <w:b/>
          <w:sz w:val="24"/>
          <w:szCs w:val="24"/>
        </w:rPr>
        <w:t>e burden was estimated. If t</w:t>
      </w:r>
      <w:r w:rsidR="002D27F8" w:rsidRPr="00931CFE">
        <w:rPr>
          <w:rFonts w:ascii="Times New Roman" w:hAnsi="Times New Roman" w:cs="Times New Roman"/>
          <w:b/>
          <w:sz w:val="24"/>
          <w:szCs w:val="24"/>
        </w:rPr>
        <w:t>h</w:t>
      </w:r>
      <w:r w:rsidRPr="00931CFE">
        <w:rPr>
          <w:rFonts w:ascii="Times New Roman" w:hAnsi="Times New Roman" w:cs="Times New Roman"/>
          <w:b/>
          <w:sz w:val="24"/>
          <w:szCs w:val="24"/>
        </w:rPr>
        <w:t>is request for approval</w:t>
      </w:r>
      <w:r w:rsidR="002D27F8"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 xml:space="preserve">covers more than one form, provide separate </w:t>
      </w:r>
      <w:r w:rsidR="002D27F8" w:rsidRPr="00931CFE">
        <w:rPr>
          <w:rFonts w:ascii="Times New Roman" w:hAnsi="Times New Roman" w:cs="Times New Roman"/>
          <w:b/>
          <w:sz w:val="24"/>
          <w:szCs w:val="24"/>
        </w:rPr>
        <w:t>h</w:t>
      </w:r>
      <w:r w:rsidRPr="00931CFE">
        <w:rPr>
          <w:rFonts w:ascii="Times New Roman" w:hAnsi="Times New Roman" w:cs="Times New Roman"/>
          <w:b/>
          <w:sz w:val="24"/>
          <w:szCs w:val="24"/>
        </w:rPr>
        <w:t>our burden estimates for each form</w:t>
      </w:r>
      <w:r w:rsidR="002D27F8"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and aggregate t</w:t>
      </w:r>
      <w:r w:rsidR="002D27F8" w:rsidRPr="00931CFE">
        <w:rPr>
          <w:rFonts w:ascii="Times New Roman" w:hAnsi="Times New Roman" w:cs="Times New Roman"/>
          <w:b/>
          <w:sz w:val="24"/>
          <w:szCs w:val="24"/>
        </w:rPr>
        <w:t>h</w:t>
      </w:r>
      <w:r w:rsidRPr="00931CFE">
        <w:rPr>
          <w:rFonts w:ascii="Times New Roman" w:hAnsi="Times New Roman" w:cs="Times New Roman"/>
          <w:b/>
          <w:sz w:val="24"/>
          <w:szCs w:val="24"/>
        </w:rPr>
        <w:t>e hour burdens in Item 13 of OMB Form 83-</w:t>
      </w:r>
      <w:r w:rsidR="002D27F8" w:rsidRPr="00931CFE">
        <w:rPr>
          <w:rFonts w:ascii="Times New Roman" w:hAnsi="Times New Roman" w:cs="Times New Roman"/>
          <w:b/>
          <w:sz w:val="24"/>
          <w:szCs w:val="24"/>
        </w:rPr>
        <w:t>I</w:t>
      </w:r>
      <w:r w:rsidRPr="00931CFE">
        <w:rPr>
          <w:rFonts w:ascii="Times New Roman" w:hAnsi="Times New Roman" w:cs="Times New Roman"/>
          <w:b/>
          <w:sz w:val="24"/>
          <w:szCs w:val="24"/>
        </w:rPr>
        <w:t>.</w:t>
      </w:r>
    </w:p>
    <w:p w14:paraId="100F8ECA" w14:textId="77777777" w:rsidR="002D27F8" w:rsidRPr="00931CFE" w:rsidRDefault="002D27F8" w:rsidP="0030184B">
      <w:pPr>
        <w:autoSpaceDE w:val="0"/>
        <w:autoSpaceDN w:val="0"/>
        <w:adjustRightInd w:val="0"/>
        <w:spacing w:after="0" w:line="240" w:lineRule="auto"/>
        <w:rPr>
          <w:rFonts w:ascii="Times New Roman" w:hAnsi="Times New Roman" w:cs="Times New Roman"/>
          <w:sz w:val="24"/>
          <w:szCs w:val="24"/>
        </w:rPr>
      </w:pPr>
    </w:p>
    <w:p w14:paraId="3FE5A689" w14:textId="77777777" w:rsidR="002D27F8" w:rsidRDefault="00AB1E9A" w:rsidP="00AB1E9A">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iCs/>
          <w:sz w:val="24"/>
          <w:szCs w:val="24"/>
        </w:rPr>
        <w:t xml:space="preserve">See </w:t>
      </w:r>
      <w:r w:rsidRPr="00931CFE">
        <w:rPr>
          <w:rFonts w:ascii="Times New Roman" w:hAnsi="Times New Roman" w:cs="Times New Roman"/>
          <w:sz w:val="24"/>
          <w:szCs w:val="24"/>
        </w:rPr>
        <w:t>APHIS Form 71. Burden estimates were developed from discussions with APHIS headquarters and field personnel, State veterinary authorities, herd owners, and owners/operators (licensees) of garbage treatment facilities.</w:t>
      </w:r>
    </w:p>
    <w:p w14:paraId="6832B6BA" w14:textId="77777777" w:rsidR="00A11758" w:rsidRDefault="00A11758" w:rsidP="00AB1E9A">
      <w:pPr>
        <w:autoSpaceDE w:val="0"/>
        <w:autoSpaceDN w:val="0"/>
        <w:adjustRightInd w:val="0"/>
        <w:spacing w:after="0" w:line="240" w:lineRule="auto"/>
        <w:rPr>
          <w:rFonts w:ascii="Times New Roman" w:hAnsi="Times New Roman" w:cs="Times New Roman"/>
          <w:sz w:val="24"/>
          <w:szCs w:val="24"/>
        </w:rPr>
      </w:pPr>
    </w:p>
    <w:p w14:paraId="7C98D90E" w14:textId="77777777" w:rsidR="00A11758" w:rsidRPr="00931CFE" w:rsidRDefault="00A11758" w:rsidP="00AB1E9A">
      <w:pPr>
        <w:autoSpaceDE w:val="0"/>
        <w:autoSpaceDN w:val="0"/>
        <w:adjustRightInd w:val="0"/>
        <w:spacing w:after="0" w:line="240" w:lineRule="auto"/>
        <w:rPr>
          <w:rFonts w:ascii="Times New Roman" w:hAnsi="Times New Roman" w:cs="Times New Roman"/>
          <w:sz w:val="24"/>
          <w:szCs w:val="24"/>
        </w:rPr>
      </w:pPr>
    </w:p>
    <w:p w14:paraId="0ECBE5F9" w14:textId="77777777" w:rsidR="0030184B" w:rsidRPr="00931CFE" w:rsidRDefault="0030184B" w:rsidP="003750F4">
      <w:pPr>
        <w:pStyle w:val="ListParagraph"/>
        <w:numPr>
          <w:ilvl w:val="0"/>
          <w:numId w:val="2"/>
        </w:num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Provide estimates of annualized cost to respondents for the hour burdens for</w:t>
      </w:r>
      <w:r w:rsidR="003750F4"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collections of information, identifying and using appropriate wage rate categories.</w:t>
      </w:r>
    </w:p>
    <w:p w14:paraId="3F424CE9" w14:textId="77777777" w:rsidR="003750F4" w:rsidRPr="00931CFE" w:rsidRDefault="003750F4" w:rsidP="0030184B">
      <w:pPr>
        <w:autoSpaceDE w:val="0"/>
        <w:autoSpaceDN w:val="0"/>
        <w:adjustRightInd w:val="0"/>
        <w:spacing w:after="0" w:line="240" w:lineRule="auto"/>
        <w:rPr>
          <w:rFonts w:ascii="Times New Roman" w:hAnsi="Times New Roman" w:cs="Times New Roman"/>
          <w:sz w:val="24"/>
          <w:szCs w:val="24"/>
        </w:rPr>
      </w:pPr>
    </w:p>
    <w:p w14:paraId="6D8D5D1C" w14:textId="77777777" w:rsidR="00AB1E9A" w:rsidRPr="00931CFE" w:rsidRDefault="00AB1E9A" w:rsidP="00AB1E9A">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 xml:space="preserve">Respondents are owners/operators (licensees) of garbage treatment facilities, </w:t>
      </w:r>
      <w:r w:rsidR="0065554E" w:rsidRPr="00931CFE">
        <w:rPr>
          <w:rFonts w:ascii="Times New Roman" w:hAnsi="Times New Roman" w:cs="Times New Roman"/>
          <w:sz w:val="24"/>
          <w:szCs w:val="24"/>
        </w:rPr>
        <w:t xml:space="preserve">owners/operators of facilities that have food waste, herd </w:t>
      </w:r>
      <w:r w:rsidRPr="00931CFE">
        <w:rPr>
          <w:rFonts w:ascii="Times New Roman" w:hAnsi="Times New Roman" w:cs="Times New Roman"/>
          <w:sz w:val="24"/>
          <w:szCs w:val="24"/>
        </w:rPr>
        <w:t xml:space="preserve">owners, and State animal health authorities. APHIS estimates the </w:t>
      </w:r>
      <w:r w:rsidR="00A53717">
        <w:rPr>
          <w:rFonts w:ascii="Times New Roman" w:hAnsi="Times New Roman" w:cs="Times New Roman"/>
          <w:sz w:val="24"/>
          <w:szCs w:val="24"/>
        </w:rPr>
        <w:t>total cost to respondents to be $</w:t>
      </w:r>
      <w:r w:rsidR="000B310C" w:rsidRPr="000B310C">
        <w:rPr>
          <w:rFonts w:ascii="Times New Roman" w:hAnsi="Times New Roman" w:cs="Times New Roman"/>
          <w:sz w:val="24"/>
          <w:szCs w:val="24"/>
        </w:rPr>
        <w:t>53</w:t>
      </w:r>
      <w:r w:rsidR="000B310C">
        <w:rPr>
          <w:rFonts w:ascii="Times New Roman" w:hAnsi="Times New Roman" w:cs="Times New Roman"/>
          <w:sz w:val="24"/>
          <w:szCs w:val="24"/>
        </w:rPr>
        <w:t>,</w:t>
      </w:r>
      <w:r w:rsidR="000B310C" w:rsidRPr="000B310C">
        <w:rPr>
          <w:rFonts w:ascii="Times New Roman" w:hAnsi="Times New Roman" w:cs="Times New Roman"/>
          <w:sz w:val="24"/>
          <w:szCs w:val="24"/>
        </w:rPr>
        <w:t>616</w:t>
      </w:r>
      <w:r w:rsidR="000B310C">
        <w:rPr>
          <w:rFonts w:ascii="Times New Roman" w:hAnsi="Times New Roman" w:cs="Times New Roman"/>
          <w:sz w:val="24"/>
          <w:szCs w:val="24"/>
        </w:rPr>
        <w:t>,</w:t>
      </w:r>
      <w:r w:rsidR="000B310C" w:rsidRPr="000B310C">
        <w:rPr>
          <w:rFonts w:ascii="Times New Roman" w:hAnsi="Times New Roman" w:cs="Times New Roman"/>
          <w:sz w:val="24"/>
          <w:szCs w:val="24"/>
        </w:rPr>
        <w:t>640.5</w:t>
      </w:r>
      <w:r w:rsidR="000B310C">
        <w:rPr>
          <w:rFonts w:ascii="Times New Roman" w:hAnsi="Times New Roman" w:cs="Times New Roman"/>
          <w:sz w:val="24"/>
          <w:szCs w:val="24"/>
        </w:rPr>
        <w:t>0</w:t>
      </w:r>
      <w:r w:rsidR="00A53717">
        <w:rPr>
          <w:rFonts w:ascii="Times New Roman" w:hAnsi="Times New Roman" w:cs="Times New Roman"/>
          <w:sz w:val="24"/>
          <w:szCs w:val="24"/>
        </w:rPr>
        <w:t xml:space="preserve"> by </w:t>
      </w:r>
      <w:r w:rsidRPr="00931CFE">
        <w:rPr>
          <w:rFonts w:ascii="Times New Roman" w:hAnsi="Times New Roman" w:cs="Times New Roman"/>
          <w:sz w:val="24"/>
          <w:szCs w:val="24"/>
        </w:rPr>
        <w:t xml:space="preserve">multiplying the </w:t>
      </w:r>
      <w:r w:rsidR="00504000" w:rsidRPr="00931CFE">
        <w:rPr>
          <w:rFonts w:ascii="Times New Roman" w:hAnsi="Times New Roman" w:cs="Times New Roman"/>
          <w:sz w:val="24"/>
          <w:szCs w:val="24"/>
        </w:rPr>
        <w:t xml:space="preserve">total burden </w:t>
      </w:r>
      <w:r w:rsidRPr="00931CFE">
        <w:rPr>
          <w:rFonts w:ascii="Times New Roman" w:hAnsi="Times New Roman" w:cs="Times New Roman"/>
          <w:sz w:val="24"/>
          <w:szCs w:val="24"/>
        </w:rPr>
        <w:t>hours (</w:t>
      </w:r>
      <w:r w:rsidR="006E0CD2">
        <w:rPr>
          <w:rFonts w:ascii="Times New Roman" w:hAnsi="Times New Roman" w:cs="Times New Roman"/>
          <w:sz w:val="24"/>
          <w:szCs w:val="24"/>
        </w:rPr>
        <w:t>1</w:t>
      </w:r>
      <w:r w:rsidR="00B75D4C">
        <w:rPr>
          <w:rFonts w:ascii="Times New Roman" w:hAnsi="Times New Roman" w:cs="Times New Roman"/>
          <w:sz w:val="24"/>
          <w:szCs w:val="24"/>
        </w:rPr>
        <w:t>,</w:t>
      </w:r>
      <w:r w:rsidR="00D4304C">
        <w:rPr>
          <w:rFonts w:ascii="Times New Roman" w:hAnsi="Times New Roman" w:cs="Times New Roman"/>
          <w:sz w:val="24"/>
          <w:szCs w:val="24"/>
        </w:rPr>
        <w:t>6</w:t>
      </w:r>
      <w:r w:rsidR="000B310C">
        <w:rPr>
          <w:rFonts w:ascii="Times New Roman" w:hAnsi="Times New Roman" w:cs="Times New Roman"/>
          <w:sz w:val="24"/>
          <w:szCs w:val="24"/>
        </w:rPr>
        <w:t>87</w:t>
      </w:r>
      <w:r w:rsidR="00B75D4C">
        <w:rPr>
          <w:rFonts w:ascii="Times New Roman" w:hAnsi="Times New Roman" w:cs="Times New Roman"/>
          <w:sz w:val="24"/>
          <w:szCs w:val="24"/>
        </w:rPr>
        <w:t>,</w:t>
      </w:r>
      <w:r w:rsidR="00D4304C">
        <w:rPr>
          <w:rFonts w:ascii="Times New Roman" w:hAnsi="Times New Roman" w:cs="Times New Roman"/>
          <w:sz w:val="24"/>
          <w:szCs w:val="24"/>
        </w:rPr>
        <w:t>6</w:t>
      </w:r>
      <w:r w:rsidR="000B310C">
        <w:rPr>
          <w:rFonts w:ascii="Times New Roman" w:hAnsi="Times New Roman" w:cs="Times New Roman"/>
          <w:sz w:val="24"/>
          <w:szCs w:val="24"/>
        </w:rPr>
        <w:t>5</w:t>
      </w:r>
      <w:r w:rsidR="00D4304C">
        <w:rPr>
          <w:rFonts w:ascii="Times New Roman" w:hAnsi="Times New Roman" w:cs="Times New Roman"/>
          <w:sz w:val="24"/>
          <w:szCs w:val="24"/>
        </w:rPr>
        <w:t>0</w:t>
      </w:r>
      <w:r w:rsidRPr="00931CFE">
        <w:rPr>
          <w:rFonts w:ascii="Times New Roman" w:hAnsi="Times New Roman" w:cs="Times New Roman"/>
          <w:sz w:val="24"/>
          <w:szCs w:val="24"/>
        </w:rPr>
        <w:t xml:space="preserve">) by the estimated average hourly wage of </w:t>
      </w:r>
      <w:r w:rsidR="00FF6D3B" w:rsidRPr="00931CFE">
        <w:rPr>
          <w:rFonts w:ascii="Times New Roman" w:hAnsi="Times New Roman" w:cs="Times New Roman"/>
          <w:sz w:val="24"/>
          <w:szCs w:val="24"/>
        </w:rPr>
        <w:t>the above responde</w:t>
      </w:r>
      <w:r w:rsidR="002662BF" w:rsidRPr="00931CFE">
        <w:rPr>
          <w:rFonts w:ascii="Times New Roman" w:hAnsi="Times New Roman" w:cs="Times New Roman"/>
          <w:sz w:val="24"/>
          <w:szCs w:val="24"/>
        </w:rPr>
        <w:t>nts ($</w:t>
      </w:r>
      <w:r w:rsidR="004774CE">
        <w:rPr>
          <w:rFonts w:ascii="Times New Roman" w:hAnsi="Times New Roman" w:cs="Times New Roman"/>
          <w:sz w:val="24"/>
          <w:szCs w:val="24"/>
        </w:rPr>
        <w:t>31.</w:t>
      </w:r>
      <w:r w:rsidR="006B6EF3">
        <w:rPr>
          <w:rFonts w:ascii="Times New Roman" w:hAnsi="Times New Roman" w:cs="Times New Roman"/>
          <w:sz w:val="24"/>
          <w:szCs w:val="24"/>
        </w:rPr>
        <w:t>77</w:t>
      </w:r>
      <w:r w:rsidRPr="00931CFE">
        <w:rPr>
          <w:rFonts w:ascii="Times New Roman" w:hAnsi="Times New Roman" w:cs="Times New Roman"/>
          <w:sz w:val="24"/>
          <w:szCs w:val="24"/>
        </w:rPr>
        <w:t>).</w:t>
      </w:r>
    </w:p>
    <w:p w14:paraId="6339EC89" w14:textId="77777777" w:rsidR="008C4B31" w:rsidRPr="00931CFE" w:rsidRDefault="008C4B31" w:rsidP="00336641">
      <w:pPr>
        <w:autoSpaceDE w:val="0"/>
        <w:autoSpaceDN w:val="0"/>
        <w:adjustRightInd w:val="0"/>
        <w:spacing w:after="0" w:line="240" w:lineRule="auto"/>
        <w:rPr>
          <w:rFonts w:ascii="Times New Roman" w:hAnsi="Times New Roman" w:cs="Times New Roman"/>
          <w:sz w:val="24"/>
          <w:szCs w:val="24"/>
        </w:rPr>
      </w:pPr>
    </w:p>
    <w:p w14:paraId="40343D3B" w14:textId="77777777" w:rsidR="00336641" w:rsidRPr="00931CFE" w:rsidRDefault="00336641" w:rsidP="00336641">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Owners/Operator</w:t>
      </w:r>
      <w:r w:rsidR="00423EF5" w:rsidRPr="00931CFE">
        <w:rPr>
          <w:rFonts w:ascii="Times New Roman" w:hAnsi="Times New Roman" w:cs="Times New Roman"/>
          <w:sz w:val="24"/>
          <w:szCs w:val="24"/>
        </w:rPr>
        <w:t>s of Food Waste Facilitie</w:t>
      </w:r>
      <w:r w:rsidRPr="00931CFE">
        <w:rPr>
          <w:rFonts w:ascii="Times New Roman" w:hAnsi="Times New Roman" w:cs="Times New Roman"/>
          <w:sz w:val="24"/>
          <w:szCs w:val="24"/>
        </w:rPr>
        <w:t>s</w:t>
      </w:r>
      <w:r w:rsidR="00101084" w:rsidRPr="00931CFE">
        <w:rPr>
          <w:rFonts w:ascii="Times New Roman" w:hAnsi="Times New Roman" w:cs="Times New Roman"/>
          <w:sz w:val="24"/>
          <w:szCs w:val="24"/>
        </w:rPr>
        <w:t>: $</w:t>
      </w:r>
      <w:r w:rsidR="006B6EF3">
        <w:rPr>
          <w:rFonts w:ascii="Times New Roman" w:hAnsi="Times New Roman" w:cs="Times New Roman"/>
          <w:sz w:val="24"/>
          <w:szCs w:val="24"/>
        </w:rPr>
        <w:t>25.79</w:t>
      </w:r>
      <w:r w:rsidR="00101084" w:rsidRPr="00931CFE">
        <w:rPr>
          <w:rFonts w:ascii="Times New Roman" w:hAnsi="Times New Roman" w:cs="Times New Roman"/>
          <w:sz w:val="24"/>
          <w:szCs w:val="24"/>
        </w:rPr>
        <w:t xml:space="preserve"> [</w:t>
      </w:r>
      <w:r w:rsidR="00E729DB">
        <w:rPr>
          <w:rFonts w:ascii="Times New Roman" w:hAnsi="Times New Roman" w:cs="Times New Roman"/>
          <w:sz w:val="24"/>
          <w:szCs w:val="24"/>
        </w:rPr>
        <w:t>Food Service Managers</w:t>
      </w:r>
      <w:r w:rsidR="00101084" w:rsidRPr="00931CFE">
        <w:rPr>
          <w:rFonts w:ascii="Times New Roman" w:hAnsi="Times New Roman" w:cs="Times New Roman"/>
          <w:sz w:val="24"/>
          <w:szCs w:val="24"/>
        </w:rPr>
        <w:t>]</w:t>
      </w:r>
    </w:p>
    <w:p w14:paraId="2F1DC4C5" w14:textId="77777777" w:rsidR="00423EF5" w:rsidRPr="00931CFE" w:rsidRDefault="00423EF5" w:rsidP="00423EF5">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 xml:space="preserve">Owners/Operators of herds: $ </w:t>
      </w:r>
      <w:r w:rsidR="00E729DB">
        <w:rPr>
          <w:rFonts w:ascii="Times New Roman" w:hAnsi="Times New Roman" w:cs="Times New Roman"/>
          <w:sz w:val="24"/>
          <w:szCs w:val="24"/>
        </w:rPr>
        <w:t>33.6</w:t>
      </w:r>
      <w:r w:rsidR="006B6EF3">
        <w:rPr>
          <w:rFonts w:ascii="Times New Roman" w:hAnsi="Times New Roman" w:cs="Times New Roman"/>
          <w:sz w:val="24"/>
          <w:szCs w:val="24"/>
        </w:rPr>
        <w:t>0</w:t>
      </w:r>
      <w:r w:rsidR="00E729DB">
        <w:rPr>
          <w:rFonts w:ascii="Times New Roman" w:hAnsi="Times New Roman" w:cs="Times New Roman"/>
          <w:sz w:val="24"/>
          <w:szCs w:val="24"/>
        </w:rPr>
        <w:t xml:space="preserve"> </w:t>
      </w:r>
      <w:r w:rsidR="00E729DB" w:rsidRPr="00E729DB">
        <w:rPr>
          <w:rFonts w:ascii="Times New Roman" w:hAnsi="Times New Roman" w:cs="Times New Roman"/>
          <w:sz w:val="24"/>
          <w:szCs w:val="24"/>
        </w:rPr>
        <w:t>[Farm, Ranch, and Other Agricultural Managers]</w:t>
      </w:r>
    </w:p>
    <w:p w14:paraId="24128638" w14:textId="77777777" w:rsidR="00101084" w:rsidRPr="00931CFE" w:rsidRDefault="00CD0895" w:rsidP="00336641">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Licensees</w:t>
      </w:r>
      <w:r w:rsidR="00336641" w:rsidRPr="00931CFE">
        <w:rPr>
          <w:rFonts w:ascii="Times New Roman" w:hAnsi="Times New Roman" w:cs="Times New Roman"/>
          <w:sz w:val="24"/>
          <w:szCs w:val="24"/>
        </w:rPr>
        <w:t xml:space="preserve">: </w:t>
      </w:r>
      <w:r w:rsidR="00101084" w:rsidRPr="00931CFE">
        <w:rPr>
          <w:rFonts w:ascii="Times New Roman" w:hAnsi="Times New Roman" w:cs="Times New Roman"/>
          <w:sz w:val="24"/>
          <w:szCs w:val="24"/>
        </w:rPr>
        <w:t>$</w:t>
      </w:r>
      <w:r w:rsidR="00E729DB">
        <w:rPr>
          <w:rFonts w:ascii="Times New Roman" w:hAnsi="Times New Roman" w:cs="Times New Roman"/>
          <w:sz w:val="24"/>
          <w:szCs w:val="24"/>
        </w:rPr>
        <w:t>2</w:t>
      </w:r>
      <w:r w:rsidR="006B6EF3">
        <w:rPr>
          <w:rFonts w:ascii="Times New Roman" w:hAnsi="Times New Roman" w:cs="Times New Roman"/>
          <w:sz w:val="24"/>
          <w:szCs w:val="24"/>
        </w:rPr>
        <w:t>3.22</w:t>
      </w:r>
      <w:r w:rsidR="00101084" w:rsidRPr="00931CFE">
        <w:rPr>
          <w:rFonts w:ascii="Times New Roman" w:hAnsi="Times New Roman" w:cs="Times New Roman"/>
          <w:sz w:val="24"/>
          <w:szCs w:val="24"/>
        </w:rPr>
        <w:t xml:space="preserve"> [</w:t>
      </w:r>
      <w:r w:rsidR="00E729DB">
        <w:rPr>
          <w:rFonts w:ascii="Times New Roman" w:hAnsi="Times New Roman" w:cs="Times New Roman"/>
          <w:sz w:val="24"/>
          <w:szCs w:val="24"/>
        </w:rPr>
        <w:t>First-Line Supervisors of Farm Workers</w:t>
      </w:r>
      <w:r w:rsidR="00101084" w:rsidRPr="00931CFE">
        <w:rPr>
          <w:rFonts w:ascii="Times New Roman" w:hAnsi="Times New Roman" w:cs="Times New Roman"/>
          <w:sz w:val="24"/>
          <w:szCs w:val="24"/>
        </w:rPr>
        <w:t>]</w:t>
      </w:r>
    </w:p>
    <w:p w14:paraId="75B3E536" w14:textId="77777777" w:rsidR="00AB1E9A" w:rsidRPr="00931CFE" w:rsidRDefault="00336641" w:rsidP="00336641">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State Animal Health Authorities</w:t>
      </w:r>
      <w:r w:rsidR="00FF6D3B" w:rsidRPr="00931CFE">
        <w:rPr>
          <w:rFonts w:ascii="Times New Roman" w:hAnsi="Times New Roman" w:cs="Times New Roman"/>
          <w:sz w:val="24"/>
          <w:szCs w:val="24"/>
        </w:rPr>
        <w:t>: $</w:t>
      </w:r>
      <w:r w:rsidR="00E729DB">
        <w:rPr>
          <w:rFonts w:ascii="Times New Roman" w:hAnsi="Times New Roman" w:cs="Times New Roman"/>
          <w:sz w:val="24"/>
          <w:szCs w:val="24"/>
        </w:rPr>
        <w:t>4</w:t>
      </w:r>
      <w:r w:rsidR="006B6EF3">
        <w:rPr>
          <w:rFonts w:ascii="Times New Roman" w:hAnsi="Times New Roman" w:cs="Times New Roman"/>
          <w:sz w:val="24"/>
          <w:szCs w:val="24"/>
        </w:rPr>
        <w:t>4</w:t>
      </w:r>
      <w:r w:rsidR="00E729DB">
        <w:rPr>
          <w:rFonts w:ascii="Times New Roman" w:hAnsi="Times New Roman" w:cs="Times New Roman"/>
          <w:sz w:val="24"/>
          <w:szCs w:val="24"/>
        </w:rPr>
        <w:t>.</w:t>
      </w:r>
      <w:r w:rsidR="006B6EF3">
        <w:rPr>
          <w:rFonts w:ascii="Times New Roman" w:hAnsi="Times New Roman" w:cs="Times New Roman"/>
          <w:sz w:val="24"/>
          <w:szCs w:val="24"/>
        </w:rPr>
        <w:t>4</w:t>
      </w:r>
      <w:r w:rsidR="00E729DB">
        <w:rPr>
          <w:rFonts w:ascii="Times New Roman" w:hAnsi="Times New Roman" w:cs="Times New Roman"/>
          <w:sz w:val="24"/>
          <w:szCs w:val="24"/>
        </w:rPr>
        <w:t>7 [</w:t>
      </w:r>
      <w:r w:rsidR="003051E6">
        <w:rPr>
          <w:rFonts w:ascii="Times New Roman" w:hAnsi="Times New Roman" w:cs="Times New Roman"/>
          <w:sz w:val="24"/>
          <w:szCs w:val="24"/>
        </w:rPr>
        <w:t>Veterinarians</w:t>
      </w:r>
      <w:r w:rsidR="00E729DB">
        <w:rPr>
          <w:rFonts w:ascii="Times New Roman" w:hAnsi="Times New Roman" w:cs="Times New Roman"/>
          <w:sz w:val="24"/>
          <w:szCs w:val="24"/>
        </w:rPr>
        <w:t>]</w:t>
      </w:r>
      <w:r w:rsidR="00FF6D3B" w:rsidRPr="00931CFE">
        <w:rPr>
          <w:rFonts w:ascii="Times New Roman" w:hAnsi="Times New Roman" w:cs="Times New Roman"/>
          <w:sz w:val="24"/>
          <w:szCs w:val="24"/>
        </w:rPr>
        <w:t xml:space="preserve"> </w:t>
      </w:r>
    </w:p>
    <w:p w14:paraId="116D44C7" w14:textId="77777777" w:rsidR="00336641" w:rsidRPr="00931CFE" w:rsidRDefault="00336641" w:rsidP="00AB1E9A">
      <w:pPr>
        <w:autoSpaceDE w:val="0"/>
        <w:autoSpaceDN w:val="0"/>
        <w:adjustRightInd w:val="0"/>
        <w:spacing w:after="0" w:line="240" w:lineRule="auto"/>
        <w:rPr>
          <w:rFonts w:ascii="Times New Roman" w:hAnsi="Times New Roman" w:cs="Times New Roman"/>
          <w:sz w:val="24"/>
          <w:szCs w:val="24"/>
        </w:rPr>
      </w:pPr>
    </w:p>
    <w:p w14:paraId="27F43905" w14:textId="77777777" w:rsidR="006B5EE2" w:rsidRDefault="00336641" w:rsidP="006B5EE2">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The average hourly rate is derived from the U.S. Department of Labor; B</w:t>
      </w:r>
      <w:r w:rsidR="00A11758">
        <w:rPr>
          <w:rFonts w:ascii="Times New Roman" w:hAnsi="Times New Roman" w:cs="Times New Roman"/>
          <w:sz w:val="24"/>
          <w:szCs w:val="24"/>
        </w:rPr>
        <w:t xml:space="preserve">ureau of Labor Statistics </w:t>
      </w:r>
      <w:r w:rsidRPr="00931CFE">
        <w:rPr>
          <w:rFonts w:ascii="Times New Roman" w:hAnsi="Times New Roman" w:cs="Times New Roman"/>
          <w:sz w:val="24"/>
          <w:szCs w:val="24"/>
        </w:rPr>
        <w:t xml:space="preserve">– National Occupational Employment </w:t>
      </w:r>
      <w:r w:rsidR="00831E22">
        <w:rPr>
          <w:rFonts w:ascii="Times New Roman" w:hAnsi="Times New Roman" w:cs="Times New Roman"/>
          <w:sz w:val="24"/>
          <w:szCs w:val="24"/>
        </w:rPr>
        <w:t xml:space="preserve">and Wage Estimates at </w:t>
      </w:r>
      <w:hyperlink r:id="rId15" w:history="1">
        <w:r w:rsidR="006B5EE2" w:rsidRPr="00E0009B">
          <w:rPr>
            <w:rStyle w:val="Hyperlink"/>
            <w:rFonts w:ascii="Times New Roman" w:hAnsi="Times New Roman" w:cs="Times New Roman"/>
            <w:sz w:val="24"/>
            <w:szCs w:val="24"/>
          </w:rPr>
          <w:t>https://www.bls.gov/oes/current/oes_stru.htm</w:t>
        </w:r>
      </w:hyperlink>
      <w:r w:rsidR="006B6EF3">
        <w:rPr>
          <w:rFonts w:ascii="Times New Roman" w:hAnsi="Times New Roman" w:cs="Times New Roman"/>
          <w:sz w:val="24"/>
          <w:szCs w:val="24"/>
        </w:rPr>
        <w:t>.</w:t>
      </w:r>
    </w:p>
    <w:p w14:paraId="5F3C4D88" w14:textId="77777777" w:rsidR="00855A73" w:rsidRDefault="00855A73" w:rsidP="006B5EE2">
      <w:pPr>
        <w:autoSpaceDE w:val="0"/>
        <w:autoSpaceDN w:val="0"/>
        <w:adjustRightInd w:val="0"/>
        <w:spacing w:after="0" w:line="240" w:lineRule="auto"/>
        <w:rPr>
          <w:rFonts w:ascii="Times New Roman" w:hAnsi="Times New Roman" w:cs="Times New Roman"/>
          <w:b/>
          <w:sz w:val="24"/>
          <w:szCs w:val="24"/>
        </w:rPr>
      </w:pPr>
    </w:p>
    <w:p w14:paraId="277736A5" w14:textId="77777777" w:rsidR="009073D3" w:rsidRDefault="009073D3" w:rsidP="0030184B">
      <w:pPr>
        <w:autoSpaceDE w:val="0"/>
        <w:autoSpaceDN w:val="0"/>
        <w:adjustRightInd w:val="0"/>
        <w:spacing w:after="0" w:line="240" w:lineRule="auto"/>
        <w:rPr>
          <w:rFonts w:ascii="Times New Roman" w:hAnsi="Times New Roman" w:cs="Times New Roman"/>
          <w:b/>
          <w:sz w:val="24"/>
          <w:szCs w:val="24"/>
        </w:rPr>
      </w:pPr>
    </w:p>
    <w:p w14:paraId="2378226C" w14:textId="77777777" w:rsidR="0030184B" w:rsidRPr="00931CFE" w:rsidRDefault="0030184B" w:rsidP="0030184B">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13. Provide estimates of the total annual cost burden to respondents or record keepers</w:t>
      </w:r>
      <w:r w:rsidR="003750F4"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resulting from the collection of information, (do not include t</w:t>
      </w:r>
      <w:r w:rsidR="003750F4" w:rsidRPr="00931CFE">
        <w:rPr>
          <w:rFonts w:ascii="Times New Roman" w:hAnsi="Times New Roman" w:cs="Times New Roman"/>
          <w:b/>
          <w:sz w:val="24"/>
          <w:szCs w:val="24"/>
        </w:rPr>
        <w:t>h</w:t>
      </w:r>
      <w:r w:rsidRPr="00931CFE">
        <w:rPr>
          <w:rFonts w:ascii="Times New Roman" w:hAnsi="Times New Roman" w:cs="Times New Roman"/>
          <w:b/>
          <w:sz w:val="24"/>
          <w:szCs w:val="24"/>
        </w:rPr>
        <w:t>e cost of any hour burden</w:t>
      </w:r>
      <w:r w:rsidR="003750F4"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 xml:space="preserve">shown </w:t>
      </w:r>
      <w:r w:rsidRPr="00931CFE">
        <w:rPr>
          <w:rFonts w:ascii="Times New Roman" w:hAnsi="Times New Roman" w:cs="Times New Roman"/>
          <w:b/>
          <w:i/>
          <w:iCs/>
          <w:sz w:val="24"/>
          <w:szCs w:val="24"/>
        </w:rPr>
        <w:t xml:space="preserve">in </w:t>
      </w:r>
      <w:r w:rsidRPr="00931CFE">
        <w:rPr>
          <w:rFonts w:ascii="Times New Roman" w:hAnsi="Times New Roman" w:cs="Times New Roman"/>
          <w:b/>
          <w:sz w:val="24"/>
          <w:szCs w:val="24"/>
        </w:rPr>
        <w:t>items 12 and 14) .The cost estimates should be split into two components: (a) a</w:t>
      </w:r>
      <w:r w:rsidR="003750F4"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total capital and startup cost component annualized over its expected useful life; and (b) a</w:t>
      </w:r>
      <w:r w:rsidR="003750F4"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total operation and maintenance and purchase of services component.</w:t>
      </w:r>
    </w:p>
    <w:p w14:paraId="52CD51D7" w14:textId="77777777" w:rsidR="002B2C59" w:rsidRPr="00931CFE" w:rsidRDefault="002B2C59" w:rsidP="0030184B">
      <w:pPr>
        <w:autoSpaceDE w:val="0"/>
        <w:autoSpaceDN w:val="0"/>
        <w:adjustRightInd w:val="0"/>
        <w:spacing w:after="0" w:line="240" w:lineRule="auto"/>
        <w:rPr>
          <w:rFonts w:ascii="Times New Roman" w:hAnsi="Times New Roman" w:cs="Times New Roman"/>
          <w:sz w:val="24"/>
          <w:szCs w:val="24"/>
        </w:rPr>
      </w:pPr>
    </w:p>
    <w:p w14:paraId="29C97F52" w14:textId="77777777" w:rsidR="002B2C59" w:rsidRPr="00931CFE" w:rsidRDefault="002B2C59" w:rsidP="0030184B">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No annual cost burden is associated with capital and startup costs, operation and maintenance expenditures, and purchase of services.</w:t>
      </w:r>
    </w:p>
    <w:p w14:paraId="32263AF1" w14:textId="77777777" w:rsidR="002B2C59" w:rsidRDefault="002B2C59" w:rsidP="0030184B">
      <w:pPr>
        <w:autoSpaceDE w:val="0"/>
        <w:autoSpaceDN w:val="0"/>
        <w:adjustRightInd w:val="0"/>
        <w:spacing w:after="0" w:line="240" w:lineRule="auto"/>
        <w:rPr>
          <w:rFonts w:ascii="Times New Roman" w:hAnsi="Times New Roman" w:cs="Times New Roman"/>
          <w:sz w:val="24"/>
          <w:szCs w:val="24"/>
        </w:rPr>
      </w:pPr>
    </w:p>
    <w:p w14:paraId="7FAFF455" w14:textId="77777777" w:rsidR="00525D44" w:rsidRDefault="00525D44" w:rsidP="0030184B">
      <w:pPr>
        <w:autoSpaceDE w:val="0"/>
        <w:autoSpaceDN w:val="0"/>
        <w:adjustRightInd w:val="0"/>
        <w:spacing w:after="0" w:line="240" w:lineRule="auto"/>
        <w:rPr>
          <w:rFonts w:ascii="Times New Roman" w:hAnsi="Times New Roman" w:cs="Times New Roman"/>
          <w:sz w:val="24"/>
          <w:szCs w:val="24"/>
        </w:rPr>
      </w:pPr>
    </w:p>
    <w:p w14:paraId="1C3D5758" w14:textId="77777777" w:rsidR="00525D44" w:rsidRDefault="00525D44" w:rsidP="0030184B">
      <w:pPr>
        <w:autoSpaceDE w:val="0"/>
        <w:autoSpaceDN w:val="0"/>
        <w:adjustRightInd w:val="0"/>
        <w:spacing w:after="0" w:line="240" w:lineRule="auto"/>
        <w:rPr>
          <w:rFonts w:ascii="Times New Roman" w:hAnsi="Times New Roman" w:cs="Times New Roman"/>
          <w:sz w:val="24"/>
          <w:szCs w:val="24"/>
        </w:rPr>
      </w:pPr>
    </w:p>
    <w:p w14:paraId="784C852F" w14:textId="77777777" w:rsidR="003B088C" w:rsidRPr="00931CFE" w:rsidRDefault="003B088C" w:rsidP="0030184B">
      <w:pPr>
        <w:autoSpaceDE w:val="0"/>
        <w:autoSpaceDN w:val="0"/>
        <w:adjustRightInd w:val="0"/>
        <w:spacing w:after="0" w:line="240" w:lineRule="auto"/>
        <w:rPr>
          <w:rFonts w:ascii="Times New Roman" w:hAnsi="Times New Roman" w:cs="Times New Roman"/>
          <w:sz w:val="24"/>
          <w:szCs w:val="24"/>
        </w:rPr>
      </w:pPr>
    </w:p>
    <w:p w14:paraId="2A9E6173" w14:textId="77777777" w:rsidR="0030184B" w:rsidRPr="00931CFE" w:rsidRDefault="0030184B" w:rsidP="0030184B">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14. Provide estimates of annualized cost to the Federal government. Provide a description</w:t>
      </w:r>
      <w:r w:rsidR="003750F4"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of the method used to estimate cost and any other expense that would not have been</w:t>
      </w:r>
      <w:r w:rsidR="003750F4"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incurred without this collection of information.</w:t>
      </w:r>
    </w:p>
    <w:p w14:paraId="190D388B" w14:textId="77777777" w:rsidR="003750F4" w:rsidRPr="00931CFE" w:rsidRDefault="003750F4" w:rsidP="0030184B">
      <w:pPr>
        <w:autoSpaceDE w:val="0"/>
        <w:autoSpaceDN w:val="0"/>
        <w:adjustRightInd w:val="0"/>
        <w:spacing w:after="0" w:line="240" w:lineRule="auto"/>
        <w:rPr>
          <w:rFonts w:ascii="Times New Roman" w:hAnsi="Times New Roman" w:cs="Times New Roman"/>
          <w:sz w:val="24"/>
          <w:szCs w:val="24"/>
        </w:rPr>
      </w:pPr>
    </w:p>
    <w:p w14:paraId="2B3EF614" w14:textId="77777777" w:rsidR="00A753D2" w:rsidRPr="00931CFE" w:rsidRDefault="00A753D2" w:rsidP="00A753D2">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Administrative and overhead costs for this certification progr</w:t>
      </w:r>
      <w:r w:rsidR="003B7C90" w:rsidRPr="00931CFE">
        <w:rPr>
          <w:rFonts w:ascii="Times New Roman" w:hAnsi="Times New Roman" w:cs="Times New Roman"/>
          <w:sz w:val="24"/>
          <w:szCs w:val="24"/>
        </w:rPr>
        <w:t>am are estimated to cost</w:t>
      </w:r>
      <w:r w:rsidRPr="00931CFE">
        <w:rPr>
          <w:rFonts w:ascii="Times New Roman" w:hAnsi="Times New Roman" w:cs="Times New Roman"/>
          <w:sz w:val="24"/>
          <w:szCs w:val="24"/>
        </w:rPr>
        <w:t xml:space="preserve"> </w:t>
      </w:r>
      <w:r w:rsidR="003B7C90" w:rsidRPr="00931CFE">
        <w:rPr>
          <w:rFonts w:ascii="Times New Roman" w:hAnsi="Times New Roman" w:cs="Times New Roman"/>
          <w:sz w:val="24"/>
          <w:szCs w:val="24"/>
        </w:rPr>
        <w:t>$</w:t>
      </w:r>
      <w:r w:rsidR="006E0CD2">
        <w:rPr>
          <w:rFonts w:ascii="Times New Roman" w:hAnsi="Times New Roman" w:cs="Times New Roman"/>
          <w:sz w:val="24"/>
          <w:szCs w:val="24"/>
        </w:rPr>
        <w:t>1</w:t>
      </w:r>
      <w:r w:rsidR="00B75D4C">
        <w:rPr>
          <w:rFonts w:ascii="Times New Roman" w:hAnsi="Times New Roman" w:cs="Times New Roman"/>
          <w:sz w:val="24"/>
          <w:szCs w:val="24"/>
        </w:rPr>
        <w:t>,33</w:t>
      </w:r>
      <w:r w:rsidR="000B310C">
        <w:rPr>
          <w:rFonts w:ascii="Times New Roman" w:hAnsi="Times New Roman" w:cs="Times New Roman"/>
          <w:sz w:val="24"/>
          <w:szCs w:val="24"/>
        </w:rPr>
        <w:t>4</w:t>
      </w:r>
      <w:r w:rsidR="00B75D4C">
        <w:rPr>
          <w:rFonts w:ascii="Times New Roman" w:hAnsi="Times New Roman" w:cs="Times New Roman"/>
          <w:sz w:val="24"/>
          <w:szCs w:val="24"/>
        </w:rPr>
        <w:t>,9</w:t>
      </w:r>
      <w:r w:rsidR="000B310C">
        <w:rPr>
          <w:rFonts w:ascii="Times New Roman" w:hAnsi="Times New Roman" w:cs="Times New Roman"/>
          <w:sz w:val="24"/>
          <w:szCs w:val="24"/>
        </w:rPr>
        <w:t>78</w:t>
      </w:r>
      <w:r w:rsidR="003B7C90" w:rsidRPr="00931CFE">
        <w:rPr>
          <w:rFonts w:ascii="Times New Roman" w:hAnsi="Times New Roman" w:cs="Times New Roman"/>
          <w:sz w:val="24"/>
          <w:szCs w:val="24"/>
        </w:rPr>
        <w:t xml:space="preserve"> </w:t>
      </w:r>
      <w:r w:rsidRPr="00931CFE">
        <w:rPr>
          <w:rFonts w:ascii="Times New Roman" w:hAnsi="Times New Roman" w:cs="Times New Roman"/>
          <w:sz w:val="24"/>
          <w:szCs w:val="24"/>
        </w:rPr>
        <w:t>(see APHIS Form 79).</w:t>
      </w:r>
    </w:p>
    <w:p w14:paraId="29731EFB" w14:textId="77777777" w:rsidR="001F76C6" w:rsidRDefault="001F76C6">
      <w:pPr>
        <w:rPr>
          <w:rFonts w:ascii="Times New Roman" w:hAnsi="Times New Roman" w:cs="Times New Roman"/>
          <w:b/>
          <w:sz w:val="24"/>
          <w:szCs w:val="24"/>
        </w:rPr>
      </w:pPr>
    </w:p>
    <w:p w14:paraId="40784220" w14:textId="77777777" w:rsidR="0030184B" w:rsidRPr="00931CFE" w:rsidRDefault="0030184B" w:rsidP="0030184B">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15. Explain the reasons for any program changes or adjustments reported in Items 13 or 14</w:t>
      </w:r>
      <w:r w:rsidR="003750F4"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of the OMB Form 83-1.</w:t>
      </w:r>
    </w:p>
    <w:p w14:paraId="608D8F47" w14:textId="77777777" w:rsidR="000B310C" w:rsidRDefault="000B310C" w:rsidP="000B310C">
      <w:pPr>
        <w:pStyle w:val="DefaultText"/>
        <w:rPr>
          <w:rStyle w:val="InitialStyle"/>
          <w:b/>
        </w:rPr>
      </w:pPr>
    </w:p>
    <w:p w14:paraId="31BE85D7" w14:textId="77777777" w:rsidR="000B310C" w:rsidRDefault="000B310C" w:rsidP="000B310C">
      <w:pPr>
        <w:pStyle w:val="DefaultText"/>
        <w:rPr>
          <w:rStyle w:val="InitialStyle"/>
          <w:b/>
        </w:rPr>
      </w:pPr>
      <w:r w:rsidRPr="00467214">
        <w:t>ICR Summary of Burden:</w:t>
      </w:r>
    </w:p>
    <w:tbl>
      <w:tblPr>
        <w:tblStyle w:val="TableGrid"/>
        <w:tblW w:w="10070" w:type="dxa"/>
        <w:tblBorders>
          <w:top w:val="double" w:sz="12" w:space="0" w:color="A6A6A6" w:themeColor="background1" w:themeShade="A6"/>
          <w:left w:val="double" w:sz="12" w:space="0" w:color="A6A6A6" w:themeColor="background1" w:themeShade="A6"/>
          <w:bottom w:val="double" w:sz="12" w:space="0" w:color="A6A6A6" w:themeColor="background1" w:themeShade="A6"/>
          <w:right w:val="double" w:sz="12" w:space="0" w:color="A6A6A6" w:themeColor="background1" w:themeShade="A6"/>
          <w:insideH w:val="double" w:sz="12" w:space="0" w:color="A6A6A6" w:themeColor="background1" w:themeShade="A6"/>
          <w:insideV w:val="double" w:sz="12" w:space="0" w:color="A6A6A6" w:themeColor="background1" w:themeShade="A6"/>
        </w:tblBorders>
        <w:tblLook w:val="04A0" w:firstRow="1" w:lastRow="0" w:firstColumn="1" w:lastColumn="0" w:noHBand="0" w:noVBand="1"/>
      </w:tblPr>
      <w:tblGrid>
        <w:gridCol w:w="1395"/>
        <w:gridCol w:w="1170"/>
        <w:gridCol w:w="1350"/>
        <w:gridCol w:w="1530"/>
        <w:gridCol w:w="1530"/>
        <w:gridCol w:w="1670"/>
        <w:gridCol w:w="1425"/>
      </w:tblGrid>
      <w:tr w:rsidR="000B310C" w14:paraId="1ADC532C" w14:textId="77777777" w:rsidTr="00384304">
        <w:tc>
          <w:tcPr>
            <w:tcW w:w="1395" w:type="dxa"/>
            <w:shd w:val="clear" w:color="auto" w:fill="0000CC"/>
            <w:vAlign w:val="center"/>
          </w:tcPr>
          <w:p w14:paraId="752143EC" w14:textId="77777777" w:rsidR="000B310C" w:rsidRPr="000B310C" w:rsidRDefault="000B310C" w:rsidP="000B310C">
            <w:pPr>
              <w:pStyle w:val="DefaultText"/>
              <w:rPr>
                <w:rStyle w:val="InitialStyle"/>
                <w:rFonts w:ascii="Arial" w:hAnsi="Arial" w:cs="Arial"/>
                <w:sz w:val="16"/>
                <w:szCs w:val="16"/>
              </w:rPr>
            </w:pPr>
          </w:p>
        </w:tc>
        <w:tc>
          <w:tcPr>
            <w:tcW w:w="1170" w:type="dxa"/>
            <w:shd w:val="clear" w:color="auto" w:fill="0000CC"/>
            <w:vAlign w:val="center"/>
          </w:tcPr>
          <w:p w14:paraId="1837A521" w14:textId="77777777" w:rsidR="000B310C" w:rsidRPr="000B310C" w:rsidRDefault="000B310C" w:rsidP="000B310C">
            <w:pPr>
              <w:pStyle w:val="DefaultText"/>
              <w:jc w:val="center"/>
              <w:rPr>
                <w:rStyle w:val="InitialStyle"/>
                <w:rFonts w:ascii="Arial" w:hAnsi="Arial" w:cs="Arial"/>
                <w:sz w:val="16"/>
                <w:szCs w:val="16"/>
              </w:rPr>
            </w:pPr>
            <w:r w:rsidRPr="000B310C">
              <w:rPr>
                <w:rFonts w:ascii="Arial" w:hAnsi="Arial" w:cs="Arial"/>
                <w:b/>
                <w:bCs/>
                <w:color w:val="FFFFFF"/>
                <w:sz w:val="16"/>
                <w:szCs w:val="16"/>
              </w:rPr>
              <w:t>Requested</w:t>
            </w:r>
          </w:p>
        </w:tc>
        <w:tc>
          <w:tcPr>
            <w:tcW w:w="1350" w:type="dxa"/>
            <w:shd w:val="clear" w:color="auto" w:fill="0000CC"/>
            <w:vAlign w:val="center"/>
          </w:tcPr>
          <w:p w14:paraId="29C6A826" w14:textId="77777777" w:rsidR="000B310C" w:rsidRPr="000B310C" w:rsidRDefault="000B310C" w:rsidP="000B310C">
            <w:pPr>
              <w:pStyle w:val="DefaultText"/>
              <w:jc w:val="center"/>
              <w:rPr>
                <w:rStyle w:val="InitialStyle"/>
                <w:rFonts w:ascii="Arial" w:hAnsi="Arial" w:cs="Arial"/>
                <w:sz w:val="16"/>
                <w:szCs w:val="16"/>
              </w:rPr>
            </w:pPr>
            <w:r w:rsidRPr="000B310C">
              <w:rPr>
                <w:rFonts w:ascii="Arial" w:hAnsi="Arial" w:cs="Arial"/>
                <w:b/>
                <w:bCs/>
                <w:color w:val="FFFFFF"/>
                <w:sz w:val="16"/>
                <w:szCs w:val="16"/>
              </w:rPr>
              <w:t>Program Change Due to New Statute</w:t>
            </w:r>
          </w:p>
        </w:tc>
        <w:tc>
          <w:tcPr>
            <w:tcW w:w="1530" w:type="dxa"/>
            <w:shd w:val="clear" w:color="auto" w:fill="0000CC"/>
            <w:vAlign w:val="center"/>
          </w:tcPr>
          <w:p w14:paraId="452D8662" w14:textId="77777777" w:rsidR="000B310C" w:rsidRPr="000B310C" w:rsidRDefault="000B310C" w:rsidP="000B310C">
            <w:pPr>
              <w:pStyle w:val="DefaultText"/>
              <w:jc w:val="center"/>
              <w:rPr>
                <w:rStyle w:val="InitialStyle"/>
                <w:rFonts w:ascii="Arial" w:hAnsi="Arial" w:cs="Arial"/>
                <w:sz w:val="16"/>
                <w:szCs w:val="16"/>
              </w:rPr>
            </w:pPr>
            <w:r w:rsidRPr="000B310C">
              <w:rPr>
                <w:rFonts w:ascii="Arial" w:hAnsi="Arial" w:cs="Arial"/>
                <w:b/>
                <w:bCs/>
                <w:color w:val="FFFFFF"/>
                <w:sz w:val="16"/>
                <w:szCs w:val="16"/>
              </w:rPr>
              <w:t>Program Change Due to Agency Discretion</w:t>
            </w:r>
          </w:p>
        </w:tc>
        <w:tc>
          <w:tcPr>
            <w:tcW w:w="1530" w:type="dxa"/>
            <w:shd w:val="clear" w:color="auto" w:fill="0000CC"/>
            <w:vAlign w:val="center"/>
          </w:tcPr>
          <w:p w14:paraId="7E892980" w14:textId="77777777" w:rsidR="000B310C" w:rsidRPr="000B310C" w:rsidRDefault="000B310C" w:rsidP="000B310C">
            <w:pPr>
              <w:pStyle w:val="DefaultText"/>
              <w:jc w:val="center"/>
              <w:rPr>
                <w:rStyle w:val="InitialStyle"/>
                <w:rFonts w:ascii="Arial" w:hAnsi="Arial" w:cs="Arial"/>
                <w:sz w:val="16"/>
                <w:szCs w:val="16"/>
              </w:rPr>
            </w:pPr>
            <w:r w:rsidRPr="000B310C">
              <w:rPr>
                <w:rFonts w:ascii="Arial" w:hAnsi="Arial" w:cs="Arial"/>
                <w:b/>
                <w:bCs/>
                <w:color w:val="FFFFFF"/>
                <w:sz w:val="16"/>
                <w:szCs w:val="16"/>
              </w:rPr>
              <w:t>Change Due to Adjustment in Agency Estimate</w:t>
            </w:r>
          </w:p>
        </w:tc>
        <w:tc>
          <w:tcPr>
            <w:tcW w:w="1670" w:type="dxa"/>
            <w:shd w:val="clear" w:color="auto" w:fill="0000CC"/>
            <w:vAlign w:val="center"/>
          </w:tcPr>
          <w:p w14:paraId="6F0A13C6" w14:textId="77777777" w:rsidR="000B310C" w:rsidRPr="000B310C" w:rsidRDefault="000B310C" w:rsidP="000B310C">
            <w:pPr>
              <w:pStyle w:val="DefaultText"/>
              <w:jc w:val="center"/>
              <w:rPr>
                <w:rStyle w:val="InitialStyle"/>
                <w:rFonts w:ascii="Arial" w:hAnsi="Arial" w:cs="Arial"/>
                <w:sz w:val="16"/>
                <w:szCs w:val="16"/>
              </w:rPr>
            </w:pPr>
            <w:r w:rsidRPr="000B310C">
              <w:rPr>
                <w:rFonts w:ascii="Arial" w:hAnsi="Arial" w:cs="Arial"/>
                <w:b/>
                <w:bCs/>
                <w:color w:val="FFFFFF"/>
                <w:sz w:val="16"/>
                <w:szCs w:val="16"/>
              </w:rPr>
              <w:t>Change Due to Potential Violation of the PRA</w:t>
            </w:r>
          </w:p>
        </w:tc>
        <w:tc>
          <w:tcPr>
            <w:tcW w:w="1425" w:type="dxa"/>
            <w:shd w:val="clear" w:color="auto" w:fill="0000CC"/>
            <w:vAlign w:val="center"/>
          </w:tcPr>
          <w:p w14:paraId="70A591EE" w14:textId="77777777" w:rsidR="000B310C" w:rsidRPr="000B310C" w:rsidRDefault="000B310C" w:rsidP="000B310C">
            <w:pPr>
              <w:pStyle w:val="DefaultText"/>
              <w:jc w:val="center"/>
              <w:rPr>
                <w:rStyle w:val="InitialStyle"/>
                <w:rFonts w:ascii="Arial" w:hAnsi="Arial" w:cs="Arial"/>
                <w:sz w:val="16"/>
                <w:szCs w:val="16"/>
              </w:rPr>
            </w:pPr>
            <w:r w:rsidRPr="000B310C">
              <w:rPr>
                <w:rFonts w:ascii="Arial" w:hAnsi="Arial" w:cs="Arial"/>
                <w:b/>
                <w:bCs/>
                <w:color w:val="FFFFFF"/>
                <w:sz w:val="16"/>
                <w:szCs w:val="16"/>
              </w:rPr>
              <w:t>Previously Approved</w:t>
            </w:r>
          </w:p>
        </w:tc>
      </w:tr>
      <w:tr w:rsidR="000B310C" w14:paraId="6899FEC2" w14:textId="77777777" w:rsidTr="00384304">
        <w:tc>
          <w:tcPr>
            <w:tcW w:w="1395" w:type="dxa"/>
            <w:vAlign w:val="center"/>
          </w:tcPr>
          <w:p w14:paraId="116F6E44" w14:textId="77777777" w:rsidR="000B310C" w:rsidRPr="000B310C" w:rsidRDefault="000B310C" w:rsidP="000B310C">
            <w:pPr>
              <w:pStyle w:val="DefaultText"/>
              <w:rPr>
                <w:rStyle w:val="InitialStyle"/>
                <w:rFonts w:ascii="Arial" w:hAnsi="Arial" w:cs="Arial"/>
                <w:sz w:val="16"/>
                <w:szCs w:val="16"/>
              </w:rPr>
            </w:pPr>
            <w:r w:rsidRPr="000B310C">
              <w:rPr>
                <w:rFonts w:ascii="Arial" w:hAnsi="Arial" w:cs="Arial"/>
                <w:color w:val="000000"/>
                <w:sz w:val="16"/>
                <w:szCs w:val="16"/>
              </w:rPr>
              <w:t>Annual Number of Responses</w:t>
            </w:r>
          </w:p>
        </w:tc>
        <w:tc>
          <w:tcPr>
            <w:tcW w:w="1170" w:type="dxa"/>
          </w:tcPr>
          <w:p w14:paraId="7AE5F1C7" w14:textId="131CF7B7" w:rsidR="000B310C" w:rsidRPr="000B310C" w:rsidRDefault="000B310C" w:rsidP="00D55CC2">
            <w:pPr>
              <w:pStyle w:val="DefaultText"/>
              <w:jc w:val="center"/>
              <w:rPr>
                <w:rStyle w:val="InitialStyle"/>
                <w:rFonts w:ascii="Arial" w:hAnsi="Arial" w:cs="Arial"/>
                <w:sz w:val="16"/>
                <w:szCs w:val="16"/>
              </w:rPr>
            </w:pPr>
            <w:r w:rsidRPr="000B310C">
              <w:rPr>
                <w:rFonts w:ascii="Arial" w:hAnsi="Arial" w:cs="Arial"/>
                <w:color w:val="000000"/>
                <w:sz w:val="16"/>
                <w:szCs w:val="16"/>
              </w:rPr>
              <w:t>1,147,7</w:t>
            </w:r>
            <w:r w:rsidR="00D55CC2">
              <w:rPr>
                <w:rFonts w:ascii="Arial" w:hAnsi="Arial" w:cs="Arial"/>
                <w:color w:val="000000"/>
                <w:sz w:val="16"/>
                <w:szCs w:val="16"/>
              </w:rPr>
              <w:t>8</w:t>
            </w:r>
            <w:r w:rsidRPr="000B310C">
              <w:rPr>
                <w:rFonts w:ascii="Arial" w:hAnsi="Arial" w:cs="Arial"/>
                <w:color w:val="000000"/>
                <w:sz w:val="16"/>
                <w:szCs w:val="16"/>
              </w:rPr>
              <w:t>9</w:t>
            </w:r>
            <w:r w:rsidRPr="000B310C">
              <w:rPr>
                <w:rFonts w:ascii="Arial" w:hAnsi="Arial" w:cs="Arial"/>
                <w:color w:val="000000"/>
                <w:sz w:val="16"/>
                <w:szCs w:val="16"/>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in;height:18pt" o:ole="">
                  <v:imagedata r:id="rId16" o:title=""/>
                </v:shape>
                <w:control r:id="rId17" w:name="DefaultOcxName" w:shapeid="_x0000_i1046"/>
              </w:object>
            </w:r>
          </w:p>
        </w:tc>
        <w:tc>
          <w:tcPr>
            <w:tcW w:w="1350" w:type="dxa"/>
          </w:tcPr>
          <w:p w14:paraId="62795FA5" w14:textId="19710912" w:rsidR="000B310C" w:rsidRPr="000B310C" w:rsidRDefault="000B310C" w:rsidP="000B310C">
            <w:pPr>
              <w:pStyle w:val="DefaultText"/>
              <w:jc w:val="center"/>
              <w:rPr>
                <w:rStyle w:val="InitialStyle"/>
                <w:rFonts w:ascii="Arial" w:hAnsi="Arial" w:cs="Arial"/>
                <w:sz w:val="16"/>
                <w:szCs w:val="16"/>
              </w:rPr>
            </w:pPr>
            <w:r w:rsidRPr="000B310C">
              <w:rPr>
                <w:rFonts w:ascii="Arial" w:hAnsi="Arial" w:cs="Arial"/>
                <w:color w:val="000000"/>
                <w:sz w:val="16"/>
                <w:szCs w:val="16"/>
              </w:rPr>
              <w:t>  0</w:t>
            </w:r>
            <w:r w:rsidRPr="000B310C">
              <w:rPr>
                <w:rFonts w:ascii="Arial" w:hAnsi="Arial" w:cs="Arial"/>
                <w:color w:val="000000"/>
                <w:sz w:val="16"/>
                <w:szCs w:val="16"/>
              </w:rPr>
              <w:object w:dxaOrig="225" w:dyaOrig="225">
                <v:shape id="_x0000_i1049" type="#_x0000_t75" style="width:1in;height:18pt" o:ole="">
                  <v:imagedata r:id="rId18" o:title=""/>
                </v:shape>
                <w:control r:id="rId19" w:name="DefaultOcxName1" w:shapeid="_x0000_i1049"/>
              </w:object>
            </w:r>
          </w:p>
        </w:tc>
        <w:tc>
          <w:tcPr>
            <w:tcW w:w="1530" w:type="dxa"/>
          </w:tcPr>
          <w:p w14:paraId="65571C9F" w14:textId="01634548" w:rsidR="000B310C" w:rsidRPr="000B310C" w:rsidRDefault="000B310C" w:rsidP="00AB1037">
            <w:pPr>
              <w:pStyle w:val="DefaultText"/>
              <w:jc w:val="center"/>
              <w:rPr>
                <w:rStyle w:val="InitialStyle"/>
                <w:rFonts w:ascii="Arial" w:hAnsi="Arial" w:cs="Arial"/>
                <w:sz w:val="16"/>
                <w:szCs w:val="16"/>
              </w:rPr>
            </w:pPr>
            <w:r w:rsidRPr="000B310C">
              <w:rPr>
                <w:rFonts w:ascii="Arial" w:hAnsi="Arial" w:cs="Arial"/>
                <w:color w:val="000000"/>
                <w:sz w:val="16"/>
                <w:szCs w:val="16"/>
              </w:rPr>
              <w:t>  1,134,</w:t>
            </w:r>
            <w:r w:rsidR="00AB1037">
              <w:rPr>
                <w:rFonts w:ascii="Arial" w:hAnsi="Arial" w:cs="Arial"/>
                <w:color w:val="000000"/>
                <w:sz w:val="16"/>
                <w:szCs w:val="16"/>
              </w:rPr>
              <w:t>90</w:t>
            </w:r>
            <w:r w:rsidRPr="000B310C">
              <w:rPr>
                <w:rFonts w:ascii="Arial" w:hAnsi="Arial" w:cs="Arial"/>
                <w:color w:val="000000"/>
                <w:sz w:val="16"/>
                <w:szCs w:val="16"/>
              </w:rPr>
              <w:t>4</w:t>
            </w:r>
            <w:r w:rsidRPr="000B310C">
              <w:rPr>
                <w:rFonts w:ascii="Arial" w:hAnsi="Arial" w:cs="Arial"/>
                <w:color w:val="000000"/>
                <w:sz w:val="16"/>
                <w:szCs w:val="16"/>
              </w:rPr>
              <w:object w:dxaOrig="225" w:dyaOrig="225">
                <v:shape id="_x0000_i1052" type="#_x0000_t75" style="width:1in;height:18pt" o:ole="">
                  <v:imagedata r:id="rId20" o:title=""/>
                </v:shape>
                <w:control r:id="rId21" w:name="DefaultOcxName2" w:shapeid="_x0000_i1052"/>
              </w:object>
            </w:r>
          </w:p>
        </w:tc>
        <w:tc>
          <w:tcPr>
            <w:tcW w:w="1530" w:type="dxa"/>
          </w:tcPr>
          <w:p w14:paraId="59F1FE3D" w14:textId="6F9835BC" w:rsidR="000B310C" w:rsidRPr="000B310C" w:rsidRDefault="000B310C" w:rsidP="000B310C">
            <w:pPr>
              <w:pStyle w:val="DefaultText"/>
              <w:jc w:val="center"/>
              <w:rPr>
                <w:rStyle w:val="InitialStyle"/>
                <w:rFonts w:ascii="Arial" w:hAnsi="Arial" w:cs="Arial"/>
                <w:sz w:val="16"/>
                <w:szCs w:val="16"/>
              </w:rPr>
            </w:pPr>
            <w:r w:rsidRPr="000B310C">
              <w:rPr>
                <w:rFonts w:ascii="Arial" w:hAnsi="Arial" w:cs="Arial"/>
                <w:color w:val="000000"/>
                <w:sz w:val="16"/>
                <w:szCs w:val="16"/>
              </w:rPr>
              <w:t>  -12</w:t>
            </w:r>
            <w:r w:rsidRPr="000B310C">
              <w:rPr>
                <w:rFonts w:ascii="Arial" w:hAnsi="Arial" w:cs="Arial"/>
                <w:color w:val="000000"/>
                <w:sz w:val="16"/>
                <w:szCs w:val="16"/>
              </w:rPr>
              <w:object w:dxaOrig="225" w:dyaOrig="225">
                <v:shape id="_x0000_i1055" type="#_x0000_t75" style="width:1in;height:18pt" o:ole="">
                  <v:imagedata r:id="rId22" o:title=""/>
                </v:shape>
                <w:control r:id="rId23" w:name="DefaultOcxName3" w:shapeid="_x0000_i1055"/>
              </w:object>
            </w:r>
          </w:p>
        </w:tc>
        <w:tc>
          <w:tcPr>
            <w:tcW w:w="1670" w:type="dxa"/>
          </w:tcPr>
          <w:p w14:paraId="33B35B61" w14:textId="14E3564C" w:rsidR="000B310C" w:rsidRPr="000B310C" w:rsidRDefault="000B310C" w:rsidP="000B310C">
            <w:pPr>
              <w:pStyle w:val="DefaultText"/>
              <w:jc w:val="center"/>
              <w:rPr>
                <w:rStyle w:val="InitialStyle"/>
                <w:rFonts w:ascii="Arial" w:hAnsi="Arial" w:cs="Arial"/>
                <w:sz w:val="16"/>
                <w:szCs w:val="16"/>
              </w:rPr>
            </w:pPr>
            <w:r w:rsidRPr="000B310C">
              <w:rPr>
                <w:rFonts w:ascii="Arial" w:hAnsi="Arial" w:cs="Arial"/>
                <w:color w:val="000000"/>
                <w:sz w:val="16"/>
                <w:szCs w:val="16"/>
              </w:rPr>
              <w:t>  0</w:t>
            </w:r>
            <w:r w:rsidRPr="000B310C">
              <w:rPr>
                <w:rFonts w:ascii="Arial" w:hAnsi="Arial" w:cs="Arial"/>
                <w:color w:val="000000"/>
                <w:sz w:val="16"/>
                <w:szCs w:val="16"/>
              </w:rPr>
              <w:object w:dxaOrig="225" w:dyaOrig="225">
                <v:shape id="_x0000_i1058" type="#_x0000_t75" style="width:1in;height:18pt" o:ole="">
                  <v:imagedata r:id="rId24" o:title=""/>
                </v:shape>
                <w:control r:id="rId25" w:name="DefaultOcxName4" w:shapeid="_x0000_i1058"/>
              </w:object>
            </w:r>
          </w:p>
        </w:tc>
        <w:tc>
          <w:tcPr>
            <w:tcW w:w="1425" w:type="dxa"/>
          </w:tcPr>
          <w:p w14:paraId="02C55D54" w14:textId="77777777" w:rsidR="000B310C" w:rsidRPr="000B310C" w:rsidRDefault="000B310C" w:rsidP="000B310C">
            <w:pPr>
              <w:pStyle w:val="DefaultText"/>
              <w:jc w:val="center"/>
              <w:rPr>
                <w:rStyle w:val="InitialStyle"/>
                <w:rFonts w:ascii="Arial" w:hAnsi="Arial" w:cs="Arial"/>
                <w:sz w:val="16"/>
                <w:szCs w:val="16"/>
              </w:rPr>
            </w:pPr>
            <w:r w:rsidRPr="000B310C">
              <w:rPr>
                <w:rFonts w:ascii="Arial" w:hAnsi="Arial" w:cs="Arial"/>
                <w:color w:val="000000"/>
                <w:sz w:val="16"/>
                <w:szCs w:val="16"/>
              </w:rPr>
              <w:t>  12,897</w:t>
            </w:r>
          </w:p>
        </w:tc>
      </w:tr>
      <w:tr w:rsidR="000B310C" w14:paraId="7A4007E0" w14:textId="77777777" w:rsidTr="00384304">
        <w:tc>
          <w:tcPr>
            <w:tcW w:w="1395" w:type="dxa"/>
            <w:vAlign w:val="center"/>
          </w:tcPr>
          <w:p w14:paraId="76CF4EDD" w14:textId="77777777" w:rsidR="000B310C" w:rsidRPr="000B310C" w:rsidRDefault="000B310C" w:rsidP="000B310C">
            <w:pPr>
              <w:pStyle w:val="DefaultText"/>
              <w:rPr>
                <w:rStyle w:val="InitialStyle"/>
                <w:rFonts w:ascii="Arial" w:hAnsi="Arial" w:cs="Arial"/>
                <w:sz w:val="16"/>
                <w:szCs w:val="16"/>
              </w:rPr>
            </w:pPr>
            <w:r w:rsidRPr="000B310C">
              <w:rPr>
                <w:rFonts w:ascii="Arial" w:hAnsi="Arial" w:cs="Arial"/>
                <w:color w:val="000000"/>
                <w:sz w:val="16"/>
                <w:szCs w:val="16"/>
              </w:rPr>
              <w:t>Annual Time Burden (Hr)</w:t>
            </w:r>
          </w:p>
        </w:tc>
        <w:tc>
          <w:tcPr>
            <w:tcW w:w="1170" w:type="dxa"/>
          </w:tcPr>
          <w:p w14:paraId="0A1164D5" w14:textId="083EEDE8" w:rsidR="000B310C" w:rsidRPr="000B310C" w:rsidRDefault="000B310C" w:rsidP="000B310C">
            <w:pPr>
              <w:pStyle w:val="DefaultText"/>
              <w:jc w:val="center"/>
              <w:rPr>
                <w:rStyle w:val="InitialStyle"/>
                <w:rFonts w:ascii="Arial" w:hAnsi="Arial" w:cs="Arial"/>
                <w:sz w:val="16"/>
                <w:szCs w:val="16"/>
              </w:rPr>
            </w:pPr>
            <w:r w:rsidRPr="000B310C">
              <w:rPr>
                <w:rFonts w:ascii="Arial" w:hAnsi="Arial" w:cs="Arial"/>
                <w:color w:val="000000"/>
                <w:sz w:val="16"/>
                <w:szCs w:val="16"/>
              </w:rPr>
              <w:t>1,687,650</w:t>
            </w:r>
            <w:r w:rsidRPr="000B310C">
              <w:rPr>
                <w:rFonts w:ascii="Arial" w:hAnsi="Arial" w:cs="Arial"/>
                <w:color w:val="000000"/>
                <w:sz w:val="16"/>
                <w:szCs w:val="16"/>
              </w:rPr>
              <w:object w:dxaOrig="225" w:dyaOrig="225">
                <v:shape id="_x0000_i1061" type="#_x0000_t75" style="width:1in;height:18pt" o:ole="">
                  <v:imagedata r:id="rId26" o:title=""/>
                </v:shape>
                <w:control r:id="rId27" w:name="DefaultOcxName5" w:shapeid="_x0000_i1061"/>
              </w:object>
            </w:r>
          </w:p>
        </w:tc>
        <w:tc>
          <w:tcPr>
            <w:tcW w:w="1350" w:type="dxa"/>
          </w:tcPr>
          <w:p w14:paraId="5855EC43" w14:textId="427DD159" w:rsidR="000B310C" w:rsidRPr="000B310C" w:rsidRDefault="000B310C" w:rsidP="000B310C">
            <w:pPr>
              <w:pStyle w:val="DefaultText"/>
              <w:jc w:val="center"/>
              <w:rPr>
                <w:rStyle w:val="InitialStyle"/>
                <w:rFonts w:ascii="Arial" w:hAnsi="Arial" w:cs="Arial"/>
                <w:sz w:val="16"/>
                <w:szCs w:val="16"/>
              </w:rPr>
            </w:pPr>
            <w:r w:rsidRPr="000B310C">
              <w:rPr>
                <w:rFonts w:ascii="Arial" w:hAnsi="Arial" w:cs="Arial"/>
                <w:color w:val="000000"/>
                <w:sz w:val="16"/>
                <w:szCs w:val="16"/>
              </w:rPr>
              <w:t>  0</w:t>
            </w:r>
            <w:r w:rsidRPr="000B310C">
              <w:rPr>
                <w:rFonts w:ascii="Arial" w:hAnsi="Arial" w:cs="Arial"/>
                <w:color w:val="000000"/>
                <w:sz w:val="16"/>
                <w:szCs w:val="16"/>
              </w:rPr>
              <w:object w:dxaOrig="225" w:dyaOrig="225">
                <v:shape id="_x0000_i1064" type="#_x0000_t75" style="width:1in;height:18pt" o:ole="">
                  <v:imagedata r:id="rId28" o:title=""/>
                </v:shape>
                <w:control r:id="rId29" w:name="DefaultOcxName11" w:shapeid="_x0000_i1064"/>
              </w:object>
            </w:r>
          </w:p>
        </w:tc>
        <w:tc>
          <w:tcPr>
            <w:tcW w:w="1530" w:type="dxa"/>
          </w:tcPr>
          <w:p w14:paraId="7355989C" w14:textId="33C224DB" w:rsidR="000B310C" w:rsidRPr="000B310C" w:rsidRDefault="000B310C" w:rsidP="000B310C">
            <w:pPr>
              <w:pStyle w:val="DefaultText"/>
              <w:jc w:val="center"/>
              <w:rPr>
                <w:rStyle w:val="InitialStyle"/>
                <w:rFonts w:ascii="Arial" w:hAnsi="Arial" w:cs="Arial"/>
                <w:sz w:val="16"/>
                <w:szCs w:val="16"/>
              </w:rPr>
            </w:pPr>
            <w:r w:rsidRPr="000B310C">
              <w:rPr>
                <w:rFonts w:ascii="Arial" w:hAnsi="Arial" w:cs="Arial"/>
                <w:color w:val="000000"/>
                <w:sz w:val="16"/>
                <w:szCs w:val="16"/>
              </w:rPr>
              <w:t>  1,676,304</w:t>
            </w:r>
            <w:r w:rsidRPr="000B310C">
              <w:rPr>
                <w:rFonts w:ascii="Arial" w:hAnsi="Arial" w:cs="Arial"/>
                <w:color w:val="000000"/>
                <w:sz w:val="16"/>
                <w:szCs w:val="16"/>
              </w:rPr>
              <w:object w:dxaOrig="225" w:dyaOrig="225">
                <v:shape id="_x0000_i1067" type="#_x0000_t75" style="width:1in;height:18pt" o:ole="">
                  <v:imagedata r:id="rId30" o:title=""/>
                </v:shape>
                <w:control r:id="rId31" w:name="DefaultOcxName21" w:shapeid="_x0000_i1067"/>
              </w:object>
            </w:r>
          </w:p>
        </w:tc>
        <w:tc>
          <w:tcPr>
            <w:tcW w:w="1530" w:type="dxa"/>
          </w:tcPr>
          <w:p w14:paraId="35CC8372" w14:textId="0546CCDC" w:rsidR="000B310C" w:rsidRPr="000B310C" w:rsidRDefault="000B310C" w:rsidP="000B310C">
            <w:pPr>
              <w:pStyle w:val="DefaultText"/>
              <w:jc w:val="center"/>
              <w:rPr>
                <w:rStyle w:val="InitialStyle"/>
                <w:rFonts w:ascii="Arial" w:hAnsi="Arial" w:cs="Arial"/>
                <w:sz w:val="16"/>
                <w:szCs w:val="16"/>
              </w:rPr>
            </w:pPr>
            <w:r w:rsidRPr="000B310C">
              <w:rPr>
                <w:rFonts w:ascii="Arial" w:hAnsi="Arial" w:cs="Arial"/>
                <w:color w:val="000000"/>
                <w:sz w:val="16"/>
                <w:szCs w:val="16"/>
              </w:rPr>
              <w:t>  13</w:t>
            </w:r>
            <w:r w:rsidRPr="000B310C">
              <w:rPr>
                <w:rFonts w:ascii="Arial" w:hAnsi="Arial" w:cs="Arial"/>
                <w:color w:val="000000"/>
                <w:sz w:val="16"/>
                <w:szCs w:val="16"/>
              </w:rPr>
              <w:object w:dxaOrig="225" w:dyaOrig="225">
                <v:shape id="_x0000_i1070" type="#_x0000_t75" style="width:1in;height:18pt" o:ole="">
                  <v:imagedata r:id="rId32" o:title=""/>
                </v:shape>
                <w:control r:id="rId33" w:name="DefaultOcxName31" w:shapeid="_x0000_i1070"/>
              </w:object>
            </w:r>
          </w:p>
        </w:tc>
        <w:tc>
          <w:tcPr>
            <w:tcW w:w="1670" w:type="dxa"/>
          </w:tcPr>
          <w:p w14:paraId="01DB801D" w14:textId="39472DB0" w:rsidR="000B310C" w:rsidRPr="000B310C" w:rsidRDefault="000B310C" w:rsidP="000B310C">
            <w:pPr>
              <w:pStyle w:val="DefaultText"/>
              <w:jc w:val="center"/>
              <w:rPr>
                <w:rStyle w:val="InitialStyle"/>
                <w:rFonts w:ascii="Arial" w:hAnsi="Arial" w:cs="Arial"/>
                <w:sz w:val="16"/>
                <w:szCs w:val="16"/>
              </w:rPr>
            </w:pPr>
            <w:r w:rsidRPr="000B310C">
              <w:rPr>
                <w:rFonts w:ascii="Arial" w:hAnsi="Arial" w:cs="Arial"/>
                <w:color w:val="000000"/>
                <w:sz w:val="16"/>
                <w:szCs w:val="16"/>
              </w:rPr>
              <w:t>  0</w:t>
            </w:r>
            <w:r w:rsidRPr="000B310C">
              <w:rPr>
                <w:rFonts w:ascii="Arial" w:hAnsi="Arial" w:cs="Arial"/>
                <w:color w:val="000000"/>
                <w:sz w:val="16"/>
                <w:szCs w:val="16"/>
              </w:rPr>
              <w:object w:dxaOrig="225" w:dyaOrig="225">
                <v:shape id="_x0000_i1073" type="#_x0000_t75" style="width:1in;height:18pt" o:ole="">
                  <v:imagedata r:id="rId34" o:title=""/>
                </v:shape>
                <w:control r:id="rId35" w:name="DefaultOcxName41" w:shapeid="_x0000_i1073"/>
              </w:object>
            </w:r>
          </w:p>
        </w:tc>
        <w:tc>
          <w:tcPr>
            <w:tcW w:w="1425" w:type="dxa"/>
          </w:tcPr>
          <w:p w14:paraId="5CCE87E3" w14:textId="77777777" w:rsidR="000B310C" w:rsidRPr="000B310C" w:rsidRDefault="000B310C" w:rsidP="000B310C">
            <w:pPr>
              <w:pStyle w:val="DefaultText"/>
              <w:jc w:val="center"/>
              <w:rPr>
                <w:rStyle w:val="InitialStyle"/>
                <w:rFonts w:ascii="Arial" w:hAnsi="Arial" w:cs="Arial"/>
                <w:sz w:val="16"/>
                <w:szCs w:val="16"/>
              </w:rPr>
            </w:pPr>
            <w:r w:rsidRPr="000B310C">
              <w:rPr>
                <w:rFonts w:ascii="Arial" w:hAnsi="Arial" w:cs="Arial"/>
                <w:color w:val="000000"/>
                <w:sz w:val="16"/>
                <w:szCs w:val="16"/>
              </w:rPr>
              <w:t>  11,333</w:t>
            </w:r>
          </w:p>
        </w:tc>
      </w:tr>
      <w:tr w:rsidR="000B310C" w14:paraId="1E23AB8B" w14:textId="77777777" w:rsidTr="00384304">
        <w:tc>
          <w:tcPr>
            <w:tcW w:w="1395" w:type="dxa"/>
            <w:vAlign w:val="center"/>
          </w:tcPr>
          <w:p w14:paraId="057B0940" w14:textId="77777777" w:rsidR="000B310C" w:rsidRPr="000B310C" w:rsidRDefault="000B310C" w:rsidP="000B310C">
            <w:pPr>
              <w:pStyle w:val="DefaultText"/>
              <w:rPr>
                <w:rStyle w:val="InitialStyle"/>
                <w:rFonts w:ascii="Arial" w:hAnsi="Arial" w:cs="Arial"/>
                <w:sz w:val="16"/>
                <w:szCs w:val="16"/>
              </w:rPr>
            </w:pPr>
            <w:r w:rsidRPr="000B310C">
              <w:rPr>
                <w:rFonts w:ascii="Arial" w:hAnsi="Arial" w:cs="Arial"/>
                <w:color w:val="000000"/>
                <w:sz w:val="16"/>
                <w:szCs w:val="16"/>
              </w:rPr>
              <w:t>Annual Cost Burden ($)</w:t>
            </w:r>
          </w:p>
        </w:tc>
        <w:tc>
          <w:tcPr>
            <w:tcW w:w="1170" w:type="dxa"/>
            <w:vAlign w:val="center"/>
          </w:tcPr>
          <w:p w14:paraId="5C1E8CE1" w14:textId="77777777" w:rsidR="000B310C" w:rsidRPr="000B310C" w:rsidRDefault="000B310C" w:rsidP="000B310C">
            <w:pPr>
              <w:pStyle w:val="DefaultText"/>
              <w:jc w:val="center"/>
              <w:rPr>
                <w:rStyle w:val="InitialStyle"/>
                <w:rFonts w:ascii="Arial" w:hAnsi="Arial" w:cs="Arial"/>
                <w:sz w:val="16"/>
                <w:szCs w:val="16"/>
              </w:rPr>
            </w:pPr>
            <w:r w:rsidRPr="000B310C">
              <w:rPr>
                <w:rFonts w:ascii="Arial" w:hAnsi="Arial" w:cs="Arial"/>
                <w:color w:val="000000"/>
                <w:sz w:val="16"/>
                <w:szCs w:val="16"/>
              </w:rPr>
              <w:t>0</w:t>
            </w:r>
          </w:p>
        </w:tc>
        <w:tc>
          <w:tcPr>
            <w:tcW w:w="1350" w:type="dxa"/>
            <w:vAlign w:val="center"/>
          </w:tcPr>
          <w:p w14:paraId="1B0F6929" w14:textId="77777777" w:rsidR="000B310C" w:rsidRPr="000B310C" w:rsidRDefault="000B310C" w:rsidP="000B310C">
            <w:pPr>
              <w:pStyle w:val="DefaultText"/>
              <w:jc w:val="center"/>
              <w:rPr>
                <w:rStyle w:val="InitialStyle"/>
                <w:rFonts w:ascii="Arial" w:hAnsi="Arial" w:cs="Arial"/>
                <w:sz w:val="16"/>
                <w:szCs w:val="16"/>
              </w:rPr>
            </w:pPr>
            <w:r w:rsidRPr="000B310C">
              <w:rPr>
                <w:rFonts w:ascii="Arial" w:hAnsi="Arial" w:cs="Arial"/>
                <w:color w:val="000000"/>
                <w:sz w:val="16"/>
                <w:szCs w:val="16"/>
              </w:rPr>
              <w:t>0</w:t>
            </w:r>
          </w:p>
        </w:tc>
        <w:tc>
          <w:tcPr>
            <w:tcW w:w="1530" w:type="dxa"/>
            <w:vAlign w:val="center"/>
          </w:tcPr>
          <w:p w14:paraId="39420012" w14:textId="77777777" w:rsidR="000B310C" w:rsidRPr="000B310C" w:rsidRDefault="000B310C" w:rsidP="000B310C">
            <w:pPr>
              <w:pStyle w:val="DefaultText"/>
              <w:jc w:val="center"/>
              <w:rPr>
                <w:rStyle w:val="InitialStyle"/>
                <w:rFonts w:ascii="Arial" w:hAnsi="Arial" w:cs="Arial"/>
                <w:sz w:val="16"/>
                <w:szCs w:val="16"/>
              </w:rPr>
            </w:pPr>
            <w:r w:rsidRPr="000B310C">
              <w:rPr>
                <w:rFonts w:ascii="Arial" w:hAnsi="Arial" w:cs="Arial"/>
                <w:color w:val="000000"/>
                <w:sz w:val="16"/>
                <w:szCs w:val="16"/>
              </w:rPr>
              <w:t>0</w:t>
            </w:r>
          </w:p>
        </w:tc>
        <w:tc>
          <w:tcPr>
            <w:tcW w:w="1530" w:type="dxa"/>
            <w:vAlign w:val="center"/>
          </w:tcPr>
          <w:p w14:paraId="34097287" w14:textId="77777777" w:rsidR="000B310C" w:rsidRPr="000B310C" w:rsidRDefault="000B310C" w:rsidP="000B310C">
            <w:pPr>
              <w:pStyle w:val="DefaultText"/>
              <w:jc w:val="center"/>
              <w:rPr>
                <w:rStyle w:val="InitialStyle"/>
                <w:rFonts w:ascii="Arial" w:hAnsi="Arial" w:cs="Arial"/>
                <w:sz w:val="16"/>
                <w:szCs w:val="16"/>
              </w:rPr>
            </w:pPr>
            <w:r w:rsidRPr="000B310C">
              <w:rPr>
                <w:rFonts w:ascii="Arial" w:hAnsi="Arial" w:cs="Arial"/>
                <w:color w:val="000000"/>
                <w:sz w:val="16"/>
                <w:szCs w:val="16"/>
              </w:rPr>
              <w:t>0</w:t>
            </w:r>
          </w:p>
        </w:tc>
        <w:tc>
          <w:tcPr>
            <w:tcW w:w="1670" w:type="dxa"/>
            <w:vAlign w:val="center"/>
          </w:tcPr>
          <w:p w14:paraId="697B8386" w14:textId="77777777" w:rsidR="000B310C" w:rsidRPr="000B310C" w:rsidRDefault="000B310C" w:rsidP="000B310C">
            <w:pPr>
              <w:pStyle w:val="DefaultText"/>
              <w:jc w:val="center"/>
              <w:rPr>
                <w:rStyle w:val="InitialStyle"/>
                <w:rFonts w:ascii="Arial" w:hAnsi="Arial" w:cs="Arial"/>
                <w:sz w:val="16"/>
                <w:szCs w:val="16"/>
              </w:rPr>
            </w:pPr>
            <w:r w:rsidRPr="000B310C">
              <w:rPr>
                <w:rFonts w:ascii="Arial" w:hAnsi="Arial" w:cs="Arial"/>
                <w:color w:val="000000"/>
                <w:sz w:val="16"/>
                <w:szCs w:val="16"/>
              </w:rPr>
              <w:t>0</w:t>
            </w:r>
          </w:p>
        </w:tc>
        <w:tc>
          <w:tcPr>
            <w:tcW w:w="1425" w:type="dxa"/>
            <w:vAlign w:val="center"/>
          </w:tcPr>
          <w:p w14:paraId="4271ADC1" w14:textId="77777777" w:rsidR="000B310C" w:rsidRPr="000B310C" w:rsidRDefault="000B310C" w:rsidP="000B310C">
            <w:pPr>
              <w:pStyle w:val="DefaultText"/>
              <w:jc w:val="center"/>
              <w:rPr>
                <w:rStyle w:val="InitialStyle"/>
                <w:rFonts w:ascii="Arial" w:hAnsi="Arial" w:cs="Arial"/>
                <w:sz w:val="16"/>
                <w:szCs w:val="16"/>
              </w:rPr>
            </w:pPr>
            <w:r w:rsidRPr="000B310C">
              <w:rPr>
                <w:rFonts w:ascii="Arial" w:hAnsi="Arial" w:cs="Arial"/>
                <w:color w:val="000000"/>
                <w:sz w:val="16"/>
                <w:szCs w:val="16"/>
              </w:rPr>
              <w:t>0</w:t>
            </w:r>
          </w:p>
        </w:tc>
      </w:tr>
    </w:tbl>
    <w:p w14:paraId="5978B296" w14:textId="77777777" w:rsidR="000B310C" w:rsidRDefault="000B310C" w:rsidP="0030184B">
      <w:pPr>
        <w:autoSpaceDE w:val="0"/>
        <w:autoSpaceDN w:val="0"/>
        <w:adjustRightInd w:val="0"/>
        <w:spacing w:after="0" w:line="240" w:lineRule="auto"/>
        <w:rPr>
          <w:rFonts w:ascii="Times New Roman" w:hAnsi="Times New Roman" w:cs="Times New Roman"/>
          <w:sz w:val="24"/>
          <w:szCs w:val="24"/>
        </w:rPr>
      </w:pPr>
    </w:p>
    <w:p w14:paraId="0667FC16" w14:textId="77777777" w:rsidR="006320E1" w:rsidRDefault="00323101" w:rsidP="003018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is in adjustment decrease of -1 respondent and -12 responses </w:t>
      </w:r>
      <w:r w:rsidR="00384304">
        <w:rPr>
          <w:rFonts w:ascii="Times New Roman" w:hAnsi="Times New Roman" w:cs="Times New Roman"/>
          <w:sz w:val="24"/>
          <w:szCs w:val="24"/>
        </w:rPr>
        <w:t>and there was</w:t>
      </w:r>
      <w:r>
        <w:rPr>
          <w:rFonts w:ascii="Times New Roman" w:hAnsi="Times New Roman" w:cs="Times New Roman"/>
          <w:sz w:val="24"/>
          <w:szCs w:val="24"/>
        </w:rPr>
        <w:t xml:space="preserve"> a</w:t>
      </w:r>
      <w:r w:rsidR="00384304">
        <w:rPr>
          <w:rFonts w:ascii="Times New Roman" w:hAnsi="Times New Roman" w:cs="Times New Roman"/>
          <w:sz w:val="24"/>
          <w:szCs w:val="24"/>
        </w:rPr>
        <w:t>n increase of</w:t>
      </w:r>
      <w:r>
        <w:rPr>
          <w:rFonts w:ascii="Times New Roman" w:hAnsi="Times New Roman" w:cs="Times New Roman"/>
          <w:sz w:val="24"/>
          <w:szCs w:val="24"/>
        </w:rPr>
        <w:t xml:space="preserve"> +13 </w:t>
      </w:r>
      <w:r w:rsidR="00384304">
        <w:rPr>
          <w:rFonts w:ascii="Times New Roman" w:hAnsi="Times New Roman" w:cs="Times New Roman"/>
          <w:sz w:val="24"/>
          <w:szCs w:val="24"/>
        </w:rPr>
        <w:t>burden hours. There is an increase of +25 burden hours as a result of an increase in the time to complete the Acknowledgment of Acts and Regulations (</w:t>
      </w:r>
      <w:r w:rsidR="006320E1">
        <w:rPr>
          <w:rFonts w:ascii="Times New Roman" w:hAnsi="Times New Roman" w:cs="Times New Roman"/>
          <w:sz w:val="24"/>
          <w:szCs w:val="24"/>
        </w:rPr>
        <w:t>B</w:t>
      </w:r>
      <w:r w:rsidR="00384304">
        <w:rPr>
          <w:rFonts w:ascii="Times New Roman" w:hAnsi="Times New Roman" w:cs="Times New Roman"/>
          <w:sz w:val="24"/>
          <w:szCs w:val="24"/>
        </w:rPr>
        <w:t xml:space="preserve">usiness). There is a decrease of </w:t>
      </w:r>
    </w:p>
    <w:p w14:paraId="5E3E986E" w14:textId="77777777" w:rsidR="00323101" w:rsidRDefault="00384304" w:rsidP="003018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r w:rsidR="006320E1">
        <w:rPr>
          <w:rFonts w:ascii="Times New Roman" w:hAnsi="Times New Roman" w:cs="Times New Roman"/>
          <w:sz w:val="24"/>
          <w:szCs w:val="24"/>
        </w:rPr>
        <w:t xml:space="preserve"> </w:t>
      </w:r>
      <w:r>
        <w:rPr>
          <w:rFonts w:ascii="Times New Roman" w:hAnsi="Times New Roman" w:cs="Times New Roman"/>
          <w:sz w:val="24"/>
          <w:szCs w:val="24"/>
        </w:rPr>
        <w:t>respondent</w:t>
      </w:r>
      <w:r w:rsidR="006320E1">
        <w:rPr>
          <w:rFonts w:ascii="Times New Roman" w:hAnsi="Times New Roman" w:cs="Times New Roman"/>
          <w:sz w:val="24"/>
          <w:szCs w:val="24"/>
        </w:rPr>
        <w:t xml:space="preserve"> and -12 responses resulting in a decrease of -12 burden hours for the Swine Health Protection Program Summary (State).</w:t>
      </w:r>
    </w:p>
    <w:p w14:paraId="226A95E5" w14:textId="77777777" w:rsidR="006320E1" w:rsidRDefault="006320E1" w:rsidP="0030184B">
      <w:pPr>
        <w:autoSpaceDE w:val="0"/>
        <w:autoSpaceDN w:val="0"/>
        <w:adjustRightInd w:val="0"/>
        <w:spacing w:after="0" w:line="240" w:lineRule="auto"/>
        <w:rPr>
          <w:rFonts w:ascii="Times New Roman" w:hAnsi="Times New Roman" w:cs="Times New Roman"/>
          <w:sz w:val="24"/>
          <w:szCs w:val="24"/>
        </w:rPr>
      </w:pPr>
    </w:p>
    <w:p w14:paraId="6E05352D" w14:textId="77777777" w:rsidR="0056604B" w:rsidRDefault="0056604B" w:rsidP="0030184B">
      <w:pPr>
        <w:autoSpaceDE w:val="0"/>
        <w:autoSpaceDN w:val="0"/>
        <w:adjustRightInd w:val="0"/>
        <w:spacing w:after="0" w:line="240" w:lineRule="auto"/>
        <w:rPr>
          <w:rFonts w:ascii="Times New Roman" w:hAnsi="Times New Roman" w:cs="Times New Roman"/>
          <w:sz w:val="24"/>
          <w:szCs w:val="24"/>
        </w:rPr>
      </w:pPr>
    </w:p>
    <w:p w14:paraId="58D5E805" w14:textId="77777777" w:rsidR="0056604B" w:rsidRDefault="0056604B" w:rsidP="0056604B">
      <w:pPr>
        <w:pStyle w:val="PlainText"/>
        <w:rPr>
          <w:rFonts w:ascii="Times New Roman" w:hAnsi="Times New Roman" w:cs="Times New Roman"/>
        </w:rPr>
      </w:pPr>
      <w:r>
        <w:rPr>
          <w:rFonts w:ascii="Times New Roman" w:hAnsi="Times New Roman" w:cs="Times New Roman"/>
        </w:rPr>
        <w:t xml:space="preserve">There is a program change resulting in an increase of </w:t>
      </w:r>
      <w:r>
        <w:rPr>
          <w:rFonts w:ascii="Times New Roman" w:hAnsi="Times New Roman" w:cs="Times New Roman"/>
          <w:sz w:val="24"/>
          <w:szCs w:val="24"/>
        </w:rPr>
        <w:t>+</w:t>
      </w:r>
      <w:r>
        <w:rPr>
          <w:rFonts w:ascii="Times New Roman" w:hAnsi="Times New Roman" w:cs="Times New Roman"/>
        </w:rPr>
        <w:t xml:space="preserve"> </w:t>
      </w:r>
      <w:r>
        <w:rPr>
          <w:rFonts w:ascii="Times New Roman" w:hAnsi="Times New Roman" w:cs="Times New Roman"/>
          <w:sz w:val="24"/>
          <w:szCs w:val="24"/>
        </w:rPr>
        <w:t xml:space="preserve">1,134,904 responses </w:t>
      </w:r>
      <w:r>
        <w:rPr>
          <w:rFonts w:ascii="Times New Roman" w:hAnsi="Times New Roman" w:cs="Times New Roman"/>
        </w:rPr>
        <w:t xml:space="preserve">and in an </w:t>
      </w:r>
      <w:r>
        <w:rPr>
          <w:rFonts w:ascii="Times New Roman" w:hAnsi="Times New Roman" w:cs="Times New Roman"/>
          <w:sz w:val="24"/>
          <w:szCs w:val="24"/>
        </w:rPr>
        <w:t xml:space="preserve">increase of +1,676,304 </w:t>
      </w:r>
      <w:r>
        <w:rPr>
          <w:rFonts w:ascii="Times New Roman" w:hAnsi="Times New Roman" w:cs="Times New Roman"/>
        </w:rPr>
        <w:t xml:space="preserve">due to merging </w:t>
      </w:r>
      <w:r>
        <w:rPr>
          <w:rStyle w:val="InitialStyle"/>
          <w:rFonts w:ascii="Times New Roman" w:hAnsi="Times New Roman" w:cs="Times New Roman"/>
          <w:szCs w:val="24"/>
        </w:rPr>
        <w:t xml:space="preserve">information collection 0579-0137 into this collection, 0579-0065. </w:t>
      </w:r>
    </w:p>
    <w:p w14:paraId="2132FE94" w14:textId="77777777" w:rsidR="0056604B" w:rsidRDefault="0056604B" w:rsidP="0030184B">
      <w:pPr>
        <w:autoSpaceDE w:val="0"/>
        <w:autoSpaceDN w:val="0"/>
        <w:adjustRightInd w:val="0"/>
        <w:spacing w:after="0" w:line="240" w:lineRule="auto"/>
        <w:rPr>
          <w:rFonts w:ascii="Times New Roman" w:hAnsi="Times New Roman" w:cs="Times New Roman"/>
          <w:sz w:val="24"/>
          <w:szCs w:val="24"/>
        </w:rPr>
      </w:pPr>
    </w:p>
    <w:p w14:paraId="3C5D49C9" w14:textId="77777777" w:rsidR="00265180" w:rsidRDefault="00265180" w:rsidP="0030184B">
      <w:pPr>
        <w:autoSpaceDE w:val="0"/>
        <w:autoSpaceDN w:val="0"/>
        <w:adjustRightInd w:val="0"/>
        <w:spacing w:after="0" w:line="240" w:lineRule="auto"/>
        <w:rPr>
          <w:rFonts w:ascii="Times New Roman" w:hAnsi="Times New Roman" w:cs="Times New Roman"/>
          <w:sz w:val="24"/>
          <w:szCs w:val="24"/>
        </w:rPr>
      </w:pPr>
    </w:p>
    <w:p w14:paraId="61E46B93" w14:textId="77777777" w:rsidR="00502545" w:rsidRDefault="00502545" w:rsidP="00502545">
      <w:pPr>
        <w:autoSpaceDE w:val="0"/>
        <w:autoSpaceDN w:val="0"/>
        <w:adjustRightInd w:val="0"/>
        <w:spacing w:after="0" w:line="240" w:lineRule="auto"/>
        <w:rPr>
          <w:rFonts w:ascii="Times New Roman" w:hAnsi="Times New Roman" w:cs="Times New Roman"/>
          <w:sz w:val="24"/>
          <w:szCs w:val="24"/>
        </w:rPr>
      </w:pPr>
      <w:r w:rsidRPr="00B91FBB">
        <w:rPr>
          <w:rFonts w:ascii="Times New Roman" w:hAnsi="Times New Roman" w:cs="Times New Roman"/>
          <w:sz w:val="24"/>
          <w:szCs w:val="24"/>
        </w:rPr>
        <w:t>There i</w:t>
      </w:r>
      <w:r>
        <w:rPr>
          <w:rFonts w:ascii="Times New Roman" w:hAnsi="Times New Roman" w:cs="Times New Roman"/>
          <w:sz w:val="24"/>
          <w:szCs w:val="24"/>
        </w:rPr>
        <w:t>s a program change of +</w:t>
      </w:r>
      <w:r w:rsidRPr="00502545">
        <w:t xml:space="preserve"> 296</w:t>
      </w:r>
      <w:r>
        <w:t>,</w:t>
      </w:r>
      <w:r w:rsidRPr="00502545">
        <w:t>156</w:t>
      </w:r>
      <w:r>
        <w:rPr>
          <w:rFonts w:ascii="Times New Roman" w:hAnsi="Times New Roman" w:cs="Times New Roman"/>
          <w:sz w:val="24"/>
          <w:szCs w:val="24"/>
        </w:rPr>
        <w:t xml:space="preserve"> responses and +</w:t>
      </w:r>
      <w:r w:rsidRPr="00502545">
        <w:rPr>
          <w:rFonts w:ascii="Times New Roman" w:hAnsi="Times New Roman" w:cs="Times New Roman"/>
          <w:sz w:val="24"/>
          <w:szCs w:val="24"/>
        </w:rPr>
        <w:t>73</w:t>
      </w:r>
      <w:r>
        <w:rPr>
          <w:rFonts w:ascii="Times New Roman" w:hAnsi="Times New Roman" w:cs="Times New Roman"/>
          <w:sz w:val="24"/>
          <w:szCs w:val="24"/>
        </w:rPr>
        <w:t>,</w:t>
      </w:r>
      <w:r w:rsidRPr="00502545">
        <w:rPr>
          <w:rFonts w:ascii="Times New Roman" w:hAnsi="Times New Roman" w:cs="Times New Roman"/>
          <w:sz w:val="24"/>
          <w:szCs w:val="24"/>
        </w:rPr>
        <w:t>647</w:t>
      </w:r>
      <w:r>
        <w:rPr>
          <w:rFonts w:ascii="Times New Roman" w:hAnsi="Times New Roman" w:cs="Times New Roman"/>
          <w:sz w:val="24"/>
          <w:szCs w:val="24"/>
        </w:rPr>
        <w:t xml:space="preserve"> total burden hours with the addition of the Following activities:</w:t>
      </w:r>
    </w:p>
    <w:p w14:paraId="12FFD227" w14:textId="77777777" w:rsidR="0056604B" w:rsidRDefault="0056604B" w:rsidP="00502545">
      <w:pPr>
        <w:autoSpaceDE w:val="0"/>
        <w:autoSpaceDN w:val="0"/>
        <w:adjustRightInd w:val="0"/>
        <w:spacing w:after="0" w:line="240" w:lineRule="auto"/>
        <w:rPr>
          <w:rFonts w:ascii="Times New Roman" w:hAnsi="Times New Roman" w:cs="Times New Roman"/>
          <w:sz w:val="24"/>
          <w:szCs w:val="24"/>
        </w:rPr>
      </w:pPr>
    </w:p>
    <w:p w14:paraId="7B2DDD48" w14:textId="77777777" w:rsidR="003B088C" w:rsidRPr="00BF0D04" w:rsidRDefault="003B088C" w:rsidP="003018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program increase is due to the inclusion of all burden reporting from </w:t>
      </w:r>
      <w:r w:rsidRPr="00BF0D04">
        <w:rPr>
          <w:rFonts w:ascii="Times New Roman" w:hAnsi="Times New Roman" w:cs="Times New Roman"/>
          <w:sz w:val="24"/>
          <w:szCs w:val="24"/>
        </w:rPr>
        <w:t>information collection 0579-0137 and the addition of the following</w:t>
      </w:r>
      <w:r w:rsidR="00BF0D04" w:rsidRPr="00BF0D04">
        <w:rPr>
          <w:rFonts w:ascii="Times New Roman" w:hAnsi="Times New Roman" w:cs="Times New Roman"/>
          <w:sz w:val="24"/>
          <w:szCs w:val="24"/>
        </w:rPr>
        <w:t xml:space="preserve"> burden items, which had previously been overlooked</w:t>
      </w:r>
      <w:r w:rsidR="00693BE7">
        <w:rPr>
          <w:rFonts w:ascii="Times New Roman" w:hAnsi="Times New Roman" w:cs="Times New Roman"/>
          <w:sz w:val="24"/>
          <w:szCs w:val="24"/>
        </w:rPr>
        <w:t xml:space="preserve"> will be reported as violation by APHIS</w:t>
      </w:r>
      <w:r w:rsidR="00BF0D04" w:rsidRPr="00BF0D04">
        <w:rPr>
          <w:rFonts w:ascii="Times New Roman" w:hAnsi="Times New Roman" w:cs="Times New Roman"/>
          <w:sz w:val="24"/>
          <w:szCs w:val="24"/>
        </w:rPr>
        <w:t>:</w:t>
      </w:r>
    </w:p>
    <w:p w14:paraId="298F1F6C" w14:textId="77777777" w:rsidR="00B44E4E" w:rsidRDefault="00B44E4E" w:rsidP="00B44E4E">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VS 1-27 - </w:t>
      </w:r>
      <w:r w:rsidRPr="00B44E4E">
        <w:rPr>
          <w:rFonts w:ascii="Times New Roman" w:hAnsi="Times New Roman" w:cs="Times New Roman"/>
          <w:sz w:val="24"/>
          <w:szCs w:val="24"/>
        </w:rPr>
        <w:t>Permit to Move Restricted Animals</w:t>
      </w:r>
    </w:p>
    <w:p w14:paraId="72B54D45" w14:textId="77777777" w:rsidR="00B44E4E" w:rsidRDefault="00B44E4E" w:rsidP="00B44E4E">
      <w:pPr>
        <w:pStyle w:val="ListParagraph"/>
        <w:numPr>
          <w:ilvl w:val="0"/>
          <w:numId w:val="4"/>
        </w:numPr>
        <w:spacing w:after="0" w:line="240" w:lineRule="auto"/>
        <w:rPr>
          <w:rFonts w:ascii="Times New Roman" w:hAnsi="Times New Roman" w:cs="Times New Roman"/>
          <w:sz w:val="24"/>
          <w:szCs w:val="24"/>
        </w:rPr>
      </w:pPr>
      <w:r w:rsidRPr="00B44E4E">
        <w:rPr>
          <w:rFonts w:ascii="Times New Roman" w:hAnsi="Times New Roman" w:cs="Times New Roman"/>
          <w:sz w:val="24"/>
          <w:szCs w:val="24"/>
        </w:rPr>
        <w:t>Owner-Shipper Statement</w:t>
      </w:r>
    </w:p>
    <w:p w14:paraId="30624482" w14:textId="77777777" w:rsidR="00B44E4E" w:rsidRDefault="00B44E4E" w:rsidP="00B44E4E">
      <w:pPr>
        <w:pStyle w:val="ListParagraph"/>
        <w:numPr>
          <w:ilvl w:val="0"/>
          <w:numId w:val="4"/>
        </w:numPr>
        <w:spacing w:after="0" w:line="240" w:lineRule="auto"/>
        <w:rPr>
          <w:rFonts w:ascii="Times New Roman" w:hAnsi="Times New Roman" w:cs="Times New Roman"/>
          <w:sz w:val="24"/>
          <w:szCs w:val="24"/>
        </w:rPr>
      </w:pPr>
      <w:r w:rsidRPr="00B44E4E">
        <w:rPr>
          <w:rFonts w:ascii="Times New Roman" w:hAnsi="Times New Roman" w:cs="Times New Roman"/>
          <w:sz w:val="24"/>
          <w:szCs w:val="24"/>
        </w:rPr>
        <w:t>Certificate of Veterinary Inspection</w:t>
      </w:r>
    </w:p>
    <w:p w14:paraId="44EAED31" w14:textId="77777777" w:rsidR="00AB1037" w:rsidRPr="00996AC2" w:rsidRDefault="00B44E4E" w:rsidP="00B44E4E">
      <w:pPr>
        <w:pStyle w:val="ListParagraph"/>
        <w:numPr>
          <w:ilvl w:val="0"/>
          <w:numId w:val="4"/>
        </w:numPr>
        <w:spacing w:after="0" w:line="240" w:lineRule="auto"/>
        <w:rPr>
          <w:rFonts w:ascii="Times New Roman" w:hAnsi="Times New Roman" w:cs="Times New Roman"/>
          <w:sz w:val="24"/>
          <w:szCs w:val="24"/>
        </w:rPr>
      </w:pPr>
      <w:r w:rsidRPr="00B44E4E">
        <w:rPr>
          <w:rFonts w:ascii="Times New Roman" w:hAnsi="Times New Roman" w:cs="Times New Roman"/>
          <w:sz w:val="24"/>
          <w:szCs w:val="24"/>
        </w:rPr>
        <w:t>Swine Production System Health Plan</w:t>
      </w:r>
      <w:r w:rsidR="00AB1037" w:rsidRPr="00996AC2">
        <w:rPr>
          <w:rFonts w:ascii="Times New Roman" w:hAnsi="Times New Roman" w:cs="Times New Roman"/>
          <w:sz w:val="24"/>
          <w:szCs w:val="24"/>
        </w:rPr>
        <w:tab/>
      </w:r>
      <w:r w:rsidR="00AB1037" w:rsidRPr="00996AC2">
        <w:rPr>
          <w:rFonts w:ascii="Times New Roman" w:hAnsi="Times New Roman" w:cs="Times New Roman"/>
          <w:sz w:val="24"/>
          <w:szCs w:val="24"/>
        </w:rPr>
        <w:tab/>
      </w:r>
      <w:r w:rsidR="00AB1037" w:rsidRPr="00996AC2">
        <w:rPr>
          <w:rFonts w:ascii="Times New Roman" w:hAnsi="Times New Roman" w:cs="Times New Roman"/>
          <w:sz w:val="24"/>
          <w:szCs w:val="24"/>
        </w:rPr>
        <w:tab/>
      </w:r>
      <w:r w:rsidR="00AB1037" w:rsidRPr="00996AC2">
        <w:rPr>
          <w:rFonts w:ascii="Times New Roman" w:hAnsi="Times New Roman" w:cs="Times New Roman"/>
          <w:sz w:val="24"/>
          <w:szCs w:val="24"/>
        </w:rPr>
        <w:tab/>
      </w:r>
    </w:p>
    <w:p w14:paraId="039A52F6" w14:textId="77777777" w:rsidR="00AB1037" w:rsidRPr="00996AC2" w:rsidRDefault="00B44E4E" w:rsidP="00B44E4E">
      <w:pPr>
        <w:pStyle w:val="ListParagraph"/>
        <w:numPr>
          <w:ilvl w:val="0"/>
          <w:numId w:val="4"/>
        </w:numPr>
        <w:spacing w:after="0" w:line="240" w:lineRule="auto"/>
        <w:rPr>
          <w:rFonts w:ascii="Times New Roman" w:hAnsi="Times New Roman" w:cs="Times New Roman"/>
          <w:sz w:val="24"/>
          <w:szCs w:val="24"/>
        </w:rPr>
      </w:pPr>
      <w:r w:rsidRPr="00B44E4E">
        <w:rPr>
          <w:rFonts w:ascii="Times New Roman" w:hAnsi="Times New Roman" w:cs="Times New Roman"/>
          <w:sz w:val="24"/>
          <w:szCs w:val="24"/>
        </w:rPr>
        <w:t>Swine Production System Health Plan -- Recordkeeping</w:t>
      </w:r>
    </w:p>
    <w:p w14:paraId="526D58E5" w14:textId="77777777" w:rsidR="002C45AA" w:rsidRPr="00B44E4E" w:rsidRDefault="00B44E4E" w:rsidP="00B44E4E">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VS 7-1 - </w:t>
      </w:r>
      <w:r w:rsidRPr="00B44E4E">
        <w:rPr>
          <w:rFonts w:ascii="Times New Roman" w:hAnsi="Times New Roman" w:cs="Times New Roman"/>
          <w:sz w:val="24"/>
          <w:szCs w:val="24"/>
        </w:rPr>
        <w:t>Annual Report of PRV Control and Eradication Activities</w:t>
      </w:r>
    </w:p>
    <w:p w14:paraId="47F82581" w14:textId="77777777" w:rsidR="002C45AA" w:rsidRPr="00996AC2" w:rsidRDefault="00B44E4E" w:rsidP="00B44E4E">
      <w:pPr>
        <w:pStyle w:val="ListParagraph"/>
        <w:numPr>
          <w:ilvl w:val="0"/>
          <w:numId w:val="4"/>
        </w:numPr>
        <w:spacing w:after="0" w:line="240" w:lineRule="auto"/>
        <w:rPr>
          <w:rFonts w:ascii="Times New Roman" w:hAnsi="Times New Roman" w:cs="Times New Roman"/>
          <w:sz w:val="24"/>
          <w:szCs w:val="24"/>
        </w:rPr>
      </w:pPr>
      <w:r w:rsidRPr="00B44E4E">
        <w:rPr>
          <w:rFonts w:ascii="Times New Roman" w:hAnsi="Times New Roman" w:cs="Times New Roman"/>
          <w:sz w:val="24"/>
          <w:szCs w:val="24"/>
        </w:rPr>
        <w:t>Annual Report of PRV Control and Eradication Activities</w:t>
      </w:r>
      <w:r>
        <w:rPr>
          <w:rFonts w:ascii="Times New Roman" w:hAnsi="Times New Roman" w:cs="Times New Roman"/>
          <w:sz w:val="24"/>
          <w:szCs w:val="24"/>
        </w:rPr>
        <w:t xml:space="preserve"> Recordkeeping</w:t>
      </w:r>
    </w:p>
    <w:p w14:paraId="15C39750" w14:textId="77777777" w:rsidR="002C45AA" w:rsidRPr="00996AC2" w:rsidRDefault="00B44E4E" w:rsidP="00B44E4E">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VS 1-23 - </w:t>
      </w:r>
      <w:r w:rsidRPr="00B44E4E">
        <w:rPr>
          <w:rFonts w:ascii="Times New Roman" w:hAnsi="Times New Roman" w:cs="Times New Roman"/>
          <w:sz w:val="24"/>
          <w:szCs w:val="24"/>
        </w:rPr>
        <w:t>Appraisal and Indemnity Claim Form</w:t>
      </w:r>
      <w:r w:rsidR="002C45AA" w:rsidRPr="00996AC2">
        <w:rPr>
          <w:rFonts w:ascii="Times New Roman" w:hAnsi="Times New Roman" w:cs="Times New Roman"/>
          <w:sz w:val="24"/>
          <w:szCs w:val="24"/>
        </w:rPr>
        <w:tab/>
      </w:r>
    </w:p>
    <w:p w14:paraId="0B909C8D" w14:textId="77777777" w:rsidR="002C45AA" w:rsidRPr="00996AC2" w:rsidRDefault="00B44E4E" w:rsidP="00B44E4E">
      <w:pPr>
        <w:pStyle w:val="ListParagraph"/>
        <w:numPr>
          <w:ilvl w:val="0"/>
          <w:numId w:val="4"/>
        </w:numPr>
        <w:spacing w:after="0" w:line="240" w:lineRule="auto"/>
        <w:rPr>
          <w:rFonts w:ascii="Times New Roman" w:hAnsi="Times New Roman" w:cs="Times New Roman"/>
          <w:sz w:val="24"/>
          <w:szCs w:val="24"/>
        </w:rPr>
      </w:pPr>
      <w:r w:rsidRPr="00B44E4E">
        <w:rPr>
          <w:rFonts w:ascii="Times New Roman" w:hAnsi="Times New Roman" w:cs="Times New Roman"/>
          <w:sz w:val="24"/>
          <w:szCs w:val="24"/>
        </w:rPr>
        <w:t>Herd Management Plan</w:t>
      </w:r>
      <w:r w:rsidR="002C45AA" w:rsidRPr="00996AC2">
        <w:rPr>
          <w:rFonts w:ascii="Times New Roman" w:hAnsi="Times New Roman" w:cs="Times New Roman"/>
          <w:sz w:val="24"/>
          <w:szCs w:val="24"/>
        </w:rPr>
        <w:tab/>
      </w:r>
      <w:r w:rsidR="002C45AA" w:rsidRPr="00996AC2">
        <w:rPr>
          <w:rFonts w:ascii="Times New Roman" w:hAnsi="Times New Roman" w:cs="Times New Roman"/>
          <w:sz w:val="24"/>
          <w:szCs w:val="24"/>
        </w:rPr>
        <w:tab/>
      </w:r>
      <w:r w:rsidR="002C45AA" w:rsidRPr="00996AC2">
        <w:rPr>
          <w:rFonts w:ascii="Times New Roman" w:hAnsi="Times New Roman" w:cs="Times New Roman"/>
          <w:sz w:val="24"/>
          <w:szCs w:val="24"/>
        </w:rPr>
        <w:tab/>
      </w:r>
      <w:r w:rsidR="002C45AA" w:rsidRPr="00996AC2">
        <w:rPr>
          <w:rFonts w:ascii="Times New Roman" w:hAnsi="Times New Roman" w:cs="Times New Roman"/>
          <w:sz w:val="24"/>
          <w:szCs w:val="24"/>
        </w:rPr>
        <w:tab/>
      </w:r>
    </w:p>
    <w:p w14:paraId="45D28173" w14:textId="77777777" w:rsidR="002C45AA" w:rsidRPr="00996AC2" w:rsidRDefault="00B44E4E" w:rsidP="00B44E4E">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VS 1-24 - </w:t>
      </w:r>
      <w:r w:rsidRPr="00B44E4E">
        <w:rPr>
          <w:rFonts w:ascii="Times New Roman" w:hAnsi="Times New Roman" w:cs="Times New Roman"/>
          <w:sz w:val="24"/>
          <w:szCs w:val="24"/>
        </w:rPr>
        <w:t>Proceeds from Animals/Animal Products/Materials Sold for Slaughter</w:t>
      </w:r>
    </w:p>
    <w:p w14:paraId="37BCE368" w14:textId="77777777" w:rsidR="00B91FBB" w:rsidRDefault="00B91FBB" w:rsidP="0030184B">
      <w:pPr>
        <w:autoSpaceDE w:val="0"/>
        <w:autoSpaceDN w:val="0"/>
        <w:adjustRightInd w:val="0"/>
        <w:spacing w:after="0" w:line="240" w:lineRule="auto"/>
        <w:rPr>
          <w:rFonts w:ascii="Times New Roman" w:hAnsi="Times New Roman" w:cs="Times New Roman"/>
          <w:sz w:val="24"/>
          <w:szCs w:val="24"/>
        </w:rPr>
      </w:pPr>
    </w:p>
    <w:p w14:paraId="646CE352" w14:textId="77777777" w:rsidR="00B91FBB" w:rsidRDefault="00B91FBB" w:rsidP="0030184B">
      <w:pPr>
        <w:autoSpaceDE w:val="0"/>
        <w:autoSpaceDN w:val="0"/>
        <w:adjustRightInd w:val="0"/>
        <w:spacing w:after="0" w:line="240" w:lineRule="auto"/>
        <w:rPr>
          <w:rFonts w:ascii="Times New Roman" w:hAnsi="Times New Roman" w:cs="Times New Roman"/>
          <w:sz w:val="24"/>
          <w:szCs w:val="24"/>
        </w:rPr>
      </w:pPr>
      <w:r w:rsidRPr="00B91FBB">
        <w:rPr>
          <w:rFonts w:ascii="Times New Roman" w:hAnsi="Times New Roman" w:cs="Times New Roman"/>
          <w:sz w:val="24"/>
          <w:szCs w:val="24"/>
        </w:rPr>
        <w:t>There i</w:t>
      </w:r>
      <w:r>
        <w:rPr>
          <w:rFonts w:ascii="Times New Roman" w:hAnsi="Times New Roman" w:cs="Times New Roman"/>
          <w:sz w:val="24"/>
          <w:szCs w:val="24"/>
        </w:rPr>
        <w:t>s a program change of +</w:t>
      </w:r>
      <w:r w:rsidR="00B44E4E" w:rsidRPr="00B44E4E">
        <w:t xml:space="preserve"> </w:t>
      </w:r>
      <w:r w:rsidR="00B44E4E" w:rsidRPr="00B44E4E">
        <w:rPr>
          <w:rFonts w:ascii="Times New Roman" w:hAnsi="Times New Roman" w:cs="Times New Roman"/>
          <w:sz w:val="24"/>
          <w:szCs w:val="24"/>
        </w:rPr>
        <w:t>838</w:t>
      </w:r>
      <w:r w:rsidR="00B44E4E">
        <w:rPr>
          <w:rFonts w:ascii="Times New Roman" w:hAnsi="Times New Roman" w:cs="Times New Roman"/>
          <w:sz w:val="24"/>
          <w:szCs w:val="24"/>
        </w:rPr>
        <w:t>,</w:t>
      </w:r>
      <w:r w:rsidR="00B44E4E" w:rsidRPr="00B44E4E">
        <w:rPr>
          <w:rFonts w:ascii="Times New Roman" w:hAnsi="Times New Roman" w:cs="Times New Roman"/>
          <w:sz w:val="24"/>
          <w:szCs w:val="24"/>
        </w:rPr>
        <w:t>748</w:t>
      </w:r>
      <w:r>
        <w:rPr>
          <w:rFonts w:ascii="Times New Roman" w:hAnsi="Times New Roman" w:cs="Times New Roman"/>
          <w:sz w:val="24"/>
          <w:szCs w:val="24"/>
        </w:rPr>
        <w:t xml:space="preserve"> responses and +</w:t>
      </w:r>
      <w:r w:rsidR="00B44E4E" w:rsidRPr="00B44E4E">
        <w:t xml:space="preserve"> </w:t>
      </w:r>
      <w:r w:rsidR="00B44E4E" w:rsidRPr="00B44E4E">
        <w:rPr>
          <w:rFonts w:ascii="Times New Roman" w:hAnsi="Times New Roman" w:cs="Times New Roman"/>
          <w:sz w:val="24"/>
          <w:szCs w:val="24"/>
        </w:rPr>
        <w:t>1</w:t>
      </w:r>
      <w:r w:rsidR="00B44E4E">
        <w:rPr>
          <w:rFonts w:ascii="Times New Roman" w:hAnsi="Times New Roman" w:cs="Times New Roman"/>
          <w:sz w:val="24"/>
          <w:szCs w:val="24"/>
        </w:rPr>
        <w:t>,</w:t>
      </w:r>
      <w:r w:rsidR="00B44E4E" w:rsidRPr="00B44E4E">
        <w:rPr>
          <w:rFonts w:ascii="Times New Roman" w:hAnsi="Times New Roman" w:cs="Times New Roman"/>
          <w:sz w:val="24"/>
          <w:szCs w:val="24"/>
        </w:rPr>
        <w:t>602</w:t>
      </w:r>
      <w:r w:rsidR="00B44E4E">
        <w:rPr>
          <w:rFonts w:ascii="Times New Roman" w:hAnsi="Times New Roman" w:cs="Times New Roman"/>
          <w:sz w:val="24"/>
          <w:szCs w:val="24"/>
        </w:rPr>
        <w:t>,</w:t>
      </w:r>
      <w:r w:rsidR="00B44E4E" w:rsidRPr="00B44E4E">
        <w:rPr>
          <w:rFonts w:ascii="Times New Roman" w:hAnsi="Times New Roman" w:cs="Times New Roman"/>
          <w:sz w:val="24"/>
          <w:szCs w:val="24"/>
        </w:rPr>
        <w:t>657</w:t>
      </w:r>
      <w:r>
        <w:rPr>
          <w:rFonts w:ascii="Times New Roman" w:hAnsi="Times New Roman" w:cs="Times New Roman"/>
          <w:sz w:val="24"/>
          <w:szCs w:val="24"/>
        </w:rPr>
        <w:t xml:space="preserve"> total burden hours with the addition of t</w:t>
      </w:r>
      <w:r w:rsidR="00B44E4E">
        <w:rPr>
          <w:rFonts w:ascii="Times New Roman" w:hAnsi="Times New Roman" w:cs="Times New Roman"/>
          <w:sz w:val="24"/>
          <w:szCs w:val="24"/>
        </w:rPr>
        <w:t>he Following activities:</w:t>
      </w:r>
    </w:p>
    <w:p w14:paraId="4059B920" w14:textId="77777777" w:rsidR="00AB1037" w:rsidRDefault="00AB1037" w:rsidP="00AB1037">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VS 1-26 - </w:t>
      </w:r>
      <w:r w:rsidRPr="00AB1037">
        <w:rPr>
          <w:rFonts w:ascii="Times New Roman" w:hAnsi="Times New Roman" w:cs="Times New Roman"/>
          <w:sz w:val="24"/>
          <w:szCs w:val="24"/>
        </w:rPr>
        <w:t>Appraisal Request for Affected Premises Using Contract Growers</w:t>
      </w:r>
    </w:p>
    <w:p w14:paraId="4D1FCF86" w14:textId="77777777" w:rsidR="00AB1037" w:rsidRDefault="00AB1037" w:rsidP="00AB1037">
      <w:pPr>
        <w:pStyle w:val="ListParagraph"/>
        <w:numPr>
          <w:ilvl w:val="0"/>
          <w:numId w:val="4"/>
        </w:numPr>
        <w:spacing w:after="0" w:line="240" w:lineRule="auto"/>
        <w:rPr>
          <w:rFonts w:ascii="Times New Roman" w:hAnsi="Times New Roman" w:cs="Times New Roman"/>
          <w:sz w:val="24"/>
          <w:szCs w:val="24"/>
        </w:rPr>
      </w:pPr>
      <w:r w:rsidRPr="00996AC2">
        <w:rPr>
          <w:rFonts w:ascii="Times New Roman" w:hAnsi="Times New Roman" w:cs="Times New Roman"/>
          <w:sz w:val="24"/>
          <w:szCs w:val="24"/>
        </w:rPr>
        <w:t>Notification by Licensee of Changes to Name, Address, or Management</w:t>
      </w:r>
    </w:p>
    <w:p w14:paraId="58692BC8" w14:textId="77777777" w:rsidR="00AB1037" w:rsidRPr="00996AC2" w:rsidRDefault="00AB1037" w:rsidP="00AB1037">
      <w:pPr>
        <w:pStyle w:val="ListParagraph"/>
        <w:numPr>
          <w:ilvl w:val="0"/>
          <w:numId w:val="4"/>
        </w:numPr>
        <w:spacing w:after="0" w:line="240" w:lineRule="auto"/>
        <w:rPr>
          <w:rFonts w:ascii="Times New Roman" w:hAnsi="Times New Roman" w:cs="Times New Roman"/>
          <w:sz w:val="24"/>
          <w:szCs w:val="24"/>
        </w:rPr>
      </w:pPr>
      <w:r w:rsidRPr="00996AC2">
        <w:rPr>
          <w:rFonts w:ascii="Times New Roman" w:hAnsi="Times New Roman" w:cs="Times New Roman"/>
          <w:sz w:val="24"/>
          <w:szCs w:val="24"/>
        </w:rPr>
        <w:t>Recordkeeping for Buyers and Sellers of Swine Moved Interstate</w:t>
      </w:r>
      <w:r w:rsidRPr="00996AC2">
        <w:rPr>
          <w:rFonts w:ascii="Times New Roman" w:hAnsi="Times New Roman" w:cs="Times New Roman"/>
          <w:sz w:val="24"/>
          <w:szCs w:val="24"/>
        </w:rPr>
        <w:tab/>
      </w:r>
      <w:r w:rsidRPr="00996AC2">
        <w:rPr>
          <w:rFonts w:ascii="Times New Roman" w:hAnsi="Times New Roman" w:cs="Times New Roman"/>
          <w:sz w:val="24"/>
          <w:szCs w:val="24"/>
        </w:rPr>
        <w:tab/>
      </w:r>
      <w:r w:rsidRPr="00996AC2">
        <w:rPr>
          <w:rFonts w:ascii="Times New Roman" w:hAnsi="Times New Roman" w:cs="Times New Roman"/>
          <w:sz w:val="24"/>
          <w:szCs w:val="24"/>
        </w:rPr>
        <w:tab/>
      </w:r>
      <w:r w:rsidRPr="00996AC2">
        <w:rPr>
          <w:rFonts w:ascii="Times New Roman" w:hAnsi="Times New Roman" w:cs="Times New Roman"/>
          <w:sz w:val="24"/>
          <w:szCs w:val="24"/>
        </w:rPr>
        <w:tab/>
      </w:r>
    </w:p>
    <w:p w14:paraId="55C18B45" w14:textId="77777777" w:rsidR="00AB1037" w:rsidRDefault="00AB1037" w:rsidP="00AB1037">
      <w:pPr>
        <w:pStyle w:val="ListParagraph"/>
        <w:numPr>
          <w:ilvl w:val="0"/>
          <w:numId w:val="4"/>
        </w:numPr>
        <w:spacing w:after="0" w:line="240" w:lineRule="auto"/>
        <w:rPr>
          <w:rFonts w:ascii="Times New Roman" w:hAnsi="Times New Roman" w:cs="Times New Roman"/>
          <w:sz w:val="24"/>
          <w:szCs w:val="24"/>
        </w:rPr>
      </w:pPr>
      <w:r w:rsidRPr="00996AC2">
        <w:rPr>
          <w:rFonts w:ascii="Times New Roman" w:hAnsi="Times New Roman" w:cs="Times New Roman"/>
          <w:sz w:val="24"/>
          <w:szCs w:val="24"/>
        </w:rPr>
        <w:t>Identificati</w:t>
      </w:r>
      <w:r>
        <w:rPr>
          <w:rFonts w:ascii="Times New Roman" w:hAnsi="Times New Roman" w:cs="Times New Roman"/>
          <w:sz w:val="24"/>
          <w:szCs w:val="24"/>
        </w:rPr>
        <w:t>on of Swine Moving Interstate</w:t>
      </w:r>
    </w:p>
    <w:p w14:paraId="7D08BA51" w14:textId="77777777" w:rsidR="00B91FBB" w:rsidRPr="00AB1037" w:rsidRDefault="00AB1037" w:rsidP="00AB1037">
      <w:pPr>
        <w:pStyle w:val="ListParagraph"/>
        <w:numPr>
          <w:ilvl w:val="0"/>
          <w:numId w:val="4"/>
        </w:numPr>
        <w:spacing w:after="0" w:line="240" w:lineRule="auto"/>
        <w:rPr>
          <w:rFonts w:ascii="Times New Roman" w:hAnsi="Times New Roman" w:cs="Times New Roman"/>
          <w:sz w:val="24"/>
          <w:szCs w:val="24"/>
        </w:rPr>
      </w:pPr>
      <w:r w:rsidRPr="00AB1037">
        <w:rPr>
          <w:rFonts w:ascii="Times New Roman" w:hAnsi="Times New Roman" w:cs="Times New Roman"/>
          <w:sz w:val="24"/>
          <w:szCs w:val="24"/>
        </w:rPr>
        <w:t>Identification of Swine Moving Interstate -- Recordkeeping</w:t>
      </w:r>
      <w:r w:rsidRPr="00AB1037">
        <w:rPr>
          <w:rFonts w:ascii="Times New Roman" w:hAnsi="Times New Roman" w:cs="Times New Roman"/>
          <w:sz w:val="24"/>
          <w:szCs w:val="24"/>
        </w:rPr>
        <w:tab/>
      </w:r>
      <w:r w:rsidRPr="00AB1037">
        <w:rPr>
          <w:rFonts w:ascii="Times New Roman" w:hAnsi="Times New Roman" w:cs="Times New Roman"/>
          <w:sz w:val="24"/>
          <w:szCs w:val="24"/>
        </w:rPr>
        <w:tab/>
      </w:r>
    </w:p>
    <w:p w14:paraId="52E0B6FA" w14:textId="77777777" w:rsidR="00AB1037" w:rsidRDefault="00AB1037" w:rsidP="00AB1037">
      <w:pPr>
        <w:pStyle w:val="ListParagraph"/>
        <w:numPr>
          <w:ilvl w:val="0"/>
          <w:numId w:val="4"/>
        </w:numPr>
        <w:spacing w:after="0" w:line="240" w:lineRule="auto"/>
        <w:rPr>
          <w:rFonts w:ascii="Times New Roman" w:hAnsi="Times New Roman" w:cs="Times New Roman"/>
          <w:sz w:val="24"/>
          <w:szCs w:val="24"/>
        </w:rPr>
      </w:pPr>
      <w:r w:rsidRPr="00996AC2">
        <w:rPr>
          <w:rFonts w:ascii="Times New Roman" w:hAnsi="Times New Roman" w:cs="Times New Roman"/>
          <w:sz w:val="24"/>
          <w:szCs w:val="24"/>
        </w:rPr>
        <w:t>Cancellation of Withdrawal of a Swine Production System Health Plan</w:t>
      </w:r>
    </w:p>
    <w:p w14:paraId="11D870E9" w14:textId="77777777" w:rsidR="00AB1037" w:rsidRDefault="00AB1037" w:rsidP="00AB1037">
      <w:pPr>
        <w:pStyle w:val="ListParagraph"/>
        <w:numPr>
          <w:ilvl w:val="0"/>
          <w:numId w:val="4"/>
        </w:numPr>
        <w:spacing w:after="0" w:line="240" w:lineRule="auto"/>
        <w:rPr>
          <w:rFonts w:ascii="Times New Roman" w:hAnsi="Times New Roman" w:cs="Times New Roman"/>
          <w:sz w:val="24"/>
          <w:szCs w:val="24"/>
        </w:rPr>
      </w:pPr>
      <w:r w:rsidRPr="00996AC2">
        <w:rPr>
          <w:rFonts w:ascii="Times New Roman" w:hAnsi="Times New Roman" w:cs="Times New Roman"/>
          <w:sz w:val="24"/>
          <w:szCs w:val="24"/>
        </w:rPr>
        <w:t>Appeal of Cancellation of a Swine P</w:t>
      </w:r>
      <w:r>
        <w:rPr>
          <w:rFonts w:ascii="Times New Roman" w:hAnsi="Times New Roman" w:cs="Times New Roman"/>
          <w:sz w:val="24"/>
          <w:szCs w:val="24"/>
        </w:rPr>
        <w:t>roduction System Health Plan</w:t>
      </w:r>
    </w:p>
    <w:p w14:paraId="37705730" w14:textId="77777777" w:rsidR="00C555A9" w:rsidRDefault="00AB1037" w:rsidP="00AB1037">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VS 1-38</w:t>
      </w:r>
      <w:r w:rsidR="00B44E4E">
        <w:rPr>
          <w:rFonts w:ascii="Times New Roman" w:hAnsi="Times New Roman" w:cs="Times New Roman"/>
          <w:sz w:val="24"/>
          <w:szCs w:val="24"/>
        </w:rPr>
        <w:t xml:space="preserve"> - </w:t>
      </w:r>
      <w:r w:rsidRPr="00AB1037">
        <w:rPr>
          <w:rFonts w:ascii="Times New Roman" w:hAnsi="Times New Roman" w:cs="Times New Roman"/>
          <w:sz w:val="24"/>
          <w:szCs w:val="24"/>
        </w:rPr>
        <w:t>Application for Permit To Move Slaughter Swine from Originating Slaughter Facilities to Approved Destination Facilities</w:t>
      </w:r>
    </w:p>
    <w:p w14:paraId="6BCD9D48" w14:textId="77777777" w:rsidR="00AB1037" w:rsidRDefault="00AB1037" w:rsidP="00AB1037">
      <w:pPr>
        <w:pStyle w:val="ListParagraph"/>
        <w:numPr>
          <w:ilvl w:val="0"/>
          <w:numId w:val="4"/>
        </w:numPr>
        <w:spacing w:after="0" w:line="240" w:lineRule="auto"/>
        <w:rPr>
          <w:rFonts w:ascii="Times New Roman" w:hAnsi="Times New Roman" w:cs="Times New Roman"/>
          <w:sz w:val="24"/>
          <w:szCs w:val="24"/>
        </w:rPr>
      </w:pPr>
      <w:r w:rsidRPr="00AB1037">
        <w:rPr>
          <w:rFonts w:ascii="Times New Roman" w:hAnsi="Times New Roman" w:cs="Times New Roman"/>
          <w:sz w:val="24"/>
          <w:szCs w:val="24"/>
        </w:rPr>
        <w:t>Shipment to Slaughter Seal</w:t>
      </w:r>
    </w:p>
    <w:p w14:paraId="4A17D2FC" w14:textId="77777777" w:rsidR="00AB1037" w:rsidRDefault="00AB1037" w:rsidP="00AB1037">
      <w:pPr>
        <w:spacing w:after="0" w:line="240" w:lineRule="auto"/>
        <w:rPr>
          <w:rFonts w:ascii="Times New Roman" w:hAnsi="Times New Roman" w:cs="Times New Roman"/>
          <w:sz w:val="24"/>
          <w:szCs w:val="24"/>
        </w:rPr>
      </w:pPr>
    </w:p>
    <w:p w14:paraId="0F05E2E5" w14:textId="77777777" w:rsidR="00AB1037" w:rsidRPr="00AB1037" w:rsidRDefault="00AB1037" w:rsidP="00AB1037">
      <w:pPr>
        <w:spacing w:after="0" w:line="240" w:lineRule="auto"/>
        <w:rPr>
          <w:rFonts w:ascii="Times New Roman" w:hAnsi="Times New Roman" w:cs="Times New Roman"/>
          <w:sz w:val="24"/>
          <w:szCs w:val="24"/>
        </w:rPr>
      </w:pPr>
    </w:p>
    <w:p w14:paraId="6FDE1A65" w14:textId="77777777" w:rsidR="0030184B" w:rsidRPr="00931CFE" w:rsidRDefault="0030184B" w:rsidP="0030184B">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16. For collections of information whose results are planned to be published, outline plans</w:t>
      </w:r>
      <w:r w:rsidR="003750F4"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for tabulation and publication.</w:t>
      </w:r>
    </w:p>
    <w:p w14:paraId="36A77F2A" w14:textId="77777777" w:rsidR="003750F4" w:rsidRPr="00931CFE" w:rsidRDefault="003750F4" w:rsidP="0030184B">
      <w:pPr>
        <w:autoSpaceDE w:val="0"/>
        <w:autoSpaceDN w:val="0"/>
        <w:adjustRightInd w:val="0"/>
        <w:spacing w:after="0" w:line="240" w:lineRule="auto"/>
        <w:rPr>
          <w:rFonts w:ascii="Times New Roman" w:hAnsi="Times New Roman" w:cs="Times New Roman"/>
          <w:sz w:val="24"/>
          <w:szCs w:val="24"/>
        </w:rPr>
      </w:pPr>
    </w:p>
    <w:p w14:paraId="52C64C71" w14:textId="77777777" w:rsidR="0030184B" w:rsidRPr="00931CFE" w:rsidRDefault="0030184B" w:rsidP="0030184B">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APHIS has no plans to publish info</w:t>
      </w:r>
      <w:r w:rsidR="003750F4" w:rsidRPr="00931CFE">
        <w:rPr>
          <w:rFonts w:ascii="Times New Roman" w:hAnsi="Times New Roman" w:cs="Times New Roman"/>
          <w:sz w:val="24"/>
          <w:szCs w:val="24"/>
        </w:rPr>
        <w:t>rm</w:t>
      </w:r>
      <w:r w:rsidR="003B40C3">
        <w:rPr>
          <w:rFonts w:ascii="Times New Roman" w:hAnsi="Times New Roman" w:cs="Times New Roman"/>
          <w:sz w:val="24"/>
          <w:szCs w:val="24"/>
        </w:rPr>
        <w:t>ation collected</w:t>
      </w:r>
      <w:r w:rsidRPr="00931CFE">
        <w:rPr>
          <w:rFonts w:ascii="Times New Roman" w:hAnsi="Times New Roman" w:cs="Times New Roman"/>
          <w:sz w:val="24"/>
          <w:szCs w:val="24"/>
        </w:rPr>
        <w:t xml:space="preserve"> in connection with this program.</w:t>
      </w:r>
    </w:p>
    <w:p w14:paraId="1C6F7141" w14:textId="77777777" w:rsidR="003750F4" w:rsidRPr="00931CFE" w:rsidRDefault="003750F4" w:rsidP="0030184B">
      <w:pPr>
        <w:autoSpaceDE w:val="0"/>
        <w:autoSpaceDN w:val="0"/>
        <w:adjustRightInd w:val="0"/>
        <w:spacing w:after="0" w:line="240" w:lineRule="auto"/>
        <w:rPr>
          <w:rFonts w:ascii="Times New Roman" w:hAnsi="Times New Roman" w:cs="Times New Roman"/>
          <w:sz w:val="24"/>
          <w:szCs w:val="24"/>
        </w:rPr>
      </w:pPr>
    </w:p>
    <w:p w14:paraId="7A589B28" w14:textId="77777777" w:rsidR="009073D3" w:rsidRDefault="009073D3" w:rsidP="0030184B">
      <w:pPr>
        <w:autoSpaceDE w:val="0"/>
        <w:autoSpaceDN w:val="0"/>
        <w:adjustRightInd w:val="0"/>
        <w:spacing w:after="0" w:line="240" w:lineRule="auto"/>
        <w:rPr>
          <w:rFonts w:ascii="Times New Roman" w:hAnsi="Times New Roman" w:cs="Times New Roman"/>
          <w:b/>
          <w:sz w:val="24"/>
          <w:szCs w:val="24"/>
        </w:rPr>
      </w:pPr>
    </w:p>
    <w:p w14:paraId="344557DA" w14:textId="77777777" w:rsidR="0030184B" w:rsidRPr="00931CFE" w:rsidRDefault="0030184B" w:rsidP="0030184B">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17. If seeking approval to not display the expiration date for OMB approval of the</w:t>
      </w:r>
      <w:r w:rsidR="003750F4"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information collection, explain the reasons that display would be inappropriate.</w:t>
      </w:r>
    </w:p>
    <w:p w14:paraId="634805A8" w14:textId="77777777" w:rsidR="003750F4" w:rsidRPr="00931CFE" w:rsidRDefault="003750F4" w:rsidP="0030184B">
      <w:pPr>
        <w:autoSpaceDE w:val="0"/>
        <w:autoSpaceDN w:val="0"/>
        <w:adjustRightInd w:val="0"/>
        <w:spacing w:after="0" w:line="240" w:lineRule="auto"/>
        <w:rPr>
          <w:rFonts w:ascii="Times New Roman" w:hAnsi="Times New Roman" w:cs="Times New Roman"/>
          <w:sz w:val="24"/>
          <w:szCs w:val="24"/>
        </w:rPr>
      </w:pPr>
    </w:p>
    <w:p w14:paraId="5D0DF876" w14:textId="77777777" w:rsidR="00265180" w:rsidRPr="00265180" w:rsidRDefault="00265180" w:rsidP="00265180">
      <w:pPr>
        <w:autoSpaceDE w:val="0"/>
        <w:autoSpaceDN w:val="0"/>
        <w:adjustRightInd w:val="0"/>
        <w:rPr>
          <w:rFonts w:ascii="Times New Roman" w:hAnsi="Times New Roman" w:cs="Times New Roman"/>
          <w:sz w:val="24"/>
          <w:szCs w:val="24"/>
        </w:rPr>
      </w:pPr>
      <w:r w:rsidRPr="00265180">
        <w:rPr>
          <w:rFonts w:ascii="Times New Roman" w:hAnsi="Times New Roman" w:cs="Times New Roman"/>
          <w:sz w:val="24"/>
          <w:szCs w:val="24"/>
        </w:rPr>
        <w:t>VS 1-</w:t>
      </w:r>
      <w:r>
        <w:rPr>
          <w:rFonts w:ascii="Times New Roman" w:hAnsi="Times New Roman" w:cs="Times New Roman"/>
          <w:sz w:val="24"/>
          <w:szCs w:val="24"/>
        </w:rPr>
        <w:t>23,</w:t>
      </w:r>
      <w:r w:rsidRPr="00265180">
        <w:rPr>
          <w:rFonts w:ascii="Times New Roman" w:hAnsi="Times New Roman" w:cs="Times New Roman"/>
          <w:sz w:val="24"/>
          <w:szCs w:val="24"/>
        </w:rPr>
        <w:t xml:space="preserve"> VS 1-2</w:t>
      </w:r>
      <w:r>
        <w:rPr>
          <w:rFonts w:ascii="Times New Roman" w:hAnsi="Times New Roman" w:cs="Times New Roman"/>
          <w:sz w:val="24"/>
          <w:szCs w:val="24"/>
        </w:rPr>
        <w:t>4</w:t>
      </w:r>
      <w:r w:rsidRPr="00265180">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265180">
        <w:rPr>
          <w:rFonts w:ascii="Times New Roman" w:hAnsi="Times New Roman" w:cs="Times New Roman"/>
          <w:sz w:val="24"/>
          <w:szCs w:val="24"/>
        </w:rPr>
        <w:t>VS 1-2</w:t>
      </w:r>
      <w:r>
        <w:rPr>
          <w:rFonts w:ascii="Times New Roman" w:hAnsi="Times New Roman" w:cs="Times New Roman"/>
          <w:sz w:val="24"/>
          <w:szCs w:val="24"/>
        </w:rPr>
        <w:t>7</w:t>
      </w:r>
      <w:r w:rsidRPr="00265180">
        <w:rPr>
          <w:rFonts w:ascii="Times New Roman" w:hAnsi="Times New Roman" w:cs="Times New Roman"/>
          <w:sz w:val="24"/>
          <w:szCs w:val="24"/>
        </w:rPr>
        <w:t xml:space="preserve"> are used in multiple</w:t>
      </w:r>
      <w:r w:rsidRPr="00265180">
        <w:rPr>
          <w:rFonts w:ascii="Times New Roman" w:hAnsi="Times New Roman" w:cs="Times New Roman"/>
          <w:b/>
          <w:sz w:val="24"/>
          <w:szCs w:val="24"/>
        </w:rPr>
        <w:t xml:space="preserve"> </w:t>
      </w:r>
      <w:r w:rsidRPr="00265180">
        <w:rPr>
          <w:rFonts w:ascii="Times New Roman" w:hAnsi="Times New Roman" w:cs="Times New Roman"/>
          <w:sz w:val="24"/>
          <w:szCs w:val="24"/>
        </w:rPr>
        <w:t>information collections; therefore, it is not practical to include OMB expiration dates because of the various expiration dates for each collection. APHIS is seeking approval to not display OMB expiration dates on these forms.</w:t>
      </w:r>
    </w:p>
    <w:p w14:paraId="7C01BF6C" w14:textId="77777777" w:rsidR="00931CFE" w:rsidRPr="00931CFE" w:rsidRDefault="00931CFE" w:rsidP="00931CFE">
      <w:pPr>
        <w:pStyle w:val="DefaultText"/>
        <w:rPr>
          <w:rStyle w:val="InitialStyle"/>
          <w:szCs w:val="24"/>
        </w:rPr>
      </w:pPr>
      <w:r w:rsidRPr="00931CFE">
        <w:rPr>
          <w:rStyle w:val="InitialStyle"/>
          <w:szCs w:val="24"/>
        </w:rPr>
        <w:t xml:space="preserve">APHIS has no plans to seek approval for not displaying the OMB expiration date on </w:t>
      </w:r>
      <w:r w:rsidR="00082D4C">
        <w:rPr>
          <w:rStyle w:val="InitialStyle"/>
          <w:szCs w:val="24"/>
        </w:rPr>
        <w:t>the remaining forms in this information collection.</w:t>
      </w:r>
    </w:p>
    <w:p w14:paraId="6A199C66" w14:textId="77777777" w:rsidR="003750F4" w:rsidRPr="00931CFE" w:rsidRDefault="003750F4" w:rsidP="0030184B">
      <w:pPr>
        <w:autoSpaceDE w:val="0"/>
        <w:autoSpaceDN w:val="0"/>
        <w:adjustRightInd w:val="0"/>
        <w:spacing w:after="0" w:line="240" w:lineRule="auto"/>
        <w:rPr>
          <w:rFonts w:ascii="Times New Roman" w:hAnsi="Times New Roman" w:cs="Times New Roman"/>
          <w:sz w:val="24"/>
          <w:szCs w:val="24"/>
        </w:rPr>
      </w:pPr>
    </w:p>
    <w:p w14:paraId="7391F328" w14:textId="77777777" w:rsidR="00354313" w:rsidRPr="00931CFE" w:rsidRDefault="00354313" w:rsidP="0030184B">
      <w:pPr>
        <w:autoSpaceDE w:val="0"/>
        <w:autoSpaceDN w:val="0"/>
        <w:adjustRightInd w:val="0"/>
        <w:spacing w:after="0" w:line="240" w:lineRule="auto"/>
        <w:rPr>
          <w:rFonts w:ascii="Times New Roman" w:hAnsi="Times New Roman" w:cs="Times New Roman"/>
          <w:sz w:val="24"/>
          <w:szCs w:val="24"/>
        </w:rPr>
      </w:pPr>
    </w:p>
    <w:p w14:paraId="412A3A45" w14:textId="77777777" w:rsidR="0030184B" w:rsidRPr="00931CFE" w:rsidRDefault="0030184B" w:rsidP="0030184B">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18. Explain each exception to the certification statement identified in the "Certification for</w:t>
      </w:r>
      <w:r w:rsidR="003750F4"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Paperwork Reduction Act."</w:t>
      </w:r>
    </w:p>
    <w:p w14:paraId="0C0A42E9" w14:textId="77777777" w:rsidR="003750F4" w:rsidRPr="00931CFE" w:rsidRDefault="003750F4" w:rsidP="0030184B">
      <w:pPr>
        <w:autoSpaceDE w:val="0"/>
        <w:autoSpaceDN w:val="0"/>
        <w:adjustRightInd w:val="0"/>
        <w:spacing w:after="0" w:line="240" w:lineRule="auto"/>
        <w:rPr>
          <w:rFonts w:ascii="Times New Roman" w:hAnsi="Times New Roman" w:cs="Times New Roman"/>
          <w:b/>
          <w:sz w:val="24"/>
          <w:szCs w:val="24"/>
        </w:rPr>
      </w:pPr>
    </w:p>
    <w:p w14:paraId="00B58FF5" w14:textId="77777777" w:rsidR="003750F4" w:rsidRPr="00931CFE" w:rsidRDefault="00AB1E9A" w:rsidP="0030184B">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APHIS can certify compliance with all provisions under the Act.</w:t>
      </w:r>
    </w:p>
    <w:p w14:paraId="50605D08" w14:textId="77777777" w:rsidR="003750F4" w:rsidRPr="00931CFE" w:rsidRDefault="003750F4" w:rsidP="0030184B">
      <w:pPr>
        <w:autoSpaceDE w:val="0"/>
        <w:autoSpaceDN w:val="0"/>
        <w:adjustRightInd w:val="0"/>
        <w:spacing w:after="0" w:line="240" w:lineRule="auto"/>
        <w:rPr>
          <w:rFonts w:ascii="Times New Roman" w:hAnsi="Times New Roman" w:cs="Times New Roman"/>
          <w:sz w:val="24"/>
          <w:szCs w:val="24"/>
        </w:rPr>
      </w:pPr>
    </w:p>
    <w:p w14:paraId="1BDDCA23" w14:textId="77777777" w:rsidR="00354313" w:rsidRPr="00931CFE" w:rsidRDefault="00354313" w:rsidP="0030184B">
      <w:pPr>
        <w:autoSpaceDE w:val="0"/>
        <w:autoSpaceDN w:val="0"/>
        <w:adjustRightInd w:val="0"/>
        <w:spacing w:after="0" w:line="240" w:lineRule="auto"/>
        <w:rPr>
          <w:rFonts w:ascii="Times New Roman" w:hAnsi="Times New Roman" w:cs="Times New Roman"/>
          <w:b/>
          <w:sz w:val="24"/>
          <w:szCs w:val="24"/>
        </w:rPr>
      </w:pPr>
    </w:p>
    <w:p w14:paraId="26A05192" w14:textId="77777777" w:rsidR="0030184B" w:rsidRPr="00931CFE" w:rsidRDefault="0030184B" w:rsidP="0030184B">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 xml:space="preserve">B. Collections of </w:t>
      </w:r>
      <w:r w:rsidR="003750F4" w:rsidRPr="00931CFE">
        <w:rPr>
          <w:rFonts w:ascii="Times New Roman" w:hAnsi="Times New Roman" w:cs="Times New Roman"/>
          <w:b/>
          <w:sz w:val="24"/>
          <w:szCs w:val="24"/>
        </w:rPr>
        <w:t>In</w:t>
      </w:r>
      <w:r w:rsidRPr="00931CFE">
        <w:rPr>
          <w:rFonts w:ascii="Times New Roman" w:hAnsi="Times New Roman" w:cs="Times New Roman"/>
          <w:b/>
          <w:sz w:val="24"/>
          <w:szCs w:val="24"/>
        </w:rPr>
        <w:t>formatio</w:t>
      </w:r>
      <w:r w:rsidR="003750F4" w:rsidRPr="00931CFE">
        <w:rPr>
          <w:rFonts w:ascii="Times New Roman" w:hAnsi="Times New Roman" w:cs="Times New Roman"/>
          <w:b/>
          <w:sz w:val="24"/>
          <w:szCs w:val="24"/>
        </w:rPr>
        <w:t>n</w:t>
      </w:r>
      <w:r w:rsidRPr="00931CFE">
        <w:rPr>
          <w:rFonts w:ascii="Times New Roman" w:hAnsi="Times New Roman" w:cs="Times New Roman"/>
          <w:b/>
          <w:sz w:val="24"/>
          <w:szCs w:val="24"/>
        </w:rPr>
        <w:t xml:space="preserve"> Employing Statistical Met</w:t>
      </w:r>
      <w:r w:rsidR="003750F4" w:rsidRPr="00931CFE">
        <w:rPr>
          <w:rFonts w:ascii="Times New Roman" w:hAnsi="Times New Roman" w:cs="Times New Roman"/>
          <w:b/>
          <w:sz w:val="24"/>
          <w:szCs w:val="24"/>
        </w:rPr>
        <w:t>h</w:t>
      </w:r>
      <w:r w:rsidRPr="00931CFE">
        <w:rPr>
          <w:rFonts w:ascii="Times New Roman" w:hAnsi="Times New Roman" w:cs="Times New Roman"/>
          <w:b/>
          <w:sz w:val="24"/>
          <w:szCs w:val="24"/>
        </w:rPr>
        <w:t>ods</w:t>
      </w:r>
    </w:p>
    <w:p w14:paraId="6F6611FF" w14:textId="77777777" w:rsidR="0034113B" w:rsidRPr="00931CFE" w:rsidRDefault="0034113B" w:rsidP="0030184B">
      <w:pPr>
        <w:autoSpaceDE w:val="0"/>
        <w:autoSpaceDN w:val="0"/>
        <w:adjustRightInd w:val="0"/>
        <w:spacing w:after="0" w:line="240" w:lineRule="auto"/>
        <w:rPr>
          <w:rFonts w:ascii="Times New Roman" w:hAnsi="Times New Roman" w:cs="Times New Roman"/>
          <w:sz w:val="24"/>
          <w:szCs w:val="24"/>
        </w:rPr>
      </w:pPr>
    </w:p>
    <w:p w14:paraId="39CD5A2D" w14:textId="77777777" w:rsidR="00A35DC8" w:rsidRPr="00931CFE" w:rsidRDefault="00AB1E9A" w:rsidP="00AB1E9A">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There are no statistical methods associated with the information collection activities used in this pr</w:t>
      </w:r>
      <w:r w:rsidR="00A35DC8">
        <w:rPr>
          <w:rFonts w:ascii="Times New Roman" w:hAnsi="Times New Roman" w:cs="Times New Roman"/>
          <w:sz w:val="24"/>
          <w:szCs w:val="24"/>
        </w:rPr>
        <w:t>ogr</w:t>
      </w:r>
      <w:r w:rsidRPr="00931CFE">
        <w:rPr>
          <w:rFonts w:ascii="Times New Roman" w:hAnsi="Times New Roman" w:cs="Times New Roman"/>
          <w:sz w:val="24"/>
          <w:szCs w:val="24"/>
        </w:rPr>
        <w:t>am.</w:t>
      </w:r>
    </w:p>
    <w:sectPr w:rsidR="00A35DC8" w:rsidRPr="00931CFE" w:rsidSect="00273DAD">
      <w:footerReference w:type="default" r:id="rId36"/>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345B1F" w14:textId="77777777" w:rsidR="008B2190" w:rsidRDefault="008B2190" w:rsidP="0034113B">
      <w:pPr>
        <w:spacing w:after="0" w:line="240" w:lineRule="auto"/>
      </w:pPr>
      <w:r>
        <w:separator/>
      </w:r>
    </w:p>
  </w:endnote>
  <w:endnote w:type="continuationSeparator" w:id="0">
    <w:p w14:paraId="1084A221" w14:textId="77777777" w:rsidR="008B2190" w:rsidRDefault="008B2190" w:rsidP="00341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2834381"/>
      <w:docPartObj>
        <w:docPartGallery w:val="Page Numbers (Bottom of Page)"/>
        <w:docPartUnique/>
      </w:docPartObj>
    </w:sdtPr>
    <w:sdtEndPr>
      <w:rPr>
        <w:rFonts w:ascii="Times New Roman" w:hAnsi="Times New Roman" w:cs="Times New Roman"/>
        <w:noProof/>
      </w:rPr>
    </w:sdtEndPr>
    <w:sdtContent>
      <w:p w14:paraId="4FF3D337" w14:textId="77777777" w:rsidR="00B44E4E" w:rsidRPr="00F522E6" w:rsidRDefault="00B44E4E">
        <w:pPr>
          <w:pStyle w:val="Footer"/>
          <w:jc w:val="center"/>
          <w:rPr>
            <w:rFonts w:ascii="Times New Roman" w:hAnsi="Times New Roman" w:cs="Times New Roman"/>
          </w:rPr>
        </w:pPr>
        <w:r w:rsidRPr="00F522E6">
          <w:rPr>
            <w:rFonts w:ascii="Times New Roman" w:hAnsi="Times New Roman" w:cs="Times New Roman"/>
          </w:rPr>
          <w:fldChar w:fldCharType="begin"/>
        </w:r>
        <w:r w:rsidRPr="00F522E6">
          <w:rPr>
            <w:rFonts w:ascii="Times New Roman" w:hAnsi="Times New Roman" w:cs="Times New Roman"/>
          </w:rPr>
          <w:instrText xml:space="preserve"> PAGE   \* MERGEFORMAT </w:instrText>
        </w:r>
        <w:r w:rsidRPr="00F522E6">
          <w:rPr>
            <w:rFonts w:ascii="Times New Roman" w:hAnsi="Times New Roman" w:cs="Times New Roman"/>
          </w:rPr>
          <w:fldChar w:fldCharType="separate"/>
        </w:r>
        <w:r w:rsidR="00A65077">
          <w:rPr>
            <w:rFonts w:ascii="Times New Roman" w:hAnsi="Times New Roman" w:cs="Times New Roman"/>
            <w:noProof/>
          </w:rPr>
          <w:t>1</w:t>
        </w:r>
        <w:r w:rsidRPr="00F522E6">
          <w:rPr>
            <w:rFonts w:ascii="Times New Roman" w:hAnsi="Times New Roman" w:cs="Times New Roman"/>
            <w:noProof/>
          </w:rPr>
          <w:fldChar w:fldCharType="end"/>
        </w:r>
      </w:p>
    </w:sdtContent>
  </w:sdt>
  <w:p w14:paraId="57FAB42E" w14:textId="77777777" w:rsidR="00B44E4E" w:rsidRDefault="00B44E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496A9E" w14:textId="77777777" w:rsidR="008B2190" w:rsidRDefault="008B2190" w:rsidP="0034113B">
      <w:pPr>
        <w:spacing w:after="0" w:line="240" w:lineRule="auto"/>
      </w:pPr>
      <w:r>
        <w:separator/>
      </w:r>
    </w:p>
  </w:footnote>
  <w:footnote w:type="continuationSeparator" w:id="0">
    <w:p w14:paraId="23252EA0" w14:textId="77777777" w:rsidR="008B2190" w:rsidRDefault="008B2190" w:rsidP="003411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37782"/>
    <w:multiLevelType w:val="hybridMultilevel"/>
    <w:tmpl w:val="1434765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183192C"/>
    <w:multiLevelType w:val="hybridMultilevel"/>
    <w:tmpl w:val="B5C84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A1486A"/>
    <w:multiLevelType w:val="hybridMultilevel"/>
    <w:tmpl w:val="80D61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315059"/>
    <w:multiLevelType w:val="hybridMultilevel"/>
    <w:tmpl w:val="559A5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57195E"/>
    <w:multiLevelType w:val="hybridMultilevel"/>
    <w:tmpl w:val="B63E1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62C4556"/>
    <w:multiLevelType w:val="hybridMultilevel"/>
    <w:tmpl w:val="5610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6B52CB9"/>
    <w:multiLevelType w:val="hybridMultilevel"/>
    <w:tmpl w:val="FD206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567729"/>
    <w:multiLevelType w:val="hybridMultilevel"/>
    <w:tmpl w:val="C0FC2546"/>
    <w:lvl w:ilvl="0" w:tplc="7660C24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nsid w:val="5FBC69FD"/>
    <w:multiLevelType w:val="hybridMultilevel"/>
    <w:tmpl w:val="9C7CD2BE"/>
    <w:lvl w:ilvl="0" w:tplc="04090001">
      <w:start w:val="1"/>
      <w:numFmt w:val="bullet"/>
      <w:lvlText w:val=""/>
      <w:lvlJc w:val="left"/>
      <w:pPr>
        <w:ind w:left="720" w:hanging="360"/>
      </w:pPr>
      <w:rPr>
        <w:rFonts w:ascii="Symbol" w:hAnsi="Symbol" w:hint="default"/>
      </w:rPr>
    </w:lvl>
    <w:lvl w:ilvl="1" w:tplc="7696F5E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082C7B"/>
    <w:multiLevelType w:val="hybridMultilevel"/>
    <w:tmpl w:val="5C00CF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1805D0"/>
    <w:multiLevelType w:val="hybridMultilevel"/>
    <w:tmpl w:val="5F86EFB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7">
    <w:nsid w:val="6ED40D39"/>
    <w:multiLevelType w:val="hybridMultilevel"/>
    <w:tmpl w:val="E254583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4EC560D"/>
    <w:multiLevelType w:val="hybridMultilevel"/>
    <w:tmpl w:val="DB7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180F5A"/>
    <w:multiLevelType w:val="hybridMultilevel"/>
    <w:tmpl w:val="34CE2598"/>
    <w:lvl w:ilvl="0" w:tplc="820CA0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F75E60"/>
    <w:multiLevelType w:val="hybridMultilevel"/>
    <w:tmpl w:val="9154D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20"/>
  </w:num>
  <w:num w:numId="3">
    <w:abstractNumId w:val="19"/>
  </w:num>
  <w:num w:numId="4">
    <w:abstractNumId w:val="3"/>
  </w:num>
  <w:num w:numId="5">
    <w:abstractNumId w:val="13"/>
  </w:num>
  <w:num w:numId="6">
    <w:abstractNumId w:val="14"/>
  </w:num>
  <w:num w:numId="7">
    <w:abstractNumId w:val="5"/>
  </w:num>
  <w:num w:numId="8">
    <w:abstractNumId w:val="4"/>
  </w:num>
  <w:num w:numId="9">
    <w:abstractNumId w:val="21"/>
  </w:num>
  <w:num w:numId="10">
    <w:abstractNumId w:val="17"/>
  </w:num>
  <w:num w:numId="11">
    <w:abstractNumId w:val="0"/>
  </w:num>
  <w:num w:numId="12">
    <w:abstractNumId w:val="12"/>
  </w:num>
  <w:num w:numId="13">
    <w:abstractNumId w:val="2"/>
  </w:num>
  <w:num w:numId="14">
    <w:abstractNumId w:val="8"/>
  </w:num>
  <w:num w:numId="15">
    <w:abstractNumId w:val="6"/>
  </w:num>
  <w:num w:numId="16">
    <w:abstractNumId w:val="22"/>
  </w:num>
  <w:num w:numId="17">
    <w:abstractNumId w:val="18"/>
  </w:num>
  <w:num w:numId="18">
    <w:abstractNumId w:val="10"/>
  </w:num>
  <w:num w:numId="19">
    <w:abstractNumId w:val="1"/>
  </w:num>
  <w:num w:numId="20">
    <w:abstractNumId w:val="9"/>
  </w:num>
  <w:num w:numId="21">
    <w:abstractNumId w:val="11"/>
  </w:num>
  <w:num w:numId="22">
    <w:abstractNumId w:val="1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84B"/>
    <w:rsid w:val="00012034"/>
    <w:rsid w:val="00030C81"/>
    <w:rsid w:val="00044EF4"/>
    <w:rsid w:val="00046738"/>
    <w:rsid w:val="0005744A"/>
    <w:rsid w:val="00066CE2"/>
    <w:rsid w:val="00073CA0"/>
    <w:rsid w:val="00082D4C"/>
    <w:rsid w:val="00090F2D"/>
    <w:rsid w:val="00092A9A"/>
    <w:rsid w:val="000A519C"/>
    <w:rsid w:val="000B310C"/>
    <w:rsid w:val="000C057F"/>
    <w:rsid w:val="000C0F7E"/>
    <w:rsid w:val="000C31F3"/>
    <w:rsid w:val="000D08A9"/>
    <w:rsid w:val="000D376E"/>
    <w:rsid w:val="000D4C3B"/>
    <w:rsid w:val="000D5EF3"/>
    <w:rsid w:val="000D728E"/>
    <w:rsid w:val="000D7A56"/>
    <w:rsid w:val="000E40C3"/>
    <w:rsid w:val="000E415D"/>
    <w:rsid w:val="000F27B5"/>
    <w:rsid w:val="00100042"/>
    <w:rsid w:val="00101084"/>
    <w:rsid w:val="00101C61"/>
    <w:rsid w:val="001049F9"/>
    <w:rsid w:val="001178AB"/>
    <w:rsid w:val="001242D5"/>
    <w:rsid w:val="00132302"/>
    <w:rsid w:val="001411CF"/>
    <w:rsid w:val="0015394A"/>
    <w:rsid w:val="00154375"/>
    <w:rsid w:val="00157208"/>
    <w:rsid w:val="00165250"/>
    <w:rsid w:val="00167569"/>
    <w:rsid w:val="001725A3"/>
    <w:rsid w:val="001819E6"/>
    <w:rsid w:val="00196914"/>
    <w:rsid w:val="001A2523"/>
    <w:rsid w:val="001A65B3"/>
    <w:rsid w:val="001B2999"/>
    <w:rsid w:val="001B4D4B"/>
    <w:rsid w:val="001E04CD"/>
    <w:rsid w:val="001E1100"/>
    <w:rsid w:val="001F2DD8"/>
    <w:rsid w:val="001F76C6"/>
    <w:rsid w:val="002024AF"/>
    <w:rsid w:val="00203DEA"/>
    <w:rsid w:val="00206D58"/>
    <w:rsid w:val="00211D9B"/>
    <w:rsid w:val="00220FE2"/>
    <w:rsid w:val="00221D27"/>
    <w:rsid w:val="00225D13"/>
    <w:rsid w:val="002262DB"/>
    <w:rsid w:val="00236E3B"/>
    <w:rsid w:val="00240311"/>
    <w:rsid w:val="0025617F"/>
    <w:rsid w:val="00265180"/>
    <w:rsid w:val="002662BF"/>
    <w:rsid w:val="00273DAD"/>
    <w:rsid w:val="0027453F"/>
    <w:rsid w:val="00276805"/>
    <w:rsid w:val="00280F6A"/>
    <w:rsid w:val="002A57BB"/>
    <w:rsid w:val="002B06CC"/>
    <w:rsid w:val="002B18F1"/>
    <w:rsid w:val="002B2C59"/>
    <w:rsid w:val="002C0DE3"/>
    <w:rsid w:val="002C45AA"/>
    <w:rsid w:val="002D27F8"/>
    <w:rsid w:val="002D5D62"/>
    <w:rsid w:val="002D6FD4"/>
    <w:rsid w:val="002E21A6"/>
    <w:rsid w:val="0030184B"/>
    <w:rsid w:val="003051E6"/>
    <w:rsid w:val="00323101"/>
    <w:rsid w:val="0032553A"/>
    <w:rsid w:val="00327A85"/>
    <w:rsid w:val="00336641"/>
    <w:rsid w:val="00336CE9"/>
    <w:rsid w:val="0034113B"/>
    <w:rsid w:val="003432CA"/>
    <w:rsid w:val="00354313"/>
    <w:rsid w:val="00361C62"/>
    <w:rsid w:val="00367670"/>
    <w:rsid w:val="003723DA"/>
    <w:rsid w:val="003750F4"/>
    <w:rsid w:val="00384304"/>
    <w:rsid w:val="003A20FB"/>
    <w:rsid w:val="003A5F7A"/>
    <w:rsid w:val="003B088C"/>
    <w:rsid w:val="003B40C3"/>
    <w:rsid w:val="003B6F39"/>
    <w:rsid w:val="003B7C90"/>
    <w:rsid w:val="003D4725"/>
    <w:rsid w:val="00416BF3"/>
    <w:rsid w:val="00423BAB"/>
    <w:rsid w:val="00423EF5"/>
    <w:rsid w:val="00432319"/>
    <w:rsid w:val="004774CE"/>
    <w:rsid w:val="00480A02"/>
    <w:rsid w:val="00483677"/>
    <w:rsid w:val="00486EB5"/>
    <w:rsid w:val="00492888"/>
    <w:rsid w:val="004C1F38"/>
    <w:rsid w:val="004D5580"/>
    <w:rsid w:val="004F2C9E"/>
    <w:rsid w:val="004F55B6"/>
    <w:rsid w:val="00502545"/>
    <w:rsid w:val="00504000"/>
    <w:rsid w:val="005210FB"/>
    <w:rsid w:val="00525D44"/>
    <w:rsid w:val="005309F4"/>
    <w:rsid w:val="00556A8B"/>
    <w:rsid w:val="00556AFE"/>
    <w:rsid w:val="005575E2"/>
    <w:rsid w:val="0056604B"/>
    <w:rsid w:val="00573540"/>
    <w:rsid w:val="00582F00"/>
    <w:rsid w:val="005833DA"/>
    <w:rsid w:val="00585AFA"/>
    <w:rsid w:val="00590617"/>
    <w:rsid w:val="005A6EFA"/>
    <w:rsid w:val="005B624F"/>
    <w:rsid w:val="006137E1"/>
    <w:rsid w:val="00613CF3"/>
    <w:rsid w:val="00621E68"/>
    <w:rsid w:val="00624C5B"/>
    <w:rsid w:val="00630E69"/>
    <w:rsid w:val="006320E1"/>
    <w:rsid w:val="0065554E"/>
    <w:rsid w:val="00657955"/>
    <w:rsid w:val="006674A1"/>
    <w:rsid w:val="00676E04"/>
    <w:rsid w:val="00680B05"/>
    <w:rsid w:val="00685347"/>
    <w:rsid w:val="00690F33"/>
    <w:rsid w:val="00693BE7"/>
    <w:rsid w:val="006A3475"/>
    <w:rsid w:val="006B5EE2"/>
    <w:rsid w:val="006B6EF3"/>
    <w:rsid w:val="006D5374"/>
    <w:rsid w:val="006E0CD2"/>
    <w:rsid w:val="006F1D0D"/>
    <w:rsid w:val="00725A1C"/>
    <w:rsid w:val="00744AC1"/>
    <w:rsid w:val="00747ACC"/>
    <w:rsid w:val="00751089"/>
    <w:rsid w:val="00757068"/>
    <w:rsid w:val="00764E4D"/>
    <w:rsid w:val="00772F51"/>
    <w:rsid w:val="00774B28"/>
    <w:rsid w:val="007770B6"/>
    <w:rsid w:val="007903E8"/>
    <w:rsid w:val="00790480"/>
    <w:rsid w:val="007A28C5"/>
    <w:rsid w:val="007B15E1"/>
    <w:rsid w:val="007C5CCE"/>
    <w:rsid w:val="007D293B"/>
    <w:rsid w:val="007D77C2"/>
    <w:rsid w:val="007F633C"/>
    <w:rsid w:val="008071BC"/>
    <w:rsid w:val="0081307F"/>
    <w:rsid w:val="008201E1"/>
    <w:rsid w:val="00825536"/>
    <w:rsid w:val="00831E22"/>
    <w:rsid w:val="00835305"/>
    <w:rsid w:val="00845F86"/>
    <w:rsid w:val="00850BD5"/>
    <w:rsid w:val="008511AD"/>
    <w:rsid w:val="00853AA0"/>
    <w:rsid w:val="00855A73"/>
    <w:rsid w:val="00857C42"/>
    <w:rsid w:val="00874967"/>
    <w:rsid w:val="00882317"/>
    <w:rsid w:val="00882B3B"/>
    <w:rsid w:val="0088359A"/>
    <w:rsid w:val="008842BC"/>
    <w:rsid w:val="0089282E"/>
    <w:rsid w:val="008B2190"/>
    <w:rsid w:val="008B22FE"/>
    <w:rsid w:val="008C20E9"/>
    <w:rsid w:val="008C4B31"/>
    <w:rsid w:val="008F36F1"/>
    <w:rsid w:val="008F3AAA"/>
    <w:rsid w:val="00904C7D"/>
    <w:rsid w:val="009052BC"/>
    <w:rsid w:val="009073D3"/>
    <w:rsid w:val="00927C5D"/>
    <w:rsid w:val="00931CFE"/>
    <w:rsid w:val="0095370A"/>
    <w:rsid w:val="009539AE"/>
    <w:rsid w:val="00960EE6"/>
    <w:rsid w:val="00974EB0"/>
    <w:rsid w:val="00984D7D"/>
    <w:rsid w:val="00984DDA"/>
    <w:rsid w:val="00986CBB"/>
    <w:rsid w:val="00992C01"/>
    <w:rsid w:val="00996AC2"/>
    <w:rsid w:val="009A0B7A"/>
    <w:rsid w:val="009A1817"/>
    <w:rsid w:val="009A7190"/>
    <w:rsid w:val="009D346E"/>
    <w:rsid w:val="009D3B78"/>
    <w:rsid w:val="009E414C"/>
    <w:rsid w:val="009F3684"/>
    <w:rsid w:val="00A11758"/>
    <w:rsid w:val="00A1198D"/>
    <w:rsid w:val="00A13654"/>
    <w:rsid w:val="00A31287"/>
    <w:rsid w:val="00A32318"/>
    <w:rsid w:val="00A33107"/>
    <w:rsid w:val="00A35DC8"/>
    <w:rsid w:val="00A501E3"/>
    <w:rsid w:val="00A53717"/>
    <w:rsid w:val="00A60340"/>
    <w:rsid w:val="00A6383E"/>
    <w:rsid w:val="00A65077"/>
    <w:rsid w:val="00A753D2"/>
    <w:rsid w:val="00AA16A8"/>
    <w:rsid w:val="00AB1037"/>
    <w:rsid w:val="00AB1E9A"/>
    <w:rsid w:val="00AD0A60"/>
    <w:rsid w:val="00AD5984"/>
    <w:rsid w:val="00AD727B"/>
    <w:rsid w:val="00AD7FA2"/>
    <w:rsid w:val="00AF0789"/>
    <w:rsid w:val="00AF1CA3"/>
    <w:rsid w:val="00B04256"/>
    <w:rsid w:val="00B21538"/>
    <w:rsid w:val="00B27C5F"/>
    <w:rsid w:val="00B40927"/>
    <w:rsid w:val="00B43D0D"/>
    <w:rsid w:val="00B44E4E"/>
    <w:rsid w:val="00B45294"/>
    <w:rsid w:val="00B51095"/>
    <w:rsid w:val="00B656AC"/>
    <w:rsid w:val="00B656D3"/>
    <w:rsid w:val="00B6652B"/>
    <w:rsid w:val="00B70A90"/>
    <w:rsid w:val="00B71A90"/>
    <w:rsid w:val="00B75D4C"/>
    <w:rsid w:val="00B7786E"/>
    <w:rsid w:val="00B81F91"/>
    <w:rsid w:val="00B83A59"/>
    <w:rsid w:val="00B84C81"/>
    <w:rsid w:val="00B91FBB"/>
    <w:rsid w:val="00B9532B"/>
    <w:rsid w:val="00BB7484"/>
    <w:rsid w:val="00BB7BD8"/>
    <w:rsid w:val="00BC7E3C"/>
    <w:rsid w:val="00BD3021"/>
    <w:rsid w:val="00BD4AD0"/>
    <w:rsid w:val="00BE27DA"/>
    <w:rsid w:val="00BF0D04"/>
    <w:rsid w:val="00BF7E1E"/>
    <w:rsid w:val="00C04786"/>
    <w:rsid w:val="00C07461"/>
    <w:rsid w:val="00C1638B"/>
    <w:rsid w:val="00C30D92"/>
    <w:rsid w:val="00C31CF2"/>
    <w:rsid w:val="00C338C1"/>
    <w:rsid w:val="00C36A45"/>
    <w:rsid w:val="00C45274"/>
    <w:rsid w:val="00C555A9"/>
    <w:rsid w:val="00C57EE3"/>
    <w:rsid w:val="00C70082"/>
    <w:rsid w:val="00C7446C"/>
    <w:rsid w:val="00C80C0B"/>
    <w:rsid w:val="00C8499F"/>
    <w:rsid w:val="00CA3A18"/>
    <w:rsid w:val="00CA3FF9"/>
    <w:rsid w:val="00CB012D"/>
    <w:rsid w:val="00CB045A"/>
    <w:rsid w:val="00CC156C"/>
    <w:rsid w:val="00CC6FF3"/>
    <w:rsid w:val="00CD0895"/>
    <w:rsid w:val="00CD6D53"/>
    <w:rsid w:val="00CE0DE1"/>
    <w:rsid w:val="00CF6FB9"/>
    <w:rsid w:val="00D001E2"/>
    <w:rsid w:val="00D1757D"/>
    <w:rsid w:val="00D405CC"/>
    <w:rsid w:val="00D4304C"/>
    <w:rsid w:val="00D4475A"/>
    <w:rsid w:val="00D52F5D"/>
    <w:rsid w:val="00D55CC2"/>
    <w:rsid w:val="00D62747"/>
    <w:rsid w:val="00D64D45"/>
    <w:rsid w:val="00D65A40"/>
    <w:rsid w:val="00D946B5"/>
    <w:rsid w:val="00DA2A33"/>
    <w:rsid w:val="00DD3D28"/>
    <w:rsid w:val="00DE3899"/>
    <w:rsid w:val="00DF697D"/>
    <w:rsid w:val="00E10E7A"/>
    <w:rsid w:val="00E30C95"/>
    <w:rsid w:val="00E514AC"/>
    <w:rsid w:val="00E57A92"/>
    <w:rsid w:val="00E729DB"/>
    <w:rsid w:val="00E81576"/>
    <w:rsid w:val="00EA1F26"/>
    <w:rsid w:val="00EB20D7"/>
    <w:rsid w:val="00EC09EA"/>
    <w:rsid w:val="00EC14BE"/>
    <w:rsid w:val="00EC2379"/>
    <w:rsid w:val="00EC35AC"/>
    <w:rsid w:val="00EC7C2F"/>
    <w:rsid w:val="00ED4508"/>
    <w:rsid w:val="00ED5F97"/>
    <w:rsid w:val="00ED6CE9"/>
    <w:rsid w:val="00F171D4"/>
    <w:rsid w:val="00F30E0B"/>
    <w:rsid w:val="00F442BB"/>
    <w:rsid w:val="00F46309"/>
    <w:rsid w:val="00F522E6"/>
    <w:rsid w:val="00F561C2"/>
    <w:rsid w:val="00F6540D"/>
    <w:rsid w:val="00F70AF5"/>
    <w:rsid w:val="00F7422E"/>
    <w:rsid w:val="00F87155"/>
    <w:rsid w:val="00F919B9"/>
    <w:rsid w:val="00FA3FD9"/>
    <w:rsid w:val="00FA5543"/>
    <w:rsid w:val="00FB783A"/>
    <w:rsid w:val="00FB7D52"/>
    <w:rsid w:val="00FC04C0"/>
    <w:rsid w:val="00FD0770"/>
    <w:rsid w:val="00FD35B7"/>
    <w:rsid w:val="00FF1ED5"/>
    <w:rsid w:val="00FF44F6"/>
    <w:rsid w:val="00FF6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1CD91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8AB"/>
  </w:style>
  <w:style w:type="paragraph" w:styleId="Heading1">
    <w:name w:val="heading 1"/>
    <w:basedOn w:val="Normal"/>
    <w:next w:val="Normal"/>
    <w:link w:val="Heading1Char"/>
    <w:uiPriority w:val="9"/>
    <w:qFormat/>
    <w:rsid w:val="00676E04"/>
    <w:pPr>
      <w:keepNext/>
      <w:spacing w:line="240" w:lineRule="auto"/>
      <w:outlineLvl w:val="0"/>
    </w:pPr>
    <w:rPr>
      <w:rFonts w:ascii="Times New Roman" w:hAnsi="Times New Roman" w:cs="Times New Roman"/>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18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84B"/>
    <w:rPr>
      <w:rFonts w:ascii="Tahoma" w:hAnsi="Tahoma" w:cs="Tahoma"/>
      <w:sz w:val="16"/>
      <w:szCs w:val="16"/>
    </w:rPr>
  </w:style>
  <w:style w:type="paragraph" w:styleId="ListParagraph">
    <w:name w:val="List Paragraph"/>
    <w:basedOn w:val="Normal"/>
    <w:uiPriority w:val="34"/>
    <w:qFormat/>
    <w:rsid w:val="0030184B"/>
    <w:pPr>
      <w:ind w:left="720"/>
      <w:contextualSpacing/>
    </w:pPr>
  </w:style>
  <w:style w:type="character" w:styleId="Hyperlink">
    <w:name w:val="Hyperlink"/>
    <w:basedOn w:val="DefaultParagraphFont"/>
    <w:uiPriority w:val="99"/>
    <w:unhideWhenUsed/>
    <w:rsid w:val="003750F4"/>
    <w:rPr>
      <w:color w:val="0000FF" w:themeColor="hyperlink"/>
      <w:u w:val="single"/>
    </w:rPr>
  </w:style>
  <w:style w:type="paragraph" w:styleId="Header">
    <w:name w:val="header"/>
    <w:basedOn w:val="Normal"/>
    <w:link w:val="HeaderChar"/>
    <w:uiPriority w:val="99"/>
    <w:unhideWhenUsed/>
    <w:rsid w:val="003411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13B"/>
  </w:style>
  <w:style w:type="paragraph" w:styleId="Footer">
    <w:name w:val="footer"/>
    <w:basedOn w:val="Normal"/>
    <w:link w:val="FooterChar"/>
    <w:uiPriority w:val="99"/>
    <w:unhideWhenUsed/>
    <w:rsid w:val="003411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13B"/>
  </w:style>
  <w:style w:type="character" w:styleId="CommentReference">
    <w:name w:val="annotation reference"/>
    <w:basedOn w:val="DefaultParagraphFont"/>
    <w:semiHidden/>
    <w:unhideWhenUsed/>
    <w:rsid w:val="002C0DE3"/>
    <w:rPr>
      <w:sz w:val="16"/>
      <w:szCs w:val="16"/>
    </w:rPr>
  </w:style>
  <w:style w:type="paragraph" w:styleId="CommentText">
    <w:name w:val="annotation text"/>
    <w:basedOn w:val="Normal"/>
    <w:link w:val="CommentTextChar"/>
    <w:uiPriority w:val="99"/>
    <w:semiHidden/>
    <w:unhideWhenUsed/>
    <w:rsid w:val="002C0DE3"/>
    <w:pPr>
      <w:spacing w:line="240" w:lineRule="auto"/>
    </w:pPr>
    <w:rPr>
      <w:sz w:val="20"/>
      <w:szCs w:val="20"/>
    </w:rPr>
  </w:style>
  <w:style w:type="character" w:customStyle="1" w:styleId="CommentTextChar">
    <w:name w:val="Comment Text Char"/>
    <w:basedOn w:val="DefaultParagraphFont"/>
    <w:link w:val="CommentText"/>
    <w:uiPriority w:val="99"/>
    <w:semiHidden/>
    <w:rsid w:val="002C0DE3"/>
    <w:rPr>
      <w:sz w:val="20"/>
      <w:szCs w:val="20"/>
    </w:rPr>
  </w:style>
  <w:style w:type="paragraph" w:styleId="CommentSubject">
    <w:name w:val="annotation subject"/>
    <w:basedOn w:val="CommentText"/>
    <w:next w:val="CommentText"/>
    <w:link w:val="CommentSubjectChar"/>
    <w:uiPriority w:val="99"/>
    <w:semiHidden/>
    <w:unhideWhenUsed/>
    <w:rsid w:val="002C0DE3"/>
    <w:rPr>
      <w:b/>
      <w:bCs/>
    </w:rPr>
  </w:style>
  <w:style w:type="character" w:customStyle="1" w:styleId="CommentSubjectChar">
    <w:name w:val="Comment Subject Char"/>
    <w:basedOn w:val="CommentTextChar"/>
    <w:link w:val="CommentSubject"/>
    <w:uiPriority w:val="99"/>
    <w:semiHidden/>
    <w:rsid w:val="002C0DE3"/>
    <w:rPr>
      <w:b/>
      <w:bCs/>
      <w:sz w:val="20"/>
      <w:szCs w:val="20"/>
    </w:rPr>
  </w:style>
  <w:style w:type="character" w:styleId="FollowedHyperlink">
    <w:name w:val="FollowedHyperlink"/>
    <w:basedOn w:val="DefaultParagraphFont"/>
    <w:uiPriority w:val="99"/>
    <w:semiHidden/>
    <w:unhideWhenUsed/>
    <w:rsid w:val="00336641"/>
    <w:rPr>
      <w:color w:val="800080" w:themeColor="followedHyperlink"/>
      <w:u w:val="single"/>
    </w:rPr>
  </w:style>
  <w:style w:type="character" w:customStyle="1" w:styleId="InitialStyle">
    <w:name w:val="InitialStyle"/>
    <w:rsid w:val="002B2C59"/>
  </w:style>
  <w:style w:type="paragraph" w:customStyle="1" w:styleId="300">
    <w:name w:val="300"/>
    <w:basedOn w:val="Normal"/>
    <w:rsid w:val="0088231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301">
    <w:name w:val="301"/>
    <w:rsid w:val="00882317"/>
    <w:rPr>
      <w:color w:val="auto"/>
      <w:spacing w:val="0"/>
      <w:sz w:val="24"/>
    </w:rPr>
  </w:style>
  <w:style w:type="paragraph" w:customStyle="1" w:styleId="DefaultText">
    <w:name w:val="Default Text"/>
    <w:basedOn w:val="Normal"/>
    <w:rsid w:val="0088231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companyaddress">
    <w:name w:val="companyaddress"/>
    <w:basedOn w:val="DefaultParagraphFont"/>
    <w:rsid w:val="001A2523"/>
  </w:style>
  <w:style w:type="character" w:customStyle="1" w:styleId="companycontactno">
    <w:name w:val="companycontactno"/>
    <w:basedOn w:val="DefaultParagraphFont"/>
    <w:rsid w:val="00850BD5"/>
  </w:style>
  <w:style w:type="paragraph" w:customStyle="1" w:styleId="DefaultText1">
    <w:name w:val="Default Text:1"/>
    <w:basedOn w:val="Normal"/>
    <w:rsid w:val="00747AC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676E04"/>
    <w:rPr>
      <w:rFonts w:ascii="Times New Roman" w:hAnsi="Times New Roman" w:cs="Times New Roman"/>
      <w:b/>
      <w:sz w:val="24"/>
      <w:szCs w:val="24"/>
      <w:u w:val="single"/>
    </w:rPr>
  </w:style>
  <w:style w:type="paragraph" w:customStyle="1" w:styleId="Default">
    <w:name w:val="Default"/>
    <w:rsid w:val="00167569"/>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0B31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56604B"/>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56604B"/>
    <w:rPr>
      <w:rFonts w:ascii="Calibri" w:eastAsiaTheme="minorHAns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8AB"/>
  </w:style>
  <w:style w:type="paragraph" w:styleId="Heading1">
    <w:name w:val="heading 1"/>
    <w:basedOn w:val="Normal"/>
    <w:next w:val="Normal"/>
    <w:link w:val="Heading1Char"/>
    <w:uiPriority w:val="9"/>
    <w:qFormat/>
    <w:rsid w:val="00676E04"/>
    <w:pPr>
      <w:keepNext/>
      <w:spacing w:line="240" w:lineRule="auto"/>
      <w:outlineLvl w:val="0"/>
    </w:pPr>
    <w:rPr>
      <w:rFonts w:ascii="Times New Roman" w:hAnsi="Times New Roman" w:cs="Times New Roman"/>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18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84B"/>
    <w:rPr>
      <w:rFonts w:ascii="Tahoma" w:hAnsi="Tahoma" w:cs="Tahoma"/>
      <w:sz w:val="16"/>
      <w:szCs w:val="16"/>
    </w:rPr>
  </w:style>
  <w:style w:type="paragraph" w:styleId="ListParagraph">
    <w:name w:val="List Paragraph"/>
    <w:basedOn w:val="Normal"/>
    <w:uiPriority w:val="34"/>
    <w:qFormat/>
    <w:rsid w:val="0030184B"/>
    <w:pPr>
      <w:ind w:left="720"/>
      <w:contextualSpacing/>
    </w:pPr>
  </w:style>
  <w:style w:type="character" w:styleId="Hyperlink">
    <w:name w:val="Hyperlink"/>
    <w:basedOn w:val="DefaultParagraphFont"/>
    <w:uiPriority w:val="99"/>
    <w:unhideWhenUsed/>
    <w:rsid w:val="003750F4"/>
    <w:rPr>
      <w:color w:val="0000FF" w:themeColor="hyperlink"/>
      <w:u w:val="single"/>
    </w:rPr>
  </w:style>
  <w:style w:type="paragraph" w:styleId="Header">
    <w:name w:val="header"/>
    <w:basedOn w:val="Normal"/>
    <w:link w:val="HeaderChar"/>
    <w:uiPriority w:val="99"/>
    <w:unhideWhenUsed/>
    <w:rsid w:val="003411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13B"/>
  </w:style>
  <w:style w:type="paragraph" w:styleId="Footer">
    <w:name w:val="footer"/>
    <w:basedOn w:val="Normal"/>
    <w:link w:val="FooterChar"/>
    <w:uiPriority w:val="99"/>
    <w:unhideWhenUsed/>
    <w:rsid w:val="003411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13B"/>
  </w:style>
  <w:style w:type="character" w:styleId="CommentReference">
    <w:name w:val="annotation reference"/>
    <w:basedOn w:val="DefaultParagraphFont"/>
    <w:semiHidden/>
    <w:unhideWhenUsed/>
    <w:rsid w:val="002C0DE3"/>
    <w:rPr>
      <w:sz w:val="16"/>
      <w:szCs w:val="16"/>
    </w:rPr>
  </w:style>
  <w:style w:type="paragraph" w:styleId="CommentText">
    <w:name w:val="annotation text"/>
    <w:basedOn w:val="Normal"/>
    <w:link w:val="CommentTextChar"/>
    <w:uiPriority w:val="99"/>
    <w:semiHidden/>
    <w:unhideWhenUsed/>
    <w:rsid w:val="002C0DE3"/>
    <w:pPr>
      <w:spacing w:line="240" w:lineRule="auto"/>
    </w:pPr>
    <w:rPr>
      <w:sz w:val="20"/>
      <w:szCs w:val="20"/>
    </w:rPr>
  </w:style>
  <w:style w:type="character" w:customStyle="1" w:styleId="CommentTextChar">
    <w:name w:val="Comment Text Char"/>
    <w:basedOn w:val="DefaultParagraphFont"/>
    <w:link w:val="CommentText"/>
    <w:uiPriority w:val="99"/>
    <w:semiHidden/>
    <w:rsid w:val="002C0DE3"/>
    <w:rPr>
      <w:sz w:val="20"/>
      <w:szCs w:val="20"/>
    </w:rPr>
  </w:style>
  <w:style w:type="paragraph" w:styleId="CommentSubject">
    <w:name w:val="annotation subject"/>
    <w:basedOn w:val="CommentText"/>
    <w:next w:val="CommentText"/>
    <w:link w:val="CommentSubjectChar"/>
    <w:uiPriority w:val="99"/>
    <w:semiHidden/>
    <w:unhideWhenUsed/>
    <w:rsid w:val="002C0DE3"/>
    <w:rPr>
      <w:b/>
      <w:bCs/>
    </w:rPr>
  </w:style>
  <w:style w:type="character" w:customStyle="1" w:styleId="CommentSubjectChar">
    <w:name w:val="Comment Subject Char"/>
    <w:basedOn w:val="CommentTextChar"/>
    <w:link w:val="CommentSubject"/>
    <w:uiPriority w:val="99"/>
    <w:semiHidden/>
    <w:rsid w:val="002C0DE3"/>
    <w:rPr>
      <w:b/>
      <w:bCs/>
      <w:sz w:val="20"/>
      <w:szCs w:val="20"/>
    </w:rPr>
  </w:style>
  <w:style w:type="character" w:styleId="FollowedHyperlink">
    <w:name w:val="FollowedHyperlink"/>
    <w:basedOn w:val="DefaultParagraphFont"/>
    <w:uiPriority w:val="99"/>
    <w:semiHidden/>
    <w:unhideWhenUsed/>
    <w:rsid w:val="00336641"/>
    <w:rPr>
      <w:color w:val="800080" w:themeColor="followedHyperlink"/>
      <w:u w:val="single"/>
    </w:rPr>
  </w:style>
  <w:style w:type="character" w:customStyle="1" w:styleId="InitialStyle">
    <w:name w:val="InitialStyle"/>
    <w:rsid w:val="002B2C59"/>
  </w:style>
  <w:style w:type="paragraph" w:customStyle="1" w:styleId="300">
    <w:name w:val="300"/>
    <w:basedOn w:val="Normal"/>
    <w:rsid w:val="0088231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301">
    <w:name w:val="301"/>
    <w:rsid w:val="00882317"/>
    <w:rPr>
      <w:color w:val="auto"/>
      <w:spacing w:val="0"/>
      <w:sz w:val="24"/>
    </w:rPr>
  </w:style>
  <w:style w:type="paragraph" w:customStyle="1" w:styleId="DefaultText">
    <w:name w:val="Default Text"/>
    <w:basedOn w:val="Normal"/>
    <w:rsid w:val="0088231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companyaddress">
    <w:name w:val="companyaddress"/>
    <w:basedOn w:val="DefaultParagraphFont"/>
    <w:rsid w:val="001A2523"/>
  </w:style>
  <w:style w:type="character" w:customStyle="1" w:styleId="companycontactno">
    <w:name w:val="companycontactno"/>
    <w:basedOn w:val="DefaultParagraphFont"/>
    <w:rsid w:val="00850BD5"/>
  </w:style>
  <w:style w:type="paragraph" w:customStyle="1" w:styleId="DefaultText1">
    <w:name w:val="Default Text:1"/>
    <w:basedOn w:val="Normal"/>
    <w:rsid w:val="00747AC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676E04"/>
    <w:rPr>
      <w:rFonts w:ascii="Times New Roman" w:hAnsi="Times New Roman" w:cs="Times New Roman"/>
      <w:b/>
      <w:sz w:val="24"/>
      <w:szCs w:val="24"/>
      <w:u w:val="single"/>
    </w:rPr>
  </w:style>
  <w:style w:type="paragraph" w:customStyle="1" w:styleId="Default">
    <w:name w:val="Default"/>
    <w:rsid w:val="00167569"/>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0B31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56604B"/>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56604B"/>
    <w:rPr>
      <w:rFonts w:ascii="Calibri" w:eastAsiaTheme="minorHAns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71936">
      <w:bodyDiv w:val="1"/>
      <w:marLeft w:val="0"/>
      <w:marRight w:val="0"/>
      <w:marTop w:val="0"/>
      <w:marBottom w:val="0"/>
      <w:divBdr>
        <w:top w:val="none" w:sz="0" w:space="0" w:color="auto"/>
        <w:left w:val="none" w:sz="0" w:space="0" w:color="auto"/>
        <w:bottom w:val="none" w:sz="0" w:space="0" w:color="auto"/>
        <w:right w:val="none" w:sz="0" w:space="0" w:color="auto"/>
      </w:divBdr>
    </w:div>
    <w:div w:id="338967574">
      <w:bodyDiv w:val="1"/>
      <w:marLeft w:val="0"/>
      <w:marRight w:val="0"/>
      <w:marTop w:val="0"/>
      <w:marBottom w:val="0"/>
      <w:divBdr>
        <w:top w:val="none" w:sz="0" w:space="0" w:color="auto"/>
        <w:left w:val="none" w:sz="0" w:space="0" w:color="auto"/>
        <w:bottom w:val="none" w:sz="0" w:space="0" w:color="auto"/>
        <w:right w:val="none" w:sz="0" w:space="0" w:color="auto"/>
      </w:divBdr>
    </w:div>
    <w:div w:id="613098381">
      <w:bodyDiv w:val="1"/>
      <w:marLeft w:val="0"/>
      <w:marRight w:val="0"/>
      <w:marTop w:val="0"/>
      <w:marBottom w:val="0"/>
      <w:divBdr>
        <w:top w:val="none" w:sz="0" w:space="0" w:color="auto"/>
        <w:left w:val="none" w:sz="0" w:space="0" w:color="auto"/>
        <w:bottom w:val="none" w:sz="0" w:space="0" w:color="auto"/>
        <w:right w:val="none" w:sz="0" w:space="0" w:color="auto"/>
      </w:divBdr>
    </w:div>
    <w:div w:id="696396562">
      <w:bodyDiv w:val="1"/>
      <w:marLeft w:val="0"/>
      <w:marRight w:val="0"/>
      <w:marTop w:val="0"/>
      <w:marBottom w:val="0"/>
      <w:divBdr>
        <w:top w:val="none" w:sz="0" w:space="0" w:color="auto"/>
        <w:left w:val="none" w:sz="0" w:space="0" w:color="auto"/>
        <w:bottom w:val="none" w:sz="0" w:space="0" w:color="auto"/>
        <w:right w:val="none" w:sz="0" w:space="0" w:color="auto"/>
      </w:divBdr>
    </w:div>
    <w:div w:id="913322624">
      <w:bodyDiv w:val="1"/>
      <w:marLeft w:val="0"/>
      <w:marRight w:val="0"/>
      <w:marTop w:val="0"/>
      <w:marBottom w:val="0"/>
      <w:divBdr>
        <w:top w:val="none" w:sz="0" w:space="0" w:color="auto"/>
        <w:left w:val="none" w:sz="0" w:space="0" w:color="auto"/>
        <w:bottom w:val="none" w:sz="0" w:space="0" w:color="auto"/>
        <w:right w:val="none" w:sz="0" w:space="0" w:color="auto"/>
      </w:divBdr>
    </w:div>
    <w:div w:id="1094664128">
      <w:bodyDiv w:val="1"/>
      <w:marLeft w:val="0"/>
      <w:marRight w:val="0"/>
      <w:marTop w:val="0"/>
      <w:marBottom w:val="0"/>
      <w:divBdr>
        <w:top w:val="none" w:sz="0" w:space="0" w:color="auto"/>
        <w:left w:val="none" w:sz="0" w:space="0" w:color="auto"/>
        <w:bottom w:val="none" w:sz="0" w:space="0" w:color="auto"/>
        <w:right w:val="none" w:sz="0" w:space="0" w:color="auto"/>
      </w:divBdr>
    </w:div>
    <w:div w:id="1152677556">
      <w:bodyDiv w:val="1"/>
      <w:marLeft w:val="0"/>
      <w:marRight w:val="0"/>
      <w:marTop w:val="0"/>
      <w:marBottom w:val="0"/>
      <w:divBdr>
        <w:top w:val="none" w:sz="0" w:space="0" w:color="auto"/>
        <w:left w:val="none" w:sz="0" w:space="0" w:color="auto"/>
        <w:bottom w:val="none" w:sz="0" w:space="0" w:color="auto"/>
        <w:right w:val="none" w:sz="0" w:space="0" w:color="auto"/>
      </w:divBdr>
    </w:div>
    <w:div w:id="1618297378">
      <w:bodyDiv w:val="1"/>
      <w:marLeft w:val="0"/>
      <w:marRight w:val="0"/>
      <w:marTop w:val="0"/>
      <w:marBottom w:val="450"/>
      <w:divBdr>
        <w:top w:val="none" w:sz="0" w:space="0" w:color="auto"/>
        <w:left w:val="none" w:sz="0" w:space="0" w:color="auto"/>
        <w:bottom w:val="none" w:sz="0" w:space="0" w:color="auto"/>
        <w:right w:val="none" w:sz="0" w:space="0" w:color="auto"/>
      </w:divBdr>
      <w:divsChild>
        <w:div w:id="1742168263">
          <w:marLeft w:val="0"/>
          <w:marRight w:val="0"/>
          <w:marTop w:val="0"/>
          <w:marBottom w:val="0"/>
          <w:divBdr>
            <w:top w:val="none" w:sz="0" w:space="0" w:color="auto"/>
            <w:left w:val="none" w:sz="0" w:space="0" w:color="auto"/>
            <w:bottom w:val="none" w:sz="0" w:space="0" w:color="auto"/>
            <w:right w:val="none" w:sz="0" w:space="0" w:color="auto"/>
          </w:divBdr>
          <w:divsChild>
            <w:div w:id="84150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0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Pyburn@pork.org" TargetMode="External"/><Relationship Id="rId18" Type="http://schemas.openxmlformats.org/officeDocument/2006/relationships/image" Target="media/image2.wmf"/><Relationship Id="rId26" Type="http://schemas.openxmlformats.org/officeDocument/2006/relationships/image" Target="media/image6.wmf"/><Relationship Id="rId3" Type="http://schemas.openxmlformats.org/officeDocument/2006/relationships/styles" Target="styles.xml"/><Relationship Id="rId21" Type="http://schemas.openxmlformats.org/officeDocument/2006/relationships/control" Target="activeX/activeX3.xml"/><Relationship Id="rId34" Type="http://schemas.openxmlformats.org/officeDocument/2006/relationships/image" Target="media/image10.wmf"/><Relationship Id="rId7" Type="http://schemas.openxmlformats.org/officeDocument/2006/relationships/footnotes" Target="footnotes.xml"/><Relationship Id="rId12" Type="http://schemas.openxmlformats.org/officeDocument/2006/relationships/hyperlink" Target="http://inside.aphis.usda.gov/vs/downloads/vs-form1-23.pdf" TargetMode="External"/><Relationship Id="rId17" Type="http://schemas.openxmlformats.org/officeDocument/2006/relationships/control" Target="activeX/activeX1.xml"/><Relationship Id="rId25" Type="http://schemas.openxmlformats.org/officeDocument/2006/relationships/control" Target="activeX/activeX5.xml"/><Relationship Id="rId33" Type="http://schemas.openxmlformats.org/officeDocument/2006/relationships/control" Target="activeX/activeX9.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control" Target="activeX/activeX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sps.aphis.usda.gov/vsps" TargetMode="External"/><Relationship Id="rId24" Type="http://schemas.openxmlformats.org/officeDocument/2006/relationships/image" Target="media/image5.wmf"/><Relationship Id="rId32" Type="http://schemas.openxmlformats.org/officeDocument/2006/relationships/image" Target="media/image9.wmf"/><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bls.gov/oes/current/oes_stru.htm" TargetMode="External"/><Relationship Id="rId23" Type="http://schemas.openxmlformats.org/officeDocument/2006/relationships/control" Target="activeX/activeX4.xml"/><Relationship Id="rId28" Type="http://schemas.openxmlformats.org/officeDocument/2006/relationships/image" Target="media/image7.wmf"/><Relationship Id="rId36" Type="http://schemas.openxmlformats.org/officeDocument/2006/relationships/footer" Target="footer1.xml"/><Relationship Id="rId10" Type="http://schemas.openxmlformats.org/officeDocument/2006/relationships/hyperlink" Target="http://www.globalvetlink.com" TargetMode="External"/><Relationship Id="rId19" Type="http://schemas.openxmlformats.org/officeDocument/2006/relationships/control" Target="activeX/activeX2.xml"/><Relationship Id="rId31" Type="http://schemas.openxmlformats.org/officeDocument/2006/relationships/control" Target="activeX/activeX8.xml"/><Relationship Id="rId4" Type="http://schemas.microsoft.com/office/2007/relationships/stylesWithEffects" Target="stylesWithEffects.xml"/><Relationship Id="rId9" Type="http://schemas.openxmlformats.org/officeDocument/2006/relationships/hyperlink" Target="http://inside.aphis.usda.gov/vs/downloads/vs-form13-2.pdf" TargetMode="External"/><Relationship Id="rId14" Type="http://schemas.openxmlformats.org/officeDocument/2006/relationships/hyperlink" Target="mailto:Kovichd@nppc.org" TargetMode="External"/><Relationship Id="rId22" Type="http://schemas.openxmlformats.org/officeDocument/2006/relationships/image" Target="media/image4.wmf"/><Relationship Id="rId27" Type="http://schemas.openxmlformats.org/officeDocument/2006/relationships/control" Target="activeX/activeX6.xml"/><Relationship Id="rId30" Type="http://schemas.openxmlformats.org/officeDocument/2006/relationships/image" Target="media/image8.wmf"/><Relationship Id="rId35" Type="http://schemas.openxmlformats.org/officeDocument/2006/relationships/control" Target="activeX/activeX1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8EA4C-43E2-48F3-9B2A-836C81B31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7952</Words>
  <Characters>45329</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53175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smharris</dc:creator>
  <cp:lastModifiedBy>SYSTEM</cp:lastModifiedBy>
  <cp:revision>2</cp:revision>
  <cp:lastPrinted>2017-05-31T13:56:00Z</cp:lastPrinted>
  <dcterms:created xsi:type="dcterms:W3CDTF">2017-07-18T11:29:00Z</dcterms:created>
  <dcterms:modified xsi:type="dcterms:W3CDTF">2017-07-18T11:29:00Z</dcterms:modified>
</cp:coreProperties>
</file>