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B6112" w14:textId="4E7A39FC" w:rsidR="00B53491" w:rsidRDefault="00D63983" w:rsidP="001B272B">
      <w:pPr>
        <w:pStyle w:val="Bodytextletter"/>
      </w:pPr>
      <w:bookmarkStart w:id="0" w:name="_GoBack"/>
      <w:bookmarkEnd w:id="0"/>
      <w:r>
        <w:t xml:space="preserve">  </w:t>
      </w:r>
    </w:p>
    <w:p w14:paraId="7D5A4496" w14:textId="77777777" w:rsidR="00072F5B" w:rsidRDefault="00072F5B" w:rsidP="001B272B">
      <w:pPr>
        <w:pStyle w:val="Bodytextletter"/>
        <w:sectPr w:rsidR="00072F5B" w:rsidSect="001B272B">
          <w:footerReference w:type="default" r:id="rId9"/>
          <w:headerReference w:type="first" r:id="rId10"/>
          <w:footerReference w:type="first" r:id="rId11"/>
          <w:pgSz w:w="12240" w:h="15840" w:code="1"/>
          <w:pgMar w:top="1080" w:right="1440" w:bottom="1440" w:left="1440" w:header="360" w:footer="720" w:gutter="0"/>
          <w:pgNumType w:start="1"/>
          <w:cols w:space="720"/>
          <w:titlePg/>
          <w:docGrid w:linePitch="360"/>
        </w:sectPr>
      </w:pPr>
    </w:p>
    <w:p w14:paraId="4FC7A09E" w14:textId="00FAD8BF" w:rsidR="00B53491" w:rsidRDefault="00B53491" w:rsidP="003C3741">
      <w:pPr>
        <w:pStyle w:val="Heading1"/>
        <w:rPr>
          <w:lang w:eastAsia="ar-SA"/>
        </w:rPr>
      </w:pPr>
      <w:r>
        <w:rPr>
          <w:lang w:eastAsia="ar-SA"/>
        </w:rPr>
        <w:lastRenderedPageBreak/>
        <w:t>D.6</w:t>
      </w:r>
      <w:r w:rsidR="006B7848">
        <w:rPr>
          <w:rFonts w:cs="Arial Bold"/>
          <w:lang w:eastAsia="ar-SA"/>
        </w:rPr>
        <w:t>—</w:t>
      </w:r>
      <w:r>
        <w:rPr>
          <w:lang w:eastAsia="ar-SA"/>
        </w:rPr>
        <w:t>SCANR Survey Questionnaire: Mail Version</w:t>
      </w:r>
    </w:p>
    <w:p w14:paraId="294DA904" w14:textId="77777777" w:rsidR="003C3741" w:rsidRDefault="003C3741" w:rsidP="006B7848">
      <w:pPr>
        <w:pStyle w:val="BodyText2"/>
        <w:rPr>
          <w:b/>
          <w:color w:val="000000"/>
        </w:rPr>
        <w:sectPr w:rsidR="003C3741" w:rsidSect="00784429">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pgNumType w:start="1"/>
          <w:cols w:sep="1" w:space="720"/>
          <w:titlePg/>
          <w:docGrid w:linePitch="360"/>
        </w:sectPr>
      </w:pPr>
    </w:p>
    <w:p w14:paraId="3869A644" w14:textId="2347FAC4" w:rsidR="00B53491" w:rsidRPr="0080392E" w:rsidRDefault="00B53491" w:rsidP="006B7848">
      <w:pPr>
        <w:pStyle w:val="BodyText2"/>
      </w:pPr>
      <w:r>
        <w:rPr>
          <w:b/>
          <w:color w:val="000000"/>
        </w:rPr>
        <w:lastRenderedPageBreak/>
        <w:t xml:space="preserve">Please complete this survey even if your business does not currently use scanning technology. </w:t>
      </w:r>
      <w:r>
        <w:t>Please ask other employees if you do not know the answer to a particular q</w:t>
      </w:r>
      <w:r>
        <w:rPr>
          <w:bCs/>
        </w:rPr>
        <w:t>uestion</w:t>
      </w:r>
      <w:r>
        <w:rPr>
          <w:i/>
        </w:rPr>
        <w:t>.</w:t>
      </w:r>
      <w:r>
        <w:t xml:space="preserve"> For questions that ask for numbers or percentages, </w:t>
      </w:r>
      <w:r>
        <w:rPr>
          <w:b/>
          <w:bCs/>
          <w:iCs/>
        </w:rPr>
        <w:t>your best estimate is acceptable</w:t>
      </w:r>
      <w:r>
        <w:t>.</w:t>
      </w:r>
      <w:r>
        <w:rPr>
          <w:b/>
        </w:rPr>
        <w:t xml:space="preserve"> </w:t>
      </w:r>
      <w:r>
        <w:t xml:space="preserve">For purposes of this survey, certain words have particular meanings, so please refer to the definitions provided. Unless otherwise indicated, please choose one answer for each question. </w:t>
      </w:r>
    </w:p>
    <w:p w14:paraId="481C4283" w14:textId="77777777" w:rsidR="00B53491" w:rsidRPr="0080392E" w:rsidRDefault="00B53491" w:rsidP="006B7848">
      <w:pPr>
        <w:pStyle w:val="BodyText2"/>
      </w:pPr>
      <w:r>
        <w:t>Answer all the questions by completely filling in the box to the left of your answer. You are sometimes told to skip over some questions in this survey. When this happens, you will see an arrow with a note that tells you what question to answer next, like this</w:t>
      </w:r>
      <w:r w:rsidRPr="0080392E">
        <w:t>:</w:t>
      </w:r>
    </w:p>
    <w:p w14:paraId="64E2F9F2" w14:textId="6994294A" w:rsidR="006B7848" w:rsidRPr="002D72B7" w:rsidRDefault="0080392E" w:rsidP="00C419D8">
      <w:pPr>
        <w:tabs>
          <w:tab w:val="left" w:pos="810"/>
        </w:tabs>
        <w:spacing w:after="60" w:line="240" w:lineRule="auto"/>
        <w:ind w:left="2160" w:hanging="1800"/>
      </w:pPr>
      <w:r w:rsidRPr="0080392E">
        <w:rPr>
          <w:noProof/>
          <w:sz w:val="24"/>
          <w:szCs w:val="24"/>
        </w:rPr>
        <w:sym w:font="Wingdings 2" w:char="F09A"/>
      </w:r>
      <w:r w:rsidR="006B7848" w:rsidRPr="002D72B7">
        <w:tab/>
        <w:t>Yes</w:t>
      </w:r>
    </w:p>
    <w:p w14:paraId="729BA33C" w14:textId="4F8C930F" w:rsidR="006B7848" w:rsidRDefault="0080392E" w:rsidP="006B7848">
      <w:pPr>
        <w:tabs>
          <w:tab w:val="left" w:pos="810"/>
        </w:tabs>
        <w:spacing w:after="120"/>
        <w:ind w:left="360"/>
        <w:rPr>
          <w:b/>
        </w:rPr>
      </w:pPr>
      <w:r w:rsidRPr="0080392E">
        <w:rPr>
          <w:sz w:val="24"/>
          <w:szCs w:val="24"/>
        </w:rPr>
        <w:sym w:font="Wingdings 2" w:char="F098"/>
      </w:r>
      <w:r w:rsidR="006B7848" w:rsidRPr="002D72B7">
        <w:tab/>
        <w:t xml:space="preserve">No </w:t>
      </w:r>
      <w:r w:rsidR="006B7848">
        <w:rPr>
          <w:noProof/>
        </w:rPr>
        <w:drawing>
          <wp:inline distT="0" distB="0" distL="0" distR="0" wp14:anchorId="35D0AD94" wp14:editId="219FDDAF">
            <wp:extent cx="138430" cy="116840"/>
            <wp:effectExtent l="0" t="0" r="0" b="0"/>
            <wp:docPr id="198" name="Picture 19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rsidR="006B7848" w:rsidRPr="002D72B7">
        <w:t xml:space="preserve"> </w:t>
      </w:r>
      <w:r w:rsidR="00A30853">
        <w:rPr>
          <w:b/>
        </w:rPr>
        <w:t>GO TO QUESTION 4</w:t>
      </w:r>
    </w:p>
    <w:p w14:paraId="18D472C8" w14:textId="77777777" w:rsidR="00B53491" w:rsidRDefault="00B53491" w:rsidP="00044A1A">
      <w:pPr>
        <w:pStyle w:val="BodyText2"/>
      </w:pPr>
    </w:p>
    <w:p w14:paraId="29440E91" w14:textId="77777777" w:rsidR="00B53491" w:rsidRDefault="00B53491" w:rsidP="001B272B">
      <w:pPr>
        <w:pStyle w:val="Instructions-Bold"/>
        <w:pBdr>
          <w:top w:val="single" w:sz="4" w:space="4" w:color="auto"/>
          <w:left w:val="single" w:sz="4" w:space="4" w:color="auto"/>
          <w:bottom w:val="single" w:sz="4" w:space="4" w:color="auto"/>
          <w:right w:val="single" w:sz="4" w:space="4" w:color="auto"/>
        </w:pBdr>
        <w:rPr>
          <w:shd w:val="clear" w:color="auto" w:fill="FFFF00"/>
        </w:rPr>
      </w:pPr>
      <w:r>
        <w:t>Please return the completed survey within 2 weeks. The last page provides instructions on how to return the survey.</w:t>
      </w:r>
    </w:p>
    <w:p w14:paraId="32EFAC17" w14:textId="4F817176" w:rsidR="00B53491" w:rsidRDefault="00044A1A" w:rsidP="00044A1A">
      <w:pPr>
        <w:pStyle w:val="QuexHeading1"/>
      </w:pPr>
      <w:r>
        <w:t xml:space="preserve">1. </w:t>
      </w:r>
      <w:r w:rsidR="00B53491">
        <w:t xml:space="preserve">Questions about Your Store </w:t>
      </w:r>
    </w:p>
    <w:p w14:paraId="2FA9B8E9" w14:textId="655B731E" w:rsidR="00B53491" w:rsidRDefault="00B53491" w:rsidP="00044A1A">
      <w:pPr>
        <w:pStyle w:val="ListNumber2"/>
        <w:rPr>
          <w:b/>
        </w:rPr>
      </w:pPr>
      <w:r>
        <w:t>Is this store currently authorized to accept SNAP benefits?</w:t>
      </w:r>
    </w:p>
    <w:p w14:paraId="1D279239" w14:textId="2BB406AE" w:rsidR="00B53491" w:rsidRDefault="00B53491" w:rsidP="0060505D">
      <w:pPr>
        <w:pStyle w:val="ListBullet"/>
        <w:keepNext/>
      </w:pPr>
      <w:r>
        <w:t xml:space="preserve">Yes </w:t>
      </w:r>
    </w:p>
    <w:p w14:paraId="12214471" w14:textId="586E891E" w:rsidR="00B53491" w:rsidRDefault="00B53491" w:rsidP="00044A1A">
      <w:pPr>
        <w:pStyle w:val="ListBullet"/>
      </w:pPr>
      <w:r>
        <w:t xml:space="preserve">No </w:t>
      </w:r>
      <w:r w:rsidR="0060505D">
        <w:rPr>
          <w:noProof/>
        </w:rPr>
        <w:drawing>
          <wp:inline distT="0" distB="0" distL="0" distR="0" wp14:anchorId="40FF467C" wp14:editId="1C3FD8D8">
            <wp:extent cx="138430" cy="116840"/>
            <wp:effectExtent l="0" t="0" r="0" b="0"/>
            <wp:docPr id="10" name="Picture 1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t xml:space="preserve"> </w:t>
      </w:r>
      <w:r w:rsidRPr="0060505D">
        <w:rPr>
          <w:b/>
        </w:rPr>
        <w:t>Complete Sections 1 and 2 and then return the survey.</w:t>
      </w:r>
    </w:p>
    <w:p w14:paraId="214B4B37" w14:textId="2EFB1172" w:rsidR="00B53491" w:rsidRDefault="00B53491" w:rsidP="00044A1A">
      <w:pPr>
        <w:pStyle w:val="ListNumber2"/>
      </w:pPr>
      <w:r>
        <w:lastRenderedPageBreak/>
        <w:t xml:space="preserve">Does the owner of this store own and operate any stores at other locations? </w:t>
      </w:r>
    </w:p>
    <w:p w14:paraId="60913E3E" w14:textId="6EB51B18" w:rsidR="00B53491" w:rsidRDefault="00B53491" w:rsidP="0060505D">
      <w:pPr>
        <w:pStyle w:val="ListBullet"/>
        <w:keepNext/>
      </w:pPr>
      <w:r>
        <w:t xml:space="preserve">Yes </w:t>
      </w:r>
    </w:p>
    <w:p w14:paraId="3F0DB261" w14:textId="704F7A59" w:rsidR="00B53491" w:rsidRDefault="00B53491" w:rsidP="00044A1A">
      <w:pPr>
        <w:pStyle w:val="ListBullet"/>
      </w:pPr>
      <w:r>
        <w:t xml:space="preserve">No </w:t>
      </w:r>
      <w:r w:rsidR="0060505D">
        <w:rPr>
          <w:noProof/>
        </w:rPr>
        <w:drawing>
          <wp:inline distT="0" distB="0" distL="0" distR="0" wp14:anchorId="48FDF916" wp14:editId="52498B18">
            <wp:extent cx="138430" cy="116840"/>
            <wp:effectExtent l="0" t="0" r="0" b="0"/>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t xml:space="preserve"> </w:t>
      </w:r>
      <w:r w:rsidR="0060505D" w:rsidRPr="0060505D">
        <w:rPr>
          <w:b/>
        </w:rPr>
        <w:t>GO TO QUESTION 4</w:t>
      </w:r>
    </w:p>
    <w:p w14:paraId="0B81159F" w14:textId="47067058" w:rsidR="00B53491" w:rsidRDefault="00B53491" w:rsidP="00044A1A">
      <w:pPr>
        <w:pStyle w:val="ListNumber2"/>
      </w:pPr>
      <w:r>
        <w:t xml:space="preserve">How many other stores are owned and operated by this store’s owner? </w:t>
      </w:r>
    </w:p>
    <w:p w14:paraId="72273B31" w14:textId="2CB7BCC2" w:rsidR="00B53491" w:rsidRDefault="00B53491" w:rsidP="0060505D">
      <w:pPr>
        <w:pStyle w:val="ListBullet"/>
        <w:keepNext/>
      </w:pPr>
      <w:r>
        <w:t>1–3</w:t>
      </w:r>
    </w:p>
    <w:p w14:paraId="6616BD1C" w14:textId="1FD118C6" w:rsidR="00B53491" w:rsidRDefault="00B53491" w:rsidP="0060505D">
      <w:pPr>
        <w:pStyle w:val="ListBullet"/>
        <w:keepNext/>
      </w:pPr>
      <w:r>
        <w:t>4–6</w:t>
      </w:r>
    </w:p>
    <w:p w14:paraId="1161D42F" w14:textId="33B0238B" w:rsidR="00B53491" w:rsidRDefault="00B53491" w:rsidP="0060505D">
      <w:pPr>
        <w:pStyle w:val="ListBullet"/>
        <w:keepNext/>
      </w:pPr>
      <w:r>
        <w:t>7–9</w:t>
      </w:r>
    </w:p>
    <w:p w14:paraId="7115CFF6" w14:textId="07506D82" w:rsidR="00B53491" w:rsidRDefault="00B53491" w:rsidP="00044A1A">
      <w:pPr>
        <w:pStyle w:val="ListBullet"/>
      </w:pPr>
      <w:r>
        <w:t>10 or more</w:t>
      </w:r>
    </w:p>
    <w:p w14:paraId="33FB7116" w14:textId="1232966B" w:rsidR="00B53491" w:rsidRPr="00044A1A" w:rsidRDefault="00A30853" w:rsidP="00044A1A">
      <w:pPr>
        <w:pStyle w:val="BodyText2"/>
        <w:rPr>
          <w:b/>
        </w:rPr>
      </w:pPr>
      <w:r>
        <w:rPr>
          <w:b/>
        </w:rPr>
        <w:br/>
      </w:r>
      <w:r w:rsidR="00B53491" w:rsidRPr="00044A1A">
        <w:rPr>
          <w:b/>
        </w:rPr>
        <w:t xml:space="preserve">NOTE: </w:t>
      </w:r>
      <w:r w:rsidR="00B53491" w:rsidRPr="00A30853">
        <w:rPr>
          <w:b/>
        </w:rPr>
        <w:t xml:space="preserve">For the remainder of the survey, all questions only concern the store location as identified at the top of </w:t>
      </w:r>
      <w:r w:rsidR="00210010">
        <w:rPr>
          <w:b/>
        </w:rPr>
        <w:t>this survey</w:t>
      </w:r>
      <w:r w:rsidR="00B53491" w:rsidRPr="00A30853">
        <w:rPr>
          <w:b/>
        </w:rPr>
        <w:t>.</w:t>
      </w:r>
    </w:p>
    <w:p w14:paraId="153EBFA0" w14:textId="77777777" w:rsidR="00B53491" w:rsidRDefault="00B53491" w:rsidP="00044A1A">
      <w:pPr>
        <w:pStyle w:val="ListNumber2"/>
        <w:rPr>
          <w:shd w:val="clear" w:color="auto" w:fill="FFFF00"/>
        </w:rPr>
      </w:pPr>
      <w:r>
        <w:t xml:space="preserve">How many cash registers/lanes are currently used by this store? </w:t>
      </w:r>
    </w:p>
    <w:p w14:paraId="234A1FE3" w14:textId="2057D999" w:rsidR="00B53491" w:rsidRDefault="00B53491" w:rsidP="0060505D">
      <w:pPr>
        <w:pStyle w:val="ListBullet"/>
        <w:keepNext/>
        <w:rPr>
          <w:shd w:val="clear" w:color="auto" w:fill="FFFF00"/>
        </w:rPr>
      </w:pPr>
      <w:r>
        <w:t>1</w:t>
      </w:r>
    </w:p>
    <w:p w14:paraId="6DB61B3B" w14:textId="654398F9" w:rsidR="00B53491" w:rsidRDefault="00B53491" w:rsidP="0060505D">
      <w:pPr>
        <w:pStyle w:val="ListBullet"/>
        <w:keepNext/>
        <w:rPr>
          <w:shd w:val="clear" w:color="auto" w:fill="FFFF00"/>
        </w:rPr>
      </w:pPr>
      <w:r>
        <w:t>2</w:t>
      </w:r>
    </w:p>
    <w:p w14:paraId="7E3FA97B" w14:textId="6D5072DA" w:rsidR="00B53491" w:rsidRDefault="00B53491" w:rsidP="0060505D">
      <w:pPr>
        <w:pStyle w:val="ListBullet"/>
        <w:keepNext/>
        <w:rPr>
          <w:shd w:val="clear" w:color="auto" w:fill="FFFF00"/>
        </w:rPr>
      </w:pPr>
      <w:r>
        <w:t>3</w:t>
      </w:r>
    </w:p>
    <w:p w14:paraId="6B55C80B" w14:textId="425312B3" w:rsidR="00B53491" w:rsidRDefault="00B53491" w:rsidP="0060505D">
      <w:pPr>
        <w:pStyle w:val="ListBullet"/>
        <w:keepNext/>
        <w:rPr>
          <w:shd w:val="clear" w:color="auto" w:fill="FFFF00"/>
        </w:rPr>
      </w:pPr>
      <w:r>
        <w:t>4</w:t>
      </w:r>
    </w:p>
    <w:p w14:paraId="54E851A5" w14:textId="08014076" w:rsidR="00B53491" w:rsidRDefault="00B53491" w:rsidP="0060505D">
      <w:pPr>
        <w:pStyle w:val="ListBullet"/>
        <w:keepNext/>
      </w:pPr>
      <w:r>
        <w:t>5</w:t>
      </w:r>
    </w:p>
    <w:p w14:paraId="6F910653" w14:textId="6D21792E" w:rsidR="00B53491" w:rsidRDefault="00B53491" w:rsidP="00044A1A">
      <w:pPr>
        <w:pStyle w:val="ListBullet"/>
      </w:pPr>
      <w:r>
        <w:t xml:space="preserve">6 or more </w:t>
      </w:r>
    </w:p>
    <w:p w14:paraId="29AC80C2" w14:textId="0629BFD0" w:rsidR="00B53491" w:rsidRDefault="00B53491" w:rsidP="00044A1A">
      <w:pPr>
        <w:pStyle w:val="ListNumber2"/>
      </w:pPr>
      <w:r>
        <w:tab/>
        <w:t xml:space="preserve">How does this store connect to the Internet? </w:t>
      </w:r>
    </w:p>
    <w:p w14:paraId="59D46DD0" w14:textId="3832D7E4" w:rsidR="00B53491" w:rsidRDefault="00B53491" w:rsidP="0060505D">
      <w:pPr>
        <w:pStyle w:val="ListBullet"/>
        <w:keepNext/>
      </w:pPr>
      <w:r>
        <w:t>Dial-up telephone line</w:t>
      </w:r>
    </w:p>
    <w:p w14:paraId="4585AE83" w14:textId="11911B2D" w:rsidR="00B53491" w:rsidRDefault="00B53491" w:rsidP="0060505D">
      <w:pPr>
        <w:pStyle w:val="ListBullet"/>
        <w:keepNext/>
      </w:pPr>
      <w:r>
        <w:t>High-speed Internet connection (e.g., cable TV modem, fiber optic connection)</w:t>
      </w:r>
    </w:p>
    <w:p w14:paraId="3484AB49" w14:textId="06CC3C8E" w:rsidR="00B53491" w:rsidRDefault="00B53491" w:rsidP="0060505D">
      <w:pPr>
        <w:pStyle w:val="ListBullet"/>
        <w:keepNext/>
      </w:pPr>
      <w:r>
        <w:t>This store does not have an Internet connection</w:t>
      </w:r>
    </w:p>
    <w:p w14:paraId="60ABE53C" w14:textId="0EC638FC" w:rsidR="00B53491" w:rsidRDefault="00B53491" w:rsidP="00044A1A">
      <w:pPr>
        <w:pStyle w:val="ListBullet"/>
      </w:pPr>
      <w:r>
        <w:t xml:space="preserve">Other (Please specify): </w:t>
      </w:r>
      <w:r w:rsidR="003F0E59">
        <w:t>_________________________</w:t>
      </w:r>
    </w:p>
    <w:p w14:paraId="3D862735" w14:textId="19D7D9AE" w:rsidR="00B53491" w:rsidRDefault="00B53491" w:rsidP="00044A1A">
      <w:pPr>
        <w:pStyle w:val="ListNumber2"/>
      </w:pPr>
      <w:r>
        <w:lastRenderedPageBreak/>
        <w:t xml:space="preserve">Is this store also a WIC-authorized vendor? WIC refers to the Women, Infants, and Children Program. </w:t>
      </w:r>
    </w:p>
    <w:p w14:paraId="5E9AF21F" w14:textId="66CEA5C6" w:rsidR="00B53491" w:rsidRDefault="00B53491" w:rsidP="0060505D">
      <w:pPr>
        <w:pStyle w:val="ListBullet"/>
        <w:keepNext/>
      </w:pPr>
      <w:r>
        <w:t>Yes, use paper vouchers</w:t>
      </w:r>
    </w:p>
    <w:p w14:paraId="79476F3E" w14:textId="20BA7C2A" w:rsidR="00B53491" w:rsidRDefault="00B53491" w:rsidP="0060505D">
      <w:pPr>
        <w:pStyle w:val="ListBullet"/>
        <w:keepNext/>
      </w:pPr>
      <w:r>
        <w:t>Yes, use Electronic Benefit Transfer system (eWIC)</w:t>
      </w:r>
    </w:p>
    <w:p w14:paraId="44839183" w14:textId="2D3A2BEE" w:rsidR="00B53491" w:rsidRDefault="00B53491" w:rsidP="00044A1A">
      <w:pPr>
        <w:pStyle w:val="ListBullet"/>
      </w:pPr>
      <w:r>
        <w:t xml:space="preserve">No </w:t>
      </w:r>
    </w:p>
    <w:p w14:paraId="06722F53" w14:textId="7930500C" w:rsidR="00B53491" w:rsidRDefault="00B53491" w:rsidP="00044A1A">
      <w:pPr>
        <w:pStyle w:val="ListNumber2"/>
      </w:pPr>
      <w:r>
        <w:t xml:space="preserve">How many unique </w:t>
      </w:r>
      <w:r>
        <w:rPr>
          <w:b/>
        </w:rPr>
        <w:t>barcode</w:t>
      </w:r>
      <w:r>
        <w:t xml:space="preserve"> </w:t>
      </w:r>
      <w:r>
        <w:rPr>
          <w:b/>
        </w:rPr>
        <w:t>food products</w:t>
      </w:r>
      <w:r>
        <w:t xml:space="preserve"> are sold in this store? Do </w:t>
      </w:r>
      <w:r>
        <w:rPr>
          <w:b/>
        </w:rPr>
        <w:t xml:space="preserve">not </w:t>
      </w:r>
      <w:r>
        <w:t>include products that are sold by weight. Remember that your best estimate is fine.</w:t>
      </w:r>
    </w:p>
    <w:p w14:paraId="658E49BC" w14:textId="37336A6D" w:rsidR="00B53491" w:rsidRDefault="00B53491" w:rsidP="0060505D">
      <w:pPr>
        <w:pStyle w:val="ListBullet"/>
        <w:keepNext/>
      </w:pPr>
      <w:r>
        <w:t>Fewer than 100</w:t>
      </w:r>
    </w:p>
    <w:p w14:paraId="1EAF8F2F" w14:textId="4A869E7B" w:rsidR="00B53491" w:rsidRDefault="00B53491" w:rsidP="0060505D">
      <w:pPr>
        <w:pStyle w:val="ListBullet"/>
        <w:keepNext/>
      </w:pPr>
      <w:r>
        <w:t>100 to 499</w:t>
      </w:r>
    </w:p>
    <w:p w14:paraId="5014C867" w14:textId="297AA815" w:rsidR="00B53491" w:rsidRDefault="00B53491" w:rsidP="0060505D">
      <w:pPr>
        <w:pStyle w:val="ListBullet"/>
        <w:keepNext/>
      </w:pPr>
      <w:r>
        <w:t>500 to 999</w:t>
      </w:r>
    </w:p>
    <w:p w14:paraId="4858F873" w14:textId="618EE779" w:rsidR="00B53491" w:rsidRDefault="00B53491" w:rsidP="0060505D">
      <w:pPr>
        <w:pStyle w:val="ListBullet"/>
        <w:keepNext/>
      </w:pPr>
      <w:r>
        <w:t>1,000 to 2,999</w:t>
      </w:r>
    </w:p>
    <w:p w14:paraId="1840363C" w14:textId="4252EF7D" w:rsidR="00B53491" w:rsidRDefault="00B53491" w:rsidP="0060505D">
      <w:pPr>
        <w:pStyle w:val="ListBullet"/>
        <w:keepNext/>
      </w:pPr>
      <w:r>
        <w:t>3,000 to 4,999</w:t>
      </w:r>
    </w:p>
    <w:p w14:paraId="726D6932" w14:textId="02BA62C9" w:rsidR="00B53491" w:rsidRDefault="00B53491" w:rsidP="0060505D">
      <w:pPr>
        <w:pStyle w:val="ListBullet"/>
        <w:keepNext/>
      </w:pPr>
      <w:r>
        <w:t xml:space="preserve">5,000 to 9,999 </w:t>
      </w:r>
    </w:p>
    <w:p w14:paraId="6A69955A" w14:textId="436C5A5D" w:rsidR="00B53491" w:rsidRDefault="00B53491" w:rsidP="0060505D">
      <w:pPr>
        <w:pStyle w:val="ListBullet"/>
        <w:keepNext/>
      </w:pPr>
      <w:r>
        <w:t xml:space="preserve">10,000 to 14,999 </w:t>
      </w:r>
    </w:p>
    <w:p w14:paraId="6F939700" w14:textId="2ED3751C" w:rsidR="00B53491" w:rsidRDefault="00B53491" w:rsidP="0060505D">
      <w:pPr>
        <w:pStyle w:val="ListBullet"/>
        <w:keepNext/>
      </w:pPr>
      <w:r>
        <w:t xml:space="preserve">15,000 to 20,000 </w:t>
      </w:r>
    </w:p>
    <w:p w14:paraId="0C14DE21" w14:textId="01407D0E" w:rsidR="00B53491" w:rsidRDefault="00B53491" w:rsidP="00044A1A">
      <w:pPr>
        <w:pStyle w:val="ListBullet"/>
        <w:rPr>
          <w:shd w:val="clear" w:color="auto" w:fill="FFFF00"/>
        </w:rPr>
      </w:pPr>
      <w:r>
        <w:t xml:space="preserve">More than 20,000 </w:t>
      </w:r>
    </w:p>
    <w:p w14:paraId="179A46AC" w14:textId="6C6A2B3C" w:rsidR="00B53491" w:rsidRDefault="00B53491" w:rsidP="00044A1A">
      <w:pPr>
        <w:pStyle w:val="ListNumber2"/>
      </w:pPr>
      <w:r>
        <w:t xml:space="preserve">How many </w:t>
      </w:r>
      <w:r>
        <w:rPr>
          <w:b/>
        </w:rPr>
        <w:t>other</w:t>
      </w:r>
      <w:r>
        <w:t xml:space="preserve"> </w:t>
      </w:r>
      <w:r>
        <w:rPr>
          <w:b/>
        </w:rPr>
        <w:t>unique</w:t>
      </w:r>
      <w:r>
        <w:t xml:space="preserve"> </w:t>
      </w:r>
      <w:r>
        <w:rPr>
          <w:b/>
        </w:rPr>
        <w:t>food products</w:t>
      </w:r>
      <w:r>
        <w:t xml:space="preserve"> are sold in this store that </w:t>
      </w:r>
      <w:r w:rsidRPr="00C67DFC">
        <w:rPr>
          <w:b/>
        </w:rPr>
        <w:t>do not</w:t>
      </w:r>
      <w:r>
        <w:t xml:space="preserve"> have a barcode? These items are sometimes sold by weight and can include meat, fruit, vegetables and other items. Your best estimate is fine.</w:t>
      </w:r>
    </w:p>
    <w:p w14:paraId="1495EE2F" w14:textId="220A394F" w:rsidR="00B53491" w:rsidRDefault="00B53491" w:rsidP="0060505D">
      <w:pPr>
        <w:pStyle w:val="ListBullet"/>
        <w:keepNext/>
      </w:pPr>
      <w:r>
        <w:t>None</w:t>
      </w:r>
    </w:p>
    <w:p w14:paraId="56DF2F4E" w14:textId="7D456084" w:rsidR="00B53491" w:rsidRDefault="00B53491" w:rsidP="0060505D">
      <w:pPr>
        <w:pStyle w:val="ListBullet"/>
        <w:keepNext/>
      </w:pPr>
      <w:r>
        <w:t xml:space="preserve">1 to 24 </w:t>
      </w:r>
    </w:p>
    <w:p w14:paraId="4B269FF2" w14:textId="6994A4F8" w:rsidR="00B53491" w:rsidRDefault="00B53491" w:rsidP="0060505D">
      <w:pPr>
        <w:pStyle w:val="ListBullet"/>
        <w:keepNext/>
      </w:pPr>
      <w:r>
        <w:t>25 to 49</w:t>
      </w:r>
    </w:p>
    <w:p w14:paraId="23D2F43D" w14:textId="0689ADD1" w:rsidR="00B53491" w:rsidRDefault="00B53491" w:rsidP="0060505D">
      <w:pPr>
        <w:pStyle w:val="ListBullet"/>
        <w:keepNext/>
      </w:pPr>
      <w:r>
        <w:t>50 to 99</w:t>
      </w:r>
    </w:p>
    <w:p w14:paraId="6EF07C28" w14:textId="6ADDD7BB" w:rsidR="00B53491" w:rsidRDefault="00B53491" w:rsidP="0060505D">
      <w:pPr>
        <w:pStyle w:val="ListBullet"/>
        <w:keepNext/>
      </w:pPr>
      <w:r>
        <w:t xml:space="preserve">100 to 499 </w:t>
      </w:r>
    </w:p>
    <w:p w14:paraId="1AD80CFC" w14:textId="5BAA1299" w:rsidR="00B53491" w:rsidRDefault="00B53491" w:rsidP="0060505D">
      <w:pPr>
        <w:pStyle w:val="ListBullet"/>
        <w:keepNext/>
      </w:pPr>
      <w:r>
        <w:t xml:space="preserve">500 to 999 </w:t>
      </w:r>
    </w:p>
    <w:p w14:paraId="6D76DC29" w14:textId="2698668D" w:rsidR="00B53491" w:rsidRDefault="00B53491" w:rsidP="00044A1A">
      <w:pPr>
        <w:pStyle w:val="ListBullet"/>
        <w:rPr>
          <w:shd w:val="clear" w:color="auto" w:fill="FFFF00"/>
        </w:rPr>
      </w:pPr>
      <w:r>
        <w:t xml:space="preserve">More than 1,000 </w:t>
      </w:r>
    </w:p>
    <w:p w14:paraId="03E90F14" w14:textId="372E22FF" w:rsidR="00B53491" w:rsidRDefault="00044A1A" w:rsidP="00044A1A">
      <w:pPr>
        <w:pStyle w:val="QuexHeading1"/>
      </w:pPr>
      <w:r>
        <w:lastRenderedPageBreak/>
        <w:t xml:space="preserve">2. </w:t>
      </w:r>
      <w:r w:rsidR="00B53491">
        <w:t>Questions about Your Employees</w:t>
      </w:r>
    </w:p>
    <w:p w14:paraId="1EF4213F" w14:textId="1E436860" w:rsidR="00B53491" w:rsidRDefault="00B53491" w:rsidP="00044A1A">
      <w:pPr>
        <w:pStyle w:val="ListNumber2"/>
        <w:rPr>
          <w:shd w:val="clear" w:color="auto" w:fill="FFFF00"/>
        </w:rPr>
      </w:pPr>
      <w:r>
        <w:t xml:space="preserve">How many </w:t>
      </w:r>
      <w:r>
        <w:rPr>
          <w:b/>
        </w:rPr>
        <w:t xml:space="preserve">full-time </w:t>
      </w:r>
      <w:r>
        <w:t>employees are currently employed at this store (including yourself, if appropriate)? By full time, we mean working at least 35 hours per week.</w:t>
      </w:r>
    </w:p>
    <w:p w14:paraId="16AC4375" w14:textId="6A1AAB82" w:rsidR="00B53491" w:rsidRDefault="00B53491" w:rsidP="0060505D">
      <w:pPr>
        <w:pStyle w:val="ListBullet"/>
        <w:keepNext/>
        <w:rPr>
          <w:shd w:val="clear" w:color="auto" w:fill="FFFF00"/>
        </w:rPr>
      </w:pPr>
      <w:r>
        <w:t>0</w:t>
      </w:r>
    </w:p>
    <w:p w14:paraId="69A4A39D" w14:textId="1C327C29" w:rsidR="00B53491" w:rsidRDefault="00B53491" w:rsidP="0060505D">
      <w:pPr>
        <w:pStyle w:val="ListBullet"/>
        <w:keepNext/>
      </w:pPr>
      <w:r>
        <w:t>1 or 2</w:t>
      </w:r>
    </w:p>
    <w:p w14:paraId="6C259C25" w14:textId="57D1F3E1" w:rsidR="00B53491" w:rsidRDefault="00B53491" w:rsidP="0060505D">
      <w:pPr>
        <w:pStyle w:val="ListBullet"/>
        <w:keepNext/>
      </w:pPr>
      <w:r>
        <w:t>3 or 4</w:t>
      </w:r>
    </w:p>
    <w:p w14:paraId="79E416AC" w14:textId="3385B7D2" w:rsidR="00B53491" w:rsidRDefault="00B53491" w:rsidP="0060505D">
      <w:pPr>
        <w:pStyle w:val="ListBullet"/>
        <w:keepNext/>
        <w:rPr>
          <w:shd w:val="clear" w:color="auto" w:fill="FFFF00"/>
        </w:rPr>
      </w:pPr>
      <w:r>
        <w:t>5–9</w:t>
      </w:r>
    </w:p>
    <w:p w14:paraId="3E46BF98" w14:textId="2BE9B17B" w:rsidR="00B53491" w:rsidRDefault="00B53491" w:rsidP="0060505D">
      <w:pPr>
        <w:pStyle w:val="ListBullet"/>
        <w:keepNext/>
        <w:rPr>
          <w:shd w:val="clear" w:color="auto" w:fill="FFFF00"/>
        </w:rPr>
      </w:pPr>
      <w:r>
        <w:t>10–14</w:t>
      </w:r>
    </w:p>
    <w:p w14:paraId="3B30EE7B" w14:textId="3F4A8C62" w:rsidR="00B53491" w:rsidRDefault="00B53491" w:rsidP="0060505D">
      <w:pPr>
        <w:pStyle w:val="ListBullet"/>
        <w:keepNext/>
        <w:rPr>
          <w:shd w:val="clear" w:color="auto" w:fill="FFFF00"/>
        </w:rPr>
      </w:pPr>
      <w:r>
        <w:t>15–20</w:t>
      </w:r>
    </w:p>
    <w:p w14:paraId="5F39AA5E" w14:textId="29F85722" w:rsidR="00B53491" w:rsidRDefault="00B53491" w:rsidP="00044A1A">
      <w:pPr>
        <w:pStyle w:val="ListBullet"/>
      </w:pPr>
      <w:r>
        <w:t>More than 20</w:t>
      </w:r>
    </w:p>
    <w:p w14:paraId="4249AF24" w14:textId="6F76EA88" w:rsidR="00B53491" w:rsidRDefault="00B53491" w:rsidP="00044A1A">
      <w:pPr>
        <w:pStyle w:val="ListNumber2"/>
        <w:rPr>
          <w:shd w:val="clear" w:color="auto" w:fill="FFFF00"/>
        </w:rPr>
      </w:pPr>
      <w:r>
        <w:t xml:space="preserve">How many </w:t>
      </w:r>
      <w:r>
        <w:rPr>
          <w:b/>
        </w:rPr>
        <w:t xml:space="preserve">part-time </w:t>
      </w:r>
      <w:r>
        <w:t>employees are currently employed at this store (including yourself, if appropriate)? By part time, we mean working fewer than 35 hours per week.</w:t>
      </w:r>
    </w:p>
    <w:p w14:paraId="1FD0CD80" w14:textId="39B89994" w:rsidR="00B53491" w:rsidRDefault="00B53491" w:rsidP="0060505D">
      <w:pPr>
        <w:pStyle w:val="ListBullet"/>
        <w:keepNext/>
        <w:rPr>
          <w:shd w:val="clear" w:color="auto" w:fill="FFFF00"/>
        </w:rPr>
      </w:pPr>
      <w:r>
        <w:t>0</w:t>
      </w:r>
    </w:p>
    <w:p w14:paraId="28685DAD" w14:textId="262021AC" w:rsidR="00B53491" w:rsidRDefault="00B53491" w:rsidP="0060505D">
      <w:pPr>
        <w:pStyle w:val="ListBullet"/>
        <w:keepNext/>
      </w:pPr>
      <w:r>
        <w:t>1 or 2</w:t>
      </w:r>
    </w:p>
    <w:p w14:paraId="46DE75D6" w14:textId="0A5626EE" w:rsidR="00B53491" w:rsidRDefault="00B53491" w:rsidP="0060505D">
      <w:pPr>
        <w:pStyle w:val="ListBullet"/>
        <w:keepNext/>
      </w:pPr>
      <w:r>
        <w:t>3 or 4</w:t>
      </w:r>
    </w:p>
    <w:p w14:paraId="5F5B713A" w14:textId="527269EA" w:rsidR="00B53491" w:rsidRDefault="00B53491" w:rsidP="0060505D">
      <w:pPr>
        <w:pStyle w:val="ListBullet"/>
        <w:keepNext/>
        <w:rPr>
          <w:shd w:val="clear" w:color="auto" w:fill="FFFF00"/>
        </w:rPr>
      </w:pPr>
      <w:r>
        <w:t>5–9</w:t>
      </w:r>
    </w:p>
    <w:p w14:paraId="521399C8" w14:textId="7C43DC96" w:rsidR="00B53491" w:rsidRDefault="00B53491" w:rsidP="0060505D">
      <w:pPr>
        <w:pStyle w:val="ListBullet"/>
        <w:keepNext/>
        <w:rPr>
          <w:shd w:val="clear" w:color="auto" w:fill="FFFF00"/>
        </w:rPr>
      </w:pPr>
      <w:r>
        <w:t>10–14</w:t>
      </w:r>
    </w:p>
    <w:p w14:paraId="54FF7415" w14:textId="12AC6FA6" w:rsidR="00B53491" w:rsidRDefault="00B53491" w:rsidP="0060505D">
      <w:pPr>
        <w:pStyle w:val="ListBullet"/>
        <w:keepNext/>
        <w:rPr>
          <w:shd w:val="clear" w:color="auto" w:fill="FFFF00"/>
        </w:rPr>
      </w:pPr>
      <w:r>
        <w:t>15–20</w:t>
      </w:r>
    </w:p>
    <w:p w14:paraId="67152F14" w14:textId="7EAECAF1" w:rsidR="00B53491" w:rsidRDefault="00B53491" w:rsidP="00044A1A">
      <w:pPr>
        <w:pStyle w:val="ListBullet"/>
      </w:pPr>
      <w:r>
        <w:t>More than 20</w:t>
      </w:r>
    </w:p>
    <w:p w14:paraId="32BC1039" w14:textId="03C5A361" w:rsidR="00B53491" w:rsidRDefault="00B53491" w:rsidP="00044A1A">
      <w:pPr>
        <w:pStyle w:val="ListNumber2"/>
      </w:pPr>
      <w:r>
        <w:t xml:space="preserve">How many of your full- or part-time employees are </w:t>
      </w:r>
      <w:r>
        <w:rPr>
          <w:b/>
        </w:rPr>
        <w:t>primarily responsible</w:t>
      </w:r>
      <w:r>
        <w:t xml:space="preserve"> for checking out customers?</w:t>
      </w:r>
    </w:p>
    <w:p w14:paraId="73C71B24" w14:textId="3FA30970" w:rsidR="00B53491" w:rsidRDefault="00B53491" w:rsidP="0060505D">
      <w:pPr>
        <w:pStyle w:val="ListBullet"/>
        <w:keepNext/>
        <w:rPr>
          <w:shd w:val="clear" w:color="auto" w:fill="FFFF00"/>
        </w:rPr>
      </w:pPr>
      <w:r>
        <w:t>0</w:t>
      </w:r>
    </w:p>
    <w:p w14:paraId="38693C60" w14:textId="6CADDBD6" w:rsidR="00B53491" w:rsidRDefault="00B53491" w:rsidP="0060505D">
      <w:pPr>
        <w:pStyle w:val="ListBullet"/>
        <w:keepNext/>
      </w:pPr>
      <w:r>
        <w:t>1 or 2</w:t>
      </w:r>
    </w:p>
    <w:p w14:paraId="383DF1F0" w14:textId="64D78BE3" w:rsidR="00B53491" w:rsidRDefault="00B53491" w:rsidP="0060505D">
      <w:pPr>
        <w:pStyle w:val="ListBullet"/>
        <w:keepNext/>
      </w:pPr>
      <w:r>
        <w:t>3 or 4</w:t>
      </w:r>
    </w:p>
    <w:p w14:paraId="3B774D78" w14:textId="3C1E7A14" w:rsidR="00B53491" w:rsidRDefault="00B53491" w:rsidP="0060505D">
      <w:pPr>
        <w:pStyle w:val="ListBullet"/>
        <w:keepNext/>
        <w:rPr>
          <w:shd w:val="clear" w:color="auto" w:fill="FFFF00"/>
        </w:rPr>
      </w:pPr>
      <w:r>
        <w:t>5–9</w:t>
      </w:r>
    </w:p>
    <w:p w14:paraId="6AE3C0CB" w14:textId="783E1958" w:rsidR="00B53491" w:rsidRDefault="00B53491" w:rsidP="0060505D">
      <w:pPr>
        <w:pStyle w:val="ListBullet"/>
        <w:keepNext/>
        <w:rPr>
          <w:shd w:val="clear" w:color="auto" w:fill="FFFF00"/>
        </w:rPr>
      </w:pPr>
      <w:r>
        <w:t>10–14</w:t>
      </w:r>
    </w:p>
    <w:p w14:paraId="3E682189" w14:textId="015F3B23" w:rsidR="00B53491" w:rsidRDefault="00B53491" w:rsidP="0060505D">
      <w:pPr>
        <w:pStyle w:val="ListBullet"/>
        <w:keepNext/>
        <w:rPr>
          <w:shd w:val="clear" w:color="auto" w:fill="FFFF00"/>
        </w:rPr>
      </w:pPr>
      <w:r>
        <w:t>15–20</w:t>
      </w:r>
    </w:p>
    <w:p w14:paraId="3BDB4CED" w14:textId="2C439FD5" w:rsidR="00B53491" w:rsidRDefault="00B53491" w:rsidP="00044A1A">
      <w:pPr>
        <w:pStyle w:val="ListBullet"/>
      </w:pPr>
      <w:r>
        <w:t>More than 20</w:t>
      </w:r>
    </w:p>
    <w:p w14:paraId="39576C92" w14:textId="71B3FC02" w:rsidR="00A30853" w:rsidRDefault="00A30853" w:rsidP="00A30853">
      <w:pPr>
        <w:pStyle w:val="ListBullet"/>
        <w:numPr>
          <w:ilvl w:val="0"/>
          <w:numId w:val="0"/>
        </w:numPr>
        <w:ind w:left="1080" w:hanging="533"/>
      </w:pPr>
    </w:p>
    <w:p w14:paraId="20D7BE1B" w14:textId="77777777" w:rsidR="00A30853" w:rsidRDefault="00A30853" w:rsidP="00A30853">
      <w:pPr>
        <w:pStyle w:val="ListBullet"/>
        <w:numPr>
          <w:ilvl w:val="0"/>
          <w:numId w:val="0"/>
        </w:numPr>
        <w:ind w:left="1080" w:hanging="533"/>
      </w:pPr>
    </w:p>
    <w:p w14:paraId="6722F6DD" w14:textId="4D37E71C" w:rsidR="00B53491" w:rsidRDefault="00044A1A" w:rsidP="00044A1A">
      <w:pPr>
        <w:pStyle w:val="QuexHeading1"/>
      </w:pPr>
      <w:r>
        <w:lastRenderedPageBreak/>
        <w:t xml:space="preserve">3. </w:t>
      </w:r>
      <w:r w:rsidR="00B53491">
        <w:t>Questions About Your Store’s Register System and Use of Scanning Technologies</w:t>
      </w:r>
    </w:p>
    <w:p w14:paraId="43656329" w14:textId="72A77C6E" w:rsidR="00B53491" w:rsidRPr="003F0E59" w:rsidRDefault="00B53491" w:rsidP="00044A1A">
      <w:pPr>
        <w:pStyle w:val="BodyText2"/>
        <w:rPr>
          <w:b/>
        </w:rPr>
      </w:pPr>
      <w:r w:rsidRPr="003F0E59">
        <w:rPr>
          <w:b/>
        </w:rPr>
        <w:t>The following questions ask about your store’s front-end register system</w:t>
      </w:r>
      <w:r w:rsidR="00E742FF">
        <w:rPr>
          <w:b/>
        </w:rPr>
        <w:t xml:space="preserve"> and use of scanning technologies</w:t>
      </w:r>
      <w:r w:rsidRPr="003F0E59">
        <w:rPr>
          <w:b/>
        </w:rPr>
        <w:t>. By front-end register system, we mean the customer service/checkout lanes featuring a cash register and payment terminal.</w:t>
      </w:r>
    </w:p>
    <w:p w14:paraId="239A04CC" w14:textId="3569F9E2" w:rsidR="00B53491" w:rsidRDefault="00B53491" w:rsidP="00044A1A">
      <w:pPr>
        <w:pStyle w:val="ListNumber2"/>
        <w:rPr>
          <w:shd w:val="clear" w:color="auto" w:fill="FFFF00"/>
        </w:rPr>
      </w:pPr>
      <w:r>
        <w:t xml:space="preserve">Is your store’s front-end register system integrated with the EBT payment terminal? </w:t>
      </w:r>
    </w:p>
    <w:p w14:paraId="66B6C4F9" w14:textId="79E8914A" w:rsidR="00B53491" w:rsidRDefault="00B53491" w:rsidP="0060505D">
      <w:pPr>
        <w:pStyle w:val="ListBullet"/>
        <w:keepNext/>
        <w:rPr>
          <w:shd w:val="clear" w:color="auto" w:fill="FFFF00"/>
        </w:rPr>
      </w:pPr>
      <w:r>
        <w:t>Yes</w:t>
      </w:r>
    </w:p>
    <w:p w14:paraId="0CAF6D83" w14:textId="365B6001" w:rsidR="00B53491" w:rsidRDefault="00B53491" w:rsidP="00044A1A">
      <w:pPr>
        <w:pStyle w:val="ListBullet"/>
        <w:rPr>
          <w:shd w:val="clear" w:color="auto" w:fill="FFFF00"/>
        </w:rPr>
      </w:pPr>
      <w:r>
        <w:t>No, we must enter SNAP transactions in both the register and payment terminal.</w:t>
      </w:r>
    </w:p>
    <w:p w14:paraId="4108E107" w14:textId="520FD253" w:rsidR="00B53491" w:rsidRDefault="00B53491" w:rsidP="00044A1A">
      <w:pPr>
        <w:pStyle w:val="ListNumber2"/>
        <w:rPr>
          <w:b/>
          <w:shd w:val="clear" w:color="auto" w:fill="FFFF00"/>
        </w:rPr>
      </w:pPr>
      <w:r>
        <w:t xml:space="preserve">Is the payment terminal(s) owned by the store or is it leased? </w:t>
      </w:r>
      <w:r>
        <w:rPr>
          <w:b/>
        </w:rPr>
        <w:t>[Select all that apply]</w:t>
      </w:r>
    </w:p>
    <w:p w14:paraId="0CADAA5B" w14:textId="6A7ED423" w:rsidR="00B53491" w:rsidRDefault="00B53491" w:rsidP="0060505D">
      <w:pPr>
        <w:pStyle w:val="ListBullet"/>
        <w:keepNext/>
        <w:rPr>
          <w:shd w:val="clear" w:color="auto" w:fill="FFFF00"/>
        </w:rPr>
      </w:pPr>
      <w:r>
        <w:t xml:space="preserve">Owned </w:t>
      </w:r>
    </w:p>
    <w:p w14:paraId="7D6D0C3E" w14:textId="1E9D3163" w:rsidR="00B53491" w:rsidRDefault="00B53491" w:rsidP="0060505D">
      <w:pPr>
        <w:pStyle w:val="ListBullet"/>
        <w:keepNext/>
        <w:rPr>
          <w:shd w:val="clear" w:color="auto" w:fill="FFFF00"/>
        </w:rPr>
      </w:pPr>
      <w:r>
        <w:t>Leased</w:t>
      </w:r>
    </w:p>
    <w:p w14:paraId="5B7BA6A6" w14:textId="0F7C614F" w:rsidR="00B53491" w:rsidRDefault="00B53491" w:rsidP="00044A1A">
      <w:pPr>
        <w:pStyle w:val="ListBullet"/>
      </w:pPr>
      <w:r>
        <w:t>Other (Please specify): ___________________</w:t>
      </w:r>
    </w:p>
    <w:p w14:paraId="31B51F86" w14:textId="51F57ED7" w:rsidR="00B53491" w:rsidRDefault="00B53491" w:rsidP="00044A1A">
      <w:pPr>
        <w:pStyle w:val="ListNumber2"/>
      </w:pPr>
      <w:r>
        <w:t>Who maintains and upgrades your store’s front-end register system?</w:t>
      </w:r>
    </w:p>
    <w:p w14:paraId="0C871CC4" w14:textId="1AED174F" w:rsidR="00B53491" w:rsidRDefault="00B53491" w:rsidP="0060505D">
      <w:pPr>
        <w:pStyle w:val="ListBullet"/>
        <w:keepNext/>
      </w:pPr>
      <w:r>
        <w:t xml:space="preserve">Store employee </w:t>
      </w:r>
      <w:r w:rsidR="0060505D">
        <w:rPr>
          <w:noProof/>
        </w:rPr>
        <w:drawing>
          <wp:inline distT="0" distB="0" distL="0" distR="0" wp14:anchorId="07EF9A4F" wp14:editId="0DFF6C5E">
            <wp:extent cx="138430" cy="116840"/>
            <wp:effectExtent l="0" t="0" r="0" b="0"/>
            <wp:docPr id="16" name="Picture 1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t xml:space="preserve"> Specify job title of this person: _________________________</w:t>
      </w:r>
    </w:p>
    <w:p w14:paraId="366750D0" w14:textId="567D65CD" w:rsidR="00B53491" w:rsidRDefault="00B53491" w:rsidP="0060505D">
      <w:pPr>
        <w:pStyle w:val="ListBullet"/>
        <w:keepNext/>
      </w:pPr>
      <w:r>
        <w:t>Service company or consultant</w:t>
      </w:r>
    </w:p>
    <w:p w14:paraId="34940B96" w14:textId="23B7596B" w:rsidR="00B53491" w:rsidRDefault="00B53491" w:rsidP="0060505D">
      <w:pPr>
        <w:pStyle w:val="ListBullet"/>
        <w:keepNext/>
      </w:pPr>
      <w:r>
        <w:t>No one</w:t>
      </w:r>
    </w:p>
    <w:p w14:paraId="2E8D5308" w14:textId="4E0F1ED3" w:rsidR="00B53491" w:rsidRDefault="00B53491" w:rsidP="00044A1A">
      <w:pPr>
        <w:pStyle w:val="ListBullet"/>
      </w:pPr>
      <w:r>
        <w:t>Other (Please specify): ___________________</w:t>
      </w:r>
      <w:r w:rsidR="003F0E59">
        <w:t>______</w:t>
      </w:r>
    </w:p>
    <w:p w14:paraId="7EB73611" w14:textId="16303DA3" w:rsidR="00B53491" w:rsidRDefault="00B53491" w:rsidP="00044A1A">
      <w:pPr>
        <w:pStyle w:val="ListNumber2"/>
      </w:pPr>
      <w:r>
        <w:t>Does your store’s register system scan barcodes on products during checkout?</w:t>
      </w:r>
    </w:p>
    <w:p w14:paraId="55A2140C" w14:textId="3FA16948" w:rsidR="00B53491" w:rsidRDefault="00B53491" w:rsidP="0060505D">
      <w:pPr>
        <w:pStyle w:val="ListBullet"/>
        <w:keepNext/>
      </w:pPr>
      <w:r>
        <w:t>Yes, currently operational</w:t>
      </w:r>
    </w:p>
    <w:p w14:paraId="45E80386" w14:textId="6B305C55" w:rsidR="00B53491" w:rsidRDefault="00B53491" w:rsidP="0060505D">
      <w:pPr>
        <w:pStyle w:val="ListBullet"/>
        <w:keepNext/>
      </w:pPr>
      <w:r>
        <w:t>Yes, in the process of purchasing/installing</w:t>
      </w:r>
    </w:p>
    <w:p w14:paraId="70DC0C7C" w14:textId="64F1AF73" w:rsidR="00B53491" w:rsidRDefault="00B53491" w:rsidP="00044A1A">
      <w:pPr>
        <w:pStyle w:val="ListBullet"/>
      </w:pPr>
      <w:r>
        <w:t xml:space="preserve">No </w:t>
      </w:r>
      <w:r w:rsidR="0060505D">
        <w:rPr>
          <w:noProof/>
        </w:rPr>
        <w:drawing>
          <wp:inline distT="0" distB="0" distL="0" distR="0" wp14:anchorId="725EB5B1" wp14:editId="366D4794">
            <wp:extent cx="138430" cy="116840"/>
            <wp:effectExtent l="0" t="0" r="0" b="0"/>
            <wp:docPr id="19" name="Picture 1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t xml:space="preserve"> </w:t>
      </w:r>
      <w:r w:rsidR="0060505D" w:rsidRPr="0060505D">
        <w:rPr>
          <w:b/>
        </w:rPr>
        <w:t xml:space="preserve">GO TO QUESTION </w:t>
      </w:r>
      <w:r w:rsidR="00D63983" w:rsidRPr="0060505D">
        <w:rPr>
          <w:b/>
        </w:rPr>
        <w:t>1</w:t>
      </w:r>
      <w:r w:rsidR="00D63983">
        <w:rPr>
          <w:b/>
        </w:rPr>
        <w:t>7</w:t>
      </w:r>
    </w:p>
    <w:p w14:paraId="44D7E4F6" w14:textId="3B062730" w:rsidR="00B53491" w:rsidRDefault="00B53491" w:rsidP="00044A1A">
      <w:pPr>
        <w:pStyle w:val="ListNumber2"/>
      </w:pPr>
      <w:r>
        <w:t xml:space="preserve">Does your store’s register system </w:t>
      </w:r>
      <w:r w:rsidR="00D62A30">
        <w:t xml:space="preserve">indicate whether </w:t>
      </w:r>
      <w:r>
        <w:t>products are eligible for purchase with SNAP benefits (for example, by using a flag or other indicator)?</w:t>
      </w:r>
    </w:p>
    <w:p w14:paraId="29778B35" w14:textId="303A1A14" w:rsidR="00B53491" w:rsidRDefault="00B53491" w:rsidP="0060505D">
      <w:pPr>
        <w:pStyle w:val="ListBullet"/>
        <w:keepNext/>
      </w:pPr>
      <w:r>
        <w:t xml:space="preserve">Yes, currently operational </w:t>
      </w:r>
      <w:r w:rsidR="0060505D">
        <w:rPr>
          <w:noProof/>
        </w:rPr>
        <w:drawing>
          <wp:inline distT="0" distB="0" distL="0" distR="0" wp14:anchorId="6D038913" wp14:editId="3BAE7E8F">
            <wp:extent cx="138430" cy="116840"/>
            <wp:effectExtent l="0" t="0" r="0" b="0"/>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t xml:space="preserve"> </w:t>
      </w:r>
      <w:r w:rsidRPr="003F0E59">
        <w:rPr>
          <w:b/>
        </w:rPr>
        <w:t>You have completed the survey</w:t>
      </w:r>
    </w:p>
    <w:p w14:paraId="6A2441EC" w14:textId="288FCF21" w:rsidR="00B53491" w:rsidRDefault="00B53491" w:rsidP="0060505D">
      <w:pPr>
        <w:pStyle w:val="ListBullet"/>
        <w:keepNext/>
      </w:pPr>
      <w:r>
        <w:t xml:space="preserve">Yes, in the process of purchasing/installing </w:t>
      </w:r>
      <w:r w:rsidR="0060505D">
        <w:rPr>
          <w:noProof/>
        </w:rPr>
        <w:drawing>
          <wp:inline distT="0" distB="0" distL="0" distR="0" wp14:anchorId="7069588B" wp14:editId="1476B1CD">
            <wp:extent cx="138430" cy="116840"/>
            <wp:effectExtent l="0" t="0" r="0" b="0"/>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rPr>
          <w:b/>
        </w:rPr>
        <w:t xml:space="preserve"> You have completed the survey</w:t>
      </w:r>
    </w:p>
    <w:p w14:paraId="42F35BA3" w14:textId="44CBB953" w:rsidR="00B53491" w:rsidRDefault="00B53491" w:rsidP="00044A1A">
      <w:pPr>
        <w:pStyle w:val="ListBullet"/>
      </w:pPr>
      <w:r>
        <w:t xml:space="preserve">No </w:t>
      </w:r>
      <w:r w:rsidR="0060505D">
        <w:rPr>
          <w:noProof/>
        </w:rPr>
        <w:drawing>
          <wp:inline distT="0" distB="0" distL="0" distR="0" wp14:anchorId="2D7B0B4D" wp14:editId="646D49DC">
            <wp:extent cx="138430" cy="116840"/>
            <wp:effectExtent l="0" t="0" r="0" b="0"/>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116840"/>
                    </a:xfrm>
                    <a:prstGeom prst="rect">
                      <a:avLst/>
                    </a:prstGeom>
                    <a:noFill/>
                    <a:ln>
                      <a:noFill/>
                    </a:ln>
                  </pic:spPr>
                </pic:pic>
              </a:graphicData>
            </a:graphic>
          </wp:inline>
        </w:drawing>
      </w:r>
      <w:r>
        <w:t xml:space="preserve"> </w:t>
      </w:r>
      <w:r w:rsidR="0060505D" w:rsidRPr="0060505D">
        <w:rPr>
          <w:b/>
        </w:rPr>
        <w:t>ANSWER QUESTIONS 17 AND 18</w:t>
      </w:r>
    </w:p>
    <w:p w14:paraId="0D0F47F9" w14:textId="44049A49" w:rsidR="00B53491" w:rsidRPr="00EB2A36" w:rsidRDefault="00B53491" w:rsidP="00044A1A">
      <w:pPr>
        <w:pStyle w:val="ListNumber2"/>
      </w:pPr>
      <w:r>
        <w:t xml:space="preserve">There is a new law </w:t>
      </w:r>
      <w:r w:rsidRPr="00EB2A36">
        <w:t xml:space="preserve">that </w:t>
      </w:r>
      <w:r>
        <w:t xml:space="preserve">will require </w:t>
      </w:r>
      <w:r w:rsidRPr="00EB2A36">
        <w:t>all SNAP-authorized retailers</w:t>
      </w:r>
      <w:r>
        <w:t xml:space="preserve"> to use scanners at checkout to accept SNAP benefits. </w:t>
      </w:r>
      <w:r w:rsidRPr="00EB2A36">
        <w:t>In the future, you</w:t>
      </w:r>
      <w:r>
        <w:t>r store</w:t>
      </w:r>
      <w:r w:rsidRPr="00EB2A36">
        <w:t xml:space="preserve"> may need to </w:t>
      </w:r>
      <w:r>
        <w:t xml:space="preserve">upgrade or </w:t>
      </w:r>
      <w:r w:rsidRPr="00EB2A36">
        <w:t xml:space="preserve">purchase and maintain </w:t>
      </w:r>
      <w:r>
        <w:t xml:space="preserve">new </w:t>
      </w:r>
      <w:r w:rsidRPr="00EB2A36">
        <w:t xml:space="preserve">equipment </w:t>
      </w:r>
      <w:r>
        <w:t xml:space="preserve">to comply with this law. </w:t>
      </w:r>
      <w:r w:rsidRPr="00EB2A36">
        <w:t>How likely</w:t>
      </w:r>
      <w:r>
        <w:t xml:space="preserve"> are you to do this so you can </w:t>
      </w:r>
      <w:r w:rsidRPr="00EB2A36">
        <w:t>remain a SNAP-authorized retailer?</w:t>
      </w:r>
    </w:p>
    <w:p w14:paraId="1E48C113" w14:textId="31ADCBF9" w:rsidR="00B53491" w:rsidRPr="00EB2A36" w:rsidRDefault="00B53491" w:rsidP="0060505D">
      <w:pPr>
        <w:pStyle w:val="ListBullet"/>
        <w:keepNext/>
      </w:pPr>
      <w:r w:rsidRPr="00EB2A36">
        <w:t>Very unlikely</w:t>
      </w:r>
    </w:p>
    <w:p w14:paraId="6823B06B" w14:textId="7376D2BD" w:rsidR="00B53491" w:rsidRPr="00EB2A36" w:rsidRDefault="00B53491" w:rsidP="0060505D">
      <w:pPr>
        <w:pStyle w:val="ListBullet"/>
        <w:keepNext/>
      </w:pPr>
      <w:r w:rsidRPr="00EB2A36">
        <w:t>Somewhat unlikely</w:t>
      </w:r>
    </w:p>
    <w:p w14:paraId="3C33F3C1" w14:textId="307FA136" w:rsidR="00B53491" w:rsidRPr="00EB2A36" w:rsidRDefault="00B53491" w:rsidP="0060505D">
      <w:pPr>
        <w:pStyle w:val="ListBullet"/>
        <w:keepNext/>
      </w:pPr>
      <w:r w:rsidRPr="00EB2A36">
        <w:t>Neither unlikely nor likely</w:t>
      </w:r>
    </w:p>
    <w:p w14:paraId="301B08C2" w14:textId="2B585488" w:rsidR="00B53491" w:rsidRPr="00EB2A36" w:rsidRDefault="00B53491" w:rsidP="0060505D">
      <w:pPr>
        <w:pStyle w:val="ListBullet"/>
        <w:keepNext/>
      </w:pPr>
      <w:r w:rsidRPr="00EB2A36">
        <w:t>Somewhat likely</w:t>
      </w:r>
    </w:p>
    <w:p w14:paraId="182BC58F" w14:textId="3301911E" w:rsidR="00B53491" w:rsidRDefault="00B53491" w:rsidP="00044A1A">
      <w:pPr>
        <w:pStyle w:val="ListBullet"/>
      </w:pPr>
      <w:r w:rsidRPr="00EB2A36">
        <w:t>Very likely</w:t>
      </w:r>
    </w:p>
    <w:p w14:paraId="5E290AFB" w14:textId="77777777" w:rsidR="00072F5B" w:rsidRDefault="00072F5B" w:rsidP="00072F5B"/>
    <w:p w14:paraId="63568728" w14:textId="77777777" w:rsidR="00044A1A" w:rsidRDefault="00044A1A" w:rsidP="00044A1A">
      <w:pPr>
        <w:pStyle w:val="ListNumber2"/>
        <w:sectPr w:rsidR="00044A1A" w:rsidSect="003C3741">
          <w:footerReference w:type="default" r:id="rId17"/>
          <w:type w:val="continuous"/>
          <w:pgSz w:w="12240" w:h="15840"/>
          <w:pgMar w:top="1440" w:right="1440" w:bottom="1440" w:left="1440" w:header="720" w:footer="720" w:gutter="0"/>
          <w:pgNumType w:start="1"/>
          <w:cols w:num="2" w:sep="1" w:space="720"/>
          <w:docGrid w:linePitch="360"/>
        </w:sectPr>
      </w:pPr>
    </w:p>
    <w:p w14:paraId="6246B293" w14:textId="5D10A9FF" w:rsidR="00B53491" w:rsidRDefault="00B53491" w:rsidP="00044A1A">
      <w:pPr>
        <w:pStyle w:val="ListNumber2"/>
      </w:pPr>
      <w:r>
        <w:t xml:space="preserve">In the table below, indicate how important each of the factors would be in your decision on whether to upgrade or purchase scanning technology that meets the new requirement. </w:t>
      </w:r>
    </w:p>
    <w:tbl>
      <w:tblPr>
        <w:tblStyle w:val="GridTable6Colorful1"/>
        <w:tblW w:w="5000" w:type="pct"/>
        <w:tblLayout w:type="fixed"/>
        <w:tblCellMar>
          <w:left w:w="58" w:type="dxa"/>
          <w:right w:w="58" w:type="dxa"/>
        </w:tblCellMar>
        <w:tblLook w:val="0620" w:firstRow="1" w:lastRow="0" w:firstColumn="0" w:lastColumn="0" w:noHBand="1" w:noVBand="1"/>
      </w:tblPr>
      <w:tblGrid>
        <w:gridCol w:w="451"/>
        <w:gridCol w:w="3010"/>
        <w:gridCol w:w="1203"/>
        <w:gridCol w:w="1203"/>
        <w:gridCol w:w="1203"/>
        <w:gridCol w:w="1203"/>
        <w:gridCol w:w="1203"/>
      </w:tblGrid>
      <w:tr w:rsidR="00B53491" w:rsidRPr="00D904FB" w14:paraId="4EABBE92" w14:textId="77777777" w:rsidTr="009D30BE">
        <w:trPr>
          <w:cnfStyle w:val="100000000000" w:firstRow="1" w:lastRow="0" w:firstColumn="0" w:lastColumn="0" w:oddVBand="0" w:evenVBand="0" w:oddHBand="0" w:evenHBand="0" w:firstRowFirstColumn="0" w:firstRowLastColumn="0" w:lastRowFirstColumn="0" w:lastRowLastColumn="0"/>
          <w:cantSplit/>
          <w:tblHeader/>
        </w:trPr>
        <w:tc>
          <w:tcPr>
            <w:tcW w:w="445" w:type="dxa"/>
            <w:vAlign w:val="bottom"/>
          </w:tcPr>
          <w:p w14:paraId="4D3D9103" w14:textId="77777777" w:rsidR="00B53491" w:rsidRPr="00D904FB" w:rsidRDefault="00B53491" w:rsidP="00072F5B">
            <w:pPr>
              <w:pStyle w:val="TableHeader0"/>
              <w:keepNext/>
              <w:rPr>
                <w:rFonts w:ascii="Verdana" w:hAnsi="Verdana"/>
                <w:b/>
              </w:rPr>
            </w:pPr>
          </w:p>
        </w:tc>
        <w:tc>
          <w:tcPr>
            <w:tcW w:w="2970" w:type="dxa"/>
            <w:vAlign w:val="bottom"/>
            <w:hideMark/>
          </w:tcPr>
          <w:p w14:paraId="4DF0F13D" w14:textId="77777777" w:rsidR="00B53491" w:rsidRPr="00D904FB" w:rsidRDefault="00B53491" w:rsidP="00072F5B">
            <w:pPr>
              <w:pStyle w:val="TableHeader0"/>
              <w:keepNext/>
              <w:rPr>
                <w:rFonts w:ascii="Verdana" w:hAnsi="Verdana"/>
                <w:b/>
              </w:rPr>
            </w:pPr>
            <w:r w:rsidRPr="00D904FB">
              <w:rPr>
                <w:rFonts w:ascii="Verdana" w:hAnsi="Verdana"/>
                <w:b/>
              </w:rPr>
              <w:t>Factor</w:t>
            </w:r>
          </w:p>
        </w:tc>
        <w:tc>
          <w:tcPr>
            <w:tcW w:w="1187" w:type="dxa"/>
            <w:vAlign w:val="bottom"/>
          </w:tcPr>
          <w:p w14:paraId="2F638023" w14:textId="77777777" w:rsidR="00B53491" w:rsidRPr="00D904FB" w:rsidRDefault="00B53491" w:rsidP="00072F5B">
            <w:pPr>
              <w:pStyle w:val="TableHeader0"/>
              <w:keepNext/>
              <w:rPr>
                <w:rFonts w:ascii="Verdana" w:hAnsi="Verdana"/>
                <w:b/>
              </w:rPr>
            </w:pPr>
            <w:r w:rsidRPr="00D904FB">
              <w:rPr>
                <w:rFonts w:ascii="Verdana" w:hAnsi="Verdana"/>
                <w:b/>
              </w:rPr>
              <w:t>Very Unimpor-tant</w:t>
            </w:r>
          </w:p>
        </w:tc>
        <w:tc>
          <w:tcPr>
            <w:tcW w:w="1187" w:type="dxa"/>
            <w:vAlign w:val="bottom"/>
          </w:tcPr>
          <w:p w14:paraId="1737836D" w14:textId="77777777" w:rsidR="00B53491" w:rsidRPr="00D904FB" w:rsidRDefault="00B53491" w:rsidP="00072F5B">
            <w:pPr>
              <w:pStyle w:val="TableHeader0"/>
              <w:keepNext/>
              <w:rPr>
                <w:rFonts w:ascii="Verdana" w:hAnsi="Verdana"/>
                <w:b/>
              </w:rPr>
            </w:pPr>
            <w:r w:rsidRPr="00D904FB">
              <w:rPr>
                <w:rFonts w:ascii="Verdana" w:hAnsi="Verdana"/>
                <w:b/>
              </w:rPr>
              <w:t>Somewhat Unimpor-tant</w:t>
            </w:r>
          </w:p>
        </w:tc>
        <w:tc>
          <w:tcPr>
            <w:tcW w:w="1187" w:type="dxa"/>
            <w:vAlign w:val="bottom"/>
          </w:tcPr>
          <w:p w14:paraId="47B9B5BA" w14:textId="77777777" w:rsidR="00B53491" w:rsidRPr="00D904FB" w:rsidRDefault="00B53491" w:rsidP="00072F5B">
            <w:pPr>
              <w:pStyle w:val="TableHeader0"/>
              <w:keepNext/>
              <w:rPr>
                <w:rFonts w:ascii="Verdana" w:hAnsi="Verdana"/>
                <w:b/>
              </w:rPr>
            </w:pPr>
            <w:r w:rsidRPr="00D904FB">
              <w:rPr>
                <w:rFonts w:ascii="Verdana" w:hAnsi="Verdana"/>
                <w:b/>
              </w:rPr>
              <w:t>Neither Unimpor-tant nor Important</w:t>
            </w:r>
          </w:p>
        </w:tc>
        <w:tc>
          <w:tcPr>
            <w:tcW w:w="1187" w:type="dxa"/>
            <w:vAlign w:val="bottom"/>
          </w:tcPr>
          <w:p w14:paraId="3A7D8533" w14:textId="77777777" w:rsidR="00B53491" w:rsidRPr="00D904FB" w:rsidRDefault="00B53491" w:rsidP="00072F5B">
            <w:pPr>
              <w:pStyle w:val="TableHeader0"/>
              <w:keepNext/>
              <w:rPr>
                <w:rFonts w:ascii="Verdana" w:hAnsi="Verdana"/>
                <w:b/>
              </w:rPr>
            </w:pPr>
            <w:r w:rsidRPr="00D904FB">
              <w:rPr>
                <w:rFonts w:ascii="Verdana" w:hAnsi="Verdana"/>
                <w:b/>
              </w:rPr>
              <w:t>Somewhat Important</w:t>
            </w:r>
          </w:p>
        </w:tc>
        <w:tc>
          <w:tcPr>
            <w:tcW w:w="1187" w:type="dxa"/>
            <w:vAlign w:val="bottom"/>
          </w:tcPr>
          <w:p w14:paraId="7C6BCD31" w14:textId="5885C49C" w:rsidR="00B53491" w:rsidRPr="00D904FB" w:rsidRDefault="00135A19" w:rsidP="00072F5B">
            <w:pPr>
              <w:pStyle w:val="TableHeader0"/>
              <w:keepNext/>
              <w:rPr>
                <w:rFonts w:ascii="Verdana" w:hAnsi="Verdana"/>
                <w:b/>
              </w:rPr>
            </w:pPr>
            <w:r w:rsidRPr="00D904FB">
              <w:rPr>
                <w:rFonts w:ascii="Verdana" w:hAnsi="Verdana"/>
                <w:b/>
              </w:rPr>
              <w:t>Very Impor</w:t>
            </w:r>
            <w:r w:rsidR="00B53491" w:rsidRPr="00D904FB">
              <w:rPr>
                <w:rFonts w:ascii="Verdana" w:hAnsi="Verdana"/>
                <w:b/>
              </w:rPr>
              <w:t>tant</w:t>
            </w:r>
          </w:p>
        </w:tc>
      </w:tr>
      <w:tr w:rsidR="00135A19" w:rsidRPr="00D904FB" w14:paraId="1136C015" w14:textId="77777777" w:rsidTr="009D30BE">
        <w:trPr>
          <w:cantSplit/>
        </w:trPr>
        <w:tc>
          <w:tcPr>
            <w:tcW w:w="445" w:type="dxa"/>
            <w:hideMark/>
          </w:tcPr>
          <w:p w14:paraId="2DBAC4ED" w14:textId="77777777" w:rsidR="00135A19" w:rsidRPr="00D904FB" w:rsidRDefault="00135A19" w:rsidP="00135A19">
            <w:pPr>
              <w:pStyle w:val="TableText"/>
              <w:jc w:val="right"/>
              <w:rPr>
                <w:rFonts w:ascii="Verdana" w:hAnsi="Verdana"/>
              </w:rPr>
            </w:pPr>
            <w:r w:rsidRPr="00D904FB">
              <w:rPr>
                <w:rFonts w:ascii="Verdana" w:hAnsi="Verdana"/>
              </w:rPr>
              <w:t>a.</w:t>
            </w:r>
          </w:p>
        </w:tc>
        <w:tc>
          <w:tcPr>
            <w:tcW w:w="2970" w:type="dxa"/>
            <w:hideMark/>
          </w:tcPr>
          <w:p w14:paraId="7121826D" w14:textId="77777777" w:rsidR="00135A19" w:rsidRPr="00D904FB" w:rsidRDefault="00135A19" w:rsidP="00135A19">
            <w:pPr>
              <w:pStyle w:val="TableText"/>
              <w:rPr>
                <w:rFonts w:ascii="Verdana" w:hAnsi="Verdana"/>
              </w:rPr>
            </w:pPr>
            <w:r w:rsidRPr="00D904FB">
              <w:rPr>
                <w:rFonts w:ascii="Verdana" w:hAnsi="Verdana"/>
              </w:rPr>
              <w:t xml:space="preserve">Slow or unreliable Internet access </w:t>
            </w:r>
          </w:p>
        </w:tc>
        <w:tc>
          <w:tcPr>
            <w:tcW w:w="1187" w:type="dxa"/>
          </w:tcPr>
          <w:p w14:paraId="2D9570A2" w14:textId="5685EBE1"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590EB305" w14:textId="4C5E1A0E"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3F69B30" w14:textId="511A5EA1"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46AC4825" w14:textId="7BAD34A1"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5A5886C3" w14:textId="3EC90524"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0EAAADC0" w14:textId="77777777" w:rsidTr="009D30BE">
        <w:trPr>
          <w:cantSplit/>
        </w:trPr>
        <w:tc>
          <w:tcPr>
            <w:tcW w:w="445" w:type="dxa"/>
            <w:hideMark/>
          </w:tcPr>
          <w:p w14:paraId="7C73A5EA" w14:textId="77777777" w:rsidR="00135A19" w:rsidRPr="00D904FB" w:rsidRDefault="00135A19" w:rsidP="00135A19">
            <w:pPr>
              <w:pStyle w:val="TableText"/>
              <w:jc w:val="right"/>
              <w:rPr>
                <w:rFonts w:ascii="Verdana" w:hAnsi="Verdana"/>
              </w:rPr>
            </w:pPr>
            <w:r w:rsidRPr="00D904FB">
              <w:rPr>
                <w:rFonts w:ascii="Verdana" w:hAnsi="Verdana"/>
              </w:rPr>
              <w:t>b.</w:t>
            </w:r>
          </w:p>
        </w:tc>
        <w:tc>
          <w:tcPr>
            <w:tcW w:w="2970" w:type="dxa"/>
            <w:hideMark/>
          </w:tcPr>
          <w:p w14:paraId="7BB0FC5D" w14:textId="77777777" w:rsidR="00135A19" w:rsidRPr="00D904FB" w:rsidRDefault="00135A19" w:rsidP="00135A19">
            <w:pPr>
              <w:pStyle w:val="TableText"/>
              <w:rPr>
                <w:rFonts w:ascii="Verdana" w:hAnsi="Verdana"/>
              </w:rPr>
            </w:pPr>
            <w:r w:rsidRPr="00D904FB">
              <w:rPr>
                <w:rFonts w:ascii="Verdana" w:hAnsi="Verdana"/>
              </w:rPr>
              <w:t>Cost to purchase, install, and maintain scanner</w:t>
            </w:r>
          </w:p>
        </w:tc>
        <w:tc>
          <w:tcPr>
            <w:tcW w:w="1187" w:type="dxa"/>
          </w:tcPr>
          <w:p w14:paraId="4FCE6D73" w14:textId="348E3C52"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3D49C3BF" w14:textId="2E6BBAC2"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51E7509A" w14:textId="3CAC39E6"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320BF219" w14:textId="44ED2F7E"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F536DDF" w14:textId="790BE4E1"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4081FEB5" w14:textId="77777777" w:rsidTr="009D30BE">
        <w:trPr>
          <w:cantSplit/>
        </w:trPr>
        <w:tc>
          <w:tcPr>
            <w:tcW w:w="445" w:type="dxa"/>
            <w:hideMark/>
          </w:tcPr>
          <w:p w14:paraId="44D858E5" w14:textId="77777777" w:rsidR="00135A19" w:rsidRPr="00D904FB" w:rsidRDefault="00135A19" w:rsidP="00135A19">
            <w:pPr>
              <w:pStyle w:val="TableText"/>
              <w:jc w:val="right"/>
              <w:rPr>
                <w:rFonts w:ascii="Verdana" w:hAnsi="Verdana"/>
              </w:rPr>
            </w:pPr>
            <w:r w:rsidRPr="00D904FB">
              <w:rPr>
                <w:rFonts w:ascii="Verdana" w:hAnsi="Verdana"/>
              </w:rPr>
              <w:t>c.</w:t>
            </w:r>
          </w:p>
        </w:tc>
        <w:tc>
          <w:tcPr>
            <w:tcW w:w="2970" w:type="dxa"/>
            <w:hideMark/>
          </w:tcPr>
          <w:p w14:paraId="3AD7213C" w14:textId="77777777" w:rsidR="00135A19" w:rsidRPr="00D904FB" w:rsidRDefault="00135A19" w:rsidP="00135A19">
            <w:pPr>
              <w:pStyle w:val="TableText"/>
              <w:rPr>
                <w:rFonts w:ascii="Verdana" w:hAnsi="Verdana"/>
              </w:rPr>
            </w:pPr>
            <w:r w:rsidRPr="00D904FB">
              <w:rPr>
                <w:rFonts w:ascii="Verdana" w:hAnsi="Verdana"/>
              </w:rPr>
              <w:t>Lack of technical knowledge</w:t>
            </w:r>
          </w:p>
        </w:tc>
        <w:tc>
          <w:tcPr>
            <w:tcW w:w="1187" w:type="dxa"/>
          </w:tcPr>
          <w:p w14:paraId="6A22BEAE" w14:textId="4FACDF4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51FA08C7" w14:textId="75E8618A"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02FA5E5" w14:textId="36360618"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3EFBEF60" w14:textId="5A43CE29"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621AFDA8" w14:textId="58588306"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5F8783A4" w14:textId="77777777" w:rsidTr="009D30BE">
        <w:trPr>
          <w:cantSplit/>
        </w:trPr>
        <w:tc>
          <w:tcPr>
            <w:tcW w:w="445" w:type="dxa"/>
            <w:hideMark/>
          </w:tcPr>
          <w:p w14:paraId="56153613" w14:textId="77777777" w:rsidR="00135A19" w:rsidRPr="00D904FB" w:rsidRDefault="00135A19" w:rsidP="00135A19">
            <w:pPr>
              <w:pStyle w:val="TableText"/>
              <w:jc w:val="right"/>
              <w:rPr>
                <w:rFonts w:ascii="Verdana" w:hAnsi="Verdana"/>
              </w:rPr>
            </w:pPr>
            <w:r w:rsidRPr="00D904FB">
              <w:rPr>
                <w:rFonts w:ascii="Verdana" w:hAnsi="Verdana"/>
              </w:rPr>
              <w:t>d.</w:t>
            </w:r>
          </w:p>
        </w:tc>
        <w:tc>
          <w:tcPr>
            <w:tcW w:w="2970" w:type="dxa"/>
            <w:hideMark/>
          </w:tcPr>
          <w:p w14:paraId="06C86C52" w14:textId="77777777" w:rsidR="00135A19" w:rsidRPr="00D904FB" w:rsidRDefault="00135A19" w:rsidP="00135A19">
            <w:pPr>
              <w:pStyle w:val="TableText"/>
              <w:rPr>
                <w:rFonts w:ascii="Verdana" w:hAnsi="Verdana"/>
              </w:rPr>
            </w:pPr>
            <w:r w:rsidRPr="00D904FB">
              <w:rPr>
                <w:rFonts w:ascii="Verdana" w:hAnsi="Verdana"/>
              </w:rPr>
              <w:t>Limited checkout stand space</w:t>
            </w:r>
          </w:p>
        </w:tc>
        <w:tc>
          <w:tcPr>
            <w:tcW w:w="1187" w:type="dxa"/>
          </w:tcPr>
          <w:p w14:paraId="51F02B1A" w14:textId="35FF215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5B26FD2" w14:textId="6EF2ECC2"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97889EE" w14:textId="5194A2E1"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050439C" w14:textId="7648EF7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23E6A78" w14:textId="56A75D9D"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7BAEB2DF" w14:textId="77777777" w:rsidTr="009D30BE">
        <w:trPr>
          <w:cantSplit/>
        </w:trPr>
        <w:tc>
          <w:tcPr>
            <w:tcW w:w="445" w:type="dxa"/>
            <w:hideMark/>
          </w:tcPr>
          <w:p w14:paraId="6CD202C4" w14:textId="77777777" w:rsidR="00135A19" w:rsidRPr="00D904FB" w:rsidRDefault="00135A19" w:rsidP="00135A19">
            <w:pPr>
              <w:pStyle w:val="TableText"/>
              <w:jc w:val="right"/>
              <w:rPr>
                <w:rFonts w:ascii="Verdana" w:hAnsi="Verdana"/>
              </w:rPr>
            </w:pPr>
            <w:r w:rsidRPr="00D904FB">
              <w:rPr>
                <w:rFonts w:ascii="Verdana" w:hAnsi="Verdana"/>
              </w:rPr>
              <w:t>e.</w:t>
            </w:r>
          </w:p>
        </w:tc>
        <w:tc>
          <w:tcPr>
            <w:tcW w:w="2970" w:type="dxa"/>
            <w:hideMark/>
          </w:tcPr>
          <w:p w14:paraId="4FC11163" w14:textId="77777777" w:rsidR="00135A19" w:rsidRPr="00D904FB" w:rsidRDefault="00135A19" w:rsidP="00135A19">
            <w:pPr>
              <w:pStyle w:val="TableText"/>
              <w:rPr>
                <w:rFonts w:ascii="Verdana" w:hAnsi="Verdana"/>
              </w:rPr>
            </w:pPr>
            <w:r w:rsidRPr="00D904FB">
              <w:rPr>
                <w:rFonts w:ascii="Verdana" w:hAnsi="Verdana"/>
              </w:rPr>
              <w:t>Unreliable electrical power causes frequent outages</w:t>
            </w:r>
          </w:p>
        </w:tc>
        <w:tc>
          <w:tcPr>
            <w:tcW w:w="1187" w:type="dxa"/>
          </w:tcPr>
          <w:p w14:paraId="3CC4EA4B" w14:textId="17AF631F"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695D053A" w14:textId="7871B19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309E74F0" w14:textId="4E397B9D"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49F8E01F" w14:textId="671833CC"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6BBAE34B" w14:textId="6DBF211B"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28BA6C4F" w14:textId="77777777" w:rsidTr="009D30BE">
        <w:trPr>
          <w:cantSplit/>
        </w:trPr>
        <w:tc>
          <w:tcPr>
            <w:tcW w:w="445" w:type="dxa"/>
            <w:hideMark/>
          </w:tcPr>
          <w:p w14:paraId="78111450" w14:textId="77777777" w:rsidR="00135A19" w:rsidRPr="00D904FB" w:rsidRDefault="00135A19" w:rsidP="00135A19">
            <w:pPr>
              <w:pStyle w:val="TableText"/>
              <w:jc w:val="right"/>
              <w:rPr>
                <w:rFonts w:ascii="Verdana" w:hAnsi="Verdana"/>
              </w:rPr>
            </w:pPr>
            <w:r w:rsidRPr="00D904FB">
              <w:rPr>
                <w:rFonts w:ascii="Verdana" w:hAnsi="Verdana"/>
              </w:rPr>
              <w:t>f.</w:t>
            </w:r>
          </w:p>
        </w:tc>
        <w:tc>
          <w:tcPr>
            <w:tcW w:w="2970" w:type="dxa"/>
            <w:hideMark/>
          </w:tcPr>
          <w:p w14:paraId="42453248" w14:textId="77777777" w:rsidR="00135A19" w:rsidRPr="00D904FB" w:rsidRDefault="00135A19" w:rsidP="00135A19">
            <w:pPr>
              <w:pStyle w:val="TableText"/>
              <w:rPr>
                <w:rFonts w:ascii="Verdana" w:hAnsi="Verdana"/>
              </w:rPr>
            </w:pPr>
            <w:r w:rsidRPr="00D904FB">
              <w:rPr>
                <w:rFonts w:ascii="Verdana" w:hAnsi="Verdana"/>
              </w:rPr>
              <w:t>Low SNAP sales volume</w:t>
            </w:r>
          </w:p>
        </w:tc>
        <w:tc>
          <w:tcPr>
            <w:tcW w:w="1187" w:type="dxa"/>
          </w:tcPr>
          <w:p w14:paraId="73A6B950" w14:textId="3E7A658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5E202500" w14:textId="3CB76D23"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238636B" w14:textId="0E4802C4"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84AC15C" w14:textId="26880B87"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6E8B6D3" w14:textId="5865F72D"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79DE597C" w14:textId="77777777" w:rsidTr="009D30BE">
        <w:trPr>
          <w:cantSplit/>
        </w:trPr>
        <w:tc>
          <w:tcPr>
            <w:tcW w:w="445" w:type="dxa"/>
            <w:hideMark/>
          </w:tcPr>
          <w:p w14:paraId="12D9DA42" w14:textId="77777777" w:rsidR="00135A19" w:rsidRPr="00D904FB" w:rsidRDefault="00135A19" w:rsidP="00135A19">
            <w:pPr>
              <w:pStyle w:val="TableText"/>
              <w:jc w:val="right"/>
              <w:rPr>
                <w:rFonts w:ascii="Verdana" w:hAnsi="Verdana"/>
              </w:rPr>
            </w:pPr>
            <w:r w:rsidRPr="00D904FB">
              <w:rPr>
                <w:rFonts w:ascii="Verdana" w:hAnsi="Verdana"/>
              </w:rPr>
              <w:t>g.</w:t>
            </w:r>
          </w:p>
        </w:tc>
        <w:tc>
          <w:tcPr>
            <w:tcW w:w="2970" w:type="dxa"/>
            <w:hideMark/>
          </w:tcPr>
          <w:p w14:paraId="4A96DB5C" w14:textId="77777777" w:rsidR="00135A19" w:rsidRPr="00D904FB" w:rsidRDefault="00135A19" w:rsidP="00135A19">
            <w:pPr>
              <w:pStyle w:val="TableText"/>
              <w:rPr>
                <w:rFonts w:ascii="Verdana" w:hAnsi="Verdana"/>
              </w:rPr>
            </w:pPr>
            <w:r w:rsidRPr="00D904FB">
              <w:rPr>
                <w:rFonts w:ascii="Verdana" w:hAnsi="Verdana"/>
              </w:rPr>
              <w:t xml:space="preserve">Possible disruption of store operations during installation </w:t>
            </w:r>
          </w:p>
        </w:tc>
        <w:tc>
          <w:tcPr>
            <w:tcW w:w="1187" w:type="dxa"/>
          </w:tcPr>
          <w:p w14:paraId="186A39E8" w14:textId="789651B2"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3E3C38D2" w14:textId="63E2ABDC"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75CAB54" w14:textId="7B9ECCAD"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9258398" w14:textId="4C2EFB88"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F361C09" w14:textId="5AC8689D"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7FBDA27F" w14:textId="77777777" w:rsidTr="009D30BE">
        <w:trPr>
          <w:cantSplit/>
        </w:trPr>
        <w:tc>
          <w:tcPr>
            <w:tcW w:w="445" w:type="dxa"/>
            <w:hideMark/>
          </w:tcPr>
          <w:p w14:paraId="621BF08B" w14:textId="77777777" w:rsidR="00135A19" w:rsidRPr="00D904FB" w:rsidRDefault="00135A19" w:rsidP="00135A19">
            <w:pPr>
              <w:pStyle w:val="TableText"/>
              <w:jc w:val="right"/>
              <w:rPr>
                <w:rFonts w:ascii="Verdana" w:hAnsi="Verdana"/>
              </w:rPr>
            </w:pPr>
            <w:r w:rsidRPr="00D904FB">
              <w:rPr>
                <w:rFonts w:ascii="Verdana" w:hAnsi="Verdana"/>
              </w:rPr>
              <w:t>h.</w:t>
            </w:r>
          </w:p>
        </w:tc>
        <w:tc>
          <w:tcPr>
            <w:tcW w:w="2970" w:type="dxa"/>
            <w:hideMark/>
          </w:tcPr>
          <w:p w14:paraId="64E7E022" w14:textId="77777777" w:rsidR="00135A19" w:rsidRPr="00D904FB" w:rsidRDefault="00135A19" w:rsidP="00135A19">
            <w:pPr>
              <w:pStyle w:val="TableText"/>
              <w:rPr>
                <w:rFonts w:ascii="Verdana" w:hAnsi="Verdana"/>
              </w:rPr>
            </w:pPr>
            <w:r w:rsidRPr="00D904FB">
              <w:rPr>
                <w:rFonts w:ascii="Verdana" w:hAnsi="Verdana"/>
              </w:rPr>
              <w:t>Cost to train staff</w:t>
            </w:r>
          </w:p>
        </w:tc>
        <w:tc>
          <w:tcPr>
            <w:tcW w:w="1187" w:type="dxa"/>
          </w:tcPr>
          <w:p w14:paraId="2E8E57D0" w14:textId="39C90F74"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5CB89C6" w14:textId="09E7F017"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C714826" w14:textId="161F00E3"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0E99DC3" w14:textId="417460CE"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4D563860" w14:textId="5562451F"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00E2F898" w14:textId="77777777" w:rsidTr="009D30BE">
        <w:trPr>
          <w:cantSplit/>
        </w:trPr>
        <w:tc>
          <w:tcPr>
            <w:tcW w:w="445" w:type="dxa"/>
            <w:hideMark/>
          </w:tcPr>
          <w:p w14:paraId="290FEA5C" w14:textId="77777777" w:rsidR="00135A19" w:rsidRPr="00D904FB" w:rsidRDefault="00135A19" w:rsidP="00135A19">
            <w:pPr>
              <w:pStyle w:val="TableText"/>
              <w:jc w:val="right"/>
              <w:rPr>
                <w:rFonts w:ascii="Verdana" w:hAnsi="Verdana"/>
              </w:rPr>
            </w:pPr>
            <w:r w:rsidRPr="00D904FB">
              <w:rPr>
                <w:rFonts w:ascii="Verdana" w:hAnsi="Verdana"/>
              </w:rPr>
              <w:t>i.</w:t>
            </w:r>
          </w:p>
        </w:tc>
        <w:tc>
          <w:tcPr>
            <w:tcW w:w="2970" w:type="dxa"/>
            <w:hideMark/>
          </w:tcPr>
          <w:p w14:paraId="629E8796" w14:textId="77777777" w:rsidR="00135A19" w:rsidRPr="00D904FB" w:rsidRDefault="00135A19" w:rsidP="00135A19">
            <w:pPr>
              <w:pStyle w:val="TableText"/>
              <w:rPr>
                <w:rFonts w:ascii="Verdana" w:hAnsi="Verdana"/>
              </w:rPr>
            </w:pPr>
            <w:r w:rsidRPr="00D904FB">
              <w:rPr>
                <w:rFonts w:ascii="Verdana" w:hAnsi="Verdana"/>
              </w:rPr>
              <w:t>Time to train staff</w:t>
            </w:r>
          </w:p>
        </w:tc>
        <w:tc>
          <w:tcPr>
            <w:tcW w:w="1187" w:type="dxa"/>
          </w:tcPr>
          <w:p w14:paraId="76C48039" w14:textId="71629D4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6B77F8C6" w14:textId="21F25BAE"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48FBDAF" w14:textId="3E71B7A4"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496CE938" w14:textId="28B294DB"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23BF2EA" w14:textId="36029A4B"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28020AC0" w14:textId="77777777" w:rsidTr="009D30BE">
        <w:trPr>
          <w:cantSplit/>
        </w:trPr>
        <w:tc>
          <w:tcPr>
            <w:tcW w:w="445" w:type="dxa"/>
            <w:hideMark/>
          </w:tcPr>
          <w:p w14:paraId="1E677CD1" w14:textId="77777777" w:rsidR="00135A19" w:rsidRPr="00D904FB" w:rsidRDefault="00135A19" w:rsidP="00135A19">
            <w:pPr>
              <w:pStyle w:val="TableText"/>
              <w:jc w:val="right"/>
              <w:rPr>
                <w:rFonts w:ascii="Verdana" w:hAnsi="Verdana"/>
              </w:rPr>
            </w:pPr>
            <w:r w:rsidRPr="00D904FB">
              <w:rPr>
                <w:rFonts w:ascii="Verdana" w:hAnsi="Verdana"/>
              </w:rPr>
              <w:t>j.</w:t>
            </w:r>
          </w:p>
        </w:tc>
        <w:tc>
          <w:tcPr>
            <w:tcW w:w="2970" w:type="dxa"/>
            <w:hideMark/>
          </w:tcPr>
          <w:p w14:paraId="032C2E1B" w14:textId="77777777" w:rsidR="00135A19" w:rsidRPr="00D904FB" w:rsidRDefault="00135A19" w:rsidP="00135A19">
            <w:pPr>
              <w:pStyle w:val="TableText"/>
              <w:rPr>
                <w:rFonts w:ascii="Verdana" w:hAnsi="Verdana"/>
              </w:rPr>
            </w:pPr>
            <w:r w:rsidRPr="00D904FB">
              <w:rPr>
                <w:rFonts w:ascii="Verdana" w:hAnsi="Verdana"/>
              </w:rPr>
              <w:t xml:space="preserve">No one available to help with system failures and other troubleshooting </w:t>
            </w:r>
          </w:p>
        </w:tc>
        <w:tc>
          <w:tcPr>
            <w:tcW w:w="1187" w:type="dxa"/>
          </w:tcPr>
          <w:p w14:paraId="50F1680F" w14:textId="6F394360"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5831EA05" w14:textId="69B3D3F6"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DEB9D75" w14:textId="2B9EEABE"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3044A9A" w14:textId="66055D1D"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6AEB927" w14:textId="1CE5F588"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2403D9F4" w14:textId="77777777" w:rsidTr="009D30BE">
        <w:trPr>
          <w:cantSplit/>
        </w:trPr>
        <w:tc>
          <w:tcPr>
            <w:tcW w:w="445" w:type="dxa"/>
            <w:hideMark/>
          </w:tcPr>
          <w:p w14:paraId="71632BB5" w14:textId="78A65C27" w:rsidR="00135A19" w:rsidRPr="00D904FB" w:rsidRDefault="009D30BE" w:rsidP="00135A19">
            <w:pPr>
              <w:pStyle w:val="TableText"/>
              <w:jc w:val="right"/>
              <w:rPr>
                <w:rFonts w:ascii="Verdana" w:hAnsi="Verdana"/>
              </w:rPr>
            </w:pPr>
            <w:r>
              <w:rPr>
                <w:rFonts w:ascii="Verdana" w:hAnsi="Verdana"/>
              </w:rPr>
              <w:t>k</w:t>
            </w:r>
            <w:r w:rsidR="00135A19" w:rsidRPr="00D904FB">
              <w:rPr>
                <w:rFonts w:ascii="Verdana" w:hAnsi="Verdana"/>
              </w:rPr>
              <w:t>.</w:t>
            </w:r>
          </w:p>
        </w:tc>
        <w:tc>
          <w:tcPr>
            <w:tcW w:w="2970" w:type="dxa"/>
            <w:hideMark/>
          </w:tcPr>
          <w:p w14:paraId="0490B54B" w14:textId="77777777" w:rsidR="00135A19" w:rsidRPr="00D904FB" w:rsidRDefault="00135A19" w:rsidP="00135A19">
            <w:pPr>
              <w:pStyle w:val="TableText"/>
              <w:rPr>
                <w:rFonts w:ascii="Verdana" w:hAnsi="Verdana"/>
              </w:rPr>
            </w:pPr>
            <w:r w:rsidRPr="00D904FB">
              <w:rPr>
                <w:rFonts w:ascii="Verdana" w:hAnsi="Verdana"/>
              </w:rPr>
              <w:t>Time to evaluate and decide which type of scanner to install</w:t>
            </w:r>
          </w:p>
        </w:tc>
        <w:tc>
          <w:tcPr>
            <w:tcW w:w="1187" w:type="dxa"/>
          </w:tcPr>
          <w:p w14:paraId="3E87BF82" w14:textId="02DAA0E8"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8CAC014" w14:textId="32D77596"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537C803" w14:textId="0AA03E8A"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800E19A" w14:textId="76D20D47"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4DB817F" w14:textId="3D09246B"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7625A3CA" w14:textId="77777777" w:rsidTr="009D30BE">
        <w:trPr>
          <w:cantSplit/>
        </w:trPr>
        <w:tc>
          <w:tcPr>
            <w:tcW w:w="445" w:type="dxa"/>
            <w:hideMark/>
          </w:tcPr>
          <w:p w14:paraId="42CD2003" w14:textId="2E8CE74F" w:rsidR="00135A19" w:rsidRPr="00D904FB" w:rsidRDefault="009D30BE" w:rsidP="00135A19">
            <w:pPr>
              <w:pStyle w:val="TableText"/>
              <w:jc w:val="right"/>
              <w:rPr>
                <w:rFonts w:ascii="Verdana" w:hAnsi="Verdana"/>
              </w:rPr>
            </w:pPr>
            <w:r>
              <w:rPr>
                <w:rFonts w:ascii="Verdana" w:hAnsi="Verdana"/>
              </w:rPr>
              <w:t>l.</w:t>
            </w:r>
          </w:p>
        </w:tc>
        <w:tc>
          <w:tcPr>
            <w:tcW w:w="2970" w:type="dxa"/>
            <w:hideMark/>
          </w:tcPr>
          <w:p w14:paraId="5251D9AC" w14:textId="77777777" w:rsidR="00135A19" w:rsidRPr="00D904FB" w:rsidRDefault="00135A19" w:rsidP="00135A19">
            <w:pPr>
              <w:pStyle w:val="TableText"/>
              <w:rPr>
                <w:rFonts w:ascii="Verdana" w:hAnsi="Verdana"/>
              </w:rPr>
            </w:pPr>
            <w:r w:rsidRPr="00D904FB">
              <w:rPr>
                <w:rFonts w:ascii="Verdana" w:hAnsi="Verdana"/>
              </w:rPr>
              <w:t xml:space="preserve">Staff have limited English-speaking ability </w:t>
            </w:r>
          </w:p>
        </w:tc>
        <w:tc>
          <w:tcPr>
            <w:tcW w:w="1187" w:type="dxa"/>
          </w:tcPr>
          <w:p w14:paraId="2918795F" w14:textId="185B8E78"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2AF4FBD8" w14:textId="0EC6C094"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136E4824" w14:textId="408BDA7F"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8D2492D" w14:textId="735464A3"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64DEA64" w14:textId="22C6F7B0" w:rsidR="00135A19" w:rsidRPr="00D904FB" w:rsidRDefault="00135A19" w:rsidP="00135A19">
            <w:pPr>
              <w:pStyle w:val="TableText"/>
              <w:jc w:val="center"/>
              <w:rPr>
                <w:rFonts w:ascii="Verdana" w:hAnsi="Verdana"/>
              </w:rPr>
            </w:pPr>
            <w:r w:rsidRPr="00D904FB">
              <w:rPr>
                <w:rFonts w:ascii="Verdana" w:hAnsi="Verdana"/>
              </w:rPr>
              <w:sym w:font="Wingdings 2" w:char="F09A"/>
            </w:r>
          </w:p>
        </w:tc>
      </w:tr>
      <w:tr w:rsidR="00135A19" w:rsidRPr="00D904FB" w14:paraId="7B9C4B16" w14:textId="77777777" w:rsidTr="009D30BE">
        <w:trPr>
          <w:cantSplit/>
        </w:trPr>
        <w:tc>
          <w:tcPr>
            <w:tcW w:w="445" w:type="dxa"/>
            <w:hideMark/>
          </w:tcPr>
          <w:p w14:paraId="1D0975B2" w14:textId="400DC67B" w:rsidR="00135A19" w:rsidRPr="00D904FB" w:rsidRDefault="009D30BE" w:rsidP="00135A19">
            <w:pPr>
              <w:pStyle w:val="TableText"/>
              <w:jc w:val="right"/>
              <w:rPr>
                <w:rFonts w:ascii="Verdana" w:hAnsi="Verdana"/>
              </w:rPr>
            </w:pPr>
            <w:r>
              <w:rPr>
                <w:rFonts w:ascii="Verdana" w:hAnsi="Verdana"/>
              </w:rPr>
              <w:t>m</w:t>
            </w:r>
            <w:r w:rsidR="00135A19" w:rsidRPr="00D904FB">
              <w:rPr>
                <w:rFonts w:ascii="Verdana" w:hAnsi="Verdana"/>
              </w:rPr>
              <w:t>.</w:t>
            </w:r>
          </w:p>
        </w:tc>
        <w:tc>
          <w:tcPr>
            <w:tcW w:w="2970" w:type="dxa"/>
            <w:hideMark/>
          </w:tcPr>
          <w:p w14:paraId="0EF4E424" w14:textId="77777777" w:rsidR="00135A19" w:rsidRPr="00D904FB" w:rsidRDefault="00135A19" w:rsidP="00135A19">
            <w:pPr>
              <w:pStyle w:val="TableText"/>
              <w:rPr>
                <w:rFonts w:ascii="Verdana" w:hAnsi="Verdana"/>
              </w:rPr>
            </w:pPr>
            <w:r w:rsidRPr="00D904FB">
              <w:rPr>
                <w:rFonts w:ascii="Verdana" w:hAnsi="Verdana"/>
              </w:rPr>
              <w:t>Time to maintain product database</w:t>
            </w:r>
          </w:p>
        </w:tc>
        <w:tc>
          <w:tcPr>
            <w:tcW w:w="1187" w:type="dxa"/>
          </w:tcPr>
          <w:p w14:paraId="63E0EE93" w14:textId="0B754F31"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472D71C4" w14:textId="79D6B35F"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3572496A" w14:textId="504A13FA"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7C773FD8" w14:textId="07A5A732" w:rsidR="00135A19" w:rsidRPr="00D904FB" w:rsidRDefault="00135A19" w:rsidP="00135A19">
            <w:pPr>
              <w:pStyle w:val="TableText"/>
              <w:jc w:val="center"/>
              <w:rPr>
                <w:rFonts w:ascii="Verdana" w:hAnsi="Verdana"/>
              </w:rPr>
            </w:pPr>
            <w:r w:rsidRPr="00D904FB">
              <w:rPr>
                <w:rFonts w:ascii="Verdana" w:hAnsi="Verdana"/>
              </w:rPr>
              <w:sym w:font="Wingdings 2" w:char="F09A"/>
            </w:r>
          </w:p>
        </w:tc>
        <w:tc>
          <w:tcPr>
            <w:tcW w:w="1187" w:type="dxa"/>
          </w:tcPr>
          <w:p w14:paraId="05D94798" w14:textId="4618D41C" w:rsidR="00135A19" w:rsidRPr="00D904FB" w:rsidRDefault="00135A19" w:rsidP="00135A19">
            <w:pPr>
              <w:pStyle w:val="TableText"/>
              <w:jc w:val="center"/>
              <w:rPr>
                <w:rFonts w:ascii="Verdana" w:hAnsi="Verdana"/>
              </w:rPr>
            </w:pPr>
            <w:r w:rsidRPr="00D904FB">
              <w:rPr>
                <w:rFonts w:ascii="Verdana" w:hAnsi="Verdana"/>
              </w:rPr>
              <w:sym w:font="Wingdings 2" w:char="F09A"/>
            </w:r>
          </w:p>
        </w:tc>
      </w:tr>
    </w:tbl>
    <w:p w14:paraId="098BFC7A" w14:textId="77777777" w:rsidR="00044A1A" w:rsidRDefault="00044A1A" w:rsidP="00044A1A">
      <w:pPr>
        <w:pStyle w:val="BodyText2"/>
        <w:rPr>
          <w:b/>
        </w:rPr>
      </w:pPr>
    </w:p>
    <w:p w14:paraId="35F98607" w14:textId="77777777" w:rsidR="00B53491" w:rsidRPr="00044A1A" w:rsidRDefault="00B53491" w:rsidP="00A30853">
      <w:pPr>
        <w:pStyle w:val="BodyText2"/>
        <w:jc w:val="center"/>
        <w:rPr>
          <w:b/>
        </w:rPr>
      </w:pPr>
      <w:r w:rsidRPr="00044A1A">
        <w:rPr>
          <w:b/>
        </w:rPr>
        <w:t>Thank you for filling out the survey!</w:t>
      </w:r>
    </w:p>
    <w:p w14:paraId="409777E9" w14:textId="77777777" w:rsidR="00B53491" w:rsidRDefault="00B53491" w:rsidP="00044A1A">
      <w:pPr>
        <w:pStyle w:val="BodyText2"/>
      </w:pPr>
      <w:r>
        <w:t>Please return the survey in the enclosed prepaid envelope to RTI International, Attn: Data Capture (0215527.000.001.005.003) at 5265 Capital Blvd., Raleigh, NC 27690-1653.</w:t>
      </w:r>
    </w:p>
    <w:p w14:paraId="0DDFF66C" w14:textId="7E038DAE" w:rsidR="00B53491" w:rsidRDefault="00B53491">
      <w:pPr>
        <w:rPr>
          <w:color w:val="000000"/>
          <w:sz w:val="19"/>
          <w:szCs w:val="19"/>
        </w:rPr>
      </w:pPr>
    </w:p>
    <w:p w14:paraId="26D1508B" w14:textId="77777777" w:rsidR="00072F5B" w:rsidRPr="00072F5B" w:rsidRDefault="00072F5B" w:rsidP="00072F5B"/>
    <w:sectPr w:rsidR="00072F5B" w:rsidRPr="00072F5B" w:rsidSect="00072F5B">
      <w:footerReference w:type="default" r:id="rId18"/>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0CB3A" w14:textId="77777777" w:rsidR="005E6375" w:rsidRDefault="005E6375">
      <w:r>
        <w:separator/>
      </w:r>
    </w:p>
    <w:p w14:paraId="12014EA2" w14:textId="77777777" w:rsidR="005E6375" w:rsidRDefault="005E6375"/>
    <w:p w14:paraId="5732592B" w14:textId="77777777" w:rsidR="005E6375" w:rsidRDefault="005E6375"/>
    <w:p w14:paraId="4193A8ED" w14:textId="77777777" w:rsidR="005E6375" w:rsidRDefault="005E6375"/>
  </w:endnote>
  <w:endnote w:type="continuationSeparator" w:id="0">
    <w:p w14:paraId="0353652C" w14:textId="77777777" w:rsidR="005E6375" w:rsidRDefault="005E6375">
      <w:r>
        <w:continuationSeparator/>
      </w:r>
    </w:p>
    <w:p w14:paraId="315CF4D2" w14:textId="77777777" w:rsidR="005E6375" w:rsidRDefault="005E6375"/>
    <w:p w14:paraId="5628D9BB" w14:textId="77777777" w:rsidR="005E6375" w:rsidRDefault="005E6375"/>
    <w:p w14:paraId="7835C9AD" w14:textId="77777777" w:rsidR="005E6375" w:rsidRDefault="005E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8AFF" w14:textId="79E9DEC2" w:rsidR="005E6375" w:rsidRPr="00932F56" w:rsidRDefault="005E6375" w:rsidP="001B272B">
    <w:pPr>
      <w:pStyle w:val="Footer"/>
      <w:jc w:val="right"/>
    </w:pPr>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89150B">
      <w:rPr>
        <w:b/>
        <w:bCs/>
        <w:noProof/>
      </w:rPr>
      <w:t>5</w:t>
    </w:r>
    <w:r w:rsidRPr="00567746">
      <w:rPr>
        <w:b/>
        <w:bCs/>
      </w:rPr>
      <w:fldChar w:fldCharType="end"/>
    </w:r>
    <w:r w:rsidRPr="00567746">
      <w:t xml:space="preserve"> of </w:t>
    </w:r>
    <w:r>
      <w:rPr>
        <w:b/>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690901"/>
      <w:docPartObj>
        <w:docPartGallery w:val="Page Numbers (Bottom of Page)"/>
        <w:docPartUnique/>
      </w:docPartObj>
    </w:sdtPr>
    <w:sdtEndPr/>
    <w:sdtContent>
      <w:sdt>
        <w:sdtPr>
          <w:id w:val="-450934780"/>
          <w:docPartObj>
            <w:docPartGallery w:val="Page Numbers (Top of Page)"/>
            <w:docPartUnique/>
          </w:docPartObj>
        </w:sdtPr>
        <w:sdtEndPr/>
        <w:sdtContent>
          <w:p w14:paraId="7B374959" w14:textId="77777777" w:rsidR="005E6375" w:rsidRDefault="005E6375" w:rsidP="001B272B">
            <w:pPr>
              <w:pStyle w:val="Footer"/>
              <w:jc w:val="right"/>
            </w:pPr>
            <w:r w:rsidRPr="00BE6486">
              <w:rPr>
                <w:rFonts w:cstheme="majorBidi"/>
                <w:noProof/>
              </w:rPr>
              <mc:AlternateContent>
                <mc:Choice Requires="wps">
                  <w:drawing>
                    <wp:inline distT="0" distB="0" distL="0" distR="0" wp14:anchorId="2ABE9D5B" wp14:editId="6DA774BD">
                      <wp:extent cx="5943600" cy="717550"/>
                      <wp:effectExtent l="0" t="0" r="19050" b="254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7550"/>
                              </a:xfrm>
                              <a:prstGeom prst="rect">
                                <a:avLst/>
                              </a:prstGeom>
                              <a:solidFill>
                                <a:srgbClr val="FFFFFF"/>
                              </a:solidFill>
                              <a:ln w="9525">
                                <a:solidFill>
                                  <a:srgbClr val="000000"/>
                                </a:solidFill>
                                <a:miter lim="800000"/>
                                <a:headEnd/>
                                <a:tailEnd/>
                              </a:ln>
                            </wps:spPr>
                            <wps:txbx>
                              <w:txbxContent>
                                <w:p w14:paraId="4642647D" w14:textId="77777777" w:rsidR="005E6375" w:rsidRPr="00DF5703" w:rsidRDefault="005E6375" w:rsidP="001B272B">
                                  <w:pPr>
                                    <w:pStyle w:val="aboxtxt"/>
                                    <w:spacing w:before="0" w:after="0"/>
                                    <w:rPr>
                                      <w:rFonts w:ascii="Verdana" w:hAnsi="Verdana"/>
                                      <w:sz w:val="16"/>
                                      <w:szCs w:val="16"/>
                                    </w:rPr>
                                  </w:pPr>
                                  <w:r w:rsidRPr="00DF5703">
                                    <w:rPr>
                                      <w:rFonts w:ascii="Verdana" w:hAnsi="Verdana"/>
                                      <w:sz w:val="16"/>
                                      <w:szCs w:val="16"/>
                                    </w:rPr>
                                    <w:t xml:space="preserve">According to the Paperwork Reduction Act of 1995, no persons are required to respond to a collection of information unless it </w:t>
                                  </w:r>
                                  <w:r w:rsidRPr="00DF5703">
                                    <w:rPr>
                                      <w:rFonts w:ascii="Verdana" w:hAnsi="Verdana" w:hint="eastAsia"/>
                                      <w:sz w:val="16"/>
                                      <w:szCs w:val="16"/>
                                      <w:cs/>
                                    </w:rPr>
                                    <w:t>‎</w:t>
                                  </w:r>
                                  <w:r w:rsidRPr="00DF5703">
                                    <w:rPr>
                                      <w:rFonts w:ascii="Verdana" w:hAnsi="Verdana"/>
                                      <w:sz w:val="16"/>
                                      <w:szCs w:val="16"/>
                                    </w:rPr>
                                    <w:t xml:space="preserve">displays a valid OMB number. The valid OMB control number for this information collection is 0584-XXXX. The time required to </w:t>
                                  </w:r>
                                  <w:r w:rsidRPr="00DF5703">
                                    <w:rPr>
                                      <w:rFonts w:ascii="Verdana" w:hAnsi="Verdana" w:hint="eastAsia"/>
                                      <w:sz w:val="16"/>
                                      <w:szCs w:val="16"/>
                                      <w:cs/>
                                    </w:rPr>
                                    <w:t>‎</w:t>
                                  </w:r>
                                  <w:r w:rsidRPr="00DF5703">
                                    <w:rPr>
                                      <w:rFonts w:ascii="Verdana" w:hAnsi="Verdana"/>
                                      <w:sz w:val="16"/>
                                      <w:szCs w:val="16"/>
                                    </w:rPr>
                                    <w:t xml:space="preserve">complete this information collection is estimated to average </w:t>
                                  </w:r>
                                  <w:r>
                                    <w:rPr>
                                      <w:rFonts w:ascii="Verdana" w:hAnsi="Verdana"/>
                                      <w:sz w:val="16"/>
                                      <w:szCs w:val="16"/>
                                    </w:rPr>
                                    <w:t>15</w:t>
                                  </w:r>
                                  <w:r w:rsidRPr="00877BC4">
                                    <w:rPr>
                                      <w:rFonts w:ascii="Verdana" w:hAnsi="Verdana"/>
                                      <w:sz w:val="16"/>
                                      <w:szCs w:val="16"/>
                                    </w:rPr>
                                    <w:t xml:space="preserve"> minutes per response, including the time for reviewing instructions, </w:t>
                                  </w:r>
                                  <w:r w:rsidRPr="00877BC4">
                                    <w:rPr>
                                      <w:rFonts w:ascii="Verdana" w:hAnsi="Verdana" w:hint="eastAsia"/>
                                      <w:sz w:val="16"/>
                                      <w:szCs w:val="16"/>
                                      <w:cs/>
                                    </w:rPr>
                                    <w:t>‎</w:t>
                                  </w:r>
                                  <w:r w:rsidRPr="00877BC4">
                                    <w:rPr>
                                      <w:rFonts w:ascii="Verdana" w:hAnsi="Verdana"/>
                                      <w:sz w:val="16"/>
                                      <w:szCs w:val="16"/>
                                      <w:rtl/>
                                    </w:rPr>
                                    <w:t xml:space="preserve"> </w:t>
                                  </w:r>
                                  <w:r w:rsidRPr="00877BC4">
                                    <w:rPr>
                                      <w:rFonts w:ascii="Verdana" w:hAnsi="Verdana"/>
                                      <w:sz w:val="16"/>
                                      <w:szCs w:val="16"/>
                                    </w:rPr>
                                    <w:t>searching existing data sources, gathering</w:t>
                                  </w:r>
                                  <w:r w:rsidRPr="00DF5703">
                                    <w:rPr>
                                      <w:rFonts w:ascii="Verdana" w:hAnsi="Verdana"/>
                                      <w:sz w:val="16"/>
                                      <w:szCs w:val="16"/>
                                    </w:rPr>
                                    <w:t xml:space="preserve"> and maintaining the data needed, and completing and reviewing the collection of </w:t>
                                  </w:r>
                                  <w:r w:rsidRPr="00DF5703">
                                    <w:rPr>
                                      <w:rFonts w:ascii="Verdana" w:hAnsi="Verdana" w:hint="eastAsia"/>
                                      <w:sz w:val="16"/>
                                      <w:szCs w:val="16"/>
                                      <w:cs/>
                                    </w:rPr>
                                    <w:t>‎</w:t>
                                  </w:r>
                                  <w:r w:rsidRPr="00DF5703">
                                    <w:rPr>
                                      <w:rFonts w:ascii="Verdana" w:hAnsi="Verdana"/>
                                      <w:sz w:val="16"/>
                                      <w:szCs w:val="16"/>
                                    </w:rPr>
                                    <w:t>information.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68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">
                      <v:textbox style="mso-fit-shape-to-text:t">
                        <w:txbxContent>
                          <w:p w14:paraId="4642647D" w14:textId="77777777" w:rsidR="005E6375" w:rsidRPr="00DF5703" w:rsidRDefault="005E6375" w:rsidP="001B272B">
                            <w:pPr>
                              <w:pStyle w:val="aboxtxt"/>
                              <w:spacing w:before="0" w:after="0"/>
                              <w:rPr>
                                <w:rFonts w:ascii="Verdana" w:hAnsi="Verdana"/>
                                <w:sz w:val="16"/>
                                <w:szCs w:val="16"/>
                              </w:rPr>
                            </w:pPr>
                            <w:r w:rsidRPr="00DF5703">
                              <w:rPr>
                                <w:rFonts w:ascii="Verdana" w:hAnsi="Verdana"/>
                                <w:sz w:val="16"/>
                                <w:szCs w:val="16"/>
                              </w:rPr>
                              <w:t xml:space="preserve">According to the Paperwork Reduction Act of 1995, no persons are required to respond to a collection of information unless it </w:t>
                            </w:r>
                            <w:r w:rsidRPr="00DF5703">
                              <w:rPr>
                                <w:rFonts w:ascii="Verdana" w:hAnsi="Verdana" w:hint="eastAsia"/>
                                <w:sz w:val="16"/>
                                <w:szCs w:val="16"/>
                                <w:cs/>
                              </w:rPr>
                              <w:t>‎</w:t>
                            </w:r>
                            <w:r w:rsidRPr="00DF5703">
                              <w:rPr>
                                <w:rFonts w:ascii="Verdana" w:hAnsi="Verdana"/>
                                <w:sz w:val="16"/>
                                <w:szCs w:val="16"/>
                              </w:rPr>
                              <w:t xml:space="preserve">displays a valid OMB number. The valid OMB control number for this information collection is 0584-XXXX. The time required to </w:t>
                            </w:r>
                            <w:r w:rsidRPr="00DF5703">
                              <w:rPr>
                                <w:rFonts w:ascii="Verdana" w:hAnsi="Verdana" w:hint="eastAsia"/>
                                <w:sz w:val="16"/>
                                <w:szCs w:val="16"/>
                                <w:cs/>
                              </w:rPr>
                              <w:t>‎</w:t>
                            </w:r>
                            <w:r w:rsidRPr="00DF5703">
                              <w:rPr>
                                <w:rFonts w:ascii="Verdana" w:hAnsi="Verdana"/>
                                <w:sz w:val="16"/>
                                <w:szCs w:val="16"/>
                              </w:rPr>
                              <w:t xml:space="preserve">complete this information collection is estimated to average </w:t>
                            </w:r>
                            <w:r>
                              <w:rPr>
                                <w:rFonts w:ascii="Verdana" w:hAnsi="Verdana"/>
                                <w:sz w:val="16"/>
                                <w:szCs w:val="16"/>
                              </w:rPr>
                              <w:t>15</w:t>
                            </w:r>
                            <w:r w:rsidRPr="00877BC4">
                              <w:rPr>
                                <w:rFonts w:ascii="Verdana" w:hAnsi="Verdana"/>
                                <w:sz w:val="16"/>
                                <w:szCs w:val="16"/>
                              </w:rPr>
                              <w:t xml:space="preserve"> minutes per response, including the time for reviewing instructions, </w:t>
                            </w:r>
                            <w:r w:rsidRPr="00877BC4">
                              <w:rPr>
                                <w:rFonts w:ascii="Verdana" w:hAnsi="Verdana" w:hint="eastAsia"/>
                                <w:sz w:val="16"/>
                                <w:szCs w:val="16"/>
                                <w:cs/>
                              </w:rPr>
                              <w:t>‎</w:t>
                            </w:r>
                            <w:r w:rsidRPr="00877BC4">
                              <w:rPr>
                                <w:rFonts w:ascii="Verdana" w:hAnsi="Verdana"/>
                                <w:sz w:val="16"/>
                                <w:szCs w:val="16"/>
                                <w:rtl/>
                              </w:rPr>
                              <w:t xml:space="preserve"> </w:t>
                            </w:r>
                            <w:r w:rsidRPr="00877BC4">
                              <w:rPr>
                                <w:rFonts w:ascii="Verdana" w:hAnsi="Verdana"/>
                                <w:sz w:val="16"/>
                                <w:szCs w:val="16"/>
                              </w:rPr>
                              <w:t>searching existing data sources, gathering</w:t>
                            </w:r>
                            <w:r w:rsidRPr="00DF5703">
                              <w:rPr>
                                <w:rFonts w:ascii="Verdana" w:hAnsi="Verdana"/>
                                <w:sz w:val="16"/>
                                <w:szCs w:val="16"/>
                              </w:rPr>
                              <w:t xml:space="preserve"> and maintaining the data needed, and completing and reviewing the collection of </w:t>
                            </w:r>
                            <w:r w:rsidRPr="00DF5703">
                              <w:rPr>
                                <w:rFonts w:ascii="Verdana" w:hAnsi="Verdana" w:hint="eastAsia"/>
                                <w:sz w:val="16"/>
                                <w:szCs w:val="16"/>
                                <w:cs/>
                              </w:rPr>
                              <w:t>‎</w:t>
                            </w:r>
                            <w:r w:rsidRPr="00DF5703">
                              <w:rPr>
                                <w:rFonts w:ascii="Verdana" w:hAnsi="Verdana"/>
                                <w:sz w:val="16"/>
                                <w:szCs w:val="16"/>
                              </w:rPr>
                              <w:t>information.</w:t>
                            </w:r>
                          </w:p>
                        </w:txbxContent>
                      </v:textbox>
                      <w10:anchorlock/>
                    </v:shape>
                  </w:pict>
                </mc:Fallback>
              </mc:AlternateContent>
            </w:r>
          </w:p>
          <w:p w14:paraId="1305C49C" w14:textId="5971B90E" w:rsidR="005E6375" w:rsidRPr="00C96DA9" w:rsidRDefault="005E6375" w:rsidP="001B272B">
            <w:pPr>
              <w:pStyle w:val="Footer"/>
              <w:jc w:val="right"/>
            </w:pPr>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E4730C">
              <w:rPr>
                <w:b/>
                <w:bCs/>
                <w:noProof/>
              </w:rPr>
              <w:t>1</w:t>
            </w:r>
            <w:r w:rsidRPr="00567746">
              <w:rPr>
                <w:b/>
                <w:bCs/>
              </w:rPr>
              <w:fldChar w:fldCharType="end"/>
            </w:r>
            <w:r w:rsidRPr="00567746">
              <w:t xml:space="preserve"> of </w:t>
            </w:r>
            <w:r w:rsidR="00784429">
              <w:rPr>
                <w:b/>
              </w:rPr>
              <w:t>4</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B660" w14:textId="77777777" w:rsidR="005E6375" w:rsidRDefault="005E6375" w:rsidP="0083576B">
    <w:pPr>
      <w:pStyle w:val="Footer"/>
    </w:pPr>
    <w:r>
      <w:fldChar w:fldCharType="begin"/>
    </w:r>
    <w:r>
      <w:instrText xml:space="preserve"> PAGE   \* MERGEFORMAT </w:instrText>
    </w:r>
    <w:r>
      <w:fldChar w:fldCharType="separate"/>
    </w:r>
    <w:r>
      <w:rPr>
        <w:noProof/>
      </w:rPr>
      <w:t>8</w:t>
    </w:r>
    <w:r>
      <w:fldChar w:fldCharType="end"/>
    </w:r>
  </w:p>
  <w:p w14:paraId="0B78BDCD" w14:textId="77777777" w:rsidR="005E6375" w:rsidRDefault="005E63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36"/>
      <w:gridCol w:w="236"/>
      <w:gridCol w:w="266"/>
      <w:gridCol w:w="270"/>
      <w:gridCol w:w="270"/>
      <w:gridCol w:w="270"/>
      <w:gridCol w:w="270"/>
      <w:gridCol w:w="270"/>
    </w:tblGrid>
    <w:tr w:rsidR="005E6375" w:rsidRPr="002B3856" w14:paraId="476D675A" w14:textId="77777777" w:rsidTr="00EE3573">
      <w:tc>
        <w:tcPr>
          <w:tcW w:w="236" w:type="dxa"/>
        </w:tcPr>
        <w:p w14:paraId="1048D101" w14:textId="77777777" w:rsidR="005E6375" w:rsidRPr="002B3856" w:rsidRDefault="005E6375" w:rsidP="0083576B">
          <w:pPr>
            <w:pStyle w:val="Footer"/>
            <w:rPr>
              <w:szCs w:val="24"/>
            </w:rPr>
          </w:pPr>
        </w:p>
      </w:tc>
      <w:tc>
        <w:tcPr>
          <w:tcW w:w="236" w:type="dxa"/>
        </w:tcPr>
        <w:p w14:paraId="5486D154" w14:textId="77777777" w:rsidR="005E6375" w:rsidRPr="002B3856" w:rsidRDefault="005E6375" w:rsidP="0083576B">
          <w:pPr>
            <w:pStyle w:val="Footer"/>
            <w:rPr>
              <w:szCs w:val="24"/>
            </w:rPr>
          </w:pPr>
        </w:p>
      </w:tc>
      <w:tc>
        <w:tcPr>
          <w:tcW w:w="266" w:type="dxa"/>
        </w:tcPr>
        <w:p w14:paraId="531965AC" w14:textId="77777777" w:rsidR="005E6375" w:rsidRPr="002B3856" w:rsidRDefault="005E6375" w:rsidP="0083576B">
          <w:pPr>
            <w:pStyle w:val="Footer"/>
            <w:rPr>
              <w:szCs w:val="24"/>
            </w:rPr>
          </w:pPr>
        </w:p>
      </w:tc>
      <w:tc>
        <w:tcPr>
          <w:tcW w:w="270" w:type="dxa"/>
        </w:tcPr>
        <w:p w14:paraId="105E4F61" w14:textId="77777777" w:rsidR="005E6375" w:rsidRPr="002B3856" w:rsidRDefault="005E6375" w:rsidP="0083576B">
          <w:pPr>
            <w:pStyle w:val="Footer"/>
            <w:rPr>
              <w:szCs w:val="24"/>
            </w:rPr>
          </w:pPr>
        </w:p>
      </w:tc>
      <w:tc>
        <w:tcPr>
          <w:tcW w:w="270" w:type="dxa"/>
        </w:tcPr>
        <w:p w14:paraId="0D17F231" w14:textId="77777777" w:rsidR="005E6375" w:rsidRPr="002B3856" w:rsidRDefault="005E6375" w:rsidP="0083576B">
          <w:pPr>
            <w:pStyle w:val="Footer"/>
            <w:rPr>
              <w:szCs w:val="24"/>
            </w:rPr>
          </w:pPr>
        </w:p>
      </w:tc>
      <w:tc>
        <w:tcPr>
          <w:tcW w:w="270" w:type="dxa"/>
        </w:tcPr>
        <w:p w14:paraId="6AB2ECE2" w14:textId="77777777" w:rsidR="005E6375" w:rsidRPr="002B3856" w:rsidRDefault="005E6375" w:rsidP="0083576B">
          <w:pPr>
            <w:pStyle w:val="Footer"/>
            <w:rPr>
              <w:szCs w:val="24"/>
            </w:rPr>
          </w:pPr>
        </w:p>
      </w:tc>
      <w:tc>
        <w:tcPr>
          <w:tcW w:w="270" w:type="dxa"/>
        </w:tcPr>
        <w:p w14:paraId="6D3684F2" w14:textId="77777777" w:rsidR="005E6375" w:rsidRPr="002B3856" w:rsidRDefault="005E6375" w:rsidP="0083576B">
          <w:pPr>
            <w:pStyle w:val="Footer"/>
            <w:rPr>
              <w:szCs w:val="24"/>
            </w:rPr>
          </w:pPr>
        </w:p>
      </w:tc>
      <w:tc>
        <w:tcPr>
          <w:tcW w:w="270" w:type="dxa"/>
        </w:tcPr>
        <w:p w14:paraId="5F9738DD" w14:textId="77777777" w:rsidR="005E6375" w:rsidRPr="002B3856" w:rsidRDefault="005E6375" w:rsidP="0083576B">
          <w:pPr>
            <w:pStyle w:val="Footer"/>
            <w:rPr>
              <w:szCs w:val="24"/>
            </w:rPr>
          </w:pPr>
        </w:p>
      </w:tc>
    </w:tr>
  </w:tbl>
  <w:p w14:paraId="4B22C535" w14:textId="4FDB01AF" w:rsidR="005E6375" w:rsidRDefault="005E6375" w:rsidP="0083576B">
    <w:pPr>
      <w:pStyle w:val="Footer"/>
    </w:pPr>
    <w:r>
      <w:fldChar w:fldCharType="begin"/>
    </w:r>
    <w:r>
      <w:instrText xml:space="preserve"> PAGE   \* MERGEFORMAT </w:instrText>
    </w:r>
    <w:r>
      <w:fldChar w:fldCharType="separate"/>
    </w:r>
    <w:r>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429440"/>
      <w:docPartObj>
        <w:docPartGallery w:val="Page Numbers (Bottom of Page)"/>
        <w:docPartUnique/>
      </w:docPartObj>
    </w:sdtPr>
    <w:sdtEndPr/>
    <w:sdtContent>
      <w:sdt>
        <w:sdtPr>
          <w:id w:val="1005630663"/>
          <w:docPartObj>
            <w:docPartGallery w:val="Page Numbers (Top of Page)"/>
            <w:docPartUnique/>
          </w:docPartObj>
        </w:sdtPr>
        <w:sdtEndPr/>
        <w:sdtContent>
          <w:p w14:paraId="6AA3E728" w14:textId="77777777" w:rsidR="005E6375" w:rsidRDefault="005E6375" w:rsidP="00C54C99">
            <w:pPr>
              <w:pStyle w:val="Footer"/>
              <w:jc w:val="right"/>
            </w:pPr>
            <w:r w:rsidRPr="00BE6486">
              <w:rPr>
                <w:rFonts w:cstheme="majorBidi"/>
                <w:noProof/>
              </w:rPr>
              <mc:AlternateContent>
                <mc:Choice Requires="wps">
                  <w:drawing>
                    <wp:inline distT="0" distB="0" distL="0" distR="0" wp14:anchorId="56D0D08C" wp14:editId="23DD6EF7">
                      <wp:extent cx="5943600" cy="717550"/>
                      <wp:effectExtent l="0" t="0" r="19050" b="254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7550"/>
                              </a:xfrm>
                              <a:prstGeom prst="rect">
                                <a:avLst/>
                              </a:prstGeom>
                              <a:solidFill>
                                <a:srgbClr val="FFFFFF"/>
                              </a:solidFill>
                              <a:ln w="9525">
                                <a:solidFill>
                                  <a:srgbClr val="000000"/>
                                </a:solidFill>
                                <a:miter lim="800000"/>
                                <a:headEnd/>
                                <a:tailEnd/>
                              </a:ln>
                            </wps:spPr>
                            <wps:txbx>
                              <w:txbxContent>
                                <w:p w14:paraId="2B189999" w14:textId="77777777" w:rsidR="005E6375" w:rsidRPr="00DF5703" w:rsidRDefault="005E6375" w:rsidP="00C54C99">
                                  <w:pPr>
                                    <w:pStyle w:val="aboxtxt"/>
                                    <w:spacing w:before="0" w:after="0"/>
                                    <w:rPr>
                                      <w:rFonts w:ascii="Verdana" w:hAnsi="Verdana"/>
                                      <w:sz w:val="16"/>
                                      <w:szCs w:val="16"/>
                                    </w:rPr>
                                  </w:pPr>
                                  <w:r w:rsidRPr="00DF5703">
                                    <w:rPr>
                                      <w:rFonts w:ascii="Verdana" w:hAnsi="Verdana"/>
                                      <w:sz w:val="16"/>
                                      <w:szCs w:val="16"/>
                                    </w:rPr>
                                    <w:t xml:space="preserve">According to the Paperwork Reduction Act of 1995, no persons are required to respond to a collection of information unless it </w:t>
                                  </w:r>
                                  <w:r w:rsidRPr="00DF5703">
                                    <w:rPr>
                                      <w:rFonts w:ascii="Verdana" w:hAnsi="Verdana" w:hint="eastAsia"/>
                                      <w:sz w:val="16"/>
                                      <w:szCs w:val="16"/>
                                      <w:cs/>
                                    </w:rPr>
                                    <w:t>‎</w:t>
                                  </w:r>
                                  <w:r w:rsidRPr="00DF5703">
                                    <w:rPr>
                                      <w:rFonts w:ascii="Verdana" w:hAnsi="Verdana"/>
                                      <w:sz w:val="16"/>
                                      <w:szCs w:val="16"/>
                                    </w:rPr>
                                    <w:t xml:space="preserve">displays a valid OMB number. The valid OMB control number for this information collection is 0584-XXXX. The time required to </w:t>
                                  </w:r>
                                  <w:r w:rsidRPr="00DF5703">
                                    <w:rPr>
                                      <w:rFonts w:ascii="Verdana" w:hAnsi="Verdana" w:hint="eastAsia"/>
                                      <w:sz w:val="16"/>
                                      <w:szCs w:val="16"/>
                                      <w:cs/>
                                    </w:rPr>
                                    <w:t>‎</w:t>
                                  </w:r>
                                  <w:r w:rsidRPr="00DF5703">
                                    <w:rPr>
                                      <w:rFonts w:ascii="Verdana" w:hAnsi="Verdana"/>
                                      <w:sz w:val="16"/>
                                      <w:szCs w:val="16"/>
                                    </w:rPr>
                                    <w:t xml:space="preserve">complete this information collection is estimated to average </w:t>
                                  </w:r>
                                  <w:r>
                                    <w:rPr>
                                      <w:rFonts w:ascii="Verdana" w:hAnsi="Verdana"/>
                                      <w:sz w:val="16"/>
                                      <w:szCs w:val="16"/>
                                    </w:rPr>
                                    <w:t>15</w:t>
                                  </w:r>
                                  <w:r w:rsidRPr="00877BC4">
                                    <w:rPr>
                                      <w:rFonts w:ascii="Verdana" w:hAnsi="Verdana"/>
                                      <w:sz w:val="16"/>
                                      <w:szCs w:val="16"/>
                                    </w:rPr>
                                    <w:t xml:space="preserve"> minutes per response, including the time for reviewing instructions, </w:t>
                                  </w:r>
                                  <w:r w:rsidRPr="00877BC4">
                                    <w:rPr>
                                      <w:rFonts w:ascii="Verdana" w:hAnsi="Verdana" w:hint="eastAsia"/>
                                      <w:sz w:val="16"/>
                                      <w:szCs w:val="16"/>
                                      <w:cs/>
                                    </w:rPr>
                                    <w:t>‎</w:t>
                                  </w:r>
                                  <w:r w:rsidRPr="00877BC4">
                                    <w:rPr>
                                      <w:rFonts w:ascii="Verdana" w:hAnsi="Verdana"/>
                                      <w:sz w:val="16"/>
                                      <w:szCs w:val="16"/>
                                      <w:rtl/>
                                    </w:rPr>
                                    <w:t xml:space="preserve"> </w:t>
                                  </w:r>
                                  <w:r w:rsidRPr="00877BC4">
                                    <w:rPr>
                                      <w:rFonts w:ascii="Verdana" w:hAnsi="Verdana"/>
                                      <w:sz w:val="16"/>
                                      <w:szCs w:val="16"/>
                                    </w:rPr>
                                    <w:t>searching existing data sources, gathering</w:t>
                                  </w:r>
                                  <w:r w:rsidRPr="00DF5703">
                                    <w:rPr>
                                      <w:rFonts w:ascii="Verdana" w:hAnsi="Verdana"/>
                                      <w:sz w:val="16"/>
                                      <w:szCs w:val="16"/>
                                    </w:rPr>
                                    <w:t xml:space="preserve"> and maintaining the data needed, and completing and reviewing the collection of </w:t>
                                  </w:r>
                                  <w:r w:rsidRPr="00DF5703">
                                    <w:rPr>
                                      <w:rFonts w:ascii="Verdana" w:hAnsi="Verdana" w:hint="eastAsia"/>
                                      <w:sz w:val="16"/>
                                      <w:szCs w:val="16"/>
                                      <w:cs/>
                                    </w:rPr>
                                    <w:t>‎</w:t>
                                  </w:r>
                                  <w:r w:rsidRPr="00DF5703">
                                    <w:rPr>
                                      <w:rFonts w:ascii="Verdana" w:hAnsi="Verdana"/>
                                      <w:sz w:val="16"/>
                                      <w:szCs w:val="16"/>
                                    </w:rPr>
                                    <w:t>information.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7" type="#_x0000_t202" style="width:468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">
                      <v:textbox style="mso-fit-shape-to-text:t">
                        <w:txbxContent>
                          <w:p w14:paraId="2B189999" w14:textId="77777777" w:rsidR="005E6375" w:rsidRPr="00DF5703" w:rsidRDefault="005E6375" w:rsidP="00C54C99">
                            <w:pPr>
                              <w:pStyle w:val="aboxtxt"/>
                              <w:spacing w:before="0" w:after="0"/>
                              <w:rPr>
                                <w:rFonts w:ascii="Verdana" w:hAnsi="Verdana"/>
                                <w:sz w:val="16"/>
                                <w:szCs w:val="16"/>
                              </w:rPr>
                            </w:pPr>
                            <w:r w:rsidRPr="00DF5703">
                              <w:rPr>
                                <w:rFonts w:ascii="Verdana" w:hAnsi="Verdana"/>
                                <w:sz w:val="16"/>
                                <w:szCs w:val="16"/>
                              </w:rPr>
                              <w:t xml:space="preserve">According to the Paperwork Reduction Act of 1995, no persons are required to respond to a collection of information unless it </w:t>
                            </w:r>
                            <w:r w:rsidRPr="00DF5703">
                              <w:rPr>
                                <w:rFonts w:ascii="Verdana" w:hAnsi="Verdana" w:hint="eastAsia"/>
                                <w:sz w:val="16"/>
                                <w:szCs w:val="16"/>
                                <w:cs/>
                              </w:rPr>
                              <w:t>‎</w:t>
                            </w:r>
                            <w:r w:rsidRPr="00DF5703">
                              <w:rPr>
                                <w:rFonts w:ascii="Verdana" w:hAnsi="Verdana"/>
                                <w:sz w:val="16"/>
                                <w:szCs w:val="16"/>
                              </w:rPr>
                              <w:t xml:space="preserve">displays a valid OMB number. The valid OMB control number for this information collection is 0584-XXXX. The time required to </w:t>
                            </w:r>
                            <w:r w:rsidRPr="00DF5703">
                              <w:rPr>
                                <w:rFonts w:ascii="Verdana" w:hAnsi="Verdana" w:hint="eastAsia"/>
                                <w:sz w:val="16"/>
                                <w:szCs w:val="16"/>
                                <w:cs/>
                              </w:rPr>
                              <w:t>‎</w:t>
                            </w:r>
                            <w:r w:rsidRPr="00DF5703">
                              <w:rPr>
                                <w:rFonts w:ascii="Verdana" w:hAnsi="Verdana"/>
                                <w:sz w:val="16"/>
                                <w:szCs w:val="16"/>
                              </w:rPr>
                              <w:t xml:space="preserve">complete this information collection is estimated to average </w:t>
                            </w:r>
                            <w:r>
                              <w:rPr>
                                <w:rFonts w:ascii="Verdana" w:hAnsi="Verdana"/>
                                <w:sz w:val="16"/>
                                <w:szCs w:val="16"/>
                              </w:rPr>
                              <w:t>15</w:t>
                            </w:r>
                            <w:r w:rsidRPr="00877BC4">
                              <w:rPr>
                                <w:rFonts w:ascii="Verdana" w:hAnsi="Verdana"/>
                                <w:sz w:val="16"/>
                                <w:szCs w:val="16"/>
                              </w:rPr>
                              <w:t xml:space="preserve"> minutes per response, including the time for reviewing instructions, </w:t>
                            </w:r>
                            <w:r w:rsidRPr="00877BC4">
                              <w:rPr>
                                <w:rFonts w:ascii="Verdana" w:hAnsi="Verdana" w:hint="eastAsia"/>
                                <w:sz w:val="16"/>
                                <w:szCs w:val="16"/>
                                <w:cs/>
                              </w:rPr>
                              <w:t>‎</w:t>
                            </w:r>
                            <w:r w:rsidRPr="00877BC4">
                              <w:rPr>
                                <w:rFonts w:ascii="Verdana" w:hAnsi="Verdana"/>
                                <w:sz w:val="16"/>
                                <w:szCs w:val="16"/>
                                <w:rtl/>
                              </w:rPr>
                              <w:t xml:space="preserve"> </w:t>
                            </w:r>
                            <w:r w:rsidRPr="00877BC4">
                              <w:rPr>
                                <w:rFonts w:ascii="Verdana" w:hAnsi="Verdana"/>
                                <w:sz w:val="16"/>
                                <w:szCs w:val="16"/>
                              </w:rPr>
                              <w:t>searching existing data sources, gathering</w:t>
                            </w:r>
                            <w:r w:rsidRPr="00DF5703">
                              <w:rPr>
                                <w:rFonts w:ascii="Verdana" w:hAnsi="Verdana"/>
                                <w:sz w:val="16"/>
                                <w:szCs w:val="16"/>
                              </w:rPr>
                              <w:t xml:space="preserve"> and maintaining the data needed, and completing and reviewing the collection of </w:t>
                            </w:r>
                            <w:r w:rsidRPr="00DF5703">
                              <w:rPr>
                                <w:rFonts w:ascii="Verdana" w:hAnsi="Verdana" w:hint="eastAsia"/>
                                <w:sz w:val="16"/>
                                <w:szCs w:val="16"/>
                                <w:cs/>
                              </w:rPr>
                              <w:t>‎</w:t>
                            </w:r>
                            <w:r w:rsidRPr="00DF5703">
                              <w:rPr>
                                <w:rFonts w:ascii="Verdana" w:hAnsi="Verdana"/>
                                <w:sz w:val="16"/>
                                <w:szCs w:val="16"/>
                              </w:rPr>
                              <w:t>information.</w:t>
                            </w:r>
                          </w:p>
                        </w:txbxContent>
                      </v:textbox>
                      <w10:anchorlock/>
                    </v:shape>
                  </w:pict>
                </mc:Fallback>
              </mc:AlternateContent>
            </w:r>
          </w:p>
          <w:p w14:paraId="4F5ACDF7" w14:textId="73223472" w:rsidR="005E6375" w:rsidRPr="00C54C99" w:rsidRDefault="008A366B" w:rsidP="008A366B">
            <w:pPr>
              <w:pStyle w:val="Footer"/>
              <w:jc w:val="right"/>
            </w:pPr>
            <w:r w:rsidRPr="008A366B">
              <w:t xml:space="preserve">Page </w:t>
            </w:r>
            <w:r w:rsidR="005E6375" w:rsidRPr="00567746">
              <w:rPr>
                <w:b/>
                <w:bCs/>
              </w:rPr>
              <w:fldChar w:fldCharType="begin"/>
            </w:r>
            <w:r w:rsidR="005E6375" w:rsidRPr="00567746">
              <w:rPr>
                <w:b/>
                <w:bCs/>
              </w:rPr>
              <w:instrText xml:space="preserve"> PAGE </w:instrText>
            </w:r>
            <w:r w:rsidR="005E6375" w:rsidRPr="00567746">
              <w:rPr>
                <w:b/>
                <w:bCs/>
              </w:rPr>
              <w:fldChar w:fldCharType="separate"/>
            </w:r>
            <w:r w:rsidR="00784429">
              <w:rPr>
                <w:b/>
                <w:bCs/>
                <w:noProof/>
              </w:rPr>
              <w:t>1</w:t>
            </w:r>
            <w:r w:rsidR="005E6375" w:rsidRPr="00567746">
              <w:rPr>
                <w:b/>
                <w:bCs/>
              </w:rPr>
              <w:fldChar w:fldCharType="end"/>
            </w:r>
            <w:r>
              <w:rPr>
                <w:b/>
                <w:bCs/>
              </w:rPr>
              <w:t xml:space="preserve"> </w:t>
            </w:r>
            <w:r w:rsidRPr="008A366B">
              <w:t xml:space="preserve">of </w:t>
            </w:r>
            <w:r>
              <w:rPr>
                <w:b/>
                <w:bCs/>
              </w:rPr>
              <w:t>4</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E491" w14:textId="36223720" w:rsidR="005E6375" w:rsidRDefault="008A366B" w:rsidP="008A366B">
    <w:pPr>
      <w:pStyle w:val="Footer"/>
      <w:jc w:val="right"/>
    </w:pPr>
    <w:r>
      <w:t xml:space="preserve">Page </w:t>
    </w:r>
    <w:r w:rsidR="005E6375" w:rsidRPr="008A366B">
      <w:rPr>
        <w:b/>
        <w:bCs/>
      </w:rPr>
      <w:fldChar w:fldCharType="begin"/>
    </w:r>
    <w:r w:rsidR="005E6375" w:rsidRPr="008A366B">
      <w:rPr>
        <w:b/>
        <w:bCs/>
      </w:rPr>
      <w:instrText xml:space="preserve"> PAGE   \* MERGEFORMAT </w:instrText>
    </w:r>
    <w:r w:rsidR="005E6375" w:rsidRPr="008A366B">
      <w:rPr>
        <w:b/>
        <w:bCs/>
      </w:rPr>
      <w:fldChar w:fldCharType="separate"/>
    </w:r>
    <w:r w:rsidR="00E4730C">
      <w:rPr>
        <w:b/>
        <w:bCs/>
        <w:noProof/>
      </w:rPr>
      <w:t>2</w:t>
    </w:r>
    <w:r w:rsidR="005E6375" w:rsidRPr="008A366B">
      <w:rPr>
        <w:b/>
        <w:bCs/>
      </w:rPr>
      <w:fldChar w:fldCharType="end"/>
    </w:r>
    <w:r>
      <w:t xml:space="preserve"> of </w:t>
    </w:r>
    <w:r w:rsidRPr="008A366B">
      <w:rPr>
        <w:b/>
        <w:bCs/>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91FC" w14:textId="34A22898" w:rsidR="00072F5B" w:rsidRDefault="00072F5B" w:rsidP="008A366B">
    <w:pPr>
      <w:pStyle w:val="Footer"/>
      <w:jc w:val="right"/>
    </w:pPr>
    <w:r>
      <w:t xml:space="preserve">Page </w:t>
    </w:r>
    <w:r w:rsidRPr="008A366B">
      <w:rPr>
        <w:b/>
        <w:bCs/>
      </w:rPr>
      <w:fldChar w:fldCharType="begin"/>
    </w:r>
    <w:r w:rsidRPr="008A366B">
      <w:rPr>
        <w:b/>
        <w:bCs/>
      </w:rPr>
      <w:instrText xml:space="preserve"> PAGE   \* MERGEFORMAT </w:instrText>
    </w:r>
    <w:r w:rsidRPr="008A366B">
      <w:rPr>
        <w:b/>
        <w:bCs/>
      </w:rPr>
      <w:fldChar w:fldCharType="separate"/>
    </w:r>
    <w:r w:rsidR="0012264A">
      <w:rPr>
        <w:b/>
        <w:bCs/>
        <w:noProof/>
      </w:rPr>
      <w:t>4</w:t>
    </w:r>
    <w:r w:rsidRPr="008A366B">
      <w:rPr>
        <w:b/>
        <w:bCs/>
      </w:rPr>
      <w:fldChar w:fldCharType="end"/>
    </w:r>
    <w:r>
      <w:t xml:space="preserve"> of </w:t>
    </w:r>
    <w:r w:rsidRPr="008A366B">
      <w:rPr>
        <w:b/>
        <w:bCs/>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F63EC" w14:textId="77777777" w:rsidR="005E6375" w:rsidRDefault="005E6375">
      <w:r>
        <w:separator/>
      </w:r>
    </w:p>
    <w:p w14:paraId="48F9492C" w14:textId="77777777" w:rsidR="005E6375" w:rsidRDefault="005E6375"/>
    <w:p w14:paraId="1E79012A" w14:textId="77777777" w:rsidR="005E6375" w:rsidRDefault="005E6375"/>
  </w:footnote>
  <w:footnote w:type="continuationSeparator" w:id="0">
    <w:p w14:paraId="496A3474" w14:textId="77777777" w:rsidR="005E6375" w:rsidRDefault="005E6375">
      <w:r>
        <w:continuationSeparator/>
      </w:r>
    </w:p>
    <w:p w14:paraId="0A6B21B5" w14:textId="77777777" w:rsidR="005E6375" w:rsidRDefault="005E6375"/>
    <w:p w14:paraId="4AF8CEE1" w14:textId="77777777" w:rsidR="005E6375" w:rsidRDefault="005E6375"/>
  </w:footnote>
  <w:footnote w:type="continuationNotice" w:id="1">
    <w:p w14:paraId="26FD282B" w14:textId="77777777" w:rsidR="005E6375" w:rsidRDefault="005E6375">
      <w:pPr>
        <w:spacing w:line="240" w:lineRule="auto"/>
      </w:pPr>
    </w:p>
    <w:p w14:paraId="58FAC11A" w14:textId="77777777" w:rsidR="005E6375" w:rsidRDefault="005E6375"/>
    <w:p w14:paraId="26CEE73A" w14:textId="77777777" w:rsidR="005E6375" w:rsidRDefault="005E63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865" w:type="dxa"/>
      <w:jc w:val="right"/>
      <w:tblLayout w:type="fixed"/>
      <w:tblCellMar>
        <w:top w:w="58" w:type="dxa"/>
        <w:left w:w="58" w:type="dxa"/>
        <w:bottom w:w="58" w:type="dxa"/>
        <w:right w:w="58" w:type="dxa"/>
      </w:tblCellMar>
      <w:tblLook w:val="04A0" w:firstRow="1" w:lastRow="0" w:firstColumn="1" w:lastColumn="0" w:noHBand="0" w:noVBand="1"/>
    </w:tblPr>
    <w:tblGrid>
      <w:gridCol w:w="3865"/>
    </w:tblGrid>
    <w:tr w:rsidR="005E6375" w:rsidRPr="00D77468" w14:paraId="4D90DA64" w14:textId="77777777" w:rsidTr="001B272B">
      <w:trPr>
        <w:jc w:val="right"/>
      </w:trPr>
      <w:tc>
        <w:tcPr>
          <w:tcW w:w="3865" w:type="dxa"/>
          <w:vAlign w:val="center"/>
        </w:tcPr>
        <w:p w14:paraId="04F88848" w14:textId="77777777" w:rsidR="005E6375" w:rsidRPr="006201A1" w:rsidRDefault="005E6375" w:rsidP="001B272B">
          <w:pPr>
            <w:pStyle w:val="NoSpacing"/>
            <w:rPr>
              <w:rFonts w:ascii="Verdana" w:hAnsi="Verdana" w:cs="Arial"/>
              <w:b/>
              <w:bCs/>
              <w:sz w:val="18"/>
              <w:szCs w:val="18"/>
            </w:rPr>
          </w:pPr>
          <w:r>
            <w:rPr>
              <w:rFonts w:ascii="Verdana" w:hAnsi="Verdana" w:cs="Arial"/>
              <w:b/>
              <w:bCs/>
              <w:sz w:val="18"/>
              <w:szCs w:val="18"/>
            </w:rPr>
            <w:br/>
          </w:r>
          <w:r w:rsidRPr="00D77468">
            <w:rPr>
              <w:rFonts w:ascii="Verdana" w:hAnsi="Verdana" w:cs="Arial"/>
              <w:b/>
              <w:bCs/>
              <w:sz w:val="18"/>
              <w:szCs w:val="18"/>
            </w:rPr>
            <w:t>OMB Control Number: 0584-XXXX</w:t>
          </w:r>
          <w:r w:rsidRPr="00D77468">
            <w:rPr>
              <w:rFonts w:ascii="Verdana" w:hAnsi="Verdana" w:cs="Arial"/>
              <w:b/>
              <w:bCs/>
              <w:sz w:val="18"/>
              <w:szCs w:val="18"/>
            </w:rPr>
            <w:br/>
            <w:t>Expiration date: XX/XX/XXXX</w:t>
          </w:r>
          <w:r>
            <w:rPr>
              <w:rFonts w:ascii="Verdana" w:hAnsi="Verdana" w:cs="Arial"/>
              <w:b/>
              <w:bCs/>
              <w:sz w:val="18"/>
              <w:szCs w:val="18"/>
            </w:rPr>
            <w:br/>
          </w:r>
        </w:p>
      </w:tc>
    </w:tr>
  </w:tbl>
  <w:p w14:paraId="49171CEC" w14:textId="77777777" w:rsidR="005E6375" w:rsidRDefault="005E6375">
    <w:pPr>
      <w:pStyle w:val="Header"/>
    </w:pPr>
    <w:r>
      <w:rPr>
        <w:noProof/>
      </w:rPr>
      <w:drawing>
        <wp:anchor distT="0" distB="0" distL="114300" distR="114300" simplePos="0" relativeHeight="251661312" behindDoc="0" locked="0" layoutInCell="1" allowOverlap="1" wp14:anchorId="268A49F6" wp14:editId="2244214F">
          <wp:simplePos x="0" y="0"/>
          <wp:positionH relativeFrom="column">
            <wp:posOffset>28575</wp:posOffset>
          </wp:positionH>
          <wp:positionV relativeFrom="paragraph">
            <wp:posOffset>-612140</wp:posOffset>
          </wp:positionV>
          <wp:extent cx="1762125" cy="55245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30CFC" w14:textId="77777777" w:rsidR="005E6375" w:rsidRPr="002702CB" w:rsidRDefault="005E6375" w:rsidP="001B2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3ADCA0"/>
    <w:lvl w:ilvl="0">
      <w:start w:val="1"/>
      <w:numFmt w:val="bullet"/>
      <w:pStyle w:val="ListBullet"/>
      <w:lvlText w:val=""/>
      <w:lvlJc w:val="left"/>
      <w:pPr>
        <w:ind w:left="360" w:hanging="360"/>
      </w:pPr>
      <w:rPr>
        <w:rFonts w:ascii="Wingdings 2" w:hAnsi="Wingdings 2" w:hint="default"/>
        <w:sz w:val="25"/>
        <w:szCs w:val="25"/>
      </w:rPr>
    </w:lvl>
  </w:abstractNum>
  <w:abstractNum w:abstractNumId="1">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5EE358E"/>
    <w:multiLevelType w:val="hybridMultilevel"/>
    <w:tmpl w:val="9D7E7C0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nsid w:val="0BC1103C"/>
    <w:multiLevelType w:val="hybridMultilevel"/>
    <w:tmpl w:val="FE92F59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00D63D4"/>
    <w:multiLevelType w:val="hybridMultilevel"/>
    <w:tmpl w:val="1422A79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nsid w:val="10985C46"/>
    <w:multiLevelType w:val="hybridMultilevel"/>
    <w:tmpl w:val="476AFC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10C3963"/>
    <w:multiLevelType w:val="hybridMultilevel"/>
    <w:tmpl w:val="8D929C3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12754BE5"/>
    <w:multiLevelType w:val="hybridMultilevel"/>
    <w:tmpl w:val="BC1C15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2A2141F"/>
    <w:multiLevelType w:val="hybridMultilevel"/>
    <w:tmpl w:val="534637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nsid w:val="13C3649A"/>
    <w:multiLevelType w:val="hybridMultilevel"/>
    <w:tmpl w:val="08D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62589"/>
    <w:multiLevelType w:val="hybridMultilevel"/>
    <w:tmpl w:val="5ADCFE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CFB0F3A"/>
    <w:multiLevelType w:val="hybridMultilevel"/>
    <w:tmpl w:val="A8D6CE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1D0E5F97"/>
    <w:multiLevelType w:val="multilevel"/>
    <w:tmpl w:val="E8E6847A"/>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1D8070F"/>
    <w:multiLevelType w:val="hybridMultilevel"/>
    <w:tmpl w:val="F3908B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22172EC"/>
    <w:multiLevelType w:val="hybridMultilevel"/>
    <w:tmpl w:val="218ECC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3274E77"/>
    <w:multiLevelType w:val="hybridMultilevel"/>
    <w:tmpl w:val="C38A1F3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BDF3BF4"/>
    <w:multiLevelType w:val="hybridMultilevel"/>
    <w:tmpl w:val="8FBC985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nsid w:val="2CFB41C2"/>
    <w:multiLevelType w:val="hybridMultilevel"/>
    <w:tmpl w:val="CDEA081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nsid w:val="2FB43707"/>
    <w:multiLevelType w:val="hybridMultilevel"/>
    <w:tmpl w:val="8C38B3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0D049F0"/>
    <w:multiLevelType w:val="hybridMultilevel"/>
    <w:tmpl w:val="6890BD2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nsid w:val="319C5F95"/>
    <w:multiLevelType w:val="hybridMultilevel"/>
    <w:tmpl w:val="48CAF3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3994187"/>
    <w:multiLevelType w:val="hybridMultilevel"/>
    <w:tmpl w:val="22DA4D5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nsid w:val="38C94435"/>
    <w:multiLevelType w:val="hybridMultilevel"/>
    <w:tmpl w:val="C592014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0071C39"/>
    <w:multiLevelType w:val="hybridMultilevel"/>
    <w:tmpl w:val="D2DA75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nsid w:val="4529031C"/>
    <w:multiLevelType w:val="hybridMultilevel"/>
    <w:tmpl w:val="CE9CDF4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nsid w:val="48C61D7D"/>
    <w:multiLevelType w:val="hybridMultilevel"/>
    <w:tmpl w:val="01705EF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A1669EF"/>
    <w:multiLevelType w:val="hybridMultilevel"/>
    <w:tmpl w:val="8098D19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BCE51F0"/>
    <w:multiLevelType w:val="hybridMultilevel"/>
    <w:tmpl w:val="4FB094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4D020925"/>
    <w:multiLevelType w:val="hybridMultilevel"/>
    <w:tmpl w:val="25822EA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nsid w:val="4EFB47EE"/>
    <w:multiLevelType w:val="hybridMultilevel"/>
    <w:tmpl w:val="5C1281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4FBF1B73"/>
    <w:multiLevelType w:val="hybridMultilevel"/>
    <w:tmpl w:val="868E8E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1364F67"/>
    <w:multiLevelType w:val="hybridMultilevel"/>
    <w:tmpl w:val="DF30B30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nsid w:val="619C7318"/>
    <w:multiLevelType w:val="hybridMultilevel"/>
    <w:tmpl w:val="71F0751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1DB6248"/>
    <w:multiLevelType w:val="hybridMultilevel"/>
    <w:tmpl w:val="73CA677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nsid w:val="642B146D"/>
    <w:multiLevelType w:val="hybridMultilevel"/>
    <w:tmpl w:val="A52C231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nsid w:val="66C73D03"/>
    <w:multiLevelType w:val="hybridMultilevel"/>
    <w:tmpl w:val="BE9AD44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nsid w:val="675E5C9F"/>
    <w:multiLevelType w:val="hybridMultilevel"/>
    <w:tmpl w:val="ED52285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nsid w:val="6E753D43"/>
    <w:multiLevelType w:val="hybridMultilevel"/>
    <w:tmpl w:val="CAC8043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BF70908"/>
    <w:multiLevelType w:val="hybridMultilevel"/>
    <w:tmpl w:val="CA1AED1A"/>
    <w:lvl w:ilvl="0" w:tplc="9E243ABE">
      <w:start w:val="1"/>
      <w:numFmt w:val="bullet"/>
      <w:pStyle w:val="areplybox"/>
      <w:lvlText w:val=""/>
      <w:lvlJc w:val="left"/>
      <w:pPr>
        <w:ind w:left="900" w:hanging="360"/>
      </w:pPr>
      <w:rPr>
        <w:rFonts w:ascii="Wingdings" w:hAnsi="Wingdings" w:hint="default"/>
      </w:rPr>
    </w:lvl>
    <w:lvl w:ilvl="1" w:tplc="04090019" w:tentative="1">
      <w:start w:val="1"/>
      <w:numFmt w:val="bullet"/>
      <w:lvlText w:val="o"/>
      <w:lvlJc w:val="left"/>
      <w:pPr>
        <w:ind w:left="1440" w:hanging="360"/>
      </w:pPr>
      <w:rPr>
        <w:rFonts w:ascii="Courier New" w:hAnsi="Courier New" w:cs="Verdan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Verdan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Verdana"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0"/>
  </w:num>
  <w:num w:numId="5">
    <w:abstractNumId w:val="10"/>
  </w:num>
  <w:num w:numId="6">
    <w:abstractNumId w:val="3"/>
    <w:lvlOverride w:ilvl="0">
      <w:startOverride w:val="1"/>
    </w:lvlOverride>
  </w:num>
  <w:num w:numId="7">
    <w:abstractNumId w:val="3"/>
    <w:lvlOverride w:ilvl="0">
      <w:startOverride w:val="1"/>
    </w:lvlOverride>
  </w:num>
  <w:num w:numId="8">
    <w:abstractNumId w:val="4"/>
  </w:num>
  <w:num w:numId="9">
    <w:abstractNumId w:val="24"/>
  </w:num>
  <w:num w:numId="10">
    <w:abstractNumId w:val="34"/>
  </w:num>
  <w:num w:numId="11">
    <w:abstractNumId w:val="29"/>
  </w:num>
  <w:num w:numId="12">
    <w:abstractNumId w:val="30"/>
  </w:num>
  <w:num w:numId="13">
    <w:abstractNumId w:val="20"/>
  </w:num>
  <w:num w:numId="14">
    <w:abstractNumId w:val="25"/>
  </w:num>
  <w:num w:numId="15">
    <w:abstractNumId w:val="8"/>
  </w:num>
  <w:num w:numId="16">
    <w:abstractNumId w:val="5"/>
  </w:num>
  <w:num w:numId="17">
    <w:abstractNumId w:val="35"/>
  </w:num>
  <w:num w:numId="18">
    <w:abstractNumId w:val="32"/>
  </w:num>
  <w:num w:numId="19">
    <w:abstractNumId w:val="22"/>
  </w:num>
  <w:num w:numId="20">
    <w:abstractNumId w:val="36"/>
  </w:num>
  <w:num w:numId="21">
    <w:abstractNumId w:val="9"/>
  </w:num>
  <w:num w:numId="22">
    <w:abstractNumId w:val="17"/>
  </w:num>
  <w:num w:numId="23">
    <w:abstractNumId w:val="7"/>
  </w:num>
  <w:num w:numId="24">
    <w:abstractNumId w:val="37"/>
  </w:num>
  <w:num w:numId="25">
    <w:abstractNumId w:val="18"/>
  </w:num>
  <w:num w:numId="26">
    <w:abstractNumId w:val="33"/>
  </w:num>
  <w:num w:numId="27">
    <w:abstractNumId w:val="6"/>
  </w:num>
  <w:num w:numId="28">
    <w:abstractNumId w:val="15"/>
  </w:num>
  <w:num w:numId="29">
    <w:abstractNumId w:val="38"/>
  </w:num>
  <w:num w:numId="30">
    <w:abstractNumId w:val="21"/>
  </w:num>
  <w:num w:numId="31">
    <w:abstractNumId w:val="19"/>
  </w:num>
  <w:num w:numId="32">
    <w:abstractNumId w:val="27"/>
  </w:num>
  <w:num w:numId="33">
    <w:abstractNumId w:val="28"/>
  </w:num>
  <w:num w:numId="34">
    <w:abstractNumId w:val="31"/>
  </w:num>
  <w:num w:numId="35">
    <w:abstractNumId w:val="2"/>
  </w:num>
  <w:num w:numId="36">
    <w:abstractNumId w:val="12"/>
  </w:num>
  <w:num w:numId="37">
    <w:abstractNumId w:val="14"/>
  </w:num>
  <w:num w:numId="38">
    <w:abstractNumId w:val="26"/>
  </w:num>
  <w:num w:numId="39">
    <w:abstractNumId w:val="16"/>
  </w:num>
  <w:num w:numId="40">
    <w:abstractNumId w:val="11"/>
  </w:num>
  <w:num w:numId="41">
    <w:abstractNumId w:val="2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1A"/>
    <w:rsid w:val="00044A70"/>
    <w:rsid w:val="00044E1A"/>
    <w:rsid w:val="00045478"/>
    <w:rsid w:val="00045820"/>
    <w:rsid w:val="00047930"/>
    <w:rsid w:val="00047F21"/>
    <w:rsid w:val="00053342"/>
    <w:rsid w:val="00054825"/>
    <w:rsid w:val="00055D72"/>
    <w:rsid w:val="000570F8"/>
    <w:rsid w:val="00057B3A"/>
    <w:rsid w:val="000607A6"/>
    <w:rsid w:val="000672A0"/>
    <w:rsid w:val="00070A92"/>
    <w:rsid w:val="000722AB"/>
    <w:rsid w:val="00072F5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5D63"/>
    <w:rsid w:val="00086527"/>
    <w:rsid w:val="00087B66"/>
    <w:rsid w:val="00090BB2"/>
    <w:rsid w:val="00091513"/>
    <w:rsid w:val="00093ED7"/>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5316"/>
    <w:rsid w:val="000D6154"/>
    <w:rsid w:val="000D688E"/>
    <w:rsid w:val="000E048A"/>
    <w:rsid w:val="000E11BA"/>
    <w:rsid w:val="000E27F8"/>
    <w:rsid w:val="000E39D8"/>
    <w:rsid w:val="000E5A1A"/>
    <w:rsid w:val="000E6667"/>
    <w:rsid w:val="000E698D"/>
    <w:rsid w:val="000E6A7A"/>
    <w:rsid w:val="000F08AB"/>
    <w:rsid w:val="000F1CF8"/>
    <w:rsid w:val="000F1EAD"/>
    <w:rsid w:val="000F22A8"/>
    <w:rsid w:val="000F2E40"/>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16FFF"/>
    <w:rsid w:val="00121218"/>
    <w:rsid w:val="00121A67"/>
    <w:rsid w:val="00121A6F"/>
    <w:rsid w:val="00121AE8"/>
    <w:rsid w:val="0012264A"/>
    <w:rsid w:val="00124079"/>
    <w:rsid w:val="001245EA"/>
    <w:rsid w:val="0012563A"/>
    <w:rsid w:val="001271E1"/>
    <w:rsid w:val="00127A33"/>
    <w:rsid w:val="00127E93"/>
    <w:rsid w:val="0013083C"/>
    <w:rsid w:val="0013191F"/>
    <w:rsid w:val="001323F6"/>
    <w:rsid w:val="00133D85"/>
    <w:rsid w:val="0013434A"/>
    <w:rsid w:val="00135A19"/>
    <w:rsid w:val="0013615C"/>
    <w:rsid w:val="00136BA1"/>
    <w:rsid w:val="00141E44"/>
    <w:rsid w:val="0014358D"/>
    <w:rsid w:val="00145007"/>
    <w:rsid w:val="00145A18"/>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1720"/>
    <w:rsid w:val="00182605"/>
    <w:rsid w:val="00182C60"/>
    <w:rsid w:val="00182D15"/>
    <w:rsid w:val="00185315"/>
    <w:rsid w:val="00185759"/>
    <w:rsid w:val="00187996"/>
    <w:rsid w:val="001879BF"/>
    <w:rsid w:val="00190D71"/>
    <w:rsid w:val="00191806"/>
    <w:rsid w:val="00192374"/>
    <w:rsid w:val="00192475"/>
    <w:rsid w:val="00193874"/>
    <w:rsid w:val="00193C4D"/>
    <w:rsid w:val="001941C9"/>
    <w:rsid w:val="00194E21"/>
    <w:rsid w:val="00195C9A"/>
    <w:rsid w:val="0019679B"/>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2B"/>
    <w:rsid w:val="001B2745"/>
    <w:rsid w:val="001B3668"/>
    <w:rsid w:val="001B3ACE"/>
    <w:rsid w:val="001B42CA"/>
    <w:rsid w:val="001B5B21"/>
    <w:rsid w:val="001B62C0"/>
    <w:rsid w:val="001B671B"/>
    <w:rsid w:val="001B780F"/>
    <w:rsid w:val="001B7B18"/>
    <w:rsid w:val="001B7B55"/>
    <w:rsid w:val="001B7D3B"/>
    <w:rsid w:val="001C0380"/>
    <w:rsid w:val="001C0EF8"/>
    <w:rsid w:val="001C1649"/>
    <w:rsid w:val="001C1D8F"/>
    <w:rsid w:val="001C21C7"/>
    <w:rsid w:val="001C3B01"/>
    <w:rsid w:val="001C43B8"/>
    <w:rsid w:val="001C4D55"/>
    <w:rsid w:val="001C619C"/>
    <w:rsid w:val="001C69A5"/>
    <w:rsid w:val="001C7672"/>
    <w:rsid w:val="001D0149"/>
    <w:rsid w:val="001D0832"/>
    <w:rsid w:val="001D1AE8"/>
    <w:rsid w:val="001D26C9"/>
    <w:rsid w:val="001D3A64"/>
    <w:rsid w:val="001D4F14"/>
    <w:rsid w:val="001D5D9D"/>
    <w:rsid w:val="001D5F73"/>
    <w:rsid w:val="001D7241"/>
    <w:rsid w:val="001D7642"/>
    <w:rsid w:val="001E03A2"/>
    <w:rsid w:val="001E09DF"/>
    <w:rsid w:val="001E403C"/>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57E8"/>
    <w:rsid w:val="00206826"/>
    <w:rsid w:val="002068CA"/>
    <w:rsid w:val="00206C80"/>
    <w:rsid w:val="00206D2B"/>
    <w:rsid w:val="00207C6B"/>
    <w:rsid w:val="00207EC1"/>
    <w:rsid w:val="00207FE9"/>
    <w:rsid w:val="00210010"/>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271AA"/>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B50"/>
    <w:rsid w:val="00245C25"/>
    <w:rsid w:val="00245D29"/>
    <w:rsid w:val="002467B2"/>
    <w:rsid w:val="00246956"/>
    <w:rsid w:val="00246B5B"/>
    <w:rsid w:val="00250E80"/>
    <w:rsid w:val="00251AE4"/>
    <w:rsid w:val="00251B53"/>
    <w:rsid w:val="00252326"/>
    <w:rsid w:val="00252801"/>
    <w:rsid w:val="00253942"/>
    <w:rsid w:val="00253969"/>
    <w:rsid w:val="00254513"/>
    <w:rsid w:val="0025475B"/>
    <w:rsid w:val="00254CEF"/>
    <w:rsid w:val="00256693"/>
    <w:rsid w:val="00256DC2"/>
    <w:rsid w:val="002601B7"/>
    <w:rsid w:val="002607F0"/>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7F70"/>
    <w:rsid w:val="0028013F"/>
    <w:rsid w:val="002811FF"/>
    <w:rsid w:val="0028179F"/>
    <w:rsid w:val="00281F66"/>
    <w:rsid w:val="00282EF1"/>
    <w:rsid w:val="00283815"/>
    <w:rsid w:val="0028499F"/>
    <w:rsid w:val="00285B0D"/>
    <w:rsid w:val="00285E0D"/>
    <w:rsid w:val="00285EEF"/>
    <w:rsid w:val="00286546"/>
    <w:rsid w:val="00286BDA"/>
    <w:rsid w:val="00287499"/>
    <w:rsid w:val="00294D12"/>
    <w:rsid w:val="002958AD"/>
    <w:rsid w:val="00295D81"/>
    <w:rsid w:val="0029668C"/>
    <w:rsid w:val="002971D4"/>
    <w:rsid w:val="00297380"/>
    <w:rsid w:val="002A1BC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3856"/>
    <w:rsid w:val="002B587F"/>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2FA8"/>
    <w:rsid w:val="002D5716"/>
    <w:rsid w:val="002D58C0"/>
    <w:rsid w:val="002D63B3"/>
    <w:rsid w:val="002D6503"/>
    <w:rsid w:val="002D6EA6"/>
    <w:rsid w:val="002D72B7"/>
    <w:rsid w:val="002D7EC6"/>
    <w:rsid w:val="002E058D"/>
    <w:rsid w:val="002E10D1"/>
    <w:rsid w:val="002E1E55"/>
    <w:rsid w:val="002E2B12"/>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5C9D"/>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B46"/>
    <w:rsid w:val="00350D76"/>
    <w:rsid w:val="00352181"/>
    <w:rsid w:val="00354257"/>
    <w:rsid w:val="003553D2"/>
    <w:rsid w:val="003554D1"/>
    <w:rsid w:val="003557D7"/>
    <w:rsid w:val="00355AD8"/>
    <w:rsid w:val="00355E6D"/>
    <w:rsid w:val="00356312"/>
    <w:rsid w:val="00356871"/>
    <w:rsid w:val="0035733A"/>
    <w:rsid w:val="003607A4"/>
    <w:rsid w:val="00361BF8"/>
    <w:rsid w:val="00362EC8"/>
    <w:rsid w:val="003651F0"/>
    <w:rsid w:val="003655B5"/>
    <w:rsid w:val="00367001"/>
    <w:rsid w:val="003679D4"/>
    <w:rsid w:val="00370972"/>
    <w:rsid w:val="00370FCB"/>
    <w:rsid w:val="003740E5"/>
    <w:rsid w:val="00374470"/>
    <w:rsid w:val="00374CE0"/>
    <w:rsid w:val="003802C5"/>
    <w:rsid w:val="00380B9B"/>
    <w:rsid w:val="003813EF"/>
    <w:rsid w:val="00381EF6"/>
    <w:rsid w:val="00387872"/>
    <w:rsid w:val="00387F14"/>
    <w:rsid w:val="003911BC"/>
    <w:rsid w:val="00391ABE"/>
    <w:rsid w:val="0039344B"/>
    <w:rsid w:val="00393E36"/>
    <w:rsid w:val="003943C7"/>
    <w:rsid w:val="00394C2A"/>
    <w:rsid w:val="00395255"/>
    <w:rsid w:val="00395850"/>
    <w:rsid w:val="003960FA"/>
    <w:rsid w:val="00396C02"/>
    <w:rsid w:val="003973B0"/>
    <w:rsid w:val="00397B07"/>
    <w:rsid w:val="003A1502"/>
    <w:rsid w:val="003A252A"/>
    <w:rsid w:val="003A2661"/>
    <w:rsid w:val="003A26D3"/>
    <w:rsid w:val="003A3866"/>
    <w:rsid w:val="003A4361"/>
    <w:rsid w:val="003A6B9D"/>
    <w:rsid w:val="003A79B3"/>
    <w:rsid w:val="003B06CE"/>
    <w:rsid w:val="003B1F3A"/>
    <w:rsid w:val="003B25A1"/>
    <w:rsid w:val="003B3204"/>
    <w:rsid w:val="003B3DEC"/>
    <w:rsid w:val="003B4662"/>
    <w:rsid w:val="003B4707"/>
    <w:rsid w:val="003B5247"/>
    <w:rsid w:val="003B5553"/>
    <w:rsid w:val="003C20EB"/>
    <w:rsid w:val="003C3741"/>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29A"/>
    <w:rsid w:val="003E64D0"/>
    <w:rsid w:val="003E6B03"/>
    <w:rsid w:val="003E6F6D"/>
    <w:rsid w:val="003E79E8"/>
    <w:rsid w:val="003F03CD"/>
    <w:rsid w:val="003F0BF5"/>
    <w:rsid w:val="003F0E59"/>
    <w:rsid w:val="003F1469"/>
    <w:rsid w:val="003F1BEA"/>
    <w:rsid w:val="003F2A1D"/>
    <w:rsid w:val="003F3F77"/>
    <w:rsid w:val="003F4672"/>
    <w:rsid w:val="003F4E38"/>
    <w:rsid w:val="003F6078"/>
    <w:rsid w:val="003F6330"/>
    <w:rsid w:val="003F6D05"/>
    <w:rsid w:val="003F7758"/>
    <w:rsid w:val="003F7F5A"/>
    <w:rsid w:val="00400A5B"/>
    <w:rsid w:val="00402AB4"/>
    <w:rsid w:val="00403E55"/>
    <w:rsid w:val="0040511F"/>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3685"/>
    <w:rsid w:val="00454526"/>
    <w:rsid w:val="0045466D"/>
    <w:rsid w:val="00455805"/>
    <w:rsid w:val="00460D30"/>
    <w:rsid w:val="00462566"/>
    <w:rsid w:val="00463D8C"/>
    <w:rsid w:val="00464C45"/>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4E21"/>
    <w:rsid w:val="004B5008"/>
    <w:rsid w:val="004B5603"/>
    <w:rsid w:val="004B62B8"/>
    <w:rsid w:val="004B6D68"/>
    <w:rsid w:val="004B740A"/>
    <w:rsid w:val="004B7702"/>
    <w:rsid w:val="004C0658"/>
    <w:rsid w:val="004C0F0A"/>
    <w:rsid w:val="004C2559"/>
    <w:rsid w:val="004C3791"/>
    <w:rsid w:val="004C526B"/>
    <w:rsid w:val="004C5426"/>
    <w:rsid w:val="004C7D82"/>
    <w:rsid w:val="004D08ED"/>
    <w:rsid w:val="004D4714"/>
    <w:rsid w:val="004D485F"/>
    <w:rsid w:val="004D6518"/>
    <w:rsid w:val="004E0283"/>
    <w:rsid w:val="004E1163"/>
    <w:rsid w:val="004E1DF2"/>
    <w:rsid w:val="004E2F4E"/>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449F"/>
    <w:rsid w:val="005859E5"/>
    <w:rsid w:val="00585F33"/>
    <w:rsid w:val="005871D0"/>
    <w:rsid w:val="00591347"/>
    <w:rsid w:val="00591B24"/>
    <w:rsid w:val="005964DF"/>
    <w:rsid w:val="00596A4A"/>
    <w:rsid w:val="00597596"/>
    <w:rsid w:val="00597A70"/>
    <w:rsid w:val="005A07EE"/>
    <w:rsid w:val="005A0BA3"/>
    <w:rsid w:val="005A1919"/>
    <w:rsid w:val="005A32E9"/>
    <w:rsid w:val="005A4CB0"/>
    <w:rsid w:val="005A54EF"/>
    <w:rsid w:val="005B0E4D"/>
    <w:rsid w:val="005B1114"/>
    <w:rsid w:val="005B22A0"/>
    <w:rsid w:val="005B2B5C"/>
    <w:rsid w:val="005B5989"/>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039"/>
    <w:rsid w:val="005E1BDB"/>
    <w:rsid w:val="005E2B6B"/>
    <w:rsid w:val="005E4F70"/>
    <w:rsid w:val="005E59E7"/>
    <w:rsid w:val="005E5F81"/>
    <w:rsid w:val="005E6375"/>
    <w:rsid w:val="005F02DE"/>
    <w:rsid w:val="005F0814"/>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505D"/>
    <w:rsid w:val="0060602F"/>
    <w:rsid w:val="00606BB8"/>
    <w:rsid w:val="00606C29"/>
    <w:rsid w:val="00606EE4"/>
    <w:rsid w:val="00607D4A"/>
    <w:rsid w:val="0061007B"/>
    <w:rsid w:val="00611F27"/>
    <w:rsid w:val="00611FE3"/>
    <w:rsid w:val="006122F6"/>
    <w:rsid w:val="006124D3"/>
    <w:rsid w:val="00613258"/>
    <w:rsid w:val="00613A71"/>
    <w:rsid w:val="00614BF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09FB"/>
    <w:rsid w:val="00651DAA"/>
    <w:rsid w:val="00652842"/>
    <w:rsid w:val="0065408F"/>
    <w:rsid w:val="0065410D"/>
    <w:rsid w:val="00654A4F"/>
    <w:rsid w:val="006556FC"/>
    <w:rsid w:val="00655F9A"/>
    <w:rsid w:val="006566B5"/>
    <w:rsid w:val="00656B21"/>
    <w:rsid w:val="00657F30"/>
    <w:rsid w:val="006615D4"/>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6818"/>
    <w:rsid w:val="00697375"/>
    <w:rsid w:val="006A0CE3"/>
    <w:rsid w:val="006A334A"/>
    <w:rsid w:val="006A4202"/>
    <w:rsid w:val="006A59C8"/>
    <w:rsid w:val="006A69FF"/>
    <w:rsid w:val="006B1261"/>
    <w:rsid w:val="006B2934"/>
    <w:rsid w:val="006B52F3"/>
    <w:rsid w:val="006B7848"/>
    <w:rsid w:val="006C0030"/>
    <w:rsid w:val="006C18C8"/>
    <w:rsid w:val="006C295C"/>
    <w:rsid w:val="006C5923"/>
    <w:rsid w:val="006E0AE0"/>
    <w:rsid w:val="006E2574"/>
    <w:rsid w:val="006E352D"/>
    <w:rsid w:val="006E58EB"/>
    <w:rsid w:val="006E65AC"/>
    <w:rsid w:val="006E65CF"/>
    <w:rsid w:val="006E6EC4"/>
    <w:rsid w:val="006E7160"/>
    <w:rsid w:val="006E761F"/>
    <w:rsid w:val="006F2242"/>
    <w:rsid w:val="006F398F"/>
    <w:rsid w:val="006F4855"/>
    <w:rsid w:val="006F5490"/>
    <w:rsid w:val="006F5512"/>
    <w:rsid w:val="006F55DD"/>
    <w:rsid w:val="006F5D60"/>
    <w:rsid w:val="006F6B6B"/>
    <w:rsid w:val="006F6E3A"/>
    <w:rsid w:val="006F6FC6"/>
    <w:rsid w:val="006F701F"/>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51FB"/>
    <w:rsid w:val="00716B87"/>
    <w:rsid w:val="00716C55"/>
    <w:rsid w:val="00716FFA"/>
    <w:rsid w:val="0071787C"/>
    <w:rsid w:val="00721109"/>
    <w:rsid w:val="0072441E"/>
    <w:rsid w:val="007245A5"/>
    <w:rsid w:val="00724E3E"/>
    <w:rsid w:val="00725FA8"/>
    <w:rsid w:val="00726452"/>
    <w:rsid w:val="00727ABC"/>
    <w:rsid w:val="00730363"/>
    <w:rsid w:val="0073055F"/>
    <w:rsid w:val="00731E29"/>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75C"/>
    <w:rsid w:val="00763B69"/>
    <w:rsid w:val="00764639"/>
    <w:rsid w:val="0076793B"/>
    <w:rsid w:val="00767ACF"/>
    <w:rsid w:val="00770D40"/>
    <w:rsid w:val="00771D6E"/>
    <w:rsid w:val="007723E2"/>
    <w:rsid w:val="00773939"/>
    <w:rsid w:val="007754BE"/>
    <w:rsid w:val="00775B53"/>
    <w:rsid w:val="00776476"/>
    <w:rsid w:val="00780D7D"/>
    <w:rsid w:val="007831E1"/>
    <w:rsid w:val="00784429"/>
    <w:rsid w:val="00785438"/>
    <w:rsid w:val="00785DBE"/>
    <w:rsid w:val="007864A7"/>
    <w:rsid w:val="00791303"/>
    <w:rsid w:val="00792180"/>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24E8"/>
    <w:rsid w:val="007C4A1C"/>
    <w:rsid w:val="007C5F02"/>
    <w:rsid w:val="007C5F1F"/>
    <w:rsid w:val="007D0CE2"/>
    <w:rsid w:val="007D148D"/>
    <w:rsid w:val="007D14B5"/>
    <w:rsid w:val="007D3525"/>
    <w:rsid w:val="007D3F15"/>
    <w:rsid w:val="007D441B"/>
    <w:rsid w:val="007D44EA"/>
    <w:rsid w:val="007D496A"/>
    <w:rsid w:val="007D4D99"/>
    <w:rsid w:val="007D4E05"/>
    <w:rsid w:val="007D5057"/>
    <w:rsid w:val="007D5C49"/>
    <w:rsid w:val="007D676A"/>
    <w:rsid w:val="007D6ACE"/>
    <w:rsid w:val="007D6FAE"/>
    <w:rsid w:val="007D74E8"/>
    <w:rsid w:val="007E1068"/>
    <w:rsid w:val="007E1F50"/>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C74"/>
    <w:rsid w:val="0080392E"/>
    <w:rsid w:val="00803B88"/>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1852"/>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144F"/>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150B"/>
    <w:rsid w:val="00893CC2"/>
    <w:rsid w:val="00895A41"/>
    <w:rsid w:val="0089681F"/>
    <w:rsid w:val="00896922"/>
    <w:rsid w:val="008A020E"/>
    <w:rsid w:val="008A088F"/>
    <w:rsid w:val="008A0EBD"/>
    <w:rsid w:val="008A0F75"/>
    <w:rsid w:val="008A1574"/>
    <w:rsid w:val="008A1AD8"/>
    <w:rsid w:val="008A2590"/>
    <w:rsid w:val="008A2D26"/>
    <w:rsid w:val="008A35FF"/>
    <w:rsid w:val="008A366B"/>
    <w:rsid w:val="008A43C7"/>
    <w:rsid w:val="008A69EC"/>
    <w:rsid w:val="008B16C1"/>
    <w:rsid w:val="008B237A"/>
    <w:rsid w:val="008B2DC4"/>
    <w:rsid w:val="008B446B"/>
    <w:rsid w:val="008B63B7"/>
    <w:rsid w:val="008B6660"/>
    <w:rsid w:val="008C3222"/>
    <w:rsid w:val="008C3F0C"/>
    <w:rsid w:val="008C4EC6"/>
    <w:rsid w:val="008C5AA0"/>
    <w:rsid w:val="008C5AAD"/>
    <w:rsid w:val="008C66AB"/>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6412"/>
    <w:rsid w:val="008F7614"/>
    <w:rsid w:val="008F790F"/>
    <w:rsid w:val="0090024C"/>
    <w:rsid w:val="00900BF2"/>
    <w:rsid w:val="00901C0F"/>
    <w:rsid w:val="00903CA8"/>
    <w:rsid w:val="00904836"/>
    <w:rsid w:val="00905F05"/>
    <w:rsid w:val="009077D7"/>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7D2"/>
    <w:rsid w:val="00942D1A"/>
    <w:rsid w:val="009442B4"/>
    <w:rsid w:val="00945BBE"/>
    <w:rsid w:val="00946255"/>
    <w:rsid w:val="0094731D"/>
    <w:rsid w:val="00947EF4"/>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7FE"/>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0C79"/>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30BE"/>
    <w:rsid w:val="009D3D17"/>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274BB"/>
    <w:rsid w:val="00A30853"/>
    <w:rsid w:val="00A3229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0278"/>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6D1"/>
    <w:rsid w:val="00AE1936"/>
    <w:rsid w:val="00AE265F"/>
    <w:rsid w:val="00AE28E3"/>
    <w:rsid w:val="00AE2954"/>
    <w:rsid w:val="00AE3FBE"/>
    <w:rsid w:val="00AE4FE6"/>
    <w:rsid w:val="00AE5F93"/>
    <w:rsid w:val="00AF3211"/>
    <w:rsid w:val="00AF3B0C"/>
    <w:rsid w:val="00AF4EED"/>
    <w:rsid w:val="00AF4FF7"/>
    <w:rsid w:val="00AF5699"/>
    <w:rsid w:val="00AF5BEC"/>
    <w:rsid w:val="00AF6016"/>
    <w:rsid w:val="00AF671C"/>
    <w:rsid w:val="00AF6CC5"/>
    <w:rsid w:val="00AF7B4D"/>
    <w:rsid w:val="00B038D3"/>
    <w:rsid w:val="00B03930"/>
    <w:rsid w:val="00B05B48"/>
    <w:rsid w:val="00B0625A"/>
    <w:rsid w:val="00B06943"/>
    <w:rsid w:val="00B070DC"/>
    <w:rsid w:val="00B07616"/>
    <w:rsid w:val="00B1048F"/>
    <w:rsid w:val="00B12B07"/>
    <w:rsid w:val="00B13116"/>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7052"/>
    <w:rsid w:val="00B273E4"/>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3491"/>
    <w:rsid w:val="00B54297"/>
    <w:rsid w:val="00B604D7"/>
    <w:rsid w:val="00B6127F"/>
    <w:rsid w:val="00B6205F"/>
    <w:rsid w:val="00B65490"/>
    <w:rsid w:val="00B6728E"/>
    <w:rsid w:val="00B672AC"/>
    <w:rsid w:val="00B674F3"/>
    <w:rsid w:val="00B677A5"/>
    <w:rsid w:val="00B705D4"/>
    <w:rsid w:val="00B70E0F"/>
    <w:rsid w:val="00B70FF2"/>
    <w:rsid w:val="00B71CD1"/>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4485"/>
    <w:rsid w:val="00BA6D5C"/>
    <w:rsid w:val="00BA7734"/>
    <w:rsid w:val="00BA7A3B"/>
    <w:rsid w:val="00BA7C0E"/>
    <w:rsid w:val="00BB0650"/>
    <w:rsid w:val="00BB0831"/>
    <w:rsid w:val="00BB156F"/>
    <w:rsid w:val="00BB1EDA"/>
    <w:rsid w:val="00BB5C7B"/>
    <w:rsid w:val="00BB6099"/>
    <w:rsid w:val="00BB64C1"/>
    <w:rsid w:val="00BB69AC"/>
    <w:rsid w:val="00BB6FAB"/>
    <w:rsid w:val="00BB7B08"/>
    <w:rsid w:val="00BB7FFC"/>
    <w:rsid w:val="00BC0244"/>
    <w:rsid w:val="00BC1C8F"/>
    <w:rsid w:val="00BC26F5"/>
    <w:rsid w:val="00BC3832"/>
    <w:rsid w:val="00BC389A"/>
    <w:rsid w:val="00BC447F"/>
    <w:rsid w:val="00BC4664"/>
    <w:rsid w:val="00BC46A3"/>
    <w:rsid w:val="00BC4CE9"/>
    <w:rsid w:val="00BC5E89"/>
    <w:rsid w:val="00BC794D"/>
    <w:rsid w:val="00BD2D07"/>
    <w:rsid w:val="00BD3718"/>
    <w:rsid w:val="00BD3E86"/>
    <w:rsid w:val="00BD4726"/>
    <w:rsid w:val="00BD65EC"/>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198B"/>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9D8"/>
    <w:rsid w:val="00C42A70"/>
    <w:rsid w:val="00C42E9F"/>
    <w:rsid w:val="00C43BAC"/>
    <w:rsid w:val="00C44FDE"/>
    <w:rsid w:val="00C47508"/>
    <w:rsid w:val="00C50A2C"/>
    <w:rsid w:val="00C50CFB"/>
    <w:rsid w:val="00C52E95"/>
    <w:rsid w:val="00C53217"/>
    <w:rsid w:val="00C54C99"/>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66E"/>
    <w:rsid w:val="00C8683C"/>
    <w:rsid w:val="00C868D8"/>
    <w:rsid w:val="00C86F85"/>
    <w:rsid w:val="00C876EC"/>
    <w:rsid w:val="00C8785A"/>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1F47"/>
    <w:rsid w:val="00CB40FC"/>
    <w:rsid w:val="00CB458C"/>
    <w:rsid w:val="00CB557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0B3C"/>
    <w:rsid w:val="00D10E8B"/>
    <w:rsid w:val="00D11760"/>
    <w:rsid w:val="00D118E4"/>
    <w:rsid w:val="00D127CD"/>
    <w:rsid w:val="00D13E82"/>
    <w:rsid w:val="00D14057"/>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2A30"/>
    <w:rsid w:val="00D63925"/>
    <w:rsid w:val="00D63983"/>
    <w:rsid w:val="00D6415C"/>
    <w:rsid w:val="00D64D2D"/>
    <w:rsid w:val="00D64FE9"/>
    <w:rsid w:val="00D65699"/>
    <w:rsid w:val="00D656F6"/>
    <w:rsid w:val="00D67522"/>
    <w:rsid w:val="00D71AA5"/>
    <w:rsid w:val="00D71CA4"/>
    <w:rsid w:val="00D77989"/>
    <w:rsid w:val="00D80056"/>
    <w:rsid w:val="00D816B6"/>
    <w:rsid w:val="00D84173"/>
    <w:rsid w:val="00D8419F"/>
    <w:rsid w:val="00D872EF"/>
    <w:rsid w:val="00D87BF1"/>
    <w:rsid w:val="00D903C7"/>
    <w:rsid w:val="00D904FB"/>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BDC"/>
    <w:rsid w:val="00DB6FEE"/>
    <w:rsid w:val="00DC0EC0"/>
    <w:rsid w:val="00DC2D11"/>
    <w:rsid w:val="00DC4657"/>
    <w:rsid w:val="00DC4D08"/>
    <w:rsid w:val="00DC64F2"/>
    <w:rsid w:val="00DC692F"/>
    <w:rsid w:val="00DC7079"/>
    <w:rsid w:val="00DC7B6D"/>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3E5"/>
    <w:rsid w:val="00DF065C"/>
    <w:rsid w:val="00DF07F1"/>
    <w:rsid w:val="00DF081F"/>
    <w:rsid w:val="00DF0C47"/>
    <w:rsid w:val="00DF2757"/>
    <w:rsid w:val="00DF66CB"/>
    <w:rsid w:val="00DF67A9"/>
    <w:rsid w:val="00DF7D23"/>
    <w:rsid w:val="00E0038A"/>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27F8"/>
    <w:rsid w:val="00E2463B"/>
    <w:rsid w:val="00E24DC5"/>
    <w:rsid w:val="00E258CD"/>
    <w:rsid w:val="00E2597D"/>
    <w:rsid w:val="00E260D3"/>
    <w:rsid w:val="00E2687C"/>
    <w:rsid w:val="00E27053"/>
    <w:rsid w:val="00E27FFB"/>
    <w:rsid w:val="00E3165A"/>
    <w:rsid w:val="00E352E7"/>
    <w:rsid w:val="00E354D1"/>
    <w:rsid w:val="00E36452"/>
    <w:rsid w:val="00E404C3"/>
    <w:rsid w:val="00E41DF8"/>
    <w:rsid w:val="00E4201F"/>
    <w:rsid w:val="00E43FDC"/>
    <w:rsid w:val="00E44E11"/>
    <w:rsid w:val="00E453E6"/>
    <w:rsid w:val="00E4557D"/>
    <w:rsid w:val="00E46CEF"/>
    <w:rsid w:val="00E4730C"/>
    <w:rsid w:val="00E47AF1"/>
    <w:rsid w:val="00E50AD0"/>
    <w:rsid w:val="00E50DAA"/>
    <w:rsid w:val="00E51E09"/>
    <w:rsid w:val="00E526E0"/>
    <w:rsid w:val="00E54713"/>
    <w:rsid w:val="00E55AC2"/>
    <w:rsid w:val="00E56707"/>
    <w:rsid w:val="00E578C1"/>
    <w:rsid w:val="00E604E3"/>
    <w:rsid w:val="00E607DE"/>
    <w:rsid w:val="00E61AFA"/>
    <w:rsid w:val="00E62A01"/>
    <w:rsid w:val="00E63A41"/>
    <w:rsid w:val="00E64096"/>
    <w:rsid w:val="00E641F9"/>
    <w:rsid w:val="00E7022A"/>
    <w:rsid w:val="00E7099A"/>
    <w:rsid w:val="00E71E44"/>
    <w:rsid w:val="00E72B89"/>
    <w:rsid w:val="00E72C41"/>
    <w:rsid w:val="00E739EF"/>
    <w:rsid w:val="00E742FF"/>
    <w:rsid w:val="00E74583"/>
    <w:rsid w:val="00E74A1A"/>
    <w:rsid w:val="00E7673A"/>
    <w:rsid w:val="00E76864"/>
    <w:rsid w:val="00E768C5"/>
    <w:rsid w:val="00E77EB6"/>
    <w:rsid w:val="00E84CE9"/>
    <w:rsid w:val="00E854F7"/>
    <w:rsid w:val="00E86CD5"/>
    <w:rsid w:val="00E8787E"/>
    <w:rsid w:val="00E87BA8"/>
    <w:rsid w:val="00E922BE"/>
    <w:rsid w:val="00E92B16"/>
    <w:rsid w:val="00E92E35"/>
    <w:rsid w:val="00E92E63"/>
    <w:rsid w:val="00E9472C"/>
    <w:rsid w:val="00E9485A"/>
    <w:rsid w:val="00E96E67"/>
    <w:rsid w:val="00EA020D"/>
    <w:rsid w:val="00EA04E5"/>
    <w:rsid w:val="00EA0E8D"/>
    <w:rsid w:val="00EA0E97"/>
    <w:rsid w:val="00EA1F34"/>
    <w:rsid w:val="00EA3AE5"/>
    <w:rsid w:val="00EA4DEA"/>
    <w:rsid w:val="00EA5699"/>
    <w:rsid w:val="00EA5EE4"/>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C7066"/>
    <w:rsid w:val="00ED1F5A"/>
    <w:rsid w:val="00ED294F"/>
    <w:rsid w:val="00ED29F4"/>
    <w:rsid w:val="00ED2B33"/>
    <w:rsid w:val="00ED3160"/>
    <w:rsid w:val="00ED3180"/>
    <w:rsid w:val="00ED3BCA"/>
    <w:rsid w:val="00ED4154"/>
    <w:rsid w:val="00ED4AC0"/>
    <w:rsid w:val="00ED4FC7"/>
    <w:rsid w:val="00ED51BC"/>
    <w:rsid w:val="00ED5751"/>
    <w:rsid w:val="00ED62CB"/>
    <w:rsid w:val="00ED7F3D"/>
    <w:rsid w:val="00EE1149"/>
    <w:rsid w:val="00EE2EE7"/>
    <w:rsid w:val="00EE3573"/>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51"/>
    <w:rsid w:val="00F71614"/>
    <w:rsid w:val="00F7548F"/>
    <w:rsid w:val="00F769E4"/>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4FAF"/>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05FD"/>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09C"/>
    <w:rsid w:val="00FE32A8"/>
    <w:rsid w:val="00FE3D29"/>
    <w:rsid w:val="00FE6903"/>
    <w:rsid w:val="00FE7069"/>
    <w:rsid w:val="00FE7096"/>
    <w:rsid w:val="00FF0BCD"/>
    <w:rsid w:val="00FF0F8E"/>
    <w:rsid w:val="00FF12C3"/>
    <w:rsid w:val="00FF1A9C"/>
    <w:rsid w:val="00FF2259"/>
    <w:rsid w:val="00FF238D"/>
    <w:rsid w:val="00FF2BEB"/>
    <w:rsid w:val="00FF3833"/>
    <w:rsid w:val="00FF4707"/>
    <w:rsid w:val="00FF4B32"/>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5C9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2" w:uiPriority="99"/>
    <w:lsdException w:name="List Number 3" w:uiPriority="99"/>
    <w:lsdException w:name="List Number 4" w:qFormat="1"/>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2" w:uiPriority="99"/>
    <w:lsdException w:name="List Number 3" w:uiPriority="99"/>
    <w:lsdException w:name="List Number 4" w:qFormat="1"/>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15AB-395D-47F1-BF2B-699F60A7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6023</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SYSTEM</cp:lastModifiedBy>
  <cp:revision>2</cp:revision>
  <cp:lastPrinted>2017-12-04T18:14:00Z</cp:lastPrinted>
  <dcterms:created xsi:type="dcterms:W3CDTF">2018-01-26T18:56:00Z</dcterms:created>
  <dcterms:modified xsi:type="dcterms:W3CDTF">2018-01-26T18:56:00Z</dcterms:modified>
</cp:coreProperties>
</file>