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15" w:rsidRDefault="00F54715" w:rsidP="00F54715">
      <w:pPr>
        <w:pStyle w:val="Heading1"/>
        <w:jc w:val="left"/>
      </w:pPr>
      <w:r>
        <w:t>Supporting Statement</w:t>
      </w:r>
    </w:p>
    <w:p w:rsidR="005477B1" w:rsidRDefault="000D071B" w:rsidP="00F54715">
      <w:pPr>
        <w:pStyle w:val="Heading1"/>
        <w:jc w:val="left"/>
      </w:pPr>
      <w:r>
        <w:t>SNAP-Ed</w:t>
      </w:r>
      <w:r w:rsidR="006A79ED">
        <w:t xml:space="preserve"> Connection </w:t>
      </w:r>
      <w:r w:rsidR="0010074D">
        <w:t xml:space="preserve">Recipe </w:t>
      </w:r>
      <w:r w:rsidR="008E10EB">
        <w:t>Submission</w:t>
      </w:r>
      <w:r w:rsidR="003468F4">
        <w:t xml:space="preserve"> and Review </w:t>
      </w:r>
      <w:r w:rsidR="005477B1">
        <w:t>Form</w:t>
      </w:r>
      <w:r w:rsidR="003468F4">
        <w:t>s</w:t>
      </w:r>
    </w:p>
    <w:p w:rsidR="00F54715" w:rsidRPr="00F54715" w:rsidRDefault="00F54715" w:rsidP="00F54715">
      <w:pPr>
        <w:rPr>
          <w:b/>
        </w:rPr>
      </w:pPr>
      <w:r w:rsidRPr="00F54715">
        <w:rPr>
          <w:b/>
        </w:rPr>
        <w:t>Collection Number: 0518-0043</w:t>
      </w:r>
    </w:p>
    <w:p w:rsidR="005477B1" w:rsidRDefault="005477B1" w:rsidP="00F54715">
      <w:pPr>
        <w:rPr>
          <w:b/>
          <w:u w:val="single"/>
        </w:rPr>
      </w:pPr>
    </w:p>
    <w:p w:rsidR="005477B1" w:rsidRDefault="005477B1">
      <w:pPr>
        <w:rPr>
          <w:b/>
        </w:rPr>
      </w:pPr>
      <w:r w:rsidRPr="00E7434E">
        <w:rPr>
          <w:b/>
        </w:rPr>
        <w:t>1.</w:t>
      </w:r>
      <w:r>
        <w:rPr>
          <w:b/>
        </w:rPr>
        <w:t xml:space="preserve">  Explain the circumstances that make the collection of information necessary.  Identify any legal or administrative requirements that necessitate the collection.  Attach a copy if the appropriate section of each statute and regulation mandating or authorizing the collection of information.  </w:t>
      </w:r>
    </w:p>
    <w:p w:rsidR="005477B1" w:rsidRDefault="005477B1">
      <w:pPr>
        <w:rPr>
          <w:b/>
        </w:rPr>
      </w:pPr>
    </w:p>
    <w:p w:rsidR="00A23BAC" w:rsidRDefault="00A23BAC" w:rsidP="00A23BAC">
      <w:r>
        <w:t xml:space="preserve">The National Agricultural Library’s SNAP-Ed Connection (formerly the Food Stamp Nutrition Connection) </w:t>
      </w:r>
      <w:r w:rsidR="002373CA">
        <w:t>contained</w:t>
      </w:r>
      <w:r>
        <w:t xml:space="preserve"> an on-line recipe database called the Recipe Finder.  The purpose of the Recipe Finder database was to provide SNAP-Ed providers with low-cost, healthy recipes for SNAP Nutrition Education purposes.  The recipe database is now being combined wi</w:t>
      </w:r>
      <w:r w:rsidR="00DF70B9">
        <w:t>th recipes from other USDA Food,</w:t>
      </w:r>
      <w:r>
        <w:t xml:space="preserve"> Nutrition</w:t>
      </w:r>
      <w:r w:rsidR="00DF70B9">
        <w:t xml:space="preserve"> and Consumer</w:t>
      </w:r>
      <w:r>
        <w:t xml:space="preserve"> Service</w:t>
      </w:r>
      <w:r w:rsidR="00DF70B9">
        <w:t>s</w:t>
      </w:r>
      <w:r>
        <w:t xml:space="preserve"> (FN</w:t>
      </w:r>
      <w:r w:rsidR="00DF70B9">
        <w:t>C</w:t>
      </w:r>
      <w:r>
        <w:t xml:space="preserve">S) programs such as the Food Distribution Programs (FDP) (Food Distribution </w:t>
      </w:r>
      <w:r w:rsidR="002B49C4">
        <w:t xml:space="preserve">Program </w:t>
      </w:r>
      <w:r>
        <w:t xml:space="preserve">on Indian Reservations, Commodity Supplemental Food Program, and The Emergency Food Assistance Program), Child Nutrition Programs (CNP), and the Center for Nutrition Policy and Promotion (CNPP). The database will be located on the USDA Food, Nutrition and Consumer Services Web site and will be called </w:t>
      </w:r>
      <w:r w:rsidRPr="00A23BAC">
        <w:rPr>
          <w:i/>
        </w:rPr>
        <w:t>What’s Co</w:t>
      </w:r>
      <w:bookmarkStart w:id="0" w:name="_GoBack"/>
      <w:bookmarkEnd w:id="0"/>
      <w:r w:rsidRPr="00A23BAC">
        <w:rPr>
          <w:i/>
        </w:rPr>
        <w:t>oking?  USDA Mixing Bowl</w:t>
      </w:r>
      <w:r w:rsidR="00363FDF">
        <w:rPr>
          <w:i/>
        </w:rPr>
        <w:t xml:space="preserve"> </w:t>
      </w:r>
      <w:hyperlink r:id="rId7" w:history="1">
        <w:r w:rsidR="00363FDF" w:rsidRPr="00363FDF">
          <w:rPr>
            <w:rStyle w:val="Hyperlink"/>
          </w:rPr>
          <w:t>http://www.whatscooking.fns.usda.gov</w:t>
        </w:r>
      </w:hyperlink>
      <w:r w:rsidR="00363FDF" w:rsidRPr="00363FDF">
        <w:t xml:space="preserve">. </w:t>
      </w:r>
      <w:r>
        <w:t xml:space="preserve"> The unified database will provide a central location for recipe users to search for healthy recipes that support the Dietary Guidelines for Americans.  The recipes will benefit </w:t>
      </w:r>
      <w:r w:rsidR="00504A6E">
        <w:t xml:space="preserve">participants in USDA food assistance programs, </w:t>
      </w:r>
      <w:r>
        <w:t>consumers, SNAP-Ed personnel, State Agency staff, school nutrition personnel, and the private sector.</w:t>
      </w:r>
    </w:p>
    <w:p w:rsidR="00A23BAC" w:rsidRDefault="00A23BAC" w:rsidP="00A23BAC"/>
    <w:p w:rsidR="00A23BAC" w:rsidRDefault="00A23BAC" w:rsidP="00A23BAC">
      <w:r>
        <w:t>Staff from SNAP-Ed Connection, CNPP, FDP, and CNP review the data collected from the voluntary Recipe Finder Submission Form.  Staff uses the form to determine whether a recipe is eligible for inclusion in the database.  The Recipe Finder Submission Form allows SNAP-Ed personnel, consumers from the general public, school nutrition personnel, USDA Foods program operators, federal and state agency nutrition programs, and the priv</w:t>
      </w:r>
      <w:r w:rsidR="00355118">
        <w:t>ate sector to submit recipes on</w:t>
      </w:r>
      <w:r>
        <w:t>line, making the submission process efficient.</w:t>
      </w:r>
    </w:p>
    <w:p w:rsidR="00A23BAC" w:rsidRDefault="00A23BAC" w:rsidP="00A23BAC"/>
    <w:p w:rsidR="00167D44" w:rsidRDefault="00A23BAC" w:rsidP="00A23BAC">
      <w:r>
        <w:t>Data collected from the Recipe Review Form allows recipe users to provide feedback about the recipe that may help future users.  In the past, SNAP-Ed personnel provided feedback about using recipes in an educational setting, which was helpful to other nutrition educators.  Now many types of respondents will be able to leave comments.</w:t>
      </w:r>
    </w:p>
    <w:p w:rsidR="00A23BAC" w:rsidRDefault="00A23BAC" w:rsidP="00A23BAC">
      <w:pPr>
        <w:rPr>
          <w:sz w:val="22"/>
        </w:rPr>
      </w:pPr>
    </w:p>
    <w:p w:rsidR="005477B1" w:rsidRDefault="005477B1">
      <w:pPr>
        <w:rPr>
          <w:b/>
        </w:rPr>
      </w:pPr>
      <w:r>
        <w:rPr>
          <w:b/>
        </w:rPr>
        <w:t xml:space="preserve">2.  Indicate how, by whom, and for what purpose the information is to be used.  Except for a new collection, indicate the actual use the agency has made of the information received from the current collection.  </w:t>
      </w:r>
    </w:p>
    <w:p w:rsidR="005477B1" w:rsidRDefault="005477B1">
      <w:pPr>
        <w:rPr>
          <w:sz w:val="22"/>
        </w:rPr>
      </w:pPr>
    </w:p>
    <w:p w:rsidR="00C8228D" w:rsidRDefault="006A79ED" w:rsidP="006A79ED">
      <w:r>
        <w:t>The voluntary “</w:t>
      </w:r>
      <w:r w:rsidR="000D071B">
        <w:t>SNAP-Ed Connection</w:t>
      </w:r>
      <w:r>
        <w:t xml:space="preserve"> Recipe </w:t>
      </w:r>
      <w:r w:rsidR="00D32E00">
        <w:t>Submission</w:t>
      </w:r>
      <w:r w:rsidR="00167D44">
        <w:t xml:space="preserve"> </w:t>
      </w:r>
      <w:r>
        <w:t>Form” allow</w:t>
      </w:r>
      <w:r w:rsidR="00492B27">
        <w:t>s</w:t>
      </w:r>
      <w:r>
        <w:t xml:space="preserve"> </w:t>
      </w:r>
      <w:r w:rsidR="000D071B">
        <w:rPr>
          <w:rStyle w:val="Strong"/>
          <w:b w:val="0"/>
          <w:bCs w:val="0"/>
        </w:rPr>
        <w:t>SNAP-Ed</w:t>
      </w:r>
      <w:r w:rsidR="00167D44">
        <w:rPr>
          <w:rStyle w:val="Strong"/>
          <w:b w:val="0"/>
          <w:bCs w:val="0"/>
        </w:rPr>
        <w:t xml:space="preserve"> providers</w:t>
      </w:r>
      <w:r>
        <w:rPr>
          <w:rStyle w:val="Strong"/>
          <w:b w:val="0"/>
          <w:bCs w:val="0"/>
        </w:rPr>
        <w:t xml:space="preserve"> the opportunity to </w:t>
      </w:r>
      <w:r w:rsidR="00167D44">
        <w:t>submit recipes on-line and save</w:t>
      </w:r>
      <w:r w:rsidR="00492B27">
        <w:t>s</w:t>
      </w:r>
      <w:r w:rsidR="00167D44">
        <w:t xml:space="preserve"> </w:t>
      </w:r>
      <w:r w:rsidR="000D071B">
        <w:t>contributors</w:t>
      </w:r>
      <w:r w:rsidR="00167D44">
        <w:t xml:space="preserve"> time and money </w:t>
      </w:r>
      <w:r w:rsidR="000D071B">
        <w:t xml:space="preserve">in </w:t>
      </w:r>
      <w:r w:rsidR="00167D44">
        <w:t>photocopying and mailing</w:t>
      </w:r>
      <w:r w:rsidR="00492B27">
        <w:t>/faxing</w:t>
      </w:r>
      <w:r w:rsidR="00167D44">
        <w:t xml:space="preserve"> recipes.  </w:t>
      </w:r>
      <w:r w:rsidR="000D071B">
        <w:t>SNAP-Ed</w:t>
      </w:r>
      <w:r w:rsidR="00167D44">
        <w:t xml:space="preserve"> </w:t>
      </w:r>
      <w:r w:rsidR="00492B27">
        <w:t>staff review</w:t>
      </w:r>
      <w:r w:rsidR="00C8228D">
        <w:t>s</w:t>
      </w:r>
      <w:r w:rsidR="00492B27">
        <w:t xml:space="preserve"> submissions to determine </w:t>
      </w:r>
      <w:r w:rsidR="00C8228D">
        <w:t>whether the recipes should be included in the recipe database</w:t>
      </w:r>
      <w:r w:rsidR="000D071B">
        <w:t xml:space="preserve">. </w:t>
      </w:r>
      <w:r w:rsidR="00C8228D">
        <w:t xml:space="preserve"> </w:t>
      </w:r>
      <w:r w:rsidR="000D071B">
        <w:t xml:space="preserve">This process </w:t>
      </w:r>
    </w:p>
    <w:p w:rsidR="009C2678" w:rsidRDefault="000D071B" w:rsidP="009C2678">
      <w:r>
        <w:lastRenderedPageBreak/>
        <w:t xml:space="preserve">includes conducting a nutritional analysis of the recipe, calculating a cost estimate, and translating the recipe into Spanish. </w:t>
      </w:r>
      <w:r w:rsidR="00C8228D">
        <w:t xml:space="preserve"> </w:t>
      </w:r>
      <w:r>
        <w:t>Approved recipes are</w:t>
      </w:r>
      <w:r w:rsidR="00492B27">
        <w:t xml:space="preserve"> posted</w:t>
      </w:r>
      <w:r w:rsidR="00167D44">
        <w:t xml:space="preserve"> with proper citat</w:t>
      </w:r>
      <w:r>
        <w:t xml:space="preserve">ions to the authors.  </w:t>
      </w:r>
    </w:p>
    <w:p w:rsidR="009C2678" w:rsidRDefault="009C2678" w:rsidP="009C2678"/>
    <w:p w:rsidR="006A79ED" w:rsidRDefault="009C2678" w:rsidP="006A79ED">
      <w:r>
        <w:t>Once the USDA recipes are combined, each program will review recipes submitted to their program area in a process similar to the SNAP-Ed Connection.  The review process will vary by program area.</w:t>
      </w:r>
    </w:p>
    <w:p w:rsidR="005477B1" w:rsidRDefault="005477B1">
      <w:pPr>
        <w:rPr>
          <w:sz w:val="22"/>
        </w:rPr>
      </w:pPr>
    </w:p>
    <w:p w:rsidR="003468F4" w:rsidRDefault="000D071B" w:rsidP="003468F4">
      <w:r>
        <w:t>The voluntary “SNAP-Ed Connection</w:t>
      </w:r>
      <w:r w:rsidR="003468F4">
        <w:t xml:space="preserve"> Recipe Review Form” allow</w:t>
      </w:r>
      <w:r w:rsidR="00492B27">
        <w:t>s</w:t>
      </w:r>
      <w:r w:rsidR="003468F4">
        <w:t xml:space="preserve"> </w:t>
      </w:r>
      <w:r>
        <w:rPr>
          <w:rStyle w:val="Strong"/>
          <w:b w:val="0"/>
          <w:bCs w:val="0"/>
        </w:rPr>
        <w:t>SNAP-Ed</w:t>
      </w:r>
      <w:r w:rsidR="00492B27">
        <w:rPr>
          <w:rStyle w:val="Strong"/>
          <w:b w:val="0"/>
          <w:bCs w:val="0"/>
        </w:rPr>
        <w:t xml:space="preserve"> </w:t>
      </w:r>
      <w:r w:rsidR="003468F4">
        <w:rPr>
          <w:rStyle w:val="Strong"/>
          <w:b w:val="0"/>
          <w:bCs w:val="0"/>
        </w:rPr>
        <w:t xml:space="preserve">providers </w:t>
      </w:r>
      <w:r w:rsidR="00492B27">
        <w:rPr>
          <w:rStyle w:val="Strong"/>
          <w:b w:val="0"/>
          <w:bCs w:val="0"/>
        </w:rPr>
        <w:t xml:space="preserve">and other </w:t>
      </w:r>
      <w:r w:rsidR="009C2678">
        <w:rPr>
          <w:rStyle w:val="Strong"/>
          <w:b w:val="0"/>
          <w:bCs w:val="0"/>
        </w:rPr>
        <w:t xml:space="preserve">recipe </w:t>
      </w:r>
      <w:r w:rsidR="00492B27">
        <w:rPr>
          <w:rStyle w:val="Strong"/>
          <w:b w:val="0"/>
          <w:bCs w:val="0"/>
        </w:rPr>
        <w:t xml:space="preserve">users </w:t>
      </w:r>
      <w:r w:rsidR="003468F4">
        <w:rPr>
          <w:rStyle w:val="Strong"/>
          <w:b w:val="0"/>
          <w:bCs w:val="0"/>
        </w:rPr>
        <w:t xml:space="preserve">the opportunity to </w:t>
      </w:r>
      <w:r w:rsidR="00492B27">
        <w:t>share their feedback</w:t>
      </w:r>
      <w:r w:rsidR="009C2678">
        <w:t xml:space="preserve"> about recipes.  Recipe</w:t>
      </w:r>
      <w:r>
        <w:t xml:space="preserve"> users</w:t>
      </w:r>
      <w:r w:rsidR="00C8228D">
        <w:t xml:space="preserve"> benefit from reading the comments of others for personal and educational purposes</w:t>
      </w:r>
      <w:r>
        <w:t>.</w:t>
      </w:r>
      <w:r w:rsidR="003468F4">
        <w:t xml:space="preserve">  </w:t>
      </w:r>
      <w:r w:rsidR="00492B27">
        <w:t>Feedback gathered from this form allows the database to display recipes based by current user rating, displaying the highest rated recipes first when this option is selected by the user.</w:t>
      </w:r>
      <w:r w:rsidR="003468F4">
        <w:t xml:space="preserve"> </w:t>
      </w:r>
    </w:p>
    <w:p w:rsidR="009C2678" w:rsidRDefault="009C2678" w:rsidP="003468F4"/>
    <w:p w:rsidR="009C2678" w:rsidRDefault="009C2678" w:rsidP="003468F4">
      <w:r>
        <w:t>Once the USDA recipes are combined, the same benefits of the “SNAP-Ed Connection Recipe Review Form” will be realized for recipes from other program areas.</w:t>
      </w:r>
    </w:p>
    <w:p w:rsidR="003468F4" w:rsidRDefault="003468F4">
      <w:pPr>
        <w:rPr>
          <w:sz w:val="22"/>
        </w:rPr>
      </w:pPr>
    </w:p>
    <w:p w:rsidR="005477B1" w:rsidRDefault="005477B1">
      <w:pPr>
        <w:pStyle w:val="BodyText"/>
      </w:pPr>
      <w: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to the collection.  Also describe any consideration of using information technology to reduce burden.  </w:t>
      </w:r>
    </w:p>
    <w:p w:rsidR="007E1329" w:rsidRDefault="007E1329">
      <w:pPr>
        <w:pStyle w:val="BodyText"/>
      </w:pPr>
    </w:p>
    <w:p w:rsidR="00167D44" w:rsidRPr="007E1329" w:rsidRDefault="00167D44" w:rsidP="00167D44">
      <w:pPr>
        <w:pStyle w:val="BodyText"/>
        <w:rPr>
          <w:b w:val="0"/>
        </w:rPr>
      </w:pPr>
      <w:r>
        <w:rPr>
          <w:b w:val="0"/>
        </w:rPr>
        <w:t xml:space="preserve">The </w:t>
      </w:r>
      <w:r w:rsidR="000D071B">
        <w:rPr>
          <w:b w:val="0"/>
        </w:rPr>
        <w:t>SNAP-Ed Connection</w:t>
      </w:r>
      <w:r w:rsidR="003468F4">
        <w:rPr>
          <w:b w:val="0"/>
        </w:rPr>
        <w:t xml:space="preserve"> </w:t>
      </w:r>
      <w:r>
        <w:rPr>
          <w:b w:val="0"/>
        </w:rPr>
        <w:t>Recipe S</w:t>
      </w:r>
      <w:r w:rsidR="00D32E00">
        <w:rPr>
          <w:b w:val="0"/>
        </w:rPr>
        <w:t>ubmission</w:t>
      </w:r>
      <w:r>
        <w:rPr>
          <w:b w:val="0"/>
        </w:rPr>
        <w:t xml:space="preserve"> </w:t>
      </w:r>
      <w:r w:rsidR="003468F4">
        <w:rPr>
          <w:b w:val="0"/>
        </w:rPr>
        <w:t xml:space="preserve">and Review </w:t>
      </w:r>
      <w:r>
        <w:rPr>
          <w:b w:val="0"/>
        </w:rPr>
        <w:t>form</w:t>
      </w:r>
      <w:r w:rsidR="003468F4">
        <w:rPr>
          <w:b w:val="0"/>
        </w:rPr>
        <w:t>s</w:t>
      </w:r>
      <w:r>
        <w:rPr>
          <w:b w:val="0"/>
        </w:rPr>
        <w:t xml:space="preserve"> </w:t>
      </w:r>
      <w:r w:rsidR="000D071B">
        <w:rPr>
          <w:b w:val="0"/>
        </w:rPr>
        <w:t>are</w:t>
      </w:r>
      <w:r w:rsidRPr="00265331">
        <w:rPr>
          <w:b w:val="0"/>
        </w:rPr>
        <w:t xml:space="preserve"> available for completion online</w:t>
      </w:r>
      <w:r>
        <w:rPr>
          <w:b w:val="0"/>
        </w:rPr>
        <w:t xml:space="preserve">.  The </w:t>
      </w:r>
      <w:r w:rsidRPr="007E1329">
        <w:rPr>
          <w:b w:val="0"/>
        </w:rPr>
        <w:t xml:space="preserve">information </w:t>
      </w:r>
      <w:r w:rsidR="000D071B">
        <w:rPr>
          <w:b w:val="0"/>
        </w:rPr>
        <w:t>is</w:t>
      </w:r>
      <w:r w:rsidRPr="007E1329">
        <w:rPr>
          <w:b w:val="0"/>
        </w:rPr>
        <w:t xml:space="preserve"> collec</w:t>
      </w:r>
      <w:r>
        <w:rPr>
          <w:b w:val="0"/>
        </w:rPr>
        <w:t>ted using the on-line form</w:t>
      </w:r>
      <w:r w:rsidR="003468F4">
        <w:rPr>
          <w:b w:val="0"/>
        </w:rPr>
        <w:t>s on</w:t>
      </w:r>
      <w:r w:rsidR="00492B27">
        <w:rPr>
          <w:b w:val="0"/>
        </w:rPr>
        <w:t>ly.</w:t>
      </w:r>
      <w:r>
        <w:rPr>
          <w:b w:val="0"/>
        </w:rPr>
        <w:t xml:space="preserve"> </w:t>
      </w:r>
      <w:r w:rsidR="00492B27">
        <w:rPr>
          <w:b w:val="0"/>
        </w:rPr>
        <w:t>T</w:t>
      </w:r>
      <w:r w:rsidR="00C8228D">
        <w:rPr>
          <w:b w:val="0"/>
        </w:rPr>
        <w:t xml:space="preserve">his eliminates the need for </w:t>
      </w:r>
      <w:r>
        <w:rPr>
          <w:b w:val="0"/>
        </w:rPr>
        <w:t>ha</w:t>
      </w:r>
      <w:r w:rsidR="00C8228D">
        <w:rPr>
          <w:b w:val="0"/>
        </w:rPr>
        <w:t>rd copies or manual data-entry</w:t>
      </w:r>
      <w:r>
        <w:rPr>
          <w:b w:val="0"/>
        </w:rPr>
        <w:t>.</w:t>
      </w:r>
      <w:r w:rsidR="002373CA">
        <w:rPr>
          <w:b w:val="0"/>
        </w:rPr>
        <w:t xml:space="preserve"> </w:t>
      </w:r>
      <w:r w:rsidR="00363FDF">
        <w:rPr>
          <w:b w:val="0"/>
        </w:rPr>
        <w:t xml:space="preserve">The form will be available on the site at: </w:t>
      </w:r>
      <w:hyperlink r:id="rId8" w:history="1">
        <w:r w:rsidR="00363FDF" w:rsidRPr="00F655CD">
          <w:rPr>
            <w:rStyle w:val="Hyperlink"/>
            <w:b w:val="0"/>
          </w:rPr>
          <w:t>http://www.whatscooking.fns.usda.gov/</w:t>
        </w:r>
      </w:hyperlink>
      <w:r w:rsidR="00363FDF">
        <w:rPr>
          <w:b w:val="0"/>
        </w:rPr>
        <w:t xml:space="preserve">. </w:t>
      </w:r>
    </w:p>
    <w:p w:rsidR="005477B1" w:rsidRDefault="005477B1">
      <w:pPr>
        <w:rPr>
          <w:sz w:val="22"/>
        </w:rPr>
      </w:pPr>
    </w:p>
    <w:p w:rsidR="005477B1" w:rsidRDefault="005477B1">
      <w:pPr>
        <w:rPr>
          <w:b/>
        </w:rPr>
      </w:pPr>
      <w:r>
        <w:rPr>
          <w:b/>
        </w:rPr>
        <w:t xml:space="preserve">4.  Describe any efforts to identify duplication, show specifically why any similar information already available cannot be used or modified for use of the purposes described in item 2 above.  </w:t>
      </w:r>
    </w:p>
    <w:p w:rsidR="005477B1" w:rsidRDefault="005477B1">
      <w:pPr>
        <w:ind w:left="360"/>
      </w:pPr>
    </w:p>
    <w:p w:rsidR="005477B1" w:rsidRDefault="00C8228D">
      <w:r>
        <w:t xml:space="preserve">The other organizations participating in the </w:t>
      </w:r>
      <w:r>
        <w:rPr>
          <w:i/>
        </w:rPr>
        <w:t>What’s Cooking? USDA Mixin</w:t>
      </w:r>
      <w:r w:rsidRPr="00C8228D">
        <w:rPr>
          <w:i/>
        </w:rPr>
        <w:t>g Bowl</w:t>
      </w:r>
      <w:r>
        <w:t xml:space="preserve"> are going to be collecting similar information</w:t>
      </w:r>
      <w:r w:rsidR="009C2678">
        <w:t xml:space="preserve"> to what has been gathered through the SNAP-Ed Connection Recipe Finder Submission and Review Form</w:t>
      </w:r>
      <w:r>
        <w:t xml:space="preserve">. </w:t>
      </w:r>
      <w:r w:rsidR="009C2678">
        <w:t xml:space="preserve"> </w:t>
      </w:r>
      <w:r>
        <w:t xml:space="preserve">Rather than having several forms, the SNAP-Ed Connection Recipe Submission and Rating Form are being modified to prevent duplication. </w:t>
      </w:r>
      <w:r w:rsidR="009C2678">
        <w:t xml:space="preserve"> </w:t>
      </w:r>
      <w:r>
        <w:t xml:space="preserve">Other than the SNAP-Ed Connection Recipe Submission and Rating Form, </w:t>
      </w:r>
      <w:r w:rsidR="005477B1">
        <w:t xml:space="preserve">there is no known </w:t>
      </w:r>
      <w:r w:rsidR="00B0125E">
        <w:t>form to collect this information.</w:t>
      </w:r>
    </w:p>
    <w:p w:rsidR="005477B1" w:rsidRDefault="005477B1"/>
    <w:p w:rsidR="005477B1" w:rsidRDefault="005477B1">
      <w:pPr>
        <w:rPr>
          <w:b/>
        </w:rPr>
      </w:pPr>
      <w:r>
        <w:rPr>
          <w:b/>
        </w:rPr>
        <w:t xml:space="preserve">5.  If the collection of information impacts small businesses or other small entities (Item 5 of OMB Form 83-I), describe any methods to minimize the burden.  </w:t>
      </w:r>
    </w:p>
    <w:p w:rsidR="005477B1" w:rsidRDefault="005477B1"/>
    <w:p w:rsidR="005477B1" w:rsidRDefault="005477B1">
      <w:r>
        <w:t>Th</w:t>
      </w:r>
      <w:r w:rsidR="000D071B">
        <w:t>e collection of information does</w:t>
      </w:r>
      <w:r>
        <w:t xml:space="preserve"> not have a significant economic impact on small businesses or other small entities.</w:t>
      </w:r>
    </w:p>
    <w:p w:rsidR="005477B1" w:rsidRDefault="005477B1"/>
    <w:p w:rsidR="005477B1" w:rsidRDefault="005477B1">
      <w:pPr>
        <w:pStyle w:val="BodyText"/>
      </w:pPr>
      <w:r>
        <w:lastRenderedPageBreak/>
        <w:t xml:space="preserve">6.  Describe the consequence to Federal program or policy activities if the collection is not conducted or is conducted less frequently, as well as any technical or legal obstacles to reducing burden.  </w:t>
      </w:r>
    </w:p>
    <w:p w:rsidR="005477B1" w:rsidRDefault="005477B1"/>
    <w:p w:rsidR="003468F4" w:rsidRDefault="00167D44" w:rsidP="003468F4">
      <w:r>
        <w:t xml:space="preserve">Failure of </w:t>
      </w:r>
      <w:r w:rsidR="00C8228D">
        <w:t xml:space="preserve">staff from the SNAP-Ed </w:t>
      </w:r>
      <w:r w:rsidR="00D048C6">
        <w:t>Connection, CNPP, FDP, and CNP</w:t>
      </w:r>
      <w:r>
        <w:t xml:space="preserve"> to collect this information would inhibit the ability of our target audience</w:t>
      </w:r>
      <w:r w:rsidR="00C8228D">
        <w:t>s</w:t>
      </w:r>
      <w:r>
        <w:t xml:space="preserve"> to participate in valuable </w:t>
      </w:r>
      <w:r w:rsidR="00C8228D">
        <w:t xml:space="preserve">recipe sharing that benefits the </w:t>
      </w:r>
      <w:r w:rsidR="00504A6E">
        <w:t>participants in USDA food assistance programs, consumers, SNAP-Ed personnel, State Agency staff, school nutrition personnel, and the private sector</w:t>
      </w:r>
      <w:r w:rsidR="003468F4">
        <w:t xml:space="preserve">.  An additional concern if this information is not collected is that it may inhibit the ease with which </w:t>
      </w:r>
      <w:r w:rsidR="000D071B">
        <w:t>SNAP-Ed</w:t>
      </w:r>
      <w:r w:rsidR="00492B27">
        <w:t xml:space="preserve"> providers </w:t>
      </w:r>
      <w:r w:rsidR="003468F4">
        <w:t>could respond</w:t>
      </w:r>
      <w:r w:rsidR="00492B27">
        <w:t xml:space="preserve"> and share feedback</w:t>
      </w:r>
      <w:r w:rsidR="003468F4">
        <w:t>, decreasing the integrity of the project</w:t>
      </w:r>
      <w:r w:rsidR="00492B27">
        <w:t>.</w:t>
      </w:r>
      <w:r w:rsidR="003468F4">
        <w:t xml:space="preserve"> </w:t>
      </w:r>
    </w:p>
    <w:p w:rsidR="003468F4" w:rsidRDefault="003468F4"/>
    <w:p w:rsidR="005477B1" w:rsidRDefault="005477B1">
      <w:pPr>
        <w:pStyle w:val="BodyText"/>
      </w:pPr>
      <w:r>
        <w:t>7.  Special Circumstances Relating to Guidelines 5 CFR 1320.5</w:t>
      </w:r>
    </w:p>
    <w:p w:rsidR="005477B1" w:rsidRDefault="005477B1">
      <w:pPr>
        <w:pStyle w:val="BodyText"/>
      </w:pPr>
    </w:p>
    <w:p w:rsidR="005477B1" w:rsidRDefault="005477B1">
      <w:pPr>
        <w:pStyle w:val="BodyText"/>
        <w:rPr>
          <w:b w:val="0"/>
        </w:rPr>
      </w:pPr>
      <w:r>
        <w:rPr>
          <w:b w:val="0"/>
        </w:rPr>
        <w:t xml:space="preserve">There are no special circumstances for the collection of information requirements.   </w:t>
      </w:r>
    </w:p>
    <w:p w:rsidR="005477B1" w:rsidRDefault="005477B1">
      <w:pPr>
        <w:pStyle w:val="BodyText"/>
        <w:rPr>
          <w:b w:val="0"/>
        </w:rPr>
      </w:pPr>
    </w:p>
    <w:p w:rsidR="005477B1" w:rsidRDefault="005477B1">
      <w:pPr>
        <w:pStyle w:val="BodyText"/>
      </w:pPr>
      <w:r>
        <w:t xml:space="preserve"> 8.  Comments in Response to the Federal Register Notice and Efforts to Consult Outside Agency</w:t>
      </w:r>
    </w:p>
    <w:p w:rsidR="005477B1" w:rsidRDefault="005477B1">
      <w:pPr>
        <w:pStyle w:val="BodyText"/>
      </w:pPr>
    </w:p>
    <w:p w:rsidR="00EB6665" w:rsidRPr="001E3522" w:rsidRDefault="00F54715" w:rsidP="00EB6665">
      <w:pPr>
        <w:pStyle w:val="HTMLPreformatted"/>
        <w:rPr>
          <w:rFonts w:ascii="Times New Roman" w:hAnsi="Times New Roman"/>
          <w:sz w:val="24"/>
        </w:rPr>
      </w:pPr>
      <w:r>
        <w:rPr>
          <w:rFonts w:ascii="Times New Roman" w:hAnsi="Times New Roman"/>
          <w:sz w:val="24"/>
        </w:rPr>
        <w:t xml:space="preserve">A Federal Register notice was published in the Federal Register on May 15, 2014 on page 27859, Volume,79, number, 94. </w:t>
      </w:r>
      <w:r w:rsidR="005173AF">
        <w:rPr>
          <w:rFonts w:ascii="Times New Roman" w:hAnsi="Times New Roman"/>
          <w:sz w:val="24"/>
        </w:rPr>
        <w:t>No comments received.</w:t>
      </w:r>
      <w:r>
        <w:rPr>
          <w:rFonts w:ascii="Times New Roman" w:hAnsi="Times New Roman"/>
          <w:sz w:val="24"/>
        </w:rPr>
        <w:t xml:space="preserve"> The NAL did not consult with a representative on the information collection prior to the submission to OMB.</w:t>
      </w:r>
    </w:p>
    <w:p w:rsidR="00EB6665" w:rsidRDefault="00EB6665">
      <w:pPr>
        <w:pStyle w:val="BodyText"/>
        <w:rPr>
          <w:b w:val="0"/>
        </w:rPr>
      </w:pPr>
    </w:p>
    <w:p w:rsidR="005477B1" w:rsidRDefault="005477B1">
      <w:pPr>
        <w:pStyle w:val="BodyText"/>
      </w:pPr>
      <w:r>
        <w:t>9.  Explain any decision to provide any payment or gift to respondents, other than remuneration of contractors or grantees.</w:t>
      </w:r>
    </w:p>
    <w:p w:rsidR="005477B1" w:rsidRDefault="005477B1">
      <w:pPr>
        <w:pStyle w:val="BodyText"/>
      </w:pPr>
    </w:p>
    <w:p w:rsidR="005477B1" w:rsidRDefault="005477B1">
      <w:pPr>
        <w:pStyle w:val="BodyText"/>
        <w:rPr>
          <w:b w:val="0"/>
        </w:rPr>
      </w:pPr>
      <w:r>
        <w:rPr>
          <w:b w:val="0"/>
        </w:rPr>
        <w:t>No payment of gift was or will be provided to respondents.</w:t>
      </w:r>
    </w:p>
    <w:p w:rsidR="005477B1" w:rsidRDefault="005477B1">
      <w:pPr>
        <w:pStyle w:val="BodyText"/>
        <w:rPr>
          <w:b w:val="0"/>
        </w:rPr>
      </w:pPr>
    </w:p>
    <w:p w:rsidR="005477B1" w:rsidRDefault="005477B1">
      <w:pPr>
        <w:pStyle w:val="BodyText"/>
      </w:pPr>
      <w:r>
        <w:t xml:space="preserve">10.  Describe any assurance of confidentiality provided to respondents and the basis for the assurance in statute, regulation, or agency policy.  </w:t>
      </w:r>
    </w:p>
    <w:p w:rsidR="005477B1" w:rsidRDefault="005477B1">
      <w:pPr>
        <w:pStyle w:val="BodyText"/>
        <w:ind w:left="60"/>
        <w:rPr>
          <w:b w:val="0"/>
        </w:rPr>
      </w:pPr>
    </w:p>
    <w:p w:rsidR="005477B1" w:rsidRDefault="005477B1">
      <w:pPr>
        <w:pStyle w:val="BodyText"/>
        <w:rPr>
          <w:b w:val="0"/>
        </w:rPr>
      </w:pPr>
      <w:r>
        <w:rPr>
          <w:b w:val="0"/>
        </w:rPr>
        <w:t xml:space="preserve">The confidentiality of information received by </w:t>
      </w:r>
      <w:r w:rsidR="00903286">
        <w:rPr>
          <w:b w:val="0"/>
        </w:rPr>
        <w:t>SNAP-Ed Connection</w:t>
      </w:r>
      <w:r>
        <w:rPr>
          <w:b w:val="0"/>
        </w:rPr>
        <w:t xml:space="preserve"> is consistent with the Freedom of Information Act (FOIA).  </w:t>
      </w:r>
    </w:p>
    <w:p w:rsidR="005477B1" w:rsidRDefault="005477B1">
      <w:pPr>
        <w:pStyle w:val="BodyText"/>
        <w:rPr>
          <w:b w:val="0"/>
        </w:rPr>
      </w:pPr>
    </w:p>
    <w:p w:rsidR="005477B1" w:rsidRDefault="005477B1">
      <w:pPr>
        <w:pStyle w:val="BodyText"/>
        <w:numPr>
          <w:ilvl w:val="0"/>
          <w:numId w:val="14"/>
        </w:numPr>
      </w:pPr>
      <w:r>
        <w:t xml:space="preserve">Justification for Sensitive Questions </w:t>
      </w:r>
    </w:p>
    <w:p w:rsidR="005477B1" w:rsidRDefault="005477B1">
      <w:pPr>
        <w:pStyle w:val="BodyText"/>
      </w:pPr>
    </w:p>
    <w:p w:rsidR="005477B1" w:rsidRDefault="005477B1">
      <w:pPr>
        <w:pStyle w:val="BodyText"/>
        <w:rPr>
          <w:b w:val="0"/>
        </w:rPr>
      </w:pPr>
      <w:r>
        <w:rPr>
          <w:b w:val="0"/>
        </w:rPr>
        <w:t xml:space="preserve">Questions of a sensitive nature are not applicable to this information collection. </w:t>
      </w:r>
    </w:p>
    <w:p w:rsidR="005477B1" w:rsidRDefault="005477B1">
      <w:pPr>
        <w:pStyle w:val="BodyText"/>
        <w:rPr>
          <w:b w:val="0"/>
        </w:rPr>
      </w:pPr>
    </w:p>
    <w:p w:rsidR="005477B1" w:rsidRDefault="005477B1">
      <w:pPr>
        <w:pStyle w:val="BodyText"/>
      </w:pPr>
      <w:r>
        <w:t xml:space="preserve">12.  Provide estimates of the hour burden collection of information.  Indicate the number of respondents, frequency of response, annual hour burden, and an explanation of how the burden was estimated. </w:t>
      </w:r>
    </w:p>
    <w:p w:rsidR="005477B1" w:rsidRDefault="005477B1">
      <w:pPr>
        <w:pStyle w:val="BodyText"/>
      </w:pPr>
    </w:p>
    <w:p w:rsidR="00E82A72" w:rsidRDefault="005477B1" w:rsidP="00E82A72">
      <w:pPr>
        <w:pStyle w:val="BodyText"/>
        <w:rPr>
          <w:b w:val="0"/>
        </w:rPr>
      </w:pPr>
      <w:r>
        <w:rPr>
          <w:b w:val="0"/>
        </w:rPr>
        <w:t>The estimated annual burden</w:t>
      </w:r>
      <w:r w:rsidR="003468F4">
        <w:rPr>
          <w:b w:val="0"/>
        </w:rPr>
        <w:t xml:space="preserve"> for </w:t>
      </w:r>
      <w:r w:rsidR="00FA5767">
        <w:rPr>
          <w:b w:val="0"/>
        </w:rPr>
        <w:t xml:space="preserve">both </w:t>
      </w:r>
      <w:r w:rsidR="003468F4">
        <w:rPr>
          <w:b w:val="0"/>
        </w:rPr>
        <w:t xml:space="preserve">the </w:t>
      </w:r>
      <w:r w:rsidR="00903286" w:rsidRPr="00FB45AD">
        <w:rPr>
          <w:b w:val="0"/>
        </w:rPr>
        <w:t>SNAP-Ed Connection</w:t>
      </w:r>
      <w:r w:rsidR="003468F4" w:rsidRPr="00FB45AD">
        <w:rPr>
          <w:b w:val="0"/>
        </w:rPr>
        <w:t xml:space="preserve"> Recipe Submission</w:t>
      </w:r>
      <w:r w:rsidR="00FA5767">
        <w:t xml:space="preserve"> </w:t>
      </w:r>
      <w:r w:rsidR="00FA5767" w:rsidRPr="00FB45AD">
        <w:rPr>
          <w:b w:val="0"/>
        </w:rPr>
        <w:t>Form and</w:t>
      </w:r>
      <w:r w:rsidR="00735F6A" w:rsidRPr="00FB45AD">
        <w:rPr>
          <w:b w:val="0"/>
        </w:rPr>
        <w:t xml:space="preserve"> Review</w:t>
      </w:r>
      <w:r w:rsidR="003468F4" w:rsidRPr="00FB45AD">
        <w:rPr>
          <w:b w:val="0"/>
        </w:rPr>
        <w:t xml:space="preserve"> Form</w:t>
      </w:r>
      <w:r w:rsidR="003468F4">
        <w:rPr>
          <w:b w:val="0"/>
        </w:rPr>
        <w:t xml:space="preserve"> </w:t>
      </w:r>
      <w:r>
        <w:rPr>
          <w:b w:val="0"/>
        </w:rPr>
        <w:t xml:space="preserve">is </w:t>
      </w:r>
      <w:r w:rsidR="00735F6A">
        <w:rPr>
          <w:b w:val="0"/>
        </w:rPr>
        <w:t>1,26</w:t>
      </w:r>
      <w:r w:rsidR="009928B3">
        <w:rPr>
          <w:b w:val="0"/>
        </w:rPr>
        <w:t>9</w:t>
      </w:r>
      <w:r>
        <w:rPr>
          <w:b w:val="0"/>
        </w:rPr>
        <w:t xml:space="preserve"> hours.</w:t>
      </w:r>
      <w:r w:rsidR="00E82A72">
        <w:rPr>
          <w:b w:val="0"/>
        </w:rPr>
        <w:t xml:space="preserve"> </w:t>
      </w:r>
      <w:r w:rsidR="00FB45AD">
        <w:rPr>
          <w:b w:val="0"/>
        </w:rPr>
        <w:t xml:space="preserve">It is estimated that 3,670 respondents will </w:t>
      </w:r>
      <w:r w:rsidR="009928B3">
        <w:rPr>
          <w:b w:val="0"/>
        </w:rPr>
        <w:t>complete the form</w:t>
      </w:r>
      <w:r w:rsidR="00C07AD3">
        <w:rPr>
          <w:b w:val="0"/>
        </w:rPr>
        <w:t>s</w:t>
      </w:r>
      <w:r w:rsidR="00FB45AD">
        <w:rPr>
          <w:b w:val="0"/>
        </w:rPr>
        <w:t xml:space="preserve">. The estimated hours per response are based on the length of the two </w:t>
      </w:r>
      <w:r w:rsidR="00C07AD3">
        <w:rPr>
          <w:b w:val="0"/>
        </w:rPr>
        <w:t>forms</w:t>
      </w:r>
      <w:r w:rsidR="00FB45AD">
        <w:rPr>
          <w:b w:val="0"/>
        </w:rPr>
        <w:t xml:space="preserve">. It is expected that it will take 8.7 minutes per form to complete. See copy of spreadsheet. The </w:t>
      </w:r>
      <w:r w:rsidR="00FB45AD">
        <w:rPr>
          <w:b w:val="0"/>
        </w:rPr>
        <w:lastRenderedPageBreak/>
        <w:t>total estimated cost to the respondents is $28,</w:t>
      </w:r>
      <w:r w:rsidR="001C3AD6">
        <w:rPr>
          <w:b w:val="0"/>
        </w:rPr>
        <w:t>337</w:t>
      </w:r>
      <w:r w:rsidR="00FB45AD">
        <w:rPr>
          <w:b w:val="0"/>
        </w:rPr>
        <w:t xml:space="preserve">. The cost to our respondents is based on the median cost of </w:t>
      </w:r>
      <w:r w:rsidR="00E82A72">
        <w:rPr>
          <w:b w:val="0"/>
        </w:rPr>
        <w:t>$</w:t>
      </w:r>
      <w:r w:rsidR="00E82A72" w:rsidRPr="0060608E">
        <w:rPr>
          <w:b w:val="0"/>
        </w:rPr>
        <w:t>2</w:t>
      </w:r>
      <w:r w:rsidR="00E82A72">
        <w:rPr>
          <w:b w:val="0"/>
        </w:rPr>
        <w:t>2.33</w:t>
      </w:r>
      <w:r w:rsidR="00E82A72">
        <w:t xml:space="preserve"> </w:t>
      </w:r>
      <w:r w:rsidR="00E82A72">
        <w:rPr>
          <w:b w:val="0"/>
        </w:rPr>
        <w:t>per hour</w:t>
      </w:r>
      <w:r w:rsidR="00FB45AD">
        <w:rPr>
          <w:b w:val="0"/>
        </w:rPr>
        <w:t>.</w:t>
      </w:r>
      <w:r w:rsidR="00E82A72">
        <w:rPr>
          <w:b w:val="0"/>
        </w:rPr>
        <w:t xml:space="preserve"> </w:t>
      </w:r>
    </w:p>
    <w:p w:rsidR="00363FDF" w:rsidRDefault="00363FDF" w:rsidP="00E82A72">
      <w:pPr>
        <w:pStyle w:val="BodyText"/>
        <w:rPr>
          <w:b w:val="0"/>
        </w:rPr>
      </w:pPr>
    </w:p>
    <w:p w:rsidR="005477B1" w:rsidRDefault="005477B1">
      <w:pPr>
        <w:pStyle w:val="BodyText"/>
      </w:pPr>
      <w:r>
        <w:t xml:space="preserve">13.  Estimate of Other Total Annual Cost Burden to Respondents or Record-   </w:t>
      </w:r>
    </w:p>
    <w:p w:rsidR="005477B1" w:rsidRDefault="005477B1">
      <w:pPr>
        <w:pStyle w:val="BodyText"/>
      </w:pPr>
      <w:r>
        <w:t xml:space="preserve">       Keepers</w:t>
      </w:r>
    </w:p>
    <w:p w:rsidR="005477B1" w:rsidRDefault="005477B1">
      <w:pPr>
        <w:pStyle w:val="BodyText"/>
      </w:pPr>
    </w:p>
    <w:p w:rsidR="005477B1" w:rsidRDefault="005477B1">
      <w:pPr>
        <w:pStyle w:val="BodyText"/>
        <w:rPr>
          <w:b w:val="0"/>
        </w:rPr>
      </w:pPr>
      <w:r>
        <w:rPr>
          <w:b w:val="0"/>
        </w:rPr>
        <w:t xml:space="preserve">There are no capital and start-up, or operation, maintenance and purchase costs associated with this information collection.  </w:t>
      </w:r>
    </w:p>
    <w:p w:rsidR="005477B1" w:rsidRDefault="005477B1">
      <w:pPr>
        <w:pStyle w:val="BodyText"/>
        <w:rPr>
          <w:b w:val="0"/>
        </w:rPr>
      </w:pPr>
    </w:p>
    <w:p w:rsidR="005477B1" w:rsidRDefault="005477B1">
      <w:pPr>
        <w:pStyle w:val="BodyText"/>
      </w:pPr>
      <w:r>
        <w:t>14.  Annualized Costs to the Federal Government</w:t>
      </w:r>
    </w:p>
    <w:p w:rsidR="00431409" w:rsidRDefault="00431409">
      <w:pPr>
        <w:pStyle w:val="BodyText"/>
      </w:pPr>
    </w:p>
    <w:p w:rsidR="009C5AFD" w:rsidRDefault="005477B1">
      <w:pPr>
        <w:pStyle w:val="BodyText"/>
        <w:rPr>
          <w:b w:val="0"/>
        </w:rPr>
      </w:pPr>
      <w:r>
        <w:rPr>
          <w:b w:val="0"/>
        </w:rPr>
        <w:t xml:space="preserve">The estimated annualized cost to the Federal government </w:t>
      </w:r>
      <w:r w:rsidR="009C5AFD">
        <w:rPr>
          <w:b w:val="0"/>
        </w:rPr>
        <w:t xml:space="preserve">for the </w:t>
      </w:r>
      <w:r w:rsidR="00903286">
        <w:rPr>
          <w:b w:val="0"/>
        </w:rPr>
        <w:t>SNAP-Ed Connection</w:t>
      </w:r>
      <w:r w:rsidR="009C5AFD">
        <w:rPr>
          <w:b w:val="0"/>
        </w:rPr>
        <w:t xml:space="preserve"> Recipe Submission Form</w:t>
      </w:r>
      <w:r w:rsidR="00431409">
        <w:rPr>
          <w:b w:val="0"/>
        </w:rPr>
        <w:t xml:space="preserve"> and Review Form combined </w:t>
      </w:r>
      <w:r>
        <w:rPr>
          <w:b w:val="0"/>
        </w:rPr>
        <w:t>is $</w:t>
      </w:r>
      <w:r w:rsidR="00FF3E86">
        <w:rPr>
          <w:b w:val="0"/>
        </w:rPr>
        <w:t>112,500</w:t>
      </w:r>
      <w:r>
        <w:rPr>
          <w:b w:val="0"/>
        </w:rPr>
        <w:t>.  The estimated time for review, data entry, and tracking</w:t>
      </w:r>
      <w:r w:rsidR="00E82A72">
        <w:rPr>
          <w:b w:val="0"/>
        </w:rPr>
        <w:t xml:space="preserve"> for each</w:t>
      </w:r>
      <w:r w:rsidR="00FF3E86">
        <w:rPr>
          <w:b w:val="0"/>
        </w:rPr>
        <w:t xml:space="preserve"> recipe submission is 25 minutes, or 2</w:t>
      </w:r>
      <w:r w:rsidR="00030249">
        <w:rPr>
          <w:b w:val="0"/>
        </w:rPr>
        <w:t>,</w:t>
      </w:r>
      <w:r w:rsidR="00FF3E86">
        <w:rPr>
          <w:b w:val="0"/>
        </w:rPr>
        <w:t>062 hours for 4,950 responses.</w:t>
      </w:r>
      <w:r>
        <w:rPr>
          <w:b w:val="0"/>
        </w:rPr>
        <w:t xml:space="preserve"> </w:t>
      </w:r>
      <w:r w:rsidR="00FF3E86">
        <w:rPr>
          <w:b w:val="0"/>
        </w:rPr>
        <w:t xml:space="preserve">The estimated time for review, data entry, and tracking for each recipe review is 3 minutes, or 188 hours for 3,760 responses.  </w:t>
      </w:r>
      <w:r>
        <w:rPr>
          <w:b w:val="0"/>
        </w:rPr>
        <w:t>The information from the form</w:t>
      </w:r>
      <w:r w:rsidR="00431409">
        <w:rPr>
          <w:b w:val="0"/>
        </w:rPr>
        <w:t>s</w:t>
      </w:r>
      <w:r>
        <w:rPr>
          <w:b w:val="0"/>
        </w:rPr>
        <w:t xml:space="preserve"> will be extracted by a government </w:t>
      </w:r>
      <w:r w:rsidR="00FF3E86">
        <w:rPr>
          <w:b w:val="0"/>
        </w:rPr>
        <w:t xml:space="preserve">employee or government </w:t>
      </w:r>
      <w:r>
        <w:rPr>
          <w:b w:val="0"/>
        </w:rPr>
        <w:t>contractor with an approximate cost to the government of $</w:t>
      </w:r>
      <w:r w:rsidR="00FF3E86">
        <w:rPr>
          <w:b w:val="0"/>
        </w:rPr>
        <w:t>50 per hour</w:t>
      </w:r>
      <w:r>
        <w:rPr>
          <w:b w:val="0"/>
        </w:rPr>
        <w:t xml:space="preserve">.  </w:t>
      </w:r>
    </w:p>
    <w:p w:rsidR="009C5AFD" w:rsidRDefault="009C5AFD">
      <w:pPr>
        <w:pStyle w:val="BodyText"/>
        <w:rPr>
          <w:b w:val="0"/>
        </w:rPr>
      </w:pPr>
    </w:p>
    <w:p w:rsidR="005477B1" w:rsidRDefault="005477B1">
      <w:pPr>
        <w:pStyle w:val="BodyText"/>
      </w:pPr>
      <w:r>
        <w:t>15.  Explain the reasons for any program changes or adjustments reported in Items 13 or 14 of OMB Form 83-I.</w:t>
      </w:r>
    </w:p>
    <w:p w:rsidR="005477B1" w:rsidRDefault="005477B1">
      <w:pPr>
        <w:pStyle w:val="BodyText"/>
      </w:pPr>
    </w:p>
    <w:p w:rsidR="005477B1" w:rsidRDefault="00D5262D">
      <w:pPr>
        <w:pStyle w:val="BodyText"/>
        <w:rPr>
          <w:b w:val="0"/>
        </w:rPr>
      </w:pPr>
      <w:r>
        <w:rPr>
          <w:b w:val="0"/>
        </w:rPr>
        <w:t>The number of respondents increased from 250 to 3,670 and the number of responses increased from 250 to 8,</w:t>
      </w:r>
      <w:r w:rsidR="000C2574">
        <w:rPr>
          <w:b w:val="0"/>
        </w:rPr>
        <w:t>630</w:t>
      </w:r>
      <w:r>
        <w:rPr>
          <w:b w:val="0"/>
        </w:rPr>
        <w:t>. The burden hours have increased from 30 to 1,26</w:t>
      </w:r>
      <w:r w:rsidR="00A32723">
        <w:rPr>
          <w:b w:val="0"/>
        </w:rPr>
        <w:t>9</w:t>
      </w:r>
      <w:r>
        <w:rPr>
          <w:b w:val="0"/>
        </w:rPr>
        <w:t>, which is a difference of 1,23</w:t>
      </w:r>
      <w:r w:rsidR="00A32723">
        <w:rPr>
          <w:b w:val="0"/>
        </w:rPr>
        <w:t>9</w:t>
      </w:r>
      <w:r>
        <w:rPr>
          <w:b w:val="0"/>
        </w:rPr>
        <w:t xml:space="preserve">. The increase in the hours is due to the combination of the USDA programs and the </w:t>
      </w:r>
      <w:r w:rsidR="00A32723">
        <w:rPr>
          <w:b w:val="0"/>
        </w:rPr>
        <w:t xml:space="preserve">expansion of the </w:t>
      </w:r>
      <w:r>
        <w:rPr>
          <w:b w:val="0"/>
        </w:rPr>
        <w:t xml:space="preserve">recipe database. </w:t>
      </w:r>
      <w:r w:rsidR="004135BB">
        <w:rPr>
          <w:b w:val="0"/>
        </w:rPr>
        <w:t>More respondents and responses are expected.</w:t>
      </w:r>
    </w:p>
    <w:p w:rsidR="00FF3E86" w:rsidRDefault="00FF3E86">
      <w:pPr>
        <w:pStyle w:val="BodyText"/>
        <w:rPr>
          <w:b w:val="0"/>
        </w:rPr>
      </w:pPr>
    </w:p>
    <w:p w:rsidR="005477B1" w:rsidRDefault="005477B1">
      <w:pPr>
        <w:pStyle w:val="BodyText"/>
      </w:pPr>
      <w:r>
        <w:t>16.  For collections of information whose results are planned to be published, outline plans for tabulation and publication.</w:t>
      </w:r>
    </w:p>
    <w:p w:rsidR="005477B1" w:rsidRDefault="005477B1">
      <w:pPr>
        <w:pStyle w:val="BodyText"/>
      </w:pPr>
    </w:p>
    <w:p w:rsidR="005477B1" w:rsidRDefault="0011326A">
      <w:pPr>
        <w:pStyle w:val="BodyText"/>
        <w:rPr>
          <w:b w:val="0"/>
        </w:rPr>
      </w:pPr>
      <w:r>
        <w:rPr>
          <w:b w:val="0"/>
        </w:rPr>
        <w:t>Information will not be published</w:t>
      </w:r>
      <w:r w:rsidR="005477B1">
        <w:rPr>
          <w:b w:val="0"/>
        </w:rPr>
        <w:t xml:space="preserve">.    </w:t>
      </w:r>
    </w:p>
    <w:p w:rsidR="005477B1" w:rsidRDefault="005477B1">
      <w:pPr>
        <w:pStyle w:val="BodyText"/>
        <w:rPr>
          <w:b w:val="0"/>
        </w:rPr>
      </w:pPr>
    </w:p>
    <w:p w:rsidR="005477B1" w:rsidRDefault="005477B1">
      <w:pPr>
        <w:pStyle w:val="BodyText"/>
      </w:pPr>
      <w:r>
        <w:t>17.  If seeking approval to not display the expiration date for OMB approval of the information collection, explain the reasons that display would be inappropriate.</w:t>
      </w:r>
    </w:p>
    <w:p w:rsidR="005477B1" w:rsidRDefault="005477B1">
      <w:pPr>
        <w:pStyle w:val="BodyText"/>
      </w:pPr>
    </w:p>
    <w:p w:rsidR="005477B1" w:rsidRDefault="00903286">
      <w:pPr>
        <w:pStyle w:val="BodyText"/>
        <w:rPr>
          <w:b w:val="0"/>
        </w:rPr>
      </w:pPr>
      <w:r>
        <w:rPr>
          <w:b w:val="0"/>
        </w:rPr>
        <w:t>SNAP-Ed Connection</w:t>
      </w:r>
      <w:r w:rsidR="00D3775A" w:rsidRPr="00A956F3">
        <w:rPr>
          <w:b w:val="0"/>
        </w:rPr>
        <w:t xml:space="preserve"> is seeking approval to exempt display of the expiration date for OMB approval because the target audience may misunderstand the purpose of the date and interpret it as the time that their recipe submission or review responses will expire.  </w:t>
      </w:r>
    </w:p>
    <w:p w:rsidR="00D3775A" w:rsidRDefault="00D3775A">
      <w:pPr>
        <w:pStyle w:val="BodyText"/>
        <w:rPr>
          <w:b w:val="0"/>
        </w:rPr>
      </w:pPr>
    </w:p>
    <w:p w:rsidR="005477B1" w:rsidRDefault="005477B1">
      <w:pPr>
        <w:pStyle w:val="BodyText"/>
      </w:pPr>
      <w:r>
        <w:t>18.  Explain each exception to the certification statement identified in Item 19 “Certification for Paperwork Reduction Act.”</w:t>
      </w:r>
    </w:p>
    <w:p w:rsidR="005477B1" w:rsidRDefault="005477B1">
      <w:pPr>
        <w:pStyle w:val="BodyText"/>
      </w:pPr>
    </w:p>
    <w:p w:rsidR="005477B1" w:rsidRDefault="005477B1">
      <w:pPr>
        <w:pStyle w:val="BodyText"/>
        <w:rPr>
          <w:b w:val="0"/>
        </w:rPr>
      </w:pPr>
      <w:r>
        <w:rPr>
          <w:b w:val="0"/>
        </w:rPr>
        <w:t xml:space="preserve">There are no exceptions to Item 19 of OMB Form 83-I.  </w:t>
      </w:r>
    </w:p>
    <w:p w:rsidR="005477B1" w:rsidRDefault="005477B1">
      <w:pPr>
        <w:pStyle w:val="BodyText"/>
      </w:pPr>
    </w:p>
    <w:p w:rsidR="005477B1" w:rsidRDefault="005477B1">
      <w:pPr>
        <w:rPr>
          <w:b/>
        </w:rPr>
      </w:pPr>
    </w:p>
    <w:sectPr w:rsidR="005477B1" w:rsidSect="003F628E">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490" w:rsidRDefault="00B57490">
      <w:r>
        <w:separator/>
      </w:r>
    </w:p>
  </w:endnote>
  <w:endnote w:type="continuationSeparator" w:id="0">
    <w:p w:rsidR="00B57490" w:rsidRDefault="00B57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A" w:rsidRDefault="00134C58" w:rsidP="00834D82">
    <w:pPr>
      <w:pStyle w:val="Footer"/>
      <w:framePr w:wrap="around" w:vAnchor="text" w:hAnchor="margin" w:xAlign="center" w:y="1"/>
      <w:rPr>
        <w:rStyle w:val="PageNumber"/>
      </w:rPr>
    </w:pPr>
    <w:r>
      <w:rPr>
        <w:rStyle w:val="PageNumber"/>
      </w:rPr>
      <w:fldChar w:fldCharType="begin"/>
    </w:r>
    <w:r w:rsidR="00752C2A">
      <w:rPr>
        <w:rStyle w:val="PageNumber"/>
      </w:rPr>
      <w:instrText xml:space="preserve">PAGE  </w:instrText>
    </w:r>
    <w:r>
      <w:rPr>
        <w:rStyle w:val="PageNumber"/>
      </w:rPr>
      <w:fldChar w:fldCharType="end"/>
    </w:r>
  </w:p>
  <w:p w:rsidR="00752C2A" w:rsidRDefault="00752C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C2A" w:rsidRDefault="00134C58" w:rsidP="00834D82">
    <w:pPr>
      <w:pStyle w:val="Footer"/>
      <w:framePr w:wrap="around" w:vAnchor="text" w:hAnchor="margin" w:xAlign="center" w:y="1"/>
      <w:rPr>
        <w:rStyle w:val="PageNumber"/>
      </w:rPr>
    </w:pPr>
    <w:r>
      <w:rPr>
        <w:rStyle w:val="PageNumber"/>
      </w:rPr>
      <w:fldChar w:fldCharType="begin"/>
    </w:r>
    <w:r w:rsidR="00752C2A">
      <w:rPr>
        <w:rStyle w:val="PageNumber"/>
      </w:rPr>
      <w:instrText xml:space="preserve">PAGE  </w:instrText>
    </w:r>
    <w:r>
      <w:rPr>
        <w:rStyle w:val="PageNumber"/>
      </w:rPr>
      <w:fldChar w:fldCharType="separate"/>
    </w:r>
    <w:r w:rsidR="000C2574">
      <w:rPr>
        <w:rStyle w:val="PageNumber"/>
        <w:noProof/>
      </w:rPr>
      <w:t>4</w:t>
    </w:r>
    <w:r>
      <w:rPr>
        <w:rStyle w:val="PageNumber"/>
      </w:rPr>
      <w:fldChar w:fldCharType="end"/>
    </w:r>
  </w:p>
  <w:p w:rsidR="00752C2A" w:rsidRDefault="00752C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490" w:rsidRDefault="00B57490">
      <w:r>
        <w:separator/>
      </w:r>
    </w:p>
  </w:footnote>
  <w:footnote w:type="continuationSeparator" w:id="0">
    <w:p w:rsidR="00B57490" w:rsidRDefault="00B57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1B6"/>
    <w:multiLevelType w:val="hybridMultilevel"/>
    <w:tmpl w:val="B1B89004"/>
    <w:lvl w:ilvl="0" w:tplc="0B84289E">
      <w:start w:val="5"/>
      <w:numFmt w:val="decimal"/>
      <w:lvlText w:val="%1."/>
      <w:lvlJc w:val="left"/>
      <w:pPr>
        <w:tabs>
          <w:tab w:val="num" w:pos="720"/>
        </w:tabs>
        <w:ind w:left="720" w:hanging="360"/>
      </w:pPr>
      <w:rPr>
        <w:rFonts w:hint="default"/>
        <w:b/>
      </w:rPr>
    </w:lvl>
    <w:lvl w:ilvl="1" w:tplc="88AA7C1C" w:tentative="1">
      <w:start w:val="1"/>
      <w:numFmt w:val="lowerLetter"/>
      <w:lvlText w:val="%2."/>
      <w:lvlJc w:val="left"/>
      <w:pPr>
        <w:tabs>
          <w:tab w:val="num" w:pos="1440"/>
        </w:tabs>
        <w:ind w:left="1440" w:hanging="360"/>
      </w:pPr>
    </w:lvl>
    <w:lvl w:ilvl="2" w:tplc="DB3AEEFC" w:tentative="1">
      <w:start w:val="1"/>
      <w:numFmt w:val="lowerRoman"/>
      <w:lvlText w:val="%3."/>
      <w:lvlJc w:val="right"/>
      <w:pPr>
        <w:tabs>
          <w:tab w:val="num" w:pos="2160"/>
        </w:tabs>
        <w:ind w:left="2160" w:hanging="180"/>
      </w:pPr>
    </w:lvl>
    <w:lvl w:ilvl="3" w:tplc="EAAE9C28" w:tentative="1">
      <w:start w:val="1"/>
      <w:numFmt w:val="decimal"/>
      <w:lvlText w:val="%4."/>
      <w:lvlJc w:val="left"/>
      <w:pPr>
        <w:tabs>
          <w:tab w:val="num" w:pos="2880"/>
        </w:tabs>
        <w:ind w:left="2880" w:hanging="360"/>
      </w:pPr>
    </w:lvl>
    <w:lvl w:ilvl="4" w:tplc="45EA9082" w:tentative="1">
      <w:start w:val="1"/>
      <w:numFmt w:val="lowerLetter"/>
      <w:lvlText w:val="%5."/>
      <w:lvlJc w:val="left"/>
      <w:pPr>
        <w:tabs>
          <w:tab w:val="num" w:pos="3600"/>
        </w:tabs>
        <w:ind w:left="3600" w:hanging="360"/>
      </w:pPr>
    </w:lvl>
    <w:lvl w:ilvl="5" w:tplc="512C8660" w:tentative="1">
      <w:start w:val="1"/>
      <w:numFmt w:val="lowerRoman"/>
      <w:lvlText w:val="%6."/>
      <w:lvlJc w:val="right"/>
      <w:pPr>
        <w:tabs>
          <w:tab w:val="num" w:pos="4320"/>
        </w:tabs>
        <w:ind w:left="4320" w:hanging="180"/>
      </w:pPr>
    </w:lvl>
    <w:lvl w:ilvl="6" w:tplc="B9D008CA" w:tentative="1">
      <w:start w:val="1"/>
      <w:numFmt w:val="decimal"/>
      <w:lvlText w:val="%7."/>
      <w:lvlJc w:val="left"/>
      <w:pPr>
        <w:tabs>
          <w:tab w:val="num" w:pos="5040"/>
        </w:tabs>
        <w:ind w:left="5040" w:hanging="360"/>
      </w:pPr>
    </w:lvl>
    <w:lvl w:ilvl="7" w:tplc="949C979E" w:tentative="1">
      <w:start w:val="1"/>
      <w:numFmt w:val="lowerLetter"/>
      <w:lvlText w:val="%8."/>
      <w:lvlJc w:val="left"/>
      <w:pPr>
        <w:tabs>
          <w:tab w:val="num" w:pos="5760"/>
        </w:tabs>
        <w:ind w:left="5760" w:hanging="360"/>
      </w:pPr>
    </w:lvl>
    <w:lvl w:ilvl="8" w:tplc="0646FA34" w:tentative="1">
      <w:start w:val="1"/>
      <w:numFmt w:val="lowerRoman"/>
      <w:lvlText w:val="%9."/>
      <w:lvlJc w:val="right"/>
      <w:pPr>
        <w:tabs>
          <w:tab w:val="num" w:pos="6480"/>
        </w:tabs>
        <w:ind w:left="6480" w:hanging="180"/>
      </w:pPr>
    </w:lvl>
  </w:abstractNum>
  <w:abstractNum w:abstractNumId="1">
    <w:nsid w:val="02D715ED"/>
    <w:multiLevelType w:val="hybridMultilevel"/>
    <w:tmpl w:val="CE9242E0"/>
    <w:lvl w:ilvl="0" w:tplc="4D52CF9A">
      <w:start w:val="1"/>
      <w:numFmt w:val="bullet"/>
      <w:lvlText w:val=""/>
      <w:lvlJc w:val="left"/>
      <w:pPr>
        <w:tabs>
          <w:tab w:val="num" w:pos="1440"/>
        </w:tabs>
        <w:ind w:left="1440" w:hanging="36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154422"/>
    <w:multiLevelType w:val="hybridMultilevel"/>
    <w:tmpl w:val="A176B6FA"/>
    <w:lvl w:ilvl="0" w:tplc="40241E7C">
      <w:start w:val="5"/>
      <w:numFmt w:val="decimal"/>
      <w:lvlText w:val="%1."/>
      <w:lvlJc w:val="left"/>
      <w:pPr>
        <w:tabs>
          <w:tab w:val="num" w:pos="720"/>
        </w:tabs>
        <w:ind w:left="720" w:hanging="360"/>
      </w:pPr>
      <w:rPr>
        <w:rFonts w:hint="default"/>
        <w:b/>
      </w:rPr>
    </w:lvl>
    <w:lvl w:ilvl="1" w:tplc="053E5346" w:tentative="1">
      <w:start w:val="1"/>
      <w:numFmt w:val="lowerLetter"/>
      <w:lvlText w:val="%2."/>
      <w:lvlJc w:val="left"/>
      <w:pPr>
        <w:tabs>
          <w:tab w:val="num" w:pos="1440"/>
        </w:tabs>
        <w:ind w:left="1440" w:hanging="360"/>
      </w:pPr>
    </w:lvl>
    <w:lvl w:ilvl="2" w:tplc="F4643DB2" w:tentative="1">
      <w:start w:val="1"/>
      <w:numFmt w:val="lowerRoman"/>
      <w:lvlText w:val="%3."/>
      <w:lvlJc w:val="right"/>
      <w:pPr>
        <w:tabs>
          <w:tab w:val="num" w:pos="2160"/>
        </w:tabs>
        <w:ind w:left="2160" w:hanging="180"/>
      </w:pPr>
    </w:lvl>
    <w:lvl w:ilvl="3" w:tplc="2F12210A" w:tentative="1">
      <w:start w:val="1"/>
      <w:numFmt w:val="decimal"/>
      <w:lvlText w:val="%4."/>
      <w:lvlJc w:val="left"/>
      <w:pPr>
        <w:tabs>
          <w:tab w:val="num" w:pos="2880"/>
        </w:tabs>
        <w:ind w:left="2880" w:hanging="360"/>
      </w:pPr>
    </w:lvl>
    <w:lvl w:ilvl="4" w:tplc="FF586332" w:tentative="1">
      <w:start w:val="1"/>
      <w:numFmt w:val="lowerLetter"/>
      <w:lvlText w:val="%5."/>
      <w:lvlJc w:val="left"/>
      <w:pPr>
        <w:tabs>
          <w:tab w:val="num" w:pos="3600"/>
        </w:tabs>
        <w:ind w:left="3600" w:hanging="360"/>
      </w:pPr>
    </w:lvl>
    <w:lvl w:ilvl="5" w:tplc="0944E880" w:tentative="1">
      <w:start w:val="1"/>
      <w:numFmt w:val="lowerRoman"/>
      <w:lvlText w:val="%6."/>
      <w:lvlJc w:val="right"/>
      <w:pPr>
        <w:tabs>
          <w:tab w:val="num" w:pos="4320"/>
        </w:tabs>
        <w:ind w:left="4320" w:hanging="180"/>
      </w:pPr>
    </w:lvl>
    <w:lvl w:ilvl="6" w:tplc="252EC6B4" w:tentative="1">
      <w:start w:val="1"/>
      <w:numFmt w:val="decimal"/>
      <w:lvlText w:val="%7."/>
      <w:lvlJc w:val="left"/>
      <w:pPr>
        <w:tabs>
          <w:tab w:val="num" w:pos="5040"/>
        </w:tabs>
        <w:ind w:left="5040" w:hanging="360"/>
      </w:pPr>
    </w:lvl>
    <w:lvl w:ilvl="7" w:tplc="929AAE3C" w:tentative="1">
      <w:start w:val="1"/>
      <w:numFmt w:val="lowerLetter"/>
      <w:lvlText w:val="%8."/>
      <w:lvlJc w:val="left"/>
      <w:pPr>
        <w:tabs>
          <w:tab w:val="num" w:pos="5760"/>
        </w:tabs>
        <w:ind w:left="5760" w:hanging="360"/>
      </w:pPr>
    </w:lvl>
    <w:lvl w:ilvl="8" w:tplc="CCCC30C8" w:tentative="1">
      <w:start w:val="1"/>
      <w:numFmt w:val="lowerRoman"/>
      <w:lvlText w:val="%9."/>
      <w:lvlJc w:val="right"/>
      <w:pPr>
        <w:tabs>
          <w:tab w:val="num" w:pos="6480"/>
        </w:tabs>
        <w:ind w:left="6480" w:hanging="180"/>
      </w:pPr>
    </w:lvl>
  </w:abstractNum>
  <w:abstractNum w:abstractNumId="3">
    <w:nsid w:val="2FC83B61"/>
    <w:multiLevelType w:val="hybridMultilevel"/>
    <w:tmpl w:val="CE9242E0"/>
    <w:lvl w:ilvl="0" w:tplc="EA6AACBC">
      <w:start w:val="1"/>
      <w:numFmt w:val="bullet"/>
      <w:lvlText w:val=""/>
      <w:lvlJc w:val="left"/>
      <w:pPr>
        <w:tabs>
          <w:tab w:val="num" w:pos="1440"/>
        </w:tabs>
        <w:ind w:left="14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87743C"/>
    <w:multiLevelType w:val="singleLevel"/>
    <w:tmpl w:val="0409000F"/>
    <w:lvl w:ilvl="0">
      <w:start w:val="1"/>
      <w:numFmt w:val="decimal"/>
      <w:lvlText w:val="%1."/>
      <w:lvlJc w:val="left"/>
      <w:pPr>
        <w:tabs>
          <w:tab w:val="num" w:pos="360"/>
        </w:tabs>
        <w:ind w:left="360" w:hanging="360"/>
      </w:pPr>
    </w:lvl>
  </w:abstractNum>
  <w:abstractNum w:abstractNumId="5">
    <w:nsid w:val="3BDC2684"/>
    <w:multiLevelType w:val="hybridMultilevel"/>
    <w:tmpl w:val="00EE26E2"/>
    <w:lvl w:ilvl="0" w:tplc="0B68E8E4">
      <w:start w:val="6"/>
      <w:numFmt w:val="decimal"/>
      <w:lvlText w:val="%1."/>
      <w:lvlJc w:val="left"/>
      <w:pPr>
        <w:tabs>
          <w:tab w:val="num" w:pos="720"/>
        </w:tabs>
        <w:ind w:left="720" w:hanging="360"/>
      </w:pPr>
      <w:rPr>
        <w:rFonts w:hint="default"/>
      </w:rPr>
    </w:lvl>
    <w:lvl w:ilvl="1" w:tplc="FB5A51DA" w:tentative="1">
      <w:start w:val="1"/>
      <w:numFmt w:val="lowerLetter"/>
      <w:lvlText w:val="%2."/>
      <w:lvlJc w:val="left"/>
      <w:pPr>
        <w:tabs>
          <w:tab w:val="num" w:pos="1440"/>
        </w:tabs>
        <w:ind w:left="1440" w:hanging="360"/>
      </w:pPr>
    </w:lvl>
    <w:lvl w:ilvl="2" w:tplc="8542D876" w:tentative="1">
      <w:start w:val="1"/>
      <w:numFmt w:val="lowerRoman"/>
      <w:lvlText w:val="%3."/>
      <w:lvlJc w:val="right"/>
      <w:pPr>
        <w:tabs>
          <w:tab w:val="num" w:pos="2160"/>
        </w:tabs>
        <w:ind w:left="2160" w:hanging="180"/>
      </w:pPr>
    </w:lvl>
    <w:lvl w:ilvl="3" w:tplc="BECAC4C0" w:tentative="1">
      <w:start w:val="1"/>
      <w:numFmt w:val="decimal"/>
      <w:lvlText w:val="%4."/>
      <w:lvlJc w:val="left"/>
      <w:pPr>
        <w:tabs>
          <w:tab w:val="num" w:pos="2880"/>
        </w:tabs>
        <w:ind w:left="2880" w:hanging="360"/>
      </w:pPr>
    </w:lvl>
    <w:lvl w:ilvl="4" w:tplc="890AA3EA" w:tentative="1">
      <w:start w:val="1"/>
      <w:numFmt w:val="lowerLetter"/>
      <w:lvlText w:val="%5."/>
      <w:lvlJc w:val="left"/>
      <w:pPr>
        <w:tabs>
          <w:tab w:val="num" w:pos="3600"/>
        </w:tabs>
        <w:ind w:left="3600" w:hanging="360"/>
      </w:pPr>
    </w:lvl>
    <w:lvl w:ilvl="5" w:tplc="D2688896" w:tentative="1">
      <w:start w:val="1"/>
      <w:numFmt w:val="lowerRoman"/>
      <w:lvlText w:val="%6."/>
      <w:lvlJc w:val="right"/>
      <w:pPr>
        <w:tabs>
          <w:tab w:val="num" w:pos="4320"/>
        </w:tabs>
        <w:ind w:left="4320" w:hanging="180"/>
      </w:pPr>
    </w:lvl>
    <w:lvl w:ilvl="6" w:tplc="4BD8052E" w:tentative="1">
      <w:start w:val="1"/>
      <w:numFmt w:val="decimal"/>
      <w:lvlText w:val="%7."/>
      <w:lvlJc w:val="left"/>
      <w:pPr>
        <w:tabs>
          <w:tab w:val="num" w:pos="5040"/>
        </w:tabs>
        <w:ind w:left="5040" w:hanging="360"/>
      </w:pPr>
    </w:lvl>
    <w:lvl w:ilvl="7" w:tplc="2C729B06" w:tentative="1">
      <w:start w:val="1"/>
      <w:numFmt w:val="lowerLetter"/>
      <w:lvlText w:val="%8."/>
      <w:lvlJc w:val="left"/>
      <w:pPr>
        <w:tabs>
          <w:tab w:val="num" w:pos="5760"/>
        </w:tabs>
        <w:ind w:left="5760" w:hanging="360"/>
      </w:pPr>
    </w:lvl>
    <w:lvl w:ilvl="8" w:tplc="C756C1C6" w:tentative="1">
      <w:start w:val="1"/>
      <w:numFmt w:val="lowerRoman"/>
      <w:lvlText w:val="%9."/>
      <w:lvlJc w:val="right"/>
      <w:pPr>
        <w:tabs>
          <w:tab w:val="num" w:pos="6480"/>
        </w:tabs>
        <w:ind w:left="6480" w:hanging="180"/>
      </w:pPr>
    </w:lvl>
  </w:abstractNum>
  <w:abstractNum w:abstractNumId="6">
    <w:nsid w:val="3C38699B"/>
    <w:multiLevelType w:val="singleLevel"/>
    <w:tmpl w:val="0409000F"/>
    <w:lvl w:ilvl="0">
      <w:start w:val="7"/>
      <w:numFmt w:val="decimal"/>
      <w:lvlText w:val="%1."/>
      <w:lvlJc w:val="left"/>
      <w:pPr>
        <w:tabs>
          <w:tab w:val="num" w:pos="360"/>
        </w:tabs>
        <w:ind w:left="360" w:hanging="360"/>
      </w:pPr>
      <w:rPr>
        <w:rFonts w:hint="default"/>
      </w:rPr>
    </w:lvl>
  </w:abstractNum>
  <w:abstractNum w:abstractNumId="7">
    <w:nsid w:val="3E2D1271"/>
    <w:multiLevelType w:val="hybridMultilevel"/>
    <w:tmpl w:val="E8B403EC"/>
    <w:lvl w:ilvl="0" w:tplc="CF020E14">
      <w:start w:val="4"/>
      <w:numFmt w:val="decimal"/>
      <w:lvlText w:val="%1."/>
      <w:lvlJc w:val="left"/>
      <w:pPr>
        <w:tabs>
          <w:tab w:val="num" w:pos="360"/>
        </w:tabs>
        <w:ind w:left="360" w:hanging="360"/>
      </w:pPr>
      <w:rPr>
        <w:rFonts w:hint="default"/>
      </w:rPr>
    </w:lvl>
    <w:lvl w:ilvl="1" w:tplc="733ADDF8" w:tentative="1">
      <w:start w:val="1"/>
      <w:numFmt w:val="lowerLetter"/>
      <w:lvlText w:val="%2."/>
      <w:lvlJc w:val="left"/>
      <w:pPr>
        <w:tabs>
          <w:tab w:val="num" w:pos="1080"/>
        </w:tabs>
        <w:ind w:left="1080" w:hanging="360"/>
      </w:pPr>
    </w:lvl>
    <w:lvl w:ilvl="2" w:tplc="ED0C641E" w:tentative="1">
      <w:start w:val="1"/>
      <w:numFmt w:val="lowerRoman"/>
      <w:lvlText w:val="%3."/>
      <w:lvlJc w:val="right"/>
      <w:pPr>
        <w:tabs>
          <w:tab w:val="num" w:pos="1800"/>
        </w:tabs>
        <w:ind w:left="1800" w:hanging="180"/>
      </w:pPr>
    </w:lvl>
    <w:lvl w:ilvl="3" w:tplc="49080DF2" w:tentative="1">
      <w:start w:val="1"/>
      <w:numFmt w:val="decimal"/>
      <w:lvlText w:val="%4."/>
      <w:lvlJc w:val="left"/>
      <w:pPr>
        <w:tabs>
          <w:tab w:val="num" w:pos="2520"/>
        </w:tabs>
        <w:ind w:left="2520" w:hanging="360"/>
      </w:pPr>
    </w:lvl>
    <w:lvl w:ilvl="4" w:tplc="3D820AE2" w:tentative="1">
      <w:start w:val="1"/>
      <w:numFmt w:val="lowerLetter"/>
      <w:lvlText w:val="%5."/>
      <w:lvlJc w:val="left"/>
      <w:pPr>
        <w:tabs>
          <w:tab w:val="num" w:pos="3240"/>
        </w:tabs>
        <w:ind w:left="3240" w:hanging="360"/>
      </w:pPr>
    </w:lvl>
    <w:lvl w:ilvl="5" w:tplc="F06A9E54" w:tentative="1">
      <w:start w:val="1"/>
      <w:numFmt w:val="lowerRoman"/>
      <w:lvlText w:val="%6."/>
      <w:lvlJc w:val="right"/>
      <w:pPr>
        <w:tabs>
          <w:tab w:val="num" w:pos="3960"/>
        </w:tabs>
        <w:ind w:left="3960" w:hanging="180"/>
      </w:pPr>
    </w:lvl>
    <w:lvl w:ilvl="6" w:tplc="95D6D326" w:tentative="1">
      <w:start w:val="1"/>
      <w:numFmt w:val="decimal"/>
      <w:lvlText w:val="%7."/>
      <w:lvlJc w:val="left"/>
      <w:pPr>
        <w:tabs>
          <w:tab w:val="num" w:pos="4680"/>
        </w:tabs>
        <w:ind w:left="4680" w:hanging="360"/>
      </w:pPr>
    </w:lvl>
    <w:lvl w:ilvl="7" w:tplc="08306D8E" w:tentative="1">
      <w:start w:val="1"/>
      <w:numFmt w:val="lowerLetter"/>
      <w:lvlText w:val="%8."/>
      <w:lvlJc w:val="left"/>
      <w:pPr>
        <w:tabs>
          <w:tab w:val="num" w:pos="5400"/>
        </w:tabs>
        <w:ind w:left="5400" w:hanging="360"/>
      </w:pPr>
    </w:lvl>
    <w:lvl w:ilvl="8" w:tplc="56D80DB0" w:tentative="1">
      <w:start w:val="1"/>
      <w:numFmt w:val="lowerRoman"/>
      <w:lvlText w:val="%9."/>
      <w:lvlJc w:val="right"/>
      <w:pPr>
        <w:tabs>
          <w:tab w:val="num" w:pos="6120"/>
        </w:tabs>
        <w:ind w:left="6120" w:hanging="180"/>
      </w:pPr>
    </w:lvl>
  </w:abstractNum>
  <w:abstractNum w:abstractNumId="8">
    <w:nsid w:val="3E2F5131"/>
    <w:multiLevelType w:val="hybridMultilevel"/>
    <w:tmpl w:val="1ADA8292"/>
    <w:lvl w:ilvl="0" w:tplc="615A2A8C">
      <w:start w:val="4"/>
      <w:numFmt w:val="decimal"/>
      <w:lvlText w:val="%1."/>
      <w:lvlJc w:val="left"/>
      <w:pPr>
        <w:tabs>
          <w:tab w:val="num" w:pos="720"/>
        </w:tabs>
        <w:ind w:left="720" w:hanging="360"/>
      </w:pPr>
      <w:rPr>
        <w:rFonts w:hint="default"/>
      </w:rPr>
    </w:lvl>
    <w:lvl w:ilvl="1" w:tplc="A650D562" w:tentative="1">
      <w:start w:val="1"/>
      <w:numFmt w:val="lowerLetter"/>
      <w:lvlText w:val="%2."/>
      <w:lvlJc w:val="left"/>
      <w:pPr>
        <w:tabs>
          <w:tab w:val="num" w:pos="1440"/>
        </w:tabs>
        <w:ind w:left="1440" w:hanging="360"/>
      </w:pPr>
    </w:lvl>
    <w:lvl w:ilvl="2" w:tplc="937EF450" w:tentative="1">
      <w:start w:val="1"/>
      <w:numFmt w:val="lowerRoman"/>
      <w:lvlText w:val="%3."/>
      <w:lvlJc w:val="right"/>
      <w:pPr>
        <w:tabs>
          <w:tab w:val="num" w:pos="2160"/>
        </w:tabs>
        <w:ind w:left="2160" w:hanging="180"/>
      </w:pPr>
    </w:lvl>
    <w:lvl w:ilvl="3" w:tplc="3062A7B8" w:tentative="1">
      <w:start w:val="1"/>
      <w:numFmt w:val="decimal"/>
      <w:lvlText w:val="%4."/>
      <w:lvlJc w:val="left"/>
      <w:pPr>
        <w:tabs>
          <w:tab w:val="num" w:pos="2880"/>
        </w:tabs>
        <w:ind w:left="2880" w:hanging="360"/>
      </w:pPr>
    </w:lvl>
    <w:lvl w:ilvl="4" w:tplc="F2A427D2" w:tentative="1">
      <w:start w:val="1"/>
      <w:numFmt w:val="lowerLetter"/>
      <w:lvlText w:val="%5."/>
      <w:lvlJc w:val="left"/>
      <w:pPr>
        <w:tabs>
          <w:tab w:val="num" w:pos="3600"/>
        </w:tabs>
        <w:ind w:left="3600" w:hanging="360"/>
      </w:pPr>
    </w:lvl>
    <w:lvl w:ilvl="5" w:tplc="F8C65AC0" w:tentative="1">
      <w:start w:val="1"/>
      <w:numFmt w:val="lowerRoman"/>
      <w:lvlText w:val="%6."/>
      <w:lvlJc w:val="right"/>
      <w:pPr>
        <w:tabs>
          <w:tab w:val="num" w:pos="4320"/>
        </w:tabs>
        <w:ind w:left="4320" w:hanging="180"/>
      </w:pPr>
    </w:lvl>
    <w:lvl w:ilvl="6" w:tplc="DCF0A7C2" w:tentative="1">
      <w:start w:val="1"/>
      <w:numFmt w:val="decimal"/>
      <w:lvlText w:val="%7."/>
      <w:lvlJc w:val="left"/>
      <w:pPr>
        <w:tabs>
          <w:tab w:val="num" w:pos="5040"/>
        </w:tabs>
        <w:ind w:left="5040" w:hanging="360"/>
      </w:pPr>
    </w:lvl>
    <w:lvl w:ilvl="7" w:tplc="3392C832" w:tentative="1">
      <w:start w:val="1"/>
      <w:numFmt w:val="lowerLetter"/>
      <w:lvlText w:val="%8."/>
      <w:lvlJc w:val="left"/>
      <w:pPr>
        <w:tabs>
          <w:tab w:val="num" w:pos="5760"/>
        </w:tabs>
        <w:ind w:left="5760" w:hanging="360"/>
      </w:pPr>
    </w:lvl>
    <w:lvl w:ilvl="8" w:tplc="D256B3D0" w:tentative="1">
      <w:start w:val="1"/>
      <w:numFmt w:val="lowerRoman"/>
      <w:lvlText w:val="%9."/>
      <w:lvlJc w:val="right"/>
      <w:pPr>
        <w:tabs>
          <w:tab w:val="num" w:pos="6480"/>
        </w:tabs>
        <w:ind w:left="6480" w:hanging="180"/>
      </w:pPr>
    </w:lvl>
  </w:abstractNum>
  <w:abstractNum w:abstractNumId="9">
    <w:nsid w:val="412C7F9F"/>
    <w:multiLevelType w:val="hybridMultilevel"/>
    <w:tmpl w:val="944003E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4C0799"/>
    <w:multiLevelType w:val="singleLevel"/>
    <w:tmpl w:val="0409000F"/>
    <w:lvl w:ilvl="0">
      <w:start w:val="7"/>
      <w:numFmt w:val="decimal"/>
      <w:lvlText w:val="%1."/>
      <w:lvlJc w:val="left"/>
      <w:pPr>
        <w:tabs>
          <w:tab w:val="num" w:pos="360"/>
        </w:tabs>
        <w:ind w:left="360" w:hanging="360"/>
      </w:pPr>
      <w:rPr>
        <w:rFonts w:hint="default"/>
      </w:rPr>
    </w:lvl>
  </w:abstractNum>
  <w:abstractNum w:abstractNumId="11">
    <w:nsid w:val="439B453F"/>
    <w:multiLevelType w:val="hybridMultilevel"/>
    <w:tmpl w:val="06368C80"/>
    <w:lvl w:ilvl="0" w:tplc="8BE2FA5C">
      <w:start w:val="4"/>
      <w:numFmt w:val="decimal"/>
      <w:lvlText w:val="%1."/>
      <w:lvlJc w:val="left"/>
      <w:pPr>
        <w:tabs>
          <w:tab w:val="num" w:pos="720"/>
        </w:tabs>
        <w:ind w:left="720" w:hanging="360"/>
      </w:pPr>
      <w:rPr>
        <w:rFonts w:hint="default"/>
      </w:rPr>
    </w:lvl>
    <w:lvl w:ilvl="1" w:tplc="4866D8C0" w:tentative="1">
      <w:start w:val="1"/>
      <w:numFmt w:val="lowerLetter"/>
      <w:lvlText w:val="%2."/>
      <w:lvlJc w:val="left"/>
      <w:pPr>
        <w:tabs>
          <w:tab w:val="num" w:pos="1440"/>
        </w:tabs>
        <w:ind w:left="1440" w:hanging="360"/>
      </w:pPr>
    </w:lvl>
    <w:lvl w:ilvl="2" w:tplc="CA56F22C" w:tentative="1">
      <w:start w:val="1"/>
      <w:numFmt w:val="lowerRoman"/>
      <w:lvlText w:val="%3."/>
      <w:lvlJc w:val="right"/>
      <w:pPr>
        <w:tabs>
          <w:tab w:val="num" w:pos="2160"/>
        </w:tabs>
        <w:ind w:left="2160" w:hanging="180"/>
      </w:pPr>
    </w:lvl>
    <w:lvl w:ilvl="3" w:tplc="1B9817EE" w:tentative="1">
      <w:start w:val="1"/>
      <w:numFmt w:val="decimal"/>
      <w:lvlText w:val="%4."/>
      <w:lvlJc w:val="left"/>
      <w:pPr>
        <w:tabs>
          <w:tab w:val="num" w:pos="2880"/>
        </w:tabs>
        <w:ind w:left="2880" w:hanging="360"/>
      </w:pPr>
    </w:lvl>
    <w:lvl w:ilvl="4" w:tplc="649E84B8" w:tentative="1">
      <w:start w:val="1"/>
      <w:numFmt w:val="lowerLetter"/>
      <w:lvlText w:val="%5."/>
      <w:lvlJc w:val="left"/>
      <w:pPr>
        <w:tabs>
          <w:tab w:val="num" w:pos="3600"/>
        </w:tabs>
        <w:ind w:left="3600" w:hanging="360"/>
      </w:pPr>
    </w:lvl>
    <w:lvl w:ilvl="5" w:tplc="01A20672" w:tentative="1">
      <w:start w:val="1"/>
      <w:numFmt w:val="lowerRoman"/>
      <w:lvlText w:val="%6."/>
      <w:lvlJc w:val="right"/>
      <w:pPr>
        <w:tabs>
          <w:tab w:val="num" w:pos="4320"/>
        </w:tabs>
        <w:ind w:left="4320" w:hanging="180"/>
      </w:pPr>
    </w:lvl>
    <w:lvl w:ilvl="6" w:tplc="A2A4FB76" w:tentative="1">
      <w:start w:val="1"/>
      <w:numFmt w:val="decimal"/>
      <w:lvlText w:val="%7."/>
      <w:lvlJc w:val="left"/>
      <w:pPr>
        <w:tabs>
          <w:tab w:val="num" w:pos="5040"/>
        </w:tabs>
        <w:ind w:left="5040" w:hanging="360"/>
      </w:pPr>
    </w:lvl>
    <w:lvl w:ilvl="7" w:tplc="93FA810E" w:tentative="1">
      <w:start w:val="1"/>
      <w:numFmt w:val="lowerLetter"/>
      <w:lvlText w:val="%8."/>
      <w:lvlJc w:val="left"/>
      <w:pPr>
        <w:tabs>
          <w:tab w:val="num" w:pos="5760"/>
        </w:tabs>
        <w:ind w:left="5760" w:hanging="360"/>
      </w:pPr>
    </w:lvl>
    <w:lvl w:ilvl="8" w:tplc="76F89E3C" w:tentative="1">
      <w:start w:val="1"/>
      <w:numFmt w:val="lowerRoman"/>
      <w:lvlText w:val="%9."/>
      <w:lvlJc w:val="right"/>
      <w:pPr>
        <w:tabs>
          <w:tab w:val="num" w:pos="6480"/>
        </w:tabs>
        <w:ind w:left="6480" w:hanging="180"/>
      </w:pPr>
    </w:lvl>
  </w:abstractNum>
  <w:abstractNum w:abstractNumId="12">
    <w:nsid w:val="4CD706B2"/>
    <w:multiLevelType w:val="hybridMultilevel"/>
    <w:tmpl w:val="A5A2BB06"/>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845D27"/>
    <w:multiLevelType w:val="singleLevel"/>
    <w:tmpl w:val="0409000F"/>
    <w:lvl w:ilvl="0">
      <w:start w:val="13"/>
      <w:numFmt w:val="decimal"/>
      <w:lvlText w:val="%1."/>
      <w:lvlJc w:val="left"/>
      <w:pPr>
        <w:tabs>
          <w:tab w:val="num" w:pos="360"/>
        </w:tabs>
        <w:ind w:left="360" w:hanging="360"/>
      </w:pPr>
      <w:rPr>
        <w:rFonts w:hint="default"/>
      </w:rPr>
    </w:lvl>
  </w:abstractNum>
  <w:abstractNum w:abstractNumId="14">
    <w:nsid w:val="4F536374"/>
    <w:multiLevelType w:val="singleLevel"/>
    <w:tmpl w:val="852C933A"/>
    <w:lvl w:ilvl="0">
      <w:start w:val="18"/>
      <w:numFmt w:val="decimal"/>
      <w:lvlText w:val="%1."/>
      <w:lvlJc w:val="left"/>
      <w:pPr>
        <w:tabs>
          <w:tab w:val="num" w:pos="420"/>
        </w:tabs>
        <w:ind w:left="420" w:hanging="420"/>
      </w:pPr>
      <w:rPr>
        <w:rFonts w:hint="default"/>
      </w:rPr>
    </w:lvl>
  </w:abstractNum>
  <w:abstractNum w:abstractNumId="15">
    <w:nsid w:val="4F6B0649"/>
    <w:multiLevelType w:val="singleLevel"/>
    <w:tmpl w:val="852C933A"/>
    <w:lvl w:ilvl="0">
      <w:start w:val="11"/>
      <w:numFmt w:val="decimal"/>
      <w:lvlText w:val="%1."/>
      <w:lvlJc w:val="left"/>
      <w:pPr>
        <w:tabs>
          <w:tab w:val="num" w:pos="420"/>
        </w:tabs>
        <w:ind w:left="420" w:hanging="420"/>
      </w:pPr>
      <w:rPr>
        <w:rFonts w:hint="default"/>
      </w:rPr>
    </w:lvl>
  </w:abstractNum>
  <w:abstractNum w:abstractNumId="16">
    <w:nsid w:val="584343E0"/>
    <w:multiLevelType w:val="hybridMultilevel"/>
    <w:tmpl w:val="80B643EC"/>
    <w:lvl w:ilvl="0" w:tplc="E2E639B0">
      <w:start w:val="1"/>
      <w:numFmt w:val="decimal"/>
      <w:lvlText w:val="%1."/>
      <w:lvlJc w:val="left"/>
      <w:pPr>
        <w:tabs>
          <w:tab w:val="num" w:pos="720"/>
        </w:tabs>
        <w:ind w:left="720" w:hanging="360"/>
      </w:pPr>
      <w:rPr>
        <w:rFonts w:hint="default"/>
      </w:rPr>
    </w:lvl>
    <w:lvl w:ilvl="1" w:tplc="81225CCE" w:tentative="1">
      <w:start w:val="1"/>
      <w:numFmt w:val="lowerLetter"/>
      <w:lvlText w:val="%2."/>
      <w:lvlJc w:val="left"/>
      <w:pPr>
        <w:tabs>
          <w:tab w:val="num" w:pos="1440"/>
        </w:tabs>
        <w:ind w:left="1440" w:hanging="360"/>
      </w:pPr>
    </w:lvl>
    <w:lvl w:ilvl="2" w:tplc="B77C8B10" w:tentative="1">
      <w:start w:val="1"/>
      <w:numFmt w:val="lowerRoman"/>
      <w:lvlText w:val="%3."/>
      <w:lvlJc w:val="right"/>
      <w:pPr>
        <w:tabs>
          <w:tab w:val="num" w:pos="2160"/>
        </w:tabs>
        <w:ind w:left="2160" w:hanging="180"/>
      </w:pPr>
    </w:lvl>
    <w:lvl w:ilvl="3" w:tplc="60FAAC26" w:tentative="1">
      <w:start w:val="1"/>
      <w:numFmt w:val="decimal"/>
      <w:lvlText w:val="%4."/>
      <w:lvlJc w:val="left"/>
      <w:pPr>
        <w:tabs>
          <w:tab w:val="num" w:pos="2880"/>
        </w:tabs>
        <w:ind w:left="2880" w:hanging="360"/>
      </w:pPr>
    </w:lvl>
    <w:lvl w:ilvl="4" w:tplc="98683DB0" w:tentative="1">
      <w:start w:val="1"/>
      <w:numFmt w:val="lowerLetter"/>
      <w:lvlText w:val="%5."/>
      <w:lvlJc w:val="left"/>
      <w:pPr>
        <w:tabs>
          <w:tab w:val="num" w:pos="3600"/>
        </w:tabs>
        <w:ind w:left="3600" w:hanging="360"/>
      </w:pPr>
    </w:lvl>
    <w:lvl w:ilvl="5" w:tplc="02165632" w:tentative="1">
      <w:start w:val="1"/>
      <w:numFmt w:val="lowerRoman"/>
      <w:lvlText w:val="%6."/>
      <w:lvlJc w:val="right"/>
      <w:pPr>
        <w:tabs>
          <w:tab w:val="num" w:pos="4320"/>
        </w:tabs>
        <w:ind w:left="4320" w:hanging="180"/>
      </w:pPr>
    </w:lvl>
    <w:lvl w:ilvl="6" w:tplc="1B38A438" w:tentative="1">
      <w:start w:val="1"/>
      <w:numFmt w:val="decimal"/>
      <w:lvlText w:val="%7."/>
      <w:lvlJc w:val="left"/>
      <w:pPr>
        <w:tabs>
          <w:tab w:val="num" w:pos="5040"/>
        </w:tabs>
        <w:ind w:left="5040" w:hanging="360"/>
      </w:pPr>
    </w:lvl>
    <w:lvl w:ilvl="7" w:tplc="9B3CDE34" w:tentative="1">
      <w:start w:val="1"/>
      <w:numFmt w:val="lowerLetter"/>
      <w:lvlText w:val="%8."/>
      <w:lvlJc w:val="left"/>
      <w:pPr>
        <w:tabs>
          <w:tab w:val="num" w:pos="5760"/>
        </w:tabs>
        <w:ind w:left="5760" w:hanging="360"/>
      </w:pPr>
    </w:lvl>
    <w:lvl w:ilvl="8" w:tplc="248EB4AA" w:tentative="1">
      <w:start w:val="1"/>
      <w:numFmt w:val="lowerRoman"/>
      <w:lvlText w:val="%9."/>
      <w:lvlJc w:val="right"/>
      <w:pPr>
        <w:tabs>
          <w:tab w:val="num" w:pos="6480"/>
        </w:tabs>
        <w:ind w:left="6480" w:hanging="180"/>
      </w:pPr>
    </w:lvl>
  </w:abstractNum>
  <w:abstractNum w:abstractNumId="17">
    <w:nsid w:val="596C505D"/>
    <w:multiLevelType w:val="singleLevel"/>
    <w:tmpl w:val="852C933A"/>
    <w:lvl w:ilvl="0">
      <w:start w:val="17"/>
      <w:numFmt w:val="decimal"/>
      <w:lvlText w:val="%1."/>
      <w:lvlJc w:val="left"/>
      <w:pPr>
        <w:tabs>
          <w:tab w:val="num" w:pos="420"/>
        </w:tabs>
        <w:ind w:left="420" w:hanging="420"/>
      </w:pPr>
      <w:rPr>
        <w:rFonts w:hint="default"/>
      </w:rPr>
    </w:lvl>
  </w:abstractNum>
  <w:abstractNum w:abstractNumId="18">
    <w:nsid w:val="5C9F7E23"/>
    <w:multiLevelType w:val="hybridMultilevel"/>
    <w:tmpl w:val="87A67A64"/>
    <w:lvl w:ilvl="0" w:tplc="B9D82DDC">
      <w:start w:val="3"/>
      <w:numFmt w:val="decimal"/>
      <w:lvlText w:val="%1."/>
      <w:lvlJc w:val="left"/>
      <w:pPr>
        <w:tabs>
          <w:tab w:val="num" w:pos="720"/>
        </w:tabs>
        <w:ind w:left="720" w:hanging="360"/>
      </w:pPr>
      <w:rPr>
        <w:rFonts w:hint="default"/>
      </w:rPr>
    </w:lvl>
    <w:lvl w:ilvl="1" w:tplc="AE50D2CE" w:tentative="1">
      <w:start w:val="1"/>
      <w:numFmt w:val="lowerLetter"/>
      <w:lvlText w:val="%2."/>
      <w:lvlJc w:val="left"/>
      <w:pPr>
        <w:tabs>
          <w:tab w:val="num" w:pos="1440"/>
        </w:tabs>
        <w:ind w:left="1440" w:hanging="360"/>
      </w:pPr>
    </w:lvl>
    <w:lvl w:ilvl="2" w:tplc="B1DCBB5E" w:tentative="1">
      <w:start w:val="1"/>
      <w:numFmt w:val="lowerRoman"/>
      <w:lvlText w:val="%3."/>
      <w:lvlJc w:val="right"/>
      <w:pPr>
        <w:tabs>
          <w:tab w:val="num" w:pos="2160"/>
        </w:tabs>
        <w:ind w:left="2160" w:hanging="180"/>
      </w:pPr>
    </w:lvl>
    <w:lvl w:ilvl="3" w:tplc="8DCC5DEA" w:tentative="1">
      <w:start w:val="1"/>
      <w:numFmt w:val="decimal"/>
      <w:lvlText w:val="%4."/>
      <w:lvlJc w:val="left"/>
      <w:pPr>
        <w:tabs>
          <w:tab w:val="num" w:pos="2880"/>
        </w:tabs>
        <w:ind w:left="2880" w:hanging="360"/>
      </w:pPr>
    </w:lvl>
    <w:lvl w:ilvl="4" w:tplc="5F9419DC" w:tentative="1">
      <w:start w:val="1"/>
      <w:numFmt w:val="lowerLetter"/>
      <w:lvlText w:val="%5."/>
      <w:lvlJc w:val="left"/>
      <w:pPr>
        <w:tabs>
          <w:tab w:val="num" w:pos="3600"/>
        </w:tabs>
        <w:ind w:left="3600" w:hanging="360"/>
      </w:pPr>
    </w:lvl>
    <w:lvl w:ilvl="5" w:tplc="7DD014FE" w:tentative="1">
      <w:start w:val="1"/>
      <w:numFmt w:val="lowerRoman"/>
      <w:lvlText w:val="%6."/>
      <w:lvlJc w:val="right"/>
      <w:pPr>
        <w:tabs>
          <w:tab w:val="num" w:pos="4320"/>
        </w:tabs>
        <w:ind w:left="4320" w:hanging="180"/>
      </w:pPr>
    </w:lvl>
    <w:lvl w:ilvl="6" w:tplc="C0260A62" w:tentative="1">
      <w:start w:val="1"/>
      <w:numFmt w:val="decimal"/>
      <w:lvlText w:val="%7."/>
      <w:lvlJc w:val="left"/>
      <w:pPr>
        <w:tabs>
          <w:tab w:val="num" w:pos="5040"/>
        </w:tabs>
        <w:ind w:left="5040" w:hanging="360"/>
      </w:pPr>
    </w:lvl>
    <w:lvl w:ilvl="7" w:tplc="D42AF644" w:tentative="1">
      <w:start w:val="1"/>
      <w:numFmt w:val="lowerLetter"/>
      <w:lvlText w:val="%8."/>
      <w:lvlJc w:val="left"/>
      <w:pPr>
        <w:tabs>
          <w:tab w:val="num" w:pos="5760"/>
        </w:tabs>
        <w:ind w:left="5760" w:hanging="360"/>
      </w:pPr>
    </w:lvl>
    <w:lvl w:ilvl="8" w:tplc="1BA051BA" w:tentative="1">
      <w:start w:val="1"/>
      <w:numFmt w:val="lowerRoman"/>
      <w:lvlText w:val="%9."/>
      <w:lvlJc w:val="right"/>
      <w:pPr>
        <w:tabs>
          <w:tab w:val="num" w:pos="6480"/>
        </w:tabs>
        <w:ind w:left="6480" w:hanging="180"/>
      </w:pPr>
    </w:lvl>
  </w:abstractNum>
  <w:abstractNum w:abstractNumId="19">
    <w:nsid w:val="690B08CA"/>
    <w:multiLevelType w:val="hybridMultilevel"/>
    <w:tmpl w:val="B37AFDD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554132"/>
    <w:multiLevelType w:val="singleLevel"/>
    <w:tmpl w:val="0409000F"/>
    <w:lvl w:ilvl="0">
      <w:start w:val="8"/>
      <w:numFmt w:val="decimal"/>
      <w:lvlText w:val="%1."/>
      <w:lvlJc w:val="left"/>
      <w:pPr>
        <w:tabs>
          <w:tab w:val="num" w:pos="360"/>
        </w:tabs>
        <w:ind w:left="360" w:hanging="360"/>
      </w:pPr>
      <w:rPr>
        <w:rFonts w:hint="default"/>
      </w:rPr>
    </w:lvl>
  </w:abstractNum>
  <w:abstractNum w:abstractNumId="21">
    <w:nsid w:val="6B5C7F66"/>
    <w:multiLevelType w:val="hybridMultilevel"/>
    <w:tmpl w:val="CE9242E0"/>
    <w:lvl w:ilvl="0" w:tplc="652A5B40">
      <w:start w:val="1"/>
      <w:numFmt w:val="bullet"/>
      <w:lvlText w:val=""/>
      <w:lvlJc w:val="left"/>
      <w:pPr>
        <w:tabs>
          <w:tab w:val="num" w:pos="1440"/>
        </w:tabs>
        <w:ind w:left="136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660A71"/>
    <w:multiLevelType w:val="hybridMultilevel"/>
    <w:tmpl w:val="E1DC30C2"/>
    <w:lvl w:ilvl="0" w:tplc="2DEE6184">
      <w:start w:val="3"/>
      <w:numFmt w:val="decimal"/>
      <w:lvlText w:val="%1."/>
      <w:lvlJc w:val="left"/>
      <w:pPr>
        <w:tabs>
          <w:tab w:val="num" w:pos="720"/>
        </w:tabs>
        <w:ind w:left="720" w:hanging="360"/>
      </w:pPr>
      <w:rPr>
        <w:rFonts w:hint="default"/>
      </w:rPr>
    </w:lvl>
    <w:lvl w:ilvl="1" w:tplc="985EC930" w:tentative="1">
      <w:start w:val="1"/>
      <w:numFmt w:val="lowerLetter"/>
      <w:lvlText w:val="%2."/>
      <w:lvlJc w:val="left"/>
      <w:pPr>
        <w:tabs>
          <w:tab w:val="num" w:pos="1440"/>
        </w:tabs>
        <w:ind w:left="1440" w:hanging="360"/>
      </w:pPr>
    </w:lvl>
    <w:lvl w:ilvl="2" w:tplc="BB16E716" w:tentative="1">
      <w:start w:val="1"/>
      <w:numFmt w:val="lowerRoman"/>
      <w:lvlText w:val="%3."/>
      <w:lvlJc w:val="right"/>
      <w:pPr>
        <w:tabs>
          <w:tab w:val="num" w:pos="2160"/>
        </w:tabs>
        <w:ind w:left="2160" w:hanging="180"/>
      </w:pPr>
    </w:lvl>
    <w:lvl w:ilvl="3" w:tplc="F74CC1C4" w:tentative="1">
      <w:start w:val="1"/>
      <w:numFmt w:val="decimal"/>
      <w:lvlText w:val="%4."/>
      <w:lvlJc w:val="left"/>
      <w:pPr>
        <w:tabs>
          <w:tab w:val="num" w:pos="2880"/>
        </w:tabs>
        <w:ind w:left="2880" w:hanging="360"/>
      </w:pPr>
    </w:lvl>
    <w:lvl w:ilvl="4" w:tplc="0310F640" w:tentative="1">
      <w:start w:val="1"/>
      <w:numFmt w:val="lowerLetter"/>
      <w:lvlText w:val="%5."/>
      <w:lvlJc w:val="left"/>
      <w:pPr>
        <w:tabs>
          <w:tab w:val="num" w:pos="3600"/>
        </w:tabs>
        <w:ind w:left="3600" w:hanging="360"/>
      </w:pPr>
    </w:lvl>
    <w:lvl w:ilvl="5" w:tplc="8A0C97D6" w:tentative="1">
      <w:start w:val="1"/>
      <w:numFmt w:val="lowerRoman"/>
      <w:lvlText w:val="%6."/>
      <w:lvlJc w:val="right"/>
      <w:pPr>
        <w:tabs>
          <w:tab w:val="num" w:pos="4320"/>
        </w:tabs>
        <w:ind w:left="4320" w:hanging="180"/>
      </w:pPr>
    </w:lvl>
    <w:lvl w:ilvl="6" w:tplc="5E30B61E" w:tentative="1">
      <w:start w:val="1"/>
      <w:numFmt w:val="decimal"/>
      <w:lvlText w:val="%7."/>
      <w:lvlJc w:val="left"/>
      <w:pPr>
        <w:tabs>
          <w:tab w:val="num" w:pos="5040"/>
        </w:tabs>
        <w:ind w:left="5040" w:hanging="360"/>
      </w:pPr>
    </w:lvl>
    <w:lvl w:ilvl="7" w:tplc="3F84226C" w:tentative="1">
      <w:start w:val="1"/>
      <w:numFmt w:val="lowerLetter"/>
      <w:lvlText w:val="%8."/>
      <w:lvlJc w:val="left"/>
      <w:pPr>
        <w:tabs>
          <w:tab w:val="num" w:pos="5760"/>
        </w:tabs>
        <w:ind w:left="5760" w:hanging="360"/>
      </w:pPr>
    </w:lvl>
    <w:lvl w:ilvl="8" w:tplc="CE18FB5A"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22"/>
  </w:num>
  <w:num w:numId="4">
    <w:abstractNumId w:val="8"/>
  </w:num>
  <w:num w:numId="5">
    <w:abstractNumId w:val="11"/>
  </w:num>
  <w:num w:numId="6">
    <w:abstractNumId w:val="7"/>
  </w:num>
  <w:num w:numId="7">
    <w:abstractNumId w:val="2"/>
  </w:num>
  <w:num w:numId="8">
    <w:abstractNumId w:val="0"/>
  </w:num>
  <w:num w:numId="9">
    <w:abstractNumId w:val="5"/>
  </w:num>
  <w:num w:numId="10">
    <w:abstractNumId w:val="10"/>
  </w:num>
  <w:num w:numId="11">
    <w:abstractNumId w:val="6"/>
  </w:num>
  <w:num w:numId="12">
    <w:abstractNumId w:val="4"/>
  </w:num>
  <w:num w:numId="13">
    <w:abstractNumId w:val="20"/>
  </w:num>
  <w:num w:numId="14">
    <w:abstractNumId w:val="15"/>
  </w:num>
  <w:num w:numId="15">
    <w:abstractNumId w:val="13"/>
  </w:num>
  <w:num w:numId="16">
    <w:abstractNumId w:val="17"/>
  </w:num>
  <w:num w:numId="17">
    <w:abstractNumId w:val="14"/>
  </w:num>
  <w:num w:numId="18">
    <w:abstractNumId w:val="19"/>
  </w:num>
  <w:num w:numId="19">
    <w:abstractNumId w:val="12"/>
  </w:num>
  <w:num w:numId="20">
    <w:abstractNumId w:val="9"/>
  </w:num>
  <w:num w:numId="21">
    <w:abstractNumId w:val="1"/>
  </w:num>
  <w:num w:numId="22">
    <w:abstractNumId w:val="2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9320C"/>
    <w:rsid w:val="00030249"/>
    <w:rsid w:val="0003750B"/>
    <w:rsid w:val="000968D3"/>
    <w:rsid w:val="000C2574"/>
    <w:rsid w:val="000D071B"/>
    <w:rsid w:val="0010074D"/>
    <w:rsid w:val="0011326A"/>
    <w:rsid w:val="00134C58"/>
    <w:rsid w:val="001370AF"/>
    <w:rsid w:val="00164246"/>
    <w:rsid w:val="00167D44"/>
    <w:rsid w:val="001B6286"/>
    <w:rsid w:val="001C3AD6"/>
    <w:rsid w:val="001E3522"/>
    <w:rsid w:val="001F2F66"/>
    <w:rsid w:val="002373CA"/>
    <w:rsid w:val="00253004"/>
    <w:rsid w:val="00265331"/>
    <w:rsid w:val="00275BCA"/>
    <w:rsid w:val="0028286F"/>
    <w:rsid w:val="002B49C4"/>
    <w:rsid w:val="002E4258"/>
    <w:rsid w:val="003158C0"/>
    <w:rsid w:val="003468F4"/>
    <w:rsid w:val="00355118"/>
    <w:rsid w:val="00363FDF"/>
    <w:rsid w:val="003B4F53"/>
    <w:rsid w:val="003F628E"/>
    <w:rsid w:val="0040391E"/>
    <w:rsid w:val="004135BB"/>
    <w:rsid w:val="00427CC8"/>
    <w:rsid w:val="00431409"/>
    <w:rsid w:val="0047159D"/>
    <w:rsid w:val="00492B27"/>
    <w:rsid w:val="00504A6E"/>
    <w:rsid w:val="0051716A"/>
    <w:rsid w:val="005173AF"/>
    <w:rsid w:val="005477B1"/>
    <w:rsid w:val="005926D9"/>
    <w:rsid w:val="005C63EB"/>
    <w:rsid w:val="0060608E"/>
    <w:rsid w:val="0061405F"/>
    <w:rsid w:val="00662E1C"/>
    <w:rsid w:val="00674AB6"/>
    <w:rsid w:val="006A79ED"/>
    <w:rsid w:val="0072032F"/>
    <w:rsid w:val="00735F6A"/>
    <w:rsid w:val="007438B8"/>
    <w:rsid w:val="00746C9B"/>
    <w:rsid w:val="00752C2A"/>
    <w:rsid w:val="0077789C"/>
    <w:rsid w:val="007C10F4"/>
    <w:rsid w:val="007E1329"/>
    <w:rsid w:val="00801A48"/>
    <w:rsid w:val="00816962"/>
    <w:rsid w:val="00822E93"/>
    <w:rsid w:val="00834D82"/>
    <w:rsid w:val="00855A82"/>
    <w:rsid w:val="00863375"/>
    <w:rsid w:val="008A26A0"/>
    <w:rsid w:val="008A5B83"/>
    <w:rsid w:val="008D36FD"/>
    <w:rsid w:val="008E10EB"/>
    <w:rsid w:val="00903286"/>
    <w:rsid w:val="00915A2D"/>
    <w:rsid w:val="00917A8B"/>
    <w:rsid w:val="009928B3"/>
    <w:rsid w:val="009C2678"/>
    <w:rsid w:val="009C5AFD"/>
    <w:rsid w:val="00A23BAC"/>
    <w:rsid w:val="00A32723"/>
    <w:rsid w:val="00A91A13"/>
    <w:rsid w:val="00A949B1"/>
    <w:rsid w:val="00B0125E"/>
    <w:rsid w:val="00B33117"/>
    <w:rsid w:val="00B57490"/>
    <w:rsid w:val="00B9320C"/>
    <w:rsid w:val="00BC7D17"/>
    <w:rsid w:val="00C04284"/>
    <w:rsid w:val="00C07AD3"/>
    <w:rsid w:val="00C45C1B"/>
    <w:rsid w:val="00C8228D"/>
    <w:rsid w:val="00C85A1E"/>
    <w:rsid w:val="00CE7C09"/>
    <w:rsid w:val="00D048C6"/>
    <w:rsid w:val="00D273DA"/>
    <w:rsid w:val="00D32E00"/>
    <w:rsid w:val="00D3775A"/>
    <w:rsid w:val="00D5262D"/>
    <w:rsid w:val="00D54520"/>
    <w:rsid w:val="00DF70B9"/>
    <w:rsid w:val="00E432D7"/>
    <w:rsid w:val="00E7434E"/>
    <w:rsid w:val="00E82A72"/>
    <w:rsid w:val="00EA64E3"/>
    <w:rsid w:val="00EB6665"/>
    <w:rsid w:val="00EF79AF"/>
    <w:rsid w:val="00F54715"/>
    <w:rsid w:val="00F730EC"/>
    <w:rsid w:val="00F83208"/>
    <w:rsid w:val="00FA5767"/>
    <w:rsid w:val="00FB45AD"/>
    <w:rsid w:val="00FF3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28E"/>
    <w:rPr>
      <w:sz w:val="24"/>
      <w:szCs w:val="24"/>
    </w:rPr>
  </w:style>
  <w:style w:type="paragraph" w:styleId="Heading1">
    <w:name w:val="heading 1"/>
    <w:basedOn w:val="Normal"/>
    <w:next w:val="Normal"/>
    <w:qFormat/>
    <w:rsid w:val="003F628E"/>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628E"/>
    <w:rPr>
      <w:b/>
    </w:rPr>
  </w:style>
  <w:style w:type="paragraph" w:styleId="Footer">
    <w:name w:val="footer"/>
    <w:basedOn w:val="Normal"/>
    <w:rsid w:val="003F628E"/>
    <w:pPr>
      <w:tabs>
        <w:tab w:val="center" w:pos="4320"/>
        <w:tab w:val="right" w:pos="8640"/>
      </w:tabs>
    </w:pPr>
  </w:style>
  <w:style w:type="character" w:styleId="PageNumber">
    <w:name w:val="page number"/>
    <w:basedOn w:val="DefaultParagraphFont"/>
    <w:rsid w:val="003F628E"/>
  </w:style>
  <w:style w:type="paragraph" w:styleId="HTMLPreformatted">
    <w:name w:val="HTML Preformatted"/>
    <w:basedOn w:val="Normal"/>
    <w:rsid w:val="003F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basedOn w:val="DefaultParagraphFont"/>
    <w:qFormat/>
    <w:rsid w:val="003F628E"/>
    <w:rPr>
      <w:b/>
      <w:bCs/>
    </w:rPr>
  </w:style>
  <w:style w:type="character" w:styleId="Hyperlink">
    <w:name w:val="Hyperlink"/>
    <w:basedOn w:val="DefaultParagraphFont"/>
    <w:rsid w:val="003F628E"/>
    <w:rPr>
      <w:color w:val="0000FF"/>
      <w:u w:val="single"/>
    </w:rPr>
  </w:style>
  <w:style w:type="character" w:styleId="FollowedHyperlink">
    <w:name w:val="FollowedHyperlink"/>
    <w:basedOn w:val="DefaultParagraphFont"/>
    <w:rsid w:val="001F2F66"/>
    <w:rPr>
      <w:color w:val="606420"/>
      <w:u w:val="single"/>
    </w:rPr>
  </w:style>
  <w:style w:type="paragraph" w:styleId="BalloonText">
    <w:name w:val="Balloon Text"/>
    <w:basedOn w:val="Normal"/>
    <w:semiHidden/>
    <w:rsid w:val="0003750B"/>
    <w:rPr>
      <w:rFonts w:ascii="Tahoma" w:hAnsi="Tahoma" w:cs="Tahoma"/>
      <w:sz w:val="16"/>
      <w:szCs w:val="16"/>
    </w:rPr>
  </w:style>
  <w:style w:type="character" w:customStyle="1" w:styleId="NALUser">
    <w:name w:val="NAL User"/>
    <w:basedOn w:val="DefaultParagraphFont"/>
    <w:semiHidden/>
    <w:rsid w:val="00D3775A"/>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sid w:val="001F2F66"/>
    <w:rPr>
      <w:color w:val="606420"/>
      <w:u w:val="single"/>
    </w:rPr>
  </w:style>
  <w:style w:type="paragraph" w:styleId="BalloonText">
    <w:name w:val="Balloon Text"/>
    <w:basedOn w:val="Normal"/>
    <w:semiHidden/>
    <w:rsid w:val="0003750B"/>
    <w:rPr>
      <w:rFonts w:ascii="Tahoma" w:hAnsi="Tahoma" w:cs="Tahoma"/>
      <w:sz w:val="16"/>
      <w:szCs w:val="16"/>
    </w:rPr>
  </w:style>
  <w:style w:type="character" w:customStyle="1" w:styleId="NALUser">
    <w:name w:val="NAL User"/>
    <w:basedOn w:val="DefaultParagraphFont"/>
    <w:semiHidden/>
    <w:rsid w:val="00D3775A"/>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8282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tscooking.fns.usda.gov/"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whatscooking.fns.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1539</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vt:lpstr>
    </vt:vector>
  </TitlesOfParts>
  <Company>USDA, NAL</Company>
  <LinksUpToDate>false</LinksUpToDate>
  <CharactersWithSpaces>10368</CharactersWithSpaces>
  <SharedDoc>false</SharedDoc>
  <HLinks>
    <vt:vector size="12" baseType="variant">
      <vt:variant>
        <vt:i4>8192087</vt:i4>
      </vt:variant>
      <vt:variant>
        <vt:i4>3</vt:i4>
      </vt:variant>
      <vt:variant>
        <vt:i4>0</vt:i4>
      </vt:variant>
      <vt:variant>
        <vt:i4>5</vt:i4>
      </vt:variant>
      <vt:variant>
        <vt:lpwstr>http://snap.nal.usda.gov/nal_display/index.php?info_center=15&amp;tax_level=2&amp;tax_subject=267&amp;topic_id=1515</vt:lpwstr>
      </vt:variant>
      <vt:variant>
        <vt:lpwstr/>
      </vt:variant>
      <vt:variant>
        <vt:i4>5963845</vt:i4>
      </vt:variant>
      <vt:variant>
        <vt:i4>0</vt:i4>
      </vt:variant>
      <vt:variant>
        <vt:i4>0</vt:i4>
      </vt:variant>
      <vt:variant>
        <vt:i4>5</vt:i4>
      </vt:variant>
      <vt:variant>
        <vt:lpwstr>http://snap.nal.usda.gov/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NAL User</dc:creator>
  <cp:lastModifiedBy>yvette.anderson</cp:lastModifiedBy>
  <cp:revision>4</cp:revision>
  <cp:lastPrinted>2014-10-21T12:50:00Z</cp:lastPrinted>
  <dcterms:created xsi:type="dcterms:W3CDTF">2014-10-21T15:05:00Z</dcterms:created>
  <dcterms:modified xsi:type="dcterms:W3CDTF">2014-11-04T14:50:00Z</dcterms:modified>
</cp:coreProperties>
</file>