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6872B65E"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2754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58640E">
        <w:t>G259: Post Prosecution Pilot Program (P3) Survey</w:t>
      </w:r>
    </w:p>
    <w:p w14:paraId="69BB519F" w14:textId="77777777" w:rsidR="00794475" w:rsidRDefault="00794475"/>
    <w:p w14:paraId="25D48BC4" w14:textId="5E82FC6D" w:rsidR="00E600D6" w:rsidRPr="00A74CEB" w:rsidRDefault="00794475">
      <w:r>
        <w:rPr>
          <w:b/>
        </w:rPr>
        <w:t>PURPOSE</w:t>
      </w:r>
      <w:r w:rsidRPr="009239AA">
        <w:rPr>
          <w:b/>
        </w:rPr>
        <w:t xml:space="preserve">:  </w:t>
      </w:r>
      <w:r w:rsidR="00B42DC5" w:rsidRPr="00AC2B3C">
        <w:t xml:space="preserve">The survey is directed to </w:t>
      </w:r>
      <w:r w:rsidR="00B42DC5">
        <w:t xml:space="preserve">understanding the experiences </w:t>
      </w:r>
      <w:r w:rsidR="00B42DC5" w:rsidRPr="00AC2B3C">
        <w:t xml:space="preserve">of </w:t>
      </w:r>
      <w:r w:rsidR="00B42DC5">
        <w:t>Post-Prosecution Pilot Program (P3) participants</w:t>
      </w:r>
      <w:r w:rsidR="00B42DC5" w:rsidRPr="00AC2B3C">
        <w:t xml:space="preserve">. </w:t>
      </w:r>
      <w:r w:rsidR="00B42DC5">
        <w:t xml:space="preserve">Survey responses will help the USPTO tailor any future iterations of the P3 to better achieve </w:t>
      </w:r>
      <w:r w:rsidR="00B95B2D">
        <w:t>its</w:t>
      </w:r>
      <w:r w:rsidR="00B42DC5">
        <w:t xml:space="preserve"> objectives.</w:t>
      </w:r>
    </w:p>
    <w:p w14:paraId="055551D1" w14:textId="77777777" w:rsidR="00E600D6" w:rsidRPr="00A74CEB" w:rsidRDefault="00E600D6"/>
    <w:p w14:paraId="69BB51A9" w14:textId="37E8BA1A"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r w:rsidR="00B42DC5">
        <w:t xml:space="preserve"> Patent applicants and practitioners</w:t>
      </w:r>
      <w:r w:rsidR="00B95B2D">
        <w:t>.</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76571B4B" w:rsidR="00794475" w:rsidRPr="00F06866" w:rsidRDefault="00794475" w:rsidP="0096108F">
      <w:pPr>
        <w:pStyle w:val="BodyTextIndent"/>
        <w:tabs>
          <w:tab w:val="left" w:pos="360"/>
        </w:tabs>
        <w:ind w:left="0"/>
        <w:rPr>
          <w:bCs/>
          <w:sz w:val="24"/>
        </w:rPr>
      </w:pPr>
      <w:r w:rsidRPr="00F06866">
        <w:rPr>
          <w:bCs/>
          <w:sz w:val="24"/>
        </w:rPr>
        <w:t>[ ] Custo</w:t>
      </w:r>
      <w:r w:rsidR="00B42DC5">
        <w:rPr>
          <w:bCs/>
          <w:sz w:val="24"/>
        </w:rPr>
        <w:t>mer Comment Card/Complaint Form</w:t>
      </w:r>
      <w:r w:rsidRPr="00F06866">
        <w:rPr>
          <w:bCs/>
          <w:sz w:val="24"/>
        </w:rPr>
        <w:tab/>
        <w:t>[</w:t>
      </w:r>
      <w:r w:rsidR="0058640E">
        <w:rPr>
          <w:bCs/>
          <w:sz w:val="24"/>
        </w:rPr>
        <w:t>X</w:t>
      </w:r>
      <w:r w:rsidRPr="00F06866">
        <w:rPr>
          <w:bCs/>
          <w:sz w:val="24"/>
        </w:rPr>
        <w:t>] Customer Satisfaction Survey</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06BEF573"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proofErr w:type="gramStart"/>
      <w:r>
        <w:rPr>
          <w:bCs/>
          <w:sz w:val="24"/>
        </w:rPr>
        <w:t>]  Focus</w:t>
      </w:r>
      <w:proofErr w:type="gramEnd"/>
      <w:r>
        <w:rPr>
          <w:bCs/>
          <w:sz w:val="24"/>
        </w:rPr>
        <w:t xml:space="preserve"> Group</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xml:space="preserve">: </w:t>
      </w:r>
      <w:r w:rsidR="00B42DC5">
        <w:rPr>
          <w:bCs/>
          <w:sz w:val="24"/>
        </w:rPr>
        <w:t xml:space="preserve"> </w:t>
      </w:r>
      <w:r w:rsidR="00E421E1">
        <w:rPr>
          <w:bCs/>
          <w:sz w:val="24"/>
        </w:rPr>
        <w:t>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43255ACC" w:rsidR="00A74CEB" w:rsidRPr="000A1A93" w:rsidRDefault="00A74CEB" w:rsidP="00A74CEB">
      <w:pPr>
        <w:rPr>
          <w:u w:val="single"/>
        </w:rPr>
      </w:pPr>
      <w:r w:rsidRPr="000A1A93">
        <w:t xml:space="preserve">Business Unit: </w:t>
      </w:r>
      <w:r w:rsidR="00A92FA3">
        <w:t xml:space="preserve"> </w:t>
      </w:r>
      <w:r w:rsidRPr="000A1A93">
        <w:rPr>
          <w:u w:val="single"/>
        </w:rPr>
        <w:t>_________</w:t>
      </w:r>
      <w:r w:rsidR="0058640E">
        <w:rPr>
          <w:u w:val="single"/>
        </w:rPr>
        <w:t>/Raul Tamayo</w:t>
      </w:r>
      <w:r w:rsidR="00FF1AE5" w:rsidRPr="00CE02A6">
        <w:rPr>
          <w:u w:val="single"/>
        </w:rPr>
        <w:t>/</w:t>
      </w:r>
      <w:r w:rsidRPr="00CE02A6">
        <w:rPr>
          <w:u w:val="single"/>
        </w:rPr>
        <w:t xml:space="preserve">_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13BA6D3E" w:rsidR="00794475" w:rsidRDefault="00794475" w:rsidP="00C86E91">
      <w:pPr>
        <w:pStyle w:val="ListParagraph"/>
        <w:numPr>
          <w:ilvl w:val="0"/>
          <w:numId w:val="18"/>
        </w:numPr>
      </w:pPr>
      <w:r>
        <w:t>Is personally identifiable information (PII) collected?  [  ] Yes  [</w:t>
      </w:r>
      <w:r w:rsidR="00A92FA3">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w:t>
      </w:r>
      <w:proofErr w:type="gramStart"/>
      <w:r>
        <w:t>the</w:t>
      </w:r>
      <w:proofErr w:type="gramEnd"/>
      <w:r>
        <w:t xml:space="preserve"> </w:t>
      </w:r>
      <w:r w:rsidR="00794475">
        <w:t xml:space="preserve">Privacy Act of 1974?   [  ] Yes [  ] No   </w:t>
      </w:r>
    </w:p>
    <w:p w14:paraId="69BB51C7" w14:textId="7895594C"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04445AB8" w:rsidR="00794475" w:rsidRDefault="00794475" w:rsidP="00C86E91">
      <w:r>
        <w:t>Is an incentive (e.g., money or reimbursement of expenses, token of appreciation) provided to participants?  [  ] Yes [</w:t>
      </w:r>
      <w:r w:rsidR="00A92FA3">
        <w:t>X</w:t>
      </w:r>
      <w:r>
        <w:t>] No</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78F75032" w14:textId="77777777" w:rsidR="00CE02A6" w:rsidRDefault="00CE02A6" w:rsidP="00C86E91">
      <w:pPr>
        <w:rPr>
          <w:b/>
        </w:rPr>
      </w:pPr>
    </w:p>
    <w:p w14:paraId="42CC84C7" w14:textId="77777777" w:rsidR="00CE02A6" w:rsidRDefault="00CE02A6" w:rsidP="00C86E91">
      <w:pPr>
        <w:rPr>
          <w:b/>
        </w:rPr>
      </w:pPr>
    </w:p>
    <w:p w14:paraId="3B0E8E73" w14:textId="77777777" w:rsidR="00CE02A6" w:rsidRDefault="00CE02A6" w:rsidP="00C86E91">
      <w:pPr>
        <w:rPr>
          <w:b/>
        </w:rPr>
      </w:pPr>
    </w:p>
    <w:p w14:paraId="387BA88C" w14:textId="77777777" w:rsidR="00CE02A6" w:rsidRDefault="00CE02A6" w:rsidP="00C86E91">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77777777" w:rsidR="00794475" w:rsidRPr="00A74CEB" w:rsidRDefault="00794475" w:rsidP="00C8488C">
            <w:pPr>
              <w:rPr>
                <w:b/>
              </w:rPr>
            </w:pPr>
            <w:r w:rsidRPr="00A74CEB">
              <w:rPr>
                <w:b/>
              </w:rPr>
              <w:t xml:space="preserve">Category of Respondent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4B6A5589" w:rsidR="00794475" w:rsidRPr="00A74CEB" w:rsidRDefault="00214A95" w:rsidP="00EC29ED">
            <w:r>
              <w:t>Private sector</w:t>
            </w:r>
          </w:p>
        </w:tc>
        <w:tc>
          <w:tcPr>
            <w:tcW w:w="1530" w:type="dxa"/>
          </w:tcPr>
          <w:p w14:paraId="69BB51D6" w14:textId="49603B7D" w:rsidR="00794475" w:rsidRPr="00A74CEB" w:rsidRDefault="00214A95" w:rsidP="00843796">
            <w:r>
              <w:t>1,600</w:t>
            </w:r>
          </w:p>
        </w:tc>
        <w:tc>
          <w:tcPr>
            <w:tcW w:w="1620" w:type="dxa"/>
          </w:tcPr>
          <w:p w14:paraId="53BB9671" w14:textId="77777777" w:rsidR="00281903" w:rsidRDefault="00214A95" w:rsidP="002742DA">
            <w:r>
              <w:t>15 mins</w:t>
            </w:r>
          </w:p>
          <w:p w14:paraId="69BB51D7" w14:textId="5E876084" w:rsidR="00214A95" w:rsidRPr="00A74CEB" w:rsidRDefault="00214A95" w:rsidP="002742DA">
            <w:r>
              <w:t>(0.25 hours)</w:t>
            </w:r>
          </w:p>
        </w:tc>
        <w:tc>
          <w:tcPr>
            <w:tcW w:w="1170" w:type="dxa"/>
          </w:tcPr>
          <w:p w14:paraId="69BB51D8" w14:textId="0A8E7E46" w:rsidR="00794475" w:rsidRPr="00A74CEB" w:rsidRDefault="00214A95" w:rsidP="00C24724">
            <w:r>
              <w:t>400 hours</w:t>
            </w:r>
          </w:p>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178F0080" w:rsidR="00794475" w:rsidRPr="00A74CEB" w:rsidRDefault="00214A95" w:rsidP="00C24724">
            <w:pPr>
              <w:rPr>
                <w:b/>
              </w:rPr>
            </w:pPr>
            <w:r>
              <w:rPr>
                <w:b/>
              </w:rPr>
              <w:t>1,600</w:t>
            </w:r>
          </w:p>
        </w:tc>
        <w:tc>
          <w:tcPr>
            <w:tcW w:w="1620" w:type="dxa"/>
          </w:tcPr>
          <w:p w14:paraId="69BB51E1" w14:textId="77777777" w:rsidR="00794475" w:rsidRPr="00A74CEB" w:rsidRDefault="00794475" w:rsidP="00843796"/>
        </w:tc>
        <w:tc>
          <w:tcPr>
            <w:tcW w:w="1170" w:type="dxa"/>
          </w:tcPr>
          <w:p w14:paraId="69BB51E2" w14:textId="6412E366" w:rsidR="00794475" w:rsidRPr="00A74CEB" w:rsidRDefault="00214A95" w:rsidP="00C24724">
            <w:pPr>
              <w:rPr>
                <w:b/>
              </w:rPr>
            </w:pPr>
            <w:r>
              <w:rPr>
                <w:b/>
              </w:rPr>
              <w:t xml:space="preserve">400 </w:t>
            </w:r>
            <w:r w:rsidR="00281903" w:rsidRPr="00A74CEB">
              <w:rPr>
                <w:b/>
              </w:rPr>
              <w:t>hours</w:t>
            </w:r>
          </w:p>
        </w:tc>
      </w:tr>
    </w:tbl>
    <w:p w14:paraId="69BB51E4" w14:textId="77777777" w:rsidR="00794475" w:rsidRPr="00A74CEB" w:rsidRDefault="00794475" w:rsidP="00F3170F"/>
    <w:p w14:paraId="717E7B43" w14:textId="16DA5DD0" w:rsidR="00281903" w:rsidRPr="00A74CEB" w:rsidRDefault="00281903" w:rsidP="00F3170F">
      <w:r w:rsidRPr="00A74CEB">
        <w:t xml:space="preserve">The USPTO estimates that </w:t>
      </w:r>
      <w:r w:rsidR="00214A95">
        <w:t xml:space="preserve">100% </w:t>
      </w:r>
      <w:r w:rsidRPr="00A74CEB">
        <w:t>of the surveys</w:t>
      </w:r>
      <w:r w:rsidR="000254BE">
        <w:t xml:space="preserve"> </w:t>
      </w:r>
      <w:r w:rsidRPr="00A74CEB">
        <w:t xml:space="preserve">will be </w:t>
      </w:r>
      <w:r w:rsidR="0049621F">
        <w:t>conducted</w:t>
      </w:r>
      <w:r w:rsidRPr="00A74CEB">
        <w:t xml:space="preserve"> electronically</w:t>
      </w:r>
      <w:r w:rsidR="000254BE">
        <w:t>.</w:t>
      </w:r>
    </w:p>
    <w:p w14:paraId="69BB51E5" w14:textId="77777777" w:rsidR="00794475" w:rsidRPr="00A74CEB" w:rsidRDefault="00794475" w:rsidP="00F3170F"/>
    <w:p w14:paraId="3FC70E15" w14:textId="2A6B512E" w:rsidR="005566BB" w:rsidRPr="00A74CEB" w:rsidRDefault="00794475">
      <w:pPr>
        <w:rPr>
          <w:b/>
        </w:rPr>
      </w:pPr>
      <w:r w:rsidRPr="00A74CEB">
        <w:rPr>
          <w:b/>
        </w:rPr>
        <w:t xml:space="preserve">FEDERAL COST:  </w:t>
      </w:r>
      <w:r w:rsidR="005566BB" w:rsidRPr="00A74CEB">
        <w:t xml:space="preserve">The estimated annual cost to the Federal government is </w:t>
      </w:r>
      <w:r w:rsidR="00354DBD" w:rsidRPr="00354DBD">
        <w:rPr>
          <w:u w:val="single"/>
        </w:rPr>
        <w:t>$950</w:t>
      </w:r>
      <w:r w:rsidR="00354DBD">
        <w:t>.</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168D3AA6"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9A5518">
        <w:t>X</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22BCCD4B" w:rsidR="00281903" w:rsidRPr="00A74CEB" w:rsidRDefault="00354DBD" w:rsidP="00A403BB">
      <w:r w:rsidRPr="00AC2B3C">
        <w:t xml:space="preserve">There will be an announcement on various USPTO Web </w:t>
      </w:r>
      <w:r>
        <w:t>pages</w:t>
      </w:r>
      <w:r w:rsidRPr="00AC2B3C">
        <w:t xml:space="preserve">, including the </w:t>
      </w:r>
      <w:r>
        <w:t xml:space="preserve">P3 </w:t>
      </w:r>
      <w:r w:rsidRPr="00AC2B3C">
        <w:t xml:space="preserve">Web page, alerting visitors to the existence of the survey. Access from the Web pages to the online collection instrument (“Survey Monkey”) will be provided. Individuals visiting the Web pages will see the announcement, self-identify as </w:t>
      </w:r>
      <w:r>
        <w:t>a P3 participant</w:t>
      </w:r>
      <w:r w:rsidRPr="00AC2B3C">
        <w:t>, and click through to the survey.</w:t>
      </w:r>
      <w:r>
        <w:t xml:space="preserve"> Depending on survey participation, the USPTO also may choose to identify additional respondents through use of P3 participation data. Specifically, the USPTO may decide to use the correspondence information provided by P3 participants to </w:t>
      </w:r>
      <w:r w:rsidR="00BD0737">
        <w:t xml:space="preserve">alert </w:t>
      </w:r>
      <w:r>
        <w:t>participant</w:t>
      </w:r>
      <w:r w:rsidR="00BD0737">
        <w:t>s</w:t>
      </w:r>
      <w:r>
        <w:t xml:space="preserve"> </w:t>
      </w:r>
      <w:r w:rsidR="00BD0737">
        <w:t xml:space="preserve">to the existence of the </w:t>
      </w:r>
      <w:r>
        <w:t>survey.</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408FE72F" w:rsidR="00794475" w:rsidRDefault="00794475" w:rsidP="001B0AAA">
      <w:pPr>
        <w:ind w:left="720"/>
      </w:pPr>
      <w:r>
        <w:t>[</w:t>
      </w:r>
      <w:r w:rsidR="00BD0737">
        <w:t>X</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1DC8A79B" w:rsidR="00794475" w:rsidRDefault="00794475" w:rsidP="00296D1E">
      <w:pPr>
        <w:pStyle w:val="ListParagraph"/>
        <w:numPr>
          <w:ilvl w:val="0"/>
          <w:numId w:val="17"/>
        </w:numPr>
      </w:pPr>
      <w:r>
        <w:t>Will interviewers or facilitators be used?  [</w:t>
      </w:r>
      <w:r w:rsidR="006E4108">
        <w:t xml:space="preserve"> </w:t>
      </w:r>
      <w:r>
        <w:t>] Yes [</w:t>
      </w:r>
      <w:r w:rsidR="00BD0737">
        <w:t>X</w:t>
      </w:r>
      <w:r>
        <w:t>] No</w:t>
      </w:r>
    </w:p>
    <w:p w14:paraId="2332884D"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8D2A0" w14:textId="77777777" w:rsidR="00955631" w:rsidRDefault="00955631">
      <w:r>
        <w:separator/>
      </w:r>
    </w:p>
  </w:endnote>
  <w:endnote w:type="continuationSeparator" w:id="0">
    <w:p w14:paraId="7684086A" w14:textId="77777777" w:rsidR="00955631" w:rsidRDefault="0095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2B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60A28" w14:textId="77777777" w:rsidR="00955631" w:rsidRDefault="00955631">
      <w:r>
        <w:separator/>
      </w:r>
    </w:p>
  </w:footnote>
  <w:footnote w:type="continuationSeparator" w:id="0">
    <w:p w14:paraId="10A48EDB" w14:textId="77777777" w:rsidR="00955631" w:rsidRDefault="00955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401C"/>
    <w:rsid w:val="00076DCA"/>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2984"/>
    <w:rsid w:val="001F52BB"/>
    <w:rsid w:val="00214A95"/>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54DBD"/>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67F1"/>
    <w:rsid w:val="004876EC"/>
    <w:rsid w:val="004879C1"/>
    <w:rsid w:val="0049621F"/>
    <w:rsid w:val="004A5858"/>
    <w:rsid w:val="004B3F05"/>
    <w:rsid w:val="004D6E14"/>
    <w:rsid w:val="005009B0"/>
    <w:rsid w:val="00500C45"/>
    <w:rsid w:val="00510697"/>
    <w:rsid w:val="00511E98"/>
    <w:rsid w:val="0053796A"/>
    <w:rsid w:val="005566BB"/>
    <w:rsid w:val="0055730E"/>
    <w:rsid w:val="0058640E"/>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94475"/>
    <w:rsid w:val="007A46C5"/>
    <w:rsid w:val="007A4B9D"/>
    <w:rsid w:val="007B1AAE"/>
    <w:rsid w:val="007E7EBB"/>
    <w:rsid w:val="00800F14"/>
    <w:rsid w:val="00802607"/>
    <w:rsid w:val="008101A5"/>
    <w:rsid w:val="00822664"/>
    <w:rsid w:val="008362CE"/>
    <w:rsid w:val="008401DF"/>
    <w:rsid w:val="00842D4B"/>
    <w:rsid w:val="00843796"/>
    <w:rsid w:val="00895229"/>
    <w:rsid w:val="008F0203"/>
    <w:rsid w:val="008F50D4"/>
    <w:rsid w:val="008F7CFC"/>
    <w:rsid w:val="009239AA"/>
    <w:rsid w:val="009276E0"/>
    <w:rsid w:val="00935ADA"/>
    <w:rsid w:val="00946B6C"/>
    <w:rsid w:val="00955631"/>
    <w:rsid w:val="00955A71"/>
    <w:rsid w:val="009605E2"/>
    <w:rsid w:val="0096108F"/>
    <w:rsid w:val="009746E5"/>
    <w:rsid w:val="0099737C"/>
    <w:rsid w:val="009A5518"/>
    <w:rsid w:val="009B6DEB"/>
    <w:rsid w:val="009C13B9"/>
    <w:rsid w:val="009D01A2"/>
    <w:rsid w:val="009E0389"/>
    <w:rsid w:val="009F5923"/>
    <w:rsid w:val="00A11884"/>
    <w:rsid w:val="00A37034"/>
    <w:rsid w:val="00A403BB"/>
    <w:rsid w:val="00A552C8"/>
    <w:rsid w:val="00A674DF"/>
    <w:rsid w:val="00A74CEB"/>
    <w:rsid w:val="00A77865"/>
    <w:rsid w:val="00A83AA6"/>
    <w:rsid w:val="00A92FA3"/>
    <w:rsid w:val="00AC0353"/>
    <w:rsid w:val="00AC15BA"/>
    <w:rsid w:val="00AC3308"/>
    <w:rsid w:val="00AE1809"/>
    <w:rsid w:val="00B03072"/>
    <w:rsid w:val="00B22228"/>
    <w:rsid w:val="00B27B20"/>
    <w:rsid w:val="00B42DC5"/>
    <w:rsid w:val="00B74952"/>
    <w:rsid w:val="00B80D76"/>
    <w:rsid w:val="00B80E97"/>
    <w:rsid w:val="00B826EE"/>
    <w:rsid w:val="00B95B2D"/>
    <w:rsid w:val="00BA2105"/>
    <w:rsid w:val="00BA7E06"/>
    <w:rsid w:val="00BB43B5"/>
    <w:rsid w:val="00BB6219"/>
    <w:rsid w:val="00BB6A3D"/>
    <w:rsid w:val="00BD0737"/>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E02A6"/>
    <w:rsid w:val="00CF1099"/>
    <w:rsid w:val="00CF5DC0"/>
    <w:rsid w:val="00D24698"/>
    <w:rsid w:val="00D27863"/>
    <w:rsid w:val="00D55D76"/>
    <w:rsid w:val="00D6383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Fast Track</IC_x0020_Category>
    <Owner xmlns="5DFC53CF-7C17-4489-98AB-5F87C96333B9">
      <UserInfo>
        <DisplayName>Tamayo, Raul</DisplayName>
        <AccountId>140</AccountId>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Props1.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3284</Characters>
  <Application>Microsoft Office Word</Application>
  <DocSecurity>0</DocSecurity>
  <Lines>117</Lines>
  <Paragraphs>53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3</cp:revision>
  <dcterms:created xsi:type="dcterms:W3CDTF">2016-07-25T14:32:00Z</dcterms:created>
  <dcterms:modified xsi:type="dcterms:W3CDTF">2016-07-25T15:04:00Z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