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CB" w:rsidRDefault="009D17CB"/>
    <w:p w:rsidR="00712016" w:rsidRDefault="00712016"/>
    <w:p w:rsidR="00712016" w:rsidRDefault="00712016" w:rsidP="00712016">
      <w:pPr>
        <w:spacing w:after="0"/>
        <w:rPr>
          <w:rFonts w:ascii="Arial" w:hAnsi="Arial" w:cs="Arial"/>
          <w:sz w:val="24"/>
          <w:szCs w:val="24"/>
          <w:u w:val="single"/>
        </w:rPr>
      </w:pPr>
      <w:r>
        <w:rPr>
          <w:rFonts w:ascii="Arial" w:hAnsi="Arial" w:cs="Arial"/>
          <w:sz w:val="24"/>
          <w:szCs w:val="24"/>
          <w:u w:val="single"/>
        </w:rPr>
        <w:t xml:space="preserve">IP Attaché Program Survey Questions </w:t>
      </w:r>
    </w:p>
    <w:p w:rsidR="00712016" w:rsidRDefault="00712016" w:rsidP="00712016">
      <w:pPr>
        <w:spacing w:after="0"/>
        <w:rPr>
          <w:rFonts w:ascii="Arial" w:hAnsi="Arial" w:cs="Arial"/>
        </w:rPr>
      </w:pPr>
    </w:p>
    <w:p w:rsidR="00712016" w:rsidRDefault="00712016" w:rsidP="00712016">
      <w:pPr>
        <w:pStyle w:val="ListParagraph"/>
        <w:numPr>
          <w:ilvl w:val="0"/>
          <w:numId w:val="1"/>
        </w:numPr>
        <w:spacing w:after="0"/>
        <w:rPr>
          <w:rFonts w:ascii="Arial" w:hAnsi="Arial" w:cs="Arial"/>
        </w:rPr>
      </w:pPr>
      <w:r>
        <w:rPr>
          <w:rFonts w:ascii="Arial" w:hAnsi="Arial" w:cs="Arial"/>
        </w:rPr>
        <w:t xml:space="preserve">How quickly did the IP Attaché respond to your initial request for assistance? Please rate your satisfaction: </w:t>
      </w:r>
    </w:p>
    <w:p w:rsidR="00712016" w:rsidRDefault="00712016" w:rsidP="00712016">
      <w:pPr>
        <w:spacing w:after="0"/>
        <w:ind w:left="720"/>
        <w:rPr>
          <w:rFonts w:ascii="Arial" w:hAnsi="Arial" w:cs="Arial"/>
        </w:rPr>
      </w:pPr>
      <w:r>
        <w:rPr>
          <w:rFonts w:ascii="Arial" w:hAnsi="Arial" w:cs="Arial"/>
        </w:rPr>
        <w:t>Very unsatisfied</w:t>
      </w:r>
    </w:p>
    <w:p w:rsidR="00712016" w:rsidRDefault="00712016" w:rsidP="00712016">
      <w:pPr>
        <w:spacing w:after="0"/>
        <w:ind w:left="720"/>
        <w:rPr>
          <w:rFonts w:ascii="Arial" w:hAnsi="Arial" w:cs="Arial"/>
        </w:rPr>
      </w:pPr>
      <w:r>
        <w:rPr>
          <w:rFonts w:ascii="Arial" w:hAnsi="Arial" w:cs="Arial"/>
        </w:rPr>
        <w:t>Somewhat unsatisfied</w:t>
      </w:r>
    </w:p>
    <w:p w:rsidR="00712016" w:rsidRDefault="00712016" w:rsidP="00712016">
      <w:pPr>
        <w:spacing w:after="0"/>
        <w:ind w:left="720"/>
        <w:rPr>
          <w:rFonts w:ascii="Arial" w:hAnsi="Arial" w:cs="Arial"/>
        </w:rPr>
      </w:pPr>
      <w:r>
        <w:rPr>
          <w:rFonts w:ascii="Arial" w:hAnsi="Arial" w:cs="Arial"/>
        </w:rPr>
        <w:t>Neither unsatisfied or satisfied</w:t>
      </w:r>
    </w:p>
    <w:p w:rsidR="00712016" w:rsidRDefault="00712016" w:rsidP="00712016">
      <w:pPr>
        <w:spacing w:after="0"/>
        <w:ind w:left="720"/>
        <w:rPr>
          <w:rFonts w:ascii="Arial" w:hAnsi="Arial" w:cs="Arial"/>
        </w:rPr>
      </w:pPr>
      <w:r>
        <w:rPr>
          <w:rFonts w:ascii="Arial" w:hAnsi="Arial" w:cs="Arial"/>
        </w:rPr>
        <w:t>Somewhat satisfied</w:t>
      </w:r>
    </w:p>
    <w:p w:rsidR="00712016" w:rsidRDefault="00712016" w:rsidP="00712016">
      <w:pPr>
        <w:spacing w:after="0"/>
        <w:ind w:left="720"/>
        <w:rPr>
          <w:rFonts w:ascii="Arial" w:hAnsi="Arial" w:cs="Arial"/>
        </w:rPr>
      </w:pPr>
      <w:r>
        <w:rPr>
          <w:rFonts w:ascii="Arial" w:hAnsi="Arial" w:cs="Arial"/>
        </w:rPr>
        <w:t>Very satisfied</w:t>
      </w:r>
    </w:p>
    <w:p w:rsidR="00712016" w:rsidRDefault="00712016" w:rsidP="00712016">
      <w:pPr>
        <w:spacing w:after="0"/>
        <w:ind w:left="720"/>
        <w:rPr>
          <w:rFonts w:ascii="Arial" w:hAnsi="Arial" w:cs="Arial"/>
        </w:rPr>
      </w:pPr>
      <w:r>
        <w:rPr>
          <w:rFonts w:ascii="Arial" w:hAnsi="Arial" w:cs="Arial"/>
        </w:rPr>
        <w:t xml:space="preserve">Not applicable </w:t>
      </w:r>
    </w:p>
    <w:p w:rsidR="00712016" w:rsidRDefault="00712016" w:rsidP="00712016">
      <w:pPr>
        <w:spacing w:after="0"/>
        <w:rPr>
          <w:rFonts w:ascii="Arial" w:hAnsi="Arial" w:cs="Arial"/>
        </w:rPr>
      </w:pPr>
    </w:p>
    <w:p w:rsidR="00712016" w:rsidRDefault="00712016" w:rsidP="00712016">
      <w:pPr>
        <w:pStyle w:val="ListParagraph"/>
        <w:numPr>
          <w:ilvl w:val="0"/>
          <w:numId w:val="1"/>
        </w:numPr>
        <w:spacing w:after="0"/>
        <w:rPr>
          <w:rFonts w:ascii="Arial" w:hAnsi="Arial" w:cs="Arial"/>
        </w:rPr>
      </w:pPr>
      <w:r>
        <w:rPr>
          <w:rFonts w:ascii="Arial" w:hAnsi="Arial" w:cs="Arial"/>
        </w:rPr>
        <w:t>How helpful was the information or assistance you received from the IP Attaché?</w:t>
      </w:r>
    </w:p>
    <w:p w:rsidR="00712016" w:rsidRDefault="00712016" w:rsidP="00712016">
      <w:pPr>
        <w:spacing w:after="0"/>
        <w:ind w:left="720"/>
        <w:rPr>
          <w:rFonts w:ascii="Arial" w:hAnsi="Arial" w:cs="Arial"/>
        </w:rPr>
      </w:pPr>
      <w:r>
        <w:rPr>
          <w:rFonts w:ascii="Arial" w:hAnsi="Arial" w:cs="Arial"/>
        </w:rPr>
        <w:t>Not helpful</w:t>
      </w:r>
    </w:p>
    <w:p w:rsidR="00712016" w:rsidRDefault="00712016" w:rsidP="00712016">
      <w:pPr>
        <w:spacing w:after="0"/>
        <w:ind w:left="720"/>
        <w:rPr>
          <w:rFonts w:ascii="Arial" w:hAnsi="Arial" w:cs="Arial"/>
        </w:rPr>
      </w:pPr>
      <w:r>
        <w:rPr>
          <w:rFonts w:ascii="Arial" w:hAnsi="Arial" w:cs="Arial"/>
        </w:rPr>
        <w:t>Somewhat helpful</w:t>
      </w:r>
    </w:p>
    <w:p w:rsidR="00712016" w:rsidRDefault="00712016" w:rsidP="00712016">
      <w:pPr>
        <w:spacing w:after="0"/>
        <w:ind w:left="720"/>
        <w:rPr>
          <w:rFonts w:ascii="Arial" w:hAnsi="Arial" w:cs="Arial"/>
        </w:rPr>
      </w:pPr>
      <w:r>
        <w:rPr>
          <w:rFonts w:ascii="Arial" w:hAnsi="Arial" w:cs="Arial"/>
        </w:rPr>
        <w:t>Moderately helpful</w:t>
      </w:r>
    </w:p>
    <w:p w:rsidR="00712016" w:rsidRDefault="00712016" w:rsidP="00712016">
      <w:pPr>
        <w:spacing w:after="0"/>
        <w:ind w:left="720"/>
        <w:rPr>
          <w:rFonts w:ascii="Arial" w:hAnsi="Arial" w:cs="Arial"/>
        </w:rPr>
      </w:pPr>
      <w:r>
        <w:rPr>
          <w:rFonts w:ascii="Arial" w:hAnsi="Arial" w:cs="Arial"/>
        </w:rPr>
        <w:t xml:space="preserve">Very helpful </w:t>
      </w:r>
    </w:p>
    <w:p w:rsidR="00712016" w:rsidRDefault="00712016" w:rsidP="00712016">
      <w:pPr>
        <w:spacing w:after="0"/>
        <w:rPr>
          <w:rFonts w:ascii="Arial" w:hAnsi="Arial" w:cs="Arial"/>
        </w:rPr>
      </w:pPr>
    </w:p>
    <w:p w:rsidR="00712016" w:rsidRDefault="00712016" w:rsidP="00712016">
      <w:pPr>
        <w:pStyle w:val="ListParagraph"/>
        <w:numPr>
          <w:ilvl w:val="0"/>
          <w:numId w:val="1"/>
        </w:numPr>
        <w:spacing w:after="0" w:line="240" w:lineRule="auto"/>
        <w:rPr>
          <w:rFonts w:ascii="Arial" w:hAnsi="Arial" w:cs="Arial"/>
        </w:rPr>
      </w:pPr>
      <w:r>
        <w:rPr>
          <w:rStyle w:val="Emphasis"/>
          <w:rFonts w:ascii="Arial" w:hAnsi="Arial" w:cs="Arial"/>
          <w:i w:val="0"/>
          <w:iCs w:val="0"/>
          <w:shd w:val="clear" w:color="auto" w:fill="FFFFFF"/>
        </w:rPr>
        <w:t>How likely is it that you would recommend</w:t>
      </w:r>
      <w:r>
        <w:rPr>
          <w:rFonts w:ascii="Arial" w:hAnsi="Arial" w:cs="Arial"/>
        </w:rPr>
        <w:t xml:space="preserve"> IP Attaché services</w:t>
      </w:r>
      <w:r>
        <w:rPr>
          <w:rStyle w:val="apple-converted-space"/>
          <w:rFonts w:ascii="Arial" w:hAnsi="Arial" w:cs="Arial"/>
          <w:shd w:val="clear" w:color="auto" w:fill="FFFFFF"/>
        </w:rPr>
        <w:t> </w:t>
      </w:r>
      <w:r>
        <w:rPr>
          <w:rFonts w:ascii="Arial" w:hAnsi="Arial" w:cs="Arial"/>
          <w:shd w:val="clear" w:color="auto" w:fill="FFFFFF"/>
        </w:rPr>
        <w:t>to a</w:t>
      </w:r>
      <w:r>
        <w:rPr>
          <w:rStyle w:val="apple-converted-space"/>
          <w:rFonts w:ascii="Arial" w:hAnsi="Arial" w:cs="Arial"/>
          <w:shd w:val="clear" w:color="auto" w:fill="FFFFFF"/>
        </w:rPr>
        <w:t> </w:t>
      </w:r>
      <w:r>
        <w:rPr>
          <w:rStyle w:val="Emphasis"/>
          <w:rFonts w:ascii="Arial" w:hAnsi="Arial" w:cs="Arial"/>
          <w:i w:val="0"/>
          <w:iCs w:val="0"/>
          <w:shd w:val="clear" w:color="auto" w:fill="FFFFFF"/>
        </w:rPr>
        <w:t>colleague</w:t>
      </w:r>
      <w:r>
        <w:rPr>
          <w:rFonts w:ascii="Arial" w:hAnsi="Arial" w:cs="Arial"/>
          <w:shd w:val="clear" w:color="auto" w:fill="FFFFFF"/>
        </w:rPr>
        <w:t>?</w:t>
      </w:r>
    </w:p>
    <w:p w:rsidR="00712016" w:rsidRDefault="00712016" w:rsidP="00712016">
      <w:pPr>
        <w:spacing w:after="0" w:line="240" w:lineRule="auto"/>
        <w:ind w:left="720"/>
        <w:rPr>
          <w:rFonts w:ascii="Arial" w:hAnsi="Arial" w:cs="Arial"/>
        </w:rPr>
      </w:pPr>
      <w:r>
        <w:rPr>
          <w:rFonts w:ascii="Arial" w:hAnsi="Arial" w:cs="Arial"/>
        </w:rPr>
        <w:t>Not at all likely</w:t>
      </w:r>
    </w:p>
    <w:p w:rsidR="00712016" w:rsidRDefault="00712016" w:rsidP="00712016">
      <w:pPr>
        <w:spacing w:after="0" w:line="240" w:lineRule="auto"/>
        <w:ind w:firstLine="720"/>
        <w:rPr>
          <w:rFonts w:ascii="Arial" w:hAnsi="Arial" w:cs="Arial"/>
        </w:rPr>
      </w:pPr>
      <w:r>
        <w:rPr>
          <w:rFonts w:ascii="Arial" w:hAnsi="Arial" w:cs="Arial"/>
        </w:rPr>
        <w:t>Somewhat likely</w:t>
      </w:r>
    </w:p>
    <w:p w:rsidR="00712016" w:rsidRDefault="00712016" w:rsidP="00712016">
      <w:pPr>
        <w:spacing w:after="0" w:line="240" w:lineRule="auto"/>
        <w:ind w:firstLine="720"/>
        <w:rPr>
          <w:rFonts w:ascii="Arial" w:hAnsi="Arial" w:cs="Arial"/>
        </w:rPr>
      </w:pPr>
      <w:r>
        <w:rPr>
          <w:rFonts w:ascii="Arial" w:hAnsi="Arial" w:cs="Arial"/>
        </w:rPr>
        <w:t>Very likely</w:t>
      </w:r>
    </w:p>
    <w:p w:rsidR="00712016" w:rsidRDefault="00712016" w:rsidP="00712016">
      <w:pPr>
        <w:spacing w:after="0" w:line="240" w:lineRule="auto"/>
        <w:ind w:firstLine="720"/>
        <w:rPr>
          <w:rFonts w:ascii="Arial" w:hAnsi="Arial" w:cs="Arial"/>
        </w:rPr>
      </w:pPr>
      <w:r>
        <w:rPr>
          <w:rFonts w:ascii="Arial" w:hAnsi="Arial" w:cs="Arial"/>
        </w:rPr>
        <w:t>Extremely likely</w:t>
      </w:r>
    </w:p>
    <w:p w:rsidR="00712016" w:rsidRDefault="00712016" w:rsidP="00712016">
      <w:pPr>
        <w:spacing w:after="0" w:line="240" w:lineRule="auto"/>
        <w:ind w:firstLine="720"/>
        <w:rPr>
          <w:rFonts w:ascii="Arial" w:hAnsi="Arial" w:cs="Arial"/>
        </w:rPr>
      </w:pPr>
    </w:p>
    <w:p w:rsidR="00712016" w:rsidRDefault="00712016" w:rsidP="00712016">
      <w:pPr>
        <w:pStyle w:val="ListParagraph"/>
        <w:numPr>
          <w:ilvl w:val="0"/>
          <w:numId w:val="1"/>
        </w:numPr>
        <w:spacing w:after="0"/>
        <w:rPr>
          <w:rFonts w:ascii="Arial" w:hAnsi="Arial" w:cs="Arial"/>
        </w:rPr>
      </w:pPr>
      <w:r>
        <w:rPr>
          <w:rFonts w:ascii="Arial" w:hAnsi="Arial" w:cs="Arial"/>
        </w:rPr>
        <w:t>In what area(s) could we improve the quality of IP Attaché services?</w:t>
      </w:r>
    </w:p>
    <w:p w:rsidR="00712016" w:rsidRDefault="00712016" w:rsidP="00712016">
      <w:pPr>
        <w:spacing w:after="0"/>
        <w:rPr>
          <w:rFonts w:ascii="Arial" w:hAnsi="Arial" w:cs="Arial"/>
        </w:rPr>
      </w:pPr>
      <w:r>
        <w:rPr>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129540</wp:posOffset>
            </wp:positionV>
            <wp:extent cx="4514850" cy="333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333375"/>
                    </a:xfrm>
                    <a:prstGeom prst="rect">
                      <a:avLst/>
                    </a:prstGeom>
                    <a:noFill/>
                  </pic:spPr>
                </pic:pic>
              </a:graphicData>
            </a:graphic>
            <wp14:sizeRelH relativeFrom="page">
              <wp14:pctWidth>0</wp14:pctWidth>
            </wp14:sizeRelH>
            <wp14:sizeRelV relativeFrom="page">
              <wp14:pctHeight>0</wp14:pctHeight>
            </wp14:sizeRelV>
          </wp:anchor>
        </w:drawing>
      </w:r>
    </w:p>
    <w:p w:rsidR="00712016" w:rsidRDefault="00712016" w:rsidP="00712016">
      <w:pPr>
        <w:spacing w:after="0"/>
        <w:rPr>
          <w:rFonts w:ascii="Arial" w:hAnsi="Arial" w:cs="Arial"/>
        </w:rPr>
      </w:pPr>
    </w:p>
    <w:p w:rsidR="00712016" w:rsidRDefault="00712016" w:rsidP="00712016">
      <w:pPr>
        <w:spacing w:after="0"/>
        <w:ind w:left="360"/>
        <w:rPr>
          <w:rFonts w:ascii="Arial" w:hAnsi="Arial" w:cs="Arial"/>
        </w:rPr>
      </w:pPr>
    </w:p>
    <w:p w:rsidR="00712016" w:rsidRDefault="00712016" w:rsidP="00712016">
      <w:pPr>
        <w:spacing w:after="0" w:line="240" w:lineRule="auto"/>
        <w:rPr>
          <w:rStyle w:val="Emphasis"/>
          <w:i w:val="0"/>
          <w:iCs w:val="0"/>
        </w:rPr>
      </w:pPr>
    </w:p>
    <w:p w:rsidR="00712016" w:rsidRDefault="00712016"/>
    <w:sectPr w:rsidR="007120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D5E" w:rsidRDefault="00F54D5E" w:rsidP="005555AB">
      <w:pPr>
        <w:spacing w:after="0" w:line="240" w:lineRule="auto"/>
      </w:pPr>
      <w:r>
        <w:separator/>
      </w:r>
    </w:p>
  </w:endnote>
  <w:endnote w:type="continuationSeparator" w:id="0">
    <w:p w:rsidR="00F54D5E" w:rsidRDefault="00F54D5E" w:rsidP="0055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AB" w:rsidRDefault="00555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AB" w:rsidRPr="005555AB" w:rsidRDefault="005555AB" w:rsidP="005555AB">
    <w:pPr>
      <w:pStyle w:val="Footer"/>
    </w:pPr>
    <w:r w:rsidRPr="005555AB">
      <w:t xml:space="preserve">The United States Patent and Trademark Office (USPTO) is conducting this survey to gather feedback on the </w:t>
    </w:r>
    <w:r>
      <w:t>services of IP attachés</w:t>
    </w:r>
    <w:r w:rsidRPr="005555AB">
      <w:t xml:space="preserve">. This survey is strictly voluntary, includes </w:t>
    </w:r>
    <w:r>
      <w:t>4</w:t>
    </w:r>
    <w:r w:rsidRPr="005555AB">
      <w:t xml:space="preserve"> questions and should take approximately </w:t>
    </w:r>
    <w:r>
      <w:t>3</w:t>
    </w:r>
    <w:bookmarkStart w:id="0" w:name="_GoBack"/>
    <w:bookmarkEnd w:id="0"/>
    <w:r w:rsidRPr="005555AB">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5555AB" w:rsidRDefault="005555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AB" w:rsidRDefault="00555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D5E" w:rsidRDefault="00F54D5E" w:rsidP="005555AB">
      <w:pPr>
        <w:spacing w:after="0" w:line="240" w:lineRule="auto"/>
      </w:pPr>
      <w:r>
        <w:separator/>
      </w:r>
    </w:p>
  </w:footnote>
  <w:footnote w:type="continuationSeparator" w:id="0">
    <w:p w:rsidR="00F54D5E" w:rsidRDefault="00F54D5E" w:rsidP="00555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AB" w:rsidRDefault="005555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AB" w:rsidRDefault="005555AB" w:rsidP="005555AB">
    <w:pPr>
      <w:pStyle w:val="Header"/>
      <w:jc w:val="right"/>
    </w:pPr>
    <w:r>
      <w:t>OMB Control Number: 0651-0080</w:t>
    </w:r>
  </w:p>
  <w:p w:rsidR="005555AB" w:rsidRDefault="005555AB" w:rsidP="005555AB">
    <w:pPr>
      <w:pStyle w:val="Header"/>
      <w:jc w:val="right"/>
    </w:pPr>
    <w:r>
      <w:t>Expiration Date: 8/31/2018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AB" w:rsidRDefault="00555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C15"/>
    <w:multiLevelType w:val="hybridMultilevel"/>
    <w:tmpl w:val="B7BAF7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16"/>
    <w:rsid w:val="005555AB"/>
    <w:rsid w:val="00712016"/>
    <w:rsid w:val="009D17CB"/>
    <w:rsid w:val="00F5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16"/>
    <w:pPr>
      <w:spacing w:line="252"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016"/>
    <w:pPr>
      <w:ind w:left="720"/>
      <w:contextualSpacing/>
    </w:pPr>
  </w:style>
  <w:style w:type="character" w:customStyle="1" w:styleId="apple-converted-space">
    <w:name w:val="apple-converted-space"/>
    <w:basedOn w:val="DefaultParagraphFont"/>
    <w:rsid w:val="00712016"/>
  </w:style>
  <w:style w:type="character" w:styleId="Emphasis">
    <w:name w:val="Emphasis"/>
    <w:basedOn w:val="DefaultParagraphFont"/>
    <w:uiPriority w:val="20"/>
    <w:qFormat/>
    <w:rsid w:val="00712016"/>
    <w:rPr>
      <w:i/>
      <w:iCs/>
    </w:rPr>
  </w:style>
  <w:style w:type="paragraph" w:styleId="Header">
    <w:name w:val="header"/>
    <w:basedOn w:val="Normal"/>
    <w:link w:val="HeaderChar"/>
    <w:uiPriority w:val="99"/>
    <w:unhideWhenUsed/>
    <w:rsid w:val="0055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5AB"/>
    <w:rPr>
      <w:rFonts w:ascii="Calibri" w:hAnsi="Calibri" w:cs="Calibri"/>
    </w:rPr>
  </w:style>
  <w:style w:type="paragraph" w:styleId="Footer">
    <w:name w:val="footer"/>
    <w:basedOn w:val="Normal"/>
    <w:link w:val="FooterChar"/>
    <w:uiPriority w:val="99"/>
    <w:unhideWhenUsed/>
    <w:rsid w:val="0055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5AB"/>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16"/>
    <w:pPr>
      <w:spacing w:line="252"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016"/>
    <w:pPr>
      <w:ind w:left="720"/>
      <w:contextualSpacing/>
    </w:pPr>
  </w:style>
  <w:style w:type="character" w:customStyle="1" w:styleId="apple-converted-space">
    <w:name w:val="apple-converted-space"/>
    <w:basedOn w:val="DefaultParagraphFont"/>
    <w:rsid w:val="00712016"/>
  </w:style>
  <w:style w:type="character" w:styleId="Emphasis">
    <w:name w:val="Emphasis"/>
    <w:basedOn w:val="DefaultParagraphFont"/>
    <w:uiPriority w:val="20"/>
    <w:qFormat/>
    <w:rsid w:val="00712016"/>
    <w:rPr>
      <w:i/>
      <w:iCs/>
    </w:rPr>
  </w:style>
  <w:style w:type="paragraph" w:styleId="Header">
    <w:name w:val="header"/>
    <w:basedOn w:val="Normal"/>
    <w:link w:val="HeaderChar"/>
    <w:uiPriority w:val="99"/>
    <w:unhideWhenUsed/>
    <w:rsid w:val="0055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5AB"/>
    <w:rPr>
      <w:rFonts w:ascii="Calibri" w:hAnsi="Calibri" w:cs="Calibri"/>
    </w:rPr>
  </w:style>
  <w:style w:type="paragraph" w:styleId="Footer">
    <w:name w:val="footer"/>
    <w:basedOn w:val="Normal"/>
    <w:link w:val="FooterChar"/>
    <w:uiPriority w:val="99"/>
    <w:unhideWhenUsed/>
    <w:rsid w:val="0055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5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Whiddon, David</dc:creator>
  <cp:lastModifiedBy>Hall, Drew (AMBIT)</cp:lastModifiedBy>
  <cp:revision>2</cp:revision>
  <dcterms:created xsi:type="dcterms:W3CDTF">2017-06-13T20:19:00Z</dcterms:created>
  <dcterms:modified xsi:type="dcterms:W3CDTF">2017-06-13T20:19:00Z</dcterms:modified>
</cp:coreProperties>
</file>