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3BE4F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99541D">
        <w:rPr>
          <w:sz w:val="28"/>
        </w:rPr>
        <w:t>0030</w:t>
      </w:r>
      <w:r>
        <w:rPr>
          <w:sz w:val="28"/>
        </w:rPr>
        <w:t>)</w:t>
      </w:r>
    </w:p>
    <w:p w14:paraId="3EF88323" w14:textId="77777777" w:rsidR="0084422D" w:rsidRDefault="00C1668B" w:rsidP="00434E33">
      <w:pPr>
        <w:rPr>
          <w:b/>
        </w:rPr>
      </w:pPr>
      <w:r>
        <w:rPr>
          <w:b/>
          <w:noProof/>
        </w:rPr>
        <w:pict w14:anchorId="33CC93F8">
          <v:line id="_x0000_s1027" style="position:absolute;z-index:251657216" from="0,0" to="468pt,0" o:allowincell="f" strokeweight="1.5pt"/>
        </w:pict>
      </w:r>
    </w:p>
    <w:p w14:paraId="5ECBB686" w14:textId="77777777" w:rsidR="00CE7D4E" w:rsidRDefault="0084422D" w:rsidP="00434E33">
      <w:r>
        <w:rPr>
          <w:b/>
        </w:rPr>
        <w:t>TITLE OF INFORMATION COLLECTION:</w:t>
      </w:r>
      <w:r w:rsidR="005E714A">
        <w:t xml:space="preserve">  </w:t>
      </w:r>
    </w:p>
    <w:p w14:paraId="48260BB2" w14:textId="77777777" w:rsidR="00E50293" w:rsidRPr="009239AA" w:rsidRDefault="00F554EB" w:rsidP="00434E33">
      <w:pPr>
        <w:rPr>
          <w:b/>
        </w:rPr>
      </w:pPr>
      <w:r>
        <w:t xml:space="preserve">Recruiting Event </w:t>
      </w:r>
      <w:r w:rsidR="009E064A">
        <w:t xml:space="preserve">Attendance Form </w:t>
      </w:r>
      <w:r w:rsidR="00DC2C8C">
        <w:t>(campus or professional organization events)</w:t>
      </w:r>
    </w:p>
    <w:p w14:paraId="769B7D68" w14:textId="77777777" w:rsidR="005E714A" w:rsidRDefault="005E714A"/>
    <w:p w14:paraId="46270581" w14:textId="77777777" w:rsidR="0084422D" w:rsidRDefault="0084422D">
      <w:pPr>
        <w:rPr>
          <w:b/>
        </w:rPr>
      </w:pPr>
    </w:p>
    <w:p w14:paraId="620AF01E" w14:textId="77777777" w:rsidR="00CE7D4E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8AA88F6" w14:textId="77777777" w:rsidR="001B0AAA" w:rsidRPr="00CE7D4E" w:rsidRDefault="00F554EB">
      <w:r w:rsidRPr="00CE7D4E">
        <w:t xml:space="preserve">The </w:t>
      </w:r>
      <w:r w:rsidR="00CB0B45" w:rsidRPr="00CE7D4E">
        <w:t xml:space="preserve">U.S. </w:t>
      </w:r>
      <w:r w:rsidRPr="00CE7D4E">
        <w:t>Census Bureau’s Human Resources Division (HRD) is planning to evaluate performance and customer satisfaction</w:t>
      </w:r>
      <w:r w:rsidR="00CB0B45" w:rsidRPr="00CE7D4E">
        <w:t xml:space="preserve"> </w:t>
      </w:r>
      <w:r w:rsidR="00C37D75" w:rsidRPr="00CE7D4E">
        <w:t>at</w:t>
      </w:r>
      <w:r w:rsidR="00CB0B45" w:rsidRPr="00CE7D4E">
        <w:t xml:space="preserve"> recruitment events</w:t>
      </w:r>
      <w:r w:rsidRPr="00CE7D4E">
        <w:t xml:space="preserve">.  The feedback from this questionnaire will help HRD </w:t>
      </w:r>
      <w:r w:rsidR="009E064A" w:rsidRPr="00CE7D4E">
        <w:t xml:space="preserve">to develop a list of potential candidates for career opportunities at the Bureau and to obtain feedback about our performance at recruiting events to improve our program.  </w:t>
      </w:r>
    </w:p>
    <w:p w14:paraId="21552BF2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B83AFF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017FE6" w14:textId="77777777" w:rsidR="00CE7D4E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294821B" w14:textId="77777777" w:rsidR="00434E33" w:rsidRPr="00434E33" w:rsidRDefault="00CB0B45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College/University students and p</w:t>
      </w:r>
      <w:r w:rsidR="009E064A">
        <w:t xml:space="preserve">rofessionals who approach the U.S. Census Bureau for more information at a recruitment event.  </w:t>
      </w:r>
    </w:p>
    <w:p w14:paraId="765020B2" w14:textId="77777777" w:rsidR="00E26329" w:rsidRDefault="00E26329">
      <w:pPr>
        <w:rPr>
          <w:b/>
        </w:rPr>
      </w:pPr>
    </w:p>
    <w:p w14:paraId="7B03332A" w14:textId="77777777" w:rsidR="00E26329" w:rsidRDefault="00E26329">
      <w:pPr>
        <w:rPr>
          <w:b/>
        </w:rPr>
      </w:pPr>
    </w:p>
    <w:p w14:paraId="44CEBEA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75ECC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08964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E064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9793C4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B09D1D2" w14:textId="77777777" w:rsidR="00F06866" w:rsidRPr="002C410F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C410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9E064A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F06866" w:rsidRPr="002C410F">
        <w:rPr>
          <w:bCs/>
          <w:sz w:val="24"/>
        </w:rPr>
        <w:t>_</w:t>
      </w:r>
      <w:r w:rsidR="009E064A" w:rsidRPr="009E064A">
        <w:rPr>
          <w:bCs/>
          <w:sz w:val="24"/>
          <w:u w:val="single"/>
        </w:rPr>
        <w:t>Registration Form</w:t>
      </w:r>
      <w:r w:rsidR="00F06866" w:rsidRPr="002C410F">
        <w:rPr>
          <w:bCs/>
          <w:sz w:val="24"/>
        </w:rPr>
        <w:tab/>
      </w:r>
    </w:p>
    <w:p w14:paraId="52C34C51" w14:textId="77777777" w:rsidR="00434E33" w:rsidRPr="002C410F" w:rsidRDefault="00434E33">
      <w:pPr>
        <w:pStyle w:val="Header"/>
        <w:tabs>
          <w:tab w:val="clear" w:pos="4320"/>
          <w:tab w:val="clear" w:pos="8640"/>
        </w:tabs>
      </w:pPr>
    </w:p>
    <w:p w14:paraId="29538FE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5C4478B" w14:textId="77777777" w:rsidR="00441434" w:rsidRDefault="00441434">
      <w:pPr>
        <w:rPr>
          <w:sz w:val="16"/>
          <w:szCs w:val="16"/>
        </w:rPr>
      </w:pPr>
    </w:p>
    <w:p w14:paraId="55F962EE" w14:textId="77777777" w:rsidR="008101A5" w:rsidRPr="009C13B9" w:rsidRDefault="008101A5" w:rsidP="008101A5">
      <w:r>
        <w:t xml:space="preserve">I certify the following to be true: </w:t>
      </w:r>
    </w:p>
    <w:p w14:paraId="5B55309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E35A21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A981DA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B66CA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732C7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27DBD5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CD603A8" w14:textId="77777777" w:rsidR="009C13B9" w:rsidRDefault="009C13B9" w:rsidP="009C13B9"/>
    <w:p w14:paraId="29571555" w14:textId="77777777" w:rsidR="009C13B9" w:rsidRDefault="00CB0B45" w:rsidP="009C13B9">
      <w:r>
        <w:t>Name:__</w:t>
      </w:r>
      <w:r w:rsidRPr="00CB0B45">
        <w:rPr>
          <w:u w:val="single"/>
        </w:rPr>
        <w:t>Andrew Kaiser, Talent Acquisitions Programs Branch Chief</w:t>
      </w:r>
    </w:p>
    <w:p w14:paraId="0CDA2B6F" w14:textId="77777777" w:rsidR="009C13B9" w:rsidRDefault="009C13B9" w:rsidP="009C13B9">
      <w:pPr>
        <w:pStyle w:val="ListParagraph"/>
        <w:ind w:left="360"/>
      </w:pPr>
    </w:p>
    <w:p w14:paraId="28C0F4BA" w14:textId="77777777" w:rsidR="009C13B9" w:rsidRDefault="009C13B9" w:rsidP="009C13B9">
      <w:r>
        <w:t>To assist review, please provide answers to the following question:</w:t>
      </w:r>
    </w:p>
    <w:p w14:paraId="0D794E47" w14:textId="77777777" w:rsidR="009C13B9" w:rsidRDefault="009C13B9" w:rsidP="009C13B9">
      <w:pPr>
        <w:pStyle w:val="ListParagraph"/>
        <w:ind w:left="360"/>
      </w:pPr>
    </w:p>
    <w:p w14:paraId="01BCB0F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EDCDB6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B0B45">
        <w:t>[</w:t>
      </w:r>
      <w:r w:rsidR="009E064A">
        <w:t>X</w:t>
      </w:r>
      <w:r w:rsidR="009239AA">
        <w:t>] Yes  [</w:t>
      </w:r>
      <w:r w:rsidR="009E064A">
        <w:t xml:space="preserve"> </w:t>
      </w:r>
      <w:r w:rsidR="009239AA">
        <w:t xml:space="preserve">]  No </w:t>
      </w:r>
    </w:p>
    <w:p w14:paraId="39D9CDB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 w:rsidRPr="00A67623">
        <w:t>[</w:t>
      </w:r>
      <w:r w:rsidR="00C37D75" w:rsidRPr="00A67623">
        <w:t xml:space="preserve"> </w:t>
      </w:r>
      <w:r w:rsidR="009239AA" w:rsidRPr="00A67623">
        <w:t xml:space="preserve">] Yes [ </w:t>
      </w:r>
      <w:r w:rsidR="00C37D75" w:rsidRPr="00A67623">
        <w:t>X</w:t>
      </w:r>
      <w:r w:rsidR="009239AA" w:rsidRPr="00A67623">
        <w:t xml:space="preserve"> ] No</w:t>
      </w:r>
      <w:r w:rsidR="00C86E91">
        <w:t xml:space="preserve">   </w:t>
      </w:r>
    </w:p>
    <w:p w14:paraId="73B4F6E2" w14:textId="77777777" w:rsidR="00C86E91" w:rsidRPr="00C37D75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</w:t>
      </w:r>
      <w:r w:rsidRPr="00C37D75">
        <w:t>?  [  ] Yes  [  ] No</w:t>
      </w:r>
    </w:p>
    <w:p w14:paraId="00703869" w14:textId="77777777" w:rsidR="00CF6542" w:rsidRDefault="00CF6542" w:rsidP="00C86E91">
      <w:pPr>
        <w:pStyle w:val="ListParagraph"/>
        <w:ind w:left="0"/>
        <w:rPr>
          <w:b/>
        </w:rPr>
      </w:pPr>
    </w:p>
    <w:p w14:paraId="6C30D4C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860D9AD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CB0B45">
        <w:t>X</w:t>
      </w:r>
      <w:r>
        <w:t xml:space="preserve"> ] No  </w:t>
      </w:r>
    </w:p>
    <w:p w14:paraId="268B8403" w14:textId="77777777" w:rsidR="004D6E14" w:rsidRDefault="004D6E14">
      <w:pPr>
        <w:rPr>
          <w:b/>
        </w:rPr>
      </w:pPr>
    </w:p>
    <w:p w14:paraId="5154297A" w14:textId="77777777" w:rsidR="00C86E91" w:rsidRDefault="00C86E91">
      <w:pPr>
        <w:rPr>
          <w:b/>
        </w:rPr>
      </w:pPr>
    </w:p>
    <w:p w14:paraId="24C8049D" w14:textId="77777777" w:rsidR="00C86E91" w:rsidRDefault="00C86E91">
      <w:pPr>
        <w:rPr>
          <w:b/>
        </w:rPr>
      </w:pPr>
    </w:p>
    <w:p w14:paraId="2865C5F7" w14:textId="77777777"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36860C8" w14:textId="77777777" w:rsidR="00CE7D4E" w:rsidRDefault="00CE7D4E" w:rsidP="00C86E91"/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CE7D4E" w14:paraId="0DCF37F5" w14:textId="77777777" w:rsidTr="00CE56E4">
        <w:trPr>
          <w:trHeight w:val="755"/>
        </w:trPr>
        <w:tc>
          <w:tcPr>
            <w:tcW w:w="5418" w:type="dxa"/>
            <w:vAlign w:val="center"/>
          </w:tcPr>
          <w:p w14:paraId="3655C082" w14:textId="77777777" w:rsidR="00CE7D4E" w:rsidRPr="0001027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vAlign w:val="center"/>
          </w:tcPr>
          <w:p w14:paraId="12C70BA1" w14:textId="77777777" w:rsidR="00CE7D4E" w:rsidRPr="0001027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14:paraId="7915CF24" w14:textId="77777777" w:rsidR="00CE7D4E" w:rsidRPr="0001027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14:paraId="54B885FF" w14:textId="77777777" w:rsidR="00CE7D4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14:paraId="45F97375" w14:textId="77777777" w:rsidR="00CE7D4E" w:rsidRPr="0001027E" w:rsidRDefault="00CE7D4E" w:rsidP="00CE56E4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CE7D4E" w14:paraId="6036D23A" w14:textId="77777777" w:rsidTr="00CE56E4">
        <w:trPr>
          <w:trHeight w:val="274"/>
        </w:trPr>
        <w:tc>
          <w:tcPr>
            <w:tcW w:w="5418" w:type="dxa"/>
            <w:vAlign w:val="center"/>
          </w:tcPr>
          <w:p w14:paraId="61A26D6C" w14:textId="77777777" w:rsidR="00CE7D4E" w:rsidRDefault="00CE7D4E" w:rsidP="00CE56E4">
            <w:r>
              <w:t xml:space="preserve">Individuals </w:t>
            </w:r>
          </w:p>
        </w:tc>
        <w:tc>
          <w:tcPr>
            <w:tcW w:w="1530" w:type="dxa"/>
            <w:vAlign w:val="center"/>
          </w:tcPr>
          <w:p w14:paraId="2F4CA3A6" w14:textId="77777777" w:rsidR="00CE7D4E" w:rsidRDefault="00CE7D4E" w:rsidP="00CE56E4">
            <w:r>
              <w:t>150/event</w:t>
            </w:r>
          </w:p>
        </w:tc>
        <w:tc>
          <w:tcPr>
            <w:tcW w:w="1710" w:type="dxa"/>
            <w:vAlign w:val="center"/>
          </w:tcPr>
          <w:p w14:paraId="2A2EE1DC" w14:textId="77777777" w:rsidR="00CE7D4E" w:rsidRDefault="00CE7D4E" w:rsidP="00CE56E4">
            <w:r>
              <w:t>5 minutes</w:t>
            </w:r>
          </w:p>
        </w:tc>
        <w:tc>
          <w:tcPr>
            <w:tcW w:w="1003" w:type="dxa"/>
            <w:vAlign w:val="center"/>
          </w:tcPr>
          <w:p w14:paraId="639B847E" w14:textId="77777777" w:rsidR="00CE7D4E" w:rsidRDefault="00CE7D4E" w:rsidP="00CE56E4">
            <w:r>
              <w:t>12.5 hours</w:t>
            </w:r>
          </w:p>
        </w:tc>
      </w:tr>
      <w:tr w:rsidR="00CE7D4E" w14:paraId="7B369433" w14:textId="77777777" w:rsidTr="00CE56E4">
        <w:trPr>
          <w:trHeight w:val="274"/>
        </w:trPr>
        <w:tc>
          <w:tcPr>
            <w:tcW w:w="5418" w:type="dxa"/>
            <w:vAlign w:val="center"/>
          </w:tcPr>
          <w:p w14:paraId="322BEFF6" w14:textId="77777777" w:rsidR="00CE7D4E" w:rsidRDefault="00CE7D4E" w:rsidP="00CE56E4"/>
        </w:tc>
        <w:tc>
          <w:tcPr>
            <w:tcW w:w="1530" w:type="dxa"/>
            <w:vAlign w:val="center"/>
          </w:tcPr>
          <w:p w14:paraId="5AA171A1" w14:textId="77777777" w:rsidR="00CE7D4E" w:rsidRDefault="00CE7D4E" w:rsidP="00CE56E4"/>
        </w:tc>
        <w:tc>
          <w:tcPr>
            <w:tcW w:w="1710" w:type="dxa"/>
            <w:vAlign w:val="center"/>
          </w:tcPr>
          <w:p w14:paraId="7E910F57" w14:textId="77777777" w:rsidR="00CE7D4E" w:rsidRDefault="00CE7D4E" w:rsidP="00CE56E4"/>
        </w:tc>
        <w:tc>
          <w:tcPr>
            <w:tcW w:w="1003" w:type="dxa"/>
            <w:vAlign w:val="center"/>
          </w:tcPr>
          <w:p w14:paraId="1E06855A" w14:textId="77777777" w:rsidR="00CE7D4E" w:rsidRDefault="00CE7D4E" w:rsidP="00CE56E4"/>
        </w:tc>
      </w:tr>
      <w:tr w:rsidR="00CE7D4E" w14:paraId="315586BD" w14:textId="77777777" w:rsidTr="00CE56E4">
        <w:trPr>
          <w:trHeight w:val="701"/>
        </w:trPr>
        <w:tc>
          <w:tcPr>
            <w:tcW w:w="5418" w:type="dxa"/>
            <w:vAlign w:val="center"/>
          </w:tcPr>
          <w:p w14:paraId="77E065CE" w14:textId="77777777" w:rsidR="00CE7D4E" w:rsidRPr="0001027E" w:rsidRDefault="00CE7D4E" w:rsidP="00CE56E4">
            <w:pPr>
              <w:rPr>
                <w:b/>
              </w:rPr>
            </w:pPr>
            <w:r>
              <w:rPr>
                <w:b/>
              </w:rPr>
              <w:t>10 Events Total:</w:t>
            </w:r>
          </w:p>
        </w:tc>
        <w:tc>
          <w:tcPr>
            <w:tcW w:w="1530" w:type="dxa"/>
            <w:vAlign w:val="center"/>
          </w:tcPr>
          <w:p w14:paraId="76AE84A5" w14:textId="77777777" w:rsidR="00CE7D4E" w:rsidRPr="00843CC8" w:rsidRDefault="00CE7D4E" w:rsidP="00CE56E4">
            <w:pPr>
              <w:rPr>
                <w:b/>
              </w:rPr>
            </w:pPr>
            <w:r w:rsidRPr="00843CC8">
              <w:rPr>
                <w:b/>
              </w:rPr>
              <w:t>1,500 total respondents</w:t>
            </w:r>
          </w:p>
        </w:tc>
        <w:tc>
          <w:tcPr>
            <w:tcW w:w="1710" w:type="dxa"/>
            <w:vAlign w:val="center"/>
          </w:tcPr>
          <w:p w14:paraId="2023B50A" w14:textId="77777777" w:rsidR="00CE7D4E" w:rsidRPr="000A7DB8" w:rsidRDefault="00CE7D4E" w:rsidP="00CE56E4">
            <w:r w:rsidRPr="000A7DB8">
              <w:t>5 minutes per respondent</w:t>
            </w:r>
          </w:p>
        </w:tc>
        <w:tc>
          <w:tcPr>
            <w:tcW w:w="1003" w:type="dxa"/>
            <w:vAlign w:val="center"/>
          </w:tcPr>
          <w:p w14:paraId="14E5074B" w14:textId="77777777" w:rsidR="00CE7D4E" w:rsidRPr="0001027E" w:rsidRDefault="00CE7D4E" w:rsidP="00CE56E4">
            <w:pPr>
              <w:rPr>
                <w:b/>
              </w:rPr>
            </w:pPr>
            <w:r>
              <w:rPr>
                <w:b/>
              </w:rPr>
              <w:t>125 hours</w:t>
            </w:r>
          </w:p>
        </w:tc>
      </w:tr>
    </w:tbl>
    <w:p w14:paraId="391EC6DE" w14:textId="77777777" w:rsidR="00CE7D4E" w:rsidRDefault="00CE7D4E" w:rsidP="00C86E91">
      <w:pPr>
        <w:rPr>
          <w:i/>
        </w:rPr>
      </w:pPr>
    </w:p>
    <w:p w14:paraId="6CC0140E" w14:textId="77777777" w:rsidR="006832D9" w:rsidRPr="006832D9" w:rsidRDefault="006832D9" w:rsidP="00F3170F">
      <w:pPr>
        <w:keepNext/>
        <w:keepLines/>
        <w:rPr>
          <w:b/>
        </w:rPr>
      </w:pPr>
    </w:p>
    <w:p w14:paraId="1FCE3C06" w14:textId="77777777" w:rsidR="00F3170F" w:rsidRDefault="00F3170F" w:rsidP="00F3170F"/>
    <w:p w14:paraId="45E16B0D" w14:textId="77777777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C37D75">
        <w:t>st to the Federal government is</w:t>
      </w:r>
      <w:r w:rsidR="00C86E91">
        <w:t xml:space="preserve"> </w:t>
      </w:r>
      <w:r w:rsidR="00C37D75" w:rsidRPr="00C37D75">
        <w:rPr>
          <w:u w:val="single"/>
        </w:rPr>
        <w:t>$3,000</w:t>
      </w:r>
    </w:p>
    <w:p w14:paraId="73D4A664" w14:textId="77777777" w:rsidR="00C37D75" w:rsidRDefault="00C37D75">
      <w:pPr>
        <w:rPr>
          <w:b/>
          <w:bCs/>
          <w:u w:val="single"/>
        </w:rPr>
      </w:pPr>
    </w:p>
    <w:p w14:paraId="40002DE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1EE068E" w14:textId="77777777" w:rsidR="0069403B" w:rsidRDefault="0069403B" w:rsidP="00F06866">
      <w:pPr>
        <w:rPr>
          <w:b/>
        </w:rPr>
      </w:pPr>
    </w:p>
    <w:p w14:paraId="037E574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0E7ACB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9E064A">
        <w:t>X</w:t>
      </w:r>
      <w:r>
        <w:t>] No</w:t>
      </w:r>
    </w:p>
    <w:p w14:paraId="72D8D0F9" w14:textId="77777777" w:rsidR="00636621" w:rsidRDefault="00636621" w:rsidP="00636621">
      <w:pPr>
        <w:pStyle w:val="ListParagraph"/>
      </w:pPr>
    </w:p>
    <w:p w14:paraId="02D5D606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0805781" w14:textId="77777777" w:rsidR="0042569D" w:rsidRDefault="0042569D" w:rsidP="001B0AAA"/>
    <w:p w14:paraId="36A9D9F7" w14:textId="77777777" w:rsidR="0042569D" w:rsidRDefault="0016668F" w:rsidP="001B0AAA">
      <w:r>
        <w:t>We plan to collect this information from anyone who stops at a Census recruitment booth to ask about positions at the U.S. Census Bureau, especially those interested in a Math Statistician position.</w:t>
      </w:r>
    </w:p>
    <w:p w14:paraId="2D1BAB01" w14:textId="77777777" w:rsidR="00B012B0" w:rsidRDefault="00B012B0" w:rsidP="00A403BB">
      <w:pPr>
        <w:rPr>
          <w:b/>
        </w:rPr>
      </w:pPr>
    </w:p>
    <w:p w14:paraId="197C09C7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8FC48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47423FA" w14:textId="77777777" w:rsidR="001B0AAA" w:rsidRDefault="00E727A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4694DDA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807189E" w14:textId="77777777" w:rsidR="001B0AAA" w:rsidRDefault="00A403BB" w:rsidP="001B0AAA">
      <w:pPr>
        <w:ind w:left="720"/>
      </w:pPr>
      <w:r>
        <w:t>[</w:t>
      </w:r>
      <w:r w:rsidR="00C37D75">
        <w:t>X</w:t>
      </w:r>
      <w:r>
        <w:t>] In-person</w:t>
      </w:r>
      <w:r>
        <w:tab/>
      </w:r>
    </w:p>
    <w:p w14:paraId="234848E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721A827" w14:textId="77777777" w:rsidR="001B0AAA" w:rsidRDefault="00E727AA" w:rsidP="001B0AAA">
      <w:pPr>
        <w:ind w:left="720"/>
      </w:pPr>
      <w:r>
        <w:t xml:space="preserve">[  </w:t>
      </w:r>
      <w:r w:rsidR="00A403BB">
        <w:t>] Other, Explain</w:t>
      </w:r>
    </w:p>
    <w:p w14:paraId="513C98A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>Will interviewers or facilitators be used?  [  ] Yes [</w:t>
      </w:r>
      <w:r w:rsidR="00CB0B45">
        <w:t>X</w:t>
      </w:r>
      <w:r>
        <w:t xml:space="preserve"> ] No</w:t>
      </w:r>
    </w:p>
    <w:p w14:paraId="1CB989F3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4EE011A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9AD0369" w14:textId="77777777" w:rsidR="00437660" w:rsidRDefault="00437660" w:rsidP="0024521E">
      <w:pPr>
        <w:rPr>
          <w:b/>
        </w:rPr>
      </w:pPr>
    </w:p>
    <w:p w14:paraId="4D689921" w14:textId="77777777" w:rsidR="00437660" w:rsidRDefault="00437660" w:rsidP="0024521E">
      <w:pPr>
        <w:rPr>
          <w:b/>
        </w:rPr>
      </w:pPr>
      <w:r>
        <w:rPr>
          <w:b/>
        </w:rPr>
        <w:t>All instruments used to collect information must include:</w:t>
      </w:r>
    </w:p>
    <w:p w14:paraId="40C7537E" w14:textId="77777777" w:rsidR="00437660" w:rsidRDefault="00437660" w:rsidP="0024521E">
      <w:pPr>
        <w:rPr>
          <w:b/>
        </w:rPr>
      </w:pPr>
      <w:r>
        <w:rPr>
          <w:b/>
        </w:rPr>
        <w:t>OMB Control No. 0690-0030</w:t>
      </w:r>
    </w:p>
    <w:p w14:paraId="39DACDB5" w14:textId="77777777" w:rsidR="00437660" w:rsidRDefault="00437660" w:rsidP="0024521E">
      <w:pPr>
        <w:rPr>
          <w:b/>
        </w:rPr>
      </w:pPr>
      <w:r>
        <w:rPr>
          <w:b/>
        </w:rPr>
        <w:t xml:space="preserve">Expiration Date: </w:t>
      </w:r>
      <w:r w:rsidR="00A67623">
        <w:rPr>
          <w:b/>
        </w:rPr>
        <w:t>07</w:t>
      </w:r>
      <w:r>
        <w:rPr>
          <w:b/>
        </w:rPr>
        <w:t>/</w:t>
      </w:r>
      <w:r w:rsidR="00A67623">
        <w:rPr>
          <w:b/>
        </w:rPr>
        <w:t>30</w:t>
      </w:r>
      <w:r>
        <w:rPr>
          <w:b/>
        </w:rPr>
        <w:t>/</w:t>
      </w:r>
      <w:r w:rsidR="00A67623">
        <w:rPr>
          <w:b/>
        </w:rPr>
        <w:t>2020</w:t>
      </w:r>
    </w:p>
    <w:p w14:paraId="1A1276CB" w14:textId="77777777" w:rsidR="000615D9" w:rsidRPr="00F24CFC" w:rsidRDefault="000615D9" w:rsidP="0024521E">
      <w:pPr>
        <w:rPr>
          <w:b/>
        </w:rPr>
      </w:pPr>
    </w:p>
    <w:p w14:paraId="5163FBA6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B9E819" w14:textId="77777777" w:rsidR="00F24CFC" w:rsidRDefault="00C1668B" w:rsidP="00F24CFC">
      <w:pPr>
        <w:rPr>
          <w:b/>
        </w:rPr>
      </w:pPr>
      <w:r>
        <w:rPr>
          <w:b/>
          <w:noProof/>
        </w:rPr>
        <w:pict w14:anchorId="4A55707A">
          <v:line id="_x0000_s1028" style="position:absolute;z-index:251658240" from="0,0" to="468pt,0" o:allowincell="f" strokeweight="1.5pt"/>
        </w:pict>
      </w:r>
    </w:p>
    <w:p w14:paraId="0E09C3E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7AE2175" w14:textId="77777777" w:rsidR="00F24CFC" w:rsidRPr="00CF6542" w:rsidRDefault="00F24CFC" w:rsidP="00F24CFC">
      <w:pPr>
        <w:rPr>
          <w:sz w:val="20"/>
          <w:szCs w:val="20"/>
        </w:rPr>
      </w:pPr>
    </w:p>
    <w:p w14:paraId="5E464E7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A3DC1BD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E3E4F9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77F5AB2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6BC7438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56760BAC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9AAB4E8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74EADF93" w14:textId="77777777" w:rsidR="00F24CFC" w:rsidRDefault="00F24CFC" w:rsidP="00F24CFC">
      <w:pPr>
        <w:rPr>
          <w:sz w:val="16"/>
          <w:szCs w:val="16"/>
        </w:rPr>
      </w:pPr>
    </w:p>
    <w:p w14:paraId="71900C8D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3E3E6AB1" w14:textId="77777777" w:rsidR="008F50D4" w:rsidRPr="00CF6542" w:rsidRDefault="008F50D4" w:rsidP="00F24CFC">
      <w:pPr>
        <w:rPr>
          <w:sz w:val="20"/>
          <w:szCs w:val="20"/>
        </w:rPr>
      </w:pPr>
    </w:p>
    <w:p w14:paraId="7B8FF0AC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5C10F7A9" w14:textId="77777777" w:rsidR="00F24CFC" w:rsidRDefault="00F24CFC" w:rsidP="00F24CFC">
      <w:pPr>
        <w:rPr>
          <w:b/>
        </w:rPr>
      </w:pPr>
    </w:p>
    <w:p w14:paraId="11F9EDEE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C298DA4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212B9FAD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199742F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70AFBBB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1B67E172" w14:textId="77777777" w:rsidR="00F24CFC" w:rsidRPr="006832D9" w:rsidRDefault="00F24CFC" w:rsidP="00F24CFC">
      <w:pPr>
        <w:keepNext/>
        <w:keepLines/>
        <w:rPr>
          <w:b/>
        </w:rPr>
      </w:pPr>
    </w:p>
    <w:p w14:paraId="7B4081D7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4C2147B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5498AACB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FDD0E2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5E75CBC8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6817A62C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6E4EE31D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636BB669" w14:textId="77777777" w:rsidR="00F24CFC" w:rsidRDefault="00F24CFC" w:rsidP="00F24CFC">
      <w:pPr>
        <w:pStyle w:val="ListParagraph"/>
        <w:ind w:left="360"/>
      </w:pPr>
    </w:p>
    <w:p w14:paraId="3641C31F" w14:textId="77777777" w:rsidR="00052898" w:rsidRDefault="00CF6542" w:rsidP="0099541D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14:paraId="13E74219" w14:textId="77777777" w:rsidR="00BE0EF1" w:rsidRDefault="00BE0EF1" w:rsidP="0099541D">
      <w:pPr>
        <w:rPr>
          <w:b/>
        </w:rPr>
      </w:pPr>
    </w:p>
    <w:p w14:paraId="29DF77A6" w14:textId="77777777" w:rsidR="00BE0EF1" w:rsidRDefault="00BE0EF1" w:rsidP="0099541D">
      <w:pPr>
        <w:rPr>
          <w:b/>
          <w:u w:val="single"/>
        </w:rPr>
      </w:pPr>
    </w:p>
    <w:p w14:paraId="7CFDE87A" w14:textId="77777777" w:rsidR="00FD3A84" w:rsidRDefault="00FD3A84" w:rsidP="00FD3A84">
      <w:pPr>
        <w:spacing w:line="320" w:lineRule="exact"/>
        <w:contextualSpacing/>
        <w:jc w:val="center"/>
        <w:rPr>
          <w:b/>
          <w:u w:val="single"/>
        </w:rPr>
      </w:pPr>
    </w:p>
    <w:sectPr w:rsidR="00FD3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73503" w14:textId="77777777" w:rsidR="00096B74" w:rsidRDefault="00096B74">
      <w:r>
        <w:separator/>
      </w:r>
    </w:p>
  </w:endnote>
  <w:endnote w:type="continuationSeparator" w:id="0">
    <w:p w14:paraId="68EE19EB" w14:textId="77777777" w:rsidR="00096B74" w:rsidRDefault="0009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39170" w14:textId="77777777" w:rsidR="00096B74" w:rsidRDefault="00096B74">
      <w:r>
        <w:separator/>
      </w:r>
    </w:p>
  </w:footnote>
  <w:footnote w:type="continuationSeparator" w:id="0">
    <w:p w14:paraId="55F50620" w14:textId="77777777" w:rsidR="00096B74" w:rsidRDefault="0009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762F89"/>
    <w:multiLevelType w:val="hybridMultilevel"/>
    <w:tmpl w:val="960850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02919"/>
    <w:multiLevelType w:val="hybridMultilevel"/>
    <w:tmpl w:val="2BFE3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E836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D965FA2"/>
    <w:multiLevelType w:val="hybridMultilevel"/>
    <w:tmpl w:val="2BFE3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E836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A57"/>
    <w:rsid w:val="000277F2"/>
    <w:rsid w:val="00047A64"/>
    <w:rsid w:val="00052898"/>
    <w:rsid w:val="000615D9"/>
    <w:rsid w:val="00067329"/>
    <w:rsid w:val="00096B74"/>
    <w:rsid w:val="000A3B69"/>
    <w:rsid w:val="000B2838"/>
    <w:rsid w:val="000D44CA"/>
    <w:rsid w:val="000E200B"/>
    <w:rsid w:val="000F68BE"/>
    <w:rsid w:val="0016668F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3379D4"/>
    <w:rsid w:val="00372769"/>
    <w:rsid w:val="00383D96"/>
    <w:rsid w:val="003D5BBE"/>
    <w:rsid w:val="003E3C61"/>
    <w:rsid w:val="003F1C5B"/>
    <w:rsid w:val="0042285B"/>
    <w:rsid w:val="0042569D"/>
    <w:rsid w:val="00434E33"/>
    <w:rsid w:val="00437660"/>
    <w:rsid w:val="00441434"/>
    <w:rsid w:val="0045264C"/>
    <w:rsid w:val="00461EDC"/>
    <w:rsid w:val="004876EC"/>
    <w:rsid w:val="0049254A"/>
    <w:rsid w:val="0049586A"/>
    <w:rsid w:val="004D6E14"/>
    <w:rsid w:val="005009B0"/>
    <w:rsid w:val="00516FCD"/>
    <w:rsid w:val="005A1006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425E7"/>
    <w:rsid w:val="007F7080"/>
    <w:rsid w:val="00802607"/>
    <w:rsid w:val="008052BE"/>
    <w:rsid w:val="008101A5"/>
    <w:rsid w:val="00815423"/>
    <w:rsid w:val="00822664"/>
    <w:rsid w:val="00843796"/>
    <w:rsid w:val="0084422D"/>
    <w:rsid w:val="008471E7"/>
    <w:rsid w:val="00853675"/>
    <w:rsid w:val="00895229"/>
    <w:rsid w:val="008B2EB3"/>
    <w:rsid w:val="008F0203"/>
    <w:rsid w:val="008F0B74"/>
    <w:rsid w:val="008F50D4"/>
    <w:rsid w:val="008F5C25"/>
    <w:rsid w:val="00900588"/>
    <w:rsid w:val="009239AA"/>
    <w:rsid w:val="00935ADA"/>
    <w:rsid w:val="00946B6C"/>
    <w:rsid w:val="00955A71"/>
    <w:rsid w:val="0096108F"/>
    <w:rsid w:val="009649A2"/>
    <w:rsid w:val="0099541D"/>
    <w:rsid w:val="009B0A61"/>
    <w:rsid w:val="009C13B9"/>
    <w:rsid w:val="009D01A2"/>
    <w:rsid w:val="009D1B8C"/>
    <w:rsid w:val="009E064A"/>
    <w:rsid w:val="009F46F9"/>
    <w:rsid w:val="009F5923"/>
    <w:rsid w:val="00A403BB"/>
    <w:rsid w:val="00A674DF"/>
    <w:rsid w:val="00A67623"/>
    <w:rsid w:val="00A83AA6"/>
    <w:rsid w:val="00A934D6"/>
    <w:rsid w:val="00AE1809"/>
    <w:rsid w:val="00B012B0"/>
    <w:rsid w:val="00B2267A"/>
    <w:rsid w:val="00B258CD"/>
    <w:rsid w:val="00B80D76"/>
    <w:rsid w:val="00BA2105"/>
    <w:rsid w:val="00BA7E06"/>
    <w:rsid w:val="00BB43B5"/>
    <w:rsid w:val="00BB6219"/>
    <w:rsid w:val="00BD290F"/>
    <w:rsid w:val="00BE0EF1"/>
    <w:rsid w:val="00C14CC4"/>
    <w:rsid w:val="00C1668B"/>
    <w:rsid w:val="00C33C52"/>
    <w:rsid w:val="00C37D75"/>
    <w:rsid w:val="00C40D8B"/>
    <w:rsid w:val="00C529AB"/>
    <w:rsid w:val="00C8407A"/>
    <w:rsid w:val="00C8488C"/>
    <w:rsid w:val="00C86E91"/>
    <w:rsid w:val="00CA2650"/>
    <w:rsid w:val="00CB0B45"/>
    <w:rsid w:val="00CB1078"/>
    <w:rsid w:val="00CC1883"/>
    <w:rsid w:val="00CC56A0"/>
    <w:rsid w:val="00CC6FAF"/>
    <w:rsid w:val="00CD5EF4"/>
    <w:rsid w:val="00CE56E4"/>
    <w:rsid w:val="00CE7D4E"/>
    <w:rsid w:val="00CF6542"/>
    <w:rsid w:val="00D11E73"/>
    <w:rsid w:val="00D24698"/>
    <w:rsid w:val="00D6383F"/>
    <w:rsid w:val="00DB59D0"/>
    <w:rsid w:val="00DC2C8C"/>
    <w:rsid w:val="00DC33D3"/>
    <w:rsid w:val="00E07BF8"/>
    <w:rsid w:val="00E26329"/>
    <w:rsid w:val="00E40B50"/>
    <w:rsid w:val="00E50293"/>
    <w:rsid w:val="00E554EA"/>
    <w:rsid w:val="00E65FFC"/>
    <w:rsid w:val="00E7022A"/>
    <w:rsid w:val="00E727AA"/>
    <w:rsid w:val="00E744EA"/>
    <w:rsid w:val="00E80951"/>
    <w:rsid w:val="00E86CC6"/>
    <w:rsid w:val="00EB56B3"/>
    <w:rsid w:val="00ED6492"/>
    <w:rsid w:val="00EE4FA7"/>
    <w:rsid w:val="00EF2095"/>
    <w:rsid w:val="00F06866"/>
    <w:rsid w:val="00F15956"/>
    <w:rsid w:val="00F24CFC"/>
    <w:rsid w:val="00F3170F"/>
    <w:rsid w:val="00F41205"/>
    <w:rsid w:val="00F554EB"/>
    <w:rsid w:val="00F976B0"/>
    <w:rsid w:val="00FA6DE7"/>
    <w:rsid w:val="00FC0A8E"/>
    <w:rsid w:val="00FD3A8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DFEC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uiPriority w:val="99"/>
    <w:semiHidden/>
    <w:rsid w:val="00BE0EF1"/>
    <w:rPr>
      <w:color w:val="808080"/>
    </w:rPr>
  </w:style>
  <w:style w:type="character" w:customStyle="1" w:styleId="HeaderChar">
    <w:name w:val="Header Char"/>
    <w:link w:val="Header"/>
    <w:uiPriority w:val="99"/>
    <w:rsid w:val="00BE0EF1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9</OMBPKGID>
  </documentManagement>
</p:properties>
</file>

<file path=customXml/itemProps1.xml><?xml version="1.0" encoding="utf-8"?>
<ds:datastoreItem xmlns:ds="http://schemas.openxmlformats.org/officeDocument/2006/customXml" ds:itemID="{6FCFCCB0-EA66-4311-89A5-92059504E1B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0BA9DAB-D1BB-4308-B223-BD6A8EA20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29854-339C-4283-8C38-FDACCE1DD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5BD45-F40A-4B21-9D6E-FD4B2DCE6B5E}">
  <ds:schemaRefs>
    <ds:schemaRef ds:uri="http://purl.org/dc/dcmitype/"/>
    <ds:schemaRef ds:uri="5d3dad43-317f-42bf-914b-2b6e388f05fd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2011-05-04T16:54:00Z</cp:lastPrinted>
  <dcterms:created xsi:type="dcterms:W3CDTF">2019-05-23T13:12:00Z</dcterms:created>
  <dcterms:modified xsi:type="dcterms:W3CDTF">2019-05-23T13:12:00Z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