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83" w:rsidRDefault="00237B8C" w:rsidP="00117683">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Dec 8</w:t>
      </w:r>
      <w:r w:rsidR="00117683">
        <w:rPr>
          <w:rFonts w:ascii="Times New Roman" w:hAnsi="Times New Roman" w:cs="Times New Roman"/>
          <w:sz w:val="24"/>
          <w:szCs w:val="24"/>
        </w:rPr>
        <w:t>, 2016</w:t>
      </w:r>
    </w:p>
    <w:p w:rsidR="00117683" w:rsidRDefault="00117683" w:rsidP="00117683">
      <w:pPr>
        <w:pStyle w:val="PlainText"/>
        <w:rPr>
          <w:rFonts w:ascii="Times New Roman" w:hAnsi="Times New Roman" w:cs="Times New Roman"/>
          <w:sz w:val="24"/>
          <w:szCs w:val="24"/>
        </w:rPr>
      </w:pPr>
    </w:p>
    <w:p w:rsidR="00117683" w:rsidRDefault="00117683" w:rsidP="00117683">
      <w:pPr>
        <w:pStyle w:val="PlainText"/>
        <w:rPr>
          <w:rFonts w:ascii="Times New Roman" w:hAnsi="Times New Roman" w:cs="Times New Roman"/>
          <w:sz w:val="24"/>
          <w:szCs w:val="24"/>
        </w:rPr>
      </w:pPr>
      <w:r>
        <w:rPr>
          <w:rFonts w:ascii="Times New Roman" w:hAnsi="Times New Roman" w:cs="Times New Roman"/>
          <w:sz w:val="24"/>
          <w:szCs w:val="24"/>
        </w:rPr>
        <w:t>TO:  OMB (OIRA)</w:t>
      </w:r>
    </w:p>
    <w:p w:rsidR="00117683" w:rsidRDefault="00117683" w:rsidP="00117683">
      <w:pPr>
        <w:pStyle w:val="PlainText"/>
        <w:rPr>
          <w:rFonts w:ascii="Times New Roman" w:hAnsi="Times New Roman" w:cs="Times New Roman"/>
          <w:sz w:val="24"/>
          <w:szCs w:val="24"/>
        </w:rPr>
      </w:pPr>
    </w:p>
    <w:p w:rsidR="00117683" w:rsidRDefault="00117683" w:rsidP="00117683">
      <w:pPr>
        <w:pStyle w:val="PlainText"/>
        <w:rPr>
          <w:rFonts w:ascii="Times New Roman" w:hAnsi="Times New Roman" w:cs="Times New Roman"/>
          <w:sz w:val="24"/>
          <w:szCs w:val="24"/>
        </w:rPr>
      </w:pPr>
      <w:r>
        <w:rPr>
          <w:rFonts w:ascii="Times New Roman" w:hAnsi="Times New Roman" w:cs="Times New Roman"/>
          <w:sz w:val="24"/>
          <w:szCs w:val="24"/>
        </w:rPr>
        <w:t>FROM:  DOC/BIS</w:t>
      </w:r>
    </w:p>
    <w:p w:rsidR="00117683" w:rsidRDefault="00117683" w:rsidP="00117683">
      <w:pPr>
        <w:pStyle w:val="PlainText"/>
        <w:rPr>
          <w:rFonts w:ascii="Times New Roman" w:hAnsi="Times New Roman" w:cs="Times New Roman"/>
          <w:sz w:val="24"/>
          <w:szCs w:val="24"/>
        </w:rPr>
      </w:pPr>
    </w:p>
    <w:p w:rsidR="00117683" w:rsidRDefault="00117683" w:rsidP="00117683">
      <w:pPr>
        <w:pStyle w:val="PlainText"/>
        <w:rPr>
          <w:rFonts w:ascii="Times New Roman" w:hAnsi="Times New Roman" w:cs="Times New Roman"/>
          <w:sz w:val="24"/>
          <w:szCs w:val="24"/>
        </w:rPr>
      </w:pPr>
      <w:r>
        <w:rPr>
          <w:rFonts w:ascii="Times New Roman" w:hAnsi="Times New Roman" w:cs="Times New Roman"/>
          <w:sz w:val="24"/>
          <w:szCs w:val="24"/>
        </w:rPr>
        <w:t>SUBJECT:  Non-Substantive Change to 0694-0093.</w:t>
      </w:r>
    </w:p>
    <w:p w:rsidR="00117683" w:rsidRDefault="00117683" w:rsidP="00117683">
      <w:pPr>
        <w:pStyle w:val="PlainText"/>
        <w:rPr>
          <w:rFonts w:ascii="Times New Roman" w:hAnsi="Times New Roman" w:cs="Times New Roman"/>
          <w:sz w:val="24"/>
          <w:szCs w:val="24"/>
        </w:rPr>
      </w:pPr>
    </w:p>
    <w:p w:rsidR="00117683" w:rsidRDefault="00117683" w:rsidP="00117683">
      <w:pPr>
        <w:pStyle w:val="PlainText"/>
        <w:rPr>
          <w:rFonts w:ascii="Times New Roman" w:hAnsi="Times New Roman" w:cs="Times New Roman"/>
          <w:sz w:val="24"/>
          <w:szCs w:val="24"/>
        </w:rPr>
      </w:pPr>
      <w:r w:rsidRPr="00117683">
        <w:rPr>
          <w:rFonts w:ascii="Times New Roman" w:hAnsi="Times New Roman" w:cs="Times New Roman"/>
          <w:sz w:val="24"/>
          <w:szCs w:val="24"/>
        </w:rPr>
        <w:t xml:space="preserve">BIS requests approval to add the Hong Kong Rule 0694AH11 to our 0694-0093 PRA collection entitled, "Import, End-User, and Delivery Verification Certificates."  </w:t>
      </w:r>
    </w:p>
    <w:p w:rsidR="00B61F8F" w:rsidRDefault="00B61F8F" w:rsidP="00117683">
      <w:pPr>
        <w:pStyle w:val="PlainText"/>
        <w:rPr>
          <w:rFonts w:ascii="Times New Roman" w:hAnsi="Times New Roman" w:cs="Times New Roman"/>
          <w:sz w:val="24"/>
          <w:szCs w:val="24"/>
        </w:rPr>
      </w:pPr>
    </w:p>
    <w:p w:rsidR="00117683" w:rsidRDefault="00B61F8F" w:rsidP="00117683">
      <w:pPr>
        <w:pStyle w:val="PlainText"/>
        <w:rPr>
          <w:rFonts w:ascii="Times New Roman" w:hAnsi="Times New Roman" w:cs="Times New Roman"/>
          <w:sz w:val="24"/>
          <w:szCs w:val="24"/>
        </w:rPr>
      </w:pPr>
      <w:r w:rsidRPr="00B23497">
        <w:rPr>
          <w:rFonts w:ascii="Times New Roman" w:hAnsi="Times New Roman" w:cs="Times New Roman"/>
          <w:sz w:val="24"/>
          <w:szCs w:val="24"/>
        </w:rPr>
        <w:t>This rule would be a non-substantiv</w:t>
      </w:r>
      <w:r w:rsidR="00252BF5" w:rsidRPr="00B23497">
        <w:rPr>
          <w:rFonts w:ascii="Times New Roman" w:hAnsi="Times New Roman" w:cs="Times New Roman"/>
          <w:sz w:val="24"/>
          <w:szCs w:val="24"/>
        </w:rPr>
        <w:t>e change to collection 0694-009</w:t>
      </w:r>
      <w:r w:rsidR="00237B8C" w:rsidRPr="00B23497">
        <w:rPr>
          <w:rFonts w:ascii="Times New Roman" w:hAnsi="Times New Roman" w:cs="Times New Roman"/>
          <w:sz w:val="24"/>
          <w:szCs w:val="24"/>
        </w:rPr>
        <w:t>3</w:t>
      </w:r>
      <w:r w:rsidR="00252BF5" w:rsidRPr="00B23497">
        <w:rPr>
          <w:rFonts w:ascii="Times New Roman" w:hAnsi="Times New Roman" w:cs="Times New Roman"/>
          <w:sz w:val="24"/>
          <w:szCs w:val="24"/>
        </w:rPr>
        <w:t xml:space="preserve">.  This change merely fits under the umbrella of this collection and would not change </w:t>
      </w:r>
      <w:r w:rsidR="00A35DA4" w:rsidRPr="00B23497">
        <w:rPr>
          <w:rFonts w:ascii="Times New Roman" w:hAnsi="Times New Roman" w:cs="Times New Roman"/>
          <w:sz w:val="24"/>
          <w:szCs w:val="24"/>
        </w:rPr>
        <w:t xml:space="preserve">its </w:t>
      </w:r>
      <w:r w:rsidR="00252BF5" w:rsidRPr="00B23497">
        <w:rPr>
          <w:rFonts w:ascii="Times New Roman" w:hAnsi="Times New Roman" w:cs="Times New Roman"/>
          <w:sz w:val="24"/>
          <w:szCs w:val="24"/>
        </w:rPr>
        <w:t>requirements</w:t>
      </w:r>
      <w:r w:rsidR="00A35DA4" w:rsidRPr="00B23497">
        <w:rPr>
          <w:rFonts w:ascii="Times New Roman" w:hAnsi="Times New Roman" w:cs="Times New Roman"/>
          <w:sz w:val="24"/>
          <w:szCs w:val="24"/>
        </w:rPr>
        <w:t xml:space="preserve">. </w:t>
      </w:r>
      <w:r w:rsidR="00252BF5" w:rsidRPr="00B23497">
        <w:rPr>
          <w:rFonts w:ascii="Times New Roman" w:hAnsi="Times New Roman" w:cs="Times New Roman"/>
          <w:sz w:val="24"/>
          <w:szCs w:val="24"/>
        </w:rPr>
        <w:t xml:space="preserve"> </w:t>
      </w:r>
      <w:r w:rsidR="00F93936" w:rsidRPr="00B23497">
        <w:rPr>
          <w:rFonts w:ascii="Times New Roman" w:hAnsi="Times New Roman" w:cs="Times New Roman"/>
          <w:sz w:val="24"/>
          <w:szCs w:val="24"/>
        </w:rPr>
        <w:t>It is estimated that this action may affect up to 12,000 export or re</w:t>
      </w:r>
      <w:r w:rsidR="00F93936">
        <w:rPr>
          <w:rFonts w:ascii="Times New Roman" w:hAnsi="Times New Roman" w:cs="Times New Roman"/>
          <w:sz w:val="24"/>
          <w:szCs w:val="24"/>
        </w:rPr>
        <w:t>-e</w:t>
      </w:r>
      <w:r w:rsidR="00F93936" w:rsidRPr="00B23497">
        <w:rPr>
          <w:rFonts w:ascii="Times New Roman" w:hAnsi="Times New Roman" w:cs="Times New Roman"/>
          <w:sz w:val="24"/>
          <w:szCs w:val="24"/>
        </w:rPr>
        <w:t xml:space="preserve">xport transactions annually but any increase </w:t>
      </w:r>
      <w:r w:rsidR="00F93936">
        <w:rPr>
          <w:rFonts w:ascii="Times New Roman" w:hAnsi="Times New Roman" w:cs="Times New Roman"/>
          <w:sz w:val="24"/>
          <w:szCs w:val="24"/>
        </w:rPr>
        <w:t xml:space="preserve">in </w:t>
      </w:r>
      <w:r w:rsidR="00F93936" w:rsidRPr="00B23497">
        <w:rPr>
          <w:rFonts w:ascii="Times New Roman" w:hAnsi="Times New Roman" w:cs="Times New Roman"/>
          <w:sz w:val="24"/>
          <w:szCs w:val="24"/>
        </w:rPr>
        <w:t>the burden hours for this collection will be minimal because the exporters and re</w:t>
      </w:r>
      <w:r w:rsidR="00F93936">
        <w:rPr>
          <w:rFonts w:ascii="Times New Roman" w:hAnsi="Times New Roman" w:cs="Times New Roman"/>
          <w:sz w:val="24"/>
          <w:szCs w:val="24"/>
        </w:rPr>
        <w:t>-</w:t>
      </w:r>
      <w:r w:rsidR="00F93936" w:rsidRPr="00B23497">
        <w:rPr>
          <w:rFonts w:ascii="Times New Roman" w:hAnsi="Times New Roman" w:cs="Times New Roman"/>
          <w:sz w:val="24"/>
          <w:szCs w:val="24"/>
        </w:rPr>
        <w:t>exporters will merely need to obtain a copy of an existing document</w:t>
      </w:r>
      <w:r w:rsidR="00F93936">
        <w:rPr>
          <w:rFonts w:ascii="Times New Roman" w:hAnsi="Times New Roman" w:cs="Times New Roman"/>
          <w:sz w:val="24"/>
          <w:szCs w:val="24"/>
        </w:rPr>
        <w:t>,</w:t>
      </w:r>
      <w:r w:rsidR="00F93936" w:rsidRPr="00B23497">
        <w:rPr>
          <w:rFonts w:ascii="Times New Roman" w:hAnsi="Times New Roman" w:cs="Times New Roman"/>
          <w:sz w:val="24"/>
          <w:szCs w:val="24"/>
        </w:rPr>
        <w:t xml:space="preserve"> they will not need to create a new document.</w:t>
      </w:r>
      <w:r w:rsidR="00F93936">
        <w:rPr>
          <w:rFonts w:ascii="Times New Roman" w:hAnsi="Times New Roman" w:cs="Times New Roman"/>
          <w:sz w:val="24"/>
          <w:szCs w:val="24"/>
        </w:rPr>
        <w:t xml:space="preserve">  </w:t>
      </w:r>
      <w:bookmarkStart w:id="0" w:name="_GoBack"/>
      <w:bookmarkEnd w:id="0"/>
    </w:p>
    <w:p w:rsidR="00252BF5" w:rsidRDefault="00252BF5" w:rsidP="00117683">
      <w:pPr>
        <w:pStyle w:val="PlainText"/>
        <w:rPr>
          <w:rFonts w:ascii="Times New Roman" w:hAnsi="Times New Roman" w:cs="Times New Roman"/>
          <w:sz w:val="24"/>
          <w:szCs w:val="24"/>
        </w:rPr>
      </w:pPr>
    </w:p>
    <w:p w:rsidR="00117683" w:rsidRPr="00117683" w:rsidRDefault="00117683" w:rsidP="00117683">
      <w:pPr>
        <w:pStyle w:val="PlainText"/>
        <w:rPr>
          <w:rFonts w:ascii="Times New Roman" w:hAnsi="Times New Roman" w:cs="Times New Roman"/>
          <w:sz w:val="24"/>
          <w:szCs w:val="24"/>
        </w:rPr>
      </w:pPr>
      <w:r w:rsidRPr="00117683">
        <w:rPr>
          <w:rFonts w:ascii="Times New Roman" w:hAnsi="Times New Roman" w:cs="Times New Roman"/>
          <w:sz w:val="24"/>
          <w:szCs w:val="24"/>
        </w:rPr>
        <w:t xml:space="preserve">This rule requires persons intending to export or reexport to Hong Kong any item subject to the Export Administration Regulations (EAR) and controlled on the Commerce Control List (CCL) for national security (NS), missile technology (MT), nuclear nonproliferation (NP column 1) and/or chemical and biological weapons (CB), reasons to obtain, prior to export or reexport, a copy of a Hong Kong import license or a written statement from the Hong Kong government that such a license is not required.   </w:t>
      </w:r>
    </w:p>
    <w:p w:rsidR="00117683" w:rsidRPr="00117683" w:rsidRDefault="00117683" w:rsidP="00117683">
      <w:pPr>
        <w:pStyle w:val="PlainText"/>
        <w:rPr>
          <w:rFonts w:ascii="Times New Roman" w:hAnsi="Times New Roman" w:cs="Times New Roman"/>
          <w:sz w:val="24"/>
          <w:szCs w:val="24"/>
        </w:rPr>
      </w:pPr>
    </w:p>
    <w:p w:rsidR="00117683" w:rsidRPr="00117683" w:rsidRDefault="00117683" w:rsidP="00117683">
      <w:pPr>
        <w:pStyle w:val="PlainText"/>
        <w:rPr>
          <w:rFonts w:ascii="Times New Roman" w:hAnsi="Times New Roman" w:cs="Times New Roman"/>
          <w:sz w:val="24"/>
          <w:szCs w:val="24"/>
        </w:rPr>
      </w:pPr>
      <w:r w:rsidRPr="00117683">
        <w:rPr>
          <w:rFonts w:ascii="Times New Roman" w:hAnsi="Times New Roman" w:cs="Times New Roman"/>
          <w:sz w:val="24"/>
          <w:szCs w:val="24"/>
        </w:rPr>
        <w:t xml:space="preserve">This rule also requires persons intending to reexport from Hong Kong any item subject to the EAR and controlled for NS, MT, NP column1 and/or CB reasons to obtain a Hong Kong export license or a copy of a statement from the Hong Kong government that such a license is not required. </w:t>
      </w:r>
    </w:p>
    <w:p w:rsidR="00117683" w:rsidRPr="00117683" w:rsidRDefault="00117683" w:rsidP="00117683">
      <w:pPr>
        <w:pStyle w:val="PlainText"/>
        <w:rPr>
          <w:rFonts w:ascii="Times New Roman" w:hAnsi="Times New Roman" w:cs="Times New Roman"/>
          <w:sz w:val="24"/>
          <w:szCs w:val="24"/>
        </w:rPr>
      </w:pPr>
    </w:p>
    <w:p w:rsidR="00117683" w:rsidRDefault="00117683" w:rsidP="00117683">
      <w:pPr>
        <w:pStyle w:val="PlainText"/>
        <w:rPr>
          <w:rFonts w:ascii="Times New Roman" w:hAnsi="Times New Roman" w:cs="Times New Roman"/>
          <w:sz w:val="24"/>
          <w:szCs w:val="24"/>
        </w:rPr>
      </w:pPr>
      <w:r w:rsidRPr="00117683">
        <w:rPr>
          <w:rFonts w:ascii="Times New Roman" w:hAnsi="Times New Roman" w:cs="Times New Roman"/>
          <w:sz w:val="24"/>
          <w:szCs w:val="24"/>
        </w:rPr>
        <w:t xml:space="preserve">BIS is taking this action to foster compliance with the Hong Kong Export and Import (Strategic Commodities) Regulations.  Because Hong Kong the items for which Hong Kong requires a license and the items controlled under the EAR for the reasons noted above are on the same multilateral regime control lists, BIS expects that increased compliance with the Hong Kong regulations will enhance the effectiveness of the EAR.  </w:t>
      </w:r>
    </w:p>
    <w:p w:rsidR="00117683" w:rsidRDefault="00117683" w:rsidP="00117683">
      <w:pPr>
        <w:pStyle w:val="PlainText"/>
        <w:rPr>
          <w:rFonts w:ascii="Times New Roman" w:hAnsi="Times New Roman" w:cs="Times New Roman"/>
          <w:sz w:val="24"/>
          <w:szCs w:val="24"/>
        </w:rPr>
      </w:pPr>
    </w:p>
    <w:p w:rsidR="00117683" w:rsidRDefault="00287896" w:rsidP="00117683">
      <w:pPr>
        <w:pStyle w:val="PlainText"/>
        <w:rPr>
          <w:rFonts w:ascii="Times New Roman" w:hAnsi="Times New Roman" w:cs="Times New Roman"/>
          <w:sz w:val="24"/>
          <w:szCs w:val="24"/>
        </w:rPr>
      </w:pPr>
      <w:r>
        <w:rPr>
          <w:rFonts w:ascii="Times New Roman" w:hAnsi="Times New Roman" w:cs="Times New Roman"/>
          <w:sz w:val="24"/>
          <w:szCs w:val="24"/>
        </w:rPr>
        <w:t xml:space="preserve">POC for this rule is Mr. William Arvin at 202-482-3856 or </w:t>
      </w:r>
      <w:hyperlink r:id="rId5" w:history="1">
        <w:r w:rsidRPr="008B3CF1">
          <w:rPr>
            <w:rStyle w:val="Hyperlink"/>
            <w:rFonts w:ascii="Times New Roman" w:hAnsi="Times New Roman" w:cs="Times New Roman"/>
            <w:sz w:val="24"/>
            <w:szCs w:val="24"/>
          </w:rPr>
          <w:t>William.arvin@bis.doc.gov</w:t>
        </w:r>
      </w:hyperlink>
      <w:r>
        <w:rPr>
          <w:rFonts w:ascii="Times New Roman" w:hAnsi="Times New Roman" w:cs="Times New Roman"/>
          <w:sz w:val="24"/>
          <w:szCs w:val="24"/>
        </w:rPr>
        <w:t>.</w:t>
      </w:r>
    </w:p>
    <w:p w:rsidR="00287896" w:rsidRDefault="00287896" w:rsidP="00117683">
      <w:pPr>
        <w:pStyle w:val="PlainText"/>
        <w:rPr>
          <w:rFonts w:ascii="Times New Roman" w:hAnsi="Times New Roman" w:cs="Times New Roman"/>
          <w:sz w:val="24"/>
          <w:szCs w:val="24"/>
        </w:rPr>
      </w:pPr>
    </w:p>
    <w:p w:rsidR="00287896" w:rsidRDefault="00287896" w:rsidP="00117683">
      <w:pPr>
        <w:pStyle w:val="PlainText"/>
        <w:rPr>
          <w:rFonts w:ascii="Times New Roman" w:hAnsi="Times New Roman" w:cs="Times New Roman"/>
          <w:sz w:val="24"/>
          <w:szCs w:val="24"/>
        </w:rPr>
      </w:pPr>
    </w:p>
    <w:p w:rsidR="00287896" w:rsidRDefault="00287896" w:rsidP="00117683">
      <w:pPr>
        <w:pStyle w:val="PlainText"/>
        <w:rPr>
          <w:rFonts w:ascii="Times New Roman" w:hAnsi="Times New Roman" w:cs="Times New Roman"/>
          <w:sz w:val="24"/>
          <w:szCs w:val="24"/>
        </w:rPr>
      </w:pPr>
      <w:r>
        <w:rPr>
          <w:rFonts w:ascii="Times New Roman" w:hAnsi="Times New Roman" w:cs="Times New Roman"/>
          <w:sz w:val="24"/>
          <w:szCs w:val="24"/>
        </w:rPr>
        <w:t>v/r,</w:t>
      </w:r>
    </w:p>
    <w:p w:rsidR="00117683" w:rsidRDefault="00117683" w:rsidP="00117683">
      <w:pPr>
        <w:pStyle w:val="PlainText"/>
        <w:rPr>
          <w:rFonts w:ascii="Times New Roman" w:hAnsi="Times New Roman" w:cs="Times New Roman"/>
          <w:sz w:val="24"/>
          <w:szCs w:val="24"/>
        </w:rPr>
      </w:pPr>
    </w:p>
    <w:p w:rsidR="00117683" w:rsidRDefault="00117683" w:rsidP="00117683">
      <w:pPr>
        <w:pStyle w:val="PlainText"/>
        <w:rPr>
          <w:rFonts w:ascii="Times New Roman" w:hAnsi="Times New Roman" w:cs="Times New Roman"/>
          <w:sz w:val="24"/>
          <w:szCs w:val="24"/>
        </w:rPr>
      </w:pPr>
      <w:r>
        <w:rPr>
          <w:rFonts w:ascii="Times New Roman" w:hAnsi="Times New Roman" w:cs="Times New Roman"/>
          <w:sz w:val="24"/>
          <w:szCs w:val="24"/>
        </w:rPr>
        <w:t>Mark Crace</w:t>
      </w:r>
    </w:p>
    <w:p w:rsidR="00117683" w:rsidRDefault="00117683" w:rsidP="00117683">
      <w:pPr>
        <w:pStyle w:val="PlainText"/>
        <w:rPr>
          <w:rFonts w:ascii="Times New Roman" w:hAnsi="Times New Roman" w:cs="Times New Roman"/>
          <w:sz w:val="24"/>
          <w:szCs w:val="24"/>
        </w:rPr>
      </w:pPr>
      <w:r>
        <w:rPr>
          <w:rFonts w:ascii="Times New Roman" w:hAnsi="Times New Roman" w:cs="Times New Roman"/>
          <w:sz w:val="24"/>
          <w:szCs w:val="24"/>
        </w:rPr>
        <w:t>BIS PRA Liaison</w:t>
      </w:r>
    </w:p>
    <w:p w:rsidR="00117683" w:rsidRDefault="00F93936" w:rsidP="00117683">
      <w:pPr>
        <w:pStyle w:val="PlainText"/>
        <w:rPr>
          <w:rFonts w:ascii="Times New Roman" w:hAnsi="Times New Roman" w:cs="Times New Roman"/>
          <w:sz w:val="24"/>
          <w:szCs w:val="24"/>
        </w:rPr>
      </w:pPr>
      <w:hyperlink r:id="rId6" w:history="1">
        <w:r w:rsidR="00117683" w:rsidRPr="008B3CF1">
          <w:rPr>
            <w:rStyle w:val="Hyperlink"/>
            <w:rFonts w:ascii="Times New Roman" w:hAnsi="Times New Roman" w:cs="Times New Roman"/>
            <w:sz w:val="24"/>
            <w:szCs w:val="24"/>
          </w:rPr>
          <w:t>Mark.crace@bis.doc.gov</w:t>
        </w:r>
      </w:hyperlink>
    </w:p>
    <w:p w:rsidR="00117683" w:rsidRDefault="00117683" w:rsidP="00117683">
      <w:pPr>
        <w:pStyle w:val="PlainText"/>
        <w:rPr>
          <w:rFonts w:ascii="Times New Roman" w:hAnsi="Times New Roman" w:cs="Times New Roman"/>
          <w:sz w:val="24"/>
          <w:szCs w:val="24"/>
        </w:rPr>
      </w:pPr>
      <w:r>
        <w:rPr>
          <w:rFonts w:ascii="Times New Roman" w:hAnsi="Times New Roman" w:cs="Times New Roman"/>
          <w:sz w:val="24"/>
          <w:szCs w:val="24"/>
        </w:rPr>
        <w:t>202-482-8093</w:t>
      </w:r>
    </w:p>
    <w:p w:rsidR="00117683" w:rsidRPr="00117683" w:rsidRDefault="00117683" w:rsidP="00117683">
      <w:pPr>
        <w:pStyle w:val="PlainText"/>
        <w:rPr>
          <w:rFonts w:ascii="Times New Roman" w:hAnsi="Times New Roman" w:cs="Times New Roman"/>
          <w:sz w:val="24"/>
          <w:szCs w:val="24"/>
        </w:rPr>
      </w:pPr>
    </w:p>
    <w:p w:rsidR="00B36824" w:rsidRPr="00117683" w:rsidRDefault="00B36824">
      <w:pPr>
        <w:rPr>
          <w:rFonts w:ascii="Times New Roman" w:hAnsi="Times New Roman" w:cs="Times New Roman"/>
          <w:sz w:val="24"/>
          <w:szCs w:val="24"/>
        </w:rPr>
      </w:pPr>
    </w:p>
    <w:sectPr w:rsidR="00B36824" w:rsidRPr="0011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83"/>
    <w:rsid w:val="00117683"/>
    <w:rsid w:val="00237B8C"/>
    <w:rsid w:val="00252BF5"/>
    <w:rsid w:val="00287896"/>
    <w:rsid w:val="003D64AD"/>
    <w:rsid w:val="004354FE"/>
    <w:rsid w:val="0082348C"/>
    <w:rsid w:val="00956120"/>
    <w:rsid w:val="00A35DA4"/>
    <w:rsid w:val="00AD5F81"/>
    <w:rsid w:val="00B23497"/>
    <w:rsid w:val="00B36824"/>
    <w:rsid w:val="00B61F8F"/>
    <w:rsid w:val="00D6468E"/>
    <w:rsid w:val="00E55238"/>
    <w:rsid w:val="00F9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768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17683"/>
    <w:rPr>
      <w:rFonts w:ascii="Calibri" w:hAnsi="Calibri"/>
      <w:szCs w:val="21"/>
    </w:rPr>
  </w:style>
  <w:style w:type="character" w:styleId="Hyperlink">
    <w:name w:val="Hyperlink"/>
    <w:basedOn w:val="DefaultParagraphFont"/>
    <w:uiPriority w:val="99"/>
    <w:unhideWhenUsed/>
    <w:rsid w:val="001176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768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17683"/>
    <w:rPr>
      <w:rFonts w:ascii="Calibri" w:hAnsi="Calibri"/>
      <w:szCs w:val="21"/>
    </w:rPr>
  </w:style>
  <w:style w:type="character" w:styleId="Hyperlink">
    <w:name w:val="Hyperlink"/>
    <w:basedOn w:val="DefaultParagraphFont"/>
    <w:uiPriority w:val="99"/>
    <w:unhideWhenUsed/>
    <w:rsid w:val="00117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84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k.crace@bis.doc.gov" TargetMode="External"/><Relationship Id="rId5" Type="http://schemas.openxmlformats.org/officeDocument/2006/relationships/hyperlink" Target="mailto:William.arvin@bis.do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Mark Crace</cp:lastModifiedBy>
  <cp:revision>3</cp:revision>
  <cp:lastPrinted>2016-12-05T19:20:00Z</cp:lastPrinted>
  <dcterms:created xsi:type="dcterms:W3CDTF">2016-12-08T17:16:00Z</dcterms:created>
  <dcterms:modified xsi:type="dcterms:W3CDTF">2016-12-08T17:18:00Z</dcterms:modified>
</cp:coreProperties>
</file>