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67" w:rsidRPr="00B074F0" w:rsidRDefault="003C5767" w:rsidP="003C5767">
      <w:pPr>
        <w:rPr>
          <w:rFonts w:ascii="Times New Roman" w:hAnsi="Times New Roman" w:cs="Times New Roman"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>DATE:</w:t>
      </w:r>
      <w:r w:rsidRPr="00B074F0">
        <w:rPr>
          <w:rFonts w:ascii="Times New Roman" w:hAnsi="Times New Roman" w:cs="Times New Roman"/>
          <w:szCs w:val="20"/>
        </w:rPr>
        <w:tab/>
      </w:r>
      <w:r w:rsidRPr="00B074F0">
        <w:rPr>
          <w:rFonts w:ascii="Times New Roman" w:hAnsi="Times New Roman" w:cs="Times New Roman"/>
          <w:szCs w:val="20"/>
        </w:rPr>
        <w:tab/>
      </w:r>
      <w:r w:rsidRPr="00B074F0">
        <w:rPr>
          <w:rFonts w:ascii="Times New Roman" w:hAnsi="Times New Roman" w:cs="Times New Roman"/>
          <w:szCs w:val="20"/>
        </w:rPr>
        <w:tab/>
      </w:r>
      <w:r w:rsidR="00316F23" w:rsidRPr="00697A8A">
        <w:rPr>
          <w:rFonts w:ascii="Times New Roman" w:hAnsi="Times New Roman" w:cs="Times New Roman"/>
          <w:szCs w:val="20"/>
        </w:rPr>
        <w:t>December</w:t>
      </w:r>
      <w:r w:rsidRPr="00697A8A">
        <w:rPr>
          <w:rFonts w:ascii="Times New Roman" w:hAnsi="Times New Roman" w:cs="Times New Roman"/>
          <w:szCs w:val="20"/>
        </w:rPr>
        <w:t xml:space="preserve"> </w:t>
      </w:r>
      <w:r w:rsidR="00697A8A" w:rsidRPr="00697A8A">
        <w:rPr>
          <w:rFonts w:ascii="Times New Roman" w:hAnsi="Times New Roman" w:cs="Times New Roman"/>
          <w:szCs w:val="20"/>
        </w:rPr>
        <w:t>8</w:t>
      </w:r>
      <w:r w:rsidRPr="00697A8A">
        <w:rPr>
          <w:rFonts w:ascii="Times New Roman" w:hAnsi="Times New Roman" w:cs="Times New Roman"/>
          <w:szCs w:val="20"/>
        </w:rPr>
        <w:t>,</w:t>
      </w:r>
      <w:r w:rsidRPr="00B074F0">
        <w:rPr>
          <w:rFonts w:ascii="Times New Roman" w:hAnsi="Times New Roman" w:cs="Times New Roman"/>
          <w:szCs w:val="20"/>
        </w:rPr>
        <w:t xml:space="preserve"> 2016</w:t>
      </w:r>
    </w:p>
    <w:p w:rsidR="003C5767" w:rsidRPr="00B074F0" w:rsidRDefault="003C5767" w:rsidP="003C5767">
      <w:pPr>
        <w:rPr>
          <w:rFonts w:ascii="Times New Roman" w:hAnsi="Times New Roman" w:cs="Times New Roman"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>TO:</w:t>
      </w:r>
      <w:r w:rsidRPr="00B074F0">
        <w:rPr>
          <w:rFonts w:ascii="Times New Roman" w:hAnsi="Times New Roman" w:cs="Times New Roman"/>
          <w:szCs w:val="20"/>
        </w:rPr>
        <w:tab/>
      </w:r>
      <w:r w:rsidRPr="00B074F0">
        <w:rPr>
          <w:rFonts w:ascii="Times New Roman" w:hAnsi="Times New Roman" w:cs="Times New Roman"/>
          <w:szCs w:val="20"/>
        </w:rPr>
        <w:tab/>
      </w:r>
      <w:r w:rsidRPr="00B074F0">
        <w:rPr>
          <w:rFonts w:ascii="Times New Roman" w:hAnsi="Times New Roman" w:cs="Times New Roman"/>
          <w:szCs w:val="20"/>
        </w:rPr>
        <w:tab/>
        <w:t>Patrick Wells, OMB Desk Officer</w:t>
      </w:r>
    </w:p>
    <w:p w:rsidR="003C5767" w:rsidRPr="00B074F0" w:rsidRDefault="003C5767" w:rsidP="003C5767">
      <w:pPr>
        <w:rPr>
          <w:rFonts w:ascii="Times New Roman" w:hAnsi="Times New Roman" w:cs="Times New Roman"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>FROM:</w:t>
      </w:r>
      <w:r w:rsidRPr="00B074F0">
        <w:rPr>
          <w:rFonts w:ascii="Times New Roman" w:hAnsi="Times New Roman" w:cs="Times New Roman"/>
          <w:szCs w:val="20"/>
        </w:rPr>
        <w:tab/>
      </w:r>
      <w:r w:rsidRPr="00B074F0">
        <w:rPr>
          <w:rFonts w:ascii="Times New Roman" w:hAnsi="Times New Roman" w:cs="Times New Roman"/>
          <w:szCs w:val="20"/>
        </w:rPr>
        <w:tab/>
        <w:t>Lisa Wright-Solomon, HRSA Information Collection Clearance Officer</w:t>
      </w:r>
    </w:p>
    <w:p w:rsidR="003C5767" w:rsidRPr="00B074F0" w:rsidRDefault="003C5767" w:rsidP="00501A20">
      <w:pPr>
        <w:ind w:left="2160" w:hanging="2160"/>
        <w:rPr>
          <w:rFonts w:ascii="Times New Roman" w:hAnsi="Times New Roman" w:cs="Times New Roman"/>
          <w:b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>_____________________________________________________________________________________</w:t>
      </w:r>
    </w:p>
    <w:p w:rsidR="009B1FDC" w:rsidRPr="00B074F0" w:rsidRDefault="009271D9" w:rsidP="00501A20">
      <w:pPr>
        <w:ind w:left="2160" w:hanging="2160"/>
        <w:rPr>
          <w:rFonts w:ascii="Times New Roman" w:hAnsi="Times New Roman" w:cs="Times New Roman"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>Request</w:t>
      </w:r>
      <w:r w:rsidRPr="00B074F0">
        <w:rPr>
          <w:rFonts w:ascii="Times New Roman" w:hAnsi="Times New Roman" w:cs="Times New Roman"/>
          <w:szCs w:val="20"/>
        </w:rPr>
        <w:t xml:space="preserve">:  </w:t>
      </w:r>
      <w:r w:rsidR="00B05395" w:rsidRPr="00B074F0">
        <w:rPr>
          <w:rFonts w:ascii="Times New Roman" w:hAnsi="Times New Roman" w:cs="Times New Roman"/>
          <w:szCs w:val="20"/>
        </w:rPr>
        <w:tab/>
      </w:r>
      <w:r w:rsidR="00747E37" w:rsidRPr="00B074F0">
        <w:rPr>
          <w:rFonts w:ascii="Times New Roman" w:hAnsi="Times New Roman" w:cs="Times New Roman"/>
          <w:szCs w:val="20"/>
        </w:rPr>
        <w:t>The Health Resources and Services Administration (HRSA)</w:t>
      </w:r>
      <w:r w:rsidR="0045005E" w:rsidRPr="00B074F0">
        <w:rPr>
          <w:rFonts w:ascii="Times New Roman" w:hAnsi="Times New Roman" w:cs="Times New Roman"/>
          <w:szCs w:val="20"/>
        </w:rPr>
        <w:t xml:space="preserve"> </w:t>
      </w:r>
      <w:r w:rsidR="00610D4D" w:rsidRPr="00B074F0">
        <w:rPr>
          <w:rFonts w:ascii="Times New Roman" w:hAnsi="Times New Roman" w:cs="Times New Roman"/>
          <w:szCs w:val="20"/>
        </w:rPr>
        <w:t>Division of Transplantation</w:t>
      </w:r>
      <w:r w:rsidR="00747E37" w:rsidRPr="00B074F0">
        <w:rPr>
          <w:rFonts w:ascii="Times New Roman" w:hAnsi="Times New Roman" w:cs="Times New Roman"/>
          <w:szCs w:val="20"/>
        </w:rPr>
        <w:t xml:space="preserve"> </w:t>
      </w:r>
      <w:r w:rsidR="000000AF" w:rsidRPr="00B074F0">
        <w:rPr>
          <w:rFonts w:ascii="Times New Roman" w:hAnsi="Times New Roman" w:cs="Times New Roman"/>
          <w:szCs w:val="20"/>
        </w:rPr>
        <w:t xml:space="preserve">requests </w:t>
      </w:r>
      <w:r w:rsidR="003C5767" w:rsidRPr="00B074F0">
        <w:rPr>
          <w:rFonts w:ascii="Times New Roman" w:hAnsi="Times New Roman" w:cs="Times New Roman"/>
          <w:szCs w:val="20"/>
        </w:rPr>
        <w:t xml:space="preserve">approval for non-substantive </w:t>
      </w:r>
      <w:r w:rsidR="000000AF" w:rsidRPr="00B074F0">
        <w:rPr>
          <w:rFonts w:ascii="Times New Roman" w:hAnsi="Times New Roman" w:cs="Times New Roman"/>
          <w:szCs w:val="20"/>
        </w:rPr>
        <w:t>changes</w:t>
      </w:r>
      <w:r w:rsidR="00B14758" w:rsidRPr="00B074F0">
        <w:rPr>
          <w:rFonts w:ascii="Times New Roman" w:hAnsi="Times New Roman" w:cs="Times New Roman"/>
          <w:szCs w:val="20"/>
        </w:rPr>
        <w:t xml:space="preserve"> to </w:t>
      </w:r>
      <w:r w:rsidR="00747E37" w:rsidRPr="00B074F0">
        <w:rPr>
          <w:rFonts w:ascii="Times New Roman" w:hAnsi="Times New Roman" w:cs="Times New Roman"/>
          <w:szCs w:val="20"/>
        </w:rPr>
        <w:t xml:space="preserve">the </w:t>
      </w:r>
      <w:r w:rsidR="00610D4D" w:rsidRPr="00B074F0">
        <w:rPr>
          <w:rFonts w:ascii="Times New Roman" w:hAnsi="Times New Roman" w:cs="Times New Roman"/>
          <w:szCs w:val="20"/>
        </w:rPr>
        <w:t>Stem Cell Therapeutic Outcomes Database</w:t>
      </w:r>
      <w:r w:rsidR="00B14758" w:rsidRPr="00B074F0">
        <w:rPr>
          <w:rFonts w:ascii="Times New Roman" w:hAnsi="Times New Roman" w:cs="Times New Roman"/>
          <w:szCs w:val="20"/>
        </w:rPr>
        <w:t xml:space="preserve"> Collection</w:t>
      </w:r>
      <w:r w:rsidR="00747E37" w:rsidRPr="00B074F0">
        <w:rPr>
          <w:rFonts w:ascii="Times New Roman" w:hAnsi="Times New Roman" w:cs="Times New Roman"/>
          <w:szCs w:val="20"/>
        </w:rPr>
        <w:t xml:space="preserve"> (</w:t>
      </w:r>
      <w:r w:rsidR="00B14758" w:rsidRPr="00B074F0">
        <w:rPr>
          <w:rFonts w:ascii="Times New Roman" w:hAnsi="Times New Roman" w:cs="Times New Roman"/>
          <w:szCs w:val="20"/>
        </w:rPr>
        <w:t>OMB #0915-</w:t>
      </w:r>
      <w:r w:rsidR="00610D4D" w:rsidRPr="00B074F0">
        <w:rPr>
          <w:rFonts w:ascii="Times New Roman" w:hAnsi="Times New Roman" w:cs="Times New Roman"/>
          <w:szCs w:val="20"/>
        </w:rPr>
        <w:t>0310</w:t>
      </w:r>
      <w:r w:rsidR="00B14758" w:rsidRPr="00B074F0">
        <w:rPr>
          <w:rFonts w:ascii="Times New Roman" w:hAnsi="Times New Roman" w:cs="Times New Roman"/>
          <w:szCs w:val="20"/>
        </w:rPr>
        <w:t xml:space="preserve">, expires </w:t>
      </w:r>
      <w:r w:rsidR="00610D4D" w:rsidRPr="00697A8A">
        <w:rPr>
          <w:rFonts w:ascii="Times New Roman" w:hAnsi="Times New Roman" w:cs="Times New Roman"/>
          <w:szCs w:val="20"/>
        </w:rPr>
        <w:t>12</w:t>
      </w:r>
      <w:r w:rsidR="00254F0A" w:rsidRPr="00697A8A">
        <w:rPr>
          <w:rFonts w:ascii="Times New Roman" w:hAnsi="Times New Roman" w:cs="Times New Roman"/>
          <w:szCs w:val="20"/>
        </w:rPr>
        <w:t>/3</w:t>
      </w:r>
      <w:r w:rsidR="00610D4D" w:rsidRPr="00697A8A">
        <w:rPr>
          <w:rFonts w:ascii="Times New Roman" w:hAnsi="Times New Roman" w:cs="Times New Roman"/>
          <w:szCs w:val="20"/>
        </w:rPr>
        <w:t>1</w:t>
      </w:r>
      <w:r w:rsidR="00254F0A" w:rsidRPr="00697A8A">
        <w:rPr>
          <w:rFonts w:ascii="Times New Roman" w:hAnsi="Times New Roman" w:cs="Times New Roman"/>
          <w:szCs w:val="20"/>
        </w:rPr>
        <w:t>/2019</w:t>
      </w:r>
      <w:r w:rsidR="00747E37" w:rsidRPr="00B074F0">
        <w:rPr>
          <w:rFonts w:ascii="Times New Roman" w:hAnsi="Times New Roman" w:cs="Times New Roman"/>
          <w:szCs w:val="20"/>
        </w:rPr>
        <w:t>)</w:t>
      </w:r>
      <w:r w:rsidR="00B14758" w:rsidRPr="00B074F0">
        <w:rPr>
          <w:rFonts w:ascii="Times New Roman" w:hAnsi="Times New Roman" w:cs="Times New Roman"/>
          <w:szCs w:val="20"/>
        </w:rPr>
        <w:t>.</w:t>
      </w:r>
      <w:r w:rsidR="003C1B32" w:rsidRPr="00B074F0">
        <w:rPr>
          <w:rFonts w:ascii="Times New Roman" w:hAnsi="Times New Roman" w:cs="Times New Roman"/>
          <w:szCs w:val="20"/>
        </w:rPr>
        <w:t xml:space="preserve"> </w:t>
      </w:r>
    </w:p>
    <w:p w:rsidR="00B14758" w:rsidRPr="00B074F0" w:rsidRDefault="009271D9" w:rsidP="00501A20">
      <w:pPr>
        <w:ind w:left="2160" w:hanging="2160"/>
        <w:rPr>
          <w:rFonts w:ascii="Times New Roman" w:hAnsi="Times New Roman" w:cs="Times New Roman"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>Purpose</w:t>
      </w:r>
      <w:r w:rsidRPr="00B074F0">
        <w:rPr>
          <w:rFonts w:ascii="Times New Roman" w:hAnsi="Times New Roman" w:cs="Times New Roman"/>
          <w:szCs w:val="20"/>
        </w:rPr>
        <w:t xml:space="preserve">: </w:t>
      </w:r>
      <w:r w:rsidR="00B05395" w:rsidRPr="00B074F0">
        <w:rPr>
          <w:rFonts w:ascii="Times New Roman" w:hAnsi="Times New Roman" w:cs="Times New Roman"/>
          <w:szCs w:val="20"/>
        </w:rPr>
        <w:tab/>
      </w:r>
      <w:r w:rsidR="00610D4D" w:rsidRPr="00B074F0">
        <w:rPr>
          <w:rFonts w:ascii="Times New Roman" w:hAnsi="Times New Roman" w:cs="Times New Roman"/>
          <w:szCs w:val="20"/>
        </w:rPr>
        <w:t>The Pre-Transplant Essential Data (pre-TED) Form 2400 will be split into two separate forms, the Pre-TED 2400, and Pre-TED Disease Classification Form 2402. This format change provides increased flexibility in da</w:t>
      </w:r>
      <w:r w:rsidR="00A93ADF">
        <w:rPr>
          <w:rFonts w:ascii="Times New Roman" w:hAnsi="Times New Roman" w:cs="Times New Roman"/>
          <w:szCs w:val="20"/>
        </w:rPr>
        <w:t xml:space="preserve">ta collection and form updates.  </w:t>
      </w:r>
    </w:p>
    <w:p w:rsidR="003C1B32" w:rsidRPr="00B074F0" w:rsidRDefault="009271D9" w:rsidP="00501A20">
      <w:pPr>
        <w:ind w:left="2160" w:hanging="2160"/>
        <w:rPr>
          <w:rFonts w:ascii="Times New Roman" w:hAnsi="Times New Roman" w:cs="Times New Roman"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>Tim</w:t>
      </w:r>
      <w:r w:rsidR="00747E37" w:rsidRPr="00B074F0">
        <w:rPr>
          <w:rFonts w:ascii="Times New Roman" w:hAnsi="Times New Roman" w:cs="Times New Roman"/>
          <w:b/>
          <w:szCs w:val="20"/>
        </w:rPr>
        <w:t>e S</w:t>
      </w:r>
      <w:r w:rsidRPr="00B074F0">
        <w:rPr>
          <w:rFonts w:ascii="Times New Roman" w:hAnsi="Times New Roman" w:cs="Times New Roman"/>
          <w:b/>
          <w:szCs w:val="20"/>
        </w:rPr>
        <w:t>ensitivity</w:t>
      </w:r>
      <w:r w:rsidRPr="00B074F0">
        <w:rPr>
          <w:rFonts w:ascii="Times New Roman" w:hAnsi="Times New Roman" w:cs="Times New Roman"/>
          <w:szCs w:val="20"/>
        </w:rPr>
        <w:t xml:space="preserve">:  </w:t>
      </w:r>
      <w:r w:rsidR="00B05395" w:rsidRPr="00B074F0">
        <w:rPr>
          <w:rFonts w:ascii="Times New Roman" w:hAnsi="Times New Roman" w:cs="Times New Roman"/>
          <w:szCs w:val="20"/>
        </w:rPr>
        <w:tab/>
      </w:r>
      <w:r w:rsidR="003C5767" w:rsidRPr="00557DA4">
        <w:rPr>
          <w:rFonts w:ascii="Times New Roman" w:hAnsi="Times New Roman" w:cs="Times New Roman"/>
          <w:szCs w:val="20"/>
        </w:rPr>
        <w:t xml:space="preserve">The </w:t>
      </w:r>
      <w:r w:rsidR="00557DA4" w:rsidRPr="00557DA4">
        <w:rPr>
          <w:rFonts w:ascii="Times New Roman" w:hAnsi="Times New Roman" w:cs="Times New Roman"/>
          <w:szCs w:val="20"/>
        </w:rPr>
        <w:t>SCTOD</w:t>
      </w:r>
      <w:r w:rsidR="00254F0A" w:rsidRPr="00557DA4">
        <w:rPr>
          <w:rFonts w:ascii="Times New Roman" w:hAnsi="Times New Roman" w:cs="Times New Roman"/>
          <w:szCs w:val="20"/>
        </w:rPr>
        <w:t xml:space="preserve"> data coll</w:t>
      </w:r>
      <w:r w:rsidR="003C5767" w:rsidRPr="00557DA4">
        <w:rPr>
          <w:rFonts w:ascii="Times New Roman" w:hAnsi="Times New Roman" w:cs="Times New Roman"/>
          <w:szCs w:val="20"/>
        </w:rPr>
        <w:t xml:space="preserve">ection </w:t>
      </w:r>
      <w:r w:rsidR="00254F0A" w:rsidRPr="00557DA4">
        <w:rPr>
          <w:rFonts w:ascii="Times New Roman" w:hAnsi="Times New Roman" w:cs="Times New Roman"/>
          <w:szCs w:val="20"/>
        </w:rPr>
        <w:t>must be completed in a t</w:t>
      </w:r>
      <w:r w:rsidR="003C5767" w:rsidRPr="00557DA4">
        <w:rPr>
          <w:rFonts w:ascii="Times New Roman" w:hAnsi="Times New Roman" w:cs="Times New Roman"/>
          <w:szCs w:val="20"/>
        </w:rPr>
        <w:t>imely manner</w:t>
      </w:r>
      <w:r w:rsidR="00557DA4" w:rsidRPr="00557DA4">
        <w:rPr>
          <w:rFonts w:ascii="Times New Roman" w:hAnsi="Times New Roman" w:cs="Times New Roman"/>
          <w:szCs w:val="20"/>
        </w:rPr>
        <w:t xml:space="preserve"> in order to </w:t>
      </w:r>
      <w:r w:rsidR="007641ED">
        <w:rPr>
          <w:rFonts w:ascii="Times New Roman" w:hAnsi="Times New Roman" w:cs="Times New Roman"/>
          <w:szCs w:val="20"/>
        </w:rPr>
        <w:t>fulfil Program requirements.</w:t>
      </w:r>
      <w:r w:rsidR="00222C6F">
        <w:rPr>
          <w:rFonts w:ascii="Times New Roman" w:hAnsi="Times New Roman" w:cs="Times New Roman"/>
          <w:szCs w:val="20"/>
        </w:rPr>
        <w:t xml:space="preserve"> </w:t>
      </w:r>
      <w:r w:rsidR="00222C6F" w:rsidRPr="00222C6F">
        <w:rPr>
          <w:rFonts w:ascii="Times New Roman" w:hAnsi="Times New Roman" w:cs="Times New Roman"/>
          <w:szCs w:val="20"/>
        </w:rPr>
        <w:t xml:space="preserve">In order to collect data on these forms by mid-January, approval of these changes </w:t>
      </w:r>
      <w:r w:rsidR="00222C6F">
        <w:rPr>
          <w:rFonts w:ascii="Times New Roman" w:hAnsi="Times New Roman" w:cs="Times New Roman"/>
          <w:szCs w:val="20"/>
        </w:rPr>
        <w:t xml:space="preserve">is needed </w:t>
      </w:r>
      <w:r w:rsidR="00222C6F" w:rsidRPr="00222C6F">
        <w:rPr>
          <w:rFonts w:ascii="Times New Roman" w:hAnsi="Times New Roman" w:cs="Times New Roman"/>
          <w:szCs w:val="20"/>
        </w:rPr>
        <w:t xml:space="preserve">by December 21. The next release </w:t>
      </w:r>
      <w:r w:rsidR="00F92C5E">
        <w:rPr>
          <w:rFonts w:ascii="Times New Roman" w:hAnsi="Times New Roman" w:cs="Times New Roman"/>
          <w:szCs w:val="20"/>
        </w:rPr>
        <w:t>for data collection forms</w:t>
      </w:r>
      <w:r w:rsidR="00222C6F" w:rsidRPr="00222C6F">
        <w:rPr>
          <w:rFonts w:ascii="Times New Roman" w:hAnsi="Times New Roman" w:cs="Times New Roman"/>
          <w:szCs w:val="20"/>
        </w:rPr>
        <w:t xml:space="preserve"> is scheduled </w:t>
      </w:r>
      <w:r w:rsidR="006C12B2">
        <w:rPr>
          <w:rFonts w:ascii="Times New Roman" w:hAnsi="Times New Roman" w:cs="Times New Roman"/>
          <w:szCs w:val="20"/>
        </w:rPr>
        <w:t>approximately</w:t>
      </w:r>
      <w:r w:rsidR="00222C6F" w:rsidRPr="00222C6F">
        <w:rPr>
          <w:rFonts w:ascii="Times New Roman" w:hAnsi="Times New Roman" w:cs="Times New Roman"/>
          <w:szCs w:val="20"/>
        </w:rPr>
        <w:t xml:space="preserve"> three months later.</w:t>
      </w:r>
    </w:p>
    <w:p w:rsidR="00254F0A" w:rsidRPr="00B074F0" w:rsidRDefault="00254F0A" w:rsidP="00501A20">
      <w:pPr>
        <w:ind w:left="2160" w:hanging="2160"/>
        <w:rPr>
          <w:rFonts w:ascii="Times New Roman" w:hAnsi="Times New Roman" w:cs="Times New Roman"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>Burden:</w:t>
      </w:r>
      <w:r w:rsidRPr="00B074F0">
        <w:rPr>
          <w:rFonts w:ascii="Times New Roman" w:hAnsi="Times New Roman" w:cs="Times New Roman"/>
          <w:szCs w:val="20"/>
        </w:rPr>
        <w:tab/>
        <w:t>The revisions included herein do not change the estimated reporting burden.</w:t>
      </w:r>
      <w:r w:rsidR="0035460E" w:rsidRPr="00B074F0">
        <w:rPr>
          <w:rFonts w:ascii="Times New Roman" w:hAnsi="Times New Roman" w:cs="Times New Roman"/>
          <w:szCs w:val="20"/>
        </w:rPr>
        <w:t xml:space="preserve"> </w:t>
      </w:r>
    </w:p>
    <w:p w:rsidR="0035460E" w:rsidRPr="00B074F0" w:rsidRDefault="0035460E" w:rsidP="00B14758">
      <w:pPr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</w:p>
    <w:p w:rsidR="00B14758" w:rsidRPr="00B074F0" w:rsidRDefault="00B14758" w:rsidP="00B14758">
      <w:pPr>
        <w:rPr>
          <w:rFonts w:ascii="Times New Roman" w:hAnsi="Times New Roman" w:cs="Times New Roman"/>
          <w:b/>
          <w:szCs w:val="20"/>
        </w:rPr>
      </w:pPr>
      <w:r w:rsidRPr="00B074F0">
        <w:rPr>
          <w:rFonts w:ascii="Times New Roman" w:hAnsi="Times New Roman" w:cs="Times New Roman"/>
          <w:b/>
          <w:szCs w:val="20"/>
        </w:rPr>
        <w:t xml:space="preserve">PROPOSED </w:t>
      </w:r>
      <w:r w:rsidR="00643C62" w:rsidRPr="00B074F0">
        <w:rPr>
          <w:rFonts w:ascii="Times New Roman" w:hAnsi="Times New Roman" w:cs="Times New Roman"/>
          <w:b/>
          <w:szCs w:val="20"/>
        </w:rPr>
        <w:t>CLARIFICATIONS</w:t>
      </w:r>
      <w:r w:rsidR="0035460E" w:rsidRPr="00B074F0">
        <w:rPr>
          <w:rFonts w:ascii="Times New Roman" w:hAnsi="Times New Roman" w:cs="Times New Roman"/>
          <w:b/>
          <w:szCs w:val="20"/>
        </w:rPr>
        <w:t xml:space="preserve"> AND REVISIONS</w:t>
      </w:r>
      <w:r w:rsidR="00517755" w:rsidRPr="00B074F0">
        <w:rPr>
          <w:rFonts w:ascii="Times New Roman" w:hAnsi="Times New Roman" w:cs="Times New Roman"/>
          <w:b/>
          <w:szCs w:val="20"/>
        </w:rPr>
        <w:t xml:space="preserve"> </w:t>
      </w:r>
      <w:r w:rsidRPr="00B074F0">
        <w:rPr>
          <w:rFonts w:ascii="Times New Roman" w:hAnsi="Times New Roman" w:cs="Times New Roman"/>
          <w:b/>
          <w:szCs w:val="20"/>
        </w:rPr>
        <w:t xml:space="preserve">FOR </w:t>
      </w:r>
      <w:r w:rsidR="00610D4D" w:rsidRPr="00B074F0">
        <w:rPr>
          <w:rFonts w:ascii="Times New Roman" w:hAnsi="Times New Roman" w:cs="Times New Roman"/>
          <w:b/>
          <w:szCs w:val="20"/>
        </w:rPr>
        <w:t>STEM CELL THERAPEUTIC OUTCOMES DATABASE FORMS</w:t>
      </w:r>
      <w:r w:rsidR="00A27168" w:rsidRPr="00B074F0">
        <w:rPr>
          <w:rFonts w:ascii="Times New Roman" w:hAnsi="Times New Roman" w:cs="Times New Roman"/>
          <w:b/>
          <w:szCs w:val="20"/>
        </w:rPr>
        <w:t>:</w:t>
      </w:r>
    </w:p>
    <w:p w:rsidR="004F6385" w:rsidRPr="00B074F0" w:rsidRDefault="004F6385" w:rsidP="004F6385">
      <w:pPr>
        <w:spacing w:after="0" w:line="240" w:lineRule="auto"/>
        <w:outlineLvl w:val="0"/>
        <w:rPr>
          <w:rFonts w:ascii="Times New Roman" w:eastAsia="Times New Roman" w:hAnsi="Times New Roman"/>
          <w:szCs w:val="20"/>
          <w:u w:val="single"/>
        </w:rPr>
      </w:pPr>
      <w:r w:rsidRPr="00B074F0">
        <w:rPr>
          <w:rFonts w:ascii="Times New Roman" w:eastAsia="Times New Roman" w:hAnsi="Times New Roman"/>
          <w:b/>
          <w:szCs w:val="20"/>
          <w:u w:val="single"/>
        </w:rPr>
        <w:t>Form 2400</w:t>
      </w:r>
    </w:p>
    <w:p w:rsidR="00557DA4" w:rsidRPr="00DA1478" w:rsidRDefault="004F6385" w:rsidP="004F6385">
      <w:pPr>
        <w:pStyle w:val="ListParagraph"/>
        <w:numPr>
          <w:ilvl w:val="0"/>
          <w:numId w:val="1"/>
        </w:num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Cs w:val="20"/>
          <w:u w:val="single"/>
        </w:rPr>
      </w:pPr>
      <w:r w:rsidRPr="00DA1478">
        <w:rPr>
          <w:rFonts w:ascii="Times New Roman" w:eastAsia="Times New Roman" w:hAnsi="Times New Roman"/>
          <w:b/>
          <w:szCs w:val="20"/>
        </w:rPr>
        <w:t>Question 52</w:t>
      </w:r>
      <w:r w:rsidR="00557DA4" w:rsidRPr="00DA1478">
        <w:rPr>
          <w:rFonts w:ascii="Times New Roman" w:eastAsia="Times New Roman" w:hAnsi="Times New Roman"/>
          <w:b/>
          <w:szCs w:val="20"/>
        </w:rPr>
        <w:t xml:space="preserve"> - Addition</w:t>
      </w:r>
      <w:r w:rsidRPr="00DA1478">
        <w:rPr>
          <w:rFonts w:ascii="Times New Roman" w:eastAsia="Times New Roman" w:hAnsi="Times New Roman"/>
          <w:b/>
          <w:szCs w:val="20"/>
        </w:rPr>
        <w:t xml:space="preserve"> </w:t>
      </w:r>
    </w:p>
    <w:p w:rsidR="004F6385" w:rsidRPr="00B074F0" w:rsidRDefault="00557DA4" w:rsidP="00DA1478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  <w:u w:val="single"/>
        </w:rPr>
      </w:pPr>
      <w:r>
        <w:rPr>
          <w:rFonts w:ascii="Times New Roman" w:eastAsia="Times New Roman" w:hAnsi="Times New Roman"/>
          <w:szCs w:val="20"/>
        </w:rPr>
        <w:t xml:space="preserve">Added question </w:t>
      </w:r>
      <w:r w:rsidR="004F6385" w:rsidRPr="00B074F0">
        <w:rPr>
          <w:rFonts w:ascii="Times New Roman" w:eastAsia="Times New Roman" w:hAnsi="Times New Roman"/>
          <w:szCs w:val="20"/>
        </w:rPr>
        <w:t xml:space="preserve">“Specify the number of these products intended to achieve hematopoietic engraftment”.  </w:t>
      </w:r>
    </w:p>
    <w:p w:rsidR="004F6385" w:rsidRPr="00B074F0" w:rsidRDefault="004F6385" w:rsidP="004F6385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  <w:u w:val="single"/>
        </w:rPr>
      </w:pPr>
      <w:r w:rsidRPr="00B074F0">
        <w:rPr>
          <w:rFonts w:ascii="Times New Roman" w:eastAsia="Times New Roman" w:hAnsi="Times New Roman"/>
          <w:szCs w:val="20"/>
          <w:u w:val="single"/>
        </w:rPr>
        <w:t>Rationale:</w:t>
      </w:r>
      <w:r w:rsidRPr="00B074F0">
        <w:rPr>
          <w:rFonts w:ascii="Times New Roman" w:eastAsia="Times New Roman" w:hAnsi="Times New Roman"/>
          <w:szCs w:val="20"/>
        </w:rPr>
        <w:t xml:space="preserve"> This will allow </w:t>
      </w:r>
      <w:r w:rsidR="00557DA4">
        <w:rPr>
          <w:rFonts w:ascii="Times New Roman" w:eastAsia="Times New Roman" w:hAnsi="Times New Roman"/>
          <w:szCs w:val="20"/>
        </w:rPr>
        <w:t>capture of more detailed data</w:t>
      </w:r>
      <w:r w:rsidRPr="00B074F0">
        <w:rPr>
          <w:rFonts w:ascii="Times New Roman" w:eastAsia="Times New Roman" w:hAnsi="Times New Roman"/>
          <w:szCs w:val="20"/>
        </w:rPr>
        <w:t xml:space="preserve"> when a recipient receives a</w:t>
      </w:r>
      <w:r w:rsidR="004734A7">
        <w:rPr>
          <w:rFonts w:ascii="Times New Roman" w:eastAsia="Times New Roman" w:hAnsi="Times New Roman"/>
          <w:szCs w:val="20"/>
        </w:rPr>
        <w:t>n</w:t>
      </w:r>
      <w:r w:rsidRPr="00B074F0">
        <w:rPr>
          <w:rFonts w:ascii="Times New Roman" w:eastAsia="Times New Roman" w:hAnsi="Times New Roman"/>
          <w:szCs w:val="20"/>
        </w:rPr>
        <w:t xml:space="preserve"> </w:t>
      </w:r>
      <w:r w:rsidR="004734A7" w:rsidRPr="004734A7">
        <w:rPr>
          <w:rFonts w:ascii="Times New Roman" w:eastAsia="Times New Roman" w:hAnsi="Times New Roman"/>
          <w:szCs w:val="20"/>
        </w:rPr>
        <w:t xml:space="preserve">infusion of more than one product </w:t>
      </w:r>
    </w:p>
    <w:p w:rsidR="004F6385" w:rsidRPr="00B074F0" w:rsidRDefault="004F6385" w:rsidP="004F6385">
      <w:pPr>
        <w:spacing w:after="0" w:line="240" w:lineRule="auto"/>
        <w:outlineLvl w:val="0"/>
        <w:rPr>
          <w:rFonts w:ascii="Times New Roman" w:eastAsia="Times New Roman" w:hAnsi="Times New Roman"/>
          <w:b/>
          <w:szCs w:val="20"/>
        </w:rPr>
      </w:pPr>
    </w:p>
    <w:p w:rsidR="004F6385" w:rsidRPr="00B074F0" w:rsidRDefault="004F6385" w:rsidP="004F6385">
      <w:pPr>
        <w:spacing w:after="0" w:line="240" w:lineRule="auto"/>
        <w:outlineLvl w:val="0"/>
        <w:rPr>
          <w:rFonts w:ascii="Times New Roman" w:eastAsia="Times New Roman" w:hAnsi="Times New Roman"/>
          <w:b/>
          <w:szCs w:val="20"/>
          <w:u w:val="single"/>
        </w:rPr>
      </w:pPr>
      <w:r w:rsidRPr="00B074F0">
        <w:rPr>
          <w:rFonts w:ascii="Times New Roman" w:eastAsia="Times New Roman" w:hAnsi="Times New Roman"/>
          <w:b/>
          <w:szCs w:val="20"/>
          <w:u w:val="single"/>
        </w:rPr>
        <w:t>Form 2402</w:t>
      </w:r>
    </w:p>
    <w:p w:rsidR="00557DA4" w:rsidRPr="00DA1478" w:rsidRDefault="004F6385" w:rsidP="00DA1478">
      <w:pPr>
        <w:pStyle w:val="ListParagraph"/>
        <w:numPr>
          <w:ilvl w:val="0"/>
          <w:numId w:val="177"/>
        </w:num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Cs w:val="20"/>
        </w:rPr>
      </w:pPr>
      <w:r w:rsidRPr="00DA1478">
        <w:rPr>
          <w:rFonts w:ascii="Times New Roman" w:eastAsia="Times New Roman" w:hAnsi="Times New Roman"/>
          <w:b/>
          <w:szCs w:val="20"/>
        </w:rPr>
        <w:t>Question 2</w:t>
      </w:r>
      <w:r w:rsidR="00557DA4" w:rsidRPr="00DA1478">
        <w:rPr>
          <w:rFonts w:ascii="Times New Roman" w:eastAsia="Times New Roman" w:hAnsi="Times New Roman"/>
          <w:b/>
          <w:szCs w:val="20"/>
        </w:rPr>
        <w:t xml:space="preserve"> -</w:t>
      </w:r>
      <w:r w:rsidRPr="00DA1478">
        <w:rPr>
          <w:rFonts w:ascii="Times New Roman" w:eastAsia="Times New Roman" w:hAnsi="Times New Roman"/>
          <w:b/>
          <w:szCs w:val="20"/>
        </w:rPr>
        <w:t xml:space="preserve"> </w:t>
      </w:r>
      <w:r w:rsidR="00557DA4" w:rsidRPr="00DA1478">
        <w:rPr>
          <w:rFonts w:ascii="Times New Roman" w:eastAsia="Times New Roman" w:hAnsi="Times New Roman"/>
          <w:b/>
          <w:szCs w:val="20"/>
        </w:rPr>
        <w:t>Revision</w:t>
      </w:r>
    </w:p>
    <w:p w:rsidR="004F6385" w:rsidRPr="00B074F0" w:rsidRDefault="004F6385" w:rsidP="00DA1478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</w:rPr>
        <w:t xml:space="preserve">Changed the option “Other acute leukemia” to “Acute leukemia of ambiguous lineage” </w:t>
      </w:r>
    </w:p>
    <w:p w:rsidR="004F6385" w:rsidRPr="00B074F0" w:rsidRDefault="004F6385" w:rsidP="004F6385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  <w:u w:val="single"/>
        </w:rPr>
      </w:pPr>
      <w:r w:rsidRPr="00B074F0">
        <w:rPr>
          <w:rFonts w:ascii="Times New Roman" w:eastAsia="Times New Roman" w:hAnsi="Times New Roman"/>
          <w:szCs w:val="20"/>
          <w:u w:val="single"/>
        </w:rPr>
        <w:t>Rationale:</w:t>
      </w:r>
      <w:r w:rsidRPr="00B074F0">
        <w:rPr>
          <w:rFonts w:ascii="Times New Roman" w:eastAsia="Times New Roman" w:hAnsi="Times New Roman"/>
          <w:szCs w:val="20"/>
        </w:rPr>
        <w:t xml:space="preserve"> To align with the new WHO disease classifications</w:t>
      </w:r>
    </w:p>
    <w:p w:rsidR="004F6385" w:rsidRPr="00B074F0" w:rsidRDefault="004F6385" w:rsidP="004F6385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</w:p>
    <w:p w:rsidR="00557DA4" w:rsidRPr="00DA1478" w:rsidRDefault="004F6385" w:rsidP="00DA1478">
      <w:pPr>
        <w:pStyle w:val="ListParagraph"/>
        <w:numPr>
          <w:ilvl w:val="0"/>
          <w:numId w:val="177"/>
        </w:num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Cs w:val="20"/>
        </w:rPr>
      </w:pPr>
      <w:r w:rsidRPr="00DA1478">
        <w:rPr>
          <w:rFonts w:ascii="Times New Roman" w:eastAsia="Times New Roman" w:hAnsi="Times New Roman"/>
          <w:b/>
          <w:szCs w:val="20"/>
        </w:rPr>
        <w:t>Question</w:t>
      </w:r>
      <w:r w:rsidR="00B074F0" w:rsidRPr="00DA1478">
        <w:rPr>
          <w:rFonts w:ascii="Times New Roman" w:eastAsia="Times New Roman" w:hAnsi="Times New Roman"/>
          <w:b/>
          <w:szCs w:val="20"/>
        </w:rPr>
        <w:t>s</w:t>
      </w:r>
      <w:r w:rsidRPr="00DA1478">
        <w:rPr>
          <w:rFonts w:ascii="Times New Roman" w:eastAsia="Times New Roman" w:hAnsi="Times New Roman"/>
          <w:b/>
          <w:szCs w:val="20"/>
        </w:rPr>
        <w:t xml:space="preserve"> 3, 64, </w:t>
      </w:r>
      <w:r w:rsidR="00557DA4">
        <w:rPr>
          <w:rFonts w:ascii="Times New Roman" w:eastAsia="Times New Roman" w:hAnsi="Times New Roman"/>
          <w:b/>
          <w:szCs w:val="20"/>
        </w:rPr>
        <w:t xml:space="preserve">and </w:t>
      </w:r>
      <w:r w:rsidRPr="00DA1478">
        <w:rPr>
          <w:rFonts w:ascii="Times New Roman" w:eastAsia="Times New Roman" w:hAnsi="Times New Roman"/>
          <w:b/>
          <w:szCs w:val="20"/>
        </w:rPr>
        <w:t xml:space="preserve">107 – </w:t>
      </w:r>
      <w:r w:rsidR="00557DA4" w:rsidRPr="00DA1478">
        <w:rPr>
          <w:rFonts w:ascii="Times New Roman" w:eastAsia="Times New Roman" w:hAnsi="Times New Roman"/>
          <w:b/>
          <w:szCs w:val="20"/>
        </w:rPr>
        <w:t>Revision</w:t>
      </w:r>
    </w:p>
    <w:p w:rsidR="004F6385" w:rsidRPr="00B074F0" w:rsidRDefault="00557DA4" w:rsidP="00DA1478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</w:rPr>
        <w:t>Updated</w:t>
      </w:r>
      <w:r w:rsidR="004F6385" w:rsidRPr="00B074F0">
        <w:rPr>
          <w:rFonts w:ascii="Times New Roman" w:eastAsia="Times New Roman" w:hAnsi="Times New Roman"/>
          <w:szCs w:val="20"/>
        </w:rPr>
        <w:t xml:space="preserve"> the </w:t>
      </w:r>
      <w:r>
        <w:rPr>
          <w:rFonts w:ascii="Times New Roman" w:eastAsia="Times New Roman" w:hAnsi="Times New Roman"/>
          <w:szCs w:val="20"/>
        </w:rPr>
        <w:t xml:space="preserve">disease </w:t>
      </w:r>
      <w:r w:rsidR="004F6385" w:rsidRPr="00B074F0">
        <w:rPr>
          <w:rFonts w:ascii="Times New Roman" w:eastAsia="Times New Roman" w:hAnsi="Times New Roman"/>
          <w:szCs w:val="20"/>
        </w:rPr>
        <w:t xml:space="preserve">options </w:t>
      </w:r>
    </w:p>
    <w:p w:rsidR="004F6385" w:rsidRPr="00B074F0" w:rsidRDefault="004F6385" w:rsidP="004F6385">
      <w:pPr>
        <w:spacing w:after="0" w:line="240" w:lineRule="auto"/>
        <w:ind w:left="720"/>
        <w:outlineLvl w:val="0"/>
        <w:rPr>
          <w:rFonts w:ascii="Times New Roman" w:eastAsia="Times New Roman" w:hAnsi="Times New Roman"/>
          <w:szCs w:val="20"/>
          <w:u w:val="single"/>
        </w:rPr>
      </w:pPr>
      <w:r w:rsidRPr="00B074F0">
        <w:rPr>
          <w:rFonts w:ascii="Times New Roman" w:eastAsia="Times New Roman" w:hAnsi="Times New Roman"/>
          <w:szCs w:val="20"/>
          <w:u w:val="single"/>
        </w:rPr>
        <w:t>Rationale:</w:t>
      </w:r>
      <w:r w:rsidRPr="00B074F0">
        <w:rPr>
          <w:rFonts w:ascii="Times New Roman" w:eastAsia="Times New Roman" w:hAnsi="Times New Roman"/>
          <w:szCs w:val="20"/>
        </w:rPr>
        <w:t xml:space="preserve"> To align with the new WHO disease classifications</w:t>
      </w:r>
    </w:p>
    <w:p w:rsidR="004F6385" w:rsidRPr="00B074F0" w:rsidRDefault="004F6385" w:rsidP="004F6385">
      <w:pPr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</w:p>
    <w:p w:rsidR="00557DA4" w:rsidRPr="00DA1478" w:rsidRDefault="00557DA4" w:rsidP="00DA1478">
      <w:pPr>
        <w:pStyle w:val="ListParagraph"/>
        <w:numPr>
          <w:ilvl w:val="0"/>
          <w:numId w:val="177"/>
        </w:num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Cs w:val="20"/>
        </w:rPr>
      </w:pPr>
      <w:r w:rsidRPr="00DA1478">
        <w:rPr>
          <w:rFonts w:ascii="Times New Roman" w:eastAsia="Times New Roman" w:hAnsi="Times New Roman"/>
          <w:b/>
          <w:szCs w:val="20"/>
        </w:rPr>
        <w:t>Question 111 – Removed</w:t>
      </w:r>
    </w:p>
    <w:p w:rsidR="004F6385" w:rsidRPr="00B074F0" w:rsidRDefault="004F6385" w:rsidP="00DA1478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</w:rPr>
        <w:t>Removed question capturing Chronic Myelogenous Leukemia (CML) classification (formerly Q111)</w:t>
      </w:r>
    </w:p>
    <w:p w:rsidR="004F6385" w:rsidRPr="00B074F0" w:rsidRDefault="004F6385" w:rsidP="004F6385">
      <w:pPr>
        <w:spacing w:after="0" w:line="240" w:lineRule="auto"/>
        <w:ind w:left="720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  <w:u w:val="single"/>
        </w:rPr>
        <w:t>Rationale:</w:t>
      </w:r>
      <w:r w:rsidRPr="00B074F0">
        <w:rPr>
          <w:rFonts w:ascii="Times New Roman" w:eastAsia="Times New Roman" w:hAnsi="Times New Roman"/>
          <w:szCs w:val="20"/>
        </w:rPr>
        <w:t xml:space="preserve"> Determined to be unnecessary </w:t>
      </w:r>
    </w:p>
    <w:p w:rsidR="004F6385" w:rsidRPr="00B074F0" w:rsidRDefault="004F6385" w:rsidP="004F6385">
      <w:pPr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</w:p>
    <w:p w:rsidR="00557DA4" w:rsidRPr="00DA1478" w:rsidRDefault="004F6385" w:rsidP="00DA1478">
      <w:pPr>
        <w:pStyle w:val="ListParagraph"/>
        <w:numPr>
          <w:ilvl w:val="0"/>
          <w:numId w:val="177"/>
        </w:num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Cs w:val="20"/>
        </w:rPr>
      </w:pPr>
      <w:r w:rsidRPr="00DA1478">
        <w:rPr>
          <w:rFonts w:ascii="Times New Roman" w:eastAsia="Times New Roman" w:hAnsi="Times New Roman"/>
          <w:b/>
          <w:szCs w:val="20"/>
        </w:rPr>
        <w:t xml:space="preserve">Question 119 – </w:t>
      </w:r>
      <w:r w:rsidR="00557DA4" w:rsidRPr="00DA1478">
        <w:rPr>
          <w:rFonts w:ascii="Times New Roman" w:eastAsia="Times New Roman" w:hAnsi="Times New Roman"/>
          <w:b/>
          <w:szCs w:val="20"/>
        </w:rPr>
        <w:t>Revision</w:t>
      </w:r>
    </w:p>
    <w:p w:rsidR="004F6385" w:rsidRPr="00B074F0" w:rsidRDefault="00557DA4" w:rsidP="00DA1478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</w:rPr>
        <w:t>Changed</w:t>
      </w:r>
      <w:r w:rsidR="004F6385" w:rsidRPr="00B074F0">
        <w:rPr>
          <w:rFonts w:ascii="Times New Roman" w:eastAsia="Times New Roman" w:hAnsi="Times New Roman"/>
          <w:szCs w:val="20"/>
        </w:rPr>
        <w:t xml:space="preserve"> the text from “What was the disease status at last evaluation prior to the start of the preparative regimen?” to “What was the disease status?” </w:t>
      </w:r>
    </w:p>
    <w:p w:rsidR="004F6385" w:rsidRPr="00B074F0" w:rsidRDefault="004F6385" w:rsidP="004F6385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  <w:u w:val="single"/>
        </w:rPr>
        <w:t>Rationale:</w:t>
      </w:r>
      <w:r w:rsidRPr="00B074F0">
        <w:rPr>
          <w:rFonts w:ascii="Times New Roman" w:eastAsia="Times New Roman" w:hAnsi="Times New Roman"/>
          <w:szCs w:val="20"/>
        </w:rPr>
        <w:t xml:space="preserve"> To harmonize with the CML disease insert</w:t>
      </w:r>
    </w:p>
    <w:p w:rsidR="004F6385" w:rsidRPr="00B074F0" w:rsidRDefault="004F6385" w:rsidP="004F6385">
      <w:pPr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</w:p>
    <w:p w:rsidR="00557DA4" w:rsidRPr="00DA1478" w:rsidRDefault="00557DA4" w:rsidP="00DA1478">
      <w:pPr>
        <w:pStyle w:val="ListParagraph"/>
        <w:numPr>
          <w:ilvl w:val="0"/>
          <w:numId w:val="177"/>
        </w:num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Cs w:val="20"/>
        </w:rPr>
      </w:pPr>
      <w:r w:rsidRPr="00DA1478">
        <w:rPr>
          <w:rFonts w:ascii="Times New Roman" w:eastAsia="Times New Roman" w:hAnsi="Times New Roman"/>
          <w:b/>
          <w:szCs w:val="20"/>
        </w:rPr>
        <w:t>Q</w:t>
      </w:r>
      <w:r w:rsidR="004F6385" w:rsidRPr="00DA1478">
        <w:rPr>
          <w:rFonts w:ascii="Times New Roman" w:eastAsia="Times New Roman" w:hAnsi="Times New Roman"/>
          <w:b/>
          <w:szCs w:val="20"/>
        </w:rPr>
        <w:t xml:space="preserve">uestion 120 – </w:t>
      </w:r>
      <w:r w:rsidRPr="00DA1478">
        <w:rPr>
          <w:rFonts w:ascii="Times New Roman" w:eastAsia="Times New Roman" w:hAnsi="Times New Roman"/>
          <w:b/>
          <w:szCs w:val="20"/>
        </w:rPr>
        <w:t>Addition</w:t>
      </w:r>
    </w:p>
    <w:p w:rsidR="004F6385" w:rsidRPr="00B074F0" w:rsidRDefault="00557DA4" w:rsidP="00DA1478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</w:rPr>
        <w:t xml:space="preserve">Added </w:t>
      </w:r>
      <w:r>
        <w:rPr>
          <w:rFonts w:ascii="Times New Roman" w:eastAsia="Times New Roman" w:hAnsi="Times New Roman"/>
          <w:szCs w:val="20"/>
        </w:rPr>
        <w:t xml:space="preserve">question regarding </w:t>
      </w:r>
      <w:r w:rsidR="004F6385" w:rsidRPr="00B074F0">
        <w:rPr>
          <w:rFonts w:ascii="Times New Roman" w:eastAsia="Times New Roman" w:hAnsi="Times New Roman"/>
          <w:szCs w:val="20"/>
        </w:rPr>
        <w:t>level of response for CML disease status</w:t>
      </w:r>
    </w:p>
    <w:p w:rsidR="004F6385" w:rsidRPr="00B074F0" w:rsidRDefault="004F6385" w:rsidP="004F6385">
      <w:pPr>
        <w:spacing w:after="0" w:line="240" w:lineRule="auto"/>
        <w:ind w:left="720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  <w:u w:val="single"/>
        </w:rPr>
        <w:t>Rationale:</w:t>
      </w:r>
      <w:r w:rsidRPr="00B074F0">
        <w:rPr>
          <w:rFonts w:ascii="Times New Roman" w:eastAsia="Times New Roman" w:hAnsi="Times New Roman"/>
          <w:szCs w:val="20"/>
        </w:rPr>
        <w:t xml:space="preserve"> </w:t>
      </w:r>
      <w:r w:rsidR="00B074F0" w:rsidRPr="00B074F0">
        <w:rPr>
          <w:rFonts w:ascii="Times New Roman" w:eastAsia="Times New Roman" w:hAnsi="Times New Roman"/>
          <w:szCs w:val="20"/>
        </w:rPr>
        <w:t xml:space="preserve">Collects information regarding molecular and cytogenetic detail questions around disease status; formerly asked as two questions </w:t>
      </w:r>
    </w:p>
    <w:p w:rsidR="004F6385" w:rsidRPr="00B074F0" w:rsidRDefault="004F6385" w:rsidP="004F6385">
      <w:pPr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</w:p>
    <w:p w:rsidR="00557DA4" w:rsidRPr="00DA1478" w:rsidRDefault="00557DA4" w:rsidP="00DA1478">
      <w:pPr>
        <w:pStyle w:val="ListParagraph"/>
        <w:numPr>
          <w:ilvl w:val="0"/>
          <w:numId w:val="177"/>
        </w:num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Cs w:val="20"/>
        </w:rPr>
      </w:pPr>
      <w:r w:rsidRPr="00DA1478">
        <w:rPr>
          <w:rFonts w:ascii="Times New Roman" w:eastAsia="Times New Roman" w:hAnsi="Times New Roman"/>
          <w:b/>
          <w:szCs w:val="20"/>
        </w:rPr>
        <w:t>Questions 121 and 122 - Removed</w:t>
      </w:r>
    </w:p>
    <w:p w:rsidR="004F6385" w:rsidRPr="00B074F0" w:rsidRDefault="004F6385" w:rsidP="00DA1478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</w:rPr>
        <w:t xml:space="preserve">Removed molecular and cytogenetic detail questions around disease status (formerly Q121 and 122). </w:t>
      </w:r>
    </w:p>
    <w:p w:rsidR="004F6385" w:rsidRPr="00B074F0" w:rsidRDefault="004F6385" w:rsidP="004F6385">
      <w:pPr>
        <w:spacing w:after="0" w:line="240" w:lineRule="auto"/>
        <w:ind w:left="720"/>
        <w:outlineLvl w:val="0"/>
        <w:rPr>
          <w:rFonts w:ascii="Times New Roman" w:eastAsia="Times New Roman" w:hAnsi="Times New Roman"/>
          <w:szCs w:val="20"/>
        </w:rPr>
      </w:pPr>
      <w:r w:rsidRPr="00B074F0">
        <w:rPr>
          <w:rFonts w:ascii="Times New Roman" w:eastAsia="Times New Roman" w:hAnsi="Times New Roman"/>
          <w:szCs w:val="20"/>
          <w:u w:val="single"/>
        </w:rPr>
        <w:t>Rationale:</w:t>
      </w:r>
      <w:r w:rsidRPr="00B074F0">
        <w:rPr>
          <w:rFonts w:ascii="Times New Roman" w:eastAsia="Times New Roman" w:hAnsi="Times New Roman"/>
          <w:szCs w:val="20"/>
        </w:rPr>
        <w:t xml:space="preserve"> This information is now captured as one question – question 120</w:t>
      </w:r>
    </w:p>
    <w:p w:rsidR="004F6385" w:rsidRPr="00B074F0" w:rsidRDefault="004F6385" w:rsidP="004F6385">
      <w:pPr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</w:p>
    <w:p w:rsidR="00557DA4" w:rsidRPr="00DA1478" w:rsidRDefault="00557DA4" w:rsidP="00DA1478">
      <w:pPr>
        <w:pStyle w:val="ListParagraph"/>
        <w:numPr>
          <w:ilvl w:val="0"/>
          <w:numId w:val="177"/>
        </w:num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Cs w:val="20"/>
        </w:rPr>
      </w:pPr>
      <w:r w:rsidRPr="00DA1478">
        <w:rPr>
          <w:rFonts w:ascii="Times New Roman" w:eastAsia="Times New Roman" w:hAnsi="Times New Roman"/>
          <w:b/>
          <w:szCs w:val="20"/>
        </w:rPr>
        <w:t>Q</w:t>
      </w:r>
      <w:r w:rsidR="004F6385" w:rsidRPr="00DA1478">
        <w:rPr>
          <w:rFonts w:ascii="Times New Roman" w:eastAsia="Times New Roman" w:hAnsi="Times New Roman"/>
          <w:b/>
          <w:szCs w:val="20"/>
        </w:rPr>
        <w:t xml:space="preserve">uestion 171 </w:t>
      </w:r>
      <w:r w:rsidRPr="00DA1478">
        <w:rPr>
          <w:rFonts w:ascii="Times New Roman" w:eastAsia="Times New Roman" w:hAnsi="Times New Roman"/>
          <w:b/>
          <w:szCs w:val="20"/>
        </w:rPr>
        <w:t>- Addition</w:t>
      </w:r>
    </w:p>
    <w:p w:rsidR="004F6385" w:rsidRPr="00B074F0" w:rsidRDefault="00557DA4" w:rsidP="00DA1478">
      <w:pPr>
        <w:pStyle w:val="ListParagraph"/>
        <w:spacing w:after="0" w:line="240" w:lineRule="auto"/>
        <w:outlineLvl w:val="0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Added question t</w:t>
      </w:r>
      <w:r w:rsidRPr="00B074F0">
        <w:rPr>
          <w:rFonts w:ascii="Times New Roman" w:eastAsia="Times New Roman" w:hAnsi="Times New Roman"/>
          <w:szCs w:val="20"/>
        </w:rPr>
        <w:t>o</w:t>
      </w:r>
      <w:r w:rsidR="004F6385" w:rsidRPr="00B074F0">
        <w:rPr>
          <w:rFonts w:ascii="Times New Roman" w:eastAsia="Times New Roman" w:hAnsi="Times New Roman"/>
          <w:szCs w:val="20"/>
        </w:rPr>
        <w:t xml:space="preserve"> capture the original date of the MDS diagnosis if it has transformed to AML</w:t>
      </w:r>
    </w:p>
    <w:p w:rsidR="00B074F0" w:rsidRPr="00B074F0" w:rsidRDefault="00B074F0" w:rsidP="00B074F0">
      <w:pPr>
        <w:spacing w:after="0" w:line="240" w:lineRule="auto"/>
        <w:ind w:left="720"/>
        <w:outlineLvl w:val="0"/>
        <w:rPr>
          <w:rFonts w:ascii="Times New Roman" w:eastAsia="Times New Roman" w:hAnsi="Times New Roman"/>
          <w:szCs w:val="20"/>
          <w:u w:val="single"/>
        </w:rPr>
      </w:pPr>
      <w:r w:rsidRPr="00DA1478">
        <w:rPr>
          <w:rFonts w:ascii="Times New Roman" w:eastAsia="Times New Roman" w:hAnsi="Times New Roman"/>
          <w:szCs w:val="20"/>
          <w:u w:val="single"/>
        </w:rPr>
        <w:t xml:space="preserve">Rationale: </w:t>
      </w:r>
      <w:r w:rsidR="007641ED" w:rsidRPr="00DA1478">
        <w:rPr>
          <w:rFonts w:ascii="Times New Roman" w:eastAsia="Times New Roman" w:hAnsi="Times New Roman"/>
          <w:szCs w:val="20"/>
        </w:rPr>
        <w:t>This was asked in previous versions of the form and found to be necessary</w:t>
      </w:r>
    </w:p>
    <w:p w:rsidR="009A6A10" w:rsidRPr="00557DA4" w:rsidRDefault="009A6A10" w:rsidP="00B14758">
      <w:pPr>
        <w:rPr>
          <w:rFonts w:ascii="Times New Roman" w:hAnsi="Times New Roman" w:cs="Times New Roman"/>
          <w:b/>
          <w:szCs w:val="20"/>
        </w:rPr>
      </w:pPr>
    </w:p>
    <w:p w:rsidR="009A6A10" w:rsidRPr="00557DA4" w:rsidRDefault="009A6A10" w:rsidP="009A6A10">
      <w:pPr>
        <w:rPr>
          <w:rFonts w:ascii="Times New Roman" w:hAnsi="Times New Roman" w:cs="Times New Roman"/>
          <w:b/>
          <w:szCs w:val="20"/>
        </w:rPr>
      </w:pPr>
      <w:r w:rsidRPr="00557DA4">
        <w:rPr>
          <w:rFonts w:ascii="Times New Roman" w:hAnsi="Times New Roman" w:cs="Times New Roman"/>
          <w:b/>
          <w:szCs w:val="20"/>
        </w:rPr>
        <w:t>Attachments:</w:t>
      </w:r>
    </w:p>
    <w:p w:rsidR="00932A1E" w:rsidRPr="00557DA4" w:rsidRDefault="00932A1E" w:rsidP="009A6A10">
      <w:pPr>
        <w:rPr>
          <w:rFonts w:ascii="Times New Roman" w:hAnsi="Times New Roman" w:cs="Times New Roman"/>
          <w:b/>
          <w:szCs w:val="20"/>
        </w:rPr>
      </w:pPr>
      <w:r w:rsidRPr="00557DA4">
        <w:rPr>
          <w:rFonts w:ascii="Times New Roman" w:hAnsi="Times New Roman" w:cs="Times New Roman"/>
          <w:b/>
          <w:szCs w:val="20"/>
        </w:rPr>
        <w:t xml:space="preserve">All revisions are </w:t>
      </w:r>
      <w:r w:rsidR="00610D4D" w:rsidRPr="00557DA4">
        <w:rPr>
          <w:rFonts w:ascii="Times New Roman" w:hAnsi="Times New Roman" w:cs="Times New Roman"/>
          <w:b/>
          <w:szCs w:val="20"/>
        </w:rPr>
        <w:t>indicated with tracked changes</w:t>
      </w:r>
      <w:r w:rsidRPr="00557DA4">
        <w:rPr>
          <w:rFonts w:ascii="Times New Roman" w:hAnsi="Times New Roman" w:cs="Times New Roman"/>
          <w:b/>
          <w:szCs w:val="20"/>
        </w:rPr>
        <w:t xml:space="preserve"> in the attached documents</w:t>
      </w:r>
    </w:p>
    <w:p w:rsidR="00610D4D" w:rsidRPr="00557DA4" w:rsidRDefault="00610D4D" w:rsidP="00610D4D">
      <w:pPr>
        <w:pStyle w:val="ListParagraph"/>
        <w:numPr>
          <w:ilvl w:val="0"/>
          <w:numId w:val="174"/>
        </w:numPr>
        <w:rPr>
          <w:rFonts w:ascii="Times New Roman" w:hAnsi="Times New Roman" w:cs="Times New Roman"/>
          <w:szCs w:val="20"/>
        </w:rPr>
      </w:pPr>
      <w:r w:rsidRPr="00557DA4">
        <w:rPr>
          <w:rFonts w:ascii="Times New Roman" w:hAnsi="Times New Roman" w:cs="Times New Roman"/>
          <w:szCs w:val="20"/>
        </w:rPr>
        <w:t>Pre-TED 2400</w:t>
      </w:r>
    </w:p>
    <w:p w:rsidR="00296BED" w:rsidRPr="00557DA4" w:rsidRDefault="00610D4D" w:rsidP="00610D4D">
      <w:pPr>
        <w:pStyle w:val="ListParagraph"/>
        <w:numPr>
          <w:ilvl w:val="0"/>
          <w:numId w:val="174"/>
        </w:numPr>
        <w:rPr>
          <w:rFonts w:ascii="Times New Roman" w:hAnsi="Times New Roman" w:cs="Times New Roman"/>
          <w:szCs w:val="20"/>
        </w:rPr>
      </w:pPr>
      <w:r w:rsidRPr="00557DA4">
        <w:rPr>
          <w:rFonts w:ascii="Times New Roman" w:hAnsi="Times New Roman" w:cs="Times New Roman"/>
          <w:szCs w:val="20"/>
        </w:rPr>
        <w:t>Pre-TED Disease Classification Form 2402</w:t>
      </w:r>
    </w:p>
    <w:sectPr w:rsidR="00296BED" w:rsidRPr="00557D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61F" w:rsidRDefault="0092061F" w:rsidP="009A6A10">
      <w:pPr>
        <w:spacing w:after="0" w:line="240" w:lineRule="auto"/>
      </w:pPr>
      <w:r>
        <w:separator/>
      </w:r>
    </w:p>
  </w:endnote>
  <w:endnote w:type="continuationSeparator" w:id="0">
    <w:p w:rsidR="0092061F" w:rsidRDefault="0092061F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33" w:rsidRPr="00531733" w:rsidRDefault="00531733" w:rsidP="00531733">
    <w:pPr>
      <w:pStyle w:val="Footer"/>
      <w:jc w:val="right"/>
      <w:rPr>
        <w:color w:val="A6A6A6" w:themeColor="background1" w:themeShade="A6"/>
        <w:sz w:val="20"/>
      </w:rPr>
    </w:pPr>
    <w:r w:rsidRPr="005317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="004734A7" w:rsidRPr="004734A7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Stem Cell Therapeutic Outcomes Database Collection (OMB #0915-0310, expires </w:t>
    </w:r>
    <w:r w:rsidR="004734A7" w:rsidRPr="004734A7">
      <w:rPr>
        <w:rFonts w:ascii="Times New Roman" w:hAnsi="Times New Roman" w:cs="Times New Roman"/>
        <w:color w:val="A6A6A6" w:themeColor="background1" w:themeShade="A6"/>
        <w:sz w:val="18"/>
        <w:szCs w:val="20"/>
        <w:highlight w:val="yellow"/>
      </w:rPr>
      <w:t>12/31/2019</w:t>
    </w:r>
    <w:r w:rsidRPr="005317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), Page </w:t>
    </w:r>
    <w:r w:rsidRPr="005317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5317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5317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A93ADF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2</w:t>
    </w:r>
    <w:r w:rsidRPr="005317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61F" w:rsidRDefault="0092061F" w:rsidP="009A6A10">
      <w:pPr>
        <w:spacing w:after="0" w:line="240" w:lineRule="auto"/>
      </w:pPr>
      <w:r>
        <w:separator/>
      </w:r>
    </w:p>
  </w:footnote>
  <w:footnote w:type="continuationSeparator" w:id="0">
    <w:p w:rsidR="0092061F" w:rsidRDefault="0092061F" w:rsidP="009A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37F"/>
    <w:multiLevelType w:val="hybridMultilevel"/>
    <w:tmpl w:val="B1C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26DD"/>
    <w:multiLevelType w:val="hybridMultilevel"/>
    <w:tmpl w:val="3CCEF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900CB7"/>
    <w:multiLevelType w:val="hybridMultilevel"/>
    <w:tmpl w:val="F074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2F92"/>
    <w:multiLevelType w:val="hybridMultilevel"/>
    <w:tmpl w:val="802C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40A8F"/>
    <w:multiLevelType w:val="hybridMultilevel"/>
    <w:tmpl w:val="7B26BD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AF0F3F"/>
    <w:multiLevelType w:val="hybridMultilevel"/>
    <w:tmpl w:val="487E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34DDB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52B6464"/>
    <w:multiLevelType w:val="hybridMultilevel"/>
    <w:tmpl w:val="46D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B61DD"/>
    <w:multiLevelType w:val="hybridMultilevel"/>
    <w:tmpl w:val="6FC66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654744E"/>
    <w:multiLevelType w:val="hybridMultilevel"/>
    <w:tmpl w:val="621A1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2D03D7"/>
    <w:multiLevelType w:val="hybridMultilevel"/>
    <w:tmpl w:val="E37E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17079"/>
    <w:multiLevelType w:val="hybridMultilevel"/>
    <w:tmpl w:val="5450F6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89739FA"/>
    <w:multiLevelType w:val="hybridMultilevel"/>
    <w:tmpl w:val="EC68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B6BC2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A8F32D3"/>
    <w:multiLevelType w:val="hybridMultilevel"/>
    <w:tmpl w:val="EAF20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853113"/>
    <w:multiLevelType w:val="hybridMultilevel"/>
    <w:tmpl w:val="BEB2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FA24EE"/>
    <w:multiLevelType w:val="hybridMultilevel"/>
    <w:tmpl w:val="CD0A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012DE"/>
    <w:multiLevelType w:val="hybridMultilevel"/>
    <w:tmpl w:val="0B867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DC74FD8"/>
    <w:multiLevelType w:val="hybridMultilevel"/>
    <w:tmpl w:val="979003E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DE66280"/>
    <w:multiLevelType w:val="hybridMultilevel"/>
    <w:tmpl w:val="0A8E6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E4B7EF4"/>
    <w:multiLevelType w:val="hybridMultilevel"/>
    <w:tmpl w:val="5336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CD0622"/>
    <w:multiLevelType w:val="hybridMultilevel"/>
    <w:tmpl w:val="5B80AB18"/>
    <w:lvl w:ilvl="0" w:tplc="39085B78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0F696DAB"/>
    <w:multiLevelType w:val="hybridMultilevel"/>
    <w:tmpl w:val="2BF6E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01E7302"/>
    <w:multiLevelType w:val="hybridMultilevel"/>
    <w:tmpl w:val="E2C05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07C15C3"/>
    <w:multiLevelType w:val="hybridMultilevel"/>
    <w:tmpl w:val="3FE6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C55CE3"/>
    <w:multiLevelType w:val="hybridMultilevel"/>
    <w:tmpl w:val="6FAEF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2C70CC7"/>
    <w:multiLevelType w:val="hybridMultilevel"/>
    <w:tmpl w:val="DA323084"/>
    <w:lvl w:ilvl="0" w:tplc="5FC8F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DB15F9"/>
    <w:multiLevelType w:val="hybridMultilevel"/>
    <w:tmpl w:val="2D24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27296B"/>
    <w:multiLevelType w:val="hybridMultilevel"/>
    <w:tmpl w:val="556C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F7538E"/>
    <w:multiLevelType w:val="hybridMultilevel"/>
    <w:tmpl w:val="4C304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16171D19"/>
    <w:multiLevelType w:val="hybridMultilevel"/>
    <w:tmpl w:val="00CC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3102D5"/>
    <w:multiLevelType w:val="hybridMultilevel"/>
    <w:tmpl w:val="C370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16835CC4"/>
    <w:multiLevelType w:val="hybridMultilevel"/>
    <w:tmpl w:val="10DC4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7E32300"/>
    <w:multiLevelType w:val="hybridMultilevel"/>
    <w:tmpl w:val="FD42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384245"/>
    <w:multiLevelType w:val="hybridMultilevel"/>
    <w:tmpl w:val="116A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1F4509"/>
    <w:multiLevelType w:val="hybridMultilevel"/>
    <w:tmpl w:val="7C289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C00670A"/>
    <w:multiLevelType w:val="multilevel"/>
    <w:tmpl w:val="694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A930EC"/>
    <w:multiLevelType w:val="hybridMultilevel"/>
    <w:tmpl w:val="1A10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521084"/>
    <w:multiLevelType w:val="hybridMultilevel"/>
    <w:tmpl w:val="BC1CF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1D7308C6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E943AD8"/>
    <w:multiLevelType w:val="hybridMultilevel"/>
    <w:tmpl w:val="6702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F426DF2"/>
    <w:multiLevelType w:val="hybridMultilevel"/>
    <w:tmpl w:val="6FEE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EA7821"/>
    <w:multiLevelType w:val="hybridMultilevel"/>
    <w:tmpl w:val="988C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141565"/>
    <w:multiLevelType w:val="hybridMultilevel"/>
    <w:tmpl w:val="5B80AB18"/>
    <w:lvl w:ilvl="0" w:tplc="39085B78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 w15:restartNumberingAfterBreak="0">
    <w:nsid w:val="22501A45"/>
    <w:multiLevelType w:val="hybridMultilevel"/>
    <w:tmpl w:val="138E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482A88"/>
    <w:multiLevelType w:val="hybridMultilevel"/>
    <w:tmpl w:val="C5108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36173CD"/>
    <w:multiLevelType w:val="hybridMultilevel"/>
    <w:tmpl w:val="C042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A65114"/>
    <w:multiLevelType w:val="hybridMultilevel"/>
    <w:tmpl w:val="80E8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985AA7"/>
    <w:multiLevelType w:val="hybridMultilevel"/>
    <w:tmpl w:val="2894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B05673"/>
    <w:multiLevelType w:val="hybridMultilevel"/>
    <w:tmpl w:val="5DD07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C6E3C"/>
    <w:multiLevelType w:val="hybridMultilevel"/>
    <w:tmpl w:val="6B46C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6E00A11"/>
    <w:multiLevelType w:val="hybridMultilevel"/>
    <w:tmpl w:val="C48A9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275816E8"/>
    <w:multiLevelType w:val="hybridMultilevel"/>
    <w:tmpl w:val="DDB2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F763EA"/>
    <w:multiLevelType w:val="hybridMultilevel"/>
    <w:tmpl w:val="961072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28B02A5B"/>
    <w:multiLevelType w:val="hybridMultilevel"/>
    <w:tmpl w:val="41DC2594"/>
    <w:lvl w:ilvl="0" w:tplc="B01C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055775"/>
    <w:multiLevelType w:val="hybridMultilevel"/>
    <w:tmpl w:val="CF06C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2A9D7129"/>
    <w:multiLevelType w:val="hybridMultilevel"/>
    <w:tmpl w:val="2074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C33E79"/>
    <w:multiLevelType w:val="hybridMultilevel"/>
    <w:tmpl w:val="DC08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133622"/>
    <w:multiLevelType w:val="hybridMultilevel"/>
    <w:tmpl w:val="E7C29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B4C4818"/>
    <w:multiLevelType w:val="hybridMultilevel"/>
    <w:tmpl w:val="1916E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D41995"/>
    <w:multiLevelType w:val="hybridMultilevel"/>
    <w:tmpl w:val="3FF87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2E2A4E5A"/>
    <w:multiLevelType w:val="hybridMultilevel"/>
    <w:tmpl w:val="570A6C2A"/>
    <w:lvl w:ilvl="0" w:tplc="089A7A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285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25C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4E2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287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C90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075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EFC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2ECB5CEB"/>
    <w:multiLevelType w:val="hybridMultilevel"/>
    <w:tmpl w:val="F03246BA"/>
    <w:lvl w:ilvl="0" w:tplc="B01C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ED26B5"/>
    <w:multiLevelType w:val="hybridMultilevel"/>
    <w:tmpl w:val="7556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1D44AC1"/>
    <w:multiLevelType w:val="hybridMultilevel"/>
    <w:tmpl w:val="D41A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8170A">
      <w:start w:val="1"/>
      <w:numFmt w:val="decimal"/>
      <w:lvlText w:val="(%3)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22B4F08"/>
    <w:multiLevelType w:val="hybridMultilevel"/>
    <w:tmpl w:val="4484D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2D02147"/>
    <w:multiLevelType w:val="hybridMultilevel"/>
    <w:tmpl w:val="BD2CD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3F91A32"/>
    <w:multiLevelType w:val="hybridMultilevel"/>
    <w:tmpl w:val="B67E9FCA"/>
    <w:lvl w:ilvl="0" w:tplc="393C4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0724A0"/>
    <w:multiLevelType w:val="hybridMultilevel"/>
    <w:tmpl w:val="998C0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34C63FD0"/>
    <w:multiLevelType w:val="hybridMultilevel"/>
    <w:tmpl w:val="99665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C931DD"/>
    <w:multiLevelType w:val="hybridMultilevel"/>
    <w:tmpl w:val="5B2AF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35A82E95"/>
    <w:multiLevelType w:val="hybridMultilevel"/>
    <w:tmpl w:val="83D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6C1BA9"/>
    <w:multiLevelType w:val="hybridMultilevel"/>
    <w:tmpl w:val="94923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36C01BC9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7782790"/>
    <w:multiLevelType w:val="hybridMultilevel"/>
    <w:tmpl w:val="EA7054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37D94043"/>
    <w:multiLevelType w:val="hybridMultilevel"/>
    <w:tmpl w:val="1B1A2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381D6C16"/>
    <w:multiLevelType w:val="hybridMultilevel"/>
    <w:tmpl w:val="D2165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2944DF"/>
    <w:multiLevelType w:val="hybridMultilevel"/>
    <w:tmpl w:val="BF48B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38E20144"/>
    <w:multiLevelType w:val="hybridMultilevel"/>
    <w:tmpl w:val="6026F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38EA2B5D"/>
    <w:multiLevelType w:val="hybridMultilevel"/>
    <w:tmpl w:val="5B80AB18"/>
    <w:lvl w:ilvl="0" w:tplc="39085B78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2" w15:restartNumberingAfterBreak="0">
    <w:nsid w:val="398265EF"/>
    <w:multiLevelType w:val="hybridMultilevel"/>
    <w:tmpl w:val="9E58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480A78"/>
    <w:multiLevelType w:val="hybridMultilevel"/>
    <w:tmpl w:val="B17EB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3B265A75"/>
    <w:multiLevelType w:val="hybridMultilevel"/>
    <w:tmpl w:val="186AF6C2"/>
    <w:lvl w:ilvl="0" w:tplc="B01C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D34328D"/>
    <w:multiLevelType w:val="hybridMultilevel"/>
    <w:tmpl w:val="0414C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F2C2E9E"/>
    <w:multiLevelType w:val="hybridMultilevel"/>
    <w:tmpl w:val="28466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3F7A7901"/>
    <w:multiLevelType w:val="hybridMultilevel"/>
    <w:tmpl w:val="D35C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0373CDF"/>
    <w:multiLevelType w:val="hybridMultilevel"/>
    <w:tmpl w:val="CABA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2A2BE9"/>
    <w:multiLevelType w:val="hybridMultilevel"/>
    <w:tmpl w:val="52F6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183135F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428E0586"/>
    <w:multiLevelType w:val="hybridMultilevel"/>
    <w:tmpl w:val="09681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43FB3281"/>
    <w:multiLevelType w:val="hybridMultilevel"/>
    <w:tmpl w:val="6820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450704C"/>
    <w:multiLevelType w:val="hybridMultilevel"/>
    <w:tmpl w:val="A7FE6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5C56CA8"/>
    <w:multiLevelType w:val="hybridMultilevel"/>
    <w:tmpl w:val="58CE2836"/>
    <w:lvl w:ilvl="0" w:tplc="B01CD8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5" w15:restartNumberingAfterBreak="0">
    <w:nsid w:val="4620066B"/>
    <w:multiLevelType w:val="hybridMultilevel"/>
    <w:tmpl w:val="F1AAB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4679514F"/>
    <w:multiLevelType w:val="hybridMultilevel"/>
    <w:tmpl w:val="1D70B38E"/>
    <w:lvl w:ilvl="0" w:tplc="5FC8F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7804976"/>
    <w:multiLevelType w:val="hybridMultilevel"/>
    <w:tmpl w:val="0C6E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8511C24"/>
    <w:multiLevelType w:val="hybridMultilevel"/>
    <w:tmpl w:val="B498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85D5629"/>
    <w:multiLevelType w:val="hybridMultilevel"/>
    <w:tmpl w:val="75A48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48F949AB"/>
    <w:multiLevelType w:val="hybridMultilevel"/>
    <w:tmpl w:val="B7EA0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49690171"/>
    <w:multiLevelType w:val="hybridMultilevel"/>
    <w:tmpl w:val="D3BA12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2" w15:restartNumberingAfterBreak="0">
    <w:nsid w:val="49807C51"/>
    <w:multiLevelType w:val="hybridMultilevel"/>
    <w:tmpl w:val="F0BA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3D4881"/>
    <w:multiLevelType w:val="hybridMultilevel"/>
    <w:tmpl w:val="9786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B483C7B"/>
    <w:multiLevelType w:val="hybridMultilevel"/>
    <w:tmpl w:val="F2BCE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4BAE08D3"/>
    <w:multiLevelType w:val="hybridMultilevel"/>
    <w:tmpl w:val="6D12C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4BB52EFE"/>
    <w:multiLevelType w:val="hybridMultilevel"/>
    <w:tmpl w:val="E01C2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4C3F603A"/>
    <w:multiLevelType w:val="hybridMultilevel"/>
    <w:tmpl w:val="DC180BB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4D4464CD"/>
    <w:multiLevelType w:val="hybridMultilevel"/>
    <w:tmpl w:val="D46A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D6A0F7F"/>
    <w:multiLevelType w:val="hybridMultilevel"/>
    <w:tmpl w:val="5AEC8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4DD82249"/>
    <w:multiLevelType w:val="hybridMultilevel"/>
    <w:tmpl w:val="E11C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DF61B77"/>
    <w:multiLevelType w:val="hybridMultilevel"/>
    <w:tmpl w:val="8A58EF68"/>
    <w:lvl w:ilvl="0" w:tplc="27706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BC161F"/>
    <w:multiLevelType w:val="hybridMultilevel"/>
    <w:tmpl w:val="9AA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0092C02"/>
    <w:multiLevelType w:val="hybridMultilevel"/>
    <w:tmpl w:val="E3BA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0785EA3"/>
    <w:multiLevelType w:val="hybridMultilevel"/>
    <w:tmpl w:val="9F0C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CD886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35B073F"/>
    <w:multiLevelType w:val="hybridMultilevel"/>
    <w:tmpl w:val="3B5E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545335BD"/>
    <w:multiLevelType w:val="hybridMultilevel"/>
    <w:tmpl w:val="8C88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53E78D9"/>
    <w:multiLevelType w:val="hybridMultilevel"/>
    <w:tmpl w:val="FC563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55BC6565"/>
    <w:multiLevelType w:val="hybridMultilevel"/>
    <w:tmpl w:val="40A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AC5602"/>
    <w:multiLevelType w:val="hybridMultilevel"/>
    <w:tmpl w:val="9FB0B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7785E90"/>
    <w:multiLevelType w:val="hybridMultilevel"/>
    <w:tmpl w:val="021C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BA33F5"/>
    <w:multiLevelType w:val="hybridMultilevel"/>
    <w:tmpl w:val="E0BA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DA1A5A"/>
    <w:multiLevelType w:val="multilevel"/>
    <w:tmpl w:val="6C9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82B27BB"/>
    <w:multiLevelType w:val="hybridMultilevel"/>
    <w:tmpl w:val="F2400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58ED3787"/>
    <w:multiLevelType w:val="hybridMultilevel"/>
    <w:tmpl w:val="FCB08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5964075C"/>
    <w:multiLevelType w:val="hybridMultilevel"/>
    <w:tmpl w:val="2B40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C637C2"/>
    <w:multiLevelType w:val="hybridMultilevel"/>
    <w:tmpl w:val="BEAC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9FA026D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5A6F2939"/>
    <w:multiLevelType w:val="hybridMultilevel"/>
    <w:tmpl w:val="5A12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E71B29"/>
    <w:multiLevelType w:val="hybridMultilevel"/>
    <w:tmpl w:val="65E21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5C1F4D5F"/>
    <w:multiLevelType w:val="hybridMultilevel"/>
    <w:tmpl w:val="E7DA3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5DB35DEB"/>
    <w:multiLevelType w:val="hybridMultilevel"/>
    <w:tmpl w:val="791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DB83690"/>
    <w:multiLevelType w:val="hybridMultilevel"/>
    <w:tmpl w:val="FF1C90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5DBD5AF1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5DFC5950"/>
    <w:multiLevelType w:val="hybridMultilevel"/>
    <w:tmpl w:val="18BE9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612B7121"/>
    <w:multiLevelType w:val="hybridMultilevel"/>
    <w:tmpl w:val="AEC4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1C93917"/>
    <w:multiLevelType w:val="hybridMultilevel"/>
    <w:tmpl w:val="EED89E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62A0629A"/>
    <w:multiLevelType w:val="hybridMultilevel"/>
    <w:tmpl w:val="14322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636B5AD6"/>
    <w:multiLevelType w:val="hybridMultilevel"/>
    <w:tmpl w:val="547A2958"/>
    <w:lvl w:ilvl="0" w:tplc="27706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3AC180C"/>
    <w:multiLevelType w:val="hybridMultilevel"/>
    <w:tmpl w:val="52806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63DD6FA7"/>
    <w:multiLevelType w:val="hybridMultilevel"/>
    <w:tmpl w:val="62C8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49A3C31"/>
    <w:multiLevelType w:val="hybridMultilevel"/>
    <w:tmpl w:val="E87C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E541FD"/>
    <w:multiLevelType w:val="hybridMultilevel"/>
    <w:tmpl w:val="8156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5F8313F"/>
    <w:multiLevelType w:val="hybridMultilevel"/>
    <w:tmpl w:val="EC48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66D0753B"/>
    <w:multiLevelType w:val="hybridMultilevel"/>
    <w:tmpl w:val="69963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73D4B98"/>
    <w:multiLevelType w:val="multilevel"/>
    <w:tmpl w:val="8E4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7AA3275"/>
    <w:multiLevelType w:val="hybridMultilevel"/>
    <w:tmpl w:val="BFBE5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689D27E3"/>
    <w:multiLevelType w:val="hybridMultilevel"/>
    <w:tmpl w:val="B7549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69C025B8"/>
    <w:multiLevelType w:val="hybridMultilevel"/>
    <w:tmpl w:val="59743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6A0D543A"/>
    <w:multiLevelType w:val="hybridMultilevel"/>
    <w:tmpl w:val="F080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A4E7725"/>
    <w:multiLevelType w:val="hybridMultilevel"/>
    <w:tmpl w:val="37AAE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 w15:restartNumberingAfterBreak="0">
    <w:nsid w:val="6B642227"/>
    <w:multiLevelType w:val="hybridMultilevel"/>
    <w:tmpl w:val="AF9C8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6BB07E3A"/>
    <w:multiLevelType w:val="hybridMultilevel"/>
    <w:tmpl w:val="B8A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 w15:restartNumberingAfterBreak="0">
    <w:nsid w:val="6BF97127"/>
    <w:multiLevelType w:val="hybridMultilevel"/>
    <w:tmpl w:val="8E2A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C722803"/>
    <w:multiLevelType w:val="hybridMultilevel"/>
    <w:tmpl w:val="024ED14C"/>
    <w:lvl w:ilvl="0" w:tplc="DB5E2E6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F6A773E"/>
    <w:multiLevelType w:val="hybridMultilevel"/>
    <w:tmpl w:val="898E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0C21421"/>
    <w:multiLevelType w:val="hybridMultilevel"/>
    <w:tmpl w:val="F9F612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7" w15:restartNumberingAfterBreak="0">
    <w:nsid w:val="727F413C"/>
    <w:multiLevelType w:val="hybridMultilevel"/>
    <w:tmpl w:val="9BA6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5842BFE"/>
    <w:multiLevelType w:val="hybridMultilevel"/>
    <w:tmpl w:val="D30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6241431"/>
    <w:multiLevelType w:val="singleLevel"/>
    <w:tmpl w:val="B510951E"/>
    <w:lvl w:ilvl="0">
      <w:start w:val="6"/>
      <w:numFmt w:val="decimal"/>
      <w:lvlText w:val="%1."/>
      <w:legacy w:legacy="1" w:legacySpace="120" w:legacyIndent="360"/>
      <w:lvlJc w:val="left"/>
      <w:pPr>
        <w:ind w:left="734" w:hanging="360"/>
      </w:pPr>
    </w:lvl>
  </w:abstractNum>
  <w:abstractNum w:abstractNumId="160" w15:restartNumberingAfterBreak="0">
    <w:nsid w:val="765744C7"/>
    <w:multiLevelType w:val="hybridMultilevel"/>
    <w:tmpl w:val="AC3E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68233CC"/>
    <w:multiLevelType w:val="hybridMultilevel"/>
    <w:tmpl w:val="5B80AB18"/>
    <w:lvl w:ilvl="0" w:tplc="39085B7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9C01A04"/>
    <w:multiLevelType w:val="hybridMultilevel"/>
    <w:tmpl w:val="6AB4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9DB10EB"/>
    <w:multiLevelType w:val="hybridMultilevel"/>
    <w:tmpl w:val="5426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9EE7747"/>
    <w:multiLevelType w:val="hybridMultilevel"/>
    <w:tmpl w:val="81D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A52700C"/>
    <w:multiLevelType w:val="hybridMultilevel"/>
    <w:tmpl w:val="8726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B3A30AD"/>
    <w:multiLevelType w:val="hybridMultilevel"/>
    <w:tmpl w:val="45C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CD12012"/>
    <w:multiLevelType w:val="hybridMultilevel"/>
    <w:tmpl w:val="FD9A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62"/>
  </w:num>
  <w:num w:numId="3">
    <w:abstractNumId w:val="119"/>
  </w:num>
  <w:num w:numId="4">
    <w:abstractNumId w:val="85"/>
  </w:num>
  <w:num w:numId="5">
    <w:abstractNumId w:val="78"/>
  </w:num>
  <w:num w:numId="6">
    <w:abstractNumId w:val="59"/>
  </w:num>
  <w:num w:numId="7">
    <w:abstractNumId w:val="71"/>
  </w:num>
  <w:num w:numId="8">
    <w:abstractNumId w:val="60"/>
  </w:num>
  <w:num w:numId="9">
    <w:abstractNumId w:val="93"/>
  </w:num>
  <w:num w:numId="10">
    <w:abstractNumId w:val="54"/>
  </w:num>
  <w:num w:numId="11">
    <w:abstractNumId w:val="6"/>
  </w:num>
  <w:num w:numId="12">
    <w:abstractNumId w:val="102"/>
  </w:num>
  <w:num w:numId="13">
    <w:abstractNumId w:val="98"/>
  </w:num>
  <w:num w:numId="14">
    <w:abstractNumId w:val="135"/>
  </w:num>
  <w:num w:numId="15">
    <w:abstractNumId w:val="68"/>
  </w:num>
  <w:num w:numId="16">
    <w:abstractNumId w:val="3"/>
  </w:num>
  <w:num w:numId="17">
    <w:abstractNumId w:val="17"/>
  </w:num>
  <w:num w:numId="18">
    <w:abstractNumId w:val="5"/>
  </w:num>
  <w:num w:numId="19">
    <w:abstractNumId w:val="66"/>
  </w:num>
  <w:num w:numId="20">
    <w:abstractNumId w:val="159"/>
  </w:num>
  <w:num w:numId="21">
    <w:abstractNumId w:val="83"/>
  </w:num>
  <w:num w:numId="22">
    <w:abstractNumId w:val="28"/>
  </w:num>
  <w:num w:numId="23">
    <w:abstractNumId w:val="165"/>
  </w:num>
  <w:num w:numId="24">
    <w:abstractNumId w:val="116"/>
  </w:num>
  <w:num w:numId="25">
    <w:abstractNumId w:val="97"/>
  </w:num>
  <w:num w:numId="26">
    <w:abstractNumId w:val="162"/>
  </w:num>
  <w:num w:numId="27">
    <w:abstractNumId w:val="112"/>
  </w:num>
  <w:num w:numId="28">
    <w:abstractNumId w:val="47"/>
  </w:num>
  <w:num w:numId="29">
    <w:abstractNumId w:val="25"/>
  </w:num>
  <w:num w:numId="30">
    <w:abstractNumId w:val="64"/>
  </w:num>
  <w:num w:numId="31">
    <w:abstractNumId w:val="82"/>
  </w:num>
  <w:num w:numId="32">
    <w:abstractNumId w:val="108"/>
  </w:num>
  <w:num w:numId="33">
    <w:abstractNumId w:val="57"/>
  </w:num>
  <w:num w:numId="34">
    <w:abstractNumId w:val="64"/>
    <w:lvlOverride w:ilvl="0">
      <w:startOverride w:val="1"/>
    </w:lvlOverride>
  </w:num>
  <w:num w:numId="35">
    <w:abstractNumId w:val="147"/>
  </w:num>
  <w:num w:numId="36">
    <w:abstractNumId w:val="120"/>
  </w:num>
  <w:num w:numId="37">
    <w:abstractNumId w:val="164"/>
  </w:num>
  <w:num w:numId="38">
    <w:abstractNumId w:val="31"/>
  </w:num>
  <w:num w:numId="39">
    <w:abstractNumId w:val="149"/>
  </w:num>
  <w:num w:numId="40">
    <w:abstractNumId w:val="166"/>
  </w:num>
  <w:num w:numId="41">
    <w:abstractNumId w:val="64"/>
    <w:lvlOverride w:ilvl="0">
      <w:startOverride w:val="1"/>
    </w:lvlOverride>
  </w:num>
  <w:num w:numId="42">
    <w:abstractNumId w:val="34"/>
  </w:num>
  <w:num w:numId="43">
    <w:abstractNumId w:val="129"/>
  </w:num>
  <w:num w:numId="44">
    <w:abstractNumId w:val="32"/>
  </w:num>
  <w:num w:numId="45">
    <w:abstractNumId w:val="123"/>
  </w:num>
  <w:num w:numId="46">
    <w:abstractNumId w:val="137"/>
  </w:num>
  <w:num w:numId="47">
    <w:abstractNumId w:val="109"/>
  </w:num>
  <w:num w:numId="48">
    <w:abstractNumId w:val="20"/>
  </w:num>
  <w:num w:numId="49">
    <w:abstractNumId w:val="121"/>
  </w:num>
  <w:num w:numId="50">
    <w:abstractNumId w:val="128"/>
  </w:num>
  <w:num w:numId="51">
    <w:abstractNumId w:val="64"/>
    <w:lvlOverride w:ilvl="0">
      <w:startOverride w:val="1"/>
    </w:lvlOverride>
  </w:num>
  <w:num w:numId="52">
    <w:abstractNumId w:val="141"/>
  </w:num>
  <w:num w:numId="53">
    <w:abstractNumId w:val="167"/>
  </w:num>
  <w:num w:numId="54">
    <w:abstractNumId w:val="43"/>
  </w:num>
  <w:num w:numId="55">
    <w:abstractNumId w:val="73"/>
  </w:num>
  <w:num w:numId="56">
    <w:abstractNumId w:val="58"/>
  </w:num>
  <w:num w:numId="57">
    <w:abstractNumId w:val="157"/>
  </w:num>
  <w:num w:numId="58">
    <w:abstractNumId w:val="64"/>
    <w:lvlOverride w:ilvl="0">
      <w:startOverride w:val="1"/>
    </w:lvlOverride>
  </w:num>
  <w:num w:numId="59">
    <w:abstractNumId w:val="2"/>
  </w:num>
  <w:num w:numId="60">
    <w:abstractNumId w:val="118"/>
  </w:num>
  <w:num w:numId="61">
    <w:abstractNumId w:val="64"/>
    <w:lvlOverride w:ilvl="0">
      <w:startOverride w:val="1"/>
    </w:lvlOverride>
  </w:num>
  <w:num w:numId="62">
    <w:abstractNumId w:val="91"/>
  </w:num>
  <w:num w:numId="63">
    <w:abstractNumId w:val="80"/>
  </w:num>
  <w:num w:numId="64">
    <w:abstractNumId w:val="42"/>
  </w:num>
  <w:num w:numId="65">
    <w:abstractNumId w:val="45"/>
  </w:num>
  <w:num w:numId="66">
    <w:abstractNumId w:val="113"/>
  </w:num>
  <w:num w:numId="67">
    <w:abstractNumId w:val="152"/>
  </w:num>
  <w:num w:numId="68">
    <w:abstractNumId w:val="158"/>
  </w:num>
  <w:num w:numId="69">
    <w:abstractNumId w:val="49"/>
  </w:num>
  <w:num w:numId="70">
    <w:abstractNumId w:val="100"/>
  </w:num>
  <w:num w:numId="71">
    <w:abstractNumId w:val="105"/>
  </w:num>
  <w:num w:numId="72">
    <w:abstractNumId w:val="144"/>
  </w:num>
  <w:num w:numId="73">
    <w:abstractNumId w:val="18"/>
  </w:num>
  <w:num w:numId="74">
    <w:abstractNumId w:val="30"/>
  </w:num>
  <w:num w:numId="75">
    <w:abstractNumId w:val="48"/>
  </w:num>
  <w:num w:numId="76">
    <w:abstractNumId w:val="153"/>
  </w:num>
  <w:num w:numId="77">
    <w:abstractNumId w:val="74"/>
  </w:num>
  <w:num w:numId="78">
    <w:abstractNumId w:val="52"/>
  </w:num>
  <w:num w:numId="79">
    <w:abstractNumId w:val="36"/>
  </w:num>
  <w:num w:numId="80">
    <w:abstractNumId w:val="125"/>
  </w:num>
  <w:num w:numId="81">
    <w:abstractNumId w:val="33"/>
  </w:num>
  <w:num w:numId="82">
    <w:abstractNumId w:val="104"/>
  </w:num>
  <w:num w:numId="83">
    <w:abstractNumId w:val="21"/>
  </w:num>
  <w:num w:numId="84">
    <w:abstractNumId w:val="139"/>
  </w:num>
  <w:num w:numId="85">
    <w:abstractNumId w:val="67"/>
  </w:num>
  <w:num w:numId="86">
    <w:abstractNumId w:val="148"/>
  </w:num>
  <w:num w:numId="87">
    <w:abstractNumId w:val="99"/>
  </w:num>
  <w:num w:numId="88">
    <w:abstractNumId w:val="35"/>
  </w:num>
  <w:num w:numId="89">
    <w:abstractNumId w:val="46"/>
  </w:num>
  <w:num w:numId="90">
    <w:abstractNumId w:val="130"/>
  </w:num>
  <w:num w:numId="91">
    <w:abstractNumId w:val="79"/>
  </w:num>
  <w:num w:numId="92">
    <w:abstractNumId w:val="65"/>
  </w:num>
  <w:num w:numId="93">
    <w:abstractNumId w:val="106"/>
  </w:num>
  <w:num w:numId="94">
    <w:abstractNumId w:val="124"/>
  </w:num>
  <w:num w:numId="95">
    <w:abstractNumId w:val="1"/>
  </w:num>
  <w:num w:numId="96">
    <w:abstractNumId w:val="10"/>
  </w:num>
  <w:num w:numId="97">
    <w:abstractNumId w:val="131"/>
  </w:num>
  <w:num w:numId="98">
    <w:abstractNumId w:val="150"/>
  </w:num>
  <w:num w:numId="99">
    <w:abstractNumId w:val="117"/>
  </w:num>
  <w:num w:numId="100">
    <w:abstractNumId w:val="56"/>
  </w:num>
  <w:num w:numId="101">
    <w:abstractNumId w:val="143"/>
  </w:num>
  <w:num w:numId="102">
    <w:abstractNumId w:val="155"/>
  </w:num>
  <w:num w:numId="103">
    <w:abstractNumId w:val="115"/>
  </w:num>
  <w:num w:numId="104">
    <w:abstractNumId w:val="77"/>
  </w:num>
  <w:num w:numId="105">
    <w:abstractNumId w:val="24"/>
  </w:num>
  <w:num w:numId="106">
    <w:abstractNumId w:val="142"/>
  </w:num>
  <w:num w:numId="107">
    <w:abstractNumId w:val="151"/>
  </w:num>
  <w:num w:numId="108">
    <w:abstractNumId w:val="146"/>
  </w:num>
  <w:num w:numId="109">
    <w:abstractNumId w:val="134"/>
  </w:num>
  <w:num w:numId="110">
    <w:abstractNumId w:val="11"/>
  </w:num>
  <w:num w:numId="111">
    <w:abstractNumId w:val="53"/>
  </w:num>
  <w:num w:numId="112">
    <w:abstractNumId w:val="72"/>
  </w:num>
  <w:num w:numId="113">
    <w:abstractNumId w:val="39"/>
  </w:num>
  <w:num w:numId="114">
    <w:abstractNumId w:val="23"/>
  </w:num>
  <w:num w:numId="115">
    <w:abstractNumId w:val="26"/>
  </w:num>
  <w:num w:numId="116">
    <w:abstractNumId w:val="61"/>
  </w:num>
  <w:num w:numId="117">
    <w:abstractNumId w:val="86"/>
  </w:num>
  <w:num w:numId="118">
    <w:abstractNumId w:val="51"/>
  </w:num>
  <w:num w:numId="119">
    <w:abstractNumId w:val="64"/>
    <w:lvlOverride w:ilvl="0">
      <w:startOverride w:val="1"/>
    </w:lvlOverride>
  </w:num>
  <w:num w:numId="120">
    <w:abstractNumId w:val="0"/>
  </w:num>
  <w:num w:numId="121">
    <w:abstractNumId w:val="13"/>
  </w:num>
  <w:num w:numId="122">
    <w:abstractNumId w:val="160"/>
  </w:num>
  <w:num w:numId="123">
    <w:abstractNumId w:val="103"/>
  </w:num>
  <w:num w:numId="124">
    <w:abstractNumId w:val="16"/>
  </w:num>
  <w:num w:numId="125">
    <w:abstractNumId w:val="87"/>
  </w:num>
  <w:num w:numId="126">
    <w:abstractNumId w:val="163"/>
  </w:num>
  <w:num w:numId="127">
    <w:abstractNumId w:val="88"/>
  </w:num>
  <w:num w:numId="128">
    <w:abstractNumId w:val="140"/>
  </w:num>
  <w:num w:numId="129">
    <w:abstractNumId w:val="64"/>
    <w:lvlOverride w:ilvl="0">
      <w:startOverride w:val="1"/>
    </w:lvlOverride>
  </w:num>
  <w:num w:numId="130">
    <w:abstractNumId w:val="92"/>
  </w:num>
  <w:num w:numId="131">
    <w:abstractNumId w:val="41"/>
  </w:num>
  <w:num w:numId="132">
    <w:abstractNumId w:val="64"/>
    <w:lvlOverride w:ilvl="0">
      <w:startOverride w:val="1"/>
    </w:lvlOverride>
  </w:num>
  <w:num w:numId="133">
    <w:abstractNumId w:val="95"/>
  </w:num>
  <w:num w:numId="134">
    <w:abstractNumId w:val="64"/>
    <w:lvlOverride w:ilvl="0">
      <w:startOverride w:val="1"/>
    </w:lvlOverride>
  </w:num>
  <w:num w:numId="135">
    <w:abstractNumId w:val="89"/>
  </w:num>
  <w:num w:numId="136">
    <w:abstractNumId w:val="64"/>
    <w:lvlOverride w:ilvl="0">
      <w:startOverride w:val="1"/>
    </w:lvlOverride>
  </w:num>
  <w:num w:numId="137">
    <w:abstractNumId w:val="50"/>
  </w:num>
  <w:num w:numId="138">
    <w:abstractNumId w:val="15"/>
  </w:num>
  <w:num w:numId="139">
    <w:abstractNumId w:val="84"/>
  </w:num>
  <w:num w:numId="140">
    <w:abstractNumId w:val="63"/>
  </w:num>
  <w:num w:numId="141">
    <w:abstractNumId w:val="96"/>
  </w:num>
  <w:num w:numId="142">
    <w:abstractNumId w:val="27"/>
  </w:num>
  <w:num w:numId="143">
    <w:abstractNumId w:val="114"/>
  </w:num>
  <w:num w:numId="144">
    <w:abstractNumId w:val="94"/>
  </w:num>
  <w:num w:numId="145">
    <w:abstractNumId w:val="154"/>
  </w:num>
  <w:num w:numId="146">
    <w:abstractNumId w:val="55"/>
  </w:num>
  <w:num w:numId="147">
    <w:abstractNumId w:val="138"/>
  </w:num>
  <w:num w:numId="148">
    <w:abstractNumId w:val="111"/>
  </w:num>
  <w:num w:numId="149">
    <w:abstractNumId w:val="40"/>
  </w:num>
  <w:num w:numId="150">
    <w:abstractNumId w:val="136"/>
  </w:num>
  <w:num w:numId="151">
    <w:abstractNumId w:val="75"/>
  </w:num>
  <w:num w:numId="152">
    <w:abstractNumId w:val="7"/>
  </w:num>
  <w:num w:numId="153">
    <w:abstractNumId w:val="107"/>
  </w:num>
  <w:num w:numId="154">
    <w:abstractNumId w:val="4"/>
  </w:num>
  <w:num w:numId="155">
    <w:abstractNumId w:val="101"/>
  </w:num>
  <w:num w:numId="156">
    <w:abstractNumId w:val="19"/>
  </w:num>
  <w:num w:numId="157">
    <w:abstractNumId w:val="127"/>
  </w:num>
  <w:num w:numId="158">
    <w:abstractNumId w:val="156"/>
  </w:num>
  <w:num w:numId="159">
    <w:abstractNumId w:val="76"/>
  </w:num>
  <w:num w:numId="160">
    <w:abstractNumId w:val="110"/>
  </w:num>
  <w:num w:numId="161">
    <w:abstractNumId w:val="38"/>
  </w:num>
  <w:num w:numId="162">
    <w:abstractNumId w:val="9"/>
  </w:num>
  <w:num w:numId="163">
    <w:abstractNumId w:val="12"/>
  </w:num>
  <w:num w:numId="164">
    <w:abstractNumId w:val="8"/>
  </w:num>
  <w:num w:numId="165">
    <w:abstractNumId w:val="90"/>
  </w:num>
  <w:num w:numId="166">
    <w:abstractNumId w:val="132"/>
  </w:num>
  <w:num w:numId="167">
    <w:abstractNumId w:val="126"/>
  </w:num>
  <w:num w:numId="168">
    <w:abstractNumId w:val="70"/>
  </w:num>
  <w:num w:numId="169">
    <w:abstractNumId w:val="37"/>
  </w:num>
  <w:num w:numId="170">
    <w:abstractNumId w:val="122"/>
  </w:num>
  <w:num w:numId="171">
    <w:abstractNumId w:val="145"/>
  </w:num>
  <w:num w:numId="172">
    <w:abstractNumId w:val="133"/>
  </w:num>
  <w:num w:numId="173">
    <w:abstractNumId w:val="14"/>
  </w:num>
  <w:num w:numId="174">
    <w:abstractNumId w:val="69"/>
  </w:num>
  <w:num w:numId="175">
    <w:abstractNumId w:val="29"/>
  </w:num>
  <w:num w:numId="176">
    <w:abstractNumId w:val="22"/>
  </w:num>
  <w:num w:numId="177">
    <w:abstractNumId w:val="44"/>
  </w:num>
  <w:num w:numId="178">
    <w:abstractNumId w:val="161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58"/>
    <w:rsid w:val="000000AF"/>
    <w:rsid w:val="00000625"/>
    <w:rsid w:val="00010527"/>
    <w:rsid w:val="000209E3"/>
    <w:rsid w:val="00053AD8"/>
    <w:rsid w:val="0009669E"/>
    <w:rsid w:val="000A1228"/>
    <w:rsid w:val="000B464E"/>
    <w:rsid w:val="000D7FF0"/>
    <w:rsid w:val="000E0494"/>
    <w:rsid w:val="000E2FAB"/>
    <w:rsid w:val="000F41AB"/>
    <w:rsid w:val="00106B2C"/>
    <w:rsid w:val="001162E2"/>
    <w:rsid w:val="001269BB"/>
    <w:rsid w:val="001633F6"/>
    <w:rsid w:val="00190F65"/>
    <w:rsid w:val="00192267"/>
    <w:rsid w:val="001A259E"/>
    <w:rsid w:val="001A4111"/>
    <w:rsid w:val="001D424C"/>
    <w:rsid w:val="001D6E7E"/>
    <w:rsid w:val="001E36D0"/>
    <w:rsid w:val="00222C6F"/>
    <w:rsid w:val="00251FB6"/>
    <w:rsid w:val="00254F0A"/>
    <w:rsid w:val="0026370C"/>
    <w:rsid w:val="00266A42"/>
    <w:rsid w:val="002673E6"/>
    <w:rsid w:val="00267F2E"/>
    <w:rsid w:val="00272C25"/>
    <w:rsid w:val="002845DE"/>
    <w:rsid w:val="00296BED"/>
    <w:rsid w:val="002C14D6"/>
    <w:rsid w:val="002D5313"/>
    <w:rsid w:val="0030646E"/>
    <w:rsid w:val="00316F23"/>
    <w:rsid w:val="00320CCD"/>
    <w:rsid w:val="00324ADE"/>
    <w:rsid w:val="00326FD1"/>
    <w:rsid w:val="00347714"/>
    <w:rsid w:val="0035460E"/>
    <w:rsid w:val="003549BD"/>
    <w:rsid w:val="00362608"/>
    <w:rsid w:val="0036777F"/>
    <w:rsid w:val="00386658"/>
    <w:rsid w:val="00397FAD"/>
    <w:rsid w:val="003A7DBF"/>
    <w:rsid w:val="003B5418"/>
    <w:rsid w:val="003C00EA"/>
    <w:rsid w:val="003C1B32"/>
    <w:rsid w:val="003C47AC"/>
    <w:rsid w:val="003C5767"/>
    <w:rsid w:val="003C5EF1"/>
    <w:rsid w:val="003D2DBC"/>
    <w:rsid w:val="003E7647"/>
    <w:rsid w:val="003F71DF"/>
    <w:rsid w:val="0045005E"/>
    <w:rsid w:val="00464E23"/>
    <w:rsid w:val="004734A7"/>
    <w:rsid w:val="00477D43"/>
    <w:rsid w:val="00482991"/>
    <w:rsid w:val="00491E90"/>
    <w:rsid w:val="004B51F4"/>
    <w:rsid w:val="004B6F1D"/>
    <w:rsid w:val="004F3515"/>
    <w:rsid w:val="004F6385"/>
    <w:rsid w:val="00501A20"/>
    <w:rsid w:val="00517755"/>
    <w:rsid w:val="00526DEF"/>
    <w:rsid w:val="00531733"/>
    <w:rsid w:val="005331FF"/>
    <w:rsid w:val="00546152"/>
    <w:rsid w:val="00546DA6"/>
    <w:rsid w:val="005523E2"/>
    <w:rsid w:val="0055795F"/>
    <w:rsid w:val="00557DA4"/>
    <w:rsid w:val="00573BAC"/>
    <w:rsid w:val="00584853"/>
    <w:rsid w:val="005C43ED"/>
    <w:rsid w:val="005D7268"/>
    <w:rsid w:val="00607D6D"/>
    <w:rsid w:val="00610D4D"/>
    <w:rsid w:val="006164DF"/>
    <w:rsid w:val="0062430C"/>
    <w:rsid w:val="006300D6"/>
    <w:rsid w:val="006337F4"/>
    <w:rsid w:val="00643C62"/>
    <w:rsid w:val="00645BD4"/>
    <w:rsid w:val="00653515"/>
    <w:rsid w:val="00663AB3"/>
    <w:rsid w:val="00696FC1"/>
    <w:rsid w:val="00697A8A"/>
    <w:rsid w:val="006B0038"/>
    <w:rsid w:val="006C12B2"/>
    <w:rsid w:val="006C171C"/>
    <w:rsid w:val="006D7903"/>
    <w:rsid w:val="006E7E17"/>
    <w:rsid w:val="00703D1C"/>
    <w:rsid w:val="0070508D"/>
    <w:rsid w:val="00742695"/>
    <w:rsid w:val="00747E37"/>
    <w:rsid w:val="00754A8E"/>
    <w:rsid w:val="007641ED"/>
    <w:rsid w:val="007E7A24"/>
    <w:rsid w:val="007F357F"/>
    <w:rsid w:val="007F439D"/>
    <w:rsid w:val="007F5D4F"/>
    <w:rsid w:val="00805541"/>
    <w:rsid w:val="00807310"/>
    <w:rsid w:val="0082257D"/>
    <w:rsid w:val="0083265D"/>
    <w:rsid w:val="00870806"/>
    <w:rsid w:val="00885031"/>
    <w:rsid w:val="00890AA9"/>
    <w:rsid w:val="008A1BBC"/>
    <w:rsid w:val="008A290A"/>
    <w:rsid w:val="008D6FB9"/>
    <w:rsid w:val="008D70A3"/>
    <w:rsid w:val="008D7843"/>
    <w:rsid w:val="00901714"/>
    <w:rsid w:val="0092061F"/>
    <w:rsid w:val="009271D9"/>
    <w:rsid w:val="009276E9"/>
    <w:rsid w:val="009302F7"/>
    <w:rsid w:val="00932A1E"/>
    <w:rsid w:val="00935C63"/>
    <w:rsid w:val="009403E0"/>
    <w:rsid w:val="0095548C"/>
    <w:rsid w:val="00957BC4"/>
    <w:rsid w:val="00960C79"/>
    <w:rsid w:val="00961B1B"/>
    <w:rsid w:val="00974DC1"/>
    <w:rsid w:val="009763F5"/>
    <w:rsid w:val="009944F5"/>
    <w:rsid w:val="009A6A10"/>
    <w:rsid w:val="009B16E2"/>
    <w:rsid w:val="009B1FDC"/>
    <w:rsid w:val="009B40B2"/>
    <w:rsid w:val="009C0820"/>
    <w:rsid w:val="009E7662"/>
    <w:rsid w:val="009F24D1"/>
    <w:rsid w:val="009F5CFB"/>
    <w:rsid w:val="009F6872"/>
    <w:rsid w:val="00A06FA8"/>
    <w:rsid w:val="00A130D6"/>
    <w:rsid w:val="00A16B11"/>
    <w:rsid w:val="00A27168"/>
    <w:rsid w:val="00A41DFE"/>
    <w:rsid w:val="00A66251"/>
    <w:rsid w:val="00A725CE"/>
    <w:rsid w:val="00A77A13"/>
    <w:rsid w:val="00A800F0"/>
    <w:rsid w:val="00A93ADF"/>
    <w:rsid w:val="00A9551C"/>
    <w:rsid w:val="00AC3E6E"/>
    <w:rsid w:val="00AD0B5F"/>
    <w:rsid w:val="00AF2874"/>
    <w:rsid w:val="00B05395"/>
    <w:rsid w:val="00B074F0"/>
    <w:rsid w:val="00B1188E"/>
    <w:rsid w:val="00B1302A"/>
    <w:rsid w:val="00B14758"/>
    <w:rsid w:val="00B16396"/>
    <w:rsid w:val="00B2176E"/>
    <w:rsid w:val="00B30E17"/>
    <w:rsid w:val="00B338DC"/>
    <w:rsid w:val="00B913BF"/>
    <w:rsid w:val="00BA398C"/>
    <w:rsid w:val="00BD25BC"/>
    <w:rsid w:val="00BE52A0"/>
    <w:rsid w:val="00BF4980"/>
    <w:rsid w:val="00BF7192"/>
    <w:rsid w:val="00C1534D"/>
    <w:rsid w:val="00C23A37"/>
    <w:rsid w:val="00C276F6"/>
    <w:rsid w:val="00C31A77"/>
    <w:rsid w:val="00C64AED"/>
    <w:rsid w:val="00C876CB"/>
    <w:rsid w:val="00CB1CE6"/>
    <w:rsid w:val="00CD23D1"/>
    <w:rsid w:val="00CE05D7"/>
    <w:rsid w:val="00CF40E4"/>
    <w:rsid w:val="00D10060"/>
    <w:rsid w:val="00D32D65"/>
    <w:rsid w:val="00D41FF5"/>
    <w:rsid w:val="00D53934"/>
    <w:rsid w:val="00D64543"/>
    <w:rsid w:val="00D65A40"/>
    <w:rsid w:val="00D91CBE"/>
    <w:rsid w:val="00DA0E88"/>
    <w:rsid w:val="00DA1478"/>
    <w:rsid w:val="00DB2059"/>
    <w:rsid w:val="00DC0AF9"/>
    <w:rsid w:val="00DE47A4"/>
    <w:rsid w:val="00DF0F70"/>
    <w:rsid w:val="00DF301C"/>
    <w:rsid w:val="00E0583C"/>
    <w:rsid w:val="00E20FB1"/>
    <w:rsid w:val="00E25069"/>
    <w:rsid w:val="00E3172D"/>
    <w:rsid w:val="00E403A5"/>
    <w:rsid w:val="00E501FB"/>
    <w:rsid w:val="00E66731"/>
    <w:rsid w:val="00E70842"/>
    <w:rsid w:val="00E759CA"/>
    <w:rsid w:val="00E85DE1"/>
    <w:rsid w:val="00E94BEF"/>
    <w:rsid w:val="00EA19C9"/>
    <w:rsid w:val="00EB0077"/>
    <w:rsid w:val="00EB6823"/>
    <w:rsid w:val="00EC7263"/>
    <w:rsid w:val="00ED2F73"/>
    <w:rsid w:val="00ED398F"/>
    <w:rsid w:val="00EE67EB"/>
    <w:rsid w:val="00EF2257"/>
    <w:rsid w:val="00F06C6D"/>
    <w:rsid w:val="00F51A04"/>
    <w:rsid w:val="00F6710C"/>
    <w:rsid w:val="00F70F6F"/>
    <w:rsid w:val="00F83A0D"/>
    <w:rsid w:val="00F85979"/>
    <w:rsid w:val="00F87E00"/>
    <w:rsid w:val="00F92C5E"/>
    <w:rsid w:val="00F979C1"/>
    <w:rsid w:val="00FA348C"/>
    <w:rsid w:val="00FC2D8B"/>
    <w:rsid w:val="00FD325D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E2EA"/>
  <w15:docId w15:val="{469F2F3F-D1E2-40E1-AC41-91EAC657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30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3C94-3A47-409B-86A1-D2D789B2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Ngai, Heather</dc:creator>
  <cp:lastModifiedBy>Wright-Solomon, Lisa (HRSA)</cp:lastModifiedBy>
  <cp:revision>6</cp:revision>
  <cp:lastPrinted>2016-11-17T22:15:00Z</cp:lastPrinted>
  <dcterms:created xsi:type="dcterms:W3CDTF">2016-12-08T14:13:00Z</dcterms:created>
  <dcterms:modified xsi:type="dcterms:W3CDTF">2016-12-08T14:21:00Z</dcterms:modified>
</cp:coreProperties>
</file>