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8DA2D" w14:textId="5875F749" w:rsidR="003C5767" w:rsidRPr="00B86AD9" w:rsidRDefault="003C5767" w:rsidP="000C09B0">
      <w:pPr>
        <w:rPr>
          <w:rFonts w:ascii="Times New Roman" w:hAnsi="Times New Roman" w:cs="Times New Roman"/>
          <w:sz w:val="24"/>
          <w:szCs w:val="24"/>
        </w:rPr>
      </w:pPr>
      <w:r w:rsidRPr="00B86AD9">
        <w:rPr>
          <w:rFonts w:ascii="Times New Roman" w:hAnsi="Times New Roman" w:cs="Times New Roman"/>
          <w:b/>
          <w:sz w:val="24"/>
          <w:szCs w:val="24"/>
        </w:rPr>
        <w:t>DATE:</w:t>
      </w:r>
      <w:r w:rsidRPr="00B86AD9">
        <w:rPr>
          <w:rFonts w:ascii="Times New Roman" w:hAnsi="Times New Roman" w:cs="Times New Roman"/>
          <w:sz w:val="24"/>
          <w:szCs w:val="24"/>
        </w:rPr>
        <w:tab/>
      </w:r>
      <w:r w:rsidRPr="00B86AD9">
        <w:rPr>
          <w:rFonts w:ascii="Times New Roman" w:hAnsi="Times New Roman" w:cs="Times New Roman"/>
          <w:sz w:val="24"/>
          <w:szCs w:val="24"/>
        </w:rPr>
        <w:tab/>
      </w:r>
      <w:r w:rsidR="00E116DA">
        <w:rPr>
          <w:rFonts w:ascii="Times New Roman" w:hAnsi="Times New Roman" w:cs="Times New Roman"/>
          <w:sz w:val="24"/>
          <w:szCs w:val="24"/>
        </w:rPr>
        <w:t>April 18</w:t>
      </w:r>
      <w:r w:rsidR="009275F4" w:rsidRPr="00B86AD9">
        <w:rPr>
          <w:rFonts w:ascii="Times New Roman" w:hAnsi="Times New Roman" w:cs="Times New Roman"/>
          <w:sz w:val="24"/>
          <w:szCs w:val="24"/>
        </w:rPr>
        <w:t>,</w:t>
      </w:r>
      <w:r w:rsidRPr="00B86AD9">
        <w:rPr>
          <w:rFonts w:ascii="Times New Roman" w:hAnsi="Times New Roman" w:cs="Times New Roman"/>
          <w:sz w:val="24"/>
          <w:szCs w:val="24"/>
        </w:rPr>
        <w:t xml:space="preserve"> 201</w:t>
      </w:r>
      <w:r w:rsidR="000C09B0" w:rsidRPr="00B86AD9">
        <w:rPr>
          <w:rFonts w:ascii="Times New Roman" w:hAnsi="Times New Roman" w:cs="Times New Roman"/>
          <w:sz w:val="24"/>
          <w:szCs w:val="24"/>
        </w:rPr>
        <w:t>7</w:t>
      </w:r>
    </w:p>
    <w:p w14:paraId="3B06E5C3" w14:textId="77777777" w:rsidR="003C5767" w:rsidRPr="00B86AD9" w:rsidRDefault="003C5767" w:rsidP="000C09B0">
      <w:pPr>
        <w:rPr>
          <w:rFonts w:ascii="Times New Roman" w:hAnsi="Times New Roman" w:cs="Times New Roman"/>
          <w:sz w:val="24"/>
          <w:szCs w:val="24"/>
        </w:rPr>
      </w:pPr>
      <w:r w:rsidRPr="00B86AD9">
        <w:rPr>
          <w:rFonts w:ascii="Times New Roman" w:hAnsi="Times New Roman" w:cs="Times New Roman"/>
          <w:b/>
          <w:sz w:val="24"/>
          <w:szCs w:val="24"/>
        </w:rPr>
        <w:t>TO:</w:t>
      </w:r>
      <w:r w:rsidRPr="00B86AD9">
        <w:rPr>
          <w:rFonts w:ascii="Times New Roman" w:hAnsi="Times New Roman" w:cs="Times New Roman"/>
          <w:sz w:val="24"/>
          <w:szCs w:val="24"/>
        </w:rPr>
        <w:tab/>
      </w:r>
      <w:r w:rsidRPr="00B86AD9">
        <w:rPr>
          <w:rFonts w:ascii="Times New Roman" w:hAnsi="Times New Roman" w:cs="Times New Roman"/>
          <w:sz w:val="24"/>
          <w:szCs w:val="24"/>
        </w:rPr>
        <w:tab/>
      </w:r>
      <w:r w:rsidRPr="00B86AD9">
        <w:rPr>
          <w:rFonts w:ascii="Times New Roman" w:hAnsi="Times New Roman" w:cs="Times New Roman"/>
          <w:sz w:val="24"/>
          <w:szCs w:val="24"/>
        </w:rPr>
        <w:tab/>
        <w:t>Patrick Wells, OMB Desk Officer</w:t>
      </w:r>
    </w:p>
    <w:p w14:paraId="12A93598" w14:textId="77777777" w:rsidR="003C5767" w:rsidRPr="00B86AD9" w:rsidRDefault="003C5767" w:rsidP="000C09B0">
      <w:pPr>
        <w:ind w:left="1440" w:firstLine="720"/>
        <w:rPr>
          <w:rFonts w:ascii="Times New Roman" w:hAnsi="Times New Roman" w:cs="Times New Roman"/>
          <w:sz w:val="24"/>
          <w:szCs w:val="24"/>
        </w:rPr>
      </w:pPr>
      <w:r w:rsidRPr="00B86AD9">
        <w:rPr>
          <w:rFonts w:ascii="Times New Roman" w:hAnsi="Times New Roman" w:cs="Times New Roman"/>
          <w:sz w:val="24"/>
          <w:szCs w:val="24"/>
        </w:rPr>
        <w:t>Stephanie Mok, OMB Desk Officer</w:t>
      </w:r>
    </w:p>
    <w:p w14:paraId="0079D433" w14:textId="77777777" w:rsidR="003C5767" w:rsidRPr="00B86AD9" w:rsidRDefault="003C5767" w:rsidP="000C09B0">
      <w:pPr>
        <w:rPr>
          <w:rFonts w:ascii="Times New Roman" w:hAnsi="Times New Roman" w:cs="Times New Roman"/>
          <w:sz w:val="24"/>
          <w:szCs w:val="24"/>
        </w:rPr>
      </w:pPr>
      <w:r w:rsidRPr="00B86AD9">
        <w:rPr>
          <w:rFonts w:ascii="Times New Roman" w:hAnsi="Times New Roman" w:cs="Times New Roman"/>
          <w:b/>
          <w:sz w:val="24"/>
          <w:szCs w:val="24"/>
        </w:rPr>
        <w:t>FROM:</w:t>
      </w:r>
      <w:r w:rsidRPr="00B86AD9">
        <w:rPr>
          <w:rFonts w:ascii="Times New Roman" w:hAnsi="Times New Roman" w:cs="Times New Roman"/>
          <w:sz w:val="24"/>
          <w:szCs w:val="24"/>
        </w:rPr>
        <w:tab/>
      </w:r>
      <w:r w:rsidRPr="00B86AD9">
        <w:rPr>
          <w:rFonts w:ascii="Times New Roman" w:hAnsi="Times New Roman" w:cs="Times New Roman"/>
          <w:sz w:val="24"/>
          <w:szCs w:val="24"/>
        </w:rPr>
        <w:tab/>
        <w:t>Lisa Wright-Solomon, HRSA Information Collection Clearance Officer</w:t>
      </w:r>
    </w:p>
    <w:p w14:paraId="5CCE630B" w14:textId="77777777" w:rsidR="003C5767" w:rsidRPr="00B86AD9" w:rsidRDefault="003C5767" w:rsidP="000C09B0">
      <w:pPr>
        <w:ind w:left="2160" w:hanging="2160"/>
        <w:rPr>
          <w:rFonts w:ascii="Times New Roman" w:hAnsi="Times New Roman" w:cs="Times New Roman"/>
          <w:b/>
          <w:sz w:val="24"/>
          <w:szCs w:val="24"/>
        </w:rPr>
      </w:pPr>
      <w:r w:rsidRPr="00B86AD9">
        <w:rPr>
          <w:rFonts w:ascii="Times New Roman" w:hAnsi="Times New Roman" w:cs="Times New Roman"/>
          <w:b/>
          <w:sz w:val="24"/>
          <w:szCs w:val="24"/>
        </w:rPr>
        <w:t>______________________________________________________________________________</w:t>
      </w:r>
    </w:p>
    <w:p w14:paraId="74BA97E0" w14:textId="77777777" w:rsidR="009B1FDC" w:rsidRPr="00B86AD9" w:rsidRDefault="009271D9" w:rsidP="000C09B0">
      <w:pPr>
        <w:ind w:left="2160" w:hanging="2160"/>
        <w:rPr>
          <w:rFonts w:ascii="Times New Roman" w:hAnsi="Times New Roman" w:cs="Times New Roman"/>
          <w:sz w:val="24"/>
          <w:szCs w:val="24"/>
        </w:rPr>
      </w:pPr>
      <w:r w:rsidRPr="00B86AD9">
        <w:rPr>
          <w:rFonts w:ascii="Times New Roman" w:hAnsi="Times New Roman" w:cs="Times New Roman"/>
          <w:b/>
          <w:sz w:val="24"/>
          <w:szCs w:val="24"/>
        </w:rPr>
        <w:t>Request</w:t>
      </w:r>
      <w:r w:rsidRPr="00B86AD9">
        <w:rPr>
          <w:rFonts w:ascii="Times New Roman" w:hAnsi="Times New Roman" w:cs="Times New Roman"/>
          <w:sz w:val="24"/>
          <w:szCs w:val="24"/>
        </w:rPr>
        <w:t xml:space="preserve">:  </w:t>
      </w:r>
      <w:r w:rsidR="00B05395" w:rsidRPr="00B86AD9">
        <w:rPr>
          <w:rFonts w:ascii="Times New Roman" w:hAnsi="Times New Roman" w:cs="Times New Roman"/>
          <w:sz w:val="24"/>
          <w:szCs w:val="24"/>
        </w:rPr>
        <w:tab/>
      </w:r>
      <w:r w:rsidR="00747E37" w:rsidRPr="00B86AD9">
        <w:rPr>
          <w:rFonts w:ascii="Times New Roman" w:hAnsi="Times New Roman" w:cs="Times New Roman"/>
          <w:sz w:val="24"/>
          <w:szCs w:val="24"/>
        </w:rPr>
        <w:t>The Health Resources and Services Administration (HRSA)</w:t>
      </w:r>
      <w:r w:rsidR="0045005E" w:rsidRPr="00B86AD9">
        <w:rPr>
          <w:rFonts w:ascii="Times New Roman" w:hAnsi="Times New Roman" w:cs="Times New Roman"/>
          <w:sz w:val="24"/>
          <w:szCs w:val="24"/>
        </w:rPr>
        <w:t xml:space="preserve"> </w:t>
      </w:r>
      <w:r w:rsidR="00610D4D" w:rsidRPr="00B86AD9">
        <w:rPr>
          <w:rFonts w:ascii="Times New Roman" w:hAnsi="Times New Roman" w:cs="Times New Roman"/>
          <w:sz w:val="24"/>
          <w:szCs w:val="24"/>
        </w:rPr>
        <w:t>Division of Transplantation</w:t>
      </w:r>
      <w:r w:rsidR="00747E37" w:rsidRPr="00B86AD9">
        <w:rPr>
          <w:rFonts w:ascii="Times New Roman" w:hAnsi="Times New Roman" w:cs="Times New Roman"/>
          <w:sz w:val="24"/>
          <w:szCs w:val="24"/>
        </w:rPr>
        <w:t xml:space="preserve"> </w:t>
      </w:r>
      <w:r w:rsidR="000000AF" w:rsidRPr="00B86AD9">
        <w:rPr>
          <w:rFonts w:ascii="Times New Roman" w:hAnsi="Times New Roman" w:cs="Times New Roman"/>
          <w:sz w:val="24"/>
          <w:szCs w:val="24"/>
        </w:rPr>
        <w:t xml:space="preserve">requests </w:t>
      </w:r>
      <w:r w:rsidR="003C5767" w:rsidRPr="00B86AD9">
        <w:rPr>
          <w:rFonts w:ascii="Times New Roman" w:hAnsi="Times New Roman" w:cs="Times New Roman"/>
          <w:sz w:val="24"/>
          <w:szCs w:val="24"/>
        </w:rPr>
        <w:t xml:space="preserve">approval for non-substantive </w:t>
      </w:r>
      <w:r w:rsidR="000000AF" w:rsidRPr="00B86AD9">
        <w:rPr>
          <w:rFonts w:ascii="Times New Roman" w:hAnsi="Times New Roman" w:cs="Times New Roman"/>
          <w:sz w:val="24"/>
          <w:szCs w:val="24"/>
        </w:rPr>
        <w:t>changes</w:t>
      </w:r>
      <w:r w:rsidR="00B14758" w:rsidRPr="00B86AD9">
        <w:rPr>
          <w:rFonts w:ascii="Times New Roman" w:hAnsi="Times New Roman" w:cs="Times New Roman"/>
          <w:sz w:val="24"/>
          <w:szCs w:val="24"/>
        </w:rPr>
        <w:t xml:space="preserve"> to </w:t>
      </w:r>
      <w:r w:rsidR="00747E37" w:rsidRPr="00B86AD9">
        <w:rPr>
          <w:rFonts w:ascii="Times New Roman" w:hAnsi="Times New Roman" w:cs="Times New Roman"/>
          <w:sz w:val="24"/>
          <w:szCs w:val="24"/>
        </w:rPr>
        <w:t xml:space="preserve">the </w:t>
      </w:r>
      <w:r w:rsidR="00610D4D" w:rsidRPr="00B86AD9">
        <w:rPr>
          <w:rFonts w:ascii="Times New Roman" w:hAnsi="Times New Roman" w:cs="Times New Roman"/>
          <w:sz w:val="24"/>
          <w:szCs w:val="24"/>
        </w:rPr>
        <w:t>Stem Cell Therapeutic Outcomes Database</w:t>
      </w:r>
      <w:r w:rsidR="00B14758" w:rsidRPr="00B86AD9">
        <w:rPr>
          <w:rFonts w:ascii="Times New Roman" w:hAnsi="Times New Roman" w:cs="Times New Roman"/>
          <w:sz w:val="24"/>
          <w:szCs w:val="24"/>
        </w:rPr>
        <w:t xml:space="preserve"> Collection</w:t>
      </w:r>
      <w:r w:rsidR="00747E37" w:rsidRPr="00B86AD9">
        <w:rPr>
          <w:rFonts w:ascii="Times New Roman" w:hAnsi="Times New Roman" w:cs="Times New Roman"/>
          <w:sz w:val="24"/>
          <w:szCs w:val="24"/>
        </w:rPr>
        <w:t xml:space="preserve"> (</w:t>
      </w:r>
      <w:r w:rsidR="00B14758" w:rsidRPr="00B86AD9">
        <w:rPr>
          <w:rFonts w:ascii="Times New Roman" w:hAnsi="Times New Roman" w:cs="Times New Roman"/>
          <w:sz w:val="24"/>
          <w:szCs w:val="24"/>
        </w:rPr>
        <w:t>OMB #0915-</w:t>
      </w:r>
      <w:r w:rsidR="00610D4D" w:rsidRPr="00B86AD9">
        <w:rPr>
          <w:rFonts w:ascii="Times New Roman" w:hAnsi="Times New Roman" w:cs="Times New Roman"/>
          <w:sz w:val="24"/>
          <w:szCs w:val="24"/>
        </w:rPr>
        <w:t>0310</w:t>
      </w:r>
      <w:r w:rsidR="00B14758" w:rsidRPr="00B86AD9">
        <w:rPr>
          <w:rFonts w:ascii="Times New Roman" w:hAnsi="Times New Roman" w:cs="Times New Roman"/>
          <w:sz w:val="24"/>
          <w:szCs w:val="24"/>
        </w:rPr>
        <w:t xml:space="preserve">, expires </w:t>
      </w:r>
      <w:r w:rsidR="00610D4D" w:rsidRPr="00B86AD9">
        <w:rPr>
          <w:rFonts w:ascii="Times New Roman" w:hAnsi="Times New Roman" w:cs="Times New Roman"/>
          <w:sz w:val="24"/>
          <w:szCs w:val="24"/>
        </w:rPr>
        <w:t>1</w:t>
      </w:r>
      <w:r w:rsidR="00254F0A" w:rsidRPr="00B86AD9">
        <w:rPr>
          <w:rFonts w:ascii="Times New Roman" w:hAnsi="Times New Roman" w:cs="Times New Roman"/>
          <w:sz w:val="24"/>
          <w:szCs w:val="24"/>
        </w:rPr>
        <w:t>/3</w:t>
      </w:r>
      <w:r w:rsidR="00610D4D" w:rsidRPr="00B86AD9">
        <w:rPr>
          <w:rFonts w:ascii="Times New Roman" w:hAnsi="Times New Roman" w:cs="Times New Roman"/>
          <w:sz w:val="24"/>
          <w:szCs w:val="24"/>
        </w:rPr>
        <w:t>1</w:t>
      </w:r>
      <w:r w:rsidR="00254F0A" w:rsidRPr="00B86AD9">
        <w:rPr>
          <w:rFonts w:ascii="Times New Roman" w:hAnsi="Times New Roman" w:cs="Times New Roman"/>
          <w:sz w:val="24"/>
          <w:szCs w:val="24"/>
        </w:rPr>
        <w:t>/20</w:t>
      </w:r>
      <w:r w:rsidR="009275F4" w:rsidRPr="00B86AD9">
        <w:rPr>
          <w:rFonts w:ascii="Times New Roman" w:hAnsi="Times New Roman" w:cs="Times New Roman"/>
          <w:sz w:val="24"/>
          <w:szCs w:val="24"/>
        </w:rPr>
        <w:t>20</w:t>
      </w:r>
      <w:r w:rsidR="00747E37" w:rsidRPr="00B86AD9">
        <w:rPr>
          <w:rFonts w:ascii="Times New Roman" w:hAnsi="Times New Roman" w:cs="Times New Roman"/>
          <w:sz w:val="24"/>
          <w:szCs w:val="24"/>
        </w:rPr>
        <w:t>)</w:t>
      </w:r>
      <w:r w:rsidR="00B14758" w:rsidRPr="00B86AD9">
        <w:rPr>
          <w:rFonts w:ascii="Times New Roman" w:hAnsi="Times New Roman" w:cs="Times New Roman"/>
          <w:sz w:val="24"/>
          <w:szCs w:val="24"/>
        </w:rPr>
        <w:t>.</w:t>
      </w:r>
      <w:r w:rsidR="003C1B32" w:rsidRPr="00B86AD9">
        <w:rPr>
          <w:rFonts w:ascii="Times New Roman" w:hAnsi="Times New Roman" w:cs="Times New Roman"/>
          <w:sz w:val="24"/>
          <w:szCs w:val="24"/>
        </w:rPr>
        <w:t xml:space="preserve"> </w:t>
      </w:r>
    </w:p>
    <w:p w14:paraId="356173D9" w14:textId="77777777" w:rsidR="009936AF" w:rsidRPr="00000DD1" w:rsidRDefault="009271D9" w:rsidP="000C09B0">
      <w:pPr>
        <w:ind w:left="2160" w:hanging="2160"/>
        <w:rPr>
          <w:rFonts w:ascii="Times New Roman" w:hAnsi="Times New Roman" w:cs="Times New Roman"/>
          <w:sz w:val="24"/>
          <w:szCs w:val="24"/>
        </w:rPr>
      </w:pPr>
      <w:r w:rsidRPr="00B86AD9">
        <w:rPr>
          <w:rFonts w:ascii="Times New Roman" w:hAnsi="Times New Roman" w:cs="Times New Roman"/>
          <w:b/>
          <w:sz w:val="24"/>
          <w:szCs w:val="24"/>
        </w:rPr>
        <w:t>Purpose</w:t>
      </w:r>
      <w:r w:rsidRPr="00B86AD9">
        <w:rPr>
          <w:rFonts w:ascii="Times New Roman" w:hAnsi="Times New Roman" w:cs="Times New Roman"/>
          <w:sz w:val="24"/>
          <w:szCs w:val="24"/>
        </w:rPr>
        <w:t xml:space="preserve">: </w:t>
      </w:r>
      <w:r w:rsidR="00B05395" w:rsidRPr="00B86AD9">
        <w:rPr>
          <w:rFonts w:ascii="Times New Roman" w:hAnsi="Times New Roman" w:cs="Times New Roman"/>
          <w:sz w:val="24"/>
          <w:szCs w:val="24"/>
        </w:rPr>
        <w:tab/>
      </w:r>
      <w:r w:rsidR="00610D4D" w:rsidRPr="00B86AD9">
        <w:rPr>
          <w:rFonts w:ascii="Times New Roman" w:hAnsi="Times New Roman" w:cs="Times New Roman"/>
          <w:sz w:val="24"/>
          <w:szCs w:val="24"/>
        </w:rPr>
        <w:t xml:space="preserve">The Pre-Transplant Essential Data (pre-TED) </w:t>
      </w:r>
      <w:r w:rsidR="009936AF" w:rsidRPr="00B86AD9">
        <w:rPr>
          <w:rFonts w:ascii="Times New Roman" w:hAnsi="Times New Roman" w:cs="Times New Roman"/>
          <w:sz w:val="24"/>
          <w:szCs w:val="24"/>
        </w:rPr>
        <w:t>Disease Classification Form 2402</w:t>
      </w:r>
      <w:r w:rsidR="00C80AA6" w:rsidRPr="00B86AD9">
        <w:rPr>
          <w:rFonts w:ascii="Times New Roman" w:hAnsi="Times New Roman" w:cs="Times New Roman"/>
          <w:sz w:val="24"/>
          <w:szCs w:val="24"/>
        </w:rPr>
        <w:t xml:space="preserve"> is being modified to incorporate new cytogenetic and molecular data, split timepoints for better understanding of the patient’s disease between diagnosis and transplant, and update response option</w:t>
      </w:r>
      <w:r w:rsidR="00F6707A">
        <w:rPr>
          <w:rFonts w:ascii="Times New Roman" w:hAnsi="Times New Roman" w:cs="Times New Roman"/>
          <w:sz w:val="24"/>
          <w:szCs w:val="24"/>
        </w:rPr>
        <w:t>s</w:t>
      </w:r>
      <w:r w:rsidR="00C80AA6" w:rsidRPr="00B86AD9">
        <w:rPr>
          <w:rFonts w:ascii="Times New Roman" w:hAnsi="Times New Roman" w:cs="Times New Roman"/>
          <w:sz w:val="24"/>
          <w:szCs w:val="24"/>
        </w:rPr>
        <w:t xml:space="preserve"> to require checkbox completion only for responses that apply instead of yes/no for every </w:t>
      </w:r>
      <w:r w:rsidR="00C80AA6" w:rsidRPr="00000DD1">
        <w:rPr>
          <w:rFonts w:ascii="Times New Roman" w:hAnsi="Times New Roman" w:cs="Times New Roman"/>
          <w:sz w:val="24"/>
          <w:szCs w:val="24"/>
        </w:rPr>
        <w:t>option.</w:t>
      </w:r>
    </w:p>
    <w:p w14:paraId="76A60EE4" w14:textId="77777777" w:rsidR="003C1B32" w:rsidRPr="00000DD1" w:rsidRDefault="009271D9" w:rsidP="000C09B0">
      <w:pPr>
        <w:ind w:left="2160" w:hanging="2160"/>
        <w:rPr>
          <w:rFonts w:ascii="Times New Roman" w:hAnsi="Times New Roman" w:cs="Times New Roman"/>
          <w:sz w:val="24"/>
          <w:szCs w:val="24"/>
        </w:rPr>
      </w:pPr>
      <w:r w:rsidRPr="00000DD1">
        <w:rPr>
          <w:rFonts w:ascii="Times New Roman" w:hAnsi="Times New Roman" w:cs="Times New Roman"/>
          <w:b/>
          <w:sz w:val="24"/>
          <w:szCs w:val="24"/>
        </w:rPr>
        <w:t>Tim</w:t>
      </w:r>
      <w:r w:rsidR="00747E37" w:rsidRPr="00000DD1">
        <w:rPr>
          <w:rFonts w:ascii="Times New Roman" w:hAnsi="Times New Roman" w:cs="Times New Roman"/>
          <w:b/>
          <w:sz w:val="24"/>
          <w:szCs w:val="24"/>
        </w:rPr>
        <w:t>e S</w:t>
      </w:r>
      <w:r w:rsidRPr="00000DD1">
        <w:rPr>
          <w:rFonts w:ascii="Times New Roman" w:hAnsi="Times New Roman" w:cs="Times New Roman"/>
          <w:b/>
          <w:sz w:val="24"/>
          <w:szCs w:val="24"/>
        </w:rPr>
        <w:t>ensitivity</w:t>
      </w:r>
      <w:r w:rsidRPr="00000DD1">
        <w:rPr>
          <w:rFonts w:ascii="Times New Roman" w:hAnsi="Times New Roman" w:cs="Times New Roman"/>
          <w:sz w:val="24"/>
          <w:szCs w:val="24"/>
        </w:rPr>
        <w:t xml:space="preserve">:  </w:t>
      </w:r>
      <w:r w:rsidR="00B05395" w:rsidRPr="00000DD1">
        <w:rPr>
          <w:rFonts w:ascii="Times New Roman" w:hAnsi="Times New Roman" w:cs="Times New Roman"/>
          <w:sz w:val="24"/>
          <w:szCs w:val="24"/>
        </w:rPr>
        <w:tab/>
      </w:r>
      <w:r w:rsidR="003C5767" w:rsidRPr="00000DD1">
        <w:rPr>
          <w:rFonts w:ascii="Times New Roman" w:hAnsi="Times New Roman" w:cs="Times New Roman"/>
          <w:sz w:val="24"/>
          <w:szCs w:val="24"/>
        </w:rPr>
        <w:t xml:space="preserve">The </w:t>
      </w:r>
      <w:r w:rsidR="00557DA4" w:rsidRPr="00000DD1">
        <w:rPr>
          <w:rFonts w:ascii="Times New Roman" w:hAnsi="Times New Roman" w:cs="Times New Roman"/>
          <w:sz w:val="24"/>
          <w:szCs w:val="24"/>
        </w:rPr>
        <w:t>SCTOD</w:t>
      </w:r>
      <w:r w:rsidR="00254F0A" w:rsidRPr="00000DD1">
        <w:rPr>
          <w:rFonts w:ascii="Times New Roman" w:hAnsi="Times New Roman" w:cs="Times New Roman"/>
          <w:sz w:val="24"/>
          <w:szCs w:val="24"/>
        </w:rPr>
        <w:t xml:space="preserve"> data coll</w:t>
      </w:r>
      <w:r w:rsidR="003C5767" w:rsidRPr="00000DD1">
        <w:rPr>
          <w:rFonts w:ascii="Times New Roman" w:hAnsi="Times New Roman" w:cs="Times New Roman"/>
          <w:sz w:val="24"/>
          <w:szCs w:val="24"/>
        </w:rPr>
        <w:t>ection</w:t>
      </w:r>
      <w:r w:rsidR="00C92300">
        <w:rPr>
          <w:rFonts w:ascii="Times New Roman" w:hAnsi="Times New Roman" w:cs="Times New Roman"/>
          <w:sz w:val="24"/>
          <w:szCs w:val="24"/>
        </w:rPr>
        <w:t xml:space="preserve"> changes</w:t>
      </w:r>
      <w:r w:rsidR="003C5767" w:rsidRPr="00000DD1">
        <w:rPr>
          <w:rFonts w:ascii="Times New Roman" w:hAnsi="Times New Roman" w:cs="Times New Roman"/>
          <w:sz w:val="24"/>
          <w:szCs w:val="24"/>
        </w:rPr>
        <w:t xml:space="preserve"> </w:t>
      </w:r>
      <w:r w:rsidR="00254F0A" w:rsidRPr="00000DD1">
        <w:rPr>
          <w:rFonts w:ascii="Times New Roman" w:hAnsi="Times New Roman" w:cs="Times New Roman"/>
          <w:sz w:val="24"/>
          <w:szCs w:val="24"/>
        </w:rPr>
        <w:t>must be completed in a t</w:t>
      </w:r>
      <w:r w:rsidR="003C5767" w:rsidRPr="00000DD1">
        <w:rPr>
          <w:rFonts w:ascii="Times New Roman" w:hAnsi="Times New Roman" w:cs="Times New Roman"/>
          <w:sz w:val="24"/>
          <w:szCs w:val="24"/>
        </w:rPr>
        <w:t>imely manner</w:t>
      </w:r>
      <w:r w:rsidR="00557DA4" w:rsidRPr="00000DD1">
        <w:rPr>
          <w:rFonts w:ascii="Times New Roman" w:hAnsi="Times New Roman" w:cs="Times New Roman"/>
          <w:sz w:val="24"/>
          <w:szCs w:val="24"/>
        </w:rPr>
        <w:t xml:space="preserve"> </w:t>
      </w:r>
      <w:r w:rsidR="00C80AA6" w:rsidRPr="00000DD1">
        <w:rPr>
          <w:rFonts w:ascii="Times New Roman" w:hAnsi="Times New Roman" w:cs="Times New Roman"/>
          <w:sz w:val="24"/>
          <w:szCs w:val="24"/>
        </w:rPr>
        <w:t>to</w:t>
      </w:r>
      <w:r w:rsidR="00557DA4" w:rsidRPr="00000DD1">
        <w:rPr>
          <w:rFonts w:ascii="Times New Roman" w:hAnsi="Times New Roman" w:cs="Times New Roman"/>
          <w:sz w:val="24"/>
          <w:szCs w:val="24"/>
        </w:rPr>
        <w:t xml:space="preserve"> </w:t>
      </w:r>
      <w:r w:rsidR="007641ED" w:rsidRPr="00000DD1">
        <w:rPr>
          <w:rFonts w:ascii="Times New Roman" w:hAnsi="Times New Roman" w:cs="Times New Roman"/>
          <w:sz w:val="24"/>
          <w:szCs w:val="24"/>
        </w:rPr>
        <w:t>fulfil</w:t>
      </w:r>
      <w:r w:rsidR="00C92300">
        <w:rPr>
          <w:rFonts w:ascii="Times New Roman" w:hAnsi="Times New Roman" w:cs="Times New Roman"/>
          <w:sz w:val="24"/>
          <w:szCs w:val="24"/>
        </w:rPr>
        <w:t>l</w:t>
      </w:r>
      <w:r w:rsidR="007641ED" w:rsidRPr="00000DD1">
        <w:rPr>
          <w:rFonts w:ascii="Times New Roman" w:hAnsi="Times New Roman" w:cs="Times New Roman"/>
          <w:sz w:val="24"/>
          <w:szCs w:val="24"/>
        </w:rPr>
        <w:t xml:space="preserve"> Program requirements.</w:t>
      </w:r>
      <w:r w:rsidR="00222C6F" w:rsidRPr="00000DD1">
        <w:rPr>
          <w:rFonts w:ascii="Times New Roman" w:hAnsi="Times New Roman" w:cs="Times New Roman"/>
          <w:sz w:val="24"/>
          <w:szCs w:val="24"/>
        </w:rPr>
        <w:t xml:space="preserve"> </w:t>
      </w:r>
      <w:r w:rsidR="00C80AA6" w:rsidRPr="00000DD1">
        <w:rPr>
          <w:rFonts w:ascii="Times New Roman" w:hAnsi="Times New Roman" w:cs="Times New Roman"/>
          <w:sz w:val="24"/>
          <w:szCs w:val="24"/>
        </w:rPr>
        <w:t>To</w:t>
      </w:r>
      <w:r w:rsidR="00222C6F" w:rsidRPr="00000DD1">
        <w:rPr>
          <w:rFonts w:ascii="Times New Roman" w:hAnsi="Times New Roman" w:cs="Times New Roman"/>
          <w:sz w:val="24"/>
          <w:szCs w:val="24"/>
        </w:rPr>
        <w:t xml:space="preserve"> collect data on these forms by mid-</w:t>
      </w:r>
      <w:r w:rsidR="00B86AD9" w:rsidRPr="00000DD1">
        <w:rPr>
          <w:rFonts w:ascii="Times New Roman" w:hAnsi="Times New Roman" w:cs="Times New Roman"/>
          <w:sz w:val="24"/>
          <w:szCs w:val="24"/>
        </w:rPr>
        <w:t>July</w:t>
      </w:r>
      <w:r w:rsidR="00222C6F" w:rsidRPr="00000DD1">
        <w:rPr>
          <w:rFonts w:ascii="Times New Roman" w:hAnsi="Times New Roman" w:cs="Times New Roman"/>
          <w:sz w:val="24"/>
          <w:szCs w:val="24"/>
        </w:rPr>
        <w:t>, approval of these changes is needed by</w:t>
      </w:r>
      <w:r w:rsidR="00000DD1">
        <w:rPr>
          <w:rFonts w:ascii="Times New Roman" w:hAnsi="Times New Roman" w:cs="Times New Roman"/>
          <w:sz w:val="24"/>
          <w:szCs w:val="24"/>
        </w:rPr>
        <w:t xml:space="preserve"> June 15.</w:t>
      </w:r>
      <w:r w:rsidR="00222C6F" w:rsidRPr="00000DD1">
        <w:rPr>
          <w:rFonts w:ascii="Times New Roman" w:hAnsi="Times New Roman" w:cs="Times New Roman"/>
          <w:sz w:val="24"/>
          <w:szCs w:val="24"/>
        </w:rPr>
        <w:t xml:space="preserve"> The next release </w:t>
      </w:r>
      <w:r w:rsidR="00F92C5E" w:rsidRPr="00000DD1">
        <w:rPr>
          <w:rFonts w:ascii="Times New Roman" w:hAnsi="Times New Roman" w:cs="Times New Roman"/>
          <w:sz w:val="24"/>
          <w:szCs w:val="24"/>
        </w:rPr>
        <w:t>for data collection forms</w:t>
      </w:r>
      <w:r w:rsidR="00222C6F" w:rsidRPr="00000DD1">
        <w:rPr>
          <w:rFonts w:ascii="Times New Roman" w:hAnsi="Times New Roman" w:cs="Times New Roman"/>
          <w:sz w:val="24"/>
          <w:szCs w:val="24"/>
        </w:rPr>
        <w:t xml:space="preserve"> is scheduled </w:t>
      </w:r>
      <w:r w:rsidR="006C12B2" w:rsidRPr="00000DD1">
        <w:rPr>
          <w:rFonts w:ascii="Times New Roman" w:hAnsi="Times New Roman" w:cs="Times New Roman"/>
          <w:sz w:val="24"/>
          <w:szCs w:val="24"/>
        </w:rPr>
        <w:t>approximately</w:t>
      </w:r>
      <w:r w:rsidR="00222C6F" w:rsidRPr="00000DD1">
        <w:rPr>
          <w:rFonts w:ascii="Times New Roman" w:hAnsi="Times New Roman" w:cs="Times New Roman"/>
          <w:sz w:val="24"/>
          <w:szCs w:val="24"/>
        </w:rPr>
        <w:t xml:space="preserve"> three months later.</w:t>
      </w:r>
    </w:p>
    <w:p w14:paraId="5B963078" w14:textId="77777777" w:rsidR="00254F0A" w:rsidRPr="00B86AD9" w:rsidRDefault="00254F0A" w:rsidP="000C09B0">
      <w:pPr>
        <w:ind w:left="2160" w:hanging="2160"/>
        <w:rPr>
          <w:rFonts w:ascii="Times New Roman" w:hAnsi="Times New Roman" w:cs="Times New Roman"/>
          <w:sz w:val="24"/>
          <w:szCs w:val="24"/>
        </w:rPr>
      </w:pPr>
      <w:r w:rsidRPr="00000DD1">
        <w:rPr>
          <w:rFonts w:ascii="Times New Roman" w:hAnsi="Times New Roman" w:cs="Times New Roman"/>
          <w:b/>
          <w:sz w:val="24"/>
          <w:szCs w:val="24"/>
        </w:rPr>
        <w:t>Burden:</w:t>
      </w:r>
      <w:r w:rsidRPr="00000DD1">
        <w:rPr>
          <w:rFonts w:ascii="Times New Roman" w:hAnsi="Times New Roman" w:cs="Times New Roman"/>
          <w:sz w:val="24"/>
          <w:szCs w:val="24"/>
        </w:rPr>
        <w:tab/>
        <w:t>The revisions included herein do not change the estimated reporting</w:t>
      </w:r>
      <w:r w:rsidRPr="00B86AD9">
        <w:rPr>
          <w:rFonts w:ascii="Times New Roman" w:hAnsi="Times New Roman" w:cs="Times New Roman"/>
          <w:sz w:val="24"/>
          <w:szCs w:val="24"/>
        </w:rPr>
        <w:t xml:space="preserve"> burden.</w:t>
      </w:r>
      <w:r w:rsidR="0035460E" w:rsidRPr="00B86AD9">
        <w:rPr>
          <w:rFonts w:ascii="Times New Roman" w:hAnsi="Times New Roman" w:cs="Times New Roman"/>
          <w:sz w:val="24"/>
          <w:szCs w:val="24"/>
        </w:rPr>
        <w:t xml:space="preserve"> </w:t>
      </w:r>
    </w:p>
    <w:p w14:paraId="2BCE5E4F" w14:textId="77777777" w:rsidR="0035460E" w:rsidRPr="00B86AD9" w:rsidRDefault="0035460E" w:rsidP="000C09B0">
      <w:pPr>
        <w:rPr>
          <w:rFonts w:ascii="Times New Roman" w:hAnsi="Times New Roman" w:cs="Times New Roman"/>
          <w:b/>
          <w:sz w:val="24"/>
          <w:szCs w:val="24"/>
        </w:rPr>
      </w:pPr>
    </w:p>
    <w:p w14:paraId="2704DA10" w14:textId="77777777" w:rsidR="00B14758" w:rsidRDefault="00B14758" w:rsidP="000C09B0">
      <w:pPr>
        <w:rPr>
          <w:rFonts w:ascii="Times New Roman" w:hAnsi="Times New Roman" w:cs="Times New Roman"/>
          <w:b/>
          <w:sz w:val="24"/>
          <w:szCs w:val="24"/>
        </w:rPr>
      </w:pPr>
      <w:r w:rsidRPr="00B86AD9">
        <w:rPr>
          <w:rFonts w:ascii="Times New Roman" w:hAnsi="Times New Roman" w:cs="Times New Roman"/>
          <w:b/>
          <w:sz w:val="24"/>
          <w:szCs w:val="24"/>
        </w:rPr>
        <w:t xml:space="preserve">PROPOSED </w:t>
      </w:r>
      <w:r w:rsidR="00643C62" w:rsidRPr="00B86AD9">
        <w:rPr>
          <w:rFonts w:ascii="Times New Roman" w:hAnsi="Times New Roman" w:cs="Times New Roman"/>
          <w:b/>
          <w:sz w:val="24"/>
          <w:szCs w:val="24"/>
        </w:rPr>
        <w:t>CLARIFICATIONS</w:t>
      </w:r>
      <w:r w:rsidR="0035460E" w:rsidRPr="00B86AD9">
        <w:rPr>
          <w:rFonts w:ascii="Times New Roman" w:hAnsi="Times New Roman" w:cs="Times New Roman"/>
          <w:b/>
          <w:sz w:val="24"/>
          <w:szCs w:val="24"/>
        </w:rPr>
        <w:t xml:space="preserve"> AND REVISIONS</w:t>
      </w:r>
      <w:r w:rsidR="00517755" w:rsidRPr="00B86AD9">
        <w:rPr>
          <w:rFonts w:ascii="Times New Roman" w:hAnsi="Times New Roman" w:cs="Times New Roman"/>
          <w:b/>
          <w:sz w:val="24"/>
          <w:szCs w:val="24"/>
        </w:rPr>
        <w:t xml:space="preserve"> </w:t>
      </w:r>
      <w:r w:rsidRPr="00B86AD9">
        <w:rPr>
          <w:rFonts w:ascii="Times New Roman" w:hAnsi="Times New Roman" w:cs="Times New Roman"/>
          <w:b/>
          <w:sz w:val="24"/>
          <w:szCs w:val="24"/>
        </w:rPr>
        <w:t xml:space="preserve">FOR </w:t>
      </w:r>
      <w:r w:rsidR="00610D4D" w:rsidRPr="00B86AD9">
        <w:rPr>
          <w:rFonts w:ascii="Times New Roman" w:hAnsi="Times New Roman" w:cs="Times New Roman"/>
          <w:b/>
          <w:sz w:val="24"/>
          <w:szCs w:val="24"/>
        </w:rPr>
        <w:t>STEM CELL THERAPEUTIC OUTCOMES DATABASE FORMS</w:t>
      </w:r>
      <w:r w:rsidR="00A27168" w:rsidRPr="00B86AD9">
        <w:rPr>
          <w:rFonts w:ascii="Times New Roman" w:hAnsi="Times New Roman" w:cs="Times New Roman"/>
          <w:b/>
          <w:sz w:val="24"/>
          <w:szCs w:val="24"/>
        </w:rPr>
        <w:t>:</w:t>
      </w:r>
    </w:p>
    <w:p w14:paraId="002E57BB" w14:textId="77777777" w:rsidR="00B86AD9" w:rsidRPr="00B86AD9" w:rsidRDefault="00B86AD9" w:rsidP="000C09B0">
      <w:pPr>
        <w:rPr>
          <w:rFonts w:ascii="Times New Roman" w:hAnsi="Times New Roman" w:cs="Times New Roman"/>
          <w:b/>
          <w:sz w:val="24"/>
          <w:szCs w:val="24"/>
        </w:rPr>
      </w:pPr>
    </w:p>
    <w:p w14:paraId="0CE85217" w14:textId="77777777" w:rsidR="004F6385" w:rsidRPr="00B86AD9" w:rsidRDefault="004F6385" w:rsidP="000C09B0">
      <w:pPr>
        <w:spacing w:after="0"/>
        <w:outlineLvl w:val="0"/>
        <w:rPr>
          <w:rFonts w:ascii="Times New Roman" w:eastAsia="Times New Roman" w:hAnsi="Times New Roman" w:cs="Times New Roman"/>
          <w:b/>
          <w:sz w:val="24"/>
          <w:szCs w:val="24"/>
          <w:u w:val="single"/>
        </w:rPr>
      </w:pPr>
      <w:r w:rsidRPr="00B86AD9">
        <w:rPr>
          <w:rFonts w:ascii="Times New Roman" w:eastAsia="Times New Roman" w:hAnsi="Times New Roman" w:cs="Times New Roman"/>
          <w:b/>
          <w:sz w:val="24"/>
          <w:szCs w:val="24"/>
          <w:u w:val="single"/>
        </w:rPr>
        <w:t>Form 2402</w:t>
      </w:r>
    </w:p>
    <w:p w14:paraId="47A1F5D4" w14:textId="77777777" w:rsidR="00557DA4" w:rsidRPr="00B86AD9" w:rsidRDefault="004F6385" w:rsidP="000C09B0">
      <w:pPr>
        <w:pStyle w:val="ListParagraph"/>
        <w:numPr>
          <w:ilvl w:val="0"/>
          <w:numId w:val="177"/>
        </w:numPr>
        <w:spacing w:after="0"/>
        <w:ind w:left="720"/>
        <w:outlineLvl w:val="0"/>
        <w:rPr>
          <w:rFonts w:ascii="Times New Roman" w:eastAsia="Times New Roman" w:hAnsi="Times New Roman" w:cs="Times New Roman"/>
          <w:b/>
          <w:sz w:val="24"/>
          <w:szCs w:val="24"/>
        </w:rPr>
      </w:pPr>
      <w:r w:rsidRPr="00B86AD9">
        <w:rPr>
          <w:rFonts w:ascii="Times New Roman" w:eastAsia="Times New Roman" w:hAnsi="Times New Roman" w:cs="Times New Roman"/>
          <w:b/>
          <w:sz w:val="24"/>
          <w:szCs w:val="24"/>
        </w:rPr>
        <w:t xml:space="preserve">Question </w:t>
      </w:r>
      <w:r w:rsidR="00F7339A" w:rsidRPr="00B86AD9">
        <w:rPr>
          <w:rFonts w:ascii="Times New Roman" w:eastAsia="Times New Roman" w:hAnsi="Times New Roman" w:cs="Times New Roman"/>
          <w:b/>
          <w:sz w:val="24"/>
          <w:szCs w:val="24"/>
        </w:rPr>
        <w:t>7</w:t>
      </w:r>
      <w:r w:rsidR="00557DA4" w:rsidRPr="00B86AD9">
        <w:rPr>
          <w:rFonts w:ascii="Times New Roman" w:eastAsia="Times New Roman" w:hAnsi="Times New Roman" w:cs="Times New Roman"/>
          <w:b/>
          <w:sz w:val="24"/>
          <w:szCs w:val="24"/>
        </w:rPr>
        <w:t xml:space="preserve"> -</w:t>
      </w:r>
      <w:r w:rsidRPr="00B86AD9">
        <w:rPr>
          <w:rFonts w:ascii="Times New Roman" w:eastAsia="Times New Roman" w:hAnsi="Times New Roman" w:cs="Times New Roman"/>
          <w:b/>
          <w:sz w:val="24"/>
          <w:szCs w:val="24"/>
        </w:rPr>
        <w:t xml:space="preserve"> </w:t>
      </w:r>
      <w:r w:rsidR="00557DA4" w:rsidRPr="00B86AD9">
        <w:rPr>
          <w:rFonts w:ascii="Times New Roman" w:eastAsia="Times New Roman" w:hAnsi="Times New Roman" w:cs="Times New Roman"/>
          <w:b/>
          <w:sz w:val="24"/>
          <w:szCs w:val="24"/>
        </w:rPr>
        <w:t>Revision</w:t>
      </w:r>
    </w:p>
    <w:p w14:paraId="2B609415" w14:textId="6056ED2D" w:rsidR="004F6385" w:rsidRPr="00B86AD9" w:rsidRDefault="00F7339A" w:rsidP="000C09B0">
      <w:pPr>
        <w:pStyle w:val="ListParagraph"/>
        <w:spacing w:after="0"/>
        <w:outlineLvl w:val="0"/>
        <w:rPr>
          <w:rFonts w:ascii="Times New Roman" w:eastAsia="Times New Roman" w:hAnsi="Times New Roman" w:cs="Times New Roman"/>
          <w:sz w:val="24"/>
          <w:szCs w:val="24"/>
        </w:rPr>
      </w:pPr>
      <w:r w:rsidRPr="00B86AD9">
        <w:rPr>
          <w:rFonts w:ascii="Times New Roman" w:eastAsia="Times New Roman" w:hAnsi="Times New Roman" w:cs="Times New Roman"/>
          <w:sz w:val="24"/>
          <w:szCs w:val="24"/>
        </w:rPr>
        <w:t>Replac</w:t>
      </w:r>
      <w:r w:rsidR="004F6385" w:rsidRPr="00B86AD9">
        <w:rPr>
          <w:rFonts w:ascii="Times New Roman" w:eastAsia="Times New Roman" w:hAnsi="Times New Roman" w:cs="Times New Roman"/>
          <w:sz w:val="24"/>
          <w:szCs w:val="24"/>
        </w:rPr>
        <w:t>ed the option “</w:t>
      </w:r>
      <w:r w:rsidRPr="00B86AD9">
        <w:rPr>
          <w:rFonts w:ascii="Times New Roman" w:hAnsi="Times New Roman" w:cs="Times New Roman"/>
          <w:sz w:val="24"/>
          <w:szCs w:val="24"/>
        </w:rPr>
        <w:t>Neurofibromatosis type 1</w:t>
      </w:r>
      <w:r w:rsidR="004F6385" w:rsidRPr="00B86AD9">
        <w:rPr>
          <w:rFonts w:ascii="Times New Roman" w:eastAsia="Times New Roman" w:hAnsi="Times New Roman" w:cs="Times New Roman"/>
          <w:sz w:val="24"/>
          <w:szCs w:val="24"/>
        </w:rPr>
        <w:t xml:space="preserve">” </w:t>
      </w:r>
      <w:r w:rsidRPr="00B86AD9">
        <w:rPr>
          <w:rFonts w:ascii="Times New Roman" w:eastAsia="Times New Roman" w:hAnsi="Times New Roman" w:cs="Times New Roman"/>
          <w:sz w:val="24"/>
          <w:szCs w:val="24"/>
        </w:rPr>
        <w:t>with</w:t>
      </w:r>
      <w:r w:rsidR="004F6385" w:rsidRPr="00B86AD9">
        <w:rPr>
          <w:rFonts w:ascii="Times New Roman" w:eastAsia="Times New Roman" w:hAnsi="Times New Roman" w:cs="Times New Roman"/>
          <w:sz w:val="24"/>
          <w:szCs w:val="24"/>
        </w:rPr>
        <w:t xml:space="preserve"> “</w:t>
      </w:r>
      <w:r w:rsidRPr="00B86AD9">
        <w:rPr>
          <w:rFonts w:ascii="Times New Roman" w:hAnsi="Times New Roman" w:cs="Times New Roman"/>
          <w:sz w:val="24"/>
          <w:szCs w:val="24"/>
        </w:rPr>
        <w:t xml:space="preserve">Dyskeratosis </w:t>
      </w:r>
      <w:r w:rsidR="00FD2ADF" w:rsidRPr="00B86AD9">
        <w:rPr>
          <w:rFonts w:ascii="Times New Roman" w:hAnsi="Times New Roman" w:cs="Times New Roman"/>
          <w:sz w:val="24"/>
          <w:szCs w:val="24"/>
        </w:rPr>
        <w:t>congenita.</w:t>
      </w:r>
      <w:r w:rsidR="004F6385" w:rsidRPr="00B86AD9">
        <w:rPr>
          <w:rFonts w:ascii="Times New Roman" w:eastAsia="Times New Roman" w:hAnsi="Times New Roman" w:cs="Times New Roman"/>
          <w:sz w:val="24"/>
          <w:szCs w:val="24"/>
        </w:rPr>
        <w:t xml:space="preserve">” </w:t>
      </w:r>
    </w:p>
    <w:p w14:paraId="331DBE86" w14:textId="7E4BCC7C" w:rsidR="004F6385" w:rsidRPr="00B86AD9" w:rsidRDefault="004F6385" w:rsidP="000C09B0">
      <w:pPr>
        <w:pStyle w:val="ListParagraph"/>
        <w:spacing w:after="0"/>
        <w:outlineLvl w:val="0"/>
        <w:rPr>
          <w:rFonts w:ascii="Times New Roman" w:eastAsia="Times New Roman" w:hAnsi="Times New Roman" w:cs="Times New Roman"/>
          <w:sz w:val="24"/>
          <w:szCs w:val="24"/>
          <w:u w:val="single"/>
        </w:rPr>
      </w:pPr>
      <w:r w:rsidRPr="00B86AD9">
        <w:rPr>
          <w:rFonts w:ascii="Times New Roman" w:eastAsia="Times New Roman" w:hAnsi="Times New Roman" w:cs="Times New Roman"/>
          <w:sz w:val="24"/>
          <w:szCs w:val="24"/>
          <w:u w:val="single"/>
        </w:rPr>
        <w:t>Rationale:</w:t>
      </w:r>
      <w:r w:rsidRPr="00B86AD9">
        <w:rPr>
          <w:rFonts w:ascii="Times New Roman" w:eastAsia="Times New Roman" w:hAnsi="Times New Roman" w:cs="Times New Roman"/>
          <w:sz w:val="24"/>
          <w:szCs w:val="24"/>
        </w:rPr>
        <w:t xml:space="preserve"> </w:t>
      </w:r>
      <w:r w:rsidR="00F7339A" w:rsidRPr="00B86AD9">
        <w:rPr>
          <w:rFonts w:ascii="Times New Roman" w:eastAsia="Times New Roman" w:hAnsi="Times New Roman" w:cs="Times New Roman"/>
          <w:sz w:val="24"/>
          <w:szCs w:val="24"/>
        </w:rPr>
        <w:t xml:space="preserve">Determined that neurofibromatosis </w:t>
      </w:r>
      <w:r w:rsidR="00C263DA" w:rsidRPr="00B86AD9">
        <w:rPr>
          <w:rFonts w:ascii="Times New Roman" w:eastAsia="Times New Roman" w:hAnsi="Times New Roman" w:cs="Times New Roman"/>
          <w:sz w:val="24"/>
          <w:szCs w:val="24"/>
        </w:rPr>
        <w:t xml:space="preserve">is </w:t>
      </w:r>
      <w:r w:rsidR="00F7339A" w:rsidRPr="00B86AD9">
        <w:rPr>
          <w:rFonts w:ascii="Times New Roman" w:eastAsia="Times New Roman" w:hAnsi="Times New Roman" w:cs="Times New Roman"/>
          <w:sz w:val="24"/>
          <w:szCs w:val="24"/>
        </w:rPr>
        <w:t>not relevant to AML</w:t>
      </w:r>
      <w:r w:rsidR="00C263DA" w:rsidRPr="00B86AD9">
        <w:rPr>
          <w:rFonts w:ascii="Times New Roman" w:eastAsia="Times New Roman" w:hAnsi="Times New Roman" w:cs="Times New Roman"/>
          <w:sz w:val="24"/>
          <w:szCs w:val="24"/>
        </w:rPr>
        <w:t xml:space="preserve"> and</w:t>
      </w:r>
      <w:r w:rsidR="00F7339A" w:rsidRPr="00B86AD9">
        <w:rPr>
          <w:rFonts w:ascii="Times New Roman" w:eastAsia="Times New Roman" w:hAnsi="Times New Roman" w:cs="Times New Roman"/>
          <w:sz w:val="24"/>
          <w:szCs w:val="24"/>
        </w:rPr>
        <w:t xml:space="preserve"> dyskeratosis congenita</w:t>
      </w:r>
      <w:r w:rsidR="00E116DA">
        <w:rPr>
          <w:rFonts w:ascii="Times New Roman" w:eastAsia="Times New Roman" w:hAnsi="Times New Roman" w:cs="Times New Roman"/>
          <w:sz w:val="24"/>
          <w:szCs w:val="24"/>
        </w:rPr>
        <w:t xml:space="preserve"> </w:t>
      </w:r>
      <w:r w:rsidR="00C263DA" w:rsidRPr="00B86AD9">
        <w:rPr>
          <w:rFonts w:ascii="Times New Roman" w:eastAsia="Times New Roman" w:hAnsi="Times New Roman" w:cs="Times New Roman"/>
          <w:sz w:val="24"/>
          <w:szCs w:val="24"/>
        </w:rPr>
        <w:t>is</w:t>
      </w:r>
      <w:r w:rsidR="00FD2ADF" w:rsidRPr="00B86AD9">
        <w:rPr>
          <w:rFonts w:ascii="Times New Roman" w:eastAsia="Times New Roman" w:hAnsi="Times New Roman" w:cs="Times New Roman"/>
          <w:sz w:val="24"/>
          <w:szCs w:val="24"/>
        </w:rPr>
        <w:t>.</w:t>
      </w:r>
    </w:p>
    <w:p w14:paraId="1722ECCE" w14:textId="77777777" w:rsidR="004F6385" w:rsidRPr="00B86AD9" w:rsidRDefault="004F6385" w:rsidP="000C09B0">
      <w:pPr>
        <w:pStyle w:val="ListParagraph"/>
        <w:spacing w:after="0"/>
        <w:outlineLvl w:val="0"/>
        <w:rPr>
          <w:rFonts w:ascii="Times New Roman" w:eastAsia="Times New Roman" w:hAnsi="Times New Roman" w:cs="Times New Roman"/>
          <w:sz w:val="24"/>
          <w:szCs w:val="24"/>
        </w:rPr>
      </w:pPr>
    </w:p>
    <w:p w14:paraId="31E3514F" w14:textId="77777777" w:rsidR="00557DA4" w:rsidRPr="00B86AD9" w:rsidRDefault="004F6385" w:rsidP="00FD2ADF">
      <w:pPr>
        <w:pStyle w:val="ListParagraph"/>
        <w:keepNext/>
        <w:numPr>
          <w:ilvl w:val="0"/>
          <w:numId w:val="177"/>
        </w:numPr>
        <w:spacing w:after="0"/>
        <w:ind w:left="720"/>
        <w:outlineLvl w:val="0"/>
        <w:rPr>
          <w:rFonts w:ascii="Times New Roman" w:eastAsia="Times New Roman" w:hAnsi="Times New Roman" w:cs="Times New Roman"/>
          <w:b/>
          <w:sz w:val="24"/>
          <w:szCs w:val="24"/>
        </w:rPr>
      </w:pPr>
      <w:r w:rsidRPr="00B86AD9">
        <w:rPr>
          <w:rFonts w:ascii="Times New Roman" w:eastAsia="Times New Roman" w:hAnsi="Times New Roman" w:cs="Times New Roman"/>
          <w:b/>
          <w:sz w:val="24"/>
          <w:szCs w:val="24"/>
        </w:rPr>
        <w:lastRenderedPageBreak/>
        <w:t>Question</w:t>
      </w:r>
      <w:r w:rsidR="00B074F0" w:rsidRPr="00B86AD9">
        <w:rPr>
          <w:rFonts w:ascii="Times New Roman" w:eastAsia="Times New Roman" w:hAnsi="Times New Roman" w:cs="Times New Roman"/>
          <w:b/>
          <w:sz w:val="24"/>
          <w:szCs w:val="24"/>
        </w:rPr>
        <w:t>s</w:t>
      </w:r>
      <w:r w:rsidRPr="00B86AD9">
        <w:rPr>
          <w:rFonts w:ascii="Times New Roman" w:eastAsia="Times New Roman" w:hAnsi="Times New Roman" w:cs="Times New Roman"/>
          <w:b/>
          <w:sz w:val="24"/>
          <w:szCs w:val="24"/>
        </w:rPr>
        <w:t xml:space="preserve"> </w:t>
      </w:r>
      <w:r w:rsidR="007A4176" w:rsidRPr="00B86AD9">
        <w:rPr>
          <w:rFonts w:ascii="Times New Roman" w:eastAsia="Times New Roman" w:hAnsi="Times New Roman" w:cs="Times New Roman"/>
          <w:b/>
          <w:sz w:val="24"/>
          <w:szCs w:val="24"/>
        </w:rPr>
        <w:t>9-78</w:t>
      </w:r>
      <w:r w:rsidRPr="00B86AD9">
        <w:rPr>
          <w:rFonts w:ascii="Times New Roman" w:eastAsia="Times New Roman" w:hAnsi="Times New Roman" w:cs="Times New Roman"/>
          <w:b/>
          <w:sz w:val="24"/>
          <w:szCs w:val="24"/>
        </w:rPr>
        <w:t xml:space="preserve"> – </w:t>
      </w:r>
      <w:r w:rsidR="007A4176" w:rsidRPr="00B86AD9">
        <w:rPr>
          <w:rFonts w:ascii="Times New Roman" w:eastAsia="Times New Roman" w:hAnsi="Times New Roman" w:cs="Times New Roman"/>
          <w:b/>
          <w:sz w:val="24"/>
          <w:szCs w:val="24"/>
        </w:rPr>
        <w:t>Reformatted</w:t>
      </w:r>
    </w:p>
    <w:p w14:paraId="78B31F8F" w14:textId="77777777" w:rsidR="004F6385" w:rsidRPr="00B86AD9" w:rsidRDefault="007A4176" w:rsidP="000C09B0">
      <w:pPr>
        <w:pStyle w:val="ListParagraph"/>
        <w:spacing w:after="0"/>
        <w:outlineLvl w:val="0"/>
        <w:rPr>
          <w:rFonts w:ascii="Times New Roman" w:eastAsia="Times New Roman" w:hAnsi="Times New Roman" w:cs="Times New Roman"/>
          <w:sz w:val="24"/>
          <w:szCs w:val="24"/>
        </w:rPr>
      </w:pPr>
      <w:r w:rsidRPr="00B86AD9">
        <w:rPr>
          <w:rFonts w:ascii="Times New Roman" w:hAnsi="Times New Roman" w:cs="Times New Roman"/>
          <w:sz w:val="24"/>
          <w:szCs w:val="24"/>
        </w:rPr>
        <w:t xml:space="preserve">Previously, cytogenetic abnormalities and molecular markers were </w:t>
      </w:r>
      <w:r w:rsidR="00433054" w:rsidRPr="00B86AD9">
        <w:rPr>
          <w:rFonts w:ascii="Times New Roman" w:hAnsi="Times New Roman" w:cs="Times New Roman"/>
          <w:sz w:val="24"/>
          <w:szCs w:val="24"/>
        </w:rPr>
        <w:t>included as individual</w:t>
      </w:r>
      <w:r w:rsidRPr="00B86AD9">
        <w:rPr>
          <w:rFonts w:ascii="Times New Roman" w:hAnsi="Times New Roman" w:cs="Times New Roman"/>
          <w:sz w:val="24"/>
          <w:szCs w:val="24"/>
        </w:rPr>
        <w:t xml:space="preserve"> questions (Q9-56 2402 R1) capturing all abnormalities at any time prior to the start of </w:t>
      </w:r>
      <w:r w:rsidR="00433054" w:rsidRPr="00B86AD9">
        <w:rPr>
          <w:rFonts w:ascii="Times New Roman" w:hAnsi="Times New Roman" w:cs="Times New Roman"/>
          <w:sz w:val="24"/>
          <w:szCs w:val="24"/>
        </w:rPr>
        <w:t>the preparative regimen</w:t>
      </w:r>
      <w:r w:rsidRPr="00B86AD9">
        <w:rPr>
          <w:rFonts w:ascii="Times New Roman" w:hAnsi="Times New Roman" w:cs="Times New Roman"/>
          <w:sz w:val="24"/>
          <w:szCs w:val="24"/>
        </w:rPr>
        <w:t xml:space="preserve">. They are now reformatted and separated into distinct time points (at diagnosis, between diagnosis and last evaluation, and at last evaluation). Cytogenetic abnormalities are also split to identify those found via </w:t>
      </w:r>
      <w:r w:rsidR="00D959F2">
        <w:rPr>
          <w:rFonts w:ascii="Times New Roman" w:hAnsi="Times New Roman" w:cs="Times New Roman"/>
          <w:sz w:val="24"/>
          <w:szCs w:val="24"/>
        </w:rPr>
        <w:t xml:space="preserve">two relevant testing methods: </w:t>
      </w:r>
      <w:r w:rsidRPr="00B86AD9">
        <w:rPr>
          <w:rFonts w:ascii="Times New Roman" w:hAnsi="Times New Roman" w:cs="Times New Roman"/>
          <w:sz w:val="24"/>
          <w:szCs w:val="24"/>
        </w:rPr>
        <w:t>karyotyping vs FISH.</w:t>
      </w:r>
    </w:p>
    <w:p w14:paraId="0ACEA551" w14:textId="573028E7" w:rsidR="004F6385" w:rsidRPr="00B86AD9" w:rsidRDefault="004F6385" w:rsidP="000C09B0">
      <w:pPr>
        <w:spacing w:after="0"/>
        <w:ind w:left="720"/>
        <w:outlineLvl w:val="0"/>
        <w:rPr>
          <w:rFonts w:ascii="Times New Roman" w:eastAsia="Times New Roman" w:hAnsi="Times New Roman" w:cs="Times New Roman"/>
          <w:sz w:val="24"/>
          <w:szCs w:val="24"/>
          <w:u w:val="single"/>
        </w:rPr>
      </w:pPr>
      <w:r w:rsidRPr="00B86AD9">
        <w:rPr>
          <w:rFonts w:ascii="Times New Roman" w:eastAsia="Times New Roman" w:hAnsi="Times New Roman" w:cs="Times New Roman"/>
          <w:sz w:val="24"/>
          <w:szCs w:val="24"/>
          <w:u w:val="single"/>
        </w:rPr>
        <w:t>Rationale:</w:t>
      </w:r>
      <w:r w:rsidRPr="00B86AD9">
        <w:rPr>
          <w:rFonts w:ascii="Times New Roman" w:eastAsia="Times New Roman" w:hAnsi="Times New Roman" w:cs="Times New Roman"/>
          <w:sz w:val="24"/>
          <w:szCs w:val="24"/>
        </w:rPr>
        <w:t xml:space="preserve"> </w:t>
      </w:r>
      <w:r w:rsidR="007A4176" w:rsidRPr="00B86AD9">
        <w:rPr>
          <w:rFonts w:ascii="Times New Roman" w:hAnsi="Times New Roman" w:cs="Times New Roman"/>
          <w:sz w:val="24"/>
          <w:szCs w:val="24"/>
        </w:rPr>
        <w:t xml:space="preserve">To provide </w:t>
      </w:r>
      <w:r w:rsidR="00DA0924">
        <w:rPr>
          <w:rFonts w:ascii="Times New Roman" w:hAnsi="Times New Roman" w:cs="Times New Roman"/>
          <w:sz w:val="24"/>
          <w:szCs w:val="24"/>
        </w:rPr>
        <w:t>more complete</w:t>
      </w:r>
      <w:r w:rsidR="00DA0924" w:rsidRPr="00B86AD9">
        <w:rPr>
          <w:rFonts w:ascii="Times New Roman" w:hAnsi="Times New Roman" w:cs="Times New Roman"/>
          <w:sz w:val="24"/>
          <w:szCs w:val="24"/>
        </w:rPr>
        <w:t xml:space="preserve"> </w:t>
      </w:r>
      <w:r w:rsidR="007A4176" w:rsidRPr="00B86AD9">
        <w:rPr>
          <w:rFonts w:ascii="Times New Roman" w:hAnsi="Times New Roman" w:cs="Times New Roman"/>
          <w:sz w:val="24"/>
          <w:szCs w:val="24"/>
        </w:rPr>
        <w:t xml:space="preserve">understanding of the patient’s disease between diagnosis and transplant. The new </w:t>
      </w:r>
      <w:r w:rsidR="00DA0924">
        <w:rPr>
          <w:rFonts w:ascii="Times New Roman" w:hAnsi="Times New Roman" w:cs="Times New Roman"/>
          <w:sz w:val="24"/>
          <w:szCs w:val="24"/>
        </w:rPr>
        <w:t>‘</w:t>
      </w:r>
      <w:r w:rsidR="007A4176" w:rsidRPr="00B86AD9">
        <w:rPr>
          <w:rFonts w:ascii="Times New Roman" w:hAnsi="Times New Roman" w:cs="Times New Roman"/>
          <w:sz w:val="24"/>
          <w:szCs w:val="24"/>
        </w:rPr>
        <w:t>check all that apply</w:t>
      </w:r>
      <w:r w:rsidR="00DA0924">
        <w:rPr>
          <w:rFonts w:ascii="Times New Roman" w:hAnsi="Times New Roman" w:cs="Times New Roman"/>
          <w:sz w:val="24"/>
          <w:szCs w:val="24"/>
        </w:rPr>
        <w:t>’</w:t>
      </w:r>
      <w:r w:rsidR="007A4176" w:rsidRPr="00B86AD9">
        <w:rPr>
          <w:rFonts w:ascii="Times New Roman" w:hAnsi="Times New Roman" w:cs="Times New Roman"/>
          <w:sz w:val="24"/>
          <w:szCs w:val="24"/>
        </w:rPr>
        <w:t xml:space="preserve"> format also allows for easier completion for data management staff.</w:t>
      </w:r>
    </w:p>
    <w:p w14:paraId="34A8CB59" w14:textId="77777777" w:rsidR="004F6385" w:rsidRPr="00B86AD9" w:rsidRDefault="004F6385" w:rsidP="000C09B0">
      <w:pPr>
        <w:spacing w:after="0"/>
        <w:outlineLvl w:val="0"/>
        <w:rPr>
          <w:rFonts w:ascii="Times New Roman" w:eastAsia="Times New Roman" w:hAnsi="Times New Roman" w:cs="Times New Roman"/>
          <w:sz w:val="24"/>
          <w:szCs w:val="24"/>
        </w:rPr>
      </w:pPr>
    </w:p>
    <w:p w14:paraId="4A8DF4A4" w14:textId="77777777" w:rsidR="00FD2ADF" w:rsidRPr="00B86AD9" w:rsidRDefault="00FD2ADF" w:rsidP="00FD2ADF">
      <w:pPr>
        <w:pStyle w:val="ListParagraph"/>
        <w:numPr>
          <w:ilvl w:val="0"/>
          <w:numId w:val="177"/>
        </w:numPr>
        <w:spacing w:after="0"/>
        <w:ind w:left="720"/>
        <w:outlineLvl w:val="0"/>
        <w:rPr>
          <w:rFonts w:ascii="Times New Roman" w:eastAsia="Times New Roman" w:hAnsi="Times New Roman" w:cs="Times New Roman"/>
          <w:b/>
          <w:sz w:val="24"/>
          <w:szCs w:val="24"/>
        </w:rPr>
      </w:pPr>
      <w:r w:rsidRPr="00B86AD9">
        <w:rPr>
          <w:rFonts w:ascii="Times New Roman" w:eastAsia="Times New Roman" w:hAnsi="Times New Roman" w:cs="Times New Roman"/>
          <w:b/>
          <w:sz w:val="24"/>
          <w:szCs w:val="24"/>
        </w:rPr>
        <w:t>Questions 56 and 58 - Removed</w:t>
      </w:r>
    </w:p>
    <w:p w14:paraId="42EF1337" w14:textId="77777777" w:rsidR="00FD2ADF" w:rsidRPr="00B86AD9" w:rsidRDefault="00FD2ADF" w:rsidP="00FD2ADF">
      <w:pPr>
        <w:pStyle w:val="ListParagraph"/>
        <w:spacing w:after="0"/>
        <w:outlineLvl w:val="0"/>
        <w:rPr>
          <w:rFonts w:ascii="Times New Roman" w:eastAsia="Times New Roman" w:hAnsi="Times New Roman" w:cs="Times New Roman"/>
          <w:sz w:val="24"/>
          <w:szCs w:val="24"/>
        </w:rPr>
      </w:pPr>
      <w:r w:rsidRPr="00B86AD9">
        <w:rPr>
          <w:rFonts w:ascii="Times New Roman" w:eastAsia="Times New Roman" w:hAnsi="Times New Roman" w:cs="Times New Roman"/>
          <w:sz w:val="24"/>
          <w:szCs w:val="24"/>
        </w:rPr>
        <w:t xml:space="preserve">Removed molecular and cytogenetic detail questions around disease status. </w:t>
      </w:r>
    </w:p>
    <w:p w14:paraId="68C10470" w14:textId="77777777" w:rsidR="00FD2ADF" w:rsidRPr="00B86AD9" w:rsidRDefault="00FD2ADF" w:rsidP="00FD2ADF">
      <w:pPr>
        <w:spacing w:after="0"/>
        <w:ind w:left="720"/>
        <w:outlineLvl w:val="0"/>
        <w:rPr>
          <w:rFonts w:ascii="Times New Roman" w:eastAsia="Times New Roman" w:hAnsi="Times New Roman" w:cs="Times New Roman"/>
          <w:sz w:val="24"/>
          <w:szCs w:val="24"/>
        </w:rPr>
      </w:pPr>
      <w:r w:rsidRPr="00B86AD9">
        <w:rPr>
          <w:rFonts w:ascii="Times New Roman" w:eastAsia="Times New Roman" w:hAnsi="Times New Roman" w:cs="Times New Roman"/>
          <w:sz w:val="24"/>
          <w:szCs w:val="24"/>
          <w:u w:val="single"/>
        </w:rPr>
        <w:t>Rationale:</w:t>
      </w:r>
      <w:r w:rsidRPr="00B86AD9">
        <w:rPr>
          <w:rFonts w:ascii="Times New Roman" w:eastAsia="Times New Roman" w:hAnsi="Times New Roman" w:cs="Times New Roman"/>
          <w:sz w:val="24"/>
          <w:szCs w:val="24"/>
        </w:rPr>
        <w:t xml:space="preserve"> This information is now captured as raw data in </w:t>
      </w:r>
      <w:r w:rsidR="00DA0924">
        <w:rPr>
          <w:rFonts w:ascii="Times New Roman" w:eastAsia="Times New Roman" w:hAnsi="Times New Roman" w:cs="Times New Roman"/>
          <w:sz w:val="24"/>
          <w:szCs w:val="24"/>
        </w:rPr>
        <w:t xml:space="preserve">new </w:t>
      </w:r>
      <w:r w:rsidRPr="00B86AD9">
        <w:rPr>
          <w:rFonts w:ascii="Times New Roman" w:eastAsia="Times New Roman" w:hAnsi="Times New Roman" w:cs="Times New Roman"/>
          <w:sz w:val="24"/>
          <w:szCs w:val="24"/>
        </w:rPr>
        <w:t>Q9-78, eliminating the need for data managers to interpret the medical record</w:t>
      </w:r>
    </w:p>
    <w:p w14:paraId="4FD42643" w14:textId="77777777" w:rsidR="00FD2ADF" w:rsidRPr="00B86AD9" w:rsidRDefault="00FD2ADF" w:rsidP="00FD2ADF">
      <w:pPr>
        <w:spacing w:after="0"/>
        <w:ind w:left="720"/>
        <w:outlineLvl w:val="0"/>
        <w:rPr>
          <w:rFonts w:ascii="Times New Roman" w:eastAsia="Times New Roman" w:hAnsi="Times New Roman" w:cs="Times New Roman"/>
          <w:sz w:val="24"/>
          <w:szCs w:val="24"/>
        </w:rPr>
      </w:pPr>
    </w:p>
    <w:p w14:paraId="18CCAF8F" w14:textId="77777777" w:rsidR="00557DA4" w:rsidRPr="00B86AD9" w:rsidRDefault="004F6385" w:rsidP="000C09B0">
      <w:pPr>
        <w:pStyle w:val="ListParagraph"/>
        <w:numPr>
          <w:ilvl w:val="0"/>
          <w:numId w:val="177"/>
        </w:numPr>
        <w:spacing w:after="0"/>
        <w:ind w:left="720"/>
        <w:outlineLvl w:val="0"/>
        <w:rPr>
          <w:rFonts w:ascii="Times New Roman" w:eastAsia="Times New Roman" w:hAnsi="Times New Roman" w:cs="Times New Roman"/>
          <w:b/>
          <w:sz w:val="24"/>
          <w:szCs w:val="24"/>
        </w:rPr>
      </w:pPr>
      <w:r w:rsidRPr="00B86AD9">
        <w:rPr>
          <w:rFonts w:ascii="Times New Roman" w:eastAsia="Times New Roman" w:hAnsi="Times New Roman" w:cs="Times New Roman"/>
          <w:b/>
          <w:sz w:val="24"/>
          <w:szCs w:val="24"/>
        </w:rPr>
        <w:t xml:space="preserve">Question </w:t>
      </w:r>
      <w:r w:rsidR="007A4176" w:rsidRPr="00B86AD9">
        <w:rPr>
          <w:rFonts w:ascii="Times New Roman" w:eastAsia="Times New Roman" w:hAnsi="Times New Roman" w:cs="Times New Roman"/>
          <w:b/>
          <w:sz w:val="24"/>
          <w:szCs w:val="24"/>
        </w:rPr>
        <w:t>7</w:t>
      </w:r>
      <w:r w:rsidRPr="00B86AD9">
        <w:rPr>
          <w:rFonts w:ascii="Times New Roman" w:eastAsia="Times New Roman" w:hAnsi="Times New Roman" w:cs="Times New Roman"/>
          <w:b/>
          <w:sz w:val="24"/>
          <w:szCs w:val="24"/>
        </w:rPr>
        <w:t>9 –</w:t>
      </w:r>
      <w:r w:rsidR="007A4176" w:rsidRPr="00B86AD9">
        <w:rPr>
          <w:rFonts w:ascii="Times New Roman" w:eastAsia="Times New Roman" w:hAnsi="Times New Roman" w:cs="Times New Roman"/>
          <w:b/>
          <w:sz w:val="24"/>
          <w:szCs w:val="24"/>
        </w:rPr>
        <w:t xml:space="preserve"> Addition</w:t>
      </w:r>
    </w:p>
    <w:p w14:paraId="7F77C4E8" w14:textId="51FA74AD" w:rsidR="004F6385" w:rsidRPr="00B86AD9" w:rsidRDefault="007A4176" w:rsidP="000C09B0">
      <w:pPr>
        <w:pStyle w:val="ListParagraph"/>
        <w:spacing w:after="0"/>
        <w:outlineLvl w:val="0"/>
        <w:rPr>
          <w:rFonts w:ascii="Times New Roman" w:eastAsia="Times New Roman" w:hAnsi="Times New Roman" w:cs="Times New Roman"/>
          <w:sz w:val="24"/>
          <w:szCs w:val="24"/>
        </w:rPr>
      </w:pPr>
      <w:r w:rsidRPr="00B86AD9">
        <w:rPr>
          <w:rFonts w:ascii="Times New Roman" w:eastAsia="Times New Roman" w:hAnsi="Times New Roman" w:cs="Times New Roman"/>
          <w:sz w:val="24"/>
          <w:szCs w:val="24"/>
        </w:rPr>
        <w:t>Added Q79 “</w:t>
      </w:r>
      <w:r w:rsidRPr="00B86AD9">
        <w:rPr>
          <w:rFonts w:ascii="Times New Roman" w:hAnsi="Times New Roman" w:cs="Times New Roman"/>
          <w:sz w:val="24"/>
          <w:szCs w:val="24"/>
        </w:rPr>
        <w:t xml:space="preserve">Did the recipient have central nervous system leukemia at any time prior to the start of the preparative regimen / infusion?” </w:t>
      </w:r>
    </w:p>
    <w:p w14:paraId="30C9EED2" w14:textId="77777777" w:rsidR="004F6385" w:rsidRPr="00B86AD9" w:rsidRDefault="004F6385" w:rsidP="000C09B0">
      <w:pPr>
        <w:pStyle w:val="ListParagraph"/>
        <w:spacing w:after="0"/>
        <w:outlineLvl w:val="0"/>
        <w:rPr>
          <w:rFonts w:ascii="Times New Roman" w:eastAsia="Times New Roman" w:hAnsi="Times New Roman" w:cs="Times New Roman"/>
          <w:sz w:val="24"/>
          <w:szCs w:val="24"/>
        </w:rPr>
      </w:pPr>
      <w:r w:rsidRPr="00B86AD9">
        <w:rPr>
          <w:rFonts w:ascii="Times New Roman" w:eastAsia="Times New Roman" w:hAnsi="Times New Roman" w:cs="Times New Roman"/>
          <w:sz w:val="24"/>
          <w:szCs w:val="24"/>
          <w:u w:val="single"/>
        </w:rPr>
        <w:t>Rationale:</w:t>
      </w:r>
      <w:r w:rsidRPr="00B86AD9">
        <w:rPr>
          <w:rFonts w:ascii="Times New Roman" w:eastAsia="Times New Roman" w:hAnsi="Times New Roman" w:cs="Times New Roman"/>
          <w:sz w:val="24"/>
          <w:szCs w:val="24"/>
        </w:rPr>
        <w:t xml:space="preserve"> To </w:t>
      </w:r>
      <w:r w:rsidR="007A4176" w:rsidRPr="00B86AD9">
        <w:rPr>
          <w:rFonts w:ascii="Times New Roman" w:eastAsia="Times New Roman" w:hAnsi="Times New Roman" w:cs="Times New Roman"/>
          <w:sz w:val="24"/>
          <w:szCs w:val="24"/>
        </w:rPr>
        <w:t>provide better understanding of the disease for all patients</w:t>
      </w:r>
      <w:r w:rsidR="00D959F2">
        <w:rPr>
          <w:rFonts w:ascii="Times New Roman" w:eastAsia="Times New Roman" w:hAnsi="Times New Roman" w:cs="Times New Roman"/>
          <w:sz w:val="24"/>
          <w:szCs w:val="24"/>
        </w:rPr>
        <w:t xml:space="preserve"> and for appropriate risk adjustment</w:t>
      </w:r>
      <w:r w:rsidR="007A4176" w:rsidRPr="00B86AD9">
        <w:rPr>
          <w:rFonts w:ascii="Times New Roman" w:eastAsia="Times New Roman" w:hAnsi="Times New Roman" w:cs="Times New Roman"/>
          <w:sz w:val="24"/>
          <w:szCs w:val="24"/>
        </w:rPr>
        <w:t>.</w:t>
      </w:r>
    </w:p>
    <w:p w14:paraId="4DDBAF8D" w14:textId="77777777" w:rsidR="004F6385" w:rsidRPr="00B86AD9" w:rsidRDefault="004F6385" w:rsidP="000C09B0">
      <w:pPr>
        <w:spacing w:after="0"/>
        <w:outlineLvl w:val="0"/>
        <w:rPr>
          <w:rFonts w:ascii="Times New Roman" w:eastAsia="Times New Roman" w:hAnsi="Times New Roman" w:cs="Times New Roman"/>
          <w:sz w:val="24"/>
          <w:szCs w:val="24"/>
        </w:rPr>
      </w:pPr>
    </w:p>
    <w:p w14:paraId="7FEA9613" w14:textId="77777777" w:rsidR="00557DA4" w:rsidRPr="00B86AD9" w:rsidRDefault="00557DA4" w:rsidP="000C09B0">
      <w:pPr>
        <w:pStyle w:val="ListParagraph"/>
        <w:numPr>
          <w:ilvl w:val="0"/>
          <w:numId w:val="177"/>
        </w:numPr>
        <w:spacing w:after="0"/>
        <w:ind w:left="720"/>
        <w:outlineLvl w:val="0"/>
        <w:rPr>
          <w:rFonts w:ascii="Times New Roman" w:eastAsia="Times New Roman" w:hAnsi="Times New Roman" w:cs="Times New Roman"/>
          <w:b/>
          <w:sz w:val="24"/>
          <w:szCs w:val="24"/>
        </w:rPr>
      </w:pPr>
      <w:r w:rsidRPr="00B86AD9">
        <w:rPr>
          <w:rFonts w:ascii="Times New Roman" w:eastAsia="Times New Roman" w:hAnsi="Times New Roman" w:cs="Times New Roman"/>
          <w:b/>
          <w:sz w:val="24"/>
          <w:szCs w:val="24"/>
        </w:rPr>
        <w:t>Q</w:t>
      </w:r>
      <w:r w:rsidR="004F6385" w:rsidRPr="00B86AD9">
        <w:rPr>
          <w:rFonts w:ascii="Times New Roman" w:eastAsia="Times New Roman" w:hAnsi="Times New Roman" w:cs="Times New Roman"/>
          <w:b/>
          <w:sz w:val="24"/>
          <w:szCs w:val="24"/>
        </w:rPr>
        <w:t xml:space="preserve">uestion </w:t>
      </w:r>
      <w:r w:rsidR="007A4176" w:rsidRPr="00B86AD9">
        <w:rPr>
          <w:rFonts w:ascii="Times New Roman" w:eastAsia="Times New Roman" w:hAnsi="Times New Roman" w:cs="Times New Roman"/>
          <w:b/>
          <w:sz w:val="24"/>
          <w:szCs w:val="24"/>
        </w:rPr>
        <w:t>81</w:t>
      </w:r>
      <w:r w:rsidR="004F6385" w:rsidRPr="00B86AD9">
        <w:rPr>
          <w:rFonts w:ascii="Times New Roman" w:eastAsia="Times New Roman" w:hAnsi="Times New Roman" w:cs="Times New Roman"/>
          <w:b/>
          <w:sz w:val="24"/>
          <w:szCs w:val="24"/>
        </w:rPr>
        <w:t xml:space="preserve">– </w:t>
      </w:r>
      <w:r w:rsidR="007A4176" w:rsidRPr="00B86AD9">
        <w:rPr>
          <w:rFonts w:ascii="Times New Roman" w:eastAsia="Times New Roman" w:hAnsi="Times New Roman" w:cs="Times New Roman"/>
          <w:b/>
          <w:sz w:val="24"/>
          <w:szCs w:val="24"/>
        </w:rPr>
        <w:t>Revision</w:t>
      </w:r>
    </w:p>
    <w:p w14:paraId="658C5FA5" w14:textId="77777777" w:rsidR="004F6385" w:rsidRPr="00B86AD9" w:rsidRDefault="007A4176" w:rsidP="000C09B0">
      <w:pPr>
        <w:pStyle w:val="ListParagraph"/>
        <w:spacing w:after="0"/>
        <w:outlineLvl w:val="0"/>
        <w:rPr>
          <w:rFonts w:ascii="Times New Roman" w:eastAsia="Times New Roman" w:hAnsi="Times New Roman" w:cs="Times New Roman"/>
          <w:sz w:val="24"/>
          <w:szCs w:val="24"/>
        </w:rPr>
      </w:pPr>
      <w:r w:rsidRPr="00B86AD9">
        <w:rPr>
          <w:rFonts w:ascii="Times New Roman" w:eastAsia="Times New Roman" w:hAnsi="Times New Roman" w:cs="Times New Roman"/>
          <w:sz w:val="24"/>
          <w:szCs w:val="24"/>
        </w:rPr>
        <w:t>Changed from “</w:t>
      </w:r>
      <w:r w:rsidRPr="00B86AD9">
        <w:rPr>
          <w:rFonts w:ascii="Times New Roman" w:hAnsi="Times New Roman" w:cs="Times New Roman"/>
          <w:sz w:val="24"/>
          <w:szCs w:val="24"/>
        </w:rPr>
        <w:t>How many cycles of induction therapy were required to achieve CR?” to “How many cycles of induction therapy were required to achieve 1st complete remission? (includes CRi, CRp)</w:t>
      </w:r>
      <w:r w:rsidR="00433054" w:rsidRPr="00B86AD9">
        <w:rPr>
          <w:rFonts w:ascii="Times New Roman" w:hAnsi="Times New Roman" w:cs="Times New Roman"/>
          <w:sz w:val="24"/>
          <w:szCs w:val="24"/>
        </w:rPr>
        <w:t>.</w:t>
      </w:r>
      <w:r w:rsidRPr="00B86AD9">
        <w:rPr>
          <w:rFonts w:ascii="Times New Roman" w:hAnsi="Times New Roman" w:cs="Times New Roman"/>
          <w:sz w:val="24"/>
          <w:szCs w:val="24"/>
        </w:rPr>
        <w:t>”</w:t>
      </w:r>
    </w:p>
    <w:p w14:paraId="553E29D0" w14:textId="77777777" w:rsidR="004F6385" w:rsidRPr="00B86AD9" w:rsidRDefault="004F6385" w:rsidP="000C09B0">
      <w:pPr>
        <w:spacing w:after="0"/>
        <w:ind w:left="720"/>
        <w:outlineLvl w:val="0"/>
        <w:rPr>
          <w:rFonts w:ascii="Times New Roman" w:eastAsia="Times New Roman" w:hAnsi="Times New Roman" w:cs="Times New Roman"/>
          <w:sz w:val="24"/>
          <w:szCs w:val="24"/>
        </w:rPr>
      </w:pPr>
      <w:r w:rsidRPr="00B86AD9">
        <w:rPr>
          <w:rFonts w:ascii="Times New Roman" w:eastAsia="Times New Roman" w:hAnsi="Times New Roman" w:cs="Times New Roman"/>
          <w:sz w:val="24"/>
          <w:szCs w:val="24"/>
          <w:u w:val="single"/>
        </w:rPr>
        <w:t>Rationale:</w:t>
      </w:r>
      <w:r w:rsidRPr="00B86AD9">
        <w:rPr>
          <w:rFonts w:ascii="Times New Roman" w:eastAsia="Times New Roman" w:hAnsi="Times New Roman" w:cs="Times New Roman"/>
          <w:sz w:val="24"/>
          <w:szCs w:val="24"/>
        </w:rPr>
        <w:t xml:space="preserve"> </w:t>
      </w:r>
      <w:r w:rsidR="00974CF2" w:rsidRPr="00B86AD9">
        <w:rPr>
          <w:rFonts w:ascii="Times New Roman" w:eastAsia="Times New Roman" w:hAnsi="Times New Roman" w:cs="Times New Roman"/>
          <w:sz w:val="24"/>
          <w:szCs w:val="24"/>
        </w:rPr>
        <w:t>To clarify the intent of the question for data management staff</w:t>
      </w:r>
      <w:r w:rsidR="00433054" w:rsidRPr="00B86AD9">
        <w:rPr>
          <w:rFonts w:ascii="Times New Roman" w:eastAsia="Times New Roman" w:hAnsi="Times New Roman" w:cs="Times New Roman"/>
          <w:sz w:val="24"/>
          <w:szCs w:val="24"/>
        </w:rPr>
        <w:t>.</w:t>
      </w:r>
    </w:p>
    <w:p w14:paraId="4CD6E77B" w14:textId="77777777" w:rsidR="004F6385" w:rsidRPr="00B86AD9" w:rsidRDefault="004F6385" w:rsidP="000C09B0">
      <w:pPr>
        <w:spacing w:after="0"/>
        <w:outlineLvl w:val="0"/>
        <w:rPr>
          <w:rFonts w:ascii="Times New Roman" w:eastAsia="Times New Roman" w:hAnsi="Times New Roman" w:cs="Times New Roman"/>
          <w:sz w:val="24"/>
          <w:szCs w:val="24"/>
        </w:rPr>
      </w:pPr>
    </w:p>
    <w:p w14:paraId="6B7B2822" w14:textId="77777777" w:rsidR="00557DA4" w:rsidRPr="00B86AD9" w:rsidRDefault="00557DA4" w:rsidP="000C09B0">
      <w:pPr>
        <w:pStyle w:val="ListParagraph"/>
        <w:numPr>
          <w:ilvl w:val="0"/>
          <w:numId w:val="177"/>
        </w:numPr>
        <w:spacing w:after="0"/>
        <w:ind w:left="720"/>
        <w:outlineLvl w:val="0"/>
        <w:rPr>
          <w:rFonts w:ascii="Times New Roman" w:eastAsia="Times New Roman" w:hAnsi="Times New Roman" w:cs="Times New Roman"/>
          <w:b/>
          <w:sz w:val="24"/>
          <w:szCs w:val="24"/>
        </w:rPr>
      </w:pPr>
      <w:r w:rsidRPr="00B86AD9">
        <w:rPr>
          <w:rFonts w:ascii="Times New Roman" w:eastAsia="Times New Roman" w:hAnsi="Times New Roman" w:cs="Times New Roman"/>
          <w:b/>
          <w:sz w:val="24"/>
          <w:szCs w:val="24"/>
        </w:rPr>
        <w:t xml:space="preserve">Questions </w:t>
      </w:r>
      <w:r w:rsidR="00974CF2" w:rsidRPr="00B86AD9">
        <w:rPr>
          <w:rFonts w:ascii="Times New Roman" w:eastAsia="Times New Roman" w:hAnsi="Times New Roman" w:cs="Times New Roman"/>
          <w:b/>
          <w:sz w:val="24"/>
          <w:szCs w:val="24"/>
        </w:rPr>
        <w:t xml:space="preserve">86-88 </w:t>
      </w:r>
      <w:r w:rsidRPr="00B86AD9">
        <w:rPr>
          <w:rFonts w:ascii="Times New Roman" w:eastAsia="Times New Roman" w:hAnsi="Times New Roman" w:cs="Times New Roman"/>
          <w:b/>
          <w:sz w:val="24"/>
          <w:szCs w:val="24"/>
        </w:rPr>
        <w:t xml:space="preserve">- </w:t>
      </w:r>
      <w:r w:rsidR="00974CF2" w:rsidRPr="00B86AD9">
        <w:rPr>
          <w:rFonts w:ascii="Times New Roman" w:eastAsia="Times New Roman" w:hAnsi="Times New Roman" w:cs="Times New Roman"/>
          <w:b/>
          <w:sz w:val="24"/>
          <w:szCs w:val="24"/>
        </w:rPr>
        <w:t>Addition</w:t>
      </w:r>
    </w:p>
    <w:p w14:paraId="6EBF8102" w14:textId="77777777" w:rsidR="004F6385" w:rsidRPr="00B86AD9" w:rsidRDefault="00974CF2" w:rsidP="000C09B0">
      <w:pPr>
        <w:pStyle w:val="ListParagraph"/>
        <w:spacing w:after="0"/>
        <w:outlineLvl w:val="0"/>
        <w:rPr>
          <w:rFonts w:ascii="Times New Roman" w:eastAsia="Times New Roman" w:hAnsi="Times New Roman" w:cs="Times New Roman"/>
          <w:sz w:val="24"/>
          <w:szCs w:val="24"/>
        </w:rPr>
      </w:pPr>
      <w:r w:rsidRPr="00B86AD9">
        <w:rPr>
          <w:rFonts w:ascii="Times New Roman" w:eastAsia="Times New Roman" w:hAnsi="Times New Roman" w:cs="Times New Roman"/>
          <w:sz w:val="24"/>
          <w:szCs w:val="24"/>
        </w:rPr>
        <w:t>Added questions capturing pre-disposing conditions</w:t>
      </w:r>
      <w:r w:rsidR="00433054" w:rsidRPr="00B86AD9">
        <w:rPr>
          <w:rFonts w:ascii="Times New Roman" w:eastAsia="Times New Roman" w:hAnsi="Times New Roman" w:cs="Times New Roman"/>
          <w:sz w:val="24"/>
          <w:szCs w:val="24"/>
        </w:rPr>
        <w:t>.</w:t>
      </w:r>
      <w:r w:rsidR="004F6385" w:rsidRPr="00B86AD9">
        <w:rPr>
          <w:rFonts w:ascii="Times New Roman" w:eastAsia="Times New Roman" w:hAnsi="Times New Roman" w:cs="Times New Roman"/>
          <w:sz w:val="24"/>
          <w:szCs w:val="24"/>
        </w:rPr>
        <w:t xml:space="preserve"> </w:t>
      </w:r>
    </w:p>
    <w:p w14:paraId="43C50FDB" w14:textId="77777777" w:rsidR="00974CF2" w:rsidRPr="00B86AD9" w:rsidRDefault="004F6385" w:rsidP="000C09B0">
      <w:pPr>
        <w:spacing w:after="0"/>
        <w:ind w:left="720"/>
        <w:outlineLvl w:val="0"/>
        <w:rPr>
          <w:rFonts w:ascii="Times New Roman" w:eastAsia="Times New Roman" w:hAnsi="Times New Roman" w:cs="Times New Roman"/>
          <w:b/>
          <w:sz w:val="24"/>
          <w:szCs w:val="24"/>
        </w:rPr>
      </w:pPr>
      <w:r w:rsidRPr="00B86AD9">
        <w:rPr>
          <w:rFonts w:ascii="Times New Roman" w:eastAsia="Times New Roman" w:hAnsi="Times New Roman" w:cs="Times New Roman"/>
          <w:sz w:val="24"/>
          <w:szCs w:val="24"/>
          <w:u w:val="single"/>
        </w:rPr>
        <w:t>Rationale:</w:t>
      </w:r>
      <w:r w:rsidRPr="00B86AD9">
        <w:rPr>
          <w:rFonts w:ascii="Times New Roman" w:eastAsia="Times New Roman" w:hAnsi="Times New Roman" w:cs="Times New Roman"/>
          <w:sz w:val="24"/>
          <w:szCs w:val="24"/>
        </w:rPr>
        <w:t xml:space="preserve"> T</w:t>
      </w:r>
      <w:r w:rsidR="00974CF2" w:rsidRPr="00B86AD9">
        <w:rPr>
          <w:rFonts w:ascii="Times New Roman" w:eastAsia="Times New Roman" w:hAnsi="Times New Roman" w:cs="Times New Roman"/>
          <w:sz w:val="24"/>
          <w:szCs w:val="24"/>
        </w:rPr>
        <w:t>o harmonize with the AML section of the 2402</w:t>
      </w:r>
      <w:r w:rsidR="00433054" w:rsidRPr="00B86AD9">
        <w:rPr>
          <w:rFonts w:ascii="Times New Roman" w:eastAsia="Times New Roman" w:hAnsi="Times New Roman" w:cs="Times New Roman"/>
          <w:sz w:val="24"/>
          <w:szCs w:val="24"/>
        </w:rPr>
        <w:t>.</w:t>
      </w:r>
    </w:p>
    <w:p w14:paraId="79FE0E36" w14:textId="77777777" w:rsidR="00974CF2" w:rsidRPr="00B86AD9" w:rsidRDefault="00974CF2" w:rsidP="000C09B0">
      <w:pPr>
        <w:spacing w:after="0"/>
        <w:ind w:left="720"/>
        <w:outlineLvl w:val="0"/>
        <w:rPr>
          <w:rFonts w:ascii="Times New Roman" w:eastAsia="Times New Roman" w:hAnsi="Times New Roman" w:cs="Times New Roman"/>
          <w:sz w:val="24"/>
          <w:szCs w:val="24"/>
        </w:rPr>
      </w:pPr>
    </w:p>
    <w:p w14:paraId="22741CAA" w14:textId="77777777" w:rsidR="00974CF2" w:rsidRPr="00B86AD9" w:rsidRDefault="00974CF2" w:rsidP="000C09B0">
      <w:pPr>
        <w:pStyle w:val="ListParagraph"/>
        <w:numPr>
          <w:ilvl w:val="0"/>
          <w:numId w:val="177"/>
        </w:numPr>
        <w:spacing w:after="0"/>
        <w:ind w:left="720"/>
        <w:outlineLvl w:val="0"/>
        <w:rPr>
          <w:rFonts w:ascii="Times New Roman" w:eastAsia="Times New Roman" w:hAnsi="Times New Roman" w:cs="Times New Roman"/>
          <w:b/>
          <w:sz w:val="24"/>
          <w:szCs w:val="24"/>
        </w:rPr>
      </w:pPr>
      <w:r w:rsidRPr="00B86AD9">
        <w:rPr>
          <w:rFonts w:ascii="Times New Roman" w:eastAsia="Times New Roman" w:hAnsi="Times New Roman" w:cs="Times New Roman"/>
          <w:b/>
          <w:sz w:val="24"/>
          <w:szCs w:val="24"/>
        </w:rPr>
        <w:t>Questions 90-139 - Revision</w:t>
      </w:r>
    </w:p>
    <w:p w14:paraId="5B7C60BA" w14:textId="77777777" w:rsidR="00974CF2" w:rsidRPr="00B86AD9" w:rsidRDefault="00974CF2" w:rsidP="000C09B0">
      <w:pPr>
        <w:spacing w:after="0"/>
        <w:ind w:left="720"/>
        <w:outlineLvl w:val="0"/>
        <w:rPr>
          <w:rFonts w:ascii="Times New Roman" w:eastAsia="Times New Roman" w:hAnsi="Times New Roman" w:cs="Times New Roman"/>
          <w:sz w:val="24"/>
          <w:szCs w:val="24"/>
        </w:rPr>
      </w:pPr>
      <w:r w:rsidRPr="00B86AD9">
        <w:rPr>
          <w:rFonts w:ascii="Times New Roman" w:hAnsi="Times New Roman" w:cs="Times New Roman"/>
          <w:sz w:val="24"/>
          <w:szCs w:val="24"/>
        </w:rPr>
        <w:t xml:space="preserve">Previously, cytogenetic abnormalities and molecular markers were </w:t>
      </w:r>
      <w:r w:rsidR="00433054" w:rsidRPr="00B86AD9">
        <w:rPr>
          <w:rFonts w:ascii="Times New Roman" w:hAnsi="Times New Roman" w:cs="Times New Roman"/>
          <w:sz w:val="24"/>
          <w:szCs w:val="24"/>
        </w:rPr>
        <w:t>included as individual</w:t>
      </w:r>
      <w:r w:rsidRPr="00B86AD9">
        <w:rPr>
          <w:rFonts w:ascii="Times New Roman" w:hAnsi="Times New Roman" w:cs="Times New Roman"/>
          <w:sz w:val="24"/>
          <w:szCs w:val="24"/>
        </w:rPr>
        <w:t xml:space="preserve"> questions (Q66-99 2402 R1) capturing all abnormalities at any time prior to the start of </w:t>
      </w:r>
      <w:r w:rsidR="00433054" w:rsidRPr="00B86AD9">
        <w:rPr>
          <w:rFonts w:ascii="Times New Roman" w:hAnsi="Times New Roman" w:cs="Times New Roman"/>
          <w:sz w:val="24"/>
          <w:szCs w:val="24"/>
        </w:rPr>
        <w:t>the preparative regimen</w:t>
      </w:r>
      <w:r w:rsidRPr="00B86AD9">
        <w:rPr>
          <w:rFonts w:ascii="Times New Roman" w:hAnsi="Times New Roman" w:cs="Times New Roman"/>
          <w:sz w:val="24"/>
          <w:szCs w:val="24"/>
        </w:rPr>
        <w:t>. They are now reformatted and separated into distinct time points (at diagnosis, between diagnosis and last evaluation, and at last evaluation). Cytogenetic abnormalities are also split to identify those found via</w:t>
      </w:r>
      <w:r w:rsidR="00AE49B1">
        <w:rPr>
          <w:rFonts w:ascii="Times New Roman" w:hAnsi="Times New Roman" w:cs="Times New Roman"/>
          <w:sz w:val="24"/>
          <w:szCs w:val="24"/>
        </w:rPr>
        <w:t xml:space="preserve"> two relevant testing methods:</w:t>
      </w:r>
      <w:r w:rsidRPr="00B86AD9">
        <w:rPr>
          <w:rFonts w:ascii="Times New Roman" w:hAnsi="Times New Roman" w:cs="Times New Roman"/>
          <w:sz w:val="24"/>
          <w:szCs w:val="24"/>
        </w:rPr>
        <w:t xml:space="preserve"> karyotyping vs FISH.</w:t>
      </w:r>
    </w:p>
    <w:p w14:paraId="4D979789" w14:textId="0DAE4F90" w:rsidR="00974CF2" w:rsidRDefault="00974CF2" w:rsidP="000C09B0">
      <w:pPr>
        <w:spacing w:after="0"/>
        <w:ind w:left="720"/>
        <w:outlineLvl w:val="0"/>
        <w:rPr>
          <w:rFonts w:ascii="Times New Roman" w:hAnsi="Times New Roman" w:cs="Times New Roman"/>
          <w:sz w:val="24"/>
          <w:szCs w:val="24"/>
        </w:rPr>
      </w:pPr>
      <w:r w:rsidRPr="00B86AD9">
        <w:rPr>
          <w:rFonts w:ascii="Times New Roman" w:eastAsia="Times New Roman" w:hAnsi="Times New Roman" w:cs="Times New Roman"/>
          <w:sz w:val="24"/>
          <w:szCs w:val="24"/>
          <w:u w:val="single"/>
        </w:rPr>
        <w:t>Rationale:</w:t>
      </w:r>
      <w:r w:rsidRPr="00B86AD9">
        <w:rPr>
          <w:rFonts w:ascii="Times New Roman" w:eastAsia="Times New Roman" w:hAnsi="Times New Roman" w:cs="Times New Roman"/>
          <w:sz w:val="24"/>
          <w:szCs w:val="24"/>
        </w:rPr>
        <w:t xml:space="preserve"> </w:t>
      </w:r>
      <w:r w:rsidRPr="00B86AD9">
        <w:rPr>
          <w:rFonts w:ascii="Times New Roman" w:hAnsi="Times New Roman" w:cs="Times New Roman"/>
          <w:sz w:val="24"/>
          <w:szCs w:val="24"/>
        </w:rPr>
        <w:t xml:space="preserve">To provide </w:t>
      </w:r>
      <w:r w:rsidR="00DA0924">
        <w:rPr>
          <w:rFonts w:ascii="Times New Roman" w:hAnsi="Times New Roman" w:cs="Times New Roman"/>
          <w:sz w:val="24"/>
          <w:szCs w:val="24"/>
        </w:rPr>
        <w:t>more complete</w:t>
      </w:r>
      <w:r w:rsidR="00DA0924" w:rsidRPr="00B86AD9">
        <w:rPr>
          <w:rFonts w:ascii="Times New Roman" w:hAnsi="Times New Roman" w:cs="Times New Roman"/>
          <w:sz w:val="24"/>
          <w:szCs w:val="24"/>
        </w:rPr>
        <w:t xml:space="preserve"> </w:t>
      </w:r>
      <w:r w:rsidRPr="00B86AD9">
        <w:rPr>
          <w:rFonts w:ascii="Times New Roman" w:hAnsi="Times New Roman" w:cs="Times New Roman"/>
          <w:sz w:val="24"/>
          <w:szCs w:val="24"/>
        </w:rPr>
        <w:t xml:space="preserve">understanding of the patient’s disease between diagnosis and transplant. The new </w:t>
      </w:r>
      <w:r w:rsidR="00DA0924">
        <w:rPr>
          <w:rFonts w:ascii="Times New Roman" w:hAnsi="Times New Roman" w:cs="Times New Roman"/>
          <w:sz w:val="24"/>
          <w:szCs w:val="24"/>
        </w:rPr>
        <w:t>‘</w:t>
      </w:r>
      <w:r w:rsidRPr="00B86AD9">
        <w:rPr>
          <w:rFonts w:ascii="Times New Roman" w:hAnsi="Times New Roman" w:cs="Times New Roman"/>
          <w:sz w:val="24"/>
          <w:szCs w:val="24"/>
        </w:rPr>
        <w:t>check all that apply</w:t>
      </w:r>
      <w:r w:rsidR="00DA0924">
        <w:rPr>
          <w:rFonts w:ascii="Times New Roman" w:hAnsi="Times New Roman" w:cs="Times New Roman"/>
          <w:sz w:val="24"/>
          <w:szCs w:val="24"/>
        </w:rPr>
        <w:t>’</w:t>
      </w:r>
      <w:r w:rsidRPr="00B86AD9">
        <w:rPr>
          <w:rFonts w:ascii="Times New Roman" w:hAnsi="Times New Roman" w:cs="Times New Roman"/>
          <w:sz w:val="24"/>
          <w:szCs w:val="24"/>
        </w:rPr>
        <w:t xml:space="preserve"> format also allows for easier completion for data management staff</w:t>
      </w:r>
      <w:r w:rsidR="00433054" w:rsidRPr="00B86AD9">
        <w:rPr>
          <w:rFonts w:ascii="Times New Roman" w:hAnsi="Times New Roman" w:cs="Times New Roman"/>
          <w:sz w:val="24"/>
          <w:szCs w:val="24"/>
        </w:rPr>
        <w:t>.</w:t>
      </w:r>
    </w:p>
    <w:p w14:paraId="732EFD7C" w14:textId="77777777" w:rsidR="00E116DA" w:rsidRPr="00B86AD9" w:rsidRDefault="00E116DA" w:rsidP="000C09B0">
      <w:pPr>
        <w:spacing w:after="0"/>
        <w:ind w:left="720"/>
        <w:outlineLvl w:val="0"/>
        <w:rPr>
          <w:rFonts w:ascii="Times New Roman" w:hAnsi="Times New Roman" w:cs="Times New Roman"/>
          <w:sz w:val="24"/>
          <w:szCs w:val="24"/>
        </w:rPr>
      </w:pPr>
      <w:bookmarkStart w:id="0" w:name="_GoBack"/>
      <w:bookmarkEnd w:id="0"/>
    </w:p>
    <w:p w14:paraId="4B9D460D" w14:textId="77777777" w:rsidR="00FD2ADF" w:rsidRPr="00B86AD9" w:rsidRDefault="00FD2ADF" w:rsidP="00B86AD9">
      <w:pPr>
        <w:pStyle w:val="ListParagraph"/>
        <w:numPr>
          <w:ilvl w:val="0"/>
          <w:numId w:val="177"/>
        </w:numPr>
        <w:spacing w:after="0"/>
        <w:ind w:left="720"/>
        <w:outlineLvl w:val="0"/>
        <w:rPr>
          <w:rFonts w:ascii="Times New Roman" w:eastAsia="Times New Roman" w:hAnsi="Times New Roman" w:cs="Times New Roman"/>
          <w:b/>
          <w:sz w:val="24"/>
          <w:szCs w:val="24"/>
        </w:rPr>
      </w:pPr>
      <w:r w:rsidRPr="00B86AD9">
        <w:rPr>
          <w:rFonts w:ascii="Times New Roman" w:eastAsia="Times New Roman" w:hAnsi="Times New Roman" w:cs="Times New Roman"/>
          <w:b/>
          <w:sz w:val="24"/>
          <w:szCs w:val="24"/>
        </w:rPr>
        <w:t>Questions 102 and 104 - Removed</w:t>
      </w:r>
    </w:p>
    <w:p w14:paraId="6B952E0C" w14:textId="77777777" w:rsidR="00FD2ADF" w:rsidRPr="00B86AD9" w:rsidRDefault="00FD2ADF" w:rsidP="00B86AD9">
      <w:pPr>
        <w:pStyle w:val="ListParagraph"/>
        <w:spacing w:after="0"/>
        <w:outlineLvl w:val="0"/>
        <w:rPr>
          <w:rFonts w:ascii="Times New Roman" w:eastAsia="Times New Roman" w:hAnsi="Times New Roman" w:cs="Times New Roman"/>
          <w:sz w:val="24"/>
          <w:szCs w:val="24"/>
        </w:rPr>
      </w:pPr>
      <w:r w:rsidRPr="00B86AD9">
        <w:rPr>
          <w:rFonts w:ascii="Times New Roman" w:eastAsia="Times New Roman" w:hAnsi="Times New Roman" w:cs="Times New Roman"/>
          <w:sz w:val="24"/>
          <w:szCs w:val="24"/>
        </w:rPr>
        <w:t xml:space="preserve">Removed molecular and cytogenetic detail questions around disease status. </w:t>
      </w:r>
    </w:p>
    <w:p w14:paraId="55146D95" w14:textId="77777777" w:rsidR="00FD2ADF" w:rsidRPr="00B86AD9" w:rsidRDefault="00FD2ADF" w:rsidP="00B86AD9">
      <w:pPr>
        <w:spacing w:after="0"/>
        <w:ind w:left="720"/>
        <w:outlineLvl w:val="0"/>
        <w:rPr>
          <w:rFonts w:ascii="Times New Roman" w:eastAsia="Times New Roman" w:hAnsi="Times New Roman" w:cs="Times New Roman"/>
          <w:sz w:val="24"/>
          <w:szCs w:val="24"/>
        </w:rPr>
      </w:pPr>
      <w:r w:rsidRPr="00B86AD9">
        <w:rPr>
          <w:rFonts w:ascii="Times New Roman" w:eastAsia="Times New Roman" w:hAnsi="Times New Roman" w:cs="Times New Roman"/>
          <w:sz w:val="24"/>
          <w:szCs w:val="24"/>
          <w:u w:val="single"/>
        </w:rPr>
        <w:t>Rationale:</w:t>
      </w:r>
      <w:r w:rsidRPr="00B86AD9">
        <w:rPr>
          <w:rFonts w:ascii="Times New Roman" w:eastAsia="Times New Roman" w:hAnsi="Times New Roman" w:cs="Times New Roman"/>
          <w:sz w:val="24"/>
          <w:szCs w:val="24"/>
        </w:rPr>
        <w:t xml:space="preserve"> This information is now captured as raw data in Q90-139 eliminating the need for data managers to interpret the medical record.</w:t>
      </w:r>
    </w:p>
    <w:p w14:paraId="0BBCC446" w14:textId="77777777" w:rsidR="00FD2ADF" w:rsidRPr="00B86AD9" w:rsidRDefault="00FD2ADF" w:rsidP="00FD2ADF">
      <w:pPr>
        <w:spacing w:after="0"/>
        <w:ind w:left="720"/>
        <w:outlineLvl w:val="0"/>
        <w:rPr>
          <w:rFonts w:ascii="Times New Roman" w:eastAsia="Times New Roman" w:hAnsi="Times New Roman" w:cs="Times New Roman"/>
          <w:sz w:val="24"/>
          <w:szCs w:val="24"/>
        </w:rPr>
      </w:pPr>
    </w:p>
    <w:p w14:paraId="63C26E6B" w14:textId="77777777" w:rsidR="00974CF2" w:rsidRPr="00B86AD9" w:rsidRDefault="00974CF2" w:rsidP="000C09B0">
      <w:pPr>
        <w:pStyle w:val="ListParagraph"/>
        <w:numPr>
          <w:ilvl w:val="0"/>
          <w:numId w:val="177"/>
        </w:numPr>
        <w:spacing w:after="0"/>
        <w:ind w:left="720"/>
        <w:outlineLvl w:val="0"/>
        <w:rPr>
          <w:rFonts w:ascii="Times New Roman" w:eastAsia="Times New Roman" w:hAnsi="Times New Roman" w:cs="Times New Roman"/>
          <w:b/>
          <w:sz w:val="24"/>
          <w:szCs w:val="24"/>
        </w:rPr>
      </w:pPr>
      <w:r w:rsidRPr="00B86AD9">
        <w:rPr>
          <w:rFonts w:ascii="Times New Roman" w:eastAsia="Times New Roman" w:hAnsi="Times New Roman" w:cs="Times New Roman"/>
          <w:b/>
          <w:sz w:val="24"/>
          <w:szCs w:val="24"/>
        </w:rPr>
        <w:t>Questions 140 - Addition</w:t>
      </w:r>
    </w:p>
    <w:p w14:paraId="3512F988" w14:textId="0E922149" w:rsidR="00974CF2" w:rsidRPr="00B86AD9" w:rsidRDefault="00974CF2" w:rsidP="000C09B0">
      <w:pPr>
        <w:spacing w:after="0"/>
        <w:ind w:left="720"/>
        <w:outlineLvl w:val="0"/>
        <w:rPr>
          <w:rFonts w:ascii="Times New Roman" w:eastAsia="Times New Roman" w:hAnsi="Times New Roman" w:cs="Times New Roman"/>
          <w:sz w:val="24"/>
          <w:szCs w:val="24"/>
        </w:rPr>
      </w:pPr>
      <w:r w:rsidRPr="00B86AD9">
        <w:rPr>
          <w:rFonts w:ascii="Times New Roman" w:eastAsia="Times New Roman" w:hAnsi="Times New Roman" w:cs="Times New Roman"/>
          <w:sz w:val="24"/>
          <w:szCs w:val="24"/>
        </w:rPr>
        <w:t>Added Q140 “</w:t>
      </w:r>
      <w:r w:rsidRPr="00B86AD9">
        <w:rPr>
          <w:rFonts w:ascii="Times New Roman" w:hAnsi="Times New Roman" w:cs="Times New Roman"/>
          <w:sz w:val="24"/>
          <w:szCs w:val="24"/>
        </w:rPr>
        <w:t xml:space="preserve">Did the recipient have central nervous system leukemia at any time prior to the start of the preparative regimen / infusion?” </w:t>
      </w:r>
    </w:p>
    <w:p w14:paraId="33FB9725" w14:textId="77777777" w:rsidR="00974CF2" w:rsidRPr="00B86AD9" w:rsidRDefault="00974CF2" w:rsidP="000C09B0">
      <w:pPr>
        <w:spacing w:after="0"/>
        <w:ind w:left="720"/>
        <w:outlineLvl w:val="0"/>
        <w:rPr>
          <w:rFonts w:ascii="Times New Roman" w:eastAsia="Times New Roman" w:hAnsi="Times New Roman" w:cs="Times New Roman"/>
          <w:sz w:val="24"/>
          <w:szCs w:val="24"/>
        </w:rPr>
      </w:pPr>
      <w:r w:rsidRPr="00B86AD9">
        <w:rPr>
          <w:rFonts w:ascii="Times New Roman" w:eastAsia="Times New Roman" w:hAnsi="Times New Roman" w:cs="Times New Roman"/>
          <w:sz w:val="24"/>
          <w:szCs w:val="24"/>
          <w:u w:val="single"/>
        </w:rPr>
        <w:t>Rationale:</w:t>
      </w:r>
      <w:r w:rsidRPr="00B86AD9">
        <w:rPr>
          <w:rFonts w:ascii="Times New Roman" w:eastAsia="Times New Roman" w:hAnsi="Times New Roman" w:cs="Times New Roman"/>
          <w:sz w:val="24"/>
          <w:szCs w:val="24"/>
        </w:rPr>
        <w:t xml:space="preserve"> To provide better understanding of the disease for all patients</w:t>
      </w:r>
      <w:r w:rsidR="00AE49B1">
        <w:rPr>
          <w:rFonts w:ascii="Times New Roman" w:eastAsia="Times New Roman" w:hAnsi="Times New Roman" w:cs="Times New Roman"/>
          <w:sz w:val="24"/>
          <w:szCs w:val="24"/>
        </w:rPr>
        <w:t xml:space="preserve"> and for appropriate risk adjustment</w:t>
      </w:r>
      <w:r w:rsidRPr="00B86AD9">
        <w:rPr>
          <w:rFonts w:ascii="Times New Roman" w:eastAsia="Times New Roman" w:hAnsi="Times New Roman" w:cs="Times New Roman"/>
          <w:sz w:val="24"/>
          <w:szCs w:val="24"/>
        </w:rPr>
        <w:t>.</w:t>
      </w:r>
    </w:p>
    <w:p w14:paraId="55E23DE2" w14:textId="77777777" w:rsidR="00974CF2" w:rsidRPr="00B86AD9" w:rsidRDefault="00974CF2" w:rsidP="000C09B0">
      <w:pPr>
        <w:spacing w:after="0"/>
        <w:ind w:left="720"/>
        <w:outlineLvl w:val="0"/>
        <w:rPr>
          <w:rFonts w:ascii="Times New Roman" w:eastAsia="Times New Roman" w:hAnsi="Times New Roman" w:cs="Times New Roman"/>
          <w:sz w:val="24"/>
          <w:szCs w:val="24"/>
        </w:rPr>
      </w:pPr>
    </w:p>
    <w:p w14:paraId="636CDFF7" w14:textId="77777777" w:rsidR="00974CF2" w:rsidRPr="00B86AD9" w:rsidRDefault="00974CF2" w:rsidP="000C09B0">
      <w:pPr>
        <w:pStyle w:val="ListParagraph"/>
        <w:keepNext/>
        <w:numPr>
          <w:ilvl w:val="0"/>
          <w:numId w:val="177"/>
        </w:numPr>
        <w:spacing w:after="0"/>
        <w:ind w:left="720"/>
        <w:outlineLvl w:val="0"/>
        <w:rPr>
          <w:rFonts w:ascii="Times New Roman" w:eastAsia="Times New Roman" w:hAnsi="Times New Roman" w:cs="Times New Roman"/>
          <w:b/>
          <w:sz w:val="24"/>
          <w:szCs w:val="24"/>
        </w:rPr>
      </w:pPr>
      <w:r w:rsidRPr="00B86AD9">
        <w:rPr>
          <w:rFonts w:ascii="Times New Roman" w:eastAsia="Times New Roman" w:hAnsi="Times New Roman" w:cs="Times New Roman"/>
          <w:b/>
          <w:sz w:val="24"/>
          <w:szCs w:val="24"/>
        </w:rPr>
        <w:t>Question 141– Revision</w:t>
      </w:r>
    </w:p>
    <w:p w14:paraId="62D8F0E7" w14:textId="77777777" w:rsidR="00974CF2" w:rsidRPr="00B86AD9" w:rsidRDefault="00974CF2" w:rsidP="000C09B0">
      <w:pPr>
        <w:pStyle w:val="ListParagraph"/>
        <w:spacing w:after="0"/>
        <w:outlineLvl w:val="0"/>
        <w:rPr>
          <w:rFonts w:ascii="Times New Roman" w:eastAsia="Times New Roman" w:hAnsi="Times New Roman" w:cs="Times New Roman"/>
          <w:sz w:val="24"/>
          <w:szCs w:val="24"/>
        </w:rPr>
      </w:pPr>
      <w:r w:rsidRPr="00B86AD9">
        <w:rPr>
          <w:rFonts w:ascii="Times New Roman" w:eastAsia="Times New Roman" w:hAnsi="Times New Roman" w:cs="Times New Roman"/>
          <w:sz w:val="24"/>
          <w:szCs w:val="24"/>
        </w:rPr>
        <w:t>Changed from “</w:t>
      </w:r>
      <w:r w:rsidRPr="00B86AD9">
        <w:rPr>
          <w:rFonts w:ascii="Times New Roman" w:hAnsi="Times New Roman" w:cs="Times New Roman"/>
          <w:sz w:val="24"/>
          <w:szCs w:val="24"/>
        </w:rPr>
        <w:t>How many cycles of induction therapy were required to achieve CR?” to “How many cycles of induction therapy were required to achieve 1st complete remission? (includes CRi, CRp)</w:t>
      </w:r>
      <w:r w:rsidR="00433054" w:rsidRPr="00B86AD9">
        <w:rPr>
          <w:rFonts w:ascii="Times New Roman" w:hAnsi="Times New Roman" w:cs="Times New Roman"/>
          <w:sz w:val="24"/>
          <w:szCs w:val="24"/>
        </w:rPr>
        <w:t>.</w:t>
      </w:r>
      <w:r w:rsidRPr="00B86AD9">
        <w:rPr>
          <w:rFonts w:ascii="Times New Roman" w:hAnsi="Times New Roman" w:cs="Times New Roman"/>
          <w:sz w:val="24"/>
          <w:szCs w:val="24"/>
        </w:rPr>
        <w:t>”</w:t>
      </w:r>
    </w:p>
    <w:p w14:paraId="379EB685" w14:textId="77777777" w:rsidR="00974CF2" w:rsidRPr="00B86AD9" w:rsidRDefault="00974CF2" w:rsidP="000C09B0">
      <w:pPr>
        <w:spacing w:after="0"/>
        <w:ind w:left="720"/>
        <w:outlineLvl w:val="0"/>
        <w:rPr>
          <w:rFonts w:ascii="Times New Roman" w:eastAsia="Times New Roman" w:hAnsi="Times New Roman" w:cs="Times New Roman"/>
          <w:sz w:val="24"/>
          <w:szCs w:val="24"/>
        </w:rPr>
      </w:pPr>
      <w:r w:rsidRPr="00B86AD9">
        <w:rPr>
          <w:rFonts w:ascii="Times New Roman" w:eastAsia="Times New Roman" w:hAnsi="Times New Roman" w:cs="Times New Roman"/>
          <w:sz w:val="24"/>
          <w:szCs w:val="24"/>
          <w:u w:val="single"/>
        </w:rPr>
        <w:t>Rationale:</w:t>
      </w:r>
      <w:r w:rsidRPr="00B86AD9">
        <w:rPr>
          <w:rFonts w:ascii="Times New Roman" w:eastAsia="Times New Roman" w:hAnsi="Times New Roman" w:cs="Times New Roman"/>
          <w:sz w:val="24"/>
          <w:szCs w:val="24"/>
        </w:rPr>
        <w:t xml:space="preserve"> To clarify the intent of the question for data management staff</w:t>
      </w:r>
      <w:r w:rsidR="00433054" w:rsidRPr="00B86AD9">
        <w:rPr>
          <w:rFonts w:ascii="Times New Roman" w:eastAsia="Times New Roman" w:hAnsi="Times New Roman" w:cs="Times New Roman"/>
          <w:sz w:val="24"/>
          <w:szCs w:val="24"/>
        </w:rPr>
        <w:t>.</w:t>
      </w:r>
    </w:p>
    <w:p w14:paraId="5ECCD5AB" w14:textId="77777777" w:rsidR="00974CF2" w:rsidRPr="00B86AD9" w:rsidRDefault="00974CF2" w:rsidP="000C09B0">
      <w:pPr>
        <w:pStyle w:val="ListParagraph"/>
        <w:spacing w:after="0"/>
        <w:outlineLvl w:val="0"/>
        <w:rPr>
          <w:rFonts w:ascii="Times New Roman" w:eastAsia="Times New Roman" w:hAnsi="Times New Roman" w:cs="Times New Roman"/>
          <w:sz w:val="24"/>
          <w:szCs w:val="24"/>
        </w:rPr>
      </w:pPr>
    </w:p>
    <w:p w14:paraId="732DFAA7" w14:textId="77777777" w:rsidR="00C80AA6" w:rsidRPr="00B86AD9" w:rsidRDefault="00C80AA6" w:rsidP="000C09B0">
      <w:pPr>
        <w:keepNext/>
        <w:rPr>
          <w:rFonts w:ascii="Times New Roman" w:hAnsi="Times New Roman" w:cs="Times New Roman"/>
          <w:b/>
          <w:sz w:val="24"/>
          <w:szCs w:val="24"/>
        </w:rPr>
      </w:pPr>
    </w:p>
    <w:p w14:paraId="45F5CA56" w14:textId="77777777" w:rsidR="009A6A10" w:rsidRPr="00B86AD9" w:rsidRDefault="009A6A10" w:rsidP="000C09B0">
      <w:pPr>
        <w:keepNext/>
        <w:rPr>
          <w:rFonts w:ascii="Times New Roman" w:hAnsi="Times New Roman" w:cs="Times New Roman"/>
          <w:b/>
          <w:sz w:val="24"/>
          <w:szCs w:val="24"/>
        </w:rPr>
      </w:pPr>
      <w:r w:rsidRPr="00B86AD9">
        <w:rPr>
          <w:rFonts w:ascii="Times New Roman" w:hAnsi="Times New Roman" w:cs="Times New Roman"/>
          <w:b/>
          <w:sz w:val="24"/>
          <w:szCs w:val="24"/>
        </w:rPr>
        <w:t>Attachments:</w:t>
      </w:r>
    </w:p>
    <w:p w14:paraId="01600DDA" w14:textId="77777777" w:rsidR="00932A1E" w:rsidRPr="00B86AD9" w:rsidRDefault="00932A1E" w:rsidP="000C09B0">
      <w:pPr>
        <w:rPr>
          <w:rFonts w:ascii="Times New Roman" w:hAnsi="Times New Roman" w:cs="Times New Roman"/>
          <w:b/>
          <w:sz w:val="24"/>
          <w:szCs w:val="24"/>
        </w:rPr>
      </w:pPr>
      <w:r w:rsidRPr="00B86AD9">
        <w:rPr>
          <w:rFonts w:ascii="Times New Roman" w:hAnsi="Times New Roman" w:cs="Times New Roman"/>
          <w:b/>
          <w:sz w:val="24"/>
          <w:szCs w:val="24"/>
        </w:rPr>
        <w:t xml:space="preserve">All revisions are </w:t>
      </w:r>
      <w:r w:rsidR="00610D4D" w:rsidRPr="00B86AD9">
        <w:rPr>
          <w:rFonts w:ascii="Times New Roman" w:hAnsi="Times New Roman" w:cs="Times New Roman"/>
          <w:b/>
          <w:sz w:val="24"/>
          <w:szCs w:val="24"/>
        </w:rPr>
        <w:t>indicated with tracked changes</w:t>
      </w:r>
      <w:r w:rsidRPr="00B86AD9">
        <w:rPr>
          <w:rFonts w:ascii="Times New Roman" w:hAnsi="Times New Roman" w:cs="Times New Roman"/>
          <w:b/>
          <w:sz w:val="24"/>
          <w:szCs w:val="24"/>
        </w:rPr>
        <w:t xml:space="preserve"> in the attached document</w:t>
      </w:r>
    </w:p>
    <w:p w14:paraId="5D00180B" w14:textId="77777777" w:rsidR="00296BED" w:rsidRPr="00B86AD9" w:rsidRDefault="00610D4D" w:rsidP="000C09B0">
      <w:pPr>
        <w:pStyle w:val="ListParagraph"/>
        <w:numPr>
          <w:ilvl w:val="0"/>
          <w:numId w:val="174"/>
        </w:numPr>
        <w:rPr>
          <w:rFonts w:ascii="Times New Roman" w:hAnsi="Times New Roman" w:cs="Times New Roman"/>
          <w:sz w:val="24"/>
          <w:szCs w:val="24"/>
        </w:rPr>
      </w:pPr>
      <w:r w:rsidRPr="00B86AD9">
        <w:rPr>
          <w:rFonts w:ascii="Times New Roman" w:hAnsi="Times New Roman" w:cs="Times New Roman"/>
          <w:sz w:val="24"/>
          <w:szCs w:val="24"/>
        </w:rPr>
        <w:t>Pre-TED Disease Classification Form 2402</w:t>
      </w:r>
      <w:r w:rsidR="00974CF2" w:rsidRPr="00B86AD9">
        <w:rPr>
          <w:rFonts w:ascii="Times New Roman" w:hAnsi="Times New Roman" w:cs="Times New Roman"/>
          <w:sz w:val="24"/>
          <w:szCs w:val="24"/>
        </w:rPr>
        <w:t xml:space="preserve"> R2</w:t>
      </w:r>
    </w:p>
    <w:sectPr w:rsidR="00296BED" w:rsidRPr="00B86AD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C8FD2" w14:textId="77777777" w:rsidR="004C281B" w:rsidRDefault="004C281B" w:rsidP="009A6A10">
      <w:pPr>
        <w:spacing w:after="0" w:line="240" w:lineRule="auto"/>
      </w:pPr>
      <w:r>
        <w:separator/>
      </w:r>
    </w:p>
  </w:endnote>
  <w:endnote w:type="continuationSeparator" w:id="0">
    <w:p w14:paraId="46455B46" w14:textId="77777777" w:rsidR="004C281B" w:rsidRDefault="004C281B" w:rsidP="009A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E4E89" w14:textId="25F41F09" w:rsidR="00531733" w:rsidRPr="00531733" w:rsidRDefault="00531733" w:rsidP="00531733">
    <w:pPr>
      <w:pStyle w:val="Footer"/>
      <w:jc w:val="right"/>
      <w:rPr>
        <w:color w:val="A6A6A6" w:themeColor="background1" w:themeShade="A6"/>
        <w:sz w:val="20"/>
      </w:rPr>
    </w:pPr>
    <w:r w:rsidRPr="00531733">
      <w:rPr>
        <w:rFonts w:ascii="Times New Roman" w:hAnsi="Times New Roman" w:cs="Times New Roman"/>
        <w:color w:val="A6A6A6" w:themeColor="background1" w:themeShade="A6"/>
        <w:sz w:val="18"/>
        <w:szCs w:val="20"/>
      </w:rPr>
      <w:t xml:space="preserve">Requested Changes to </w:t>
    </w:r>
    <w:r w:rsidR="004734A7" w:rsidRPr="004734A7">
      <w:rPr>
        <w:rFonts w:ascii="Times New Roman" w:hAnsi="Times New Roman" w:cs="Times New Roman"/>
        <w:color w:val="A6A6A6" w:themeColor="background1" w:themeShade="A6"/>
        <w:sz w:val="18"/>
        <w:szCs w:val="20"/>
      </w:rPr>
      <w:t xml:space="preserve">Stem Cell Therapeutic Outcomes Database Collection (OMB #0915-0310, </w:t>
    </w:r>
    <w:r w:rsidR="004734A7" w:rsidRPr="00876742">
      <w:rPr>
        <w:rFonts w:ascii="Times New Roman" w:hAnsi="Times New Roman" w:cs="Times New Roman"/>
        <w:color w:val="A6A6A6" w:themeColor="background1" w:themeShade="A6"/>
        <w:sz w:val="18"/>
        <w:szCs w:val="20"/>
      </w:rPr>
      <w:t>expires 1</w:t>
    </w:r>
    <w:r w:rsidR="000B6443">
      <w:rPr>
        <w:rFonts w:ascii="Times New Roman" w:hAnsi="Times New Roman" w:cs="Times New Roman"/>
        <w:color w:val="A6A6A6" w:themeColor="background1" w:themeShade="A6"/>
        <w:sz w:val="18"/>
        <w:szCs w:val="20"/>
      </w:rPr>
      <w:t>/31/2020</w:t>
    </w:r>
    <w:r w:rsidRPr="00531733">
      <w:rPr>
        <w:rFonts w:ascii="Times New Roman" w:hAnsi="Times New Roman" w:cs="Times New Roman"/>
        <w:color w:val="A6A6A6" w:themeColor="background1" w:themeShade="A6"/>
        <w:sz w:val="18"/>
        <w:szCs w:val="20"/>
      </w:rPr>
      <w:t xml:space="preserve">), Page </w:t>
    </w:r>
    <w:r w:rsidRPr="00531733">
      <w:rPr>
        <w:rFonts w:ascii="Times New Roman" w:hAnsi="Times New Roman" w:cs="Times New Roman"/>
        <w:color w:val="A6A6A6" w:themeColor="background1" w:themeShade="A6"/>
        <w:sz w:val="18"/>
        <w:szCs w:val="20"/>
      </w:rPr>
      <w:fldChar w:fldCharType="begin"/>
    </w:r>
    <w:r w:rsidRPr="00531733">
      <w:rPr>
        <w:rFonts w:ascii="Times New Roman" w:hAnsi="Times New Roman" w:cs="Times New Roman"/>
        <w:color w:val="A6A6A6" w:themeColor="background1" w:themeShade="A6"/>
        <w:sz w:val="18"/>
        <w:szCs w:val="20"/>
      </w:rPr>
      <w:instrText xml:space="preserve"> PAGE   \* MERGEFORMAT </w:instrText>
    </w:r>
    <w:r w:rsidRPr="00531733">
      <w:rPr>
        <w:rFonts w:ascii="Times New Roman" w:hAnsi="Times New Roman" w:cs="Times New Roman"/>
        <w:color w:val="A6A6A6" w:themeColor="background1" w:themeShade="A6"/>
        <w:sz w:val="18"/>
        <w:szCs w:val="20"/>
      </w:rPr>
      <w:fldChar w:fldCharType="separate"/>
    </w:r>
    <w:r w:rsidR="00E116DA">
      <w:rPr>
        <w:rFonts w:ascii="Times New Roman" w:hAnsi="Times New Roman" w:cs="Times New Roman"/>
        <w:noProof/>
        <w:color w:val="A6A6A6" w:themeColor="background1" w:themeShade="A6"/>
        <w:sz w:val="18"/>
        <w:szCs w:val="20"/>
      </w:rPr>
      <w:t>1</w:t>
    </w:r>
    <w:r w:rsidRPr="00531733">
      <w:rPr>
        <w:rFonts w:ascii="Times New Roman" w:hAnsi="Times New Roman" w:cs="Times New Roman"/>
        <w:noProof/>
        <w:color w:val="A6A6A6" w:themeColor="background1" w:themeShade="A6"/>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56F2F" w14:textId="77777777" w:rsidR="004C281B" w:rsidRDefault="004C281B" w:rsidP="009A6A10">
      <w:pPr>
        <w:spacing w:after="0" w:line="240" w:lineRule="auto"/>
      </w:pPr>
      <w:r>
        <w:separator/>
      </w:r>
    </w:p>
  </w:footnote>
  <w:footnote w:type="continuationSeparator" w:id="0">
    <w:p w14:paraId="2D576CCC" w14:textId="77777777" w:rsidR="004C281B" w:rsidRDefault="004C281B" w:rsidP="009A6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37F"/>
    <w:multiLevelType w:val="hybridMultilevel"/>
    <w:tmpl w:val="B1C0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926DD"/>
    <w:multiLevelType w:val="hybridMultilevel"/>
    <w:tmpl w:val="3CCEF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900CB7"/>
    <w:multiLevelType w:val="hybridMultilevel"/>
    <w:tmpl w:val="F074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D2F92"/>
    <w:multiLevelType w:val="hybridMultilevel"/>
    <w:tmpl w:val="802C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40A8F"/>
    <w:multiLevelType w:val="hybridMultilevel"/>
    <w:tmpl w:val="7B26BD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3AF0F3F"/>
    <w:multiLevelType w:val="hybridMultilevel"/>
    <w:tmpl w:val="487E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B976B9"/>
    <w:multiLevelType w:val="hybridMultilevel"/>
    <w:tmpl w:val="BEF6702E"/>
    <w:lvl w:ilvl="0" w:tplc="11EAB2BA">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834DDB"/>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52B6464"/>
    <w:multiLevelType w:val="hybridMultilevel"/>
    <w:tmpl w:val="46D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1B61DD"/>
    <w:multiLevelType w:val="hybridMultilevel"/>
    <w:tmpl w:val="6FC661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0654744E"/>
    <w:multiLevelType w:val="hybridMultilevel"/>
    <w:tmpl w:val="621A1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72D03D7"/>
    <w:multiLevelType w:val="hybridMultilevel"/>
    <w:tmpl w:val="E37E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417079"/>
    <w:multiLevelType w:val="hybridMultilevel"/>
    <w:tmpl w:val="5450F6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089739FA"/>
    <w:multiLevelType w:val="hybridMultilevel"/>
    <w:tmpl w:val="EC68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7B6BC2"/>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A8F32D3"/>
    <w:multiLevelType w:val="hybridMultilevel"/>
    <w:tmpl w:val="EAF20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B853113"/>
    <w:multiLevelType w:val="hybridMultilevel"/>
    <w:tmpl w:val="BEB2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FA24EE"/>
    <w:multiLevelType w:val="hybridMultilevel"/>
    <w:tmpl w:val="CD0A8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3012DE"/>
    <w:multiLevelType w:val="hybridMultilevel"/>
    <w:tmpl w:val="0B86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DC74FD8"/>
    <w:multiLevelType w:val="hybridMultilevel"/>
    <w:tmpl w:val="979003E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0DE66280"/>
    <w:multiLevelType w:val="hybridMultilevel"/>
    <w:tmpl w:val="0A8E6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0E4B7EF4"/>
    <w:multiLevelType w:val="hybridMultilevel"/>
    <w:tmpl w:val="5336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CD0622"/>
    <w:multiLevelType w:val="hybridMultilevel"/>
    <w:tmpl w:val="5B80AB18"/>
    <w:lvl w:ilvl="0" w:tplc="39085B78">
      <w:start w:val="1"/>
      <w:numFmt w:val="lowerLetter"/>
      <w:lvlText w:val="%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0F696DAB"/>
    <w:multiLevelType w:val="hybridMultilevel"/>
    <w:tmpl w:val="2BF6E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01E7302"/>
    <w:multiLevelType w:val="hybridMultilevel"/>
    <w:tmpl w:val="E2C05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07C15C3"/>
    <w:multiLevelType w:val="hybridMultilevel"/>
    <w:tmpl w:val="3FE6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1C55CE3"/>
    <w:multiLevelType w:val="hybridMultilevel"/>
    <w:tmpl w:val="6FAEF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2C70CC7"/>
    <w:multiLevelType w:val="hybridMultilevel"/>
    <w:tmpl w:val="DA323084"/>
    <w:lvl w:ilvl="0" w:tplc="5FC8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DB15F9"/>
    <w:multiLevelType w:val="hybridMultilevel"/>
    <w:tmpl w:val="2D243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27296B"/>
    <w:multiLevelType w:val="hybridMultilevel"/>
    <w:tmpl w:val="556C9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F7538E"/>
    <w:multiLevelType w:val="hybridMultilevel"/>
    <w:tmpl w:val="4C304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6171D19"/>
    <w:multiLevelType w:val="hybridMultilevel"/>
    <w:tmpl w:val="00CC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63102D5"/>
    <w:multiLevelType w:val="hybridMultilevel"/>
    <w:tmpl w:val="C3705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6835CC4"/>
    <w:multiLevelType w:val="hybridMultilevel"/>
    <w:tmpl w:val="10DC4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17E32300"/>
    <w:multiLevelType w:val="hybridMultilevel"/>
    <w:tmpl w:val="FD42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384245"/>
    <w:multiLevelType w:val="hybridMultilevel"/>
    <w:tmpl w:val="116A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1F4509"/>
    <w:multiLevelType w:val="hybridMultilevel"/>
    <w:tmpl w:val="7C289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1C00670A"/>
    <w:multiLevelType w:val="multilevel"/>
    <w:tmpl w:val="6948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CA930EC"/>
    <w:multiLevelType w:val="hybridMultilevel"/>
    <w:tmpl w:val="1A10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D521084"/>
    <w:multiLevelType w:val="hybridMultilevel"/>
    <w:tmpl w:val="BC1CF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1D7308C6"/>
    <w:multiLevelType w:val="hybridMultilevel"/>
    <w:tmpl w:val="87F2C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1E943AD8"/>
    <w:multiLevelType w:val="hybridMultilevel"/>
    <w:tmpl w:val="67021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1F426DF2"/>
    <w:multiLevelType w:val="hybridMultilevel"/>
    <w:tmpl w:val="6FEE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EA7821"/>
    <w:multiLevelType w:val="hybridMultilevel"/>
    <w:tmpl w:val="988C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2141565"/>
    <w:multiLevelType w:val="hybridMultilevel"/>
    <w:tmpl w:val="5B80AB18"/>
    <w:lvl w:ilvl="0" w:tplc="39085B78">
      <w:start w:val="1"/>
      <w:numFmt w:val="lowerLetter"/>
      <w:lvlText w:val="%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15:restartNumberingAfterBreak="0">
    <w:nsid w:val="22501A45"/>
    <w:multiLevelType w:val="hybridMultilevel"/>
    <w:tmpl w:val="138E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3482A88"/>
    <w:multiLevelType w:val="hybridMultilevel"/>
    <w:tmpl w:val="C5108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236173CD"/>
    <w:multiLevelType w:val="hybridMultilevel"/>
    <w:tmpl w:val="C042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3A65114"/>
    <w:multiLevelType w:val="hybridMultilevel"/>
    <w:tmpl w:val="80E8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985AA7"/>
    <w:multiLevelType w:val="hybridMultilevel"/>
    <w:tmpl w:val="2894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B05673"/>
    <w:multiLevelType w:val="hybridMultilevel"/>
    <w:tmpl w:val="5DD07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6DC6E3C"/>
    <w:multiLevelType w:val="hybridMultilevel"/>
    <w:tmpl w:val="6B46C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6E00A11"/>
    <w:multiLevelType w:val="hybridMultilevel"/>
    <w:tmpl w:val="C48A9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75816E8"/>
    <w:multiLevelType w:val="hybridMultilevel"/>
    <w:tmpl w:val="DDB2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7F763EA"/>
    <w:multiLevelType w:val="hybridMultilevel"/>
    <w:tmpl w:val="9610729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28B02A5B"/>
    <w:multiLevelType w:val="hybridMultilevel"/>
    <w:tmpl w:val="41DC2594"/>
    <w:lvl w:ilvl="0" w:tplc="B01CD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9055775"/>
    <w:multiLevelType w:val="hybridMultilevel"/>
    <w:tmpl w:val="CF06C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2A9D7129"/>
    <w:multiLevelType w:val="hybridMultilevel"/>
    <w:tmpl w:val="2074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AC33E79"/>
    <w:multiLevelType w:val="hybridMultilevel"/>
    <w:tmpl w:val="DC08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B133622"/>
    <w:multiLevelType w:val="hybridMultilevel"/>
    <w:tmpl w:val="E7C29C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2B4C4818"/>
    <w:multiLevelType w:val="hybridMultilevel"/>
    <w:tmpl w:val="1916E8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BD41995"/>
    <w:multiLevelType w:val="hybridMultilevel"/>
    <w:tmpl w:val="3FF87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E2A4E5A"/>
    <w:multiLevelType w:val="hybridMultilevel"/>
    <w:tmpl w:val="570A6C2A"/>
    <w:lvl w:ilvl="0" w:tplc="089A7AFA">
      <w:start w:val="1"/>
      <w:numFmt w:val="bullet"/>
      <w:lvlText w:val="–"/>
      <w:lvlJc w:val="left"/>
      <w:pPr>
        <w:tabs>
          <w:tab w:val="num" w:pos="720"/>
        </w:tabs>
        <w:ind w:left="720" w:hanging="360"/>
      </w:pPr>
      <w:rPr>
        <w:rFonts w:ascii="Arial" w:hAnsi="Arial" w:hint="default"/>
      </w:rPr>
    </w:lvl>
    <w:lvl w:ilvl="1" w:tplc="2812856C">
      <w:start w:val="1"/>
      <w:numFmt w:val="bullet"/>
      <w:lvlText w:val="–"/>
      <w:lvlJc w:val="left"/>
      <w:pPr>
        <w:tabs>
          <w:tab w:val="num" w:pos="1440"/>
        </w:tabs>
        <w:ind w:left="1440" w:hanging="360"/>
      </w:pPr>
      <w:rPr>
        <w:rFonts w:ascii="Arial" w:hAnsi="Arial" w:hint="default"/>
      </w:rPr>
    </w:lvl>
    <w:lvl w:ilvl="2" w:tplc="EC425C80" w:tentative="1">
      <w:start w:val="1"/>
      <w:numFmt w:val="bullet"/>
      <w:lvlText w:val="–"/>
      <w:lvlJc w:val="left"/>
      <w:pPr>
        <w:tabs>
          <w:tab w:val="num" w:pos="2160"/>
        </w:tabs>
        <w:ind w:left="2160" w:hanging="360"/>
      </w:pPr>
      <w:rPr>
        <w:rFonts w:ascii="Arial" w:hAnsi="Arial" w:hint="default"/>
      </w:rPr>
    </w:lvl>
    <w:lvl w:ilvl="3" w:tplc="1534E2C6" w:tentative="1">
      <w:start w:val="1"/>
      <w:numFmt w:val="bullet"/>
      <w:lvlText w:val="–"/>
      <w:lvlJc w:val="left"/>
      <w:pPr>
        <w:tabs>
          <w:tab w:val="num" w:pos="2880"/>
        </w:tabs>
        <w:ind w:left="2880" w:hanging="360"/>
      </w:pPr>
      <w:rPr>
        <w:rFonts w:ascii="Arial" w:hAnsi="Arial" w:hint="default"/>
      </w:rPr>
    </w:lvl>
    <w:lvl w:ilvl="4" w:tplc="443287D0" w:tentative="1">
      <w:start w:val="1"/>
      <w:numFmt w:val="bullet"/>
      <w:lvlText w:val="–"/>
      <w:lvlJc w:val="left"/>
      <w:pPr>
        <w:tabs>
          <w:tab w:val="num" w:pos="3600"/>
        </w:tabs>
        <w:ind w:left="3600" w:hanging="360"/>
      </w:pPr>
      <w:rPr>
        <w:rFonts w:ascii="Arial" w:hAnsi="Arial" w:hint="default"/>
      </w:rPr>
    </w:lvl>
    <w:lvl w:ilvl="5" w:tplc="D6E2511C" w:tentative="1">
      <w:start w:val="1"/>
      <w:numFmt w:val="bullet"/>
      <w:lvlText w:val="–"/>
      <w:lvlJc w:val="left"/>
      <w:pPr>
        <w:tabs>
          <w:tab w:val="num" w:pos="4320"/>
        </w:tabs>
        <w:ind w:left="4320" w:hanging="360"/>
      </w:pPr>
      <w:rPr>
        <w:rFonts w:ascii="Arial" w:hAnsi="Arial" w:hint="default"/>
      </w:rPr>
    </w:lvl>
    <w:lvl w:ilvl="6" w:tplc="0EDC90B8" w:tentative="1">
      <w:start w:val="1"/>
      <w:numFmt w:val="bullet"/>
      <w:lvlText w:val="–"/>
      <w:lvlJc w:val="left"/>
      <w:pPr>
        <w:tabs>
          <w:tab w:val="num" w:pos="5040"/>
        </w:tabs>
        <w:ind w:left="5040" w:hanging="360"/>
      </w:pPr>
      <w:rPr>
        <w:rFonts w:ascii="Arial" w:hAnsi="Arial" w:hint="default"/>
      </w:rPr>
    </w:lvl>
    <w:lvl w:ilvl="7" w:tplc="5850754A" w:tentative="1">
      <w:start w:val="1"/>
      <w:numFmt w:val="bullet"/>
      <w:lvlText w:val="–"/>
      <w:lvlJc w:val="left"/>
      <w:pPr>
        <w:tabs>
          <w:tab w:val="num" w:pos="5760"/>
        </w:tabs>
        <w:ind w:left="5760" w:hanging="360"/>
      </w:pPr>
      <w:rPr>
        <w:rFonts w:ascii="Arial" w:hAnsi="Arial" w:hint="default"/>
      </w:rPr>
    </w:lvl>
    <w:lvl w:ilvl="8" w:tplc="392EFC84"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2ECB5CEB"/>
    <w:multiLevelType w:val="hybridMultilevel"/>
    <w:tmpl w:val="F03246BA"/>
    <w:lvl w:ilvl="0" w:tplc="B01CD88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F65698D"/>
    <w:multiLevelType w:val="hybridMultilevel"/>
    <w:tmpl w:val="AEAA653A"/>
    <w:lvl w:ilvl="0" w:tplc="C16CD198">
      <w:start w:val="1"/>
      <w:numFmt w:val="decimal"/>
      <w:pStyle w:val="QAQuestion"/>
      <w:lvlText w:val="%1."/>
      <w:lvlJc w:val="left"/>
      <w:pPr>
        <w:ind w:left="9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0ED26B5"/>
    <w:multiLevelType w:val="hybridMultilevel"/>
    <w:tmpl w:val="7556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1D44AC1"/>
    <w:multiLevelType w:val="hybridMultilevel"/>
    <w:tmpl w:val="D41A5F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DDF8170A">
      <w:start w:val="1"/>
      <w:numFmt w:val="decimal"/>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22B4F08"/>
    <w:multiLevelType w:val="hybridMultilevel"/>
    <w:tmpl w:val="4484D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32D02147"/>
    <w:multiLevelType w:val="hybridMultilevel"/>
    <w:tmpl w:val="BD2CD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33F91A32"/>
    <w:multiLevelType w:val="hybridMultilevel"/>
    <w:tmpl w:val="B67E9FCA"/>
    <w:lvl w:ilvl="0" w:tplc="393C41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40724A0"/>
    <w:multiLevelType w:val="hybridMultilevel"/>
    <w:tmpl w:val="998C0F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34C63FD0"/>
    <w:multiLevelType w:val="hybridMultilevel"/>
    <w:tmpl w:val="996651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4C931DD"/>
    <w:multiLevelType w:val="hybridMultilevel"/>
    <w:tmpl w:val="5B2AF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5A82E95"/>
    <w:multiLevelType w:val="hybridMultilevel"/>
    <w:tmpl w:val="83DE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66C1BA9"/>
    <w:multiLevelType w:val="hybridMultilevel"/>
    <w:tmpl w:val="94923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36C01BC9"/>
    <w:multiLevelType w:val="hybridMultilevel"/>
    <w:tmpl w:val="87F2C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37782790"/>
    <w:multiLevelType w:val="hybridMultilevel"/>
    <w:tmpl w:val="EA7054C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7" w15:restartNumberingAfterBreak="0">
    <w:nsid w:val="37D94043"/>
    <w:multiLevelType w:val="hybridMultilevel"/>
    <w:tmpl w:val="1B1A2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381D6C16"/>
    <w:multiLevelType w:val="hybridMultilevel"/>
    <w:tmpl w:val="D21656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82944DF"/>
    <w:multiLevelType w:val="hybridMultilevel"/>
    <w:tmpl w:val="BF48B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38E20144"/>
    <w:multiLevelType w:val="hybridMultilevel"/>
    <w:tmpl w:val="6026F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38EA2B5D"/>
    <w:multiLevelType w:val="hybridMultilevel"/>
    <w:tmpl w:val="5B80AB18"/>
    <w:lvl w:ilvl="0" w:tplc="39085B78">
      <w:start w:val="1"/>
      <w:numFmt w:val="lowerLetter"/>
      <w:lvlText w:val="%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2" w15:restartNumberingAfterBreak="0">
    <w:nsid w:val="398265EF"/>
    <w:multiLevelType w:val="hybridMultilevel"/>
    <w:tmpl w:val="9E58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A480A78"/>
    <w:multiLevelType w:val="hybridMultilevel"/>
    <w:tmpl w:val="B17EB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3B265A75"/>
    <w:multiLevelType w:val="hybridMultilevel"/>
    <w:tmpl w:val="186AF6C2"/>
    <w:lvl w:ilvl="0" w:tplc="B01CD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3D34328D"/>
    <w:multiLevelType w:val="hybridMultilevel"/>
    <w:tmpl w:val="0414C1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F2C2E9E"/>
    <w:multiLevelType w:val="hybridMultilevel"/>
    <w:tmpl w:val="28466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3F7A7901"/>
    <w:multiLevelType w:val="hybridMultilevel"/>
    <w:tmpl w:val="D35CE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0373CDF"/>
    <w:multiLevelType w:val="hybridMultilevel"/>
    <w:tmpl w:val="CAB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12A2BE9"/>
    <w:multiLevelType w:val="hybridMultilevel"/>
    <w:tmpl w:val="52F6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183135F"/>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428E0586"/>
    <w:multiLevelType w:val="hybridMultilevel"/>
    <w:tmpl w:val="09681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43FB3281"/>
    <w:multiLevelType w:val="hybridMultilevel"/>
    <w:tmpl w:val="6820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450704C"/>
    <w:multiLevelType w:val="hybridMultilevel"/>
    <w:tmpl w:val="A7FE67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45C56CA8"/>
    <w:multiLevelType w:val="hybridMultilevel"/>
    <w:tmpl w:val="58CE2836"/>
    <w:lvl w:ilvl="0" w:tplc="B01CD8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5" w15:restartNumberingAfterBreak="0">
    <w:nsid w:val="4620066B"/>
    <w:multiLevelType w:val="hybridMultilevel"/>
    <w:tmpl w:val="F1AAB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4679514F"/>
    <w:multiLevelType w:val="hybridMultilevel"/>
    <w:tmpl w:val="1D70B38E"/>
    <w:lvl w:ilvl="0" w:tplc="5FC8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7804976"/>
    <w:multiLevelType w:val="hybridMultilevel"/>
    <w:tmpl w:val="0C6E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8511C24"/>
    <w:multiLevelType w:val="hybridMultilevel"/>
    <w:tmpl w:val="B498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85D5629"/>
    <w:multiLevelType w:val="hybridMultilevel"/>
    <w:tmpl w:val="75A48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48F949AB"/>
    <w:multiLevelType w:val="hybridMultilevel"/>
    <w:tmpl w:val="B7EA0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49690171"/>
    <w:multiLevelType w:val="hybridMultilevel"/>
    <w:tmpl w:val="D3BA12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2" w15:restartNumberingAfterBreak="0">
    <w:nsid w:val="49807C51"/>
    <w:multiLevelType w:val="hybridMultilevel"/>
    <w:tmpl w:val="F0BA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A3D4881"/>
    <w:multiLevelType w:val="hybridMultilevel"/>
    <w:tmpl w:val="9786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B483C7B"/>
    <w:multiLevelType w:val="hybridMultilevel"/>
    <w:tmpl w:val="F2BCE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4BAE08D3"/>
    <w:multiLevelType w:val="hybridMultilevel"/>
    <w:tmpl w:val="6D12C8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4BB52EFE"/>
    <w:multiLevelType w:val="hybridMultilevel"/>
    <w:tmpl w:val="E01C2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4C3F603A"/>
    <w:multiLevelType w:val="hybridMultilevel"/>
    <w:tmpl w:val="DC180B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4D4464CD"/>
    <w:multiLevelType w:val="hybridMultilevel"/>
    <w:tmpl w:val="D46A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D6A0F7F"/>
    <w:multiLevelType w:val="hybridMultilevel"/>
    <w:tmpl w:val="5AEC8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4DD82249"/>
    <w:multiLevelType w:val="hybridMultilevel"/>
    <w:tmpl w:val="E11C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DF61B77"/>
    <w:multiLevelType w:val="hybridMultilevel"/>
    <w:tmpl w:val="8A58EF68"/>
    <w:lvl w:ilvl="0" w:tplc="277065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FBC161F"/>
    <w:multiLevelType w:val="hybridMultilevel"/>
    <w:tmpl w:val="9AA6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0092C02"/>
    <w:multiLevelType w:val="hybridMultilevel"/>
    <w:tmpl w:val="E3BA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0785EA3"/>
    <w:multiLevelType w:val="hybridMultilevel"/>
    <w:tmpl w:val="9F0C17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B01CD886">
      <w:start w:val="1"/>
      <w:numFmt w:val="decimal"/>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35B073F"/>
    <w:multiLevelType w:val="hybridMultilevel"/>
    <w:tmpl w:val="3B5E1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545335BD"/>
    <w:multiLevelType w:val="hybridMultilevel"/>
    <w:tmpl w:val="8C88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53E78D9"/>
    <w:multiLevelType w:val="hybridMultilevel"/>
    <w:tmpl w:val="FC563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55BC6565"/>
    <w:multiLevelType w:val="hybridMultilevel"/>
    <w:tmpl w:val="40A8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6AC5602"/>
    <w:multiLevelType w:val="hybridMultilevel"/>
    <w:tmpl w:val="9FB0B6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7785E90"/>
    <w:multiLevelType w:val="hybridMultilevel"/>
    <w:tmpl w:val="021C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7BA33F5"/>
    <w:multiLevelType w:val="hybridMultilevel"/>
    <w:tmpl w:val="E0BAE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7DA1A5A"/>
    <w:multiLevelType w:val="multilevel"/>
    <w:tmpl w:val="6C9E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82B27BB"/>
    <w:multiLevelType w:val="hybridMultilevel"/>
    <w:tmpl w:val="F2400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58ED3787"/>
    <w:multiLevelType w:val="hybridMultilevel"/>
    <w:tmpl w:val="FCB08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5964075C"/>
    <w:multiLevelType w:val="hybridMultilevel"/>
    <w:tmpl w:val="2B40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9C637C2"/>
    <w:multiLevelType w:val="hybridMultilevel"/>
    <w:tmpl w:val="BEAC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9FA026D"/>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8" w15:restartNumberingAfterBreak="0">
    <w:nsid w:val="5A6F2939"/>
    <w:multiLevelType w:val="hybridMultilevel"/>
    <w:tmpl w:val="5A12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AE71B29"/>
    <w:multiLevelType w:val="hybridMultilevel"/>
    <w:tmpl w:val="65E21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5C1F4D5F"/>
    <w:multiLevelType w:val="hybridMultilevel"/>
    <w:tmpl w:val="E7DA3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5DB35DEB"/>
    <w:multiLevelType w:val="hybridMultilevel"/>
    <w:tmpl w:val="791E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DB83690"/>
    <w:multiLevelType w:val="hybridMultilevel"/>
    <w:tmpl w:val="FF1C90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5DBD5AF1"/>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15:restartNumberingAfterBreak="0">
    <w:nsid w:val="5DFC5950"/>
    <w:multiLevelType w:val="hybridMultilevel"/>
    <w:tmpl w:val="18BE9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15:restartNumberingAfterBreak="0">
    <w:nsid w:val="612B7121"/>
    <w:multiLevelType w:val="hybridMultilevel"/>
    <w:tmpl w:val="AEC4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1C93917"/>
    <w:multiLevelType w:val="hybridMultilevel"/>
    <w:tmpl w:val="EED89EA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62A0629A"/>
    <w:multiLevelType w:val="hybridMultilevel"/>
    <w:tmpl w:val="14322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636B5AD6"/>
    <w:multiLevelType w:val="hybridMultilevel"/>
    <w:tmpl w:val="547A2958"/>
    <w:lvl w:ilvl="0" w:tplc="277065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3AC180C"/>
    <w:multiLevelType w:val="hybridMultilevel"/>
    <w:tmpl w:val="52806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63DD6FA7"/>
    <w:multiLevelType w:val="hybridMultilevel"/>
    <w:tmpl w:val="62C8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49A3C31"/>
    <w:multiLevelType w:val="hybridMultilevel"/>
    <w:tmpl w:val="E87C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5E541FD"/>
    <w:multiLevelType w:val="hybridMultilevel"/>
    <w:tmpl w:val="8156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5F8313F"/>
    <w:multiLevelType w:val="hybridMultilevel"/>
    <w:tmpl w:val="EC484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15:restartNumberingAfterBreak="0">
    <w:nsid w:val="66D0753B"/>
    <w:multiLevelType w:val="hybridMultilevel"/>
    <w:tmpl w:val="69963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15:restartNumberingAfterBreak="0">
    <w:nsid w:val="673D4B98"/>
    <w:multiLevelType w:val="multilevel"/>
    <w:tmpl w:val="8E42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7AA3275"/>
    <w:multiLevelType w:val="hybridMultilevel"/>
    <w:tmpl w:val="BFBE5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15:restartNumberingAfterBreak="0">
    <w:nsid w:val="689D27E3"/>
    <w:multiLevelType w:val="hybridMultilevel"/>
    <w:tmpl w:val="B7549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15:restartNumberingAfterBreak="0">
    <w:nsid w:val="69C025B8"/>
    <w:multiLevelType w:val="hybridMultilevel"/>
    <w:tmpl w:val="59743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15:restartNumberingAfterBreak="0">
    <w:nsid w:val="6A0D543A"/>
    <w:multiLevelType w:val="hybridMultilevel"/>
    <w:tmpl w:val="F080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A4E7725"/>
    <w:multiLevelType w:val="hybridMultilevel"/>
    <w:tmpl w:val="37AAE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15:restartNumberingAfterBreak="0">
    <w:nsid w:val="6B642227"/>
    <w:multiLevelType w:val="hybridMultilevel"/>
    <w:tmpl w:val="AF9C8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2" w15:restartNumberingAfterBreak="0">
    <w:nsid w:val="6BB07E3A"/>
    <w:multiLevelType w:val="hybridMultilevel"/>
    <w:tmpl w:val="B8A89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3" w15:restartNumberingAfterBreak="0">
    <w:nsid w:val="6BF97127"/>
    <w:multiLevelType w:val="hybridMultilevel"/>
    <w:tmpl w:val="8E2A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C722803"/>
    <w:multiLevelType w:val="hybridMultilevel"/>
    <w:tmpl w:val="024ED14C"/>
    <w:lvl w:ilvl="0" w:tplc="DB5E2E64">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F6A773E"/>
    <w:multiLevelType w:val="hybridMultilevel"/>
    <w:tmpl w:val="898E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0C21421"/>
    <w:multiLevelType w:val="hybridMultilevel"/>
    <w:tmpl w:val="F9F612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7" w15:restartNumberingAfterBreak="0">
    <w:nsid w:val="727F413C"/>
    <w:multiLevelType w:val="hybridMultilevel"/>
    <w:tmpl w:val="9BA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5842BFE"/>
    <w:multiLevelType w:val="hybridMultilevel"/>
    <w:tmpl w:val="D30C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6241431"/>
    <w:multiLevelType w:val="singleLevel"/>
    <w:tmpl w:val="B510951E"/>
    <w:lvl w:ilvl="0">
      <w:start w:val="6"/>
      <w:numFmt w:val="decimal"/>
      <w:lvlText w:val="%1."/>
      <w:legacy w:legacy="1" w:legacySpace="120" w:legacyIndent="360"/>
      <w:lvlJc w:val="left"/>
      <w:pPr>
        <w:ind w:left="734" w:hanging="360"/>
      </w:pPr>
    </w:lvl>
  </w:abstractNum>
  <w:abstractNum w:abstractNumId="160" w15:restartNumberingAfterBreak="0">
    <w:nsid w:val="765744C7"/>
    <w:multiLevelType w:val="hybridMultilevel"/>
    <w:tmpl w:val="AC3E3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68233CC"/>
    <w:multiLevelType w:val="hybridMultilevel"/>
    <w:tmpl w:val="5B80AB18"/>
    <w:lvl w:ilvl="0" w:tplc="39085B78">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15:restartNumberingAfterBreak="0">
    <w:nsid w:val="79C01A04"/>
    <w:multiLevelType w:val="hybridMultilevel"/>
    <w:tmpl w:val="6AB4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9DB10EB"/>
    <w:multiLevelType w:val="hybridMultilevel"/>
    <w:tmpl w:val="5426B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9EE7747"/>
    <w:multiLevelType w:val="hybridMultilevel"/>
    <w:tmpl w:val="81DE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A52700C"/>
    <w:multiLevelType w:val="hybridMultilevel"/>
    <w:tmpl w:val="8726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B3A30AD"/>
    <w:multiLevelType w:val="hybridMultilevel"/>
    <w:tmpl w:val="45CC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CD12012"/>
    <w:multiLevelType w:val="hybridMultilevel"/>
    <w:tmpl w:val="FD9A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1"/>
  </w:num>
  <w:num w:numId="2">
    <w:abstractNumId w:val="62"/>
  </w:num>
  <w:num w:numId="3">
    <w:abstractNumId w:val="119"/>
  </w:num>
  <w:num w:numId="4">
    <w:abstractNumId w:val="85"/>
  </w:num>
  <w:num w:numId="5">
    <w:abstractNumId w:val="78"/>
  </w:num>
  <w:num w:numId="6">
    <w:abstractNumId w:val="59"/>
  </w:num>
  <w:num w:numId="7">
    <w:abstractNumId w:val="71"/>
  </w:num>
  <w:num w:numId="8">
    <w:abstractNumId w:val="60"/>
  </w:num>
  <w:num w:numId="9">
    <w:abstractNumId w:val="93"/>
  </w:num>
  <w:num w:numId="10">
    <w:abstractNumId w:val="54"/>
  </w:num>
  <w:num w:numId="11">
    <w:abstractNumId w:val="6"/>
  </w:num>
  <w:num w:numId="12">
    <w:abstractNumId w:val="102"/>
  </w:num>
  <w:num w:numId="13">
    <w:abstractNumId w:val="98"/>
  </w:num>
  <w:num w:numId="14">
    <w:abstractNumId w:val="135"/>
  </w:num>
  <w:num w:numId="15">
    <w:abstractNumId w:val="68"/>
  </w:num>
  <w:num w:numId="16">
    <w:abstractNumId w:val="3"/>
  </w:num>
  <w:num w:numId="17">
    <w:abstractNumId w:val="17"/>
  </w:num>
  <w:num w:numId="18">
    <w:abstractNumId w:val="5"/>
  </w:num>
  <w:num w:numId="19">
    <w:abstractNumId w:val="66"/>
  </w:num>
  <w:num w:numId="20">
    <w:abstractNumId w:val="159"/>
  </w:num>
  <w:num w:numId="21">
    <w:abstractNumId w:val="83"/>
  </w:num>
  <w:num w:numId="22">
    <w:abstractNumId w:val="28"/>
  </w:num>
  <w:num w:numId="23">
    <w:abstractNumId w:val="165"/>
  </w:num>
  <w:num w:numId="24">
    <w:abstractNumId w:val="116"/>
  </w:num>
  <w:num w:numId="25">
    <w:abstractNumId w:val="97"/>
  </w:num>
  <w:num w:numId="26">
    <w:abstractNumId w:val="162"/>
  </w:num>
  <w:num w:numId="27">
    <w:abstractNumId w:val="112"/>
  </w:num>
  <w:num w:numId="28">
    <w:abstractNumId w:val="47"/>
  </w:num>
  <w:num w:numId="29">
    <w:abstractNumId w:val="25"/>
  </w:num>
  <w:num w:numId="30">
    <w:abstractNumId w:val="64"/>
  </w:num>
  <w:num w:numId="31">
    <w:abstractNumId w:val="82"/>
  </w:num>
  <w:num w:numId="32">
    <w:abstractNumId w:val="108"/>
  </w:num>
  <w:num w:numId="33">
    <w:abstractNumId w:val="57"/>
  </w:num>
  <w:num w:numId="34">
    <w:abstractNumId w:val="64"/>
    <w:lvlOverride w:ilvl="0">
      <w:startOverride w:val="1"/>
    </w:lvlOverride>
  </w:num>
  <w:num w:numId="35">
    <w:abstractNumId w:val="147"/>
  </w:num>
  <w:num w:numId="36">
    <w:abstractNumId w:val="120"/>
  </w:num>
  <w:num w:numId="37">
    <w:abstractNumId w:val="164"/>
  </w:num>
  <w:num w:numId="38">
    <w:abstractNumId w:val="31"/>
  </w:num>
  <w:num w:numId="39">
    <w:abstractNumId w:val="149"/>
  </w:num>
  <w:num w:numId="40">
    <w:abstractNumId w:val="166"/>
  </w:num>
  <w:num w:numId="41">
    <w:abstractNumId w:val="64"/>
    <w:lvlOverride w:ilvl="0">
      <w:startOverride w:val="1"/>
    </w:lvlOverride>
  </w:num>
  <w:num w:numId="42">
    <w:abstractNumId w:val="34"/>
  </w:num>
  <w:num w:numId="43">
    <w:abstractNumId w:val="129"/>
  </w:num>
  <w:num w:numId="44">
    <w:abstractNumId w:val="32"/>
  </w:num>
  <w:num w:numId="45">
    <w:abstractNumId w:val="123"/>
  </w:num>
  <w:num w:numId="46">
    <w:abstractNumId w:val="137"/>
  </w:num>
  <w:num w:numId="47">
    <w:abstractNumId w:val="109"/>
  </w:num>
  <w:num w:numId="48">
    <w:abstractNumId w:val="20"/>
  </w:num>
  <w:num w:numId="49">
    <w:abstractNumId w:val="121"/>
  </w:num>
  <w:num w:numId="50">
    <w:abstractNumId w:val="128"/>
  </w:num>
  <w:num w:numId="51">
    <w:abstractNumId w:val="64"/>
    <w:lvlOverride w:ilvl="0">
      <w:startOverride w:val="1"/>
    </w:lvlOverride>
  </w:num>
  <w:num w:numId="52">
    <w:abstractNumId w:val="141"/>
  </w:num>
  <w:num w:numId="53">
    <w:abstractNumId w:val="167"/>
  </w:num>
  <w:num w:numId="54">
    <w:abstractNumId w:val="43"/>
  </w:num>
  <w:num w:numId="55">
    <w:abstractNumId w:val="73"/>
  </w:num>
  <w:num w:numId="56">
    <w:abstractNumId w:val="58"/>
  </w:num>
  <w:num w:numId="57">
    <w:abstractNumId w:val="157"/>
  </w:num>
  <w:num w:numId="58">
    <w:abstractNumId w:val="64"/>
    <w:lvlOverride w:ilvl="0">
      <w:startOverride w:val="1"/>
    </w:lvlOverride>
  </w:num>
  <w:num w:numId="59">
    <w:abstractNumId w:val="2"/>
  </w:num>
  <w:num w:numId="60">
    <w:abstractNumId w:val="118"/>
  </w:num>
  <w:num w:numId="61">
    <w:abstractNumId w:val="64"/>
    <w:lvlOverride w:ilvl="0">
      <w:startOverride w:val="1"/>
    </w:lvlOverride>
  </w:num>
  <w:num w:numId="62">
    <w:abstractNumId w:val="91"/>
  </w:num>
  <w:num w:numId="63">
    <w:abstractNumId w:val="80"/>
  </w:num>
  <w:num w:numId="64">
    <w:abstractNumId w:val="42"/>
  </w:num>
  <w:num w:numId="65">
    <w:abstractNumId w:val="45"/>
  </w:num>
  <w:num w:numId="66">
    <w:abstractNumId w:val="113"/>
  </w:num>
  <w:num w:numId="67">
    <w:abstractNumId w:val="152"/>
  </w:num>
  <w:num w:numId="68">
    <w:abstractNumId w:val="158"/>
  </w:num>
  <w:num w:numId="69">
    <w:abstractNumId w:val="49"/>
  </w:num>
  <w:num w:numId="70">
    <w:abstractNumId w:val="100"/>
  </w:num>
  <w:num w:numId="71">
    <w:abstractNumId w:val="105"/>
  </w:num>
  <w:num w:numId="72">
    <w:abstractNumId w:val="144"/>
  </w:num>
  <w:num w:numId="73">
    <w:abstractNumId w:val="18"/>
  </w:num>
  <w:num w:numId="74">
    <w:abstractNumId w:val="30"/>
  </w:num>
  <w:num w:numId="75">
    <w:abstractNumId w:val="48"/>
  </w:num>
  <w:num w:numId="76">
    <w:abstractNumId w:val="153"/>
  </w:num>
  <w:num w:numId="77">
    <w:abstractNumId w:val="74"/>
  </w:num>
  <w:num w:numId="78">
    <w:abstractNumId w:val="52"/>
  </w:num>
  <w:num w:numId="79">
    <w:abstractNumId w:val="36"/>
  </w:num>
  <w:num w:numId="80">
    <w:abstractNumId w:val="125"/>
  </w:num>
  <w:num w:numId="81">
    <w:abstractNumId w:val="33"/>
  </w:num>
  <w:num w:numId="82">
    <w:abstractNumId w:val="104"/>
  </w:num>
  <w:num w:numId="83">
    <w:abstractNumId w:val="21"/>
  </w:num>
  <w:num w:numId="84">
    <w:abstractNumId w:val="139"/>
  </w:num>
  <w:num w:numId="85">
    <w:abstractNumId w:val="67"/>
  </w:num>
  <w:num w:numId="86">
    <w:abstractNumId w:val="148"/>
  </w:num>
  <w:num w:numId="87">
    <w:abstractNumId w:val="99"/>
  </w:num>
  <w:num w:numId="88">
    <w:abstractNumId w:val="35"/>
  </w:num>
  <w:num w:numId="89">
    <w:abstractNumId w:val="46"/>
  </w:num>
  <w:num w:numId="90">
    <w:abstractNumId w:val="130"/>
  </w:num>
  <w:num w:numId="91">
    <w:abstractNumId w:val="79"/>
  </w:num>
  <w:num w:numId="92">
    <w:abstractNumId w:val="65"/>
  </w:num>
  <w:num w:numId="93">
    <w:abstractNumId w:val="106"/>
  </w:num>
  <w:num w:numId="94">
    <w:abstractNumId w:val="124"/>
  </w:num>
  <w:num w:numId="95">
    <w:abstractNumId w:val="1"/>
  </w:num>
  <w:num w:numId="96">
    <w:abstractNumId w:val="10"/>
  </w:num>
  <w:num w:numId="97">
    <w:abstractNumId w:val="131"/>
  </w:num>
  <w:num w:numId="98">
    <w:abstractNumId w:val="150"/>
  </w:num>
  <w:num w:numId="99">
    <w:abstractNumId w:val="117"/>
  </w:num>
  <w:num w:numId="100">
    <w:abstractNumId w:val="56"/>
  </w:num>
  <w:num w:numId="101">
    <w:abstractNumId w:val="143"/>
  </w:num>
  <w:num w:numId="102">
    <w:abstractNumId w:val="155"/>
  </w:num>
  <w:num w:numId="103">
    <w:abstractNumId w:val="115"/>
  </w:num>
  <w:num w:numId="104">
    <w:abstractNumId w:val="77"/>
  </w:num>
  <w:num w:numId="105">
    <w:abstractNumId w:val="24"/>
  </w:num>
  <w:num w:numId="106">
    <w:abstractNumId w:val="142"/>
  </w:num>
  <w:num w:numId="107">
    <w:abstractNumId w:val="151"/>
  </w:num>
  <w:num w:numId="108">
    <w:abstractNumId w:val="146"/>
  </w:num>
  <w:num w:numId="109">
    <w:abstractNumId w:val="134"/>
  </w:num>
  <w:num w:numId="110">
    <w:abstractNumId w:val="11"/>
  </w:num>
  <w:num w:numId="111">
    <w:abstractNumId w:val="53"/>
  </w:num>
  <w:num w:numId="112">
    <w:abstractNumId w:val="72"/>
  </w:num>
  <w:num w:numId="113">
    <w:abstractNumId w:val="39"/>
  </w:num>
  <w:num w:numId="114">
    <w:abstractNumId w:val="23"/>
  </w:num>
  <w:num w:numId="115">
    <w:abstractNumId w:val="26"/>
  </w:num>
  <w:num w:numId="116">
    <w:abstractNumId w:val="61"/>
  </w:num>
  <w:num w:numId="117">
    <w:abstractNumId w:val="86"/>
  </w:num>
  <w:num w:numId="118">
    <w:abstractNumId w:val="51"/>
  </w:num>
  <w:num w:numId="119">
    <w:abstractNumId w:val="64"/>
    <w:lvlOverride w:ilvl="0">
      <w:startOverride w:val="1"/>
    </w:lvlOverride>
  </w:num>
  <w:num w:numId="120">
    <w:abstractNumId w:val="0"/>
  </w:num>
  <w:num w:numId="121">
    <w:abstractNumId w:val="13"/>
  </w:num>
  <w:num w:numId="122">
    <w:abstractNumId w:val="160"/>
  </w:num>
  <w:num w:numId="123">
    <w:abstractNumId w:val="103"/>
  </w:num>
  <w:num w:numId="124">
    <w:abstractNumId w:val="16"/>
  </w:num>
  <w:num w:numId="125">
    <w:abstractNumId w:val="87"/>
  </w:num>
  <w:num w:numId="126">
    <w:abstractNumId w:val="163"/>
  </w:num>
  <w:num w:numId="127">
    <w:abstractNumId w:val="88"/>
  </w:num>
  <w:num w:numId="128">
    <w:abstractNumId w:val="140"/>
  </w:num>
  <w:num w:numId="129">
    <w:abstractNumId w:val="64"/>
    <w:lvlOverride w:ilvl="0">
      <w:startOverride w:val="1"/>
    </w:lvlOverride>
  </w:num>
  <w:num w:numId="130">
    <w:abstractNumId w:val="92"/>
  </w:num>
  <w:num w:numId="131">
    <w:abstractNumId w:val="41"/>
  </w:num>
  <w:num w:numId="132">
    <w:abstractNumId w:val="64"/>
    <w:lvlOverride w:ilvl="0">
      <w:startOverride w:val="1"/>
    </w:lvlOverride>
  </w:num>
  <w:num w:numId="133">
    <w:abstractNumId w:val="95"/>
  </w:num>
  <w:num w:numId="134">
    <w:abstractNumId w:val="64"/>
    <w:lvlOverride w:ilvl="0">
      <w:startOverride w:val="1"/>
    </w:lvlOverride>
  </w:num>
  <w:num w:numId="135">
    <w:abstractNumId w:val="89"/>
  </w:num>
  <w:num w:numId="136">
    <w:abstractNumId w:val="64"/>
    <w:lvlOverride w:ilvl="0">
      <w:startOverride w:val="1"/>
    </w:lvlOverride>
  </w:num>
  <w:num w:numId="137">
    <w:abstractNumId w:val="50"/>
  </w:num>
  <w:num w:numId="138">
    <w:abstractNumId w:val="15"/>
  </w:num>
  <w:num w:numId="139">
    <w:abstractNumId w:val="84"/>
  </w:num>
  <w:num w:numId="140">
    <w:abstractNumId w:val="63"/>
  </w:num>
  <w:num w:numId="141">
    <w:abstractNumId w:val="96"/>
  </w:num>
  <w:num w:numId="142">
    <w:abstractNumId w:val="27"/>
  </w:num>
  <w:num w:numId="143">
    <w:abstractNumId w:val="114"/>
  </w:num>
  <w:num w:numId="144">
    <w:abstractNumId w:val="94"/>
  </w:num>
  <w:num w:numId="145">
    <w:abstractNumId w:val="154"/>
  </w:num>
  <w:num w:numId="146">
    <w:abstractNumId w:val="55"/>
  </w:num>
  <w:num w:numId="147">
    <w:abstractNumId w:val="138"/>
  </w:num>
  <w:num w:numId="148">
    <w:abstractNumId w:val="111"/>
  </w:num>
  <w:num w:numId="149">
    <w:abstractNumId w:val="40"/>
  </w:num>
  <w:num w:numId="150">
    <w:abstractNumId w:val="136"/>
  </w:num>
  <w:num w:numId="151">
    <w:abstractNumId w:val="75"/>
  </w:num>
  <w:num w:numId="152">
    <w:abstractNumId w:val="7"/>
  </w:num>
  <w:num w:numId="153">
    <w:abstractNumId w:val="107"/>
  </w:num>
  <w:num w:numId="154">
    <w:abstractNumId w:val="4"/>
  </w:num>
  <w:num w:numId="155">
    <w:abstractNumId w:val="101"/>
  </w:num>
  <w:num w:numId="156">
    <w:abstractNumId w:val="19"/>
  </w:num>
  <w:num w:numId="157">
    <w:abstractNumId w:val="127"/>
  </w:num>
  <w:num w:numId="158">
    <w:abstractNumId w:val="156"/>
  </w:num>
  <w:num w:numId="159">
    <w:abstractNumId w:val="76"/>
  </w:num>
  <w:num w:numId="160">
    <w:abstractNumId w:val="110"/>
  </w:num>
  <w:num w:numId="161">
    <w:abstractNumId w:val="38"/>
  </w:num>
  <w:num w:numId="162">
    <w:abstractNumId w:val="9"/>
  </w:num>
  <w:num w:numId="163">
    <w:abstractNumId w:val="12"/>
  </w:num>
  <w:num w:numId="164">
    <w:abstractNumId w:val="8"/>
  </w:num>
  <w:num w:numId="165">
    <w:abstractNumId w:val="90"/>
  </w:num>
  <w:num w:numId="166">
    <w:abstractNumId w:val="132"/>
  </w:num>
  <w:num w:numId="167">
    <w:abstractNumId w:val="126"/>
  </w:num>
  <w:num w:numId="168">
    <w:abstractNumId w:val="70"/>
  </w:num>
  <w:num w:numId="169">
    <w:abstractNumId w:val="37"/>
  </w:num>
  <w:num w:numId="170">
    <w:abstractNumId w:val="122"/>
  </w:num>
  <w:num w:numId="171">
    <w:abstractNumId w:val="145"/>
  </w:num>
  <w:num w:numId="172">
    <w:abstractNumId w:val="133"/>
  </w:num>
  <w:num w:numId="173">
    <w:abstractNumId w:val="14"/>
  </w:num>
  <w:num w:numId="174">
    <w:abstractNumId w:val="69"/>
  </w:num>
  <w:num w:numId="175">
    <w:abstractNumId w:val="29"/>
  </w:num>
  <w:num w:numId="176">
    <w:abstractNumId w:val="22"/>
  </w:num>
  <w:num w:numId="177">
    <w:abstractNumId w:val="44"/>
  </w:num>
  <w:num w:numId="178">
    <w:abstractNumId w:val="161"/>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758"/>
    <w:rsid w:val="000000AF"/>
    <w:rsid w:val="00000625"/>
    <w:rsid w:val="00000DD1"/>
    <w:rsid w:val="00010527"/>
    <w:rsid w:val="000209E3"/>
    <w:rsid w:val="00053AD8"/>
    <w:rsid w:val="0009669E"/>
    <w:rsid w:val="000A1228"/>
    <w:rsid w:val="000B464E"/>
    <w:rsid w:val="000B6443"/>
    <w:rsid w:val="000C09B0"/>
    <w:rsid w:val="000D7FF0"/>
    <w:rsid w:val="000E0494"/>
    <w:rsid w:val="000E2FAB"/>
    <w:rsid w:val="000F41AB"/>
    <w:rsid w:val="00106B2C"/>
    <w:rsid w:val="001162E2"/>
    <w:rsid w:val="001269BB"/>
    <w:rsid w:val="001633F6"/>
    <w:rsid w:val="00190F65"/>
    <w:rsid w:val="00192267"/>
    <w:rsid w:val="001A259E"/>
    <w:rsid w:val="001A4111"/>
    <w:rsid w:val="001D424C"/>
    <w:rsid w:val="001D6E7E"/>
    <w:rsid w:val="001E36D0"/>
    <w:rsid w:val="00222C6F"/>
    <w:rsid w:val="00251FB6"/>
    <w:rsid w:val="00254F0A"/>
    <w:rsid w:val="0026370C"/>
    <w:rsid w:val="00266A42"/>
    <w:rsid w:val="002673E6"/>
    <w:rsid w:val="00267F2E"/>
    <w:rsid w:val="00272C25"/>
    <w:rsid w:val="002845DE"/>
    <w:rsid w:val="00296BED"/>
    <w:rsid w:val="002C14D6"/>
    <w:rsid w:val="002D5313"/>
    <w:rsid w:val="0030646E"/>
    <w:rsid w:val="00316F23"/>
    <w:rsid w:val="00320CCD"/>
    <w:rsid w:val="00324ADE"/>
    <w:rsid w:val="00326FD1"/>
    <w:rsid w:val="003315DC"/>
    <w:rsid w:val="00347714"/>
    <w:rsid w:val="0035460E"/>
    <w:rsid w:val="003549BD"/>
    <w:rsid w:val="00362608"/>
    <w:rsid w:val="0036777F"/>
    <w:rsid w:val="00386658"/>
    <w:rsid w:val="00397FAD"/>
    <w:rsid w:val="003A7DBF"/>
    <w:rsid w:val="003B5418"/>
    <w:rsid w:val="003B7566"/>
    <w:rsid w:val="003C00EA"/>
    <w:rsid w:val="003C1B32"/>
    <w:rsid w:val="003C47AC"/>
    <w:rsid w:val="003C5767"/>
    <w:rsid w:val="003C5EF1"/>
    <w:rsid w:val="003D2DBC"/>
    <w:rsid w:val="003E7647"/>
    <w:rsid w:val="003F71DF"/>
    <w:rsid w:val="00433054"/>
    <w:rsid w:val="0045005E"/>
    <w:rsid w:val="00464E23"/>
    <w:rsid w:val="004734A7"/>
    <w:rsid w:val="00477D43"/>
    <w:rsid w:val="00482991"/>
    <w:rsid w:val="00491E90"/>
    <w:rsid w:val="004B51F4"/>
    <w:rsid w:val="004B6F1D"/>
    <w:rsid w:val="004C281B"/>
    <w:rsid w:val="004F3515"/>
    <w:rsid w:val="004F6385"/>
    <w:rsid w:val="00501A20"/>
    <w:rsid w:val="00517755"/>
    <w:rsid w:val="00526DEF"/>
    <w:rsid w:val="00531733"/>
    <w:rsid w:val="005331FF"/>
    <w:rsid w:val="00546152"/>
    <w:rsid w:val="00546DA6"/>
    <w:rsid w:val="005523E2"/>
    <w:rsid w:val="0055795F"/>
    <w:rsid w:val="00557DA4"/>
    <w:rsid w:val="00573BAC"/>
    <w:rsid w:val="00584853"/>
    <w:rsid w:val="005D7268"/>
    <w:rsid w:val="00607D6D"/>
    <w:rsid w:val="00610D4D"/>
    <w:rsid w:val="006164DF"/>
    <w:rsid w:val="0062430C"/>
    <w:rsid w:val="006300D6"/>
    <w:rsid w:val="006337F4"/>
    <w:rsid w:val="00643C62"/>
    <w:rsid w:val="00645BD4"/>
    <w:rsid w:val="00653515"/>
    <w:rsid w:val="00663AB3"/>
    <w:rsid w:val="00696FC1"/>
    <w:rsid w:val="006B0038"/>
    <w:rsid w:val="006C12B2"/>
    <w:rsid w:val="006C171C"/>
    <w:rsid w:val="006D7903"/>
    <w:rsid w:val="006E7E17"/>
    <w:rsid w:val="00703D1C"/>
    <w:rsid w:val="0070508D"/>
    <w:rsid w:val="00742695"/>
    <w:rsid w:val="00747E37"/>
    <w:rsid w:val="00754A8E"/>
    <w:rsid w:val="007641ED"/>
    <w:rsid w:val="007A4176"/>
    <w:rsid w:val="007E7A24"/>
    <w:rsid w:val="007F357F"/>
    <w:rsid w:val="007F439D"/>
    <w:rsid w:val="007F5D4F"/>
    <w:rsid w:val="00805541"/>
    <w:rsid w:val="00807310"/>
    <w:rsid w:val="0082257D"/>
    <w:rsid w:val="0083265D"/>
    <w:rsid w:val="00870806"/>
    <w:rsid w:val="00876742"/>
    <w:rsid w:val="00885031"/>
    <w:rsid w:val="00890AA9"/>
    <w:rsid w:val="008A1BBC"/>
    <w:rsid w:val="008A290A"/>
    <w:rsid w:val="008D6FB9"/>
    <w:rsid w:val="008D70A3"/>
    <w:rsid w:val="008D7843"/>
    <w:rsid w:val="00901714"/>
    <w:rsid w:val="009271D9"/>
    <w:rsid w:val="009275F4"/>
    <w:rsid w:val="009276E9"/>
    <w:rsid w:val="009302F7"/>
    <w:rsid w:val="00932A1E"/>
    <w:rsid w:val="00935C63"/>
    <w:rsid w:val="00937647"/>
    <w:rsid w:val="009403E0"/>
    <w:rsid w:val="0095548C"/>
    <w:rsid w:val="00957BC4"/>
    <w:rsid w:val="00960C79"/>
    <w:rsid w:val="00961B1B"/>
    <w:rsid w:val="00974CF2"/>
    <w:rsid w:val="00974DC1"/>
    <w:rsid w:val="009763F5"/>
    <w:rsid w:val="009936AF"/>
    <w:rsid w:val="009944F5"/>
    <w:rsid w:val="009A6A10"/>
    <w:rsid w:val="009B16E2"/>
    <w:rsid w:val="009B1FDC"/>
    <w:rsid w:val="009B40B2"/>
    <w:rsid w:val="009C0820"/>
    <w:rsid w:val="009E7662"/>
    <w:rsid w:val="009F24D1"/>
    <w:rsid w:val="009F5CFB"/>
    <w:rsid w:val="009F6872"/>
    <w:rsid w:val="00A06FA8"/>
    <w:rsid w:val="00A130D6"/>
    <w:rsid w:val="00A16B11"/>
    <w:rsid w:val="00A27168"/>
    <w:rsid w:val="00A41DFE"/>
    <w:rsid w:val="00A66251"/>
    <w:rsid w:val="00A725CE"/>
    <w:rsid w:val="00A77A13"/>
    <w:rsid w:val="00A800F0"/>
    <w:rsid w:val="00A9551C"/>
    <w:rsid w:val="00AC3E6E"/>
    <w:rsid w:val="00AD0B5F"/>
    <w:rsid w:val="00AE49B1"/>
    <w:rsid w:val="00B05395"/>
    <w:rsid w:val="00B074F0"/>
    <w:rsid w:val="00B1188E"/>
    <w:rsid w:val="00B1302A"/>
    <w:rsid w:val="00B14758"/>
    <w:rsid w:val="00B16396"/>
    <w:rsid w:val="00B2176E"/>
    <w:rsid w:val="00B30E17"/>
    <w:rsid w:val="00B338DC"/>
    <w:rsid w:val="00B8473B"/>
    <w:rsid w:val="00B86AD9"/>
    <w:rsid w:val="00B913BF"/>
    <w:rsid w:val="00BA398C"/>
    <w:rsid w:val="00BD25BC"/>
    <w:rsid w:val="00BE52A0"/>
    <w:rsid w:val="00BF4980"/>
    <w:rsid w:val="00BF7192"/>
    <w:rsid w:val="00C1534D"/>
    <w:rsid w:val="00C23A37"/>
    <w:rsid w:val="00C263DA"/>
    <w:rsid w:val="00C276F6"/>
    <w:rsid w:val="00C31A77"/>
    <w:rsid w:val="00C64AED"/>
    <w:rsid w:val="00C80AA6"/>
    <w:rsid w:val="00C876CB"/>
    <w:rsid w:val="00C92300"/>
    <w:rsid w:val="00CB1CE6"/>
    <w:rsid w:val="00CD23D1"/>
    <w:rsid w:val="00CE05D7"/>
    <w:rsid w:val="00CF40E4"/>
    <w:rsid w:val="00D10060"/>
    <w:rsid w:val="00D32D65"/>
    <w:rsid w:val="00D41FF5"/>
    <w:rsid w:val="00D53934"/>
    <w:rsid w:val="00D64543"/>
    <w:rsid w:val="00D65A40"/>
    <w:rsid w:val="00D91CBE"/>
    <w:rsid w:val="00D959F2"/>
    <w:rsid w:val="00DA0924"/>
    <w:rsid w:val="00DA0E88"/>
    <w:rsid w:val="00DA1478"/>
    <w:rsid w:val="00DA3BFB"/>
    <w:rsid w:val="00DB2059"/>
    <w:rsid w:val="00DC0AF9"/>
    <w:rsid w:val="00DE47A4"/>
    <w:rsid w:val="00DF0F70"/>
    <w:rsid w:val="00DF301C"/>
    <w:rsid w:val="00E0583C"/>
    <w:rsid w:val="00E116DA"/>
    <w:rsid w:val="00E20FB1"/>
    <w:rsid w:val="00E25069"/>
    <w:rsid w:val="00E3172D"/>
    <w:rsid w:val="00E403A5"/>
    <w:rsid w:val="00E501FB"/>
    <w:rsid w:val="00E66731"/>
    <w:rsid w:val="00E70842"/>
    <w:rsid w:val="00E759CA"/>
    <w:rsid w:val="00E85DE1"/>
    <w:rsid w:val="00E94BEF"/>
    <w:rsid w:val="00EA19C9"/>
    <w:rsid w:val="00EB0077"/>
    <w:rsid w:val="00EB6823"/>
    <w:rsid w:val="00EC7263"/>
    <w:rsid w:val="00ED2F73"/>
    <w:rsid w:val="00ED398F"/>
    <w:rsid w:val="00EE67EB"/>
    <w:rsid w:val="00EF2257"/>
    <w:rsid w:val="00F050CD"/>
    <w:rsid w:val="00F06C6D"/>
    <w:rsid w:val="00F51A04"/>
    <w:rsid w:val="00F6707A"/>
    <w:rsid w:val="00F6710C"/>
    <w:rsid w:val="00F70F6F"/>
    <w:rsid w:val="00F7339A"/>
    <w:rsid w:val="00F83A0D"/>
    <w:rsid w:val="00F85979"/>
    <w:rsid w:val="00F87E00"/>
    <w:rsid w:val="00F92C5E"/>
    <w:rsid w:val="00F979C1"/>
    <w:rsid w:val="00FA348C"/>
    <w:rsid w:val="00FC2D8B"/>
    <w:rsid w:val="00FD2ADF"/>
    <w:rsid w:val="00FD325D"/>
    <w:rsid w:val="00FE7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D880"/>
  <w15:docId w15:val="{E13DE962-5F1D-4948-AE6A-2E2FBEAA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30"/>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116">
      <w:bodyDiv w:val="1"/>
      <w:marLeft w:val="0"/>
      <w:marRight w:val="0"/>
      <w:marTop w:val="0"/>
      <w:marBottom w:val="0"/>
      <w:divBdr>
        <w:top w:val="none" w:sz="0" w:space="0" w:color="auto"/>
        <w:left w:val="none" w:sz="0" w:space="0" w:color="auto"/>
        <w:bottom w:val="none" w:sz="0" w:space="0" w:color="auto"/>
        <w:right w:val="none" w:sz="0" w:space="0" w:color="auto"/>
      </w:divBdr>
      <w:divsChild>
        <w:div w:id="415909399">
          <w:marLeft w:val="1166"/>
          <w:marRight w:val="0"/>
          <w:marTop w:val="91"/>
          <w:marBottom w:val="0"/>
          <w:divBdr>
            <w:top w:val="none" w:sz="0" w:space="0" w:color="auto"/>
            <w:left w:val="none" w:sz="0" w:space="0" w:color="auto"/>
            <w:bottom w:val="none" w:sz="0" w:space="0" w:color="auto"/>
            <w:right w:val="none" w:sz="0" w:space="0" w:color="auto"/>
          </w:divBdr>
        </w:div>
      </w:divsChild>
    </w:div>
    <w:div w:id="84765145">
      <w:bodyDiv w:val="1"/>
      <w:marLeft w:val="0"/>
      <w:marRight w:val="0"/>
      <w:marTop w:val="0"/>
      <w:marBottom w:val="0"/>
      <w:divBdr>
        <w:top w:val="none" w:sz="0" w:space="0" w:color="auto"/>
        <w:left w:val="none" w:sz="0" w:space="0" w:color="auto"/>
        <w:bottom w:val="none" w:sz="0" w:space="0" w:color="auto"/>
        <w:right w:val="none" w:sz="0" w:space="0" w:color="auto"/>
      </w:divBdr>
      <w:divsChild>
        <w:div w:id="1992517512">
          <w:marLeft w:val="1166"/>
          <w:marRight w:val="0"/>
          <w:marTop w:val="91"/>
          <w:marBottom w:val="0"/>
          <w:divBdr>
            <w:top w:val="none" w:sz="0" w:space="0" w:color="auto"/>
            <w:left w:val="none" w:sz="0" w:space="0" w:color="auto"/>
            <w:bottom w:val="none" w:sz="0" w:space="0" w:color="auto"/>
            <w:right w:val="none" w:sz="0" w:space="0" w:color="auto"/>
          </w:divBdr>
        </w:div>
      </w:divsChild>
    </w:div>
    <w:div w:id="475295894">
      <w:bodyDiv w:val="1"/>
      <w:marLeft w:val="0"/>
      <w:marRight w:val="0"/>
      <w:marTop w:val="0"/>
      <w:marBottom w:val="0"/>
      <w:divBdr>
        <w:top w:val="none" w:sz="0" w:space="0" w:color="auto"/>
        <w:left w:val="none" w:sz="0" w:space="0" w:color="auto"/>
        <w:bottom w:val="none" w:sz="0" w:space="0" w:color="auto"/>
        <w:right w:val="none" w:sz="0" w:space="0" w:color="auto"/>
      </w:divBdr>
    </w:div>
    <w:div w:id="611518318">
      <w:bodyDiv w:val="1"/>
      <w:marLeft w:val="0"/>
      <w:marRight w:val="0"/>
      <w:marTop w:val="0"/>
      <w:marBottom w:val="0"/>
      <w:divBdr>
        <w:top w:val="none" w:sz="0" w:space="0" w:color="auto"/>
        <w:left w:val="none" w:sz="0" w:space="0" w:color="auto"/>
        <w:bottom w:val="none" w:sz="0" w:space="0" w:color="auto"/>
        <w:right w:val="none" w:sz="0" w:space="0" w:color="auto"/>
      </w:divBdr>
      <w:divsChild>
        <w:div w:id="2094934910">
          <w:marLeft w:val="1166"/>
          <w:marRight w:val="0"/>
          <w:marTop w:val="91"/>
          <w:marBottom w:val="0"/>
          <w:divBdr>
            <w:top w:val="none" w:sz="0" w:space="0" w:color="auto"/>
            <w:left w:val="none" w:sz="0" w:space="0" w:color="auto"/>
            <w:bottom w:val="none" w:sz="0" w:space="0" w:color="auto"/>
            <w:right w:val="none" w:sz="0" w:space="0" w:color="auto"/>
          </w:divBdr>
        </w:div>
      </w:divsChild>
    </w:div>
    <w:div w:id="718747504">
      <w:bodyDiv w:val="1"/>
      <w:marLeft w:val="0"/>
      <w:marRight w:val="0"/>
      <w:marTop w:val="0"/>
      <w:marBottom w:val="0"/>
      <w:divBdr>
        <w:top w:val="none" w:sz="0" w:space="0" w:color="auto"/>
        <w:left w:val="none" w:sz="0" w:space="0" w:color="auto"/>
        <w:bottom w:val="none" w:sz="0" w:space="0" w:color="auto"/>
        <w:right w:val="none" w:sz="0" w:space="0" w:color="auto"/>
      </w:divBdr>
    </w:div>
    <w:div w:id="893080516">
      <w:bodyDiv w:val="1"/>
      <w:marLeft w:val="0"/>
      <w:marRight w:val="0"/>
      <w:marTop w:val="0"/>
      <w:marBottom w:val="0"/>
      <w:divBdr>
        <w:top w:val="none" w:sz="0" w:space="0" w:color="auto"/>
        <w:left w:val="none" w:sz="0" w:space="0" w:color="auto"/>
        <w:bottom w:val="none" w:sz="0" w:space="0" w:color="auto"/>
        <w:right w:val="none" w:sz="0" w:space="0" w:color="auto"/>
      </w:divBdr>
    </w:div>
    <w:div w:id="1774283154">
      <w:bodyDiv w:val="1"/>
      <w:marLeft w:val="0"/>
      <w:marRight w:val="0"/>
      <w:marTop w:val="0"/>
      <w:marBottom w:val="0"/>
      <w:divBdr>
        <w:top w:val="none" w:sz="0" w:space="0" w:color="auto"/>
        <w:left w:val="none" w:sz="0" w:space="0" w:color="auto"/>
        <w:bottom w:val="none" w:sz="0" w:space="0" w:color="auto"/>
        <w:right w:val="none" w:sz="0" w:space="0" w:color="auto"/>
      </w:divBdr>
      <w:divsChild>
        <w:div w:id="449058323">
          <w:marLeft w:val="1166"/>
          <w:marRight w:val="0"/>
          <w:marTop w:val="9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72029-AE41-4E84-8074-EAEFC2E31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Ngai, Heather</dc:creator>
  <cp:lastModifiedBy>Doleysh, Carol</cp:lastModifiedBy>
  <cp:revision>3</cp:revision>
  <cp:lastPrinted>2016-11-17T22:15:00Z</cp:lastPrinted>
  <dcterms:created xsi:type="dcterms:W3CDTF">2017-04-18T21:15:00Z</dcterms:created>
  <dcterms:modified xsi:type="dcterms:W3CDTF">2017-04-18T21:20:00Z</dcterms:modified>
</cp:coreProperties>
</file>