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22EE" w14:textId="77777777" w:rsidR="001A344D" w:rsidRPr="00792D0B" w:rsidRDefault="001A344D" w:rsidP="001A344D">
      <w:pPr>
        <w:pStyle w:val="BodyText"/>
        <w:rPr>
          <w:b/>
          <w:bCs/>
          <w:u w:val="single"/>
        </w:rPr>
      </w:pPr>
      <w:r w:rsidRPr="00792D0B">
        <w:rPr>
          <w:b/>
          <w:bCs/>
          <w:u w:val="single"/>
        </w:rPr>
        <w:t>Supporting Statement – Part A</w:t>
      </w:r>
    </w:p>
    <w:p w14:paraId="05ECEA98" w14:textId="04F5A6A1" w:rsidR="001A344D" w:rsidRPr="00792D0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 xml:space="preserve">FY 2020 </w:t>
      </w:r>
      <w:r w:rsidRPr="00792D0B">
        <w:rPr>
          <w:b/>
          <w:bCs/>
          <w:u w:val="single"/>
        </w:rPr>
        <w:t>IPPS Annual Payment Update</w:t>
      </w:r>
      <w:r w:rsidR="00C714D7">
        <w:rPr>
          <w:b/>
          <w:bCs/>
          <w:u w:val="single"/>
        </w:rPr>
        <w:t>s</w:t>
      </w:r>
    </w:p>
    <w:p w14:paraId="6CF06C6F" w14:textId="77777777" w:rsidR="001A344D" w:rsidRPr="00792D0B" w:rsidRDefault="001A344D" w:rsidP="001A344D">
      <w:pPr>
        <w:pStyle w:val="BodyText"/>
        <w:jc w:val="left"/>
        <w:rPr>
          <w:u w:val="single"/>
        </w:rPr>
      </w:pPr>
    </w:p>
    <w:p w14:paraId="5E7CC666" w14:textId="77777777"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14:paraId="73D41C6E" w14:textId="77777777" w:rsidR="001A344D" w:rsidRPr="00792D0B" w:rsidRDefault="001A344D" w:rsidP="001A344D"/>
    <w:p w14:paraId="2B539EF3" w14:textId="4C35CB87"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 xml:space="preserve">It builds on a voluntary Inpatient Quality Reporting </w:t>
      </w:r>
      <w:r w:rsidR="004E2F4E">
        <w:t>P</w:t>
      </w:r>
      <w:r w:rsidR="001A344D" w:rsidRPr="00792D0B">
        <w:t>rogram</w:t>
      </w:r>
      <w:r w:rsidR="00196312">
        <w:t>,</w:t>
      </w:r>
      <w:r w:rsidR="001A344D" w:rsidRPr="00792D0B">
        <w:t xml:space="preserve"> which remains in effect.  The Hospital IQR </w:t>
      </w:r>
      <w:r w:rsidR="00415548">
        <w:t>P</w:t>
      </w:r>
      <w:r w:rsidR="001A344D" w:rsidRPr="00792D0B">
        <w:t>rogram</w:t>
      </w:r>
      <w:r w:rsidR="00266BD9">
        <w:t>,</w:t>
      </w:r>
      <w:r w:rsidR="001A344D" w:rsidRPr="00792D0B">
        <w:t xml:space="preserve"> formerly known as the Reporting Hospital Quality Data for Annual Payment Update </w:t>
      </w:r>
      <w:r w:rsidR="004E2F4E">
        <w:t>P</w:t>
      </w:r>
      <w:r w:rsidR="001A344D" w:rsidRPr="00792D0B">
        <w:t xml:space="preserve">rogram, began with </w:t>
      </w:r>
      <w:r w:rsidR="00C52BF5">
        <w:t xml:space="preserve">an initial set of 10 measures. </w:t>
      </w:r>
      <w:r w:rsidR="001A344D" w:rsidRPr="00792D0B">
        <w:t xml:space="preserve"> Section 5001(a) of the Deficit Reduction Act of 2005 (DRA) (Pub. L. 109-171) revised the mechanism used to update the standardized amount for payment for hospital inpatient operating costs.  This is reflected in Sections 1886(b)(3)(B)(viii)(I) and (</w:t>
      </w:r>
      <w:r w:rsidR="00266BD9">
        <w:t>II) of the Social Security Act</w:t>
      </w:r>
      <w:r w:rsidR="0043275A">
        <w:t>,</w:t>
      </w:r>
      <w:r w:rsidR="00266BD9">
        <w:t xml:space="preserve"> </w:t>
      </w:r>
      <w:r w:rsidR="001A344D" w:rsidRPr="00792D0B">
        <w:t>which provide that the annual payment update (APU) will be reduced for any “subsection (d) hospital” that does not submit certain quality data in a form and manner, and at a time</w:t>
      </w:r>
      <w:r w:rsidR="00330B6B">
        <w:t>, specified by the Secretary.</w:t>
      </w:r>
    </w:p>
    <w:p w14:paraId="420594D6" w14:textId="77777777" w:rsidR="001A344D" w:rsidRPr="00792D0B" w:rsidRDefault="001A344D" w:rsidP="001A344D">
      <w:pPr>
        <w:shd w:val="clear" w:color="auto" w:fill="FFFFFF"/>
      </w:pPr>
    </w:p>
    <w:p w14:paraId="6B2BB74C" w14:textId="5178C0DF" w:rsidR="001A344D" w:rsidRPr="00673F3D" w:rsidRDefault="001A344D" w:rsidP="001A344D">
      <w:r w:rsidRPr="00673F3D">
        <w:t>Section 5001(a) of the DRA also expanded the scope of</w:t>
      </w:r>
      <w:r w:rsidR="00415548">
        <w:t xml:space="preserve"> the Hospital</w:t>
      </w:r>
      <w:r w:rsidRPr="00673F3D">
        <w:t xml:space="preserve"> IQR</w:t>
      </w:r>
      <w:r w:rsidR="00415548">
        <w:t xml:space="preserve"> Program</w:t>
      </w:r>
      <w:r w:rsidRPr="00673F3D">
        <w:t xml:space="preserve">, requiring CMS to add new measures. </w:t>
      </w:r>
      <w:r w:rsidR="007922C9">
        <w:t xml:space="preserve"> </w:t>
      </w:r>
      <w:r w:rsidRPr="00673F3D">
        <w:t>Sections 1886(b</w:t>
      </w:r>
      <w:proofErr w:type="gramStart"/>
      <w:r w:rsidRPr="00673F3D">
        <w:t>)(</w:t>
      </w:r>
      <w:proofErr w:type="gramEnd"/>
      <w:r w:rsidRPr="00673F3D">
        <w:t>3)(B)(viii)(III) through</w:t>
      </w:r>
      <w:r w:rsidR="001140CC">
        <w:t xml:space="preserve"> (V) of the Social Security Act</w:t>
      </w:r>
      <w:r w:rsidRPr="00673F3D">
        <w:t xml:space="preserve"> required CMS to “adopt the baseline set of performance measures as set forth in the November 2005 report by the Institute of Medicine of the National Academy of Sciences</w:t>
      </w:r>
      <w:r w:rsidR="00196312">
        <w:t>,</w:t>
      </w:r>
      <w:r w:rsidRPr="00673F3D">
        <w:t>” instructed the Secretary to “add other measures that reflect consensus among affected parties</w:t>
      </w:r>
      <w:r w:rsidR="00196312">
        <w:t>,</w:t>
      </w:r>
      <w:r w:rsidRPr="00673F3D">
        <w:t>” and allowed the Secretary to “replace any measures or indi</w:t>
      </w:r>
      <w:r w:rsidR="00C52BF5">
        <w:t>cators in appropriate cases</w:t>
      </w:r>
      <w:r w:rsidR="00196312">
        <w:t>.</w:t>
      </w:r>
      <w:r w:rsidR="00C52BF5">
        <w:t xml:space="preserve">”  </w:t>
      </w:r>
      <w:r w:rsidRPr="00673F3D">
        <w:t>When adding new measures, the law required CMS when “feasible and practical” to select measures put forward by “one or more national consensus building entities</w:t>
      </w:r>
      <w:r w:rsidR="00196312">
        <w:t>.</w:t>
      </w:r>
      <w:r w:rsidR="00330B6B">
        <w:t>”</w:t>
      </w:r>
    </w:p>
    <w:p w14:paraId="0723CB7C" w14:textId="77777777" w:rsidR="001A344D" w:rsidRPr="00673F3D" w:rsidRDefault="001A344D" w:rsidP="001A344D">
      <w:pPr>
        <w:shd w:val="clear" w:color="auto" w:fill="FFFFFF"/>
      </w:pPr>
    </w:p>
    <w:p w14:paraId="034204AE" w14:textId="5EE2F680" w:rsidR="001A344D" w:rsidRPr="00792D0B" w:rsidRDefault="001A344D" w:rsidP="001A344D">
      <w:r w:rsidRPr="00792D0B">
        <w:t xml:space="preserve">Many provisions of the Affordable Care Act (ACA) drove further additions to these measure sets, and by linking </w:t>
      </w:r>
      <w:r w:rsidR="00415548">
        <w:t xml:space="preserve">Hospital </w:t>
      </w:r>
      <w:r w:rsidRPr="00792D0B">
        <w:t xml:space="preserve">IQR </w:t>
      </w:r>
      <w:r w:rsidR="00415548">
        <w:t xml:space="preserve">Program </w:t>
      </w:r>
      <w:r w:rsidRPr="00792D0B">
        <w:t xml:space="preserve">data to value-based purchasing, increased both the importance of </w:t>
      </w:r>
      <w:r w:rsidR="00415548">
        <w:t xml:space="preserve">Hospital </w:t>
      </w:r>
      <w:r w:rsidRPr="00792D0B">
        <w:t xml:space="preserve">IQR </w:t>
      </w:r>
      <w:r w:rsidR="00415548">
        <w:t xml:space="preserve">Program </w:t>
      </w:r>
      <w:r w:rsidRPr="00792D0B">
        <w:t xml:space="preserve">data and the need for a broad range of indicators.  Section 931 of the Public Health Service Act </w:t>
      </w:r>
      <w:r w:rsidR="007D309D">
        <w:t>requires</w:t>
      </w:r>
      <w:r w:rsidR="001140CC">
        <w:t xml:space="preserve"> that </w:t>
      </w:r>
      <w:r w:rsidRPr="00792D0B">
        <w:t>CMS “identify, not less often than triennially, gaps where no quality measures exist and existing quality measures that need improvement, updating or expansion</w:t>
      </w:r>
      <w:r w:rsidR="00196312">
        <w:t>.</w:t>
      </w:r>
      <w:r w:rsidRPr="00792D0B">
        <w:t>”  Section 1886(q)(8)(C)(i) of the Social Security Act require</w:t>
      </w:r>
      <w:r w:rsidR="007D309D">
        <w:t>s</w:t>
      </w:r>
      <w:r w:rsidRPr="00792D0B">
        <w:t xml:space="preserve"> public reporting of readmission rates and to require subsection (d) hospitals to submit all data that CMS determines it needs to calculate and publ</w:t>
      </w:r>
      <w:r w:rsidR="00330B6B">
        <w:t>icly report readmission rates.</w:t>
      </w:r>
    </w:p>
    <w:p w14:paraId="16BA3645" w14:textId="77777777" w:rsidR="001A344D" w:rsidRPr="00792D0B" w:rsidRDefault="001A344D" w:rsidP="001A344D"/>
    <w:p w14:paraId="00C0AB3F" w14:textId="1A617D63" w:rsidR="001A344D" w:rsidRDefault="001A344D" w:rsidP="00266BD9">
      <w:pPr>
        <w:autoSpaceDE w:val="0"/>
        <w:autoSpaceDN w:val="0"/>
        <w:adjustRightInd w:val="0"/>
      </w:pPr>
      <w:r w:rsidRPr="00792D0B">
        <w:t>Section 1886(o</w:t>
      </w:r>
      <w:r w:rsidR="007D309D">
        <w:t xml:space="preserve">) of the Social Security Act </w:t>
      </w:r>
      <w:r w:rsidRPr="00792D0B">
        <w:t>mandate</w:t>
      </w:r>
      <w:r w:rsidR="007D309D">
        <w:t>s</w:t>
      </w:r>
      <w:r w:rsidRPr="00792D0B">
        <w:t xml:space="preserve"> CMS’ transition from a passive supplier of health</w:t>
      </w:r>
      <w:r w:rsidR="00196312">
        <w:t xml:space="preserve"> </w:t>
      </w:r>
      <w:r w:rsidRPr="00792D0B">
        <w:t>care to an activ</w:t>
      </w:r>
      <w:r w:rsidR="00C52BF5">
        <w:t xml:space="preserve">e purchaser of quality care.  </w:t>
      </w:r>
      <w:r w:rsidRPr="00792D0B">
        <w:t xml:space="preserve">According to Section 1886(o)(2)(A) of the Social Security Act, CMS must select measures for </w:t>
      </w:r>
      <w:r w:rsidR="0032080C">
        <w:t xml:space="preserve">the Hospital </w:t>
      </w:r>
      <w:r w:rsidR="002D08E6">
        <w:t>Value-Based Purchasing (</w:t>
      </w:r>
      <w:r w:rsidRPr="00792D0B">
        <w:t>VBP</w:t>
      </w:r>
      <w:r w:rsidR="002D08E6">
        <w:t>)</w:t>
      </w:r>
      <w:r w:rsidRPr="00792D0B">
        <w:t xml:space="preserve"> </w:t>
      </w:r>
      <w:r w:rsidR="0032080C">
        <w:t xml:space="preserve">Program </w:t>
      </w:r>
      <w:r w:rsidRPr="00792D0B">
        <w:t xml:space="preserve">from among measures (other than measures of </w:t>
      </w:r>
      <w:r w:rsidR="009A5FD4">
        <w:t>readmissions</w:t>
      </w:r>
      <w:r w:rsidRPr="00792D0B">
        <w:t>)</w:t>
      </w:r>
      <w:r w:rsidR="00C52BF5">
        <w:t xml:space="preserve"> in the Hospital IQR </w:t>
      </w:r>
      <w:r w:rsidR="00415548">
        <w:t>P</w:t>
      </w:r>
      <w:r w:rsidR="00C52BF5">
        <w:t xml:space="preserve">rogram.  </w:t>
      </w:r>
      <w:r w:rsidRPr="00792D0B">
        <w:t xml:space="preserve">Consistent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s on FY 2013 discharges</w:t>
      </w:r>
      <w:r w:rsidR="00196312">
        <w:t>,</w:t>
      </w:r>
      <w:r w:rsidRPr="00792D0B">
        <w:t xml:space="preserve"> which qualifies hospitals for </w:t>
      </w:r>
      <w:r w:rsidR="0043275A">
        <w:lastRenderedPageBreak/>
        <w:t>financial</w:t>
      </w:r>
      <w:r w:rsidR="0043275A" w:rsidRPr="00792D0B">
        <w:t xml:space="preserve"> </w:t>
      </w:r>
      <w:r w:rsidRPr="00792D0B">
        <w:t xml:space="preserve">incentives based on their performance on a defined set of quality measures </w:t>
      </w:r>
      <w:r w:rsidR="009A5FD4">
        <w:t xml:space="preserve">selected for the Hospital VBP Program from those </w:t>
      </w:r>
      <w:r w:rsidRPr="00792D0B">
        <w:t xml:space="preserve">reported under the Hospital IQR </w:t>
      </w:r>
      <w:r w:rsidR="00415548">
        <w:t>P</w:t>
      </w:r>
      <w:r w:rsidRPr="00792D0B">
        <w:t xml:space="preserve">rogram.  </w:t>
      </w:r>
    </w:p>
    <w:p w14:paraId="7A764083" w14:textId="77777777" w:rsidR="00266BD9" w:rsidRPr="00792D0B" w:rsidRDefault="00266BD9" w:rsidP="00266BD9">
      <w:pPr>
        <w:autoSpaceDE w:val="0"/>
        <w:autoSpaceDN w:val="0"/>
        <w:adjustRightInd w:val="0"/>
      </w:pPr>
    </w:p>
    <w:p w14:paraId="2595DD60" w14:textId="3D57BAAE" w:rsidR="001A344D" w:rsidRPr="000D165B" w:rsidRDefault="000D165B" w:rsidP="001A344D">
      <w:pPr>
        <w:rPr>
          <w:u w:val="single"/>
        </w:rPr>
      </w:pPr>
      <w:r w:rsidRPr="000D165B">
        <w:rPr>
          <w:u w:val="single"/>
        </w:rPr>
        <w:t xml:space="preserve">1. </w:t>
      </w:r>
      <w:r w:rsidR="003D0614">
        <w:rPr>
          <w:u w:val="single"/>
        </w:rPr>
        <w:t xml:space="preserve"> </w:t>
      </w:r>
      <w:r w:rsidR="00415548">
        <w:rPr>
          <w:u w:val="single"/>
        </w:rPr>
        <w:t xml:space="preserve">Hospital </w:t>
      </w:r>
      <w:r w:rsidR="001A344D" w:rsidRPr="000D165B">
        <w:rPr>
          <w:u w:val="single"/>
        </w:rPr>
        <w:t xml:space="preserve">IQR </w:t>
      </w:r>
      <w:r w:rsidR="00415548">
        <w:rPr>
          <w:u w:val="single"/>
        </w:rPr>
        <w:t xml:space="preserve">Program </w:t>
      </w:r>
      <w:r w:rsidR="001A344D" w:rsidRPr="000D165B">
        <w:rPr>
          <w:u w:val="single"/>
        </w:rPr>
        <w:t>Quality Measures</w:t>
      </w:r>
    </w:p>
    <w:p w14:paraId="015A6D97" w14:textId="77777777" w:rsidR="001A344D" w:rsidRPr="00792D0B" w:rsidRDefault="001A344D" w:rsidP="001A344D">
      <w:pPr>
        <w:rPr>
          <w:u w:val="single"/>
        </w:rPr>
      </w:pPr>
    </w:p>
    <w:p w14:paraId="052AF8CD" w14:textId="77777777" w:rsidR="001A344D" w:rsidRPr="00792D0B" w:rsidRDefault="000D165B" w:rsidP="001A344D">
      <w:proofErr w:type="gramStart"/>
      <w:r>
        <w:rPr>
          <w:u w:val="single"/>
        </w:rPr>
        <w:t>a</w:t>
      </w:r>
      <w:r w:rsidR="001A344D" w:rsidRPr="00792D0B">
        <w:rPr>
          <w:u w:val="single"/>
        </w:rPr>
        <w:t xml:space="preserve">. </w:t>
      </w:r>
      <w:r w:rsidR="007922C9">
        <w:rPr>
          <w:u w:val="single"/>
        </w:rPr>
        <w:t xml:space="preserve"> </w:t>
      </w:r>
      <w:r w:rsidR="001A344D" w:rsidRPr="00792D0B">
        <w:rPr>
          <w:u w:val="single"/>
        </w:rPr>
        <w:t>Introduction</w:t>
      </w:r>
      <w:proofErr w:type="gramEnd"/>
      <w:r w:rsidR="00E05C80">
        <w:rPr>
          <w:u w:val="single"/>
        </w:rPr>
        <w:br/>
      </w:r>
    </w:p>
    <w:p w14:paraId="3940FA62" w14:textId="1706C715" w:rsidR="001A344D" w:rsidRDefault="001A344D" w:rsidP="001A344D">
      <w:r w:rsidRPr="00792D0B">
        <w:t xml:space="preserve">The </w:t>
      </w:r>
      <w:r w:rsidR="008A5359">
        <w:t xml:space="preserve">FY </w:t>
      </w:r>
      <w:r w:rsidR="00A82D30">
        <w:t>2020</w:t>
      </w:r>
      <w:r w:rsidRPr="00792D0B">
        <w:t xml:space="preserve"> 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 xml:space="preserve">on chart-abstracted measures </w:t>
      </w:r>
      <w:r w:rsidR="00384BF9">
        <w:t>and electronic clinical quality measures (</w:t>
      </w:r>
      <w:proofErr w:type="spellStart"/>
      <w:r w:rsidR="00384BF9">
        <w:t>eCQMs</w:t>
      </w:r>
      <w:proofErr w:type="spellEnd"/>
      <w:r w:rsidR="00384BF9">
        <w:t xml:space="preserve">) </w:t>
      </w:r>
      <w:r w:rsidRPr="00792D0B">
        <w:t>between January 201</w:t>
      </w:r>
      <w:r w:rsidR="00A82D30">
        <w:t>8</w:t>
      </w:r>
      <w:r w:rsidRPr="00792D0B">
        <w:t xml:space="preserve"> and </w:t>
      </w:r>
      <w:r w:rsidR="00D03753">
        <w:t>December</w:t>
      </w:r>
      <w:r w:rsidR="00D03753" w:rsidRPr="00792D0B">
        <w:t xml:space="preserve"> </w:t>
      </w:r>
      <w:r w:rsidR="003E3A27">
        <w:t>201</w:t>
      </w:r>
      <w:r w:rsidR="00A82D30">
        <w:t>8</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p>
    <w:p w14:paraId="42D9BAB5" w14:textId="77777777" w:rsidR="008A5359" w:rsidRPr="00792D0B" w:rsidRDefault="008A5359" w:rsidP="001A344D"/>
    <w:p w14:paraId="0CD24378" w14:textId="77777777" w:rsidR="000A5930" w:rsidRPr="003E3A27" w:rsidRDefault="000D165B" w:rsidP="003E3A27">
      <w:pPr>
        <w:rPr>
          <w:u w:val="single"/>
        </w:rPr>
      </w:pPr>
      <w:proofErr w:type="gramStart"/>
      <w:r>
        <w:rPr>
          <w:u w:val="single"/>
        </w:rPr>
        <w:t>b</w:t>
      </w:r>
      <w:r w:rsidR="00D348F6">
        <w:rPr>
          <w:u w:val="single"/>
        </w:rPr>
        <w:t xml:space="preserve">. </w:t>
      </w:r>
      <w:r w:rsidR="007922C9">
        <w:rPr>
          <w:u w:val="single"/>
        </w:rPr>
        <w:t xml:space="preserve"> </w:t>
      </w:r>
      <w:r w:rsidR="00D348F6">
        <w:rPr>
          <w:u w:val="single"/>
        </w:rPr>
        <w:t>New</w:t>
      </w:r>
      <w:proofErr w:type="gramEnd"/>
      <w:r w:rsidR="00D348F6">
        <w:rPr>
          <w:u w:val="single"/>
        </w:rPr>
        <w:t xml:space="preserve"> Measures</w:t>
      </w:r>
      <w:r w:rsidR="00E05C80">
        <w:rPr>
          <w:u w:val="single"/>
        </w:rPr>
        <w:br/>
      </w:r>
    </w:p>
    <w:p w14:paraId="7972F91B" w14:textId="46AAFDE1" w:rsidR="000A5930" w:rsidRPr="0041034F" w:rsidRDefault="00A82D30" w:rsidP="003E3A27">
      <w:pPr>
        <w:autoSpaceDE w:val="0"/>
        <w:autoSpaceDN w:val="0"/>
        <w:adjustRightInd w:val="0"/>
      </w:pPr>
      <w:r w:rsidRPr="00A82D30">
        <w:rPr>
          <w:bCs/>
        </w:rPr>
        <w:t>We note that in the FY 2018 I</w:t>
      </w:r>
      <w:r w:rsidR="007D309D">
        <w:rPr>
          <w:bCs/>
        </w:rPr>
        <w:t xml:space="preserve">npatient </w:t>
      </w:r>
      <w:r w:rsidRPr="00A82D30">
        <w:rPr>
          <w:bCs/>
        </w:rPr>
        <w:t>P</w:t>
      </w:r>
      <w:r w:rsidR="007D309D">
        <w:rPr>
          <w:bCs/>
        </w:rPr>
        <w:t xml:space="preserve">rospective </w:t>
      </w:r>
      <w:r w:rsidRPr="00A82D30">
        <w:rPr>
          <w:bCs/>
        </w:rPr>
        <w:t>P</w:t>
      </w:r>
      <w:r w:rsidR="007D309D">
        <w:rPr>
          <w:bCs/>
        </w:rPr>
        <w:t xml:space="preserve">ayment </w:t>
      </w:r>
      <w:r w:rsidRPr="00A82D30">
        <w:rPr>
          <w:bCs/>
        </w:rPr>
        <w:t>S</w:t>
      </w:r>
      <w:r w:rsidR="007D309D">
        <w:rPr>
          <w:bCs/>
        </w:rPr>
        <w:t>ystem (IPPS)</w:t>
      </w:r>
      <w:r w:rsidRPr="00A82D30">
        <w:rPr>
          <w:bCs/>
        </w:rPr>
        <w:t>/</w:t>
      </w:r>
      <w:r w:rsidR="007D309D">
        <w:rPr>
          <w:bCs/>
        </w:rPr>
        <w:t>Long-Term Care Hospital (</w:t>
      </w:r>
      <w:r w:rsidRPr="00A82D30">
        <w:rPr>
          <w:bCs/>
        </w:rPr>
        <w:t>LTCH</w:t>
      </w:r>
      <w:r w:rsidR="007D309D">
        <w:rPr>
          <w:bCs/>
        </w:rPr>
        <w:t>)</w:t>
      </w:r>
      <w:r w:rsidRPr="00A82D30">
        <w:rPr>
          <w:bCs/>
        </w:rPr>
        <w:t xml:space="preserve"> PPS proposed rule, we are not proposing any new measures for the FY 2020</w:t>
      </w:r>
      <w:r w:rsidR="00D2257A">
        <w:rPr>
          <w:bCs/>
        </w:rPr>
        <w:t xml:space="preserve"> </w:t>
      </w:r>
      <w:r w:rsidRPr="00A82D30">
        <w:rPr>
          <w:bCs/>
        </w:rPr>
        <w:t xml:space="preserve">payment determination.  </w:t>
      </w:r>
      <w:r w:rsidR="007D309D">
        <w:rPr>
          <w:bCs/>
        </w:rPr>
        <w:t>In the FY 2018 IPPS/LTCH PPS p</w:t>
      </w:r>
      <w:r>
        <w:rPr>
          <w:bCs/>
        </w:rPr>
        <w:t>roposed</w:t>
      </w:r>
      <w:r w:rsidR="007D309D">
        <w:rPr>
          <w:bCs/>
        </w:rPr>
        <w:t xml:space="preserve"> r</w:t>
      </w:r>
      <w:r w:rsidR="009B3743">
        <w:rPr>
          <w:bCs/>
        </w:rPr>
        <w:t xml:space="preserve">ule, </w:t>
      </w:r>
      <w:r w:rsidR="00F05548">
        <w:t xml:space="preserve">we are </w:t>
      </w:r>
      <w:r w:rsidR="00D2257A">
        <w:t xml:space="preserve">proposing </w:t>
      </w:r>
      <w:r w:rsidR="00F05548">
        <w:t xml:space="preserve">voluntary </w:t>
      </w:r>
      <w:r w:rsidR="00500927">
        <w:t xml:space="preserve">data collection of the </w:t>
      </w:r>
      <w:r w:rsidR="00F05548" w:rsidRPr="00F05548">
        <w:t xml:space="preserve">Hybrid Hospital-Wide 30-Day Readmission measure </w:t>
      </w:r>
      <w:r w:rsidR="00FA28D1">
        <w:t>with a 6-month measurement period in CY 2018 and data submission to the CMS data receiving system anticipated for the fall of 2018</w:t>
      </w:r>
      <w:r w:rsidR="003D0614">
        <w:t>, as further discussed below</w:t>
      </w:r>
      <w:r w:rsidR="00330B6B">
        <w:t>.</w:t>
      </w:r>
      <w:r w:rsidR="00500927">
        <w:t xml:space="preserve">  As a voluntary measure, there would be </w:t>
      </w:r>
      <w:r w:rsidR="00045D3F">
        <w:t>no</w:t>
      </w:r>
      <w:r w:rsidR="00500927">
        <w:t xml:space="preserve"> impact on payment determinations for hospitals choosing not to report on this measure.</w:t>
      </w:r>
    </w:p>
    <w:p w14:paraId="4ACB6895" w14:textId="77777777" w:rsidR="00516B67" w:rsidRDefault="00516B67" w:rsidP="001A344D">
      <w:pPr>
        <w:autoSpaceDE w:val="0"/>
        <w:autoSpaceDN w:val="0"/>
        <w:adjustRightInd w:val="0"/>
        <w:rPr>
          <w:color w:val="000000"/>
        </w:rPr>
      </w:pPr>
    </w:p>
    <w:p w14:paraId="78780BFE" w14:textId="5CBE7943" w:rsidR="000A5930" w:rsidRPr="000C6729" w:rsidRDefault="000D165B" w:rsidP="001A344D">
      <w:pPr>
        <w:autoSpaceDE w:val="0"/>
        <w:autoSpaceDN w:val="0"/>
        <w:adjustRightInd w:val="0"/>
        <w:rPr>
          <w:color w:val="000000"/>
          <w:u w:val="single"/>
        </w:rPr>
      </w:pPr>
      <w:proofErr w:type="gramStart"/>
      <w:r>
        <w:rPr>
          <w:color w:val="000000"/>
          <w:u w:val="single"/>
        </w:rPr>
        <w:t>c</w:t>
      </w:r>
      <w:r w:rsidR="006E5F79" w:rsidRPr="000C6729">
        <w:rPr>
          <w:color w:val="000000"/>
          <w:u w:val="single"/>
        </w:rPr>
        <w:t>.  Measures</w:t>
      </w:r>
      <w:proofErr w:type="gramEnd"/>
      <w:r w:rsidR="00516B67" w:rsidRPr="000C6729">
        <w:rPr>
          <w:color w:val="000000"/>
          <w:u w:val="single"/>
        </w:rPr>
        <w:t xml:space="preserve"> </w:t>
      </w:r>
      <w:r w:rsidR="006520EF">
        <w:rPr>
          <w:color w:val="000000"/>
          <w:u w:val="single"/>
        </w:rPr>
        <w:t>Finaliz</w:t>
      </w:r>
      <w:r w:rsidR="00516B67" w:rsidRPr="000C6729">
        <w:rPr>
          <w:color w:val="000000"/>
          <w:u w:val="single"/>
        </w:rPr>
        <w:t>ed for Removal</w:t>
      </w:r>
    </w:p>
    <w:p w14:paraId="307116BF" w14:textId="77777777" w:rsidR="006E5F79" w:rsidRDefault="006E5F79" w:rsidP="001A344D">
      <w:pPr>
        <w:autoSpaceDE w:val="0"/>
        <w:autoSpaceDN w:val="0"/>
        <w:adjustRightInd w:val="0"/>
        <w:rPr>
          <w:color w:val="000000"/>
        </w:rPr>
      </w:pPr>
    </w:p>
    <w:p w14:paraId="7D826072" w14:textId="159B38BE" w:rsidR="00516B67" w:rsidRPr="0041034F" w:rsidRDefault="00EA122A" w:rsidP="00EC601F">
      <w:pPr>
        <w:autoSpaceDE w:val="0"/>
        <w:autoSpaceDN w:val="0"/>
        <w:adjustRightInd w:val="0"/>
        <w:rPr>
          <w:bCs/>
          <w:color w:val="000000"/>
        </w:rPr>
      </w:pPr>
      <w:r>
        <w:rPr>
          <w:bCs/>
        </w:rPr>
        <w:t>We are not proposing</w:t>
      </w:r>
      <w:r w:rsidR="00EC601F">
        <w:rPr>
          <w:bCs/>
        </w:rPr>
        <w:t xml:space="preserve"> any measures for removal in the FY 2018</w:t>
      </w:r>
      <w:r w:rsidR="009B3743">
        <w:rPr>
          <w:bCs/>
        </w:rPr>
        <w:t xml:space="preserve"> IPPS/LTC</w:t>
      </w:r>
      <w:r w:rsidR="003D0614">
        <w:rPr>
          <w:bCs/>
        </w:rPr>
        <w:t>H PPS p</w:t>
      </w:r>
      <w:r w:rsidR="00EC601F">
        <w:rPr>
          <w:bCs/>
        </w:rPr>
        <w:t>roposed</w:t>
      </w:r>
      <w:r w:rsidR="009B3743">
        <w:rPr>
          <w:bCs/>
        </w:rPr>
        <w:t xml:space="preserve"> </w:t>
      </w:r>
      <w:r w:rsidR="003D0614">
        <w:rPr>
          <w:bCs/>
        </w:rPr>
        <w:t>r</w:t>
      </w:r>
      <w:r w:rsidR="009B3743">
        <w:rPr>
          <w:bCs/>
        </w:rPr>
        <w:t>ul</w:t>
      </w:r>
      <w:r w:rsidR="00EC601F">
        <w:rPr>
          <w:bCs/>
        </w:rPr>
        <w:t>e.</w:t>
      </w:r>
      <w:r w:rsidR="009B3743">
        <w:rPr>
          <w:bCs/>
        </w:rPr>
        <w:t xml:space="preserve"> </w:t>
      </w:r>
    </w:p>
    <w:p w14:paraId="0DBAE510" w14:textId="77777777" w:rsidR="001A344D" w:rsidRDefault="001A344D" w:rsidP="001A344D">
      <w:pPr>
        <w:autoSpaceDE w:val="0"/>
        <w:autoSpaceDN w:val="0"/>
        <w:adjustRightInd w:val="0"/>
        <w:rPr>
          <w:color w:val="000000"/>
        </w:rPr>
      </w:pPr>
    </w:p>
    <w:p w14:paraId="1B6BFBD7" w14:textId="454BF8E0" w:rsidR="00BC33B5" w:rsidRPr="0032080C" w:rsidRDefault="00BC33B5" w:rsidP="0041034F">
      <w:pPr>
        <w:keepNext/>
        <w:autoSpaceDE w:val="0"/>
        <w:autoSpaceDN w:val="0"/>
        <w:adjustRightInd w:val="0"/>
        <w:rPr>
          <w:color w:val="000000"/>
          <w:u w:val="single"/>
        </w:rPr>
      </w:pPr>
      <w:r w:rsidRPr="0032080C">
        <w:rPr>
          <w:color w:val="000000"/>
          <w:u w:val="single"/>
        </w:rPr>
        <w:t>d.   Electronic Clinical Quality Measures</w:t>
      </w:r>
      <w:r w:rsidR="00507711" w:rsidRPr="0032080C">
        <w:rPr>
          <w:color w:val="000000"/>
          <w:u w:val="single"/>
        </w:rPr>
        <w:t xml:space="preserve"> (</w:t>
      </w:r>
      <w:proofErr w:type="spellStart"/>
      <w:r w:rsidR="00507711" w:rsidRPr="0032080C">
        <w:rPr>
          <w:color w:val="000000"/>
          <w:u w:val="single"/>
        </w:rPr>
        <w:t>eCQMs</w:t>
      </w:r>
      <w:proofErr w:type="spellEnd"/>
      <w:r w:rsidR="00507711" w:rsidRPr="0032080C">
        <w:rPr>
          <w:color w:val="000000"/>
          <w:u w:val="single"/>
        </w:rPr>
        <w:t>)</w:t>
      </w:r>
    </w:p>
    <w:p w14:paraId="5F48E65F" w14:textId="77777777" w:rsidR="00BC33B5" w:rsidRDefault="00BC33B5" w:rsidP="0041034F">
      <w:pPr>
        <w:keepNext/>
        <w:autoSpaceDE w:val="0"/>
        <w:autoSpaceDN w:val="0"/>
        <w:adjustRightInd w:val="0"/>
        <w:rPr>
          <w:color w:val="000000"/>
        </w:rPr>
      </w:pPr>
    </w:p>
    <w:p w14:paraId="69A16AE4" w14:textId="1C877693" w:rsidR="003D0614" w:rsidRDefault="009B3743" w:rsidP="00EC601F">
      <w:pPr>
        <w:keepNext/>
        <w:autoSpaceDE w:val="0"/>
        <w:autoSpaceDN w:val="0"/>
        <w:adjustRightInd w:val="0"/>
        <w:rPr>
          <w:color w:val="000000"/>
        </w:rPr>
      </w:pPr>
      <w:r>
        <w:rPr>
          <w:bCs/>
        </w:rPr>
        <w:t>I</w:t>
      </w:r>
      <w:r w:rsidR="003D0614">
        <w:rPr>
          <w:bCs/>
        </w:rPr>
        <w:t>n the FY 2017 IPPS/LTCH PPS final r</w:t>
      </w:r>
      <w:r>
        <w:rPr>
          <w:bCs/>
        </w:rPr>
        <w:t>ule, f</w:t>
      </w:r>
      <w:r w:rsidR="00F62E9A">
        <w:rPr>
          <w:color w:val="000000"/>
        </w:rPr>
        <w:t>or the CY 2017 reporting period/FY 2019 payment determination and</w:t>
      </w:r>
      <w:r w:rsidR="00C629A6" w:rsidRPr="00C629A6">
        <w:rPr>
          <w:rFonts w:eastAsia="Calibri"/>
        </w:rPr>
        <w:t xml:space="preserve"> </w:t>
      </w:r>
      <w:r w:rsidR="00AA75F6">
        <w:rPr>
          <w:color w:val="000000"/>
        </w:rPr>
        <w:t>the</w:t>
      </w:r>
      <w:r w:rsidR="00C629A6" w:rsidRPr="00C629A6">
        <w:rPr>
          <w:color w:val="000000"/>
        </w:rPr>
        <w:t xml:space="preserve"> CY 2018 reporting period/FY 2020 payment determination</w:t>
      </w:r>
      <w:r w:rsidR="00AA75F6">
        <w:rPr>
          <w:color w:val="000000"/>
        </w:rPr>
        <w:t>,</w:t>
      </w:r>
      <w:r w:rsidR="00C629A6" w:rsidRPr="00C629A6">
        <w:rPr>
          <w:color w:val="000000"/>
        </w:rPr>
        <w:t xml:space="preserve"> </w:t>
      </w:r>
      <w:r w:rsidR="00F62E9A">
        <w:rPr>
          <w:color w:val="000000"/>
        </w:rPr>
        <w:t>w</w:t>
      </w:r>
      <w:r w:rsidR="00BC33B5">
        <w:rPr>
          <w:color w:val="000000"/>
        </w:rPr>
        <w:t xml:space="preserve">e </w:t>
      </w:r>
      <w:r w:rsidR="00A16C03">
        <w:rPr>
          <w:color w:val="000000"/>
        </w:rPr>
        <w:t xml:space="preserve">required </w:t>
      </w:r>
      <w:r w:rsidR="00915F85">
        <w:t xml:space="preserve">that hospitals </w:t>
      </w:r>
      <w:r w:rsidR="00A16C03">
        <w:t>must</w:t>
      </w:r>
      <w:r w:rsidR="00C629A6">
        <w:rPr>
          <w:color w:val="000000"/>
        </w:rPr>
        <w:t xml:space="preserve"> </w:t>
      </w:r>
      <w:r w:rsidR="0046674A">
        <w:rPr>
          <w:color w:val="000000"/>
        </w:rPr>
        <w:t>submit</w:t>
      </w:r>
      <w:r w:rsidR="00F62E9A">
        <w:rPr>
          <w:color w:val="000000"/>
        </w:rPr>
        <w:t xml:space="preserve"> </w:t>
      </w:r>
      <w:r w:rsidR="00162369">
        <w:rPr>
          <w:color w:val="000000"/>
        </w:rPr>
        <w:t xml:space="preserve">one full calendar year of </w:t>
      </w:r>
      <w:r w:rsidR="00F62E9A">
        <w:rPr>
          <w:color w:val="000000"/>
        </w:rPr>
        <w:t>data for</w:t>
      </w:r>
      <w:r w:rsidR="0046674A">
        <w:rPr>
          <w:color w:val="000000"/>
        </w:rPr>
        <w:t xml:space="preserve"> </w:t>
      </w:r>
      <w:r w:rsidR="00C629A6">
        <w:rPr>
          <w:color w:val="000000"/>
        </w:rPr>
        <w:t xml:space="preserve">8 self-selected </w:t>
      </w:r>
      <w:proofErr w:type="spellStart"/>
      <w:r w:rsidR="00507711">
        <w:rPr>
          <w:color w:val="000000"/>
        </w:rPr>
        <w:t>eCQMs</w:t>
      </w:r>
      <w:proofErr w:type="spellEnd"/>
      <w:r w:rsidR="00BC33B5" w:rsidRPr="00BC33B5">
        <w:rPr>
          <w:color w:val="000000"/>
        </w:rPr>
        <w:t xml:space="preserve"> </w:t>
      </w:r>
      <w:r w:rsidR="00AA75F6">
        <w:rPr>
          <w:color w:val="000000"/>
        </w:rPr>
        <w:t xml:space="preserve">among the available </w:t>
      </w:r>
      <w:proofErr w:type="spellStart"/>
      <w:r w:rsidR="00AA75F6">
        <w:rPr>
          <w:color w:val="000000"/>
        </w:rPr>
        <w:t>eCQMs</w:t>
      </w:r>
      <w:proofErr w:type="spellEnd"/>
      <w:r w:rsidR="00AA75F6">
        <w:rPr>
          <w:color w:val="000000"/>
        </w:rPr>
        <w:t xml:space="preserve"> </w:t>
      </w:r>
      <w:r w:rsidR="00F62E9A">
        <w:rPr>
          <w:color w:val="000000"/>
        </w:rPr>
        <w:t>in</w:t>
      </w:r>
      <w:r w:rsidR="00F62E9A" w:rsidRPr="00BC33B5">
        <w:rPr>
          <w:color w:val="000000"/>
        </w:rPr>
        <w:t xml:space="preserve"> </w:t>
      </w:r>
      <w:r w:rsidR="00BC33B5" w:rsidRPr="00BC33B5">
        <w:rPr>
          <w:color w:val="000000"/>
        </w:rPr>
        <w:t>the Hospital IQR Program</w:t>
      </w:r>
      <w:r w:rsidR="00162369">
        <w:rPr>
          <w:color w:val="000000"/>
        </w:rPr>
        <w:t xml:space="preserve"> (81 FR </w:t>
      </w:r>
      <w:r w:rsidR="00162369" w:rsidRPr="00162369">
        <w:rPr>
          <w:bCs/>
          <w:color w:val="000000"/>
        </w:rPr>
        <w:t>57150 through 57159</w:t>
      </w:r>
      <w:r w:rsidR="00162369">
        <w:rPr>
          <w:color w:val="000000"/>
        </w:rPr>
        <w:t>)</w:t>
      </w:r>
      <w:r w:rsidR="00BC33B5" w:rsidRPr="00BC33B5">
        <w:rPr>
          <w:color w:val="000000"/>
        </w:rPr>
        <w:t>.</w:t>
      </w:r>
      <w:r w:rsidR="004E2F4E">
        <w:rPr>
          <w:color w:val="000000"/>
        </w:rPr>
        <w:t xml:space="preserve"> </w:t>
      </w:r>
      <w:r w:rsidR="00B25465">
        <w:rPr>
          <w:color w:val="000000"/>
        </w:rPr>
        <w:t xml:space="preserve"> </w:t>
      </w:r>
      <w:r w:rsidR="00EC601F">
        <w:rPr>
          <w:color w:val="000000"/>
        </w:rPr>
        <w:t>We also finalized</w:t>
      </w:r>
      <w:r w:rsidR="00C629A6">
        <w:rPr>
          <w:color w:val="000000"/>
        </w:rPr>
        <w:t xml:space="preserve"> that hospitals are </w:t>
      </w:r>
      <w:r w:rsidR="00F62E9A">
        <w:rPr>
          <w:color w:val="000000"/>
        </w:rPr>
        <w:t>require</w:t>
      </w:r>
      <w:r w:rsidR="00C629A6">
        <w:rPr>
          <w:color w:val="000000"/>
        </w:rPr>
        <w:t>d</w:t>
      </w:r>
      <w:r w:rsidR="00AA75F6">
        <w:rPr>
          <w:color w:val="000000"/>
        </w:rPr>
        <w:t xml:space="preserve"> </w:t>
      </w:r>
      <w:r w:rsidR="00F62E9A">
        <w:rPr>
          <w:color w:val="000000"/>
        </w:rPr>
        <w:t xml:space="preserve">to </w:t>
      </w:r>
      <w:r w:rsidR="00057658">
        <w:rPr>
          <w:color w:val="000000"/>
        </w:rPr>
        <w:t xml:space="preserve">submit </w:t>
      </w:r>
      <w:r w:rsidR="00F62E9A">
        <w:rPr>
          <w:color w:val="000000"/>
        </w:rPr>
        <w:t xml:space="preserve">all four quarters of </w:t>
      </w:r>
      <w:proofErr w:type="spellStart"/>
      <w:r w:rsidR="00507711">
        <w:rPr>
          <w:color w:val="000000"/>
        </w:rPr>
        <w:t>eCQM</w:t>
      </w:r>
      <w:proofErr w:type="spellEnd"/>
      <w:r w:rsidR="00BC33B5" w:rsidRPr="00BC33B5">
        <w:rPr>
          <w:color w:val="000000"/>
        </w:rPr>
        <w:t xml:space="preserve"> </w:t>
      </w:r>
      <w:r w:rsidR="00C5385C">
        <w:rPr>
          <w:color w:val="000000"/>
        </w:rPr>
        <w:t xml:space="preserve">data on an annual basis </w:t>
      </w:r>
      <w:r w:rsidR="00F62E9A">
        <w:rPr>
          <w:color w:val="000000"/>
        </w:rPr>
        <w:t>by the end of two months following the end of the reporting period calendar year (</w:t>
      </w:r>
      <w:r w:rsidR="00AA75F6">
        <w:rPr>
          <w:color w:val="000000"/>
        </w:rPr>
        <w:t>e.g</w:t>
      </w:r>
      <w:r w:rsidR="00F62E9A">
        <w:rPr>
          <w:color w:val="000000"/>
        </w:rPr>
        <w:t>.</w:t>
      </w:r>
      <w:r w:rsidR="008B6C0D">
        <w:rPr>
          <w:color w:val="000000"/>
        </w:rPr>
        <w:t>,</w:t>
      </w:r>
      <w:r w:rsidR="00F62E9A">
        <w:rPr>
          <w:color w:val="000000"/>
        </w:rPr>
        <w:t xml:space="preserve"> by February 28, 2018 for the CY 2017 reporting period)</w:t>
      </w:r>
      <w:r w:rsidR="00162369">
        <w:rPr>
          <w:color w:val="000000"/>
        </w:rPr>
        <w:t xml:space="preserve"> (81 FR 57172)</w:t>
      </w:r>
      <w:r w:rsidR="00330B6B">
        <w:rPr>
          <w:color w:val="000000"/>
        </w:rPr>
        <w:t>.</w:t>
      </w:r>
    </w:p>
    <w:p w14:paraId="2C23A27E" w14:textId="77777777" w:rsidR="003D0614" w:rsidRDefault="003D0614" w:rsidP="00EC601F">
      <w:pPr>
        <w:keepNext/>
        <w:autoSpaceDE w:val="0"/>
        <w:autoSpaceDN w:val="0"/>
        <w:adjustRightInd w:val="0"/>
        <w:rPr>
          <w:color w:val="000000"/>
        </w:rPr>
      </w:pPr>
    </w:p>
    <w:p w14:paraId="62D9D6AA" w14:textId="02CE3C18" w:rsidR="00BC33B5" w:rsidRDefault="00EC601F" w:rsidP="00EC601F">
      <w:pPr>
        <w:keepNext/>
        <w:autoSpaceDE w:val="0"/>
        <w:autoSpaceDN w:val="0"/>
        <w:adjustRightInd w:val="0"/>
        <w:rPr>
          <w:color w:val="000000"/>
        </w:rPr>
      </w:pPr>
      <w:r>
        <w:rPr>
          <w:color w:val="000000"/>
        </w:rPr>
        <w:t xml:space="preserve">In the FY 2018 IPPS/LTCH PPS </w:t>
      </w:r>
      <w:r w:rsidR="003D0614">
        <w:rPr>
          <w:color w:val="000000"/>
        </w:rPr>
        <w:t>p</w:t>
      </w:r>
      <w:r>
        <w:rPr>
          <w:color w:val="000000"/>
        </w:rPr>
        <w:t xml:space="preserve">roposed </w:t>
      </w:r>
      <w:r w:rsidR="003D0614">
        <w:rPr>
          <w:color w:val="000000"/>
        </w:rPr>
        <w:t>r</w:t>
      </w:r>
      <w:r>
        <w:rPr>
          <w:color w:val="000000"/>
        </w:rPr>
        <w:t xml:space="preserve">ule, </w:t>
      </w:r>
      <w:r w:rsidR="00140CC1">
        <w:rPr>
          <w:color w:val="000000"/>
        </w:rPr>
        <w:t xml:space="preserve">we are proposing to modify the </w:t>
      </w:r>
      <w:proofErr w:type="spellStart"/>
      <w:r w:rsidR="003D0614">
        <w:rPr>
          <w:color w:val="000000"/>
        </w:rPr>
        <w:t>eCQM</w:t>
      </w:r>
      <w:proofErr w:type="spellEnd"/>
      <w:r w:rsidR="003D0614">
        <w:rPr>
          <w:color w:val="000000"/>
        </w:rPr>
        <w:t xml:space="preserve"> reporting requirements </w:t>
      </w:r>
      <w:r w:rsidR="00140CC1">
        <w:rPr>
          <w:color w:val="000000"/>
        </w:rPr>
        <w:t>finalized</w:t>
      </w:r>
      <w:r w:rsidR="003D0614">
        <w:rPr>
          <w:color w:val="000000"/>
        </w:rPr>
        <w:t xml:space="preserve"> for the</w:t>
      </w:r>
      <w:r w:rsidR="00140CC1">
        <w:rPr>
          <w:color w:val="000000"/>
        </w:rPr>
        <w:t xml:space="preserve"> CY 2017 reporting period/FY 2019 payment determination</w:t>
      </w:r>
      <w:r w:rsidR="00663985">
        <w:rPr>
          <w:color w:val="000000"/>
        </w:rPr>
        <w:t>,</w:t>
      </w:r>
      <w:r w:rsidR="009E4E2D">
        <w:rPr>
          <w:color w:val="000000"/>
        </w:rPr>
        <w:t xml:space="preserve"> </w:t>
      </w:r>
      <w:r w:rsidR="009E4E2D" w:rsidRPr="009E4E2D">
        <w:rPr>
          <w:color w:val="000000"/>
        </w:rPr>
        <w:t xml:space="preserve">such that hospitals </w:t>
      </w:r>
      <w:r w:rsidR="003D0614">
        <w:rPr>
          <w:color w:val="000000"/>
        </w:rPr>
        <w:t>would be</w:t>
      </w:r>
      <w:r w:rsidR="009E4E2D" w:rsidRPr="009E4E2D">
        <w:rPr>
          <w:color w:val="000000"/>
        </w:rPr>
        <w:t xml:space="preserve"> required to report on </w:t>
      </w:r>
      <w:r w:rsidR="00AA2F8B">
        <w:rPr>
          <w:color w:val="000000"/>
        </w:rPr>
        <w:t>6</w:t>
      </w:r>
      <w:r w:rsidR="009E4E2D" w:rsidRPr="009E4E2D">
        <w:rPr>
          <w:color w:val="000000"/>
        </w:rPr>
        <w:t xml:space="preserve"> </w:t>
      </w:r>
      <w:proofErr w:type="spellStart"/>
      <w:r w:rsidR="009E4E2D" w:rsidRPr="009E4E2D">
        <w:rPr>
          <w:color w:val="000000"/>
        </w:rPr>
        <w:t>eCQMs</w:t>
      </w:r>
      <w:proofErr w:type="spellEnd"/>
      <w:r w:rsidR="009E4E2D" w:rsidRPr="009E4E2D">
        <w:rPr>
          <w:color w:val="000000"/>
        </w:rPr>
        <w:t xml:space="preserve"> and to submit </w:t>
      </w:r>
      <w:r w:rsidR="00F84D91">
        <w:rPr>
          <w:color w:val="000000"/>
        </w:rPr>
        <w:t>2</w:t>
      </w:r>
      <w:r w:rsidR="009E4E2D" w:rsidRPr="009E4E2D">
        <w:rPr>
          <w:color w:val="000000"/>
        </w:rPr>
        <w:t xml:space="preserve"> self-selected calendar </w:t>
      </w:r>
      <w:proofErr w:type="gramStart"/>
      <w:r w:rsidR="009E4E2D" w:rsidRPr="009E4E2D">
        <w:rPr>
          <w:color w:val="000000"/>
        </w:rPr>
        <w:t>quarters</w:t>
      </w:r>
      <w:proofErr w:type="gramEnd"/>
      <w:r w:rsidR="009E4E2D" w:rsidRPr="009E4E2D">
        <w:rPr>
          <w:color w:val="000000"/>
        </w:rPr>
        <w:t xml:space="preserve"> of data.</w:t>
      </w:r>
      <w:r w:rsidR="009E4E2D">
        <w:rPr>
          <w:color w:val="000000"/>
        </w:rPr>
        <w:t xml:space="preserve"> </w:t>
      </w:r>
      <w:r w:rsidR="004E2F4E">
        <w:rPr>
          <w:color w:val="000000"/>
        </w:rPr>
        <w:t xml:space="preserve"> </w:t>
      </w:r>
      <w:r w:rsidR="009E4E2D">
        <w:rPr>
          <w:color w:val="000000"/>
        </w:rPr>
        <w:t xml:space="preserve">Additionally, we are proposing to modify the </w:t>
      </w:r>
      <w:proofErr w:type="spellStart"/>
      <w:r w:rsidR="003D0614">
        <w:rPr>
          <w:color w:val="000000"/>
        </w:rPr>
        <w:t>eCQM</w:t>
      </w:r>
      <w:proofErr w:type="spellEnd"/>
      <w:r w:rsidR="003D0614">
        <w:rPr>
          <w:color w:val="000000"/>
        </w:rPr>
        <w:t xml:space="preserve"> reporting requirements for the </w:t>
      </w:r>
      <w:r w:rsidR="009E4E2D">
        <w:rPr>
          <w:color w:val="000000"/>
        </w:rPr>
        <w:t>CY 2018 reporting period/FY 2020 payment determination</w:t>
      </w:r>
      <w:r w:rsidR="00663985">
        <w:rPr>
          <w:color w:val="000000"/>
        </w:rPr>
        <w:t xml:space="preserve">, </w:t>
      </w:r>
      <w:r w:rsidR="00663985" w:rsidRPr="00663985">
        <w:rPr>
          <w:color w:val="000000"/>
        </w:rPr>
        <w:t xml:space="preserve">such that hospitals </w:t>
      </w:r>
      <w:r w:rsidR="003D0614">
        <w:rPr>
          <w:color w:val="000000"/>
        </w:rPr>
        <w:t>would be</w:t>
      </w:r>
      <w:r w:rsidR="00663985" w:rsidRPr="00663985">
        <w:rPr>
          <w:color w:val="000000"/>
        </w:rPr>
        <w:t xml:space="preserve"> required to report on </w:t>
      </w:r>
      <w:r w:rsidR="00AA2F8B">
        <w:rPr>
          <w:color w:val="000000"/>
        </w:rPr>
        <w:t>6</w:t>
      </w:r>
      <w:r w:rsidR="00663985" w:rsidRPr="00663985">
        <w:rPr>
          <w:color w:val="000000"/>
        </w:rPr>
        <w:t xml:space="preserve"> </w:t>
      </w:r>
      <w:proofErr w:type="spellStart"/>
      <w:r w:rsidR="00663985" w:rsidRPr="00663985">
        <w:rPr>
          <w:color w:val="000000"/>
        </w:rPr>
        <w:t>eCQMs</w:t>
      </w:r>
      <w:proofErr w:type="spellEnd"/>
      <w:r w:rsidR="00663985" w:rsidRPr="00663985">
        <w:rPr>
          <w:color w:val="000000"/>
        </w:rPr>
        <w:t xml:space="preserve"> and </w:t>
      </w:r>
      <w:r w:rsidR="00663985">
        <w:rPr>
          <w:color w:val="000000"/>
        </w:rPr>
        <w:t>to subm</w:t>
      </w:r>
      <w:r w:rsidR="00EA122A">
        <w:rPr>
          <w:color w:val="000000"/>
        </w:rPr>
        <w:t xml:space="preserve">it data for </w:t>
      </w:r>
      <w:r w:rsidR="003D0614">
        <w:rPr>
          <w:color w:val="000000"/>
        </w:rPr>
        <w:t xml:space="preserve">the first </w:t>
      </w:r>
      <w:r w:rsidR="00EA122A">
        <w:rPr>
          <w:color w:val="000000"/>
        </w:rPr>
        <w:t xml:space="preserve">three </w:t>
      </w:r>
      <w:r w:rsidR="00663985" w:rsidRPr="00663985">
        <w:rPr>
          <w:color w:val="000000"/>
        </w:rPr>
        <w:t xml:space="preserve">calendar quarters </w:t>
      </w:r>
      <w:r w:rsidR="00663985">
        <w:rPr>
          <w:color w:val="000000"/>
        </w:rPr>
        <w:t>(Q1-Q3</w:t>
      </w:r>
      <w:r w:rsidR="003D0614">
        <w:rPr>
          <w:color w:val="000000"/>
        </w:rPr>
        <w:t xml:space="preserve"> 2018</w:t>
      </w:r>
      <w:r w:rsidR="00663985">
        <w:rPr>
          <w:color w:val="000000"/>
        </w:rPr>
        <w:t>)</w:t>
      </w:r>
      <w:r w:rsidR="00663985" w:rsidRPr="00663985">
        <w:rPr>
          <w:color w:val="000000"/>
        </w:rPr>
        <w:t>.</w:t>
      </w:r>
      <w:r w:rsidR="00EA122A">
        <w:rPr>
          <w:color w:val="000000"/>
        </w:rPr>
        <w:t xml:space="preserve"> </w:t>
      </w:r>
      <w:r w:rsidR="004E2F4E">
        <w:rPr>
          <w:color w:val="000000"/>
        </w:rPr>
        <w:t xml:space="preserve"> </w:t>
      </w:r>
      <w:r w:rsidR="005B705A">
        <w:rPr>
          <w:color w:val="000000"/>
        </w:rPr>
        <w:t>W</w:t>
      </w:r>
      <w:r w:rsidR="00E62757">
        <w:rPr>
          <w:color w:val="000000"/>
        </w:rPr>
        <w:t xml:space="preserve">e are </w:t>
      </w:r>
      <w:r w:rsidR="005B705A">
        <w:rPr>
          <w:color w:val="000000"/>
        </w:rPr>
        <w:t xml:space="preserve">also </w:t>
      </w:r>
      <w:r w:rsidR="00E62757">
        <w:rPr>
          <w:color w:val="000000"/>
        </w:rPr>
        <w:t xml:space="preserve">proposing to modify our </w:t>
      </w:r>
      <w:r w:rsidR="00E62757" w:rsidRPr="00E62757">
        <w:rPr>
          <w:color w:val="000000"/>
        </w:rPr>
        <w:t xml:space="preserve">existing </w:t>
      </w:r>
      <w:proofErr w:type="spellStart"/>
      <w:r w:rsidR="00E62757" w:rsidRPr="00E62757">
        <w:rPr>
          <w:color w:val="000000"/>
        </w:rPr>
        <w:t>eCQM</w:t>
      </w:r>
      <w:proofErr w:type="spellEnd"/>
      <w:r w:rsidR="00E62757" w:rsidRPr="00E62757">
        <w:rPr>
          <w:color w:val="000000"/>
        </w:rPr>
        <w:t xml:space="preserve"> </w:t>
      </w:r>
      <w:r w:rsidR="005B705A">
        <w:rPr>
          <w:color w:val="000000"/>
        </w:rPr>
        <w:t xml:space="preserve">data </w:t>
      </w:r>
      <w:r w:rsidR="00E62757" w:rsidRPr="00E62757">
        <w:rPr>
          <w:color w:val="000000"/>
        </w:rPr>
        <w:t>validation process for the Hospital IQR Program beginning with the FY</w:t>
      </w:r>
      <w:r w:rsidR="00330B6B">
        <w:rPr>
          <w:color w:val="000000"/>
        </w:rPr>
        <w:t xml:space="preserve"> </w:t>
      </w:r>
      <w:r w:rsidR="00E62757" w:rsidRPr="00E62757">
        <w:rPr>
          <w:color w:val="000000"/>
        </w:rPr>
        <w:t xml:space="preserve">2020 payment determination.  Specifically, we are proposing to require 8 cases to be submitted per quarter for 2 quarters for </w:t>
      </w:r>
      <w:proofErr w:type="spellStart"/>
      <w:r w:rsidR="00E62757" w:rsidRPr="00E62757">
        <w:rPr>
          <w:color w:val="000000"/>
        </w:rPr>
        <w:t>eCQM</w:t>
      </w:r>
      <w:proofErr w:type="spellEnd"/>
      <w:r w:rsidR="00E62757" w:rsidRPr="00E62757">
        <w:rPr>
          <w:color w:val="000000"/>
        </w:rPr>
        <w:t xml:space="preserve"> validation for </w:t>
      </w:r>
      <w:r w:rsidR="00E62757" w:rsidRPr="00E62757">
        <w:rPr>
          <w:color w:val="000000"/>
        </w:rPr>
        <w:lastRenderedPageBreak/>
        <w:t xml:space="preserve">the FY 2020 payment determination and 8 cases to be submitted per quarter for 3 quarters for </w:t>
      </w:r>
      <w:proofErr w:type="spellStart"/>
      <w:r w:rsidR="00E62757" w:rsidRPr="00E62757">
        <w:rPr>
          <w:color w:val="000000"/>
        </w:rPr>
        <w:t>eCQM</w:t>
      </w:r>
      <w:proofErr w:type="spellEnd"/>
      <w:r w:rsidR="00E62757" w:rsidRPr="00E62757">
        <w:rPr>
          <w:color w:val="000000"/>
        </w:rPr>
        <w:t xml:space="preserve"> validation for the FY 2021 payment determination</w:t>
      </w:r>
      <w:r w:rsidR="003D0614">
        <w:rPr>
          <w:color w:val="000000"/>
        </w:rPr>
        <w:t xml:space="preserve">, if our proposals to modify the </w:t>
      </w:r>
      <w:proofErr w:type="spellStart"/>
      <w:r w:rsidR="003D0614">
        <w:rPr>
          <w:color w:val="000000"/>
        </w:rPr>
        <w:t>eCQM</w:t>
      </w:r>
      <w:proofErr w:type="spellEnd"/>
      <w:r w:rsidR="003D0614">
        <w:rPr>
          <w:color w:val="000000"/>
        </w:rPr>
        <w:t xml:space="preserve"> reporting requirements as described above are finalized as proposed</w:t>
      </w:r>
      <w:r w:rsidR="00E62757" w:rsidRPr="00E62757">
        <w:rPr>
          <w:color w:val="000000"/>
        </w:rPr>
        <w:t>.</w:t>
      </w:r>
      <w:r>
        <w:rPr>
          <w:color w:val="000000"/>
        </w:rPr>
        <w:br/>
      </w:r>
    </w:p>
    <w:p w14:paraId="55F23CCD" w14:textId="225ADEC3" w:rsidR="00D348F6" w:rsidRPr="000C6729" w:rsidRDefault="00BC33B5" w:rsidP="00D348F6">
      <w:pPr>
        <w:rPr>
          <w:u w:val="single"/>
        </w:rPr>
      </w:pPr>
      <w:proofErr w:type="gramStart"/>
      <w:r>
        <w:rPr>
          <w:u w:val="single"/>
        </w:rPr>
        <w:t>e</w:t>
      </w:r>
      <w:r w:rsidR="00D348F6" w:rsidRPr="000C6729">
        <w:rPr>
          <w:u w:val="single"/>
        </w:rPr>
        <w:t xml:space="preserve">. </w:t>
      </w:r>
      <w:r w:rsidR="007922C9">
        <w:rPr>
          <w:u w:val="single"/>
        </w:rPr>
        <w:t xml:space="preserve"> </w:t>
      </w:r>
      <w:r w:rsidR="00D348F6" w:rsidRPr="000C6729">
        <w:rPr>
          <w:u w:val="single"/>
        </w:rPr>
        <w:t>Forms</w:t>
      </w:r>
      <w:proofErr w:type="gramEnd"/>
      <w:r w:rsidR="00D348F6" w:rsidRPr="000C6729">
        <w:rPr>
          <w:u w:val="single"/>
        </w:rPr>
        <w:t xml:space="preserve">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14:paraId="491361D5" w14:textId="77777777" w:rsidR="00D348F6" w:rsidRPr="00380FB9" w:rsidRDefault="00D348F6" w:rsidP="00D348F6"/>
    <w:p w14:paraId="079D0EA9" w14:textId="24A64522" w:rsidR="00D348F6" w:rsidRDefault="00D348F6" w:rsidP="00D348F6">
      <w:pPr>
        <w:autoSpaceDE w:val="0"/>
        <w:autoSpaceDN w:val="0"/>
        <w:adjustRightInd w:val="0"/>
      </w:pPr>
      <w:r>
        <w:t xml:space="preserve">In order to facilitate the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2F481A8D" w14:textId="77777777" w:rsidR="00D348F6" w:rsidRDefault="00D348F6" w:rsidP="00D348F6">
      <w:pPr>
        <w:autoSpaceDE w:val="0"/>
        <w:autoSpaceDN w:val="0"/>
        <w:adjustRightInd w:val="0"/>
      </w:pPr>
    </w:p>
    <w:p w14:paraId="7C2F4CB0" w14:textId="39FF9153" w:rsidR="00D348F6" w:rsidRDefault="00D348F6" w:rsidP="00D348F6">
      <w:pPr>
        <w:autoSpaceDE w:val="0"/>
        <w:autoSpaceDN w:val="0"/>
        <w:adjustRightInd w:val="0"/>
      </w:pPr>
      <w:r>
        <w:t>•</w:t>
      </w:r>
      <w:r>
        <w:tab/>
      </w:r>
      <w:r w:rsidR="00C545DB">
        <w:t xml:space="preserve">Hospital Inpatient Quality Reporting </w:t>
      </w:r>
      <w:r>
        <w:t xml:space="preserve">Notice of Participation </w:t>
      </w:r>
    </w:p>
    <w:p w14:paraId="3D9E085B" w14:textId="074230EA" w:rsidR="00D348F6" w:rsidRDefault="00D348F6" w:rsidP="00C545DB">
      <w:pPr>
        <w:autoSpaceDE w:val="0"/>
        <w:autoSpaceDN w:val="0"/>
        <w:adjustRightInd w:val="0"/>
        <w:ind w:left="720" w:hanging="720"/>
      </w:pPr>
      <w:r>
        <w:t>•</w:t>
      </w:r>
      <w:r>
        <w:tab/>
      </w:r>
      <w:r w:rsidR="00C545DB" w:rsidRPr="00C545DB">
        <w:t xml:space="preserve">Hospital Inpatient Quality Reporting (IQR) Program </w:t>
      </w:r>
      <w:r>
        <w:t>Data Accuracy and Completeness Acknowledgement</w:t>
      </w:r>
      <w:r w:rsidR="00C545DB">
        <w:t xml:space="preserve"> (DACA)</w:t>
      </w:r>
    </w:p>
    <w:p w14:paraId="72B34DD1" w14:textId="539BC582" w:rsidR="00D348F6" w:rsidRDefault="00D348F6" w:rsidP="00D348F6">
      <w:pPr>
        <w:autoSpaceDE w:val="0"/>
        <w:autoSpaceDN w:val="0"/>
        <w:adjustRightInd w:val="0"/>
      </w:pPr>
      <w:r>
        <w:t>•</w:t>
      </w:r>
      <w:r>
        <w:tab/>
      </w:r>
      <w:r w:rsidR="00C545DB">
        <w:t xml:space="preserve">Hospital Compare </w:t>
      </w:r>
      <w:r>
        <w:t xml:space="preserve">Request for Withholding Data </w:t>
      </w:r>
      <w:r w:rsidR="00196312">
        <w:t>f</w:t>
      </w:r>
      <w:r>
        <w:t xml:space="preserve">rom Public Reporting </w:t>
      </w:r>
      <w:r w:rsidR="00C545DB">
        <w:t>Form</w:t>
      </w:r>
    </w:p>
    <w:p w14:paraId="63BD450F" w14:textId="4A1D2DC9" w:rsidR="00D348F6" w:rsidRDefault="00D348F6" w:rsidP="00C545DB">
      <w:pPr>
        <w:autoSpaceDE w:val="0"/>
        <w:autoSpaceDN w:val="0"/>
        <w:adjustRightInd w:val="0"/>
        <w:ind w:left="720" w:hanging="720"/>
      </w:pPr>
      <w:r>
        <w:t>•</w:t>
      </w:r>
      <w:r>
        <w:tab/>
      </w:r>
      <w:r w:rsidR="00C545DB" w:rsidRPr="00C545DB">
        <w:t xml:space="preserve">Centers for Medicare &amp; Medicaid Services (CMS) Inpatient Prospective Payment System (IPPS) Quality Reporting Programs </w:t>
      </w:r>
      <w:r>
        <w:rPr>
          <w:color w:val="000000"/>
        </w:rPr>
        <w:t>Measure Exception Form</w:t>
      </w:r>
      <w:r w:rsidR="005B705A">
        <w:rPr>
          <w:color w:val="000000"/>
        </w:rPr>
        <w:t xml:space="preserve"> for PC, ED, and HAI Data Submission</w:t>
      </w:r>
    </w:p>
    <w:p w14:paraId="6F0F2D48" w14:textId="1AA0C50E" w:rsidR="00D348F6" w:rsidRDefault="00D348F6" w:rsidP="00D348F6">
      <w:pPr>
        <w:autoSpaceDE w:val="0"/>
        <w:autoSpaceDN w:val="0"/>
        <w:adjustRightInd w:val="0"/>
      </w:pPr>
      <w:r>
        <w:t>•</w:t>
      </w:r>
      <w:r>
        <w:tab/>
      </w:r>
      <w:r w:rsidR="00C545DB" w:rsidRPr="00C545DB">
        <w:t xml:space="preserve">CMS Quality Reporting Program </w:t>
      </w:r>
      <w:r w:rsidR="00BD6124">
        <w:t xml:space="preserve">APU </w:t>
      </w:r>
      <w:r>
        <w:t xml:space="preserve">Reconsideration Request </w:t>
      </w:r>
      <w:r w:rsidR="00196312">
        <w:t>Form</w:t>
      </w:r>
    </w:p>
    <w:p w14:paraId="24B457A5" w14:textId="5D1BBFBD" w:rsidR="00E02263" w:rsidRDefault="00E02263" w:rsidP="005B705A">
      <w:pPr>
        <w:autoSpaceDE w:val="0"/>
        <w:autoSpaceDN w:val="0"/>
        <w:adjustRightInd w:val="0"/>
        <w:ind w:left="720" w:hanging="720"/>
      </w:pPr>
      <w:r>
        <w:t>•</w:t>
      </w:r>
      <w:r>
        <w:tab/>
      </w:r>
      <w:r w:rsidR="005B705A" w:rsidRPr="00C545DB">
        <w:t xml:space="preserve">Hospital Inpatient Quality Reporting (IQR) Program </w:t>
      </w:r>
      <w:r w:rsidR="005B705A">
        <w:t xml:space="preserve">Validation </w:t>
      </w:r>
      <w:r w:rsidR="00E41636">
        <w:t>Educational Review Form</w:t>
      </w:r>
    </w:p>
    <w:p w14:paraId="34492562" w14:textId="2C7E674B" w:rsidR="00D348F6" w:rsidRDefault="00D348F6" w:rsidP="00853EF7">
      <w:pPr>
        <w:autoSpaceDE w:val="0"/>
        <w:autoSpaceDN w:val="0"/>
        <w:adjustRightInd w:val="0"/>
        <w:ind w:left="720" w:hanging="72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 xml:space="preserve">(VBP) </w:t>
      </w:r>
      <w:r w:rsidR="00853EF7">
        <w:t xml:space="preserve">Program </w:t>
      </w:r>
      <w:r>
        <w:t>Review and Correction</w:t>
      </w:r>
      <w:r w:rsidR="00BB7C9A">
        <w:t>s</w:t>
      </w:r>
      <w:r>
        <w:t xml:space="preserve"> </w:t>
      </w:r>
      <w:r w:rsidR="00853EF7">
        <w:t xml:space="preserve">Request </w:t>
      </w:r>
      <w:r>
        <w:t>Form</w:t>
      </w:r>
    </w:p>
    <w:p w14:paraId="752BEEC0" w14:textId="1E8A6E6E" w:rsidR="00D348F6" w:rsidRDefault="00D348F6" w:rsidP="00D348F6">
      <w:pPr>
        <w:autoSpaceDE w:val="0"/>
        <w:autoSpaceDN w:val="0"/>
        <w:adjustRightInd w:val="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(VBP)</w:t>
      </w:r>
      <w:r w:rsidR="00853EF7">
        <w:t xml:space="preserve"> Program </w:t>
      </w:r>
      <w:r>
        <w:t>Appeal</w:t>
      </w:r>
      <w:r w:rsidR="00F20ECA">
        <w:t xml:space="preserve"> Request</w:t>
      </w:r>
      <w:r>
        <w:t xml:space="preserve"> Form</w:t>
      </w:r>
    </w:p>
    <w:p w14:paraId="43DEB5D0" w14:textId="08FCD259" w:rsidR="00384BF9" w:rsidRDefault="00D348F6" w:rsidP="003B22EE">
      <w:pPr>
        <w:autoSpaceDE w:val="0"/>
        <w:autoSpaceDN w:val="0"/>
        <w:adjustRightInd w:val="0"/>
        <w:ind w:left="720" w:hanging="720"/>
      </w:pPr>
      <w:r>
        <w:t>•</w:t>
      </w:r>
      <w:r>
        <w:tab/>
      </w:r>
      <w:r w:rsidR="00384BF9">
        <w:t>H</w:t>
      </w:r>
      <w:r w:rsidR="00BC07E8">
        <w:t xml:space="preserve">ospital </w:t>
      </w:r>
      <w:r w:rsidR="00384BF9">
        <w:t>V</w:t>
      </w:r>
      <w:r w:rsidR="00BC07E8">
        <w:t>alue</w:t>
      </w:r>
      <w:r w:rsidR="00F20ECA">
        <w:t>-</w:t>
      </w:r>
      <w:r w:rsidR="00384BF9">
        <w:t>B</w:t>
      </w:r>
      <w:r w:rsidR="00BC07E8">
        <w:t xml:space="preserve">ased </w:t>
      </w:r>
      <w:r w:rsidR="00384BF9">
        <w:t>P</w:t>
      </w:r>
      <w:r w:rsidR="00BC07E8">
        <w:t>urchasing</w:t>
      </w:r>
      <w:r w:rsidR="00384BF9">
        <w:t xml:space="preserve"> </w:t>
      </w:r>
      <w:r w:rsidR="00677F09">
        <w:t xml:space="preserve">(VBP) </w:t>
      </w:r>
      <w:r w:rsidR="003B22EE">
        <w:t xml:space="preserve">Program </w:t>
      </w:r>
      <w:r w:rsidR="00384BF9">
        <w:t xml:space="preserve">Independent CMS Review </w:t>
      </w:r>
      <w:r w:rsidR="003B22EE">
        <w:t xml:space="preserve">Request </w:t>
      </w:r>
      <w:r w:rsidR="00384BF9">
        <w:t>Form</w:t>
      </w:r>
    </w:p>
    <w:p w14:paraId="317326E6" w14:textId="55E648D1" w:rsidR="005B296B" w:rsidRDefault="00384BF9" w:rsidP="003B22EE">
      <w:pPr>
        <w:autoSpaceDE w:val="0"/>
        <w:autoSpaceDN w:val="0"/>
        <w:adjustRightInd w:val="0"/>
        <w:ind w:left="720" w:hanging="720"/>
      </w:pPr>
      <w:r>
        <w:t>•</w:t>
      </w:r>
      <w:r>
        <w:tab/>
      </w:r>
      <w:r w:rsidR="003B22EE" w:rsidRPr="003B22EE">
        <w:t xml:space="preserve">Centers for Medicare &amp; Medicaid Services (CMS) Quality Reporting Program </w:t>
      </w:r>
      <w:r w:rsidR="00D348F6">
        <w:t xml:space="preserve">Extraordinary Circumstances </w:t>
      </w:r>
      <w:r w:rsidR="00E23B48">
        <w:t>Exception</w:t>
      </w:r>
      <w:r w:rsidR="00F251C9">
        <w:t>s</w:t>
      </w:r>
      <w:r w:rsidR="00D348F6">
        <w:t xml:space="preserve"> </w:t>
      </w:r>
      <w:r w:rsidR="003B22EE">
        <w:t xml:space="preserve">(ECE) </w:t>
      </w:r>
      <w:r w:rsidR="00313705">
        <w:t xml:space="preserve">Request </w:t>
      </w:r>
      <w:r w:rsidR="00D348F6">
        <w:t>Form</w:t>
      </w:r>
    </w:p>
    <w:p w14:paraId="29A815CE" w14:textId="0F5F5DB8" w:rsidR="005B296B" w:rsidRPr="007A23DA" w:rsidRDefault="005B296B" w:rsidP="007A23DA">
      <w:pPr>
        <w:autoSpaceDE w:val="0"/>
        <w:autoSpaceDN w:val="0"/>
        <w:adjustRightInd w:val="0"/>
      </w:pPr>
      <w:r>
        <w:t>•</w:t>
      </w:r>
      <w:r>
        <w:tab/>
      </w:r>
      <w:r w:rsidR="00853EF7">
        <w:t xml:space="preserve">CMS Hospital </w:t>
      </w:r>
      <w:r w:rsidRPr="007A23DA">
        <w:t xml:space="preserve">IQR </w:t>
      </w:r>
      <w:r w:rsidR="00853EF7">
        <w:t>Program</w:t>
      </w:r>
      <w:r w:rsidR="00B44BCF">
        <w:t xml:space="preserve"> </w:t>
      </w:r>
      <w:r w:rsidR="00853EF7">
        <w:t>Validation</w:t>
      </w:r>
      <w:r w:rsidRPr="007A23DA">
        <w:t xml:space="preserve"> Review for Reconsideration Request</w:t>
      </w:r>
      <w:r w:rsidR="00853EF7">
        <w:t xml:space="preserve"> Form</w:t>
      </w:r>
    </w:p>
    <w:p w14:paraId="230FD680" w14:textId="305427D8" w:rsidR="008F720F" w:rsidRDefault="005B296B" w:rsidP="007A23DA">
      <w:pPr>
        <w:autoSpaceDE w:val="0"/>
        <w:autoSpaceDN w:val="0"/>
        <w:adjustRightInd w:val="0"/>
      </w:pPr>
      <w:r>
        <w:t>•</w:t>
      </w:r>
      <w:r>
        <w:tab/>
      </w:r>
      <w:r w:rsidRPr="007A23DA">
        <w:t xml:space="preserve">Validation </w:t>
      </w:r>
      <w:r w:rsidR="003B22EE">
        <w:t>template</w:t>
      </w:r>
      <w:r w:rsidR="008B5FC6">
        <w:t>s</w:t>
      </w:r>
      <w:r w:rsidR="00EB15EC" w:rsidRPr="007A23DA">
        <w:t xml:space="preserve"> </w:t>
      </w:r>
      <w:r w:rsidRPr="007A23DA">
        <w:t>for</w:t>
      </w:r>
      <w:r w:rsidR="003B22EE">
        <w:t xml:space="preserve"> each of</w:t>
      </w:r>
      <w:r w:rsidR="008F720F">
        <w:t xml:space="preserve"> the following measures:</w:t>
      </w:r>
    </w:p>
    <w:p w14:paraId="2602FE3F" w14:textId="5AAB56C7" w:rsidR="008F720F" w:rsidRDefault="008F720F" w:rsidP="008F720F">
      <w:pPr>
        <w:pStyle w:val="ListParagraph"/>
        <w:numPr>
          <w:ilvl w:val="0"/>
          <w:numId w:val="24"/>
        </w:numPr>
        <w:autoSpaceDE w:val="0"/>
        <w:autoSpaceDN w:val="0"/>
        <w:adjustRightInd w:val="0"/>
      </w:pPr>
      <w:r w:rsidRPr="008F720F">
        <w:t xml:space="preserve">Central line-associated bloodstream infection </w:t>
      </w:r>
      <w:r>
        <w:t>(</w:t>
      </w:r>
      <w:r w:rsidR="005B296B" w:rsidRPr="007A23DA">
        <w:t>CLABSI</w:t>
      </w:r>
      <w:r>
        <w:t>);</w:t>
      </w:r>
    </w:p>
    <w:p w14:paraId="50090DA8" w14:textId="7A2CFAB0" w:rsidR="008F720F" w:rsidRDefault="008F720F" w:rsidP="008F720F">
      <w:pPr>
        <w:pStyle w:val="ListParagraph"/>
        <w:numPr>
          <w:ilvl w:val="0"/>
          <w:numId w:val="24"/>
        </w:numPr>
        <w:autoSpaceDE w:val="0"/>
        <w:autoSpaceDN w:val="0"/>
        <w:adjustRightInd w:val="0"/>
      </w:pPr>
      <w:r w:rsidRPr="008F720F">
        <w:t>Catheter-</w:t>
      </w:r>
      <w:r>
        <w:t>a</w:t>
      </w:r>
      <w:r w:rsidRPr="008F720F">
        <w:t xml:space="preserve">ssociated </w:t>
      </w:r>
      <w:r>
        <w:t>u</w:t>
      </w:r>
      <w:r w:rsidRPr="008F720F">
        <w:t xml:space="preserve">rinary </w:t>
      </w:r>
      <w:r>
        <w:t>t</w:t>
      </w:r>
      <w:r w:rsidRPr="008F720F">
        <w:t xml:space="preserve">ract </w:t>
      </w:r>
      <w:r>
        <w:t>i</w:t>
      </w:r>
      <w:r w:rsidRPr="008F720F">
        <w:t xml:space="preserve">nfection </w:t>
      </w:r>
      <w:r>
        <w:t>(</w:t>
      </w:r>
      <w:r w:rsidR="005B296B" w:rsidRPr="007A23DA">
        <w:t>CAUTI</w:t>
      </w:r>
      <w:r>
        <w:t>);</w:t>
      </w:r>
      <w:r w:rsidR="005B296B" w:rsidRPr="007A23DA">
        <w:t xml:space="preserve"> </w:t>
      </w:r>
    </w:p>
    <w:p w14:paraId="57514BC4" w14:textId="2A9A2F72" w:rsidR="008F720F" w:rsidRDefault="003B22EE" w:rsidP="008F720F">
      <w:pPr>
        <w:pStyle w:val="ListParagraph"/>
        <w:numPr>
          <w:ilvl w:val="0"/>
          <w:numId w:val="24"/>
        </w:numPr>
        <w:autoSpaceDE w:val="0"/>
        <w:autoSpaceDN w:val="0"/>
        <w:adjustRightInd w:val="0"/>
      </w:pPr>
      <w:r w:rsidRPr="003B22EE">
        <w:t>Methicillin-</w:t>
      </w:r>
      <w:r w:rsidR="008F720F">
        <w:t>r</w:t>
      </w:r>
      <w:r w:rsidRPr="003B22EE">
        <w:t xml:space="preserve">esistant Staphylococcus </w:t>
      </w:r>
      <w:proofErr w:type="spellStart"/>
      <w:r w:rsidRPr="003B22EE">
        <w:t>Aureu</w:t>
      </w:r>
      <w:r>
        <w:t>s</w:t>
      </w:r>
      <w:proofErr w:type="spellEnd"/>
      <w:r w:rsidRPr="003B22EE">
        <w:t xml:space="preserve"> </w:t>
      </w:r>
      <w:r>
        <w:t>(</w:t>
      </w:r>
      <w:r w:rsidR="005B296B" w:rsidRPr="007A23DA">
        <w:t>MRSA</w:t>
      </w:r>
      <w:r>
        <w:t>)</w:t>
      </w:r>
      <w:r w:rsidR="008F720F">
        <w:t>;</w:t>
      </w:r>
      <w:r w:rsidR="005B296B" w:rsidRPr="007A23DA">
        <w:t xml:space="preserve"> and </w:t>
      </w:r>
    </w:p>
    <w:p w14:paraId="305947EB" w14:textId="3AE27AF2" w:rsidR="005B296B" w:rsidRPr="007A23DA" w:rsidRDefault="005B296B" w:rsidP="008F720F">
      <w:pPr>
        <w:pStyle w:val="ListParagraph"/>
        <w:numPr>
          <w:ilvl w:val="0"/>
          <w:numId w:val="24"/>
        </w:numPr>
        <w:autoSpaceDE w:val="0"/>
        <w:autoSpaceDN w:val="0"/>
        <w:adjustRightInd w:val="0"/>
      </w:pPr>
      <w:r w:rsidRPr="007A23DA">
        <w:t>C</w:t>
      </w:r>
      <w:r w:rsidR="003B22EE">
        <w:t xml:space="preserve">lostridium </w:t>
      </w:r>
      <w:proofErr w:type="spellStart"/>
      <w:r w:rsidRPr="007A23DA">
        <w:t>D</w:t>
      </w:r>
      <w:r w:rsidR="003B22EE">
        <w:t>ifficile</w:t>
      </w:r>
      <w:proofErr w:type="spellEnd"/>
      <w:r w:rsidR="003B22EE">
        <w:t xml:space="preserve"> </w:t>
      </w:r>
      <w:r w:rsidR="008F720F">
        <w:t xml:space="preserve">infection </w:t>
      </w:r>
      <w:r w:rsidR="003B22EE">
        <w:t>(CDI)</w:t>
      </w:r>
      <w:r w:rsidR="008F720F">
        <w:t>.</w:t>
      </w:r>
    </w:p>
    <w:p w14:paraId="6C28D22B" w14:textId="77777777" w:rsidR="005B296B" w:rsidRDefault="005B296B" w:rsidP="00D348F6">
      <w:pPr>
        <w:autoSpaceDE w:val="0"/>
        <w:autoSpaceDN w:val="0"/>
        <w:adjustRightInd w:val="0"/>
      </w:pPr>
    </w:p>
    <w:p w14:paraId="0DEBE3ED" w14:textId="3D629B8D" w:rsidR="00D348F6" w:rsidRDefault="00D348F6" w:rsidP="00D348F6">
      <w:pPr>
        <w:autoSpaceDE w:val="0"/>
        <w:autoSpaceDN w:val="0"/>
        <w:adjustRightInd w:val="0"/>
      </w:pPr>
      <w:r>
        <w:t xml:space="preserve">Only the </w:t>
      </w:r>
      <w:r w:rsidR="00551167" w:rsidRPr="00C545DB">
        <w:t xml:space="preserve">Hospital Inpatient Quality Reporting (IQR) Program </w:t>
      </w:r>
      <w:r w:rsidR="00551167">
        <w:t>Data Accuracy and Completeness Acknowledgement (DACA)</w:t>
      </w:r>
      <w:r w:rsidR="00224AA9">
        <w:t xml:space="preserve"> </w:t>
      </w:r>
      <w:r>
        <w:t>form must be completed by all hospitals</w:t>
      </w:r>
      <w:r w:rsidR="00415548">
        <w:t xml:space="preserve"> participating in the Hospital IQR Program</w:t>
      </w:r>
      <w:r>
        <w:t xml:space="preserve"> each year.  </w:t>
      </w:r>
      <w:r w:rsidR="0045361E">
        <w:t xml:space="preserve">This form only requires a hospital to check a box affirming the accuracy and completeness of the data reported.  </w:t>
      </w:r>
      <w:r>
        <w:t xml:space="preserve">The </w:t>
      </w:r>
      <w:r w:rsidR="00196312">
        <w:t xml:space="preserve">remainder </w:t>
      </w:r>
      <w:r w:rsidR="0045361E">
        <w:t xml:space="preserve">of the forms </w:t>
      </w:r>
      <w:r w:rsidR="00D23E7A">
        <w:t xml:space="preserve">are </w:t>
      </w:r>
      <w:r>
        <w:t>exceptions, exemptions, or one time only forms</w:t>
      </w:r>
      <w:r w:rsidR="00196312">
        <w:t>,</w:t>
      </w:r>
      <w:r>
        <w:t xml:space="preserve"> and hospitals may not need to complete any of </w:t>
      </w:r>
      <w:r w:rsidR="00330B6B">
        <w:t>these forms in any given year.</w:t>
      </w:r>
    </w:p>
    <w:p w14:paraId="383C7F5C" w14:textId="279C7A47" w:rsidR="00135BA3" w:rsidRPr="00ED085D" w:rsidRDefault="00135BA3" w:rsidP="00135BA3">
      <w:pPr>
        <w:autoSpaceDE w:val="0"/>
        <w:autoSpaceDN w:val="0"/>
        <w:adjustRightInd w:val="0"/>
        <w:rPr>
          <w:color w:val="000000" w:themeColor="text1"/>
        </w:rPr>
      </w:pPr>
    </w:p>
    <w:p w14:paraId="5A999A69" w14:textId="7A25C4C7" w:rsidR="00E02263" w:rsidRDefault="00D2257A" w:rsidP="00D2257A">
      <w:pPr>
        <w:autoSpaceDE w:val="0"/>
        <w:autoSpaceDN w:val="0"/>
        <w:adjustRightInd w:val="0"/>
        <w:rPr>
          <w:color w:val="000000"/>
        </w:rPr>
      </w:pPr>
      <w:r w:rsidRPr="00D2257A">
        <w:rPr>
          <w:color w:val="000000"/>
        </w:rPr>
        <w:t xml:space="preserve">The Hospital Compare Request for Withholding Data from Public Reporting Form is being modified to </w:t>
      </w:r>
      <w:r w:rsidR="00E87E24" w:rsidRPr="00E87E24">
        <w:rPr>
          <w:color w:val="000000"/>
        </w:rPr>
        <w:t>include</w:t>
      </w:r>
      <w:r w:rsidR="00E87E24">
        <w:rPr>
          <w:color w:val="000000"/>
        </w:rPr>
        <w:t xml:space="preserve"> the names of</w:t>
      </w:r>
      <w:r w:rsidR="00E87E24" w:rsidRPr="00E87E24">
        <w:rPr>
          <w:color w:val="000000"/>
        </w:rPr>
        <w:t xml:space="preserve"> all applicable quality reporting </w:t>
      </w:r>
      <w:r w:rsidR="00E87E24">
        <w:rPr>
          <w:color w:val="000000"/>
        </w:rPr>
        <w:t xml:space="preserve">and pay-for-performance programs, </w:t>
      </w:r>
      <w:r w:rsidR="00851F5A">
        <w:rPr>
          <w:color w:val="000000"/>
        </w:rPr>
        <w:t>to update the</w:t>
      </w:r>
      <w:r w:rsidR="00851F5A" w:rsidRPr="00851F5A">
        <w:rPr>
          <w:color w:val="000000"/>
        </w:rPr>
        <w:t xml:space="preserve"> </w:t>
      </w:r>
      <w:r w:rsidR="00295D80">
        <w:rPr>
          <w:color w:val="000000"/>
        </w:rPr>
        <w:t xml:space="preserve">form </w:t>
      </w:r>
      <w:r w:rsidR="00851F5A" w:rsidRPr="00851F5A">
        <w:rPr>
          <w:color w:val="000000"/>
        </w:rPr>
        <w:t>submission information</w:t>
      </w:r>
      <w:r w:rsidR="002E51B1">
        <w:rPr>
          <w:color w:val="000000"/>
        </w:rPr>
        <w:t xml:space="preserve"> </w:t>
      </w:r>
      <w:r w:rsidR="00E87E24">
        <w:rPr>
          <w:color w:val="000000"/>
        </w:rPr>
        <w:t xml:space="preserve">(which includes providing the </w:t>
      </w:r>
      <w:r w:rsidR="00295D80">
        <w:rPr>
          <w:color w:val="000000"/>
        </w:rPr>
        <w:t xml:space="preserve">form </w:t>
      </w:r>
      <w:r w:rsidR="00E87E24">
        <w:rPr>
          <w:color w:val="000000"/>
        </w:rPr>
        <w:t xml:space="preserve">submission deadline for claims-based measures), </w:t>
      </w:r>
      <w:r w:rsidR="00851F5A" w:rsidRPr="00851F5A">
        <w:rPr>
          <w:color w:val="000000"/>
        </w:rPr>
        <w:t xml:space="preserve">and to </w:t>
      </w:r>
      <w:r w:rsidR="00DB6939">
        <w:rPr>
          <w:color w:val="000000"/>
        </w:rPr>
        <w:t>update the</w:t>
      </w:r>
      <w:r w:rsidR="00851F5A" w:rsidRPr="00851F5A">
        <w:rPr>
          <w:color w:val="000000"/>
        </w:rPr>
        <w:t xml:space="preserve"> measures </w:t>
      </w:r>
      <w:r w:rsidR="00DB6939">
        <w:rPr>
          <w:color w:val="000000"/>
        </w:rPr>
        <w:t xml:space="preserve">listed </w:t>
      </w:r>
      <w:r w:rsidR="00851F5A" w:rsidRPr="00851F5A">
        <w:rPr>
          <w:color w:val="000000"/>
        </w:rPr>
        <w:t xml:space="preserve">for the upcoming preview period and </w:t>
      </w:r>
      <w:r w:rsidR="00851F5A" w:rsidRPr="00851F5A">
        <w:rPr>
          <w:i/>
          <w:color w:val="000000"/>
        </w:rPr>
        <w:t xml:space="preserve">Hospital Compare </w:t>
      </w:r>
      <w:r w:rsidR="00851F5A" w:rsidRPr="00851F5A">
        <w:rPr>
          <w:color w:val="000000"/>
        </w:rPr>
        <w:t>release.</w:t>
      </w:r>
    </w:p>
    <w:p w14:paraId="236EB7A9" w14:textId="77777777" w:rsidR="00E02263" w:rsidRDefault="00E02263" w:rsidP="00D2257A">
      <w:pPr>
        <w:autoSpaceDE w:val="0"/>
        <w:autoSpaceDN w:val="0"/>
        <w:adjustRightInd w:val="0"/>
        <w:rPr>
          <w:color w:val="000000"/>
        </w:rPr>
      </w:pPr>
    </w:p>
    <w:p w14:paraId="70BB2A45" w14:textId="58011F60" w:rsidR="00B5347A" w:rsidRDefault="00B5347A" w:rsidP="00D2257A">
      <w:pPr>
        <w:autoSpaceDE w:val="0"/>
        <w:autoSpaceDN w:val="0"/>
        <w:adjustRightInd w:val="0"/>
      </w:pPr>
      <w:r w:rsidRPr="002D7046">
        <w:lastRenderedPageBreak/>
        <w:t xml:space="preserve">The </w:t>
      </w:r>
      <w:r>
        <w:t xml:space="preserve">CMS </w:t>
      </w:r>
      <w:r w:rsidRPr="00C545DB">
        <w:t xml:space="preserve">Quality Reporting Program </w:t>
      </w:r>
      <w:r>
        <w:t>APU Reconsideration Request Form</w:t>
      </w:r>
      <w:r w:rsidRPr="002D7046">
        <w:t xml:space="preserve"> is being modified to add </w:t>
      </w:r>
      <w:r>
        <w:t>a signature line for the designated prov</w:t>
      </w:r>
      <w:r w:rsidR="00076162">
        <w:t>i</w:t>
      </w:r>
      <w:r>
        <w:t>der personnel’s signature.</w:t>
      </w:r>
    </w:p>
    <w:p w14:paraId="71325538" w14:textId="77777777" w:rsidR="00B5347A" w:rsidRDefault="00B5347A" w:rsidP="00D2257A">
      <w:pPr>
        <w:autoSpaceDE w:val="0"/>
        <w:autoSpaceDN w:val="0"/>
        <w:adjustRightInd w:val="0"/>
      </w:pPr>
    </w:p>
    <w:p w14:paraId="0270B0F1" w14:textId="41AC1998" w:rsidR="00D2257A" w:rsidRDefault="00E02263" w:rsidP="00D2257A">
      <w:pPr>
        <w:autoSpaceDE w:val="0"/>
        <w:autoSpaceDN w:val="0"/>
        <w:adjustRightInd w:val="0"/>
        <w:rPr>
          <w:color w:val="000000"/>
        </w:rPr>
      </w:pPr>
      <w:r>
        <w:rPr>
          <w:color w:val="000000"/>
        </w:rPr>
        <w:t xml:space="preserve">We note that we are submitting the </w:t>
      </w:r>
      <w:r w:rsidR="00551167" w:rsidRPr="00C545DB">
        <w:t xml:space="preserve">Hospital Inpatient Quality Reporting (IQR) Program </w:t>
      </w:r>
      <w:r w:rsidR="00551167">
        <w:t>Validation Educational Review Form</w:t>
      </w:r>
      <w:r>
        <w:t xml:space="preserve"> </w:t>
      </w:r>
      <w:r w:rsidR="000834D6">
        <w:t xml:space="preserve">for the first time </w:t>
      </w:r>
      <w:r>
        <w:t>with this PRA package, based on our proposal to allow hospitals to use the educational review process to correct validation scores</w:t>
      </w:r>
      <w:r w:rsidR="003E2057">
        <w:t xml:space="preserve"> for the first three quarters of validation</w:t>
      </w:r>
      <w:r>
        <w:t xml:space="preserve"> in the event that CMS has calculated an incorrect validation score.</w:t>
      </w:r>
      <w:r w:rsidR="00E03FFB">
        <w:t xml:space="preserve">  As discussed further below</w:t>
      </w:r>
      <w:r w:rsidR="00500927">
        <w:t xml:space="preserve"> in section B.12.e</w:t>
      </w:r>
      <w:r w:rsidR="00E03FFB">
        <w:t xml:space="preserve">, any additional burden associated with this form would be included in the burden for </w:t>
      </w:r>
      <w:r w:rsidR="00E03FFB" w:rsidRPr="00E85829">
        <w:rPr>
          <w:i/>
        </w:rPr>
        <w:t>“all other forms used in the data collection process”</w:t>
      </w:r>
      <w:r w:rsidR="00E03FFB" w:rsidRPr="00E85829">
        <w:t xml:space="preserve"> </w:t>
      </w:r>
      <w:r w:rsidR="00E03FFB">
        <w:t xml:space="preserve">and </w:t>
      </w:r>
      <w:r w:rsidR="00E03FFB" w:rsidRPr="00E85829">
        <w:t xml:space="preserve">is expected to be negligible, as </w:t>
      </w:r>
      <w:r w:rsidR="00E03FFB">
        <w:t>this form would</w:t>
      </w:r>
      <w:r w:rsidR="00E03FFB" w:rsidRPr="00E85829">
        <w:t xml:space="preserve"> not be filled out by hospitals on a regular basis</w:t>
      </w:r>
      <w:r w:rsidR="00E03FFB">
        <w:t>.</w:t>
      </w:r>
      <w:r w:rsidR="00851F5A">
        <w:rPr>
          <w:color w:val="000000"/>
        </w:rPr>
        <w:br/>
      </w:r>
    </w:p>
    <w:p w14:paraId="66FFA9C8" w14:textId="4D32A710" w:rsidR="00E23B48" w:rsidRDefault="002E51B1" w:rsidP="00D2257A">
      <w:pPr>
        <w:autoSpaceDE w:val="0"/>
        <w:autoSpaceDN w:val="0"/>
        <w:adjustRightInd w:val="0"/>
        <w:rPr>
          <w:color w:val="000000"/>
        </w:rPr>
      </w:pPr>
      <w:r>
        <w:rPr>
          <w:color w:val="000000"/>
        </w:rPr>
        <w:t>Additionally, w</w:t>
      </w:r>
      <w:r w:rsidR="00E23B48">
        <w:rPr>
          <w:color w:val="000000"/>
        </w:rPr>
        <w:t xml:space="preserve">e are resubmitting the </w:t>
      </w:r>
      <w:r w:rsidR="000834D6" w:rsidRPr="003B22EE">
        <w:t xml:space="preserve">Centers for Medicare &amp; Medicaid Services (CMS) Quality Reporting Program </w:t>
      </w:r>
      <w:r w:rsidR="000834D6">
        <w:t>Extraordinary Circumstances Exceptions (ECE) Request Form</w:t>
      </w:r>
      <w:r w:rsidR="00E23B48">
        <w:rPr>
          <w:color w:val="000000"/>
        </w:rPr>
        <w:t xml:space="preserve"> to note a terminology modification.</w:t>
      </w:r>
      <w:r w:rsidR="008C3229">
        <w:rPr>
          <w:color w:val="000000"/>
        </w:rPr>
        <w:t xml:space="preserve">  </w:t>
      </w:r>
      <w:r w:rsidR="008C3229" w:rsidRPr="008C3229">
        <w:rPr>
          <w:color w:val="000000"/>
        </w:rPr>
        <w:t xml:space="preserve">Specifically, we are proposing to refer to this policy as “Extraordinary Circumstances Exceptions” </w:t>
      </w:r>
      <w:r w:rsidR="008C3229">
        <w:rPr>
          <w:color w:val="000000"/>
        </w:rPr>
        <w:t xml:space="preserve">(instead of </w:t>
      </w:r>
      <w:r w:rsidR="008C3229" w:rsidRPr="008C3229">
        <w:rPr>
          <w:color w:val="000000"/>
        </w:rPr>
        <w:t xml:space="preserve">“Extraordinary Circumstances </w:t>
      </w:r>
      <w:r w:rsidR="008C3229">
        <w:rPr>
          <w:color w:val="000000"/>
        </w:rPr>
        <w:t xml:space="preserve">Exemptions/Extensions”) </w:t>
      </w:r>
      <w:r w:rsidR="008C3229" w:rsidRPr="008C3229">
        <w:rPr>
          <w:color w:val="000000"/>
        </w:rPr>
        <w:t>for the Hospital IQR Program, beginning October 1, 2017, to align terminology with other quality reporting and pay-for-performance programs that have policies to provide exceptions from program requirements to facilities that have experienced extraordinary circumstances.</w:t>
      </w:r>
    </w:p>
    <w:p w14:paraId="3EDD82C0" w14:textId="2BD609A3" w:rsidR="00E23B48" w:rsidRDefault="00E23B48" w:rsidP="00D2257A">
      <w:pPr>
        <w:autoSpaceDE w:val="0"/>
        <w:autoSpaceDN w:val="0"/>
        <w:adjustRightInd w:val="0"/>
        <w:rPr>
          <w:color w:val="000000"/>
        </w:rPr>
      </w:pPr>
    </w:p>
    <w:p w14:paraId="0AF852FB" w14:textId="6B3BEC91" w:rsidR="00851F5A" w:rsidRDefault="00851F5A" w:rsidP="00D2257A">
      <w:pPr>
        <w:autoSpaceDE w:val="0"/>
        <w:autoSpaceDN w:val="0"/>
        <w:adjustRightInd w:val="0"/>
        <w:rPr>
          <w:color w:val="000000"/>
        </w:rPr>
      </w:pPr>
      <w:r w:rsidRPr="00851F5A">
        <w:rPr>
          <w:color w:val="000000"/>
        </w:rPr>
        <w:t xml:space="preserve">The Validation templates for the CLABSI, CAUTI, MRSA, and CDI measures in the Hospital IQR Program are updated annually </w:t>
      </w:r>
      <w:r w:rsidR="00FB39DF" w:rsidRPr="00FB39DF">
        <w:rPr>
          <w:color w:val="000000"/>
        </w:rPr>
        <w:t>to reflect the annual changes in fiscal year and beginning reporting quarter</w:t>
      </w:r>
      <w:r w:rsidR="008B65C5">
        <w:rPr>
          <w:color w:val="000000"/>
        </w:rPr>
        <w:t xml:space="preserve">, </w:t>
      </w:r>
      <w:r w:rsidR="008B65C5">
        <w:t>as well as new CDC pathogen lists,</w:t>
      </w:r>
      <w:r w:rsidR="00FB39DF" w:rsidRPr="00FB39DF">
        <w:rPr>
          <w:color w:val="000000"/>
        </w:rPr>
        <w:t xml:space="preserve"> </w:t>
      </w:r>
      <w:r w:rsidRPr="00851F5A">
        <w:rPr>
          <w:color w:val="000000"/>
        </w:rPr>
        <w:t>with each new selectio</w:t>
      </w:r>
      <w:r w:rsidR="00330B6B">
        <w:rPr>
          <w:color w:val="000000"/>
        </w:rPr>
        <w:t>n of hospitals for validation.</w:t>
      </w:r>
    </w:p>
    <w:p w14:paraId="180C5347" w14:textId="77777777" w:rsidR="00851F5A" w:rsidRDefault="00851F5A" w:rsidP="00D2257A">
      <w:pPr>
        <w:autoSpaceDE w:val="0"/>
        <w:autoSpaceDN w:val="0"/>
        <w:adjustRightInd w:val="0"/>
        <w:rPr>
          <w:color w:val="000000"/>
        </w:rPr>
      </w:pPr>
    </w:p>
    <w:p w14:paraId="3B4B42C8" w14:textId="0C37A273" w:rsidR="00851F5A" w:rsidRPr="00851F5A" w:rsidRDefault="00C16001" w:rsidP="00851F5A">
      <w:pPr>
        <w:autoSpaceDE w:val="0"/>
        <w:autoSpaceDN w:val="0"/>
        <w:adjustRightInd w:val="0"/>
        <w:rPr>
          <w:color w:val="000000"/>
        </w:rPr>
      </w:pPr>
      <w:r>
        <w:rPr>
          <w:color w:val="000000"/>
        </w:rPr>
        <w:t>All</w:t>
      </w:r>
      <w:r w:rsidR="00851F5A" w:rsidRPr="00851F5A">
        <w:rPr>
          <w:color w:val="000000"/>
        </w:rPr>
        <w:t xml:space="preserve"> </w:t>
      </w:r>
      <w:r w:rsidR="000834D6">
        <w:rPr>
          <w:color w:val="000000"/>
        </w:rPr>
        <w:t xml:space="preserve">of </w:t>
      </w:r>
      <w:r w:rsidR="00851F5A" w:rsidRPr="00851F5A">
        <w:rPr>
          <w:color w:val="000000"/>
        </w:rPr>
        <w:t>the</w:t>
      </w:r>
      <w:r w:rsidR="000834D6">
        <w:rPr>
          <w:color w:val="000000"/>
        </w:rPr>
        <w:t xml:space="preserve"> other</w:t>
      </w:r>
      <w:r w:rsidR="00851F5A" w:rsidRPr="00851F5A">
        <w:rPr>
          <w:color w:val="000000"/>
        </w:rPr>
        <w:t xml:space="preserve"> information collection forms listed above</w:t>
      </w:r>
      <w:r w:rsidR="00851F5A">
        <w:rPr>
          <w:color w:val="000000"/>
        </w:rPr>
        <w:t xml:space="preserve"> </w:t>
      </w:r>
      <w:r w:rsidR="00851F5A" w:rsidRPr="00851F5A">
        <w:rPr>
          <w:color w:val="000000"/>
        </w:rPr>
        <w:t>will continue to be used in the Hospital IQR Program</w:t>
      </w:r>
      <w:r w:rsidR="000834D6">
        <w:rPr>
          <w:color w:val="000000"/>
        </w:rPr>
        <w:t xml:space="preserve"> without any modifications and</w:t>
      </w:r>
      <w:r w:rsidR="00851F5A" w:rsidRPr="00851F5A">
        <w:rPr>
          <w:color w:val="000000"/>
        </w:rPr>
        <w:t xml:space="preserve"> are not being revised with this PRA package</w:t>
      </w:r>
      <w:r w:rsidR="00851F5A">
        <w:rPr>
          <w:color w:val="000000"/>
        </w:rPr>
        <w:t>.</w:t>
      </w:r>
    </w:p>
    <w:p w14:paraId="7E865891" w14:textId="77777777" w:rsidR="00851F5A" w:rsidRPr="00D2257A" w:rsidRDefault="00851F5A" w:rsidP="00D2257A">
      <w:pPr>
        <w:autoSpaceDE w:val="0"/>
        <w:autoSpaceDN w:val="0"/>
        <w:adjustRightInd w:val="0"/>
        <w:rPr>
          <w:color w:val="000000"/>
        </w:rPr>
      </w:pPr>
    </w:p>
    <w:p w14:paraId="6C5ADF6C" w14:textId="77777777" w:rsidR="00D348F6" w:rsidRDefault="00D348F6" w:rsidP="00D348F6">
      <w:pPr>
        <w:autoSpaceDE w:val="0"/>
        <w:autoSpaceDN w:val="0"/>
        <w:adjustRightInd w:val="0"/>
        <w:rPr>
          <w:color w:val="000000"/>
        </w:rPr>
      </w:pPr>
    </w:p>
    <w:p w14:paraId="0E16CC76" w14:textId="77777777" w:rsidR="007236A4" w:rsidRPr="000C6729" w:rsidRDefault="000D165B" w:rsidP="007236A4">
      <w:pPr>
        <w:pStyle w:val="Heading1"/>
        <w:numPr>
          <w:ilvl w:val="0"/>
          <w:numId w:val="0"/>
        </w:numPr>
        <w:rPr>
          <w:u w:val="none"/>
        </w:rPr>
      </w:pPr>
      <w:r>
        <w:rPr>
          <w:u w:val="none"/>
        </w:rPr>
        <w:t>B</w:t>
      </w:r>
      <w:r w:rsidR="007236A4" w:rsidRPr="000C6729">
        <w:rPr>
          <w:u w:val="none"/>
        </w:rPr>
        <w:t>.  Justification</w:t>
      </w:r>
    </w:p>
    <w:p w14:paraId="1BAE835E" w14:textId="77777777" w:rsidR="007236A4" w:rsidRDefault="007236A4" w:rsidP="007236A4">
      <w:pPr>
        <w:pStyle w:val="Heading1"/>
        <w:numPr>
          <w:ilvl w:val="0"/>
          <w:numId w:val="0"/>
        </w:numPr>
      </w:pPr>
    </w:p>
    <w:p w14:paraId="10F25EFB" w14:textId="77777777" w:rsidR="007236A4" w:rsidRPr="00792D0B" w:rsidRDefault="000C6729" w:rsidP="000C6729">
      <w:pPr>
        <w:pStyle w:val="Heading1"/>
        <w:numPr>
          <w:ilvl w:val="0"/>
          <w:numId w:val="0"/>
        </w:numPr>
      </w:pPr>
      <w:r>
        <w:t xml:space="preserve">1.  </w:t>
      </w:r>
      <w:r w:rsidR="0056156B">
        <w:t>Need and Legal Basis</w:t>
      </w:r>
    </w:p>
    <w:p w14:paraId="3D326EA4" w14:textId="77777777" w:rsidR="007236A4" w:rsidRPr="00792D0B" w:rsidRDefault="007236A4" w:rsidP="007236A4">
      <w:pPr>
        <w:ind w:left="1080"/>
        <w:rPr>
          <w:u w:val="single"/>
        </w:rPr>
      </w:pPr>
    </w:p>
    <w:p w14:paraId="52CB70E7" w14:textId="25F724F3" w:rsidR="007236A4" w:rsidRPr="00792D0B" w:rsidRDefault="007236A4" w:rsidP="007236A4">
      <w:r w:rsidRPr="00792D0B">
        <w:t xml:space="preserve">Continued </w:t>
      </w:r>
      <w:r w:rsidR="0058509B">
        <w:t>improvement</w:t>
      </w:r>
      <w:r w:rsidR="0058509B" w:rsidRPr="00792D0B">
        <w:t xml:space="preserve"> </w:t>
      </w:r>
      <w:r w:rsidRPr="00792D0B">
        <w:t xml:space="preserve">of the quality measure set is consistent with the letter and spirit of both the DRA and the ACA.  CMS’ transition from a passive reporter of quality information to an active purchaser of care under </w:t>
      </w:r>
      <w:r w:rsidR="00913B78">
        <w:t xml:space="preserve">the Hospital </w:t>
      </w:r>
      <w:r w:rsidRPr="00792D0B">
        <w:t>VBP</w:t>
      </w:r>
      <w:r w:rsidR="00913B78">
        <w:t xml:space="preserve"> Program</w:t>
      </w:r>
      <w:r w:rsidRPr="00792D0B">
        <w:t xml:space="preserve"> in particular raises the stakes for meaningful quality measurement in a manner that reflects the breadth of quality care deliver</w:t>
      </w:r>
      <w:r w:rsidR="00330B6B">
        <w:t>ed in the hospital.</w:t>
      </w:r>
    </w:p>
    <w:p w14:paraId="61B73A43" w14:textId="77777777" w:rsidR="007236A4" w:rsidRPr="00380FB9" w:rsidRDefault="007236A4" w:rsidP="007236A4"/>
    <w:p w14:paraId="4D430F34" w14:textId="3FAA50B4" w:rsidR="007236A4" w:rsidRDefault="007236A4" w:rsidP="007236A4">
      <w:r w:rsidRPr="00380FB9">
        <w:t>To begin participation in the Hospital IQR</w:t>
      </w:r>
      <w:r w:rsidR="00720E4C">
        <w:t xml:space="preserve"> Program</w:t>
      </w:r>
      <w:r w:rsidRPr="00380FB9">
        <w:t xml:space="preserve">, all hospitals 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9C5D7D">
        <w:t>tals covered under Section 5001</w:t>
      </w:r>
      <w:r w:rsidRPr="00380FB9">
        <w:t xml:space="preserve">(b) of the </w:t>
      </w:r>
      <w:r w:rsidR="00214057">
        <w:t>DRA</w:t>
      </w:r>
      <w:r w:rsidRPr="00380FB9">
        <w:t xml:space="preserve"> must complete </w:t>
      </w:r>
      <w:r w:rsidR="0045361E">
        <w:t>this</w:t>
      </w:r>
      <w:r w:rsidRPr="00380FB9">
        <w:t xml:space="preserve"> Notice of Participation.</w:t>
      </w:r>
      <w:r>
        <w:t xml:space="preserve"> </w:t>
      </w:r>
      <w:r w:rsidRPr="00380FB9">
        <w:t xml:space="preserve"> 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allow CMS to publish their data for public viewing according to Sections 1886(b</w:t>
      </w:r>
      <w:proofErr w:type="gramStart"/>
      <w:r w:rsidRPr="00380FB9">
        <w:t>)(</w:t>
      </w:r>
      <w:proofErr w:type="gramEnd"/>
      <w:r w:rsidRPr="00380FB9">
        <w:t xml:space="preserve">3)(B)(viii)(I) and </w:t>
      </w:r>
      <w:r w:rsidRPr="00380FB9">
        <w:lastRenderedPageBreak/>
        <w:t>(II) of the Social Security Act.  Hospitals</w:t>
      </w:r>
      <w:r w:rsidR="009C5D7D">
        <w:t xml:space="preserve"> not covered under Section 5001</w:t>
      </w:r>
      <w:r w:rsidRPr="00380FB9">
        <w:t xml:space="preserve">(b) of the </w:t>
      </w:r>
      <w:r w:rsidR="00214057">
        <w:t>DRA</w:t>
      </w:r>
      <w:r w:rsidRPr="00380FB9">
        <w:t xml:space="preserve"> may also wish to </w:t>
      </w:r>
      <w:r w:rsidR="00D47DB2">
        <w:t xml:space="preserve">voluntarily </w:t>
      </w:r>
      <w:r w:rsidRPr="00380FB9">
        <w:t xml:space="preserve">submit data and have their data published for public viewing. </w:t>
      </w:r>
      <w:r>
        <w:t xml:space="preserve"> </w:t>
      </w:r>
      <w:r w:rsidRPr="00380FB9">
        <w:t>In order to accommodate those hospitals, and to allow hospi</w:t>
      </w:r>
      <w:r w:rsidR="009C5D7D">
        <w:t>tals covered under Section 5001</w:t>
      </w:r>
      <w:r w:rsidRPr="00380FB9">
        <w:t xml:space="preserve">(b) </w:t>
      </w:r>
      <w:r w:rsidR="00214057">
        <w:t xml:space="preserve">of the DRA </w:t>
      </w:r>
      <w:r w:rsidRPr="00380FB9">
        <w:t>to submit data on measures that may not be required under Sections 1886(b)(3)(B)(viii)(I) and (II) of the Social Security Act</w:t>
      </w:r>
      <w:r w:rsidR="009C5D7D">
        <w:t>,</w:t>
      </w:r>
      <w:r w:rsidRPr="00380FB9">
        <w:t xml:space="preserve"> a separate</w:t>
      </w:r>
      <w:r>
        <w:t xml:space="preserve"> section of the </w:t>
      </w:r>
      <w:r w:rsidR="00214057">
        <w:t>participation</w:t>
      </w:r>
      <w:r w:rsidR="00214057" w:rsidRPr="00380FB9">
        <w:t xml:space="preserve"> </w:t>
      </w:r>
      <w:r w:rsidRPr="00380FB9">
        <w:t xml:space="preserve">form has been developed.  This </w:t>
      </w:r>
      <w:r w:rsidR="00214057">
        <w:t xml:space="preserve">participation </w:t>
      </w:r>
      <w:r>
        <w:t>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w:t>
      </w:r>
      <w:r w:rsidR="00214057" w:rsidRPr="00380FB9">
        <w:t>Notice of Participation</w:t>
      </w:r>
      <w:r>
        <w:t xml:space="preserve"> form discussed above.  </w:t>
      </w:r>
    </w:p>
    <w:p w14:paraId="20AB2931" w14:textId="77777777" w:rsidR="007236A4" w:rsidRPr="00380FB9" w:rsidRDefault="007236A4" w:rsidP="007236A4"/>
    <w:p w14:paraId="6157F479" w14:textId="67085BEB"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hospitals covered under Section 5001(b) of the </w:t>
      </w:r>
      <w:r w:rsidR="00214057">
        <w:t>DRA</w:t>
      </w:r>
      <w:r w:rsidRPr="00380FB9">
        <w:t xml:space="preserve"> must complete a </w:t>
      </w:r>
      <w:r w:rsidR="00145344" w:rsidRPr="00C545DB">
        <w:t xml:space="preserve">Hospital Inpatient Quality Reporting (IQR) Program </w:t>
      </w:r>
      <w:r w:rsidR="00145344">
        <w:t>Data Accuracy and Completeness Acknowledgement (DACA)</w:t>
      </w:r>
      <w:r w:rsidR="00D47DB2">
        <w:t xml:space="preserve"> </w:t>
      </w:r>
      <w:r w:rsidRPr="00380FB9">
        <w:t xml:space="preserve">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064A9E3A" w14:textId="77777777" w:rsidR="007236A4" w:rsidRPr="00380FB9" w:rsidRDefault="007236A4" w:rsidP="007236A4"/>
    <w:p w14:paraId="77A4C97E" w14:textId="596BE7DD" w:rsidR="007236A4" w:rsidRPr="00380FB9" w:rsidRDefault="007236A4" w:rsidP="007236A4">
      <w:r w:rsidRPr="00380FB9">
        <w:t>Hospitals that submit data not required by Sections 1886(b)(3)(B)(viii)(I) and (II) of the Social Security Act may elect to have th</w:t>
      </w:r>
      <w:r w:rsidR="00D82ED7">
        <w:t>ose</w:t>
      </w:r>
      <w:r w:rsidRPr="00380FB9">
        <w:t xml:space="preserve"> data withheld from public reporting by completing the </w:t>
      </w:r>
      <w:r w:rsidR="00D47DB2">
        <w:t xml:space="preserve">Hospital Compare </w:t>
      </w:r>
      <w:r w:rsidRPr="00380FB9">
        <w:rPr>
          <w:bCs/>
        </w:rPr>
        <w:t xml:space="preserve">Request for Withholding Data from Public Reporting </w:t>
      </w:r>
      <w:r w:rsidR="00D47DB2">
        <w:rPr>
          <w:bCs/>
        </w:rPr>
        <w:t>F</w:t>
      </w:r>
      <w:r w:rsidRPr="00380FB9">
        <w:rPr>
          <w:bCs/>
        </w:rPr>
        <w:t xml:space="preserve">orm.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for Withholding </w:t>
      </w:r>
      <w:r w:rsidR="00214057" w:rsidRPr="00380FB9">
        <w:rPr>
          <w:bCs/>
        </w:rPr>
        <w:t xml:space="preserve">Data from Public Reporting </w:t>
      </w:r>
      <w:r w:rsidR="000321B0">
        <w:t>F</w:t>
      </w:r>
      <w:r w:rsidRPr="00380FB9">
        <w:t xml:space="preserve">orm indicating the measures the hospital would like to withhold from public reporting for the period. </w:t>
      </w:r>
      <w:r w:rsidR="00145344">
        <w:t xml:space="preserve"> This form is being </w:t>
      </w:r>
      <w:r w:rsidR="00145344" w:rsidRPr="00145344">
        <w:t xml:space="preserve">modified to include the names of all applicable quality reporting and pay-for-performance programs, to update the form submission information (which includes providing the form submission deadline for claims-based measures), and to </w:t>
      </w:r>
      <w:r w:rsidR="00DB6939">
        <w:t>update the</w:t>
      </w:r>
      <w:r w:rsidR="00145344" w:rsidRPr="00145344">
        <w:t xml:space="preserve"> measures </w:t>
      </w:r>
      <w:r w:rsidR="00DB6939">
        <w:t xml:space="preserve">listed </w:t>
      </w:r>
      <w:r w:rsidR="00145344" w:rsidRPr="00145344">
        <w:t xml:space="preserve">for the upcoming preview period and </w:t>
      </w:r>
      <w:r w:rsidR="00145344" w:rsidRPr="008938D6">
        <w:rPr>
          <w:i/>
        </w:rPr>
        <w:t>Hospital Compare</w:t>
      </w:r>
      <w:r w:rsidR="00145344" w:rsidRPr="00145344">
        <w:t xml:space="preserve"> release</w:t>
      </w:r>
      <w:r w:rsidR="00330B6B">
        <w:t>.</w:t>
      </w:r>
    </w:p>
    <w:p w14:paraId="07D2F058" w14:textId="77777777" w:rsidR="007236A4" w:rsidRDefault="007236A4" w:rsidP="007236A4">
      <w:pPr>
        <w:autoSpaceDE w:val="0"/>
        <w:autoSpaceDN w:val="0"/>
        <w:adjustRightInd w:val="0"/>
      </w:pPr>
    </w:p>
    <w:p w14:paraId="425B2654" w14:textId="5695FAA2" w:rsidR="007236A4" w:rsidRPr="00380FB9" w:rsidRDefault="007236A4" w:rsidP="007236A4">
      <w:pPr>
        <w:autoSpaceDE w:val="0"/>
        <w:autoSpaceDN w:val="0"/>
        <w:adjustRightInd w:val="0"/>
      </w:pPr>
      <w:r w:rsidRPr="00380FB9">
        <w:t xml:space="preserve">CMS performs a random selection of </w:t>
      </w:r>
      <w:r w:rsidR="00D47DB2">
        <w:t xml:space="preserve">up to 600 </w:t>
      </w:r>
      <w:r w:rsidR="00A33F3D">
        <w:t>s</w:t>
      </w:r>
      <w:r w:rsidR="00A33F3D" w:rsidRPr="00380FB9">
        <w:t xml:space="preserve">ubsection </w:t>
      </w:r>
      <w:r w:rsidR="00A33F3D">
        <w:t>(d)</w:t>
      </w:r>
      <w:r w:rsidR="00A33F3D" w:rsidRPr="00380FB9">
        <w:t xml:space="preserve"> hospitals</w:t>
      </w:r>
      <w:r w:rsidR="00A33F3D">
        <w:t xml:space="preserve"> participating in the Hospital IQR Program</w:t>
      </w:r>
      <w:r w:rsidRPr="00380FB9">
        <w:t xml:space="preserve"> on an annual </w:t>
      </w:r>
      <w:r w:rsidR="009C5D7D">
        <w:t xml:space="preserve">basis </w:t>
      </w:r>
      <w:r w:rsidRPr="00380FB9">
        <w:t>for validation</w:t>
      </w:r>
      <w:r w:rsidR="0032080C">
        <w:t xml:space="preserve"> of chart-abstracted measures</w:t>
      </w:r>
      <w:r w:rsidRPr="00380FB9">
        <w:t xml:space="preserve">. </w:t>
      </w:r>
      <w:r w:rsidRPr="009549A8">
        <w:t xml:space="preserve"> </w:t>
      </w:r>
      <w:r>
        <w:t>Each hospital selected for</w:t>
      </w:r>
      <w:r w:rsidRPr="009549A8">
        <w:t xml:space="preserve"> validation is to produce a list of </w:t>
      </w:r>
      <w:r>
        <w:t xml:space="preserve">patients/lab results associated with the particular </w:t>
      </w:r>
      <w:r w:rsidR="00214057">
        <w:t xml:space="preserve">measure </w:t>
      </w:r>
      <w:r>
        <w:t xml:space="preserve">being validated.  This process includes </w:t>
      </w:r>
      <w:r w:rsidR="00D47DB2">
        <w:t xml:space="preserve">the use of </w:t>
      </w:r>
      <w:r>
        <w:t>v</w:t>
      </w:r>
      <w:r w:rsidRPr="009549A8">
        <w:rPr>
          <w:color w:val="000000" w:themeColor="text1"/>
        </w:rPr>
        <w:t>alidation template</w:t>
      </w:r>
      <w:r>
        <w:rPr>
          <w:color w:val="000000" w:themeColor="text1"/>
        </w:rPr>
        <w:t>s for</w:t>
      </w:r>
      <w:r w:rsidRPr="009549A8">
        <w:rPr>
          <w:color w:val="000000" w:themeColor="text1"/>
        </w:rPr>
        <w:t xml:space="preserve"> </w:t>
      </w:r>
      <w:r w:rsidR="00D47DB2">
        <w:rPr>
          <w:color w:val="000000" w:themeColor="text1"/>
        </w:rPr>
        <w:t xml:space="preserve">each of the </w:t>
      </w:r>
      <w:r w:rsidRPr="009549A8">
        <w:rPr>
          <w:color w:val="000000" w:themeColor="text1"/>
        </w:rPr>
        <w:t>CLABSI, CAUTI, MRSA</w:t>
      </w:r>
      <w:r w:rsidR="00D82ED7">
        <w:rPr>
          <w:color w:val="000000" w:themeColor="text1"/>
        </w:rPr>
        <w:t>,</w:t>
      </w:r>
      <w:r w:rsidRPr="009549A8">
        <w:rPr>
          <w:color w:val="000000" w:themeColor="text1"/>
        </w:rPr>
        <w:t xml:space="preserve"> and C</w:t>
      </w:r>
      <w:r>
        <w:rPr>
          <w:color w:val="000000" w:themeColor="text1"/>
        </w:rPr>
        <w:t>DI</w:t>
      </w:r>
      <w:r w:rsidR="00D47DB2">
        <w:rPr>
          <w:color w:val="000000" w:themeColor="text1"/>
        </w:rPr>
        <w:t xml:space="preserve"> measures</w:t>
      </w:r>
      <w:r>
        <w:rPr>
          <w:color w:val="000000" w:themeColor="text1"/>
        </w:rPr>
        <w:t>.</w:t>
      </w:r>
      <w:r w:rsidRPr="009549A8" w:rsidDel="00002418">
        <w:rPr>
          <w:color w:val="000000" w:themeColor="text1"/>
        </w:rPr>
        <w:t xml:space="preserve"> </w:t>
      </w:r>
      <w:r>
        <w:rPr>
          <w:color w:val="000000" w:themeColor="text1"/>
        </w:rPr>
        <w:t xml:space="preserve"> </w:t>
      </w:r>
      <w:r w:rsidR="0032080C">
        <w:rPr>
          <w:color w:val="000000" w:themeColor="text1"/>
        </w:rPr>
        <w:t xml:space="preserve">In the FY </w:t>
      </w:r>
      <w:r w:rsidR="0032080C">
        <w:t>2015</w:t>
      </w:r>
      <w:r w:rsidR="008938D6">
        <w:t xml:space="preserve"> IPPS/LTCH PPS f</w:t>
      </w:r>
      <w:r w:rsidR="0032080C" w:rsidRPr="00216F29">
        <w:t xml:space="preserve">inal </w:t>
      </w:r>
      <w:r w:rsidR="008938D6">
        <w:t>r</w:t>
      </w:r>
      <w:r w:rsidR="0032080C" w:rsidRPr="0032080C">
        <w:t>ule (</w:t>
      </w:r>
      <w:r w:rsidR="0032080C" w:rsidRPr="00B25465">
        <w:rPr>
          <w:rFonts w:eastAsiaTheme="minorHAnsi"/>
        </w:rPr>
        <w:t>79 FR 50262 through 50273)</w:t>
      </w:r>
      <w:r w:rsidR="0032080C" w:rsidRPr="0032080C">
        <w:t>, w</w:t>
      </w:r>
      <w:r w:rsidRPr="0032080C">
        <w:rPr>
          <w:color w:val="000000" w:themeColor="text1"/>
        </w:rPr>
        <w:t>e</w:t>
      </w:r>
      <w:r>
        <w:rPr>
          <w:color w:val="000000" w:themeColor="text1"/>
        </w:rPr>
        <w:t xml:space="preserve"> </w:t>
      </w:r>
      <w:r w:rsidR="008938D6">
        <w:rPr>
          <w:color w:val="000000" w:themeColor="text1"/>
        </w:rPr>
        <w:t>adopted</w:t>
      </w:r>
      <w:r>
        <w:rPr>
          <w:color w:val="000000" w:themeColor="text1"/>
        </w:rPr>
        <w:t xml:space="preserve"> our </w:t>
      </w:r>
      <w:r w:rsidR="0032080C">
        <w:rPr>
          <w:color w:val="000000" w:themeColor="text1"/>
        </w:rPr>
        <w:t xml:space="preserve">policy </w:t>
      </w:r>
      <w:r>
        <w:rPr>
          <w:color w:val="000000" w:themeColor="text1"/>
        </w:rPr>
        <w:t xml:space="preserve">to divide </w:t>
      </w:r>
      <w:r w:rsidR="00D47DB2">
        <w:rPr>
          <w:color w:val="000000" w:themeColor="text1"/>
        </w:rPr>
        <w:t>these</w:t>
      </w:r>
      <w:r>
        <w:rPr>
          <w:color w:val="000000" w:themeColor="text1"/>
        </w:rPr>
        <w:t xml:space="preserve"> 600 hospitals selected for validation into two halves</w:t>
      </w:r>
      <w:r w:rsidR="00D82ED7">
        <w:rPr>
          <w:color w:val="000000" w:themeColor="text1"/>
        </w:rPr>
        <w:t>:</w:t>
      </w:r>
      <w:r>
        <w:rPr>
          <w:color w:val="000000" w:themeColor="text1"/>
        </w:rPr>
        <w:t xml:space="preserve"> approximately 300 would need to produce the CLABSI and CAUTI templates and the other 300 hospitals would need to only produce the MRSA and CDI templates. </w:t>
      </w:r>
      <w:r w:rsidR="00E27344" w:rsidRPr="00E27344">
        <w:t xml:space="preserve"> </w:t>
      </w:r>
      <w:r w:rsidR="003B3134">
        <w:t xml:space="preserve">In the FY 2017 IPPS/LTCH PPS </w:t>
      </w:r>
      <w:r w:rsidR="008938D6">
        <w:t>f</w:t>
      </w:r>
      <w:r w:rsidR="00D12DFD">
        <w:t>inal</w:t>
      </w:r>
      <w:r w:rsidR="003B3134">
        <w:t xml:space="preserve"> </w:t>
      </w:r>
      <w:r w:rsidR="008938D6">
        <w:t>r</w:t>
      </w:r>
      <w:r w:rsidR="003B3134">
        <w:t xml:space="preserve">ule, </w:t>
      </w:r>
      <w:r w:rsidR="003B3134">
        <w:rPr>
          <w:color w:val="000000"/>
        </w:rPr>
        <w:t>w</w:t>
      </w:r>
      <w:r w:rsidR="00810CA1">
        <w:t xml:space="preserve">e </w:t>
      </w:r>
      <w:r w:rsidR="008938D6">
        <w:t>expanded</w:t>
      </w:r>
      <w:r w:rsidR="00D12DFD">
        <w:t xml:space="preserve"> </w:t>
      </w:r>
      <w:r w:rsidR="00E27344">
        <w:t>the existing process for validation of Hospital IQR Program data to i</w:t>
      </w:r>
      <w:r w:rsidR="00E27344" w:rsidRPr="00EE4EE7">
        <w:t xml:space="preserve">nclude </w:t>
      </w:r>
      <w:proofErr w:type="spellStart"/>
      <w:r w:rsidR="00E27344" w:rsidRPr="00D4408F">
        <w:t>eCQM</w:t>
      </w:r>
      <w:proofErr w:type="spellEnd"/>
      <w:r w:rsidR="00E27344" w:rsidRPr="00D4408F">
        <w:t xml:space="preserve"> </w:t>
      </w:r>
      <w:r w:rsidR="00B22F95">
        <w:t xml:space="preserve">data </w:t>
      </w:r>
      <w:r w:rsidR="00E27344" w:rsidRPr="00D4408F">
        <w:t>v</w:t>
      </w:r>
      <w:r w:rsidR="00E27344">
        <w:t xml:space="preserve">alidation </w:t>
      </w:r>
      <w:r w:rsidR="007159BE">
        <w:t>for</w:t>
      </w:r>
      <w:r w:rsidR="00E27344" w:rsidRPr="00D4408F">
        <w:t xml:space="preserve"> </w:t>
      </w:r>
      <w:r w:rsidR="00D47DB2">
        <w:t xml:space="preserve">up to </w:t>
      </w:r>
      <w:r w:rsidR="00E27344" w:rsidRPr="00D4408F">
        <w:t xml:space="preserve">200 </w:t>
      </w:r>
      <w:r w:rsidR="00D47DB2">
        <w:t xml:space="preserve">randomly selected </w:t>
      </w:r>
      <w:r w:rsidR="00E27344" w:rsidRPr="00D4408F">
        <w:t>hospitals</w:t>
      </w:r>
      <w:r w:rsidR="00E27344">
        <w:t>,</w:t>
      </w:r>
      <w:r w:rsidR="00E27344" w:rsidRPr="00D4408F">
        <w:t xml:space="preserve"> </w:t>
      </w:r>
      <w:r w:rsidR="00E27344" w:rsidRPr="00EE4EE7">
        <w:t xml:space="preserve">for a total of </w:t>
      </w:r>
      <w:r w:rsidR="00E27344">
        <w:t>up to 8</w:t>
      </w:r>
      <w:r w:rsidR="00E27344" w:rsidRPr="00EE4EE7">
        <w:t>00 hospitals</w:t>
      </w:r>
      <w:r w:rsidR="00E27344">
        <w:t xml:space="preserve"> </w:t>
      </w:r>
      <w:r w:rsidR="00E27344" w:rsidRPr="00D4408F">
        <w:t xml:space="preserve">for validation </w:t>
      </w:r>
      <w:r w:rsidR="00E27344" w:rsidRPr="00D4408F">
        <w:rPr>
          <w:rFonts w:eastAsia="Calibri"/>
        </w:rPr>
        <w:t xml:space="preserve">for the FY </w:t>
      </w:r>
      <w:r w:rsidR="00E27344">
        <w:rPr>
          <w:rFonts w:eastAsia="Calibri"/>
        </w:rPr>
        <w:t>2020</w:t>
      </w:r>
      <w:r w:rsidR="00E27344" w:rsidRPr="00D4408F">
        <w:rPr>
          <w:rFonts w:eastAsia="Calibri"/>
        </w:rPr>
        <w:t xml:space="preserve"> payment determination and subsequent years</w:t>
      </w:r>
      <w:r w:rsidR="00671A26">
        <w:rPr>
          <w:rFonts w:eastAsia="Calibri"/>
        </w:rPr>
        <w:t xml:space="preserve"> (81 FR 57174 through 57178)</w:t>
      </w:r>
      <w:r w:rsidR="00E27344" w:rsidRPr="00D4408F">
        <w:t>.</w:t>
      </w:r>
    </w:p>
    <w:p w14:paraId="3DDA2D7F" w14:textId="77777777" w:rsidR="007236A4" w:rsidRPr="00380FB9" w:rsidRDefault="007236A4" w:rsidP="007236A4"/>
    <w:p w14:paraId="761037D3" w14:textId="08032982" w:rsidR="007236A4" w:rsidRDefault="007236A4" w:rsidP="007236A4">
      <w:r w:rsidRPr="00380FB9">
        <w:t xml:space="preserve">Hospitals that do </w:t>
      </w:r>
      <w:r w:rsidR="00676665">
        <w:t xml:space="preserve">not </w:t>
      </w:r>
      <w:r w:rsidRPr="00380FB9">
        <w:t xml:space="preserve">treat the conditions or </w:t>
      </w:r>
      <w:r w:rsidR="00676665">
        <w:t xml:space="preserve">do not </w:t>
      </w:r>
      <w:r w:rsidRPr="00380FB9">
        <w:t>have treatment locations defined for the National Healthcare Safety Network</w:t>
      </w:r>
      <w:r w:rsidR="00676665">
        <w:t>’s</w:t>
      </w:r>
      <w:r w:rsidRPr="00380FB9">
        <w:t xml:space="preserve"> (NHSN)</w:t>
      </w:r>
      <w:r w:rsidR="00676665">
        <w:t xml:space="preserve"> </w:t>
      </w:r>
      <w:r w:rsidR="00676665" w:rsidRPr="00380FB9">
        <w:t>Healthcare</w:t>
      </w:r>
      <w:r w:rsidR="00676665">
        <w:t>-</w:t>
      </w:r>
      <w:r w:rsidR="00676665" w:rsidRPr="00380FB9">
        <w:t>Associated Infection</w:t>
      </w:r>
      <w:r w:rsidR="00676665">
        <w:t xml:space="preserve"> </w:t>
      </w:r>
      <w:r w:rsidR="00C315A1">
        <w:t xml:space="preserve">(HAI) </w:t>
      </w:r>
      <w:r w:rsidR="00676665">
        <w:t>measures used in the Hospital IQR Program (</w:t>
      </w:r>
      <w:r w:rsidR="00676665" w:rsidRPr="009549A8">
        <w:rPr>
          <w:color w:val="000000" w:themeColor="text1"/>
        </w:rPr>
        <w:t xml:space="preserve">CLABSI, CAUTI, </w:t>
      </w:r>
      <w:r w:rsidR="00676665">
        <w:rPr>
          <w:color w:val="000000" w:themeColor="text1"/>
        </w:rPr>
        <w:t>and S</w:t>
      </w:r>
      <w:r w:rsidR="008F720F">
        <w:rPr>
          <w:color w:val="000000" w:themeColor="text1"/>
        </w:rPr>
        <w:t xml:space="preserve">urgical </w:t>
      </w:r>
      <w:r w:rsidR="00676665">
        <w:rPr>
          <w:color w:val="000000" w:themeColor="text1"/>
        </w:rPr>
        <w:t>S</w:t>
      </w:r>
      <w:r w:rsidR="008F720F">
        <w:rPr>
          <w:color w:val="000000" w:themeColor="text1"/>
        </w:rPr>
        <w:t xml:space="preserve">ite </w:t>
      </w:r>
      <w:r w:rsidR="00676665">
        <w:rPr>
          <w:color w:val="000000" w:themeColor="text1"/>
        </w:rPr>
        <w:t>I</w:t>
      </w:r>
      <w:r w:rsidR="008F720F">
        <w:rPr>
          <w:color w:val="000000" w:themeColor="text1"/>
        </w:rPr>
        <w:t>nfection</w:t>
      </w:r>
      <w:r w:rsidR="00676665">
        <w:rPr>
          <w:color w:val="000000" w:themeColor="text1"/>
        </w:rPr>
        <w:t>)</w:t>
      </w:r>
      <w:r w:rsidRPr="00380FB9">
        <w:t xml:space="preserve"> have the option to either complete the enrollment process with NHSN and indicate that they do not have patients </w:t>
      </w:r>
      <w:r w:rsidR="00D82ED7">
        <w:t>who</w:t>
      </w:r>
      <w:r w:rsidR="00D82ED7" w:rsidRPr="00380FB9">
        <w:t xml:space="preserve"> </w:t>
      </w:r>
      <w:r w:rsidRPr="00380FB9">
        <w:t>meet the measures requirements or they can submit a</w:t>
      </w:r>
      <w:r w:rsidR="00676665">
        <w:t xml:space="preserve"> </w:t>
      </w:r>
      <w:r w:rsidR="00D47DB2">
        <w:t>CMS</w:t>
      </w:r>
      <w:r w:rsidR="00D47DB2" w:rsidRPr="00C545DB">
        <w:t xml:space="preserve"> Inpatient Prospective Payment System (IPPS) Quality Reporting Programs </w:t>
      </w:r>
      <w:r w:rsidR="00676665">
        <w:t>Measure</w:t>
      </w:r>
      <w:r w:rsidRPr="00380FB9">
        <w:t xml:space="preserve"> Exception</w:t>
      </w:r>
      <w:r w:rsidR="00676665">
        <w:t xml:space="preserve"> Form</w:t>
      </w:r>
      <w:r w:rsidR="008938D6">
        <w:t xml:space="preserve"> </w:t>
      </w:r>
      <w:r w:rsidR="008938D6">
        <w:rPr>
          <w:color w:val="000000"/>
        </w:rPr>
        <w:t>for PC, ED, and HAI Data Submission</w:t>
      </w:r>
      <w:r w:rsidRPr="00380FB9">
        <w:t xml:space="preserve">.  </w:t>
      </w:r>
      <w:r w:rsidR="00BD6124" w:rsidRPr="00BD6124">
        <w:t>Hospital</w:t>
      </w:r>
      <w:r w:rsidR="00BD6124">
        <w:t>s that do not have an Obstetrics Department and do</w:t>
      </w:r>
      <w:r w:rsidR="00BD6124" w:rsidRPr="00BD6124">
        <w:t xml:space="preserve"> not deliver babies</w:t>
      </w:r>
      <w:r w:rsidR="008577AF">
        <w:t xml:space="preserve"> </w:t>
      </w:r>
      <w:r w:rsidR="00BD6124">
        <w:t>may</w:t>
      </w:r>
      <w:r w:rsidR="008938D6">
        <w:t xml:space="preserve"> </w:t>
      </w:r>
      <w:r w:rsidR="00BD6124">
        <w:t xml:space="preserve">use </w:t>
      </w:r>
      <w:r w:rsidR="008938D6">
        <w:t>this form</w:t>
      </w:r>
      <w:r w:rsidR="00BD6124">
        <w:t xml:space="preserve"> for the PC-01</w:t>
      </w:r>
      <w:r w:rsidR="00D47DB2">
        <w:t>: Elective Delivery</w:t>
      </w:r>
      <w:r w:rsidR="00BD6124">
        <w:t xml:space="preserve"> measure.  In addition, h</w:t>
      </w:r>
      <w:r w:rsidR="00BD6124" w:rsidRPr="00BD6124">
        <w:t>ospital</w:t>
      </w:r>
      <w:r w:rsidR="00BD6124">
        <w:t xml:space="preserve">s that do not have an Emergency Department </w:t>
      </w:r>
      <w:r w:rsidR="001A0D1F">
        <w:t xml:space="preserve">(ED) </w:t>
      </w:r>
      <w:r w:rsidR="00BD6124">
        <w:t>and do</w:t>
      </w:r>
      <w:r w:rsidR="00BD6124" w:rsidRPr="00BD6124">
        <w:t xml:space="preserve"> not provide emergency care</w:t>
      </w:r>
      <w:r w:rsidR="00BD6124">
        <w:t xml:space="preserve"> may use </w:t>
      </w:r>
      <w:r w:rsidR="008938D6">
        <w:t>this form</w:t>
      </w:r>
      <w:r w:rsidR="00BD6124">
        <w:t xml:space="preserve"> for the ED-1</w:t>
      </w:r>
      <w:r w:rsidR="001A0D1F">
        <w:t>: Median Time from ED Arrival to ED Departure Time for Admitted ED Patients measure</w:t>
      </w:r>
      <w:r w:rsidR="00BD6124">
        <w:t xml:space="preserve"> and </w:t>
      </w:r>
      <w:r w:rsidR="001A0D1F">
        <w:t xml:space="preserve">the </w:t>
      </w:r>
      <w:r w:rsidR="00BD6124">
        <w:t>ED-2</w:t>
      </w:r>
      <w:r w:rsidR="001A0D1F">
        <w:t>: Admit Decision Time to ED Departure Time for Admitted Patients</w:t>
      </w:r>
      <w:r w:rsidR="00BD6124">
        <w:t xml:space="preserve"> measure.  </w:t>
      </w:r>
      <w:r w:rsidR="008938D6">
        <w:t>This</w:t>
      </w:r>
      <w:r w:rsidRPr="00380FB9">
        <w:t xml:space="preserve"> </w:t>
      </w:r>
      <w:r w:rsidR="00676665">
        <w:t xml:space="preserve">Measure </w:t>
      </w:r>
      <w:r w:rsidR="008132AC">
        <w:t>E</w:t>
      </w:r>
      <w:r>
        <w:t>xception</w:t>
      </w:r>
      <w:r w:rsidRPr="00380FB9">
        <w:t xml:space="preserve"> </w:t>
      </w:r>
      <w:r w:rsidR="008132AC">
        <w:t>F</w:t>
      </w:r>
      <w:r w:rsidRPr="00380FB9">
        <w:t xml:space="preserve">orm will reduce the burden of completing the entire NHSN enrollment process </w:t>
      </w:r>
      <w:r w:rsidR="00D24028">
        <w:t xml:space="preserve">or entering zero denominator information for inapplicable measures </w:t>
      </w:r>
      <w:r w:rsidRPr="00380FB9">
        <w:t>for the hospitals that meet the exception requirement</w:t>
      </w:r>
      <w:r w:rsidR="00D24028">
        <w:t>s</w:t>
      </w:r>
      <w:r w:rsidRPr="00380FB9">
        <w:t>.</w:t>
      </w:r>
    </w:p>
    <w:p w14:paraId="79F61403" w14:textId="55C053F2" w:rsidR="00721428" w:rsidRPr="00E710EA" w:rsidRDefault="00721428" w:rsidP="00EC1002">
      <w:pPr>
        <w:pStyle w:val="NoSpacing"/>
      </w:pPr>
    </w:p>
    <w:p w14:paraId="5DAE2BBB" w14:textId="5768953F" w:rsidR="00D07582"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r w:rsidR="00CE02AA">
        <w:rPr>
          <w:rFonts w:ascii="Times New Roman" w:hAnsi="Times New Roman" w:cs="Times New Roman"/>
          <w:szCs w:val="24"/>
        </w:rPr>
        <w:t xml:space="preserve"> </w:t>
      </w:r>
      <w:r w:rsidR="008F20A8">
        <w:rPr>
          <w:rFonts w:ascii="Times New Roman" w:hAnsi="Times New Roman" w:cs="Times New Roman"/>
          <w:szCs w:val="24"/>
        </w:rPr>
        <w:t xml:space="preserve"> </w:t>
      </w:r>
      <w:r w:rsidR="00D07582">
        <w:rPr>
          <w:rFonts w:ascii="Times New Roman" w:hAnsi="Times New Roman" w:cs="Times New Roman"/>
          <w:szCs w:val="24"/>
        </w:rPr>
        <w:t xml:space="preserve">For reconsideration requests related specifically to the validation requirements, hospitals may use the </w:t>
      </w:r>
      <w:r w:rsidR="00D07582" w:rsidRPr="00D07582">
        <w:rPr>
          <w:rFonts w:ascii="Times New Roman" w:hAnsi="Times New Roman" w:cs="Times New Roman"/>
          <w:szCs w:val="24"/>
        </w:rPr>
        <w:t>CMS Hospital IQR Program Validation Review for Reconsideration Request Form</w:t>
      </w:r>
      <w:r w:rsidR="00D07582">
        <w:rPr>
          <w:rFonts w:ascii="Times New Roman" w:hAnsi="Times New Roman" w:cs="Times New Roman"/>
          <w:szCs w:val="24"/>
        </w:rPr>
        <w:t>.</w:t>
      </w:r>
    </w:p>
    <w:p w14:paraId="295C5F9B" w14:textId="77777777" w:rsidR="00D07582" w:rsidRDefault="00D07582" w:rsidP="00B5347A">
      <w:pPr>
        <w:pStyle w:val="NoSpacing"/>
      </w:pPr>
    </w:p>
    <w:p w14:paraId="4F160DC1" w14:textId="5517CFD2" w:rsidR="007236A4" w:rsidRDefault="00D07582" w:rsidP="007236A4">
      <w:pPr>
        <w:pStyle w:val="SCBodyText"/>
        <w:rPr>
          <w:rFonts w:ascii="Times New Roman" w:hAnsi="Times New Roman" w:cs="Times New Roman"/>
          <w:szCs w:val="24"/>
        </w:rPr>
      </w:pPr>
      <w:r>
        <w:rPr>
          <w:rFonts w:ascii="Times New Roman" w:hAnsi="Times New Roman" w:cs="Times New Roman"/>
          <w:szCs w:val="24"/>
        </w:rPr>
        <w:t>I</w:t>
      </w:r>
      <w:r w:rsidR="00CE02AA">
        <w:rPr>
          <w:rFonts w:ascii="Times New Roman" w:hAnsi="Times New Roman" w:cs="Times New Roman"/>
          <w:szCs w:val="24"/>
        </w:rPr>
        <w:t>n the FY 2018 IPPS/LTCH PPS proposed rule, we are proposing that hospitals may use the educational review process to correct disputed chart-abstracted measure validation results for the firs</w:t>
      </w:r>
      <w:r w:rsidR="00330B6B">
        <w:rPr>
          <w:rFonts w:ascii="Times New Roman" w:hAnsi="Times New Roman" w:cs="Times New Roman"/>
          <w:szCs w:val="24"/>
        </w:rPr>
        <w:t>t three quarters of validation.</w:t>
      </w:r>
      <w:r w:rsidR="008B65C5">
        <w:rPr>
          <w:rFonts w:ascii="Times New Roman" w:hAnsi="Times New Roman" w:cs="Times New Roman"/>
          <w:szCs w:val="24"/>
        </w:rPr>
        <w:t xml:space="preserve">  </w:t>
      </w:r>
      <w:r w:rsidR="008B65C5" w:rsidRPr="008B65C5">
        <w:rPr>
          <w:rFonts w:ascii="Times New Roman" w:hAnsi="Times New Roman" w:cs="Times New Roman"/>
          <w:szCs w:val="24"/>
        </w:rPr>
        <w:t xml:space="preserve">To submit a formal request, hospitals can utilize the Educational Review Request Form listed in section A.1.e of this file. </w:t>
      </w:r>
      <w:r w:rsidR="008B65C5">
        <w:rPr>
          <w:rFonts w:ascii="Times New Roman" w:hAnsi="Times New Roman" w:cs="Times New Roman"/>
          <w:szCs w:val="24"/>
        </w:rPr>
        <w:t xml:space="preserve"> We note that</w:t>
      </w:r>
      <w:r w:rsidR="008B65C5" w:rsidRPr="008B65C5">
        <w:rPr>
          <w:rFonts w:ascii="Times New Roman" w:hAnsi="Times New Roman" w:cs="Times New Roman"/>
          <w:szCs w:val="24"/>
        </w:rPr>
        <w:t xml:space="preserve"> should the results of an educational review</w:t>
      </w:r>
      <w:r w:rsidR="008B65C5">
        <w:rPr>
          <w:rFonts w:ascii="Times New Roman" w:hAnsi="Times New Roman" w:cs="Times New Roman"/>
          <w:szCs w:val="24"/>
        </w:rPr>
        <w:t xml:space="preserve"> not be favorable to a hospital,</w:t>
      </w:r>
      <w:r w:rsidR="008B65C5" w:rsidRPr="008B65C5">
        <w:rPr>
          <w:rFonts w:ascii="Times New Roman" w:hAnsi="Times New Roman" w:cs="Times New Roman"/>
          <w:szCs w:val="24"/>
        </w:rPr>
        <w:t xml:space="preserve"> a hospital may still also request reconsideration of those results</w:t>
      </w:r>
      <w:r w:rsidR="008B65C5">
        <w:rPr>
          <w:rFonts w:ascii="Times New Roman" w:hAnsi="Times New Roman" w:cs="Times New Roman"/>
          <w:szCs w:val="24"/>
        </w:rPr>
        <w:t xml:space="preserve"> using</w:t>
      </w:r>
      <w:r w:rsidR="008B65C5" w:rsidRPr="008B65C5">
        <w:t xml:space="preserve"> </w:t>
      </w:r>
      <w:r w:rsidR="008B65C5" w:rsidRPr="008B65C5">
        <w:rPr>
          <w:rFonts w:ascii="Times New Roman" w:hAnsi="Times New Roman" w:cs="Times New Roman"/>
          <w:szCs w:val="24"/>
        </w:rPr>
        <w:t>the CMS Hospital IQR Program Validation Review for Reconsideration Request Form.</w:t>
      </w:r>
    </w:p>
    <w:p w14:paraId="18F0763A" w14:textId="5B3C278F" w:rsidR="00913B78" w:rsidRDefault="00913B78" w:rsidP="00330B6B">
      <w:pPr>
        <w:pStyle w:val="NoSpacing"/>
      </w:pPr>
    </w:p>
    <w:p w14:paraId="1EF0DD0D" w14:textId="2B8A7466" w:rsidR="00913B78" w:rsidRPr="00E05C80" w:rsidRDefault="00D07582" w:rsidP="00913B78">
      <w:pPr>
        <w:autoSpaceDE w:val="0"/>
        <w:autoSpaceDN w:val="0"/>
        <w:adjustRightInd w:val="0"/>
        <w:rPr>
          <w:color w:val="000000"/>
        </w:rPr>
      </w:pPr>
      <w:r>
        <w:rPr>
          <w:bCs/>
        </w:rPr>
        <w:t>In</w:t>
      </w:r>
      <w:r w:rsidR="00B22F95">
        <w:rPr>
          <w:bCs/>
        </w:rPr>
        <w:t xml:space="preserve"> the FY 201</w:t>
      </w:r>
      <w:r>
        <w:rPr>
          <w:bCs/>
        </w:rPr>
        <w:t>8</w:t>
      </w:r>
      <w:r w:rsidR="00B22F95">
        <w:rPr>
          <w:bCs/>
        </w:rPr>
        <w:t xml:space="preserve"> IPPS/LTCH PPS </w:t>
      </w:r>
      <w:r>
        <w:rPr>
          <w:bCs/>
        </w:rPr>
        <w:t>proposed r</w:t>
      </w:r>
      <w:r w:rsidR="00B22F95">
        <w:rPr>
          <w:bCs/>
        </w:rPr>
        <w:t xml:space="preserve">ule, </w:t>
      </w:r>
      <w:r w:rsidRPr="00D07582">
        <w:rPr>
          <w:bCs/>
        </w:rPr>
        <w:t xml:space="preserve">we are proposing to refer to </w:t>
      </w:r>
      <w:r>
        <w:rPr>
          <w:bCs/>
        </w:rPr>
        <w:t>our existing</w:t>
      </w:r>
      <w:r w:rsidRPr="00D07582">
        <w:rPr>
          <w:bCs/>
        </w:rPr>
        <w:t xml:space="preserve"> policy</w:t>
      </w:r>
      <w:r>
        <w:rPr>
          <w:bCs/>
        </w:rPr>
        <w:t xml:space="preserve"> of allowing a hospital to request an exception or extension from quality measure data reporting in the event o</w:t>
      </w:r>
      <w:r w:rsidR="0073530C">
        <w:rPr>
          <w:bCs/>
        </w:rPr>
        <w:t>f an extraordinary circumstance</w:t>
      </w:r>
      <w:r w:rsidRPr="00D07582">
        <w:rPr>
          <w:bCs/>
        </w:rPr>
        <w:t xml:space="preserve"> as “Extraordinary Circumstances Exceptions” (instead of “Extraordinary Circumstances Exemptions/Extensions”) for the Hospital IQR Program, beginning October 1, 2017, to align terminology with other quality reporting and pay-for-performance programs that have policies to provide exceptions from program requirements to facilities that have experienced extraordinary circumstances.</w:t>
      </w:r>
      <w:r>
        <w:rPr>
          <w:bCs/>
        </w:rPr>
        <w:t xml:space="preserve">  Consequently, we </w:t>
      </w:r>
      <w:r>
        <w:rPr>
          <w:color w:val="000000"/>
        </w:rPr>
        <w:t>are resubmitting the Extraordinary Circumstances Exception (ECE) Request Form in this PRA package to note this terminology modification.</w:t>
      </w:r>
    </w:p>
    <w:p w14:paraId="195CFB57" w14:textId="77777777" w:rsidR="00913B78" w:rsidRPr="00792D0B" w:rsidRDefault="00913B78" w:rsidP="00913B78">
      <w:pPr>
        <w:pStyle w:val="PlainText"/>
        <w:rPr>
          <w:rFonts w:ascii="Times New Roman" w:hAnsi="Times New Roman"/>
          <w:sz w:val="24"/>
          <w:szCs w:val="24"/>
        </w:rPr>
      </w:pPr>
    </w:p>
    <w:p w14:paraId="52D79D13" w14:textId="2566830B" w:rsidR="00E46690" w:rsidRDefault="008A25C0" w:rsidP="00E46690">
      <w:pPr>
        <w:pStyle w:val="SCBodyText"/>
        <w:rPr>
          <w:rFonts w:ascii="Times New Roman" w:hAnsi="Times New Roman"/>
          <w:szCs w:val="24"/>
        </w:rPr>
      </w:pPr>
      <w:r w:rsidRPr="008A25C0">
        <w:rPr>
          <w:rFonts w:ascii="Times New Roman" w:hAnsi="Times New Roman"/>
          <w:szCs w:val="24"/>
        </w:rPr>
        <w:t xml:space="preserve">The Validation </w:t>
      </w:r>
      <w:r w:rsidR="00C00DA5">
        <w:rPr>
          <w:rFonts w:ascii="Times New Roman" w:hAnsi="Times New Roman"/>
          <w:szCs w:val="24"/>
        </w:rPr>
        <w:t>t</w:t>
      </w:r>
      <w:r w:rsidRPr="008A25C0">
        <w:rPr>
          <w:rFonts w:ascii="Times New Roman" w:hAnsi="Times New Roman"/>
          <w:szCs w:val="24"/>
        </w:rPr>
        <w:t>emplates for the CLABSI, CAUTI, MRSA, and CDI measures</w:t>
      </w:r>
      <w:r>
        <w:rPr>
          <w:rFonts w:ascii="Times New Roman" w:hAnsi="Times New Roman"/>
          <w:szCs w:val="24"/>
        </w:rPr>
        <w:t xml:space="preserve"> in the Hospital IQR Program</w:t>
      </w:r>
      <w:r w:rsidRPr="008A25C0">
        <w:rPr>
          <w:rFonts w:ascii="Times New Roman" w:hAnsi="Times New Roman"/>
          <w:szCs w:val="24"/>
        </w:rPr>
        <w:t xml:space="preserve"> are updated annually </w:t>
      </w:r>
      <w:r w:rsidR="00FB39DF" w:rsidRPr="00FB39DF">
        <w:rPr>
          <w:rFonts w:ascii="Times New Roman" w:hAnsi="Times New Roman"/>
          <w:szCs w:val="24"/>
        </w:rPr>
        <w:t>to reflect the annual changes in fiscal year and beginning reporting quarter</w:t>
      </w:r>
      <w:r w:rsidR="008B65C5" w:rsidRPr="008B65C5">
        <w:rPr>
          <w:rFonts w:ascii="Times New Roman" w:hAnsi="Times New Roman"/>
          <w:szCs w:val="24"/>
        </w:rPr>
        <w:t>, as well as new CDC pathogen lists</w:t>
      </w:r>
      <w:r w:rsidR="008B65C5">
        <w:rPr>
          <w:rFonts w:ascii="Times New Roman" w:hAnsi="Times New Roman"/>
          <w:szCs w:val="24"/>
        </w:rPr>
        <w:t>,</w:t>
      </w:r>
      <w:r w:rsidR="00FB39DF" w:rsidRPr="00FB39DF">
        <w:rPr>
          <w:rFonts w:ascii="Times New Roman" w:hAnsi="Times New Roman"/>
          <w:szCs w:val="24"/>
        </w:rPr>
        <w:t xml:space="preserve"> </w:t>
      </w:r>
      <w:r w:rsidRPr="008A25C0">
        <w:rPr>
          <w:rFonts w:ascii="Times New Roman" w:hAnsi="Times New Roman"/>
          <w:szCs w:val="24"/>
        </w:rPr>
        <w:t xml:space="preserve">with each new selection of </w:t>
      </w:r>
      <w:r w:rsidR="00195CF6">
        <w:rPr>
          <w:rFonts w:ascii="Times New Roman" w:hAnsi="Times New Roman"/>
          <w:szCs w:val="24"/>
        </w:rPr>
        <w:t>hospitals</w:t>
      </w:r>
      <w:r w:rsidRPr="008A25C0">
        <w:rPr>
          <w:rFonts w:ascii="Times New Roman" w:hAnsi="Times New Roman"/>
          <w:szCs w:val="24"/>
        </w:rPr>
        <w:t xml:space="preserve"> for validation</w:t>
      </w:r>
      <w:r>
        <w:rPr>
          <w:rFonts w:ascii="Times New Roman" w:hAnsi="Times New Roman"/>
          <w:szCs w:val="24"/>
        </w:rPr>
        <w:t>.</w:t>
      </w:r>
      <w:r w:rsidRPr="008A25C0">
        <w:rPr>
          <w:rFonts w:ascii="Times New Roman" w:hAnsi="Times New Roman"/>
          <w:szCs w:val="24"/>
        </w:rPr>
        <w:t xml:space="preserve"> </w:t>
      </w:r>
      <w:r w:rsidR="00794E08">
        <w:rPr>
          <w:rFonts w:ascii="Times New Roman" w:hAnsi="Times New Roman"/>
          <w:szCs w:val="24"/>
        </w:rPr>
        <w:t xml:space="preserve"> </w:t>
      </w:r>
      <w:r w:rsidR="00ED085D">
        <w:rPr>
          <w:rFonts w:ascii="Times New Roman" w:hAnsi="Times New Roman"/>
          <w:szCs w:val="24"/>
        </w:rPr>
        <w:t>Currently, t</w:t>
      </w:r>
      <w:r w:rsidR="00E46690" w:rsidRPr="00E46690">
        <w:rPr>
          <w:rFonts w:ascii="Times New Roman" w:hAnsi="Times New Roman"/>
          <w:szCs w:val="24"/>
        </w:rPr>
        <w:t>he templates are only utilized by up to 600 hospitals annually</w:t>
      </w:r>
      <w:r w:rsidR="00195CF6">
        <w:rPr>
          <w:rFonts w:ascii="Times New Roman" w:hAnsi="Times New Roman"/>
          <w:szCs w:val="24"/>
        </w:rPr>
        <w:t xml:space="preserve"> that have </w:t>
      </w:r>
      <w:r w:rsidR="00195CF6">
        <w:rPr>
          <w:rFonts w:ascii="Times New Roman" w:hAnsi="Times New Roman"/>
          <w:szCs w:val="24"/>
        </w:rPr>
        <w:lastRenderedPageBreak/>
        <w:t>been selected for validation</w:t>
      </w:r>
      <w:r w:rsidR="00ED085D">
        <w:rPr>
          <w:rFonts w:ascii="Times New Roman" w:hAnsi="Times New Roman"/>
          <w:szCs w:val="24"/>
        </w:rPr>
        <w:t xml:space="preserve"> (400</w:t>
      </w:r>
      <w:r w:rsidR="00E46690" w:rsidRPr="00E46690">
        <w:rPr>
          <w:rFonts w:ascii="Times New Roman" w:hAnsi="Times New Roman"/>
          <w:szCs w:val="24"/>
        </w:rPr>
        <w:t xml:space="preserve"> hospitals</w:t>
      </w:r>
      <w:r w:rsidR="00ED085D">
        <w:rPr>
          <w:rFonts w:ascii="Times New Roman" w:hAnsi="Times New Roman"/>
          <w:szCs w:val="24"/>
        </w:rPr>
        <w:t xml:space="preserve"> are</w:t>
      </w:r>
      <w:r w:rsidR="00E46690" w:rsidRPr="00E46690">
        <w:rPr>
          <w:rFonts w:ascii="Times New Roman" w:hAnsi="Times New Roman"/>
          <w:szCs w:val="24"/>
        </w:rPr>
        <w:t xml:space="preserve"> random</w:t>
      </w:r>
      <w:r w:rsidR="00195CF6">
        <w:rPr>
          <w:rFonts w:ascii="Times New Roman" w:hAnsi="Times New Roman"/>
          <w:szCs w:val="24"/>
        </w:rPr>
        <w:t xml:space="preserve">ly selected </w:t>
      </w:r>
      <w:r w:rsidR="00E46690" w:rsidRPr="00E46690">
        <w:rPr>
          <w:rFonts w:ascii="Times New Roman" w:hAnsi="Times New Roman"/>
          <w:szCs w:val="24"/>
        </w:rPr>
        <w:t xml:space="preserve">for validation </w:t>
      </w:r>
      <w:r w:rsidR="00195CF6">
        <w:rPr>
          <w:rFonts w:ascii="Times New Roman" w:hAnsi="Times New Roman"/>
          <w:szCs w:val="24"/>
        </w:rPr>
        <w:t>and</w:t>
      </w:r>
      <w:r w:rsidR="00E46690" w:rsidRPr="00E46690">
        <w:rPr>
          <w:rFonts w:ascii="Times New Roman" w:hAnsi="Times New Roman"/>
          <w:szCs w:val="24"/>
        </w:rPr>
        <w:t xml:space="preserve"> up to 200 additional hospitals </w:t>
      </w:r>
      <w:r w:rsidR="00195CF6">
        <w:rPr>
          <w:rFonts w:ascii="Times New Roman" w:hAnsi="Times New Roman"/>
          <w:szCs w:val="24"/>
        </w:rPr>
        <w:t xml:space="preserve">are </w:t>
      </w:r>
      <w:r w:rsidR="00E46690" w:rsidRPr="00E46690">
        <w:rPr>
          <w:rFonts w:ascii="Times New Roman" w:hAnsi="Times New Roman"/>
          <w:szCs w:val="24"/>
        </w:rPr>
        <w:t>chosen based on targeting criteria (78 FR 50833)</w:t>
      </w:r>
      <w:r w:rsidR="00ED085D">
        <w:rPr>
          <w:rFonts w:ascii="Times New Roman" w:hAnsi="Times New Roman"/>
          <w:szCs w:val="24"/>
        </w:rPr>
        <w:t>)</w:t>
      </w:r>
      <w:r w:rsidR="00E46690">
        <w:rPr>
          <w:rFonts w:ascii="Times New Roman" w:hAnsi="Times New Roman"/>
          <w:szCs w:val="24"/>
        </w:rPr>
        <w:t>.</w:t>
      </w:r>
      <w:r w:rsidR="00195CF6">
        <w:rPr>
          <w:rFonts w:ascii="Times New Roman" w:hAnsi="Times New Roman"/>
          <w:szCs w:val="24"/>
        </w:rPr>
        <w:t xml:space="preserve"> </w:t>
      </w:r>
      <w:r w:rsidR="00E46690">
        <w:rPr>
          <w:rFonts w:ascii="Times New Roman" w:hAnsi="Times New Roman"/>
          <w:szCs w:val="24"/>
        </w:rPr>
        <w:t xml:space="preserve"> </w:t>
      </w:r>
      <w:r w:rsidR="00195CF6">
        <w:rPr>
          <w:rFonts w:ascii="Times New Roman" w:hAnsi="Times New Roman"/>
          <w:szCs w:val="24"/>
        </w:rPr>
        <w:t>In</w:t>
      </w:r>
      <w:r w:rsidR="00E46690" w:rsidRPr="00E46690">
        <w:rPr>
          <w:rFonts w:ascii="Times New Roman" w:hAnsi="Times New Roman"/>
          <w:szCs w:val="24"/>
        </w:rPr>
        <w:t xml:space="preserve"> the </w:t>
      </w:r>
      <w:r w:rsidR="00E46690">
        <w:rPr>
          <w:rFonts w:ascii="Times New Roman" w:hAnsi="Times New Roman"/>
          <w:szCs w:val="24"/>
        </w:rPr>
        <w:t>FY 2017</w:t>
      </w:r>
      <w:r w:rsidR="00E46690" w:rsidRPr="00E46690">
        <w:rPr>
          <w:rFonts w:ascii="Times New Roman" w:hAnsi="Times New Roman"/>
          <w:szCs w:val="24"/>
        </w:rPr>
        <w:t xml:space="preserve"> IPPS/LTCH PPS</w:t>
      </w:r>
      <w:r w:rsidR="00FF0B2B">
        <w:rPr>
          <w:rFonts w:ascii="Times New Roman" w:hAnsi="Times New Roman"/>
          <w:szCs w:val="24"/>
        </w:rPr>
        <w:t xml:space="preserve"> </w:t>
      </w:r>
      <w:r w:rsidR="00330B6B">
        <w:rPr>
          <w:rFonts w:ascii="Times New Roman" w:hAnsi="Times New Roman"/>
          <w:szCs w:val="24"/>
        </w:rPr>
        <w:t>f</w:t>
      </w:r>
      <w:r w:rsidR="00A033D4">
        <w:rPr>
          <w:rFonts w:ascii="Times New Roman" w:hAnsi="Times New Roman"/>
          <w:szCs w:val="24"/>
        </w:rPr>
        <w:t>inal</w:t>
      </w:r>
      <w:r w:rsidR="00FF0B2B">
        <w:rPr>
          <w:rFonts w:ascii="Times New Roman" w:hAnsi="Times New Roman"/>
          <w:szCs w:val="24"/>
        </w:rPr>
        <w:t xml:space="preserve"> </w:t>
      </w:r>
      <w:r w:rsidR="00330B6B">
        <w:rPr>
          <w:rFonts w:ascii="Times New Roman" w:hAnsi="Times New Roman"/>
          <w:szCs w:val="24"/>
        </w:rPr>
        <w:t>r</w:t>
      </w:r>
      <w:r w:rsidR="00FF0B2B">
        <w:rPr>
          <w:rFonts w:ascii="Times New Roman" w:hAnsi="Times New Roman"/>
          <w:szCs w:val="24"/>
        </w:rPr>
        <w:t>ule</w:t>
      </w:r>
      <w:r w:rsidR="00195CF6">
        <w:rPr>
          <w:rFonts w:ascii="Times New Roman" w:hAnsi="Times New Roman"/>
          <w:szCs w:val="24"/>
        </w:rPr>
        <w:t xml:space="preserve">, CMS </w:t>
      </w:r>
      <w:r w:rsidR="00A033D4">
        <w:rPr>
          <w:rFonts w:ascii="Times New Roman" w:hAnsi="Times New Roman"/>
          <w:szCs w:val="24"/>
        </w:rPr>
        <w:t>finaliz</w:t>
      </w:r>
      <w:r w:rsidR="00C00DA5">
        <w:rPr>
          <w:rFonts w:ascii="Times New Roman" w:hAnsi="Times New Roman"/>
          <w:szCs w:val="24"/>
        </w:rPr>
        <w:t>ed</w:t>
      </w:r>
      <w:r w:rsidR="00FE5A75">
        <w:rPr>
          <w:rFonts w:ascii="Times New Roman" w:hAnsi="Times New Roman"/>
          <w:szCs w:val="24"/>
        </w:rPr>
        <w:t xml:space="preserve"> </w:t>
      </w:r>
      <w:r w:rsidR="00AB279E">
        <w:rPr>
          <w:rFonts w:ascii="Times New Roman" w:hAnsi="Times New Roman"/>
          <w:szCs w:val="24"/>
        </w:rPr>
        <w:t>an expansion of</w:t>
      </w:r>
      <w:r w:rsidR="00195CF6">
        <w:rPr>
          <w:rFonts w:ascii="Times New Roman" w:hAnsi="Times New Roman"/>
          <w:szCs w:val="24"/>
        </w:rPr>
        <w:t xml:space="preserve"> the existing </w:t>
      </w:r>
      <w:r w:rsidR="00E46690">
        <w:rPr>
          <w:rFonts w:ascii="Times New Roman" w:hAnsi="Times New Roman"/>
          <w:szCs w:val="24"/>
        </w:rPr>
        <w:t>valid</w:t>
      </w:r>
      <w:r w:rsidR="00195CF6">
        <w:rPr>
          <w:rFonts w:ascii="Times New Roman" w:hAnsi="Times New Roman"/>
          <w:szCs w:val="24"/>
        </w:rPr>
        <w:t xml:space="preserve">ation process to </w:t>
      </w:r>
      <w:r w:rsidR="00B22F95">
        <w:rPr>
          <w:rFonts w:ascii="Times New Roman" w:hAnsi="Times New Roman"/>
          <w:szCs w:val="24"/>
        </w:rPr>
        <w:t xml:space="preserve">also </w:t>
      </w:r>
      <w:r w:rsidR="00195CF6">
        <w:rPr>
          <w:rFonts w:ascii="Times New Roman" w:hAnsi="Times New Roman"/>
          <w:szCs w:val="24"/>
        </w:rPr>
        <w:t>include validation of</w:t>
      </w:r>
      <w:r w:rsidR="00E46690" w:rsidRPr="00E46690">
        <w:rPr>
          <w:rFonts w:ascii="Times New Roman" w:hAnsi="Times New Roman"/>
          <w:szCs w:val="24"/>
        </w:rPr>
        <w:t xml:space="preserve"> </w:t>
      </w:r>
      <w:proofErr w:type="spellStart"/>
      <w:r w:rsidR="00E46690" w:rsidRPr="00E46690">
        <w:rPr>
          <w:rFonts w:ascii="Times New Roman" w:hAnsi="Times New Roman"/>
          <w:szCs w:val="24"/>
        </w:rPr>
        <w:t>e</w:t>
      </w:r>
      <w:r w:rsidR="00195CF6">
        <w:rPr>
          <w:rFonts w:ascii="Times New Roman" w:hAnsi="Times New Roman"/>
          <w:szCs w:val="24"/>
        </w:rPr>
        <w:t>CQM</w:t>
      </w:r>
      <w:proofErr w:type="spellEnd"/>
      <w:r w:rsidR="00195CF6">
        <w:rPr>
          <w:rFonts w:ascii="Times New Roman" w:hAnsi="Times New Roman"/>
          <w:szCs w:val="24"/>
        </w:rPr>
        <w:t xml:space="preserve"> data</w:t>
      </w:r>
      <w:r w:rsidR="00E46690" w:rsidRPr="00E46690">
        <w:rPr>
          <w:rFonts w:ascii="Times New Roman" w:hAnsi="Times New Roman"/>
          <w:szCs w:val="24"/>
        </w:rPr>
        <w:t xml:space="preserve"> </w:t>
      </w:r>
      <w:r w:rsidR="00195CF6">
        <w:rPr>
          <w:rFonts w:ascii="Times New Roman" w:hAnsi="Times New Roman"/>
          <w:szCs w:val="24"/>
        </w:rPr>
        <w:t>for</w:t>
      </w:r>
      <w:r w:rsidR="00E46690">
        <w:rPr>
          <w:rFonts w:ascii="Times New Roman" w:hAnsi="Times New Roman"/>
          <w:szCs w:val="24"/>
        </w:rPr>
        <w:t xml:space="preserve"> up to 2</w:t>
      </w:r>
      <w:r w:rsidR="00E46690" w:rsidRPr="00E46690">
        <w:rPr>
          <w:rFonts w:ascii="Times New Roman" w:hAnsi="Times New Roman"/>
          <w:szCs w:val="24"/>
        </w:rPr>
        <w:t>00 hospitals</w:t>
      </w:r>
      <w:r w:rsidR="00195CF6">
        <w:rPr>
          <w:rFonts w:ascii="Times New Roman" w:hAnsi="Times New Roman"/>
          <w:szCs w:val="24"/>
        </w:rPr>
        <w:t xml:space="preserve"> (for a total of 800 hospitals to be selected for annual validation)</w:t>
      </w:r>
      <w:r w:rsidR="00B22F95">
        <w:rPr>
          <w:rFonts w:ascii="Times New Roman" w:hAnsi="Times New Roman"/>
          <w:szCs w:val="24"/>
        </w:rPr>
        <w:t>, beginning with the FY 2020 payment determination</w:t>
      </w:r>
      <w:r w:rsidR="000046AD">
        <w:rPr>
          <w:rFonts w:ascii="Times New Roman" w:hAnsi="Times New Roman"/>
          <w:szCs w:val="24"/>
        </w:rPr>
        <w:t xml:space="preserve"> </w:t>
      </w:r>
      <w:r w:rsidR="000046AD" w:rsidRPr="000046AD">
        <w:rPr>
          <w:rFonts w:ascii="Times New Roman" w:hAnsi="Times New Roman"/>
          <w:szCs w:val="24"/>
        </w:rPr>
        <w:t>(81 FR 57174 through 57178)</w:t>
      </w:r>
      <w:r w:rsidR="00330B6B">
        <w:rPr>
          <w:rFonts w:ascii="Times New Roman" w:hAnsi="Times New Roman"/>
          <w:szCs w:val="24"/>
        </w:rPr>
        <w:t>.</w:t>
      </w:r>
    </w:p>
    <w:p w14:paraId="1CC291FD" w14:textId="1FA90E94" w:rsidR="00D07582" w:rsidRDefault="00D07582" w:rsidP="00330B6B">
      <w:pPr>
        <w:pStyle w:val="NoSpacing"/>
      </w:pPr>
    </w:p>
    <w:p w14:paraId="009CEFD2" w14:textId="5B0D3277" w:rsidR="00D07582" w:rsidRPr="00D07582" w:rsidRDefault="00D07582" w:rsidP="00E46690">
      <w:pPr>
        <w:pStyle w:val="SCBodyText"/>
        <w:rPr>
          <w:rFonts w:ascii="Times New Roman" w:hAnsi="Times New Roman" w:cs="Times New Roman"/>
          <w:szCs w:val="24"/>
        </w:rPr>
      </w:pPr>
      <w:r>
        <w:rPr>
          <w:rFonts w:ascii="Times New Roman" w:hAnsi="Times New Roman" w:cs="Times New Roman"/>
          <w:szCs w:val="24"/>
        </w:rPr>
        <w:t xml:space="preserve">As noted above, we </w:t>
      </w:r>
      <w:r w:rsidRPr="00D07582">
        <w:rPr>
          <w:rFonts w:ascii="Times New Roman" w:hAnsi="Times New Roman" w:cs="Times New Roman"/>
          <w:szCs w:val="24"/>
        </w:rPr>
        <w:t xml:space="preserve">must select measures for the Hospital </w:t>
      </w:r>
      <w:r>
        <w:rPr>
          <w:rFonts w:ascii="Times New Roman" w:hAnsi="Times New Roman" w:cs="Times New Roman"/>
          <w:szCs w:val="24"/>
        </w:rPr>
        <w:t>VBP</w:t>
      </w:r>
      <w:r w:rsidRPr="00D07582">
        <w:rPr>
          <w:rFonts w:ascii="Times New Roman" w:hAnsi="Times New Roman" w:cs="Times New Roman"/>
          <w:szCs w:val="24"/>
        </w:rPr>
        <w:t xml:space="preserve"> Program from among measures (other than measures of readmissions) in the Hospital IQR Program.  </w:t>
      </w:r>
      <w:r w:rsidRPr="008559A3">
        <w:rPr>
          <w:rFonts w:ascii="Times New Roman" w:hAnsi="Times New Roman" w:cs="Times New Roman"/>
          <w:szCs w:val="24"/>
        </w:rPr>
        <w:t>Hospitals may appeal the calculation of their performance assessment with respect to the performance standards, as well as their Total Performance Score (TPS)</w:t>
      </w:r>
      <w:r>
        <w:rPr>
          <w:rFonts w:ascii="Times New Roman" w:hAnsi="Times New Roman" w:cs="Times New Roman"/>
          <w:szCs w:val="24"/>
        </w:rPr>
        <w:t>, for the Hospital VBP Program</w:t>
      </w:r>
      <w:r w:rsidRPr="008559A3">
        <w:rPr>
          <w:rFonts w:ascii="Times New Roman" w:hAnsi="Times New Roman" w:cs="Times New Roman"/>
          <w:szCs w:val="24"/>
        </w:rPr>
        <w:t xml:space="preserve">. </w:t>
      </w:r>
      <w:r>
        <w:rPr>
          <w:rFonts w:ascii="Times New Roman" w:hAnsi="Times New Roman" w:cs="Times New Roman"/>
          <w:szCs w:val="24"/>
        </w:rPr>
        <w:t xml:space="preserve"> </w:t>
      </w:r>
      <w:r w:rsidRPr="008559A3">
        <w:rPr>
          <w:rFonts w:ascii="Times New Roman" w:hAnsi="Times New Roman" w:cs="Times New Roman"/>
          <w:szCs w:val="24"/>
        </w:rPr>
        <w:t>Hospitals may review and request recalculation of their hospital’s performance scores on each condition, domain, and TPS</w:t>
      </w:r>
      <w:r>
        <w:rPr>
          <w:rFonts w:ascii="Times New Roman" w:hAnsi="Times New Roman" w:cs="Times New Roman"/>
          <w:szCs w:val="24"/>
        </w:rPr>
        <w:t xml:space="preserve"> 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Review and Correction</w:t>
      </w:r>
      <w:r>
        <w:rPr>
          <w:rFonts w:ascii="Times New Roman" w:hAnsi="Times New Roman" w:cs="Times New Roman"/>
          <w:szCs w:val="24"/>
        </w:rPr>
        <w:t>s</w:t>
      </w:r>
      <w:r w:rsidRPr="005A2EEB">
        <w:rPr>
          <w:rFonts w:ascii="Times New Roman" w:hAnsi="Times New Roman" w:cs="Times New Roman"/>
          <w:szCs w:val="24"/>
        </w:rPr>
        <w:t xml:space="preserve"> </w:t>
      </w:r>
      <w:r>
        <w:rPr>
          <w:rFonts w:ascii="Times New Roman" w:hAnsi="Times New Roman" w:cs="Times New Roman"/>
          <w:szCs w:val="24"/>
        </w:rPr>
        <w:t xml:space="preserve">Request </w:t>
      </w:r>
      <w:r w:rsidRPr="005A2EEB">
        <w:rPr>
          <w:rFonts w:ascii="Times New Roman" w:hAnsi="Times New Roman" w:cs="Times New Roman"/>
          <w:szCs w:val="24"/>
        </w:rPr>
        <w:t>Form</w:t>
      </w:r>
      <w:r w:rsidRPr="008559A3">
        <w:rPr>
          <w:rFonts w:ascii="Times New Roman" w:hAnsi="Times New Roman" w:cs="Times New Roman"/>
          <w:szCs w:val="24"/>
        </w:rPr>
        <w:t xml:space="preserve"> within 30 calendar days of the posting date of the Value-Based Percentage Payment Summary Report</w:t>
      </w:r>
      <w:r>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Appeal</w:t>
      </w:r>
      <w:r>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Pr>
          <w:rFonts w:ascii="Times New Roman" w:hAnsi="Times New Roman" w:cs="Times New Roman"/>
          <w:szCs w:val="24"/>
        </w:rPr>
        <w:t>request</w:t>
      </w:r>
      <w:r w:rsidRPr="008559A3">
        <w:rPr>
          <w:rFonts w:ascii="Times New Roman" w:hAnsi="Times New Roman" w:cs="Times New Roman"/>
          <w:szCs w:val="24"/>
        </w:rPr>
        <w:t>.</w:t>
      </w:r>
      <w:r>
        <w:rPr>
          <w:rFonts w:ascii="Times New Roman" w:hAnsi="Times New Roman" w:cs="Times New Roman"/>
          <w:szCs w:val="24"/>
        </w:rPr>
        <w:t xml:space="preserve">  Hospitals may submit a H</w:t>
      </w:r>
      <w:r w:rsidRPr="00783D1F">
        <w:rPr>
          <w:rFonts w:ascii="Times New Roman" w:hAnsi="Times New Roman" w:cs="Times New Roman"/>
          <w:szCs w:val="24"/>
        </w:rPr>
        <w:t>ospita</w:t>
      </w:r>
      <w:r>
        <w:rPr>
          <w:rFonts w:ascii="Times New Roman" w:hAnsi="Times New Roman" w:cs="Times New Roman"/>
          <w:szCs w:val="24"/>
        </w:rPr>
        <w:t>l Value-Based Purchasing (VBP) Program Independent CMS Review Request Form within 30 days after they receive an adverse determination from CMS on their appeal.</w:t>
      </w:r>
    </w:p>
    <w:p w14:paraId="44D72C61" w14:textId="77777777" w:rsidR="007236A4" w:rsidRPr="00792D0B" w:rsidRDefault="007236A4" w:rsidP="007236A4">
      <w:pPr>
        <w:autoSpaceDE w:val="0"/>
        <w:autoSpaceDN w:val="0"/>
        <w:adjustRightInd w:val="0"/>
      </w:pPr>
    </w:p>
    <w:p w14:paraId="0DCE642D" w14:textId="77777777" w:rsidR="007236A4" w:rsidRPr="000D165B" w:rsidRDefault="000D165B" w:rsidP="00D90633">
      <w:pPr>
        <w:keepNext/>
        <w:rPr>
          <w:u w:val="single"/>
        </w:rPr>
      </w:pPr>
      <w:r>
        <w:rPr>
          <w:u w:val="single"/>
        </w:rPr>
        <w:t xml:space="preserve">2.  </w:t>
      </w:r>
      <w:r w:rsidR="007236A4" w:rsidRPr="000D165B">
        <w:rPr>
          <w:u w:val="single"/>
        </w:rPr>
        <w:t>Information Users</w:t>
      </w:r>
    </w:p>
    <w:p w14:paraId="41E5CB25" w14:textId="77777777" w:rsidR="007236A4" w:rsidRPr="00B30999" w:rsidRDefault="007236A4" w:rsidP="00D90633">
      <w:pPr>
        <w:pStyle w:val="ListParagraph"/>
        <w:keepNext/>
        <w:rPr>
          <w:u w:val="single"/>
        </w:rPr>
      </w:pPr>
    </w:p>
    <w:p w14:paraId="27AF1825" w14:textId="359D2982" w:rsidR="007236A4" w:rsidRPr="00792D0B" w:rsidRDefault="007236A4" w:rsidP="00D90633">
      <w:pPr>
        <w:keepNext/>
      </w:pPr>
      <w:r w:rsidRPr="00792D0B">
        <w:t xml:space="preserve">CMS will use the information collected </w:t>
      </w:r>
      <w:r w:rsidR="00D24028">
        <w:t xml:space="preserve">for the Hospital VBP Program </w:t>
      </w:r>
      <w:r w:rsidRPr="00792D0B">
        <w:t xml:space="preserve">to set payment </w:t>
      </w:r>
      <w:r w:rsidR="00D24028">
        <w:t>adjustments</w:t>
      </w:r>
      <w:r w:rsidR="00D24028" w:rsidRPr="00792D0B">
        <w:t xml:space="preserve"> </w:t>
      </w:r>
      <w:r w:rsidRPr="00792D0B">
        <w:t xml:space="preserve">for value-based purchasing.  The information will be made available to hospitals for their use in internal quality improvement initiatives.  The information is used by CMS to direct its contractors to focus on particular areas of improvement and to develop quality improvement initiatives.  Most importantly, this information 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t>
      </w:r>
      <w:r w:rsidR="00873B87">
        <w:t xml:space="preserve"> </w:t>
      </w:r>
      <w:r w:rsidR="001E405B">
        <w:t>We refer readers to section A.1.e of this document for more details on the specific forms that are being used for the Hospital VBP Program.</w:t>
      </w:r>
    </w:p>
    <w:p w14:paraId="033E04C8" w14:textId="77777777" w:rsidR="007236A4" w:rsidRPr="00792D0B" w:rsidRDefault="007236A4" w:rsidP="007236A4"/>
    <w:p w14:paraId="7D4A2F1D" w14:textId="77777777" w:rsidR="007236A4" w:rsidRPr="000D165B" w:rsidRDefault="000D165B" w:rsidP="000D165B">
      <w:pPr>
        <w:rPr>
          <w:u w:val="single"/>
        </w:rPr>
      </w:pPr>
      <w:r>
        <w:rPr>
          <w:u w:val="single"/>
        </w:rPr>
        <w:t xml:space="preserve">3.  </w:t>
      </w:r>
      <w:r w:rsidR="007236A4" w:rsidRPr="000D165B">
        <w:rPr>
          <w:u w:val="single"/>
        </w:rPr>
        <w:t>Use of Information Technology</w:t>
      </w:r>
    </w:p>
    <w:p w14:paraId="21FE702A" w14:textId="77777777" w:rsidR="007236A4" w:rsidRPr="00792D0B" w:rsidRDefault="007236A4" w:rsidP="007236A4">
      <w:pPr>
        <w:pStyle w:val="ListParagraph"/>
        <w:rPr>
          <w:u w:val="single"/>
        </w:rPr>
      </w:pPr>
    </w:p>
    <w:p w14:paraId="3921B2C8" w14:textId="33794DA3"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w:t>
      </w:r>
      <w:proofErr w:type="spellStart"/>
      <w:r w:rsidR="00BC07E8" w:rsidRPr="00BC07E8">
        <w:t>eCQMs</w:t>
      </w:r>
      <w:proofErr w:type="spellEnd"/>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clinical registries for structural measures</w:t>
      </w:r>
      <w:r w:rsidR="00BC07E8" w:rsidRPr="00BC07E8">
        <w:t>)</w:t>
      </w:r>
      <w:r w:rsidRPr="00792D0B">
        <w:t>, as well as increase the utility of the data provided by the hospital</w:t>
      </w:r>
      <w:r w:rsidR="00330B6B">
        <w:t>s.</w:t>
      </w:r>
    </w:p>
    <w:p w14:paraId="5CD46CFC" w14:textId="77777777" w:rsidR="007236A4" w:rsidRPr="00792D0B" w:rsidRDefault="007236A4" w:rsidP="007236A4"/>
    <w:p w14:paraId="5C65E094" w14:textId="2C892F06"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00F023A4" w:rsidRPr="00792D0B">
        <w:t xml:space="preserve"> </w:t>
      </w:r>
      <w:r w:rsidRPr="00792D0B">
        <w:t>hospitals for these measures.</w:t>
      </w:r>
    </w:p>
    <w:p w14:paraId="4B657039" w14:textId="77777777" w:rsidR="007236A4" w:rsidRPr="00792D0B" w:rsidRDefault="007236A4" w:rsidP="007236A4"/>
    <w:p w14:paraId="0D8F081D" w14:textId="77777777" w:rsidR="007236A4" w:rsidRPr="000D165B" w:rsidRDefault="000D165B" w:rsidP="000D165B">
      <w:pPr>
        <w:rPr>
          <w:u w:val="single"/>
        </w:rPr>
      </w:pPr>
      <w:r>
        <w:rPr>
          <w:u w:val="single"/>
        </w:rPr>
        <w:lastRenderedPageBreak/>
        <w:t xml:space="preserve">4.  </w:t>
      </w:r>
      <w:r w:rsidR="007236A4" w:rsidRPr="000D165B">
        <w:rPr>
          <w:u w:val="single"/>
        </w:rPr>
        <w:t xml:space="preserve">Duplication of Similar Information </w:t>
      </w:r>
    </w:p>
    <w:p w14:paraId="4336E600" w14:textId="77777777" w:rsidR="007236A4" w:rsidRPr="00B30999" w:rsidRDefault="007236A4" w:rsidP="007236A4">
      <w:pPr>
        <w:pStyle w:val="ListParagraph"/>
        <w:rPr>
          <w:u w:val="single"/>
        </w:rPr>
      </w:pPr>
    </w:p>
    <w:p w14:paraId="2C2260F2" w14:textId="647DACB3" w:rsidR="007236A4" w:rsidRPr="00792D0B" w:rsidRDefault="007236A4" w:rsidP="007236A4">
      <w:r w:rsidRPr="00792D0B">
        <w:t xml:space="preserve">The information to be collected is not duplicative of similar information collected by </w:t>
      </w:r>
      <w:r w:rsidR="0085650C">
        <w:t>CMS</w:t>
      </w:r>
      <w:r w:rsidRPr="00792D0B">
        <w:t xml:space="preserve">.  </w:t>
      </w:r>
      <w:r w:rsidR="00E63AD8">
        <w:t>T</w:t>
      </w:r>
      <w:r w:rsidRPr="00792D0B">
        <w:t xml:space="preserve">he purpose of this effort is to reduce the reporting burden for the collection of quality of care information by allowing hospitals to submit electronic data in lieu of submitting paper charts or to utilize electronic data that they currently report to </w:t>
      </w:r>
      <w:r w:rsidR="008224CC">
        <w:t xml:space="preserve">The </w:t>
      </w:r>
      <w:r w:rsidR="000321B0">
        <w:t xml:space="preserve">Joint Commission </w:t>
      </w:r>
      <w:r w:rsidRPr="00792D0B">
        <w:t>for accreditation</w:t>
      </w:r>
      <w:r w:rsidR="00F2142F">
        <w:t xml:space="preserve">.  As required by statute, CMS </w:t>
      </w:r>
      <w:r w:rsidRPr="00792D0B">
        <w:t xml:space="preserve">maintains a set of quality measures which a hospital must report in order to receive the full </w:t>
      </w:r>
      <w:r w:rsidR="0085650C">
        <w:t>APU</w:t>
      </w:r>
      <w:r w:rsidRPr="00792D0B">
        <w:t xml:space="preserve"> and to qualify for payment incentives under </w:t>
      </w:r>
      <w:r w:rsidR="008224CC">
        <w:t xml:space="preserve">the Hospital </w:t>
      </w:r>
      <w:r w:rsidRPr="00792D0B">
        <w:t>VBP</w:t>
      </w:r>
      <w:r w:rsidR="008224CC">
        <w:t xml:space="preserve"> Program</w:t>
      </w:r>
      <w:r w:rsidRPr="00792D0B">
        <w:t xml:space="preserve">.  Except as otherwise noted above, all measures are aligned with </w:t>
      </w:r>
      <w:r w:rsidR="008224CC">
        <w:t>T</w:t>
      </w:r>
      <w:r w:rsidR="00160E77">
        <w:t xml:space="preserve">he </w:t>
      </w:r>
      <w:r w:rsidRPr="00792D0B">
        <w:t>J</w:t>
      </w:r>
      <w:r w:rsidR="000321B0">
        <w:t xml:space="preserve">oint </w:t>
      </w:r>
      <w:r w:rsidR="000321B0" w:rsidRPr="00792D0B">
        <w:t>C</w:t>
      </w:r>
      <w:r w:rsidR="000321B0">
        <w:t>ommission</w:t>
      </w:r>
      <w:r w:rsidRPr="00792D0B">
        <w:t xml:space="preserve"> whenever possible.  </w:t>
      </w:r>
      <w:r w:rsidR="0085650C">
        <w:t xml:space="preserve">The </w:t>
      </w:r>
      <w:r w:rsidRPr="00792D0B">
        <w:t>J</w:t>
      </w:r>
      <w:r w:rsidR="000321B0">
        <w:t>oint</w:t>
      </w:r>
      <w:r w:rsidR="0085650C">
        <w:t xml:space="preserve"> </w:t>
      </w:r>
      <w:r w:rsidR="000321B0">
        <w:t>Commission</w:t>
      </w:r>
      <w:r w:rsidRPr="00792D0B">
        <w:t>-accredited hospitals already collect and submit data on all chart-abstracte</w:t>
      </w:r>
      <w:r w:rsidR="00330B6B">
        <w:t xml:space="preserve">d measures </w:t>
      </w:r>
      <w:r w:rsidR="00B2549B">
        <w:t xml:space="preserve">and </w:t>
      </w:r>
      <w:proofErr w:type="spellStart"/>
      <w:r w:rsidR="00B2549B">
        <w:t>eCQMs</w:t>
      </w:r>
      <w:proofErr w:type="spellEnd"/>
      <w:r w:rsidR="00B2549B">
        <w:t xml:space="preserve"> </w:t>
      </w:r>
      <w:r w:rsidR="00330B6B">
        <w:t>in the expanded set.</w:t>
      </w:r>
    </w:p>
    <w:p w14:paraId="3DEE00AD" w14:textId="77777777" w:rsidR="007236A4" w:rsidRPr="00792D0B" w:rsidRDefault="007236A4" w:rsidP="007236A4"/>
    <w:p w14:paraId="6E9CC1BD" w14:textId="77777777" w:rsidR="007236A4" w:rsidRPr="000D165B" w:rsidRDefault="000D165B" w:rsidP="0041034F">
      <w:pPr>
        <w:keepNext/>
        <w:rPr>
          <w:u w:val="single"/>
        </w:rPr>
      </w:pPr>
      <w:r>
        <w:rPr>
          <w:u w:val="single"/>
        </w:rPr>
        <w:t xml:space="preserve">5.  </w:t>
      </w:r>
      <w:r w:rsidR="007236A4" w:rsidRPr="000D165B">
        <w:rPr>
          <w:u w:val="single"/>
        </w:rPr>
        <w:t>Small Business</w:t>
      </w:r>
    </w:p>
    <w:p w14:paraId="0EC16826" w14:textId="77777777" w:rsidR="007236A4" w:rsidRPr="00B30999" w:rsidRDefault="007236A4" w:rsidP="0041034F">
      <w:pPr>
        <w:pStyle w:val="ListParagraph"/>
        <w:keepNext/>
        <w:rPr>
          <w:u w:val="single"/>
        </w:rPr>
      </w:pPr>
    </w:p>
    <w:p w14:paraId="2CC53047" w14:textId="2D03E6F4" w:rsidR="007236A4" w:rsidRPr="00792D0B" w:rsidRDefault="007236A4" w:rsidP="0041034F">
      <w:pPr>
        <w:keepNext/>
      </w:pPr>
      <w:r w:rsidRPr="00792D0B">
        <w:t>Information collection requirements were designed to allow maximum flexibility specifically to small hospitals wishing to participate in hospital reporting.  This effort will assist small hospitals in gathering information for their own quality improvement efforts.</w:t>
      </w:r>
      <w:r w:rsidR="00B64E81">
        <w:t xml:space="preserve"> </w:t>
      </w:r>
      <w:r w:rsidR="00330B6B">
        <w:t xml:space="preserve"> </w:t>
      </w:r>
      <w:r w:rsidR="003A6943">
        <w:t>W</w:t>
      </w:r>
      <w:r w:rsidR="00B64E81">
        <w:t xml:space="preserve">e define a “small hospital” as one with 1-99 </w:t>
      </w:r>
      <w:r w:rsidR="00E33EC8">
        <w:t xml:space="preserve">inpatient </w:t>
      </w:r>
      <w:r w:rsidR="00B64E81">
        <w:t>beds.</w:t>
      </w:r>
      <w:r w:rsidR="00FB79B3">
        <w:t xml:space="preserve">  The Hospital IQR Program </w:t>
      </w:r>
      <w:r w:rsidR="00E57971">
        <w:t>includes</w:t>
      </w:r>
      <w:r w:rsidR="00FB79B3">
        <w:t xml:space="preserve"> </w:t>
      </w:r>
      <w:r w:rsidR="00E33EC8">
        <w:t>990</w:t>
      </w:r>
      <w:r w:rsidR="00FB79B3">
        <w:t xml:space="preserve"> participating small hospitals </w:t>
      </w:r>
      <w:r w:rsidR="00E33EC8">
        <w:t>in th</w:t>
      </w:r>
      <w:r w:rsidR="00D2257A">
        <w:t>e FY 2019</w:t>
      </w:r>
      <w:r w:rsidR="00E33EC8">
        <w:t xml:space="preserve"> program</w:t>
      </w:r>
      <w:r w:rsidR="00FB79B3">
        <w:t xml:space="preserve"> year.</w:t>
      </w:r>
    </w:p>
    <w:p w14:paraId="23D9EFA8" w14:textId="77777777" w:rsidR="007236A4" w:rsidRPr="00792D0B" w:rsidRDefault="007236A4" w:rsidP="007236A4"/>
    <w:p w14:paraId="7ACBCE07" w14:textId="77777777" w:rsidR="007236A4" w:rsidRPr="000D165B" w:rsidRDefault="000D165B" w:rsidP="00D90633">
      <w:pPr>
        <w:keepNext/>
        <w:rPr>
          <w:u w:val="single"/>
        </w:rPr>
      </w:pPr>
      <w:r>
        <w:rPr>
          <w:u w:val="single"/>
        </w:rPr>
        <w:t xml:space="preserve">6.  </w:t>
      </w:r>
      <w:r w:rsidR="007236A4" w:rsidRPr="000D165B">
        <w:rPr>
          <w:u w:val="single"/>
        </w:rPr>
        <w:t>Less Frequent Collection</w:t>
      </w:r>
    </w:p>
    <w:p w14:paraId="77ABE61D" w14:textId="77777777" w:rsidR="007236A4" w:rsidRPr="00B30999" w:rsidRDefault="007236A4" w:rsidP="00D90633">
      <w:pPr>
        <w:pStyle w:val="ListParagraph"/>
        <w:keepNext/>
        <w:rPr>
          <w:u w:val="single"/>
        </w:rPr>
      </w:pPr>
    </w:p>
    <w:p w14:paraId="7C1234FD" w14:textId="302AA3D6" w:rsidR="007236A4" w:rsidRPr="00792D0B" w:rsidRDefault="007236A4" w:rsidP="00B2549B">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97359D">
        <w:t xml:space="preserve">Data collection may vary (monthly, quarterly, annually, etc.) based on how a quality measure is specified. </w:t>
      </w:r>
    </w:p>
    <w:p w14:paraId="6187DA53" w14:textId="314D37CF" w:rsidR="007236A4" w:rsidRPr="000D165B" w:rsidRDefault="00C335DB" w:rsidP="000D165B">
      <w:pPr>
        <w:rPr>
          <w:u w:val="single"/>
        </w:rPr>
      </w:pPr>
      <w:r>
        <w:rPr>
          <w:u w:val="single"/>
        </w:rPr>
        <w:br/>
      </w:r>
      <w:r w:rsidR="000D165B">
        <w:rPr>
          <w:u w:val="single"/>
        </w:rPr>
        <w:t xml:space="preserve">7.  </w:t>
      </w:r>
      <w:r w:rsidR="007236A4" w:rsidRPr="000D165B">
        <w:rPr>
          <w:u w:val="single"/>
        </w:rPr>
        <w:t>Special Circumstances</w:t>
      </w:r>
    </w:p>
    <w:p w14:paraId="33CF8B47" w14:textId="77777777" w:rsidR="007236A4" w:rsidRPr="00B30999" w:rsidRDefault="007236A4" w:rsidP="007236A4">
      <w:pPr>
        <w:pStyle w:val="ListParagraph"/>
        <w:rPr>
          <w:u w:val="single"/>
        </w:rPr>
      </w:pPr>
    </w:p>
    <w:p w14:paraId="3C1EF690" w14:textId="13706197"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14:paraId="0AE5CF01" w14:textId="77777777" w:rsidR="007236A4" w:rsidRPr="00792D0B" w:rsidRDefault="007236A4" w:rsidP="007236A4"/>
    <w:p w14:paraId="2D4300ED" w14:textId="77777777" w:rsidR="007236A4" w:rsidRPr="000D165B" w:rsidRDefault="000D165B" w:rsidP="000D165B">
      <w:pPr>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14:paraId="7E875A56" w14:textId="77777777" w:rsidR="007236A4" w:rsidRPr="00792D0B" w:rsidRDefault="007236A4" w:rsidP="007236A4"/>
    <w:p w14:paraId="29A19812" w14:textId="7F50D4A9" w:rsidR="007236A4" w:rsidRDefault="007236A4" w:rsidP="007236A4">
      <w:r w:rsidRPr="00792D0B">
        <w:t xml:space="preserve">A </w:t>
      </w:r>
      <w:r>
        <w:t xml:space="preserve">60-day </w:t>
      </w:r>
      <w:r w:rsidRPr="007A23DA">
        <w:rPr>
          <w:i/>
        </w:rPr>
        <w:t>Federal Register</w:t>
      </w:r>
      <w:r w:rsidRPr="00792D0B">
        <w:t xml:space="preserve"> </w:t>
      </w:r>
      <w:r>
        <w:t>n</w:t>
      </w:r>
      <w:r w:rsidRPr="00792D0B">
        <w:t xml:space="preserve">otice </w:t>
      </w:r>
      <w:r w:rsidR="00776823">
        <w:t xml:space="preserve">(82 FR 19796) </w:t>
      </w:r>
      <w:r w:rsidR="00625F60">
        <w:t xml:space="preserve">of the </w:t>
      </w:r>
      <w:r w:rsidR="00625F60" w:rsidRPr="00792D0B">
        <w:t>FY 201</w:t>
      </w:r>
      <w:r w:rsidR="00D27CA5">
        <w:t>8</w:t>
      </w:r>
      <w:r w:rsidR="00625F60" w:rsidRPr="00792D0B">
        <w:t xml:space="preserve"> IPPS</w:t>
      </w:r>
      <w:r w:rsidR="00625F60">
        <w:t>/LTCH PPS</w:t>
      </w:r>
      <w:r w:rsidR="00625F60" w:rsidRPr="00792D0B">
        <w:t xml:space="preserve"> </w:t>
      </w:r>
      <w:r w:rsidR="00330B6B">
        <w:t>p</w:t>
      </w:r>
      <w:r w:rsidR="00625F60" w:rsidRPr="00792D0B">
        <w:t xml:space="preserve">roposed </w:t>
      </w:r>
      <w:r w:rsidR="00330B6B">
        <w:t>r</w:t>
      </w:r>
      <w:r w:rsidR="00625F60" w:rsidRPr="00792D0B">
        <w:t>ule</w:t>
      </w:r>
      <w:r w:rsidR="00625F60">
        <w:t xml:space="preserve"> </w:t>
      </w:r>
      <w:r w:rsidR="00776823">
        <w:t>published on April 28, 2017</w:t>
      </w:r>
      <w:bookmarkStart w:id="0" w:name="_GoBack"/>
      <w:bookmarkEnd w:id="0"/>
      <w:r w:rsidRPr="00792D0B">
        <w:t xml:space="preserve">.  </w:t>
      </w:r>
      <w:r w:rsidR="00B2549B">
        <w:t xml:space="preserve">  </w:t>
      </w:r>
      <w:r w:rsidRPr="00792D0B">
        <w:t xml:space="preserve">Comments </w:t>
      </w:r>
      <w:r w:rsidR="00B2549B">
        <w:t>will be</w:t>
      </w:r>
      <w:r w:rsidR="00D27CA5">
        <w:t xml:space="preserve"> submitted on this notice, and </w:t>
      </w:r>
      <w:r w:rsidR="00B2549B">
        <w:t>we</w:t>
      </w:r>
      <w:r w:rsidR="00D27CA5">
        <w:t xml:space="preserve"> will respond</w:t>
      </w:r>
      <w:r w:rsidR="00330B6B">
        <w:t xml:space="preserve"> to those comments accordingly.</w:t>
      </w:r>
    </w:p>
    <w:p w14:paraId="3753A3B6" w14:textId="77777777" w:rsidR="007236A4" w:rsidRPr="00792D0B" w:rsidRDefault="007236A4" w:rsidP="007236A4"/>
    <w:p w14:paraId="1EBC474C" w14:textId="7CB79E72"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380801B5" w14:textId="77777777" w:rsidR="007236A4" w:rsidRPr="00792D0B" w:rsidRDefault="007236A4" w:rsidP="007236A4"/>
    <w:p w14:paraId="26364117" w14:textId="77777777" w:rsidR="007236A4" w:rsidRPr="000D165B" w:rsidRDefault="000D165B" w:rsidP="00734C3C">
      <w:pPr>
        <w:keepNext/>
        <w:rPr>
          <w:u w:val="single"/>
        </w:rPr>
      </w:pPr>
      <w:r>
        <w:rPr>
          <w:u w:val="single"/>
        </w:rPr>
        <w:t xml:space="preserve">9.  </w:t>
      </w:r>
      <w:r w:rsidR="007236A4" w:rsidRPr="000D165B">
        <w:rPr>
          <w:u w:val="single"/>
        </w:rPr>
        <w:t>Payment/Gift to Respondent</w:t>
      </w:r>
    </w:p>
    <w:p w14:paraId="0A6BDC03" w14:textId="77777777" w:rsidR="007236A4" w:rsidRPr="00B30999" w:rsidRDefault="007236A4" w:rsidP="00734C3C">
      <w:pPr>
        <w:pStyle w:val="ListParagraph"/>
        <w:keepNext/>
        <w:rPr>
          <w:u w:val="single"/>
        </w:rPr>
      </w:pPr>
    </w:p>
    <w:p w14:paraId="66E40B98" w14:textId="7B004FA5" w:rsidR="007236A4" w:rsidRPr="00792D0B" w:rsidRDefault="007236A4" w:rsidP="00734C3C">
      <w:pPr>
        <w:keepNext/>
      </w:pPr>
      <w:r w:rsidRPr="00792D0B">
        <w:t xml:space="preserve">Under </w:t>
      </w:r>
      <w:r w:rsidR="0085650C">
        <w:t>S</w:t>
      </w:r>
      <w:r w:rsidRPr="00792D0B">
        <w:t xml:space="preserve">ection 1886(b)(3)(B)(viii) of the </w:t>
      </w:r>
      <w:r w:rsidR="008224CC">
        <w:t xml:space="preserve">Social Security </w:t>
      </w:r>
      <w:r w:rsidRPr="00792D0B">
        <w:t>Act, as modified by both the MMA and the DRA, hospitals are required to submit th</w:t>
      </w:r>
      <w:r w:rsidR="00936442">
        <w:t>ese</w:t>
      </w:r>
      <w:r w:rsidRPr="00792D0B">
        <w:t xml:space="preserve"> data in order to receive the</w:t>
      </w:r>
      <w:r w:rsidR="0085650C">
        <w:t>ir</w:t>
      </w:r>
      <w:r w:rsidRPr="00792D0B">
        <w:t xml:space="preserve"> full </w:t>
      </w:r>
      <w:r w:rsidR="0085650C">
        <w:t>APU</w:t>
      </w:r>
      <w:r w:rsidRPr="00792D0B">
        <w:t xml:space="preserve"> and to qualify for additional </w:t>
      </w:r>
      <w:r w:rsidR="008224CC">
        <w:t xml:space="preserve">Hospital </w:t>
      </w:r>
      <w:r w:rsidRPr="00792D0B">
        <w:t xml:space="preserve">VBP </w:t>
      </w:r>
      <w:r w:rsidR="008224CC">
        <w:t xml:space="preserve">Program </w:t>
      </w:r>
      <w:r w:rsidRPr="00792D0B">
        <w:t>incentives under Section 1886(o)</w:t>
      </w:r>
      <w:r w:rsidR="008224CC">
        <w:t xml:space="preserve"> of the Social Security Act</w:t>
      </w:r>
      <w:r w:rsidRPr="00792D0B">
        <w:t>.  No other payments or gifts will be given to respondents for participation.</w:t>
      </w:r>
    </w:p>
    <w:p w14:paraId="559DC260" w14:textId="77777777" w:rsidR="007236A4" w:rsidRPr="00792D0B" w:rsidRDefault="007236A4" w:rsidP="007236A4"/>
    <w:p w14:paraId="2036B5E4" w14:textId="77777777" w:rsidR="007236A4" w:rsidRPr="000D165B" w:rsidRDefault="000D165B" w:rsidP="00323750">
      <w:pPr>
        <w:keepNext/>
        <w:rPr>
          <w:u w:val="single"/>
        </w:rPr>
      </w:pPr>
      <w:r>
        <w:rPr>
          <w:u w:val="single"/>
        </w:rPr>
        <w:t xml:space="preserve">10.  </w:t>
      </w:r>
      <w:r w:rsidR="007236A4" w:rsidRPr="000D165B">
        <w:rPr>
          <w:u w:val="single"/>
        </w:rPr>
        <w:t>Confidentiality</w:t>
      </w:r>
    </w:p>
    <w:p w14:paraId="6DECBD93" w14:textId="77777777" w:rsidR="007236A4" w:rsidRPr="00B30999" w:rsidRDefault="007236A4" w:rsidP="00323750">
      <w:pPr>
        <w:pStyle w:val="ListParagraph"/>
        <w:keepNext/>
        <w:rPr>
          <w:u w:val="single"/>
        </w:rPr>
      </w:pPr>
    </w:p>
    <w:p w14:paraId="2E3190C3" w14:textId="6B48B908" w:rsidR="007236A4" w:rsidRPr="00792D0B" w:rsidRDefault="007236A4" w:rsidP="00323750">
      <w:pPr>
        <w:keepNext/>
      </w:pPr>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transmission of data are considered confidential forms of communication and are H</w:t>
      </w:r>
      <w:r w:rsidR="00790647">
        <w:t xml:space="preserve">ealth </w:t>
      </w:r>
      <w:r w:rsidRPr="00792D0B">
        <w:t>I</w:t>
      </w:r>
      <w:r w:rsidR="00790647">
        <w:t xml:space="preserve">nsurance </w:t>
      </w:r>
      <w:r w:rsidRPr="00792D0B">
        <w:t>P</w:t>
      </w:r>
      <w:r w:rsidR="00790647">
        <w:t xml:space="preserve">ortability and </w:t>
      </w:r>
      <w:r w:rsidRPr="00792D0B">
        <w:t>A</w:t>
      </w:r>
      <w:r w:rsidR="00790647">
        <w:t xml:space="preserve">ccountability </w:t>
      </w:r>
      <w:r w:rsidRPr="00792D0B">
        <w:t>A</w:t>
      </w:r>
      <w:r w:rsidR="00790647">
        <w:t>ct (HIP</w:t>
      </w:r>
      <w:r w:rsidR="0080294B">
        <w:t>A</w:t>
      </w:r>
      <w:r w:rsidR="00790647">
        <w:t>A)</w:t>
      </w:r>
      <w:r w:rsidRPr="00792D0B">
        <w:t xml:space="preserve"> compliant.  The </w:t>
      </w:r>
      <w:r w:rsidR="0085650C">
        <w:t xml:space="preserve">CMS </w:t>
      </w:r>
      <w:r w:rsidRPr="00792D0B">
        <w:t xml:space="preserve">clinical </w:t>
      </w:r>
      <w:r w:rsidR="0085650C">
        <w:t xml:space="preserve">data </w:t>
      </w:r>
      <w:r w:rsidRPr="00792D0B">
        <w:t xml:space="preserve">warehouse also voluntarily meets </w:t>
      </w:r>
      <w:r w:rsidR="00330B6B">
        <w:t>or exceeds the HIPAA standards.</w:t>
      </w:r>
    </w:p>
    <w:p w14:paraId="3E8B5318" w14:textId="77777777" w:rsidR="007236A4" w:rsidRPr="00792D0B" w:rsidRDefault="007236A4" w:rsidP="007236A4"/>
    <w:p w14:paraId="01FF99C9" w14:textId="77777777" w:rsidR="007236A4" w:rsidRPr="000D165B" w:rsidRDefault="000D165B" w:rsidP="000D165B">
      <w:pPr>
        <w:rPr>
          <w:u w:val="single"/>
        </w:rPr>
      </w:pPr>
      <w:r>
        <w:rPr>
          <w:u w:val="single"/>
        </w:rPr>
        <w:t xml:space="preserve">11.  </w:t>
      </w:r>
      <w:r w:rsidR="007236A4" w:rsidRPr="000D165B">
        <w:rPr>
          <w:u w:val="single"/>
        </w:rPr>
        <w:t>Sensitive Questions</w:t>
      </w:r>
    </w:p>
    <w:p w14:paraId="45BB743C" w14:textId="77777777" w:rsidR="007236A4" w:rsidRPr="00792D0B" w:rsidRDefault="007236A4" w:rsidP="007236A4">
      <w:pPr>
        <w:rPr>
          <w:u w:val="single"/>
        </w:rPr>
      </w:pPr>
    </w:p>
    <w:p w14:paraId="4366EED3" w14:textId="1D09E2BE" w:rsidR="007236A4" w:rsidRPr="00792D0B" w:rsidRDefault="007236A4" w:rsidP="007236A4">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 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w:t>
      </w:r>
      <w:r w:rsidR="0085650C">
        <w:t xml:space="preserve">CMS clinical </w:t>
      </w:r>
      <w:r w:rsidRPr="00792D0B">
        <w:t xml:space="preserve">data warehouse after the data </w:t>
      </w:r>
      <w:r w:rsidR="00936442">
        <w:t>are</w:t>
      </w:r>
      <w:r w:rsidR="00936442" w:rsidRPr="00792D0B">
        <w:t xml:space="preserve"> </w:t>
      </w:r>
      <w:r w:rsidRPr="00792D0B">
        <w:t>aggregated for release for public reporting will continue to be subject to the strict confidentiality r</w:t>
      </w:r>
      <w:r w:rsidR="00330B6B">
        <w:t>egulations in 42 CFR Part 480.</w:t>
      </w:r>
    </w:p>
    <w:p w14:paraId="5EE4FB01" w14:textId="77777777" w:rsidR="007236A4" w:rsidRPr="00792D0B" w:rsidRDefault="007236A4" w:rsidP="007236A4"/>
    <w:p w14:paraId="117E33DA" w14:textId="77777777" w:rsidR="004D6FC1" w:rsidRPr="000D165B" w:rsidRDefault="004D6FC1" w:rsidP="004D6FC1">
      <w:pPr>
        <w:rPr>
          <w:u w:val="single"/>
        </w:rPr>
      </w:pPr>
      <w:r>
        <w:rPr>
          <w:u w:val="single"/>
        </w:rPr>
        <w:t xml:space="preserve">12.  </w:t>
      </w:r>
      <w:r w:rsidRPr="000D165B">
        <w:rPr>
          <w:u w:val="single"/>
        </w:rPr>
        <w:t>Burden Estimate (Total Hours &amp; Wages)</w:t>
      </w:r>
    </w:p>
    <w:p w14:paraId="3197E78C" w14:textId="77777777" w:rsidR="004D6FC1" w:rsidRPr="00792D0B" w:rsidRDefault="004D6FC1" w:rsidP="004D6FC1">
      <w:pPr>
        <w:rPr>
          <w:u w:val="single"/>
        </w:rPr>
      </w:pPr>
    </w:p>
    <w:p w14:paraId="10C8A828" w14:textId="77777777" w:rsidR="004D6FC1" w:rsidRPr="00E23B48" w:rsidRDefault="004D6FC1" w:rsidP="004D6FC1">
      <w:pPr>
        <w:rPr>
          <w:u w:val="single"/>
        </w:rPr>
      </w:pPr>
      <w:r w:rsidRPr="00E23B48">
        <w:rPr>
          <w:u w:val="single"/>
        </w:rPr>
        <w:t>a. Background</w:t>
      </w:r>
    </w:p>
    <w:p w14:paraId="674B9E4D" w14:textId="77777777" w:rsidR="004D6FC1" w:rsidRPr="008109BD" w:rsidRDefault="004D6FC1" w:rsidP="004D6FC1">
      <w:pPr>
        <w:rPr>
          <w:u w:val="single"/>
        </w:rPr>
      </w:pPr>
    </w:p>
    <w:p w14:paraId="66DC342F" w14:textId="73AD2FBE" w:rsidR="004D6FC1" w:rsidRDefault="004D6FC1" w:rsidP="004D6FC1">
      <w:r w:rsidRPr="00D27CA5">
        <w:t>Under Section 1886(b)(3)(B)(viii)(V) of the Social Security Act, we are required to add other measures that reflect consensus among affected parties and, to the extent feasible and practicable, must include measures set forth by one or more national consensus building entities.  In t</w:t>
      </w:r>
      <w:r>
        <w:t>he FY 2018</w:t>
      </w:r>
      <w:r w:rsidRPr="00D27CA5">
        <w:t xml:space="preserve"> IPPS/LTCH PPS </w:t>
      </w:r>
      <w:r w:rsidR="00125576">
        <w:t>p</w:t>
      </w:r>
      <w:r w:rsidRPr="00D27CA5">
        <w:t xml:space="preserve">roposed </w:t>
      </w:r>
      <w:r w:rsidR="00125576">
        <w:t>r</w:t>
      </w:r>
      <w:r w:rsidRPr="00D27CA5">
        <w:t xml:space="preserve">ule, we are </w:t>
      </w:r>
      <w:r w:rsidR="00616039">
        <w:t>not proposing any new measures for the Hospital IQR Program, however, we are proposing other modifications to program requirements</w:t>
      </w:r>
      <w:r w:rsidRPr="00D27CA5">
        <w:t xml:space="preserve"> for the </w:t>
      </w:r>
      <w:r>
        <w:t>FY 2020</w:t>
      </w:r>
      <w:r w:rsidRPr="00D27CA5">
        <w:t xml:space="preserve"> payment determination</w:t>
      </w:r>
      <w:r>
        <w:t xml:space="preserve"> and subsequent years.  The</w:t>
      </w:r>
      <w:r w:rsidRPr="00D27CA5">
        <w:t>s</w:t>
      </w:r>
      <w:r>
        <w:t>e</w:t>
      </w:r>
      <w:r w:rsidRPr="00D27CA5">
        <w:t xml:space="preserve"> burden estimate</w:t>
      </w:r>
      <w:r>
        <w:t>s include</w:t>
      </w:r>
      <w:r w:rsidRPr="00D27CA5">
        <w:t xml:space="preserve"> </w:t>
      </w:r>
      <w:r>
        <w:t xml:space="preserve">a new hybrid measure </w:t>
      </w:r>
      <w:r w:rsidR="00500927">
        <w:t xml:space="preserve">for </w:t>
      </w:r>
      <w:r w:rsidR="00616039">
        <w:t xml:space="preserve">voluntary </w:t>
      </w:r>
      <w:r w:rsidR="00500927">
        <w:t>data collection</w:t>
      </w:r>
      <w:r w:rsidRPr="00D27CA5">
        <w:t xml:space="preserve">, as well as other activities </w:t>
      </w:r>
      <w:r w:rsidR="00734C3C">
        <w:t>that potentially impact</w:t>
      </w:r>
      <w:r w:rsidRPr="00D27CA5">
        <w:t xml:space="preserve"> burden</w:t>
      </w:r>
      <w:r w:rsidR="00734C3C">
        <w:t xml:space="preserve"> for hospitals</w:t>
      </w:r>
      <w:r w:rsidRPr="00D27CA5">
        <w:t>.</w:t>
      </w:r>
      <w:r w:rsidR="00616039">
        <w:t xml:space="preserve"> </w:t>
      </w:r>
      <w:r w:rsidRPr="00D27CA5">
        <w:t> </w:t>
      </w:r>
      <w:r w:rsidRPr="00792D0B">
        <w:t xml:space="preserve">It excludes burden associated with the NHSN and </w:t>
      </w:r>
      <w:r w:rsidR="00616039">
        <w:t>Hospital Consumer Assessment of Healthcare Providers and Systems (</w:t>
      </w:r>
      <w:r w:rsidRPr="00792D0B">
        <w:t>HCAHPS</w:t>
      </w:r>
      <w:r w:rsidR="00616039">
        <w:t>)</w:t>
      </w:r>
      <w:r w:rsidRPr="00792D0B">
        <w:t xml:space="preserve"> measures, which are submitted under separate OMB </w:t>
      </w:r>
      <w:r>
        <w:t xml:space="preserve">control </w:t>
      </w:r>
      <w:r w:rsidRPr="00792D0B">
        <w:t>numbers.</w:t>
      </w:r>
    </w:p>
    <w:p w14:paraId="72673B0E" w14:textId="56D43540" w:rsidR="004D6FC1" w:rsidRDefault="004D6FC1" w:rsidP="004D6FC1"/>
    <w:p w14:paraId="260BC51F" w14:textId="3D937BD6" w:rsidR="004D6FC1" w:rsidRPr="00792D0B" w:rsidRDefault="009A283C" w:rsidP="004D6FC1">
      <w:r>
        <w:t>For the purposes of burden estimation, we assume a</w:t>
      </w:r>
      <w:r w:rsidR="004D6FC1" w:rsidRPr="00947DBD">
        <w:t>ll of the activities associated with the Hospital IQR Program for 3,300 IPPS hospitals and 1,100 non-IPPS hospital</w:t>
      </w:r>
      <w:r>
        <w:t>s</w:t>
      </w:r>
      <w:r w:rsidR="004D6FC1" w:rsidRPr="00947DBD">
        <w:t xml:space="preserve"> </w:t>
      </w:r>
      <w:r w:rsidR="004D6FC1" w:rsidRPr="00E76126">
        <w:t>will be completed by Medical Records and Health Information Technicians</w:t>
      </w:r>
      <w:r w:rsidR="004D6FC1">
        <w:t xml:space="preserve">. </w:t>
      </w:r>
      <w:r>
        <w:t xml:space="preserve"> </w:t>
      </w:r>
      <w:r w:rsidR="004D6FC1">
        <w:t xml:space="preserve">These staff are qualified to complete </w:t>
      </w:r>
      <w:r w:rsidR="004D6FC1">
        <w:lastRenderedPageBreak/>
        <w:t xml:space="preserve">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r w:rsidR="004D6FC1" w:rsidRPr="00E76126">
        <w:t xml:space="preserve">The labor performed can be accomplished by these staff with a mean hourly wage in general medical and surgical hospitals of </w:t>
      </w:r>
      <w:r w:rsidR="004D6FC1">
        <w:t>$</w:t>
      </w:r>
      <w:r w:rsidR="00D7008C">
        <w:t>16.42</w:t>
      </w:r>
      <w:r w:rsidR="004D6FC1" w:rsidRPr="00F25816">
        <w:t xml:space="preserve"> per hour</w:t>
      </w:r>
      <w:r w:rsidR="004D6FC1">
        <w:t>;</w:t>
      </w:r>
      <w:r w:rsidR="004D6FC1" w:rsidRPr="00F25816">
        <w:rPr>
          <w:rStyle w:val="FootnoteReference"/>
        </w:rPr>
        <w:footnoteReference w:id="2"/>
      </w:r>
      <w:r w:rsidR="004D6FC1">
        <w:t xml:space="preserve"> </w:t>
      </w:r>
      <w:r w:rsidR="004D6FC1" w:rsidRPr="00303A96">
        <w:t xml:space="preserve">however, obtaining data on other overhead costs is challenging. </w:t>
      </w:r>
      <w:r w:rsidR="004D6FC1">
        <w:t xml:space="preserve"> </w:t>
      </w:r>
      <w:r w:rsidR="004D6FC1" w:rsidRPr="00303A96">
        <w:t xml:space="preserve">Overhead costs vary greatly across industries and </w:t>
      </w:r>
      <w:r w:rsidR="004D6FC1">
        <w:t>organization</w:t>
      </w:r>
      <w:r w:rsidR="004D6FC1" w:rsidRPr="00303A96">
        <w:t xml:space="preserve"> </w:t>
      </w:r>
      <w:r w:rsidR="004D6FC1">
        <w:t>size</w:t>
      </w:r>
      <w:r w:rsidR="004D6FC1" w:rsidRPr="00303A96">
        <w:t xml:space="preserve">. </w:t>
      </w:r>
      <w:r w:rsidR="004D6FC1">
        <w:t xml:space="preserve"> </w:t>
      </w:r>
      <w:r w:rsidR="004D6FC1" w:rsidRPr="00303A96">
        <w:t>In addition, the precise cost elements assigned as “indirect” or “overhead” costs, as opposed to direct costs or employee wages, are subject to some int</w:t>
      </w:r>
      <w:r w:rsidR="004D6FC1">
        <w:t>erpretation at the organization level.</w:t>
      </w:r>
      <w:r w:rsidR="004D6FC1" w:rsidRPr="00303A96">
        <w:t xml:space="preserve"> </w:t>
      </w:r>
      <w:r w:rsidR="004D6FC1">
        <w:t xml:space="preserve"> </w:t>
      </w:r>
      <w:r w:rsidR="004D6FC1" w:rsidRPr="00303A96">
        <w:t xml:space="preserve">Therefore, we have chosen to calculate the cost of overhead at 100% of the mean hourly wage. </w:t>
      </w:r>
      <w:r w:rsidR="004D6FC1">
        <w:t xml:space="preserve"> </w:t>
      </w:r>
      <w:r w:rsidR="004D6FC1" w:rsidRPr="00303A96">
        <w:t xml:space="preserve">This is necessarily a rough adjustment, both because fringe benefits and overhead costs vary significantly from employer to employer, and because methods of estimating these costs vary widely from study to study. </w:t>
      </w:r>
      <w:r w:rsidR="004D6FC1">
        <w:t xml:space="preserve"> </w:t>
      </w:r>
      <w:r w:rsidR="004D6FC1" w:rsidRPr="00303A96">
        <w:t xml:space="preserve">Nonetheless, there is no practical alternative and we believe that doubling the hourly wage to estimate total cost is a reasonably accurate estimation method. </w:t>
      </w:r>
      <w:r w:rsidR="004D6FC1">
        <w:t xml:space="preserve"> </w:t>
      </w:r>
      <w:r w:rsidR="004D6FC1" w:rsidRPr="00112929">
        <w:t xml:space="preserve">Therefore, using these assumptions, we </w:t>
      </w:r>
      <w:r w:rsidR="004D6FC1">
        <w:t>estimate</w:t>
      </w:r>
      <w:r w:rsidR="004D6FC1" w:rsidRPr="00112929">
        <w:t xml:space="preserve"> an hourly labor cost of $</w:t>
      </w:r>
      <w:r w:rsidR="00D7008C">
        <w:t>32.84</w:t>
      </w:r>
      <w:r w:rsidR="004D6FC1">
        <w:t xml:space="preserve"> ($</w:t>
      </w:r>
      <w:r w:rsidR="00D7008C">
        <w:t>16.42</w:t>
      </w:r>
      <w:r w:rsidR="004D6FC1">
        <w:t xml:space="preserve"> base salary + $</w:t>
      </w:r>
      <w:r w:rsidR="00D7008C">
        <w:t>16.42</w:t>
      </w:r>
      <w:r w:rsidR="004D6FC1" w:rsidRPr="00112929">
        <w:t xml:space="preserve"> fringe)</w:t>
      </w:r>
      <w:r w:rsidR="00330B6B">
        <w:t>.</w:t>
      </w:r>
    </w:p>
    <w:p w14:paraId="66704EA1" w14:textId="389781CE" w:rsidR="004D6FC1" w:rsidRDefault="004D6FC1" w:rsidP="004D6FC1"/>
    <w:p w14:paraId="275B87BD" w14:textId="5A4A5EDD" w:rsidR="004D6FC1" w:rsidRPr="00E23B48" w:rsidRDefault="004D6FC1" w:rsidP="004D6FC1">
      <w:pPr>
        <w:rPr>
          <w:u w:val="single"/>
        </w:rPr>
      </w:pPr>
      <w:proofErr w:type="gramStart"/>
      <w:r w:rsidRPr="00E23B48">
        <w:rPr>
          <w:u w:val="single"/>
        </w:rPr>
        <w:t xml:space="preserve">b. </w:t>
      </w:r>
      <w:r w:rsidR="00C801C7">
        <w:rPr>
          <w:u w:val="single"/>
        </w:rPr>
        <w:t xml:space="preserve"> Modified</w:t>
      </w:r>
      <w:proofErr w:type="gramEnd"/>
      <w:r w:rsidRPr="00E23B48">
        <w:rPr>
          <w:u w:val="single"/>
        </w:rPr>
        <w:t xml:space="preserve"> Estimates for </w:t>
      </w:r>
      <w:r w:rsidR="004E36E6">
        <w:rPr>
          <w:u w:val="single"/>
        </w:rPr>
        <w:t xml:space="preserve">the </w:t>
      </w:r>
      <w:r w:rsidRPr="00E23B48">
        <w:rPr>
          <w:u w:val="single"/>
        </w:rPr>
        <w:t>FY 20</w:t>
      </w:r>
      <w:r>
        <w:rPr>
          <w:u w:val="single"/>
        </w:rPr>
        <w:t>19</w:t>
      </w:r>
      <w:r w:rsidRPr="00E23B48">
        <w:rPr>
          <w:u w:val="single"/>
        </w:rPr>
        <w:t xml:space="preserve"> Payment Determination </w:t>
      </w:r>
      <w:r w:rsidRPr="00E23B48">
        <w:rPr>
          <w:u w:val="single"/>
        </w:rPr>
        <w:br/>
      </w:r>
    </w:p>
    <w:p w14:paraId="201199D0" w14:textId="1DCF484B" w:rsidR="00E22EA6" w:rsidRDefault="00E22EA6" w:rsidP="00E22EA6">
      <w:r>
        <w:t>We note that in the FY 2018 IPPS/LTCH proposed rule, we</w:t>
      </w:r>
      <w:r w:rsidR="00A73F14">
        <w:t xml:space="preserve"> are</w:t>
      </w:r>
      <w:r>
        <w:t xml:space="preserve"> propos</w:t>
      </w:r>
      <w:r w:rsidR="00A73F14">
        <w:t>ing</w:t>
      </w:r>
      <w:r>
        <w:t xml:space="preserve"> to modify the </w:t>
      </w:r>
      <w:proofErr w:type="spellStart"/>
      <w:r>
        <w:t>eCQM</w:t>
      </w:r>
      <w:proofErr w:type="spellEnd"/>
      <w:r>
        <w:t xml:space="preserve"> reporting requirements for </w:t>
      </w:r>
      <w:r w:rsidR="00F72141">
        <w:t xml:space="preserve">the </w:t>
      </w:r>
      <w:r>
        <w:t>CY 2017 reporting</w:t>
      </w:r>
      <w:r w:rsidR="00F72141">
        <w:t xml:space="preserve"> period</w:t>
      </w:r>
      <w:r>
        <w:t xml:space="preserve">/FY 2019 payment determination </w:t>
      </w:r>
      <w:r w:rsidRPr="00F221B2">
        <w:t xml:space="preserve">such that hospitals </w:t>
      </w:r>
      <w:r w:rsidR="00F72141">
        <w:t>would be</w:t>
      </w:r>
      <w:r w:rsidRPr="00F221B2">
        <w:t xml:space="preserve"> required to report </w:t>
      </w:r>
      <w:r>
        <w:t>6</w:t>
      </w:r>
      <w:r w:rsidRPr="00F221B2">
        <w:t xml:space="preserve"> </w:t>
      </w:r>
      <w:proofErr w:type="spellStart"/>
      <w:r w:rsidRPr="00F221B2">
        <w:t>eCQMs</w:t>
      </w:r>
      <w:proofErr w:type="spellEnd"/>
      <w:r w:rsidRPr="00F221B2">
        <w:t xml:space="preserve"> and to submit </w:t>
      </w:r>
      <w:r>
        <w:t>2</w:t>
      </w:r>
      <w:r w:rsidRPr="00F221B2">
        <w:t xml:space="preserve"> self-selected calendar quarters of data</w:t>
      </w:r>
      <w:r w:rsidR="00C335DB">
        <w:t xml:space="preserve">, as opposed to submitting one </w:t>
      </w:r>
      <w:r w:rsidR="00162369">
        <w:t xml:space="preserve">full calendar year </w:t>
      </w:r>
      <w:r w:rsidR="00C335DB">
        <w:t xml:space="preserve">of data for 8 </w:t>
      </w:r>
      <w:proofErr w:type="spellStart"/>
      <w:r w:rsidR="00C335DB">
        <w:t>eCQMs</w:t>
      </w:r>
      <w:proofErr w:type="spellEnd"/>
      <w:r w:rsidR="00C335DB">
        <w:t>, as finalized</w:t>
      </w:r>
      <w:r w:rsidR="00162369">
        <w:t xml:space="preserve"> </w:t>
      </w:r>
      <w:r w:rsidR="00C335DB">
        <w:t>in the FY 2017</w:t>
      </w:r>
      <w:r w:rsidR="00162369">
        <w:t xml:space="preserve"> IPPS/LTCH PPS final rule </w:t>
      </w:r>
      <w:r w:rsidR="00162369" w:rsidRPr="00162369">
        <w:t xml:space="preserve">(81 FR </w:t>
      </w:r>
      <w:r w:rsidR="00162369" w:rsidRPr="00162369">
        <w:rPr>
          <w:bCs/>
        </w:rPr>
        <w:t>57150 through 57159</w:t>
      </w:r>
      <w:r w:rsidR="00162369" w:rsidRPr="00162369">
        <w:t xml:space="preserve">).  </w:t>
      </w:r>
      <w:r w:rsidR="00F72141">
        <w:t>Consequently,</w:t>
      </w:r>
      <w:r>
        <w:t xml:space="preserve"> we expect actual reporting burden for CY 2017 </w:t>
      </w:r>
      <w:proofErr w:type="spellStart"/>
      <w:r>
        <w:t>eCQM</w:t>
      </w:r>
      <w:proofErr w:type="spellEnd"/>
      <w:r>
        <w:t xml:space="preserve"> reporting to be less than our </w:t>
      </w:r>
      <w:r w:rsidR="00162369">
        <w:t xml:space="preserve">previously finalized </w:t>
      </w:r>
      <w:r>
        <w:t>estimates, which are approved</w:t>
      </w:r>
      <w:r w:rsidR="00330B6B">
        <w:t xml:space="preserve"> under this OMB control number.</w:t>
      </w:r>
    </w:p>
    <w:p w14:paraId="17A5175D" w14:textId="77777777" w:rsidR="00E22EA6" w:rsidRDefault="00E22EA6" w:rsidP="004D6FC1"/>
    <w:p w14:paraId="11E93667" w14:textId="4B623709" w:rsidR="004D6FC1" w:rsidRDefault="004D6FC1" w:rsidP="004D6FC1">
      <w:r w:rsidRPr="001B46F6">
        <w:t xml:space="preserve">With regard to the Hospital IQR Program requirements proposed for the FY </w:t>
      </w:r>
      <w:r w:rsidR="00E22EA6" w:rsidRPr="001B46F6">
        <w:t xml:space="preserve">2019 </w:t>
      </w:r>
      <w:r w:rsidRPr="001B46F6">
        <w:t xml:space="preserve">payment determination, we estimate a total burden decrease of </w:t>
      </w:r>
      <w:r w:rsidR="00E22EA6">
        <w:t>14,6</w:t>
      </w:r>
      <w:r w:rsidR="00D7008C">
        <w:t>6</w:t>
      </w:r>
      <w:r w:rsidR="005B0058">
        <w:t>7</w:t>
      </w:r>
      <w:r w:rsidR="00E22EA6">
        <w:t xml:space="preserve"> </w:t>
      </w:r>
      <w:r w:rsidRPr="001B46F6">
        <w:t>hours associated with our proposed policy changes</w:t>
      </w:r>
      <w:r w:rsidR="00E22EA6" w:rsidRPr="001B46F6">
        <w:t xml:space="preserve"> as compared to our previously submitted estimates for FY 2019, due to the proposal to require 6 </w:t>
      </w:r>
      <w:proofErr w:type="spellStart"/>
      <w:r w:rsidR="00E22EA6" w:rsidRPr="001B46F6">
        <w:t>eCQMs</w:t>
      </w:r>
      <w:proofErr w:type="spellEnd"/>
      <w:r w:rsidR="00E22EA6" w:rsidRPr="001B46F6">
        <w:t xml:space="preserve"> over 2 self-selected </w:t>
      </w:r>
      <w:r w:rsidR="00F84D91">
        <w:t xml:space="preserve">calendar </w:t>
      </w:r>
      <w:r w:rsidR="00E22EA6" w:rsidRPr="001B46F6">
        <w:t xml:space="preserve">quarters for </w:t>
      </w:r>
      <w:r w:rsidR="00F84D91">
        <w:t xml:space="preserve">the </w:t>
      </w:r>
      <w:r w:rsidR="00E22EA6" w:rsidRPr="001B46F6">
        <w:t>CY 2017 reporting</w:t>
      </w:r>
      <w:r w:rsidR="00F84D91">
        <w:t xml:space="preserve"> period</w:t>
      </w:r>
      <w:r w:rsidRPr="001B46F6">
        <w:t xml:space="preserve">. </w:t>
      </w:r>
      <w:r w:rsidR="00F84D91">
        <w:t xml:space="preserve"> </w:t>
      </w:r>
      <w:r w:rsidRPr="001B46F6">
        <w:t>Taken with our estimate</w:t>
      </w:r>
      <w:r w:rsidR="00D7008C">
        <w:t>d wage rate</w:t>
      </w:r>
      <w:r w:rsidRPr="001B46F6">
        <w:t xml:space="preserve"> of $</w:t>
      </w:r>
      <w:r w:rsidR="00D7008C">
        <w:t>32.84,</w:t>
      </w:r>
      <w:r w:rsidRPr="001B46F6">
        <w:t xml:space="preserve"> we estimate a cost decrease of approximately $</w:t>
      </w:r>
      <w:r w:rsidR="00D7008C">
        <w:t>481,6</w:t>
      </w:r>
      <w:r w:rsidR="005B0058">
        <w:t>64</w:t>
      </w:r>
      <w:r w:rsidRPr="001B46F6">
        <w:t xml:space="preserve">.  </w:t>
      </w:r>
      <w:r w:rsidR="00E22EA6" w:rsidRPr="00814776">
        <w:t>The estimated total burden decr</w:t>
      </w:r>
      <w:r w:rsidR="00330B6B">
        <w:t>ease was calculated as follows:</w:t>
      </w:r>
    </w:p>
    <w:p w14:paraId="1B7431DB" w14:textId="77777777" w:rsidR="004D6FC1" w:rsidRDefault="004D6FC1" w:rsidP="004D6FC1"/>
    <w:p w14:paraId="5DA0A018" w14:textId="74544968" w:rsidR="004D6FC1" w:rsidRDefault="004D6FC1" w:rsidP="004D6FC1">
      <w:r>
        <w:t xml:space="preserve">As in previous years, we believe the total burden associated with the </w:t>
      </w:r>
      <w:proofErr w:type="spellStart"/>
      <w:r>
        <w:t>eCQM</w:t>
      </w:r>
      <w:proofErr w:type="spellEnd"/>
      <w:r>
        <w:t xml:space="preserve"> reporting policy will be similar to that previously outlined in the Medicare EHR Incentive Program Stage 2 final rule (77 FR 54126 through 54133).  Under that program, the burden estimate for a hospital to report 1 </w:t>
      </w:r>
      <w:proofErr w:type="spellStart"/>
      <w:r>
        <w:t>eCQM</w:t>
      </w:r>
      <w:proofErr w:type="spellEnd"/>
      <w:r>
        <w:t xml:space="preserve"> is 10 minutes per record per quarter.  We believe this estimate is accurate and appropriate to apply to the Hospital IQR Program because we align the </w:t>
      </w:r>
      <w:proofErr w:type="spellStart"/>
      <w:r>
        <w:t>eCQM</w:t>
      </w:r>
      <w:proofErr w:type="spellEnd"/>
      <w:r>
        <w:t xml:space="preserve"> reporting requirements between both programs.  Therefore, using the estimate of 10 minutes per record per quarter, we anticipate our proposal to require: (1) reporting on 6 of the available </w:t>
      </w:r>
      <w:proofErr w:type="spellStart"/>
      <w:r>
        <w:t>eCQMs</w:t>
      </w:r>
      <w:proofErr w:type="spellEnd"/>
      <w:r>
        <w:t xml:space="preserve">; and (2) submission of </w:t>
      </w:r>
      <w:r w:rsidR="00F84D91">
        <w:t xml:space="preserve">2 calendar </w:t>
      </w:r>
      <w:r>
        <w:t xml:space="preserve">quarters of </w:t>
      </w:r>
      <w:proofErr w:type="spellStart"/>
      <w:r>
        <w:t>eCQM</w:t>
      </w:r>
      <w:proofErr w:type="spellEnd"/>
      <w:r>
        <w:t xml:space="preserve"> data</w:t>
      </w:r>
      <w:r w:rsidR="002E7AB9">
        <w:t>,</w:t>
      </w:r>
      <w:r>
        <w:t xml:space="preserve"> will result in a burden reduction of 3 hours and 20 minutes (200 minutes) per hospital for the FY 2019 payment determination, as compared to our previous estimates.  This estimate was calculated by considering the burden difference between the </w:t>
      </w:r>
      <w:proofErr w:type="spellStart"/>
      <w:r>
        <w:t>eCQM</w:t>
      </w:r>
      <w:proofErr w:type="spellEnd"/>
      <w:r>
        <w:t xml:space="preserve"> reporting requirements newly proposed for the CY 2017 reporting period/FY 2019 payment determination (10 minutes per record x 6 </w:t>
      </w:r>
      <w:proofErr w:type="spellStart"/>
      <w:r>
        <w:t>eCQMs</w:t>
      </w:r>
      <w:proofErr w:type="spellEnd"/>
      <w:r>
        <w:t xml:space="preserve"> x 2 quarters = 120 minutes for 2 quarters of </w:t>
      </w:r>
      <w:r>
        <w:lastRenderedPageBreak/>
        <w:t xml:space="preserve">reporting) and the </w:t>
      </w:r>
      <w:proofErr w:type="spellStart"/>
      <w:r>
        <w:t>eCQM</w:t>
      </w:r>
      <w:proofErr w:type="spellEnd"/>
      <w:r>
        <w:t xml:space="preserve"> reporting requirements finalized in the FY 2017 </w:t>
      </w:r>
      <w:r w:rsidR="00F72141">
        <w:t xml:space="preserve">IPPS/LTCH PPS </w:t>
      </w:r>
      <w:r>
        <w:t xml:space="preserve">final rule (81 FR 57157 through 57159) and approved previously under this OMB </w:t>
      </w:r>
      <w:r w:rsidR="00F72141">
        <w:t xml:space="preserve">control </w:t>
      </w:r>
      <w:r>
        <w:t xml:space="preserve">number (10 minutes per record x 8 </w:t>
      </w:r>
      <w:proofErr w:type="spellStart"/>
      <w:r>
        <w:t>eCQMs</w:t>
      </w:r>
      <w:proofErr w:type="spellEnd"/>
      <w:r>
        <w:t xml:space="preserve"> x 4 quarters = 320 minutes for 4 quarters of reporting).  Through these calculations (120 minutes – 320 minutes), we arrived at a reduction of 200 annual minutes per hospital, or 3 hours and 20 minutes per hospital per year for the F</w:t>
      </w:r>
      <w:r w:rsidR="00330B6B">
        <w:t>Y 2019 payment determination.</w:t>
      </w:r>
    </w:p>
    <w:p w14:paraId="3924B94C" w14:textId="77777777" w:rsidR="004D6FC1" w:rsidRDefault="004D6FC1" w:rsidP="004D6FC1"/>
    <w:p w14:paraId="3A124F60" w14:textId="7F97146B" w:rsidR="004D6FC1" w:rsidRDefault="004D6FC1" w:rsidP="004D6FC1">
      <w:r>
        <w:t xml:space="preserve">In total, for the FY 2019 payment determination, we expect our proposal to require hospitals to report data on 6 </w:t>
      </w:r>
      <w:proofErr w:type="spellStart"/>
      <w:r>
        <w:t>eCQMs</w:t>
      </w:r>
      <w:proofErr w:type="spellEnd"/>
      <w:r>
        <w:t xml:space="preserve"> for 2 </w:t>
      </w:r>
      <w:r w:rsidR="00F84D91">
        <w:t xml:space="preserve">self-selected calendar </w:t>
      </w:r>
      <w:r>
        <w:t xml:space="preserve">quarters (as compared to our previously finalized requirement to report data on 8 </w:t>
      </w:r>
      <w:proofErr w:type="spellStart"/>
      <w:r>
        <w:t>eCQMs</w:t>
      </w:r>
      <w:proofErr w:type="spellEnd"/>
      <w:r>
        <w:t xml:space="preserve"> for 4 quarters) to represent an annual burden reduction of 11,000 hours across all 3,300 IPPS hospitals participating in the Hospital IQR Program (-200 minutes per hospital / 60 minutes per hour x 3,300 hospitals = -11,000 hours) and a reduction of 3,66</w:t>
      </w:r>
      <w:r w:rsidR="005B0058">
        <w:t>7</w:t>
      </w:r>
      <w:r>
        <w:t xml:space="preserve"> hours across 1,100 non-IPPS hospitals (-200 minutes per hospital / 60 minutes per hour x 1,100 hospitals = -3,667 hours)</w:t>
      </w:r>
      <w:r w:rsidR="00E22EA6">
        <w:t>, for a total reduction of 14,66</w:t>
      </w:r>
      <w:r w:rsidR="005B0058">
        <w:t>7</w:t>
      </w:r>
      <w:r w:rsidR="00E22EA6">
        <w:t xml:space="preserve"> hours</w:t>
      </w:r>
      <w:r w:rsidR="00330B6B">
        <w:t>.</w:t>
      </w:r>
      <w:r w:rsidR="00330B6B">
        <w:br/>
      </w:r>
    </w:p>
    <w:p w14:paraId="2D060557" w14:textId="7642410D" w:rsidR="00C801C7" w:rsidRDefault="00C801C7" w:rsidP="004D6FC1"/>
    <w:p w14:paraId="66C68C07" w14:textId="2448BD27" w:rsidR="00C801C7" w:rsidRPr="001B46F6" w:rsidRDefault="00C801C7" w:rsidP="004D6FC1">
      <w:pPr>
        <w:rPr>
          <w:b/>
        </w:rPr>
      </w:pPr>
      <w:r w:rsidRPr="001B46F6">
        <w:rPr>
          <w:b/>
        </w:rPr>
        <w:t xml:space="preserve">Table 1. </w:t>
      </w:r>
      <w:r>
        <w:rPr>
          <w:b/>
        </w:rPr>
        <w:t xml:space="preserve">Modified </w:t>
      </w:r>
      <w:r w:rsidR="00F72141">
        <w:rPr>
          <w:b/>
        </w:rPr>
        <w:t xml:space="preserve">Hospital </w:t>
      </w:r>
      <w:r w:rsidR="007614B7">
        <w:rPr>
          <w:b/>
        </w:rPr>
        <w:t xml:space="preserve">IQR </w:t>
      </w:r>
      <w:r w:rsidR="00F72141">
        <w:rPr>
          <w:b/>
        </w:rPr>
        <w:t xml:space="preserve">Program </w:t>
      </w:r>
      <w:proofErr w:type="spellStart"/>
      <w:r w:rsidRPr="001B46F6">
        <w:rPr>
          <w:b/>
        </w:rPr>
        <w:t>eCQM</w:t>
      </w:r>
      <w:proofErr w:type="spellEnd"/>
      <w:r w:rsidRPr="001B46F6">
        <w:rPr>
          <w:b/>
        </w:rPr>
        <w:t xml:space="preserve"> </w:t>
      </w:r>
      <w:proofErr w:type="gramStart"/>
      <w:r w:rsidRPr="001B46F6">
        <w:rPr>
          <w:b/>
        </w:rPr>
        <w:t>Reporting</w:t>
      </w:r>
      <w:proofErr w:type="gramEnd"/>
      <w:r>
        <w:rPr>
          <w:b/>
        </w:rPr>
        <w:t xml:space="preserve"> Burden Calculations</w:t>
      </w:r>
      <w:r w:rsidRPr="001B46F6">
        <w:rPr>
          <w:b/>
        </w:rPr>
        <w:t xml:space="preserve"> for the FY 2019 Payment Determination</w:t>
      </w:r>
    </w:p>
    <w:p w14:paraId="101DB75A" w14:textId="5065A921" w:rsidR="004D6FC1" w:rsidRDefault="004D6FC1" w:rsidP="004D6FC1"/>
    <w:tbl>
      <w:tblPr>
        <w:tblStyle w:val="TableGrid"/>
        <w:tblW w:w="5248" w:type="pct"/>
        <w:tblLayout w:type="fixed"/>
        <w:tblLook w:val="04A0" w:firstRow="1" w:lastRow="0" w:firstColumn="1" w:lastColumn="0" w:noHBand="0" w:noVBand="1"/>
      </w:tblPr>
      <w:tblGrid>
        <w:gridCol w:w="1975"/>
        <w:gridCol w:w="1621"/>
        <w:gridCol w:w="1358"/>
        <w:gridCol w:w="1186"/>
        <w:gridCol w:w="1101"/>
        <w:gridCol w:w="1119"/>
        <w:gridCol w:w="1454"/>
      </w:tblGrid>
      <w:tr w:rsidR="004D6FC1" w:rsidRPr="00C761FF" w14:paraId="6B8E5506" w14:textId="77777777" w:rsidTr="004D6FC1">
        <w:trPr>
          <w:trHeight w:val="765"/>
        </w:trPr>
        <w:tc>
          <w:tcPr>
            <w:tcW w:w="1006" w:type="pct"/>
            <w:vMerge w:val="restart"/>
            <w:hideMark/>
          </w:tcPr>
          <w:p w14:paraId="4915F74D" w14:textId="77777777" w:rsidR="004D6FC1" w:rsidRPr="0041034F" w:rsidRDefault="004D6FC1" w:rsidP="004D6FC1">
            <w:pPr>
              <w:rPr>
                <w:b/>
                <w:i/>
              </w:rPr>
            </w:pPr>
            <w:r w:rsidRPr="0041034F">
              <w:rPr>
                <w:b/>
                <w:i/>
              </w:rPr>
              <w:t>Measure Set</w:t>
            </w:r>
          </w:p>
        </w:tc>
        <w:tc>
          <w:tcPr>
            <w:tcW w:w="826" w:type="pct"/>
            <w:vMerge w:val="restart"/>
            <w:hideMark/>
          </w:tcPr>
          <w:p w14:paraId="6ABD26C0" w14:textId="3C8A8FE4" w:rsidR="004D6FC1" w:rsidRPr="0041034F" w:rsidRDefault="004D6FC1" w:rsidP="004D6FC1">
            <w:pPr>
              <w:rPr>
                <w:b/>
                <w:i/>
              </w:rPr>
            </w:pPr>
            <w:r w:rsidRPr="0041034F">
              <w:rPr>
                <w:b/>
                <w:i/>
              </w:rPr>
              <w:t>Estimated ti</w:t>
            </w:r>
            <w:r>
              <w:rPr>
                <w:b/>
                <w:i/>
              </w:rPr>
              <w:t xml:space="preserve">me per record (minutes) </w:t>
            </w:r>
            <w:r>
              <w:rPr>
                <w:b/>
                <w:i/>
              </w:rPr>
              <w:br/>
              <w:t>FY 2019</w:t>
            </w:r>
            <w:r w:rsidRPr="0041034F">
              <w:rPr>
                <w:b/>
                <w:i/>
              </w:rPr>
              <w:t xml:space="preserve"> payment determination</w:t>
            </w:r>
          </w:p>
        </w:tc>
        <w:tc>
          <w:tcPr>
            <w:tcW w:w="692" w:type="pct"/>
            <w:vMerge w:val="restart"/>
            <w:hideMark/>
          </w:tcPr>
          <w:p w14:paraId="75849586" w14:textId="08B8D15F" w:rsidR="004D6FC1" w:rsidRPr="0041034F" w:rsidRDefault="004D6FC1" w:rsidP="004D6FC1">
            <w:pPr>
              <w:rPr>
                <w:b/>
                <w:i/>
              </w:rPr>
            </w:pPr>
            <w:r w:rsidRPr="0041034F">
              <w:rPr>
                <w:b/>
                <w:i/>
              </w:rPr>
              <w:t>Number rep</w:t>
            </w:r>
            <w:r>
              <w:rPr>
                <w:b/>
                <w:i/>
              </w:rPr>
              <w:t>orting quarters per year</w:t>
            </w:r>
            <w:r>
              <w:rPr>
                <w:b/>
                <w:i/>
              </w:rPr>
              <w:br/>
              <w:t xml:space="preserve">FY 2019 </w:t>
            </w:r>
            <w:r w:rsidRPr="0041034F">
              <w:rPr>
                <w:b/>
                <w:i/>
              </w:rPr>
              <w:t>payment determination</w:t>
            </w:r>
          </w:p>
        </w:tc>
        <w:tc>
          <w:tcPr>
            <w:tcW w:w="604" w:type="pct"/>
            <w:vMerge w:val="restart"/>
            <w:hideMark/>
          </w:tcPr>
          <w:p w14:paraId="7A692698" w14:textId="77777777" w:rsidR="004D6FC1" w:rsidRPr="0041034F" w:rsidRDefault="004D6FC1" w:rsidP="004D6FC1">
            <w:pPr>
              <w:rPr>
                <w:b/>
                <w:i/>
              </w:rPr>
            </w:pPr>
            <w:r w:rsidRPr="0041034F">
              <w:rPr>
                <w:b/>
                <w:i/>
              </w:rPr>
              <w:t>Number of hospitals reporting</w:t>
            </w:r>
          </w:p>
        </w:tc>
        <w:tc>
          <w:tcPr>
            <w:tcW w:w="561" w:type="pct"/>
            <w:vMerge w:val="restart"/>
            <w:hideMark/>
          </w:tcPr>
          <w:p w14:paraId="2EFA8B3B" w14:textId="77777777" w:rsidR="004D6FC1" w:rsidRPr="0041034F" w:rsidRDefault="004D6FC1" w:rsidP="004D6FC1">
            <w:pPr>
              <w:rPr>
                <w:b/>
                <w:i/>
              </w:rPr>
            </w:pPr>
            <w:r w:rsidRPr="0041034F">
              <w:rPr>
                <w:b/>
                <w:i/>
              </w:rPr>
              <w:t>Average number records per hospital per quarter</w:t>
            </w:r>
          </w:p>
        </w:tc>
        <w:tc>
          <w:tcPr>
            <w:tcW w:w="570" w:type="pct"/>
            <w:vMerge w:val="restart"/>
            <w:hideMark/>
          </w:tcPr>
          <w:p w14:paraId="5CBC3391" w14:textId="52DA81A2" w:rsidR="004D6FC1" w:rsidRPr="0041034F" w:rsidRDefault="004D6FC1" w:rsidP="004D6FC1">
            <w:pPr>
              <w:rPr>
                <w:b/>
                <w:i/>
              </w:rPr>
            </w:pPr>
            <w:r w:rsidRPr="0041034F">
              <w:rPr>
                <w:b/>
                <w:i/>
              </w:rPr>
              <w:t xml:space="preserve">Annual burden (hours) per </w:t>
            </w:r>
            <w:r w:rsidR="00F84D91">
              <w:rPr>
                <w:b/>
                <w:i/>
              </w:rPr>
              <w:t>h</w:t>
            </w:r>
            <w:r w:rsidRPr="0041034F">
              <w:rPr>
                <w:b/>
                <w:i/>
              </w:rPr>
              <w:t>ospital</w:t>
            </w:r>
          </w:p>
        </w:tc>
        <w:tc>
          <w:tcPr>
            <w:tcW w:w="741" w:type="pct"/>
            <w:vMerge w:val="restart"/>
            <w:hideMark/>
          </w:tcPr>
          <w:p w14:paraId="3B133969" w14:textId="73FAFEF6" w:rsidR="004D6FC1" w:rsidRPr="0041034F" w:rsidRDefault="004D6FC1" w:rsidP="004D6FC1">
            <w:pPr>
              <w:rPr>
                <w:b/>
                <w:i/>
              </w:rPr>
            </w:pPr>
            <w:r w:rsidRPr="0041034F">
              <w:rPr>
                <w:b/>
                <w:i/>
              </w:rPr>
              <w:t>Calculation for FY 20</w:t>
            </w:r>
            <w:r>
              <w:rPr>
                <w:b/>
                <w:i/>
              </w:rPr>
              <w:t>19</w:t>
            </w:r>
            <w:r w:rsidRPr="0041034F">
              <w:rPr>
                <w:b/>
                <w:i/>
              </w:rPr>
              <w:t xml:space="preserve"> payment determination</w:t>
            </w:r>
          </w:p>
        </w:tc>
      </w:tr>
      <w:tr w:rsidR="004D6FC1" w:rsidRPr="00C761FF" w14:paraId="0896D4C3" w14:textId="77777777" w:rsidTr="004D6FC1">
        <w:trPr>
          <w:trHeight w:val="517"/>
        </w:trPr>
        <w:tc>
          <w:tcPr>
            <w:tcW w:w="1006" w:type="pct"/>
            <w:vMerge/>
            <w:hideMark/>
          </w:tcPr>
          <w:p w14:paraId="4E60A5E3" w14:textId="77777777" w:rsidR="004D6FC1" w:rsidRPr="00C761FF" w:rsidRDefault="004D6FC1" w:rsidP="004D6FC1"/>
        </w:tc>
        <w:tc>
          <w:tcPr>
            <w:tcW w:w="826" w:type="pct"/>
            <w:vMerge/>
            <w:hideMark/>
          </w:tcPr>
          <w:p w14:paraId="6CC8E614" w14:textId="77777777" w:rsidR="004D6FC1" w:rsidRPr="00C761FF" w:rsidRDefault="004D6FC1" w:rsidP="004D6FC1"/>
        </w:tc>
        <w:tc>
          <w:tcPr>
            <w:tcW w:w="692" w:type="pct"/>
            <w:vMerge/>
            <w:hideMark/>
          </w:tcPr>
          <w:p w14:paraId="722F8DB1" w14:textId="77777777" w:rsidR="004D6FC1" w:rsidRPr="00C761FF" w:rsidRDefault="004D6FC1" w:rsidP="004D6FC1"/>
        </w:tc>
        <w:tc>
          <w:tcPr>
            <w:tcW w:w="604" w:type="pct"/>
            <w:vMerge/>
            <w:hideMark/>
          </w:tcPr>
          <w:p w14:paraId="255BA608" w14:textId="77777777" w:rsidR="004D6FC1" w:rsidRPr="00C761FF" w:rsidRDefault="004D6FC1" w:rsidP="004D6FC1"/>
        </w:tc>
        <w:tc>
          <w:tcPr>
            <w:tcW w:w="561" w:type="pct"/>
            <w:vMerge/>
            <w:hideMark/>
          </w:tcPr>
          <w:p w14:paraId="47FD3595" w14:textId="77777777" w:rsidR="004D6FC1" w:rsidRPr="00C761FF" w:rsidRDefault="004D6FC1" w:rsidP="004D6FC1"/>
        </w:tc>
        <w:tc>
          <w:tcPr>
            <w:tcW w:w="570" w:type="pct"/>
            <w:vMerge/>
            <w:hideMark/>
          </w:tcPr>
          <w:p w14:paraId="57FD6334" w14:textId="77777777" w:rsidR="004D6FC1" w:rsidRPr="00C761FF" w:rsidRDefault="004D6FC1" w:rsidP="004D6FC1"/>
        </w:tc>
        <w:tc>
          <w:tcPr>
            <w:tcW w:w="741" w:type="pct"/>
            <w:vMerge/>
            <w:hideMark/>
          </w:tcPr>
          <w:p w14:paraId="2ED3A612" w14:textId="77777777" w:rsidR="004D6FC1" w:rsidRPr="00C761FF" w:rsidRDefault="004D6FC1" w:rsidP="004D6FC1"/>
        </w:tc>
      </w:tr>
      <w:tr w:rsidR="004D6FC1" w:rsidRPr="00C761FF" w14:paraId="1CE411ED" w14:textId="77777777" w:rsidTr="004D6FC1">
        <w:trPr>
          <w:trHeight w:val="915"/>
        </w:trPr>
        <w:tc>
          <w:tcPr>
            <w:tcW w:w="1006" w:type="pct"/>
            <w:vMerge/>
            <w:hideMark/>
          </w:tcPr>
          <w:p w14:paraId="1D6CF69D" w14:textId="77777777" w:rsidR="004D6FC1" w:rsidRPr="00C761FF" w:rsidRDefault="004D6FC1" w:rsidP="004D6FC1"/>
        </w:tc>
        <w:tc>
          <w:tcPr>
            <w:tcW w:w="826" w:type="pct"/>
            <w:vMerge/>
            <w:hideMark/>
          </w:tcPr>
          <w:p w14:paraId="783D9A3B" w14:textId="77777777" w:rsidR="004D6FC1" w:rsidRPr="00C761FF" w:rsidRDefault="004D6FC1" w:rsidP="004D6FC1"/>
        </w:tc>
        <w:tc>
          <w:tcPr>
            <w:tcW w:w="692" w:type="pct"/>
            <w:vMerge/>
            <w:hideMark/>
          </w:tcPr>
          <w:p w14:paraId="6E52C849" w14:textId="77777777" w:rsidR="004D6FC1" w:rsidRPr="00C761FF" w:rsidRDefault="004D6FC1" w:rsidP="004D6FC1"/>
        </w:tc>
        <w:tc>
          <w:tcPr>
            <w:tcW w:w="604" w:type="pct"/>
            <w:vMerge/>
            <w:hideMark/>
          </w:tcPr>
          <w:p w14:paraId="78DA8649" w14:textId="77777777" w:rsidR="004D6FC1" w:rsidRPr="00C761FF" w:rsidRDefault="004D6FC1" w:rsidP="004D6FC1"/>
        </w:tc>
        <w:tc>
          <w:tcPr>
            <w:tcW w:w="561" w:type="pct"/>
            <w:vMerge/>
            <w:hideMark/>
          </w:tcPr>
          <w:p w14:paraId="725EA2C4" w14:textId="77777777" w:rsidR="004D6FC1" w:rsidRPr="00C761FF" w:rsidRDefault="004D6FC1" w:rsidP="004D6FC1"/>
        </w:tc>
        <w:tc>
          <w:tcPr>
            <w:tcW w:w="570" w:type="pct"/>
            <w:vMerge/>
            <w:hideMark/>
          </w:tcPr>
          <w:p w14:paraId="339729F9" w14:textId="77777777" w:rsidR="004D6FC1" w:rsidRPr="00C761FF" w:rsidRDefault="004D6FC1" w:rsidP="004D6FC1"/>
        </w:tc>
        <w:tc>
          <w:tcPr>
            <w:tcW w:w="741" w:type="pct"/>
            <w:vMerge/>
            <w:hideMark/>
          </w:tcPr>
          <w:p w14:paraId="4931F72B" w14:textId="77777777" w:rsidR="004D6FC1" w:rsidRPr="00C761FF" w:rsidRDefault="004D6FC1" w:rsidP="004D6FC1"/>
        </w:tc>
      </w:tr>
      <w:tr w:rsidR="004D6FC1" w:rsidRPr="00C761FF" w14:paraId="283E4185" w14:textId="77777777" w:rsidTr="004D6FC1">
        <w:trPr>
          <w:trHeight w:val="517"/>
        </w:trPr>
        <w:tc>
          <w:tcPr>
            <w:tcW w:w="1006" w:type="pct"/>
            <w:vMerge/>
            <w:hideMark/>
          </w:tcPr>
          <w:p w14:paraId="74907AC0" w14:textId="77777777" w:rsidR="004D6FC1" w:rsidRPr="00C761FF" w:rsidRDefault="004D6FC1" w:rsidP="004D6FC1"/>
        </w:tc>
        <w:tc>
          <w:tcPr>
            <w:tcW w:w="826" w:type="pct"/>
            <w:vMerge/>
            <w:hideMark/>
          </w:tcPr>
          <w:p w14:paraId="65C206CB" w14:textId="77777777" w:rsidR="004D6FC1" w:rsidRPr="00C761FF" w:rsidRDefault="004D6FC1" w:rsidP="004D6FC1"/>
        </w:tc>
        <w:tc>
          <w:tcPr>
            <w:tcW w:w="692" w:type="pct"/>
            <w:vMerge/>
            <w:hideMark/>
          </w:tcPr>
          <w:p w14:paraId="5F8B7B14" w14:textId="77777777" w:rsidR="004D6FC1" w:rsidRPr="00C761FF" w:rsidRDefault="004D6FC1" w:rsidP="004D6FC1"/>
        </w:tc>
        <w:tc>
          <w:tcPr>
            <w:tcW w:w="604" w:type="pct"/>
            <w:vMerge/>
            <w:hideMark/>
          </w:tcPr>
          <w:p w14:paraId="04FD863C" w14:textId="77777777" w:rsidR="004D6FC1" w:rsidRPr="00C761FF" w:rsidRDefault="004D6FC1" w:rsidP="004D6FC1"/>
        </w:tc>
        <w:tc>
          <w:tcPr>
            <w:tcW w:w="561" w:type="pct"/>
            <w:vMerge/>
            <w:hideMark/>
          </w:tcPr>
          <w:p w14:paraId="0D1368B8" w14:textId="77777777" w:rsidR="004D6FC1" w:rsidRPr="00C761FF" w:rsidRDefault="004D6FC1" w:rsidP="004D6FC1"/>
        </w:tc>
        <w:tc>
          <w:tcPr>
            <w:tcW w:w="570" w:type="pct"/>
            <w:vMerge/>
            <w:hideMark/>
          </w:tcPr>
          <w:p w14:paraId="3CA501CF" w14:textId="77777777" w:rsidR="004D6FC1" w:rsidRPr="00C761FF" w:rsidRDefault="004D6FC1" w:rsidP="004D6FC1"/>
        </w:tc>
        <w:tc>
          <w:tcPr>
            <w:tcW w:w="741" w:type="pct"/>
            <w:vMerge/>
            <w:hideMark/>
          </w:tcPr>
          <w:p w14:paraId="2143270F" w14:textId="77777777" w:rsidR="004D6FC1" w:rsidRPr="00C761FF" w:rsidRDefault="004D6FC1" w:rsidP="004D6FC1"/>
        </w:tc>
      </w:tr>
      <w:tr w:rsidR="004D6FC1" w:rsidRPr="00C761FF" w14:paraId="5C2B7F05" w14:textId="77777777" w:rsidTr="004D6FC1">
        <w:trPr>
          <w:trHeight w:val="310"/>
        </w:trPr>
        <w:tc>
          <w:tcPr>
            <w:tcW w:w="5000" w:type="pct"/>
            <w:gridSpan w:val="7"/>
            <w:hideMark/>
          </w:tcPr>
          <w:p w14:paraId="77644156"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4083AE09" w14:textId="77777777" w:rsidTr="004D6FC1">
        <w:trPr>
          <w:trHeight w:val="710"/>
        </w:trPr>
        <w:tc>
          <w:tcPr>
            <w:tcW w:w="1006" w:type="pct"/>
            <w:hideMark/>
          </w:tcPr>
          <w:p w14:paraId="0BB4C98C" w14:textId="603C9D36" w:rsidR="004D6FC1" w:rsidRPr="000E455D" w:rsidRDefault="004D6FC1" w:rsidP="00B42328">
            <w:pPr>
              <w:rPr>
                <w:highlight w:val="yellow"/>
              </w:rPr>
            </w:pPr>
            <w:r w:rsidRPr="0065347D">
              <w:t xml:space="preserve">Reporting </w:t>
            </w:r>
            <w:r w:rsidR="00B42328">
              <w:t xml:space="preserve">six </w:t>
            </w:r>
            <w:r w:rsidRPr="0065347D">
              <w:t xml:space="preserve">electronic Clinical Quality Measures (IPPS) </w:t>
            </w:r>
          </w:p>
        </w:tc>
        <w:tc>
          <w:tcPr>
            <w:tcW w:w="826" w:type="pct"/>
            <w:noWrap/>
            <w:hideMark/>
          </w:tcPr>
          <w:p w14:paraId="31A4B476" w14:textId="31A3E9EE" w:rsidR="004D6FC1" w:rsidRPr="000E455D" w:rsidRDefault="004D6FC1" w:rsidP="004D6FC1">
            <w:pPr>
              <w:rPr>
                <w:bCs/>
                <w:highlight w:val="yellow"/>
              </w:rPr>
            </w:pPr>
            <w:r w:rsidRPr="0065347D">
              <w:t>60</w:t>
            </w:r>
          </w:p>
        </w:tc>
        <w:tc>
          <w:tcPr>
            <w:tcW w:w="692" w:type="pct"/>
            <w:hideMark/>
          </w:tcPr>
          <w:p w14:paraId="16ABD9FA" w14:textId="0104CECD" w:rsidR="004D6FC1" w:rsidRPr="000E455D" w:rsidRDefault="004D6FC1" w:rsidP="004D6FC1">
            <w:pPr>
              <w:rPr>
                <w:bCs/>
                <w:highlight w:val="yellow"/>
              </w:rPr>
            </w:pPr>
            <w:r w:rsidRPr="0065347D">
              <w:t>2</w:t>
            </w:r>
          </w:p>
        </w:tc>
        <w:tc>
          <w:tcPr>
            <w:tcW w:w="604" w:type="pct"/>
            <w:hideMark/>
          </w:tcPr>
          <w:p w14:paraId="59D60DC2" w14:textId="769DD9FB" w:rsidR="004D6FC1" w:rsidRPr="000E455D" w:rsidRDefault="004D6FC1" w:rsidP="004D6FC1">
            <w:pPr>
              <w:rPr>
                <w:bCs/>
                <w:highlight w:val="yellow"/>
              </w:rPr>
            </w:pPr>
            <w:r w:rsidRPr="0065347D">
              <w:t>3,300</w:t>
            </w:r>
          </w:p>
        </w:tc>
        <w:tc>
          <w:tcPr>
            <w:tcW w:w="561" w:type="pct"/>
            <w:noWrap/>
            <w:hideMark/>
          </w:tcPr>
          <w:p w14:paraId="03DA9F53" w14:textId="12CA17FD" w:rsidR="004D6FC1" w:rsidRPr="000E455D" w:rsidRDefault="004D6FC1" w:rsidP="004D6FC1">
            <w:pPr>
              <w:rPr>
                <w:highlight w:val="yellow"/>
              </w:rPr>
            </w:pPr>
            <w:r w:rsidRPr="0065347D">
              <w:t>1</w:t>
            </w:r>
          </w:p>
        </w:tc>
        <w:tc>
          <w:tcPr>
            <w:tcW w:w="570" w:type="pct"/>
            <w:noWrap/>
            <w:hideMark/>
          </w:tcPr>
          <w:p w14:paraId="751EF071" w14:textId="1D5115AE" w:rsidR="004D6FC1" w:rsidRPr="000E455D" w:rsidRDefault="004D6FC1" w:rsidP="004D6FC1">
            <w:pPr>
              <w:rPr>
                <w:highlight w:val="yellow"/>
              </w:rPr>
            </w:pPr>
            <w:r w:rsidRPr="0065347D">
              <w:t>2</w:t>
            </w:r>
          </w:p>
        </w:tc>
        <w:tc>
          <w:tcPr>
            <w:tcW w:w="741" w:type="pct"/>
            <w:noWrap/>
            <w:hideMark/>
          </w:tcPr>
          <w:p w14:paraId="3EFB0F38" w14:textId="49ED6D04" w:rsidR="004D6FC1" w:rsidRPr="000E455D" w:rsidRDefault="004D6FC1" w:rsidP="004D6FC1">
            <w:pPr>
              <w:rPr>
                <w:highlight w:val="yellow"/>
              </w:rPr>
            </w:pPr>
            <w:r w:rsidRPr="0065347D">
              <w:t>6,600</w:t>
            </w:r>
          </w:p>
        </w:tc>
      </w:tr>
      <w:tr w:rsidR="004D6FC1" w:rsidRPr="00C761FF" w14:paraId="69762779" w14:textId="77777777" w:rsidTr="004D6FC1">
        <w:trPr>
          <w:trHeight w:val="615"/>
        </w:trPr>
        <w:tc>
          <w:tcPr>
            <w:tcW w:w="1006" w:type="pct"/>
            <w:hideMark/>
          </w:tcPr>
          <w:p w14:paraId="16B86F2E" w14:textId="1068015A" w:rsidR="004D6FC1" w:rsidRPr="000E455D" w:rsidRDefault="004D6FC1" w:rsidP="00B42328">
            <w:pPr>
              <w:rPr>
                <w:highlight w:val="yellow"/>
              </w:rPr>
            </w:pPr>
            <w:r w:rsidRPr="0065347D">
              <w:t xml:space="preserve">Reporting </w:t>
            </w:r>
            <w:r w:rsidR="00B42328">
              <w:t xml:space="preserve">six </w:t>
            </w:r>
            <w:r w:rsidRPr="0065347D">
              <w:t xml:space="preserve">electronic Clinical Quality Measures (Non-IPPS) </w:t>
            </w:r>
          </w:p>
        </w:tc>
        <w:tc>
          <w:tcPr>
            <w:tcW w:w="826" w:type="pct"/>
            <w:noWrap/>
            <w:hideMark/>
          </w:tcPr>
          <w:p w14:paraId="3C8DFE5E" w14:textId="6FC66082" w:rsidR="004D6FC1" w:rsidRPr="000E455D" w:rsidRDefault="004D6FC1" w:rsidP="004D6FC1">
            <w:pPr>
              <w:rPr>
                <w:bCs/>
                <w:highlight w:val="yellow"/>
              </w:rPr>
            </w:pPr>
            <w:r w:rsidRPr="0065347D">
              <w:t>60</w:t>
            </w:r>
          </w:p>
        </w:tc>
        <w:tc>
          <w:tcPr>
            <w:tcW w:w="692" w:type="pct"/>
            <w:hideMark/>
          </w:tcPr>
          <w:p w14:paraId="2E644101" w14:textId="20AD929F" w:rsidR="004D6FC1" w:rsidRPr="000E455D" w:rsidRDefault="004D6FC1" w:rsidP="004D6FC1">
            <w:pPr>
              <w:rPr>
                <w:highlight w:val="yellow"/>
              </w:rPr>
            </w:pPr>
            <w:r w:rsidRPr="0065347D">
              <w:t>2</w:t>
            </w:r>
          </w:p>
        </w:tc>
        <w:tc>
          <w:tcPr>
            <w:tcW w:w="604" w:type="pct"/>
            <w:hideMark/>
          </w:tcPr>
          <w:p w14:paraId="571E8992" w14:textId="2302CE75" w:rsidR="004D6FC1" w:rsidRPr="000E455D" w:rsidRDefault="004D6FC1" w:rsidP="004D6FC1">
            <w:pPr>
              <w:rPr>
                <w:highlight w:val="yellow"/>
              </w:rPr>
            </w:pPr>
            <w:r w:rsidRPr="0065347D">
              <w:t>1,100</w:t>
            </w:r>
          </w:p>
        </w:tc>
        <w:tc>
          <w:tcPr>
            <w:tcW w:w="561" w:type="pct"/>
            <w:noWrap/>
            <w:hideMark/>
          </w:tcPr>
          <w:p w14:paraId="49908772" w14:textId="35FF9BEA" w:rsidR="004D6FC1" w:rsidRPr="000E455D" w:rsidRDefault="004D6FC1" w:rsidP="004D6FC1">
            <w:pPr>
              <w:rPr>
                <w:highlight w:val="yellow"/>
              </w:rPr>
            </w:pPr>
            <w:r w:rsidRPr="0065347D">
              <w:t>1</w:t>
            </w:r>
          </w:p>
        </w:tc>
        <w:tc>
          <w:tcPr>
            <w:tcW w:w="570" w:type="pct"/>
            <w:noWrap/>
            <w:hideMark/>
          </w:tcPr>
          <w:p w14:paraId="48A8FF59" w14:textId="554F0F96" w:rsidR="004D6FC1" w:rsidRPr="000E455D" w:rsidRDefault="004D6FC1" w:rsidP="004D6FC1">
            <w:pPr>
              <w:rPr>
                <w:highlight w:val="yellow"/>
              </w:rPr>
            </w:pPr>
            <w:r w:rsidRPr="0065347D">
              <w:t>2</w:t>
            </w:r>
          </w:p>
        </w:tc>
        <w:tc>
          <w:tcPr>
            <w:tcW w:w="741" w:type="pct"/>
            <w:noWrap/>
            <w:hideMark/>
          </w:tcPr>
          <w:p w14:paraId="1658D87E" w14:textId="3F507C44" w:rsidR="004D6FC1" w:rsidRPr="000E455D" w:rsidRDefault="004D6FC1" w:rsidP="004D6FC1">
            <w:pPr>
              <w:rPr>
                <w:highlight w:val="yellow"/>
              </w:rPr>
            </w:pPr>
            <w:r w:rsidRPr="0065347D">
              <w:t>2,200</w:t>
            </w:r>
          </w:p>
        </w:tc>
      </w:tr>
    </w:tbl>
    <w:p w14:paraId="671648CD" w14:textId="77777777" w:rsidR="004D6FC1" w:rsidRDefault="004D6FC1" w:rsidP="004D6FC1"/>
    <w:p w14:paraId="14CF704A" w14:textId="1B189CDC" w:rsidR="004D6FC1" w:rsidRDefault="0082117A" w:rsidP="004D6FC1">
      <w:r w:rsidRPr="001B46F6">
        <w:t xml:space="preserve">We </w:t>
      </w:r>
      <w:r w:rsidR="00C801C7" w:rsidRPr="001B46F6">
        <w:t>reiterate</w:t>
      </w:r>
      <w:r w:rsidRPr="001B46F6">
        <w:t xml:space="preserve"> that we are amending our approved estimates for the FY 2019 payment determination,</w:t>
      </w:r>
      <w:r w:rsidR="001A6C57" w:rsidRPr="001B46F6">
        <w:t xml:space="preserve"> and</w:t>
      </w:r>
      <w:r w:rsidRPr="001B46F6">
        <w:t xml:space="preserve"> </w:t>
      </w:r>
      <w:r w:rsidR="00C06C63" w:rsidRPr="001B46F6">
        <w:t xml:space="preserve">our </w:t>
      </w:r>
      <w:r w:rsidR="00F51277">
        <w:t xml:space="preserve">proposed </w:t>
      </w:r>
      <w:r w:rsidR="00C06C63" w:rsidRPr="001B46F6">
        <w:t xml:space="preserve">policy changes </w:t>
      </w:r>
      <w:r w:rsidR="00F51277">
        <w:t>would result</w:t>
      </w:r>
      <w:r w:rsidR="00C06C63" w:rsidRPr="001B46F6">
        <w:t xml:space="preserve"> in a burden reduction</w:t>
      </w:r>
      <w:r w:rsidR="001A6C57" w:rsidRPr="001B46F6">
        <w:t xml:space="preserve"> </w:t>
      </w:r>
      <w:r w:rsidR="00F51277">
        <w:t>compared to</w:t>
      </w:r>
      <w:r w:rsidR="001A6C57" w:rsidRPr="001B46F6">
        <w:t xml:space="preserve"> the previously approved FY 2019 payment determination estimates under this OMB </w:t>
      </w:r>
      <w:r w:rsidR="00F51277">
        <w:t xml:space="preserve">control </w:t>
      </w:r>
      <w:r w:rsidR="001A6C57" w:rsidRPr="001B46F6">
        <w:t>number.</w:t>
      </w:r>
      <w:r w:rsidR="00C06C63" w:rsidRPr="001B46F6">
        <w:t xml:space="preserve">  </w:t>
      </w:r>
      <w:r w:rsidR="00F51277">
        <w:t>W</w:t>
      </w:r>
      <w:r w:rsidR="00C06C63" w:rsidRPr="001B46F6">
        <w:t xml:space="preserve">e are requesting </w:t>
      </w:r>
      <w:r w:rsidR="00F51277">
        <w:t>approval of this modified burden estimate for the FY 2019 payment determination</w:t>
      </w:r>
      <w:r w:rsidR="00C06C63" w:rsidRPr="001B46F6">
        <w:t>.</w:t>
      </w:r>
      <w:r w:rsidR="00C06C63">
        <w:t xml:space="preserve">  </w:t>
      </w:r>
    </w:p>
    <w:p w14:paraId="512968EE" w14:textId="77777777" w:rsidR="0082117A" w:rsidRDefault="0082117A" w:rsidP="004D6FC1"/>
    <w:p w14:paraId="43868BDD" w14:textId="60973A79" w:rsidR="004D6FC1" w:rsidRPr="00E23B48" w:rsidRDefault="004D6FC1" w:rsidP="004D6FC1">
      <w:pPr>
        <w:rPr>
          <w:u w:val="single"/>
        </w:rPr>
      </w:pPr>
      <w:r w:rsidRPr="00E23B48">
        <w:rPr>
          <w:u w:val="single"/>
        </w:rPr>
        <w:t xml:space="preserve">c. Estimates for </w:t>
      </w:r>
      <w:r w:rsidR="004E36E6">
        <w:rPr>
          <w:u w:val="single"/>
        </w:rPr>
        <w:t xml:space="preserve">the </w:t>
      </w:r>
      <w:r w:rsidRPr="00E23B48">
        <w:rPr>
          <w:u w:val="single"/>
        </w:rPr>
        <w:t>FY 2020 Payment Determination</w:t>
      </w:r>
    </w:p>
    <w:p w14:paraId="65E54409" w14:textId="29674C94" w:rsidR="004D6FC1" w:rsidRDefault="004D6FC1" w:rsidP="004D6FC1"/>
    <w:p w14:paraId="15C07D48" w14:textId="333E2C59" w:rsidR="004D6FC1" w:rsidRDefault="004D6FC1" w:rsidP="004D6FC1">
      <w:r w:rsidRPr="00E673A0">
        <w:t xml:space="preserve">With regard to the Hospital IQR Program requirements </w:t>
      </w:r>
      <w:r>
        <w:t>proposed for the FY 2020</w:t>
      </w:r>
      <w:r w:rsidRPr="00E673A0">
        <w:t xml:space="preserve"> payment determination, we estimate a total burden decreas</w:t>
      </w:r>
      <w:r>
        <w:t xml:space="preserve">e of </w:t>
      </w:r>
      <w:r w:rsidR="00C06C63">
        <w:t>14,</w:t>
      </w:r>
      <w:r w:rsidR="005B0058">
        <w:t>533</w:t>
      </w:r>
      <w:r>
        <w:t xml:space="preserve"> </w:t>
      </w:r>
      <w:r w:rsidRPr="00E673A0">
        <w:t xml:space="preserve">hours associated with our </w:t>
      </w:r>
      <w:r>
        <w:t>proposed</w:t>
      </w:r>
      <w:r w:rsidRPr="00E673A0">
        <w:t xml:space="preserve"> policy changes</w:t>
      </w:r>
      <w:r>
        <w:t xml:space="preserve">. </w:t>
      </w:r>
      <w:r w:rsidR="00F84D91">
        <w:t xml:space="preserve"> </w:t>
      </w:r>
      <w:r>
        <w:t>Taken with our estimate</w:t>
      </w:r>
      <w:r w:rsidR="00FA0325">
        <w:t>d wage rate</w:t>
      </w:r>
      <w:r>
        <w:t xml:space="preserve"> of $</w:t>
      </w:r>
      <w:r w:rsidR="00FA0325">
        <w:t>32.84</w:t>
      </w:r>
      <w:r w:rsidRPr="00E673A0">
        <w:t xml:space="preserve">, </w:t>
      </w:r>
      <w:r>
        <w:t>we estimate</w:t>
      </w:r>
      <w:r w:rsidRPr="00E673A0">
        <w:t xml:space="preserve"> a</w:t>
      </w:r>
      <w:r w:rsidR="00F84D91">
        <w:t xml:space="preserve"> total</w:t>
      </w:r>
      <w:r w:rsidRPr="00E673A0">
        <w:t xml:space="preserve"> </w:t>
      </w:r>
      <w:r>
        <w:t xml:space="preserve">cost </w:t>
      </w:r>
      <w:r w:rsidRPr="00E673A0">
        <w:t xml:space="preserve">decrease of approximately </w:t>
      </w:r>
      <w:r w:rsidRPr="0099768F">
        <w:t>$</w:t>
      </w:r>
      <w:r w:rsidR="005B0058">
        <w:t xml:space="preserve">477,263 </w:t>
      </w:r>
      <w:r w:rsidR="00F84D91">
        <w:t>across all participating hospitals</w:t>
      </w:r>
      <w:r w:rsidRPr="00E673A0">
        <w:t>.</w:t>
      </w:r>
      <w:r>
        <w:t xml:space="preserve">  </w:t>
      </w:r>
      <w:r w:rsidRPr="00814776">
        <w:t xml:space="preserve">The estimated total burden decrease was calculated as follows: </w:t>
      </w:r>
    </w:p>
    <w:p w14:paraId="10BF9AE7" w14:textId="7E38C12F" w:rsidR="004D6FC1" w:rsidRDefault="004D6FC1" w:rsidP="004D6FC1">
      <w:pPr>
        <w:autoSpaceDE w:val="0"/>
        <w:autoSpaceDN w:val="0"/>
      </w:pPr>
    </w:p>
    <w:p w14:paraId="62583649" w14:textId="1EC57717" w:rsidR="004D6FC1" w:rsidRDefault="004D6FC1" w:rsidP="004D6FC1">
      <w:pPr>
        <w:autoSpaceDE w:val="0"/>
        <w:autoSpaceDN w:val="0"/>
      </w:pPr>
      <w:r w:rsidRPr="00E673A0">
        <w:t xml:space="preserve">As in previous years, we believe the total burden associated with the </w:t>
      </w:r>
      <w:proofErr w:type="spellStart"/>
      <w:r w:rsidRPr="00E673A0">
        <w:t>eCQM</w:t>
      </w:r>
      <w:proofErr w:type="spellEnd"/>
      <w:r w:rsidRPr="00E673A0">
        <w:t xml:space="preserve"> reporting policy will be similar to that previously outlined in the Medicare EHR Incentive Program Stage 2 final rule (77 FR 54126 through 54133).  Under that program, the burden estimate for a hospital to report 1 </w:t>
      </w:r>
      <w:proofErr w:type="spellStart"/>
      <w:r w:rsidRPr="00E673A0">
        <w:t>eCQM</w:t>
      </w:r>
      <w:proofErr w:type="spellEnd"/>
      <w:r w:rsidRPr="00E673A0">
        <w:t xml:space="preserve"> is 10 minutes per record per quarter.  We believe this estimate is accurate and appropriate to apply to the Hospital IQR Program because we align the </w:t>
      </w:r>
      <w:proofErr w:type="spellStart"/>
      <w:r w:rsidRPr="00E673A0">
        <w:t>eCQM</w:t>
      </w:r>
      <w:proofErr w:type="spellEnd"/>
      <w:r w:rsidRPr="00E673A0">
        <w:t xml:space="preserve"> reporting requirements between both programs.  Using the estimate of 10 minutes per record per quarter, we anticipate our proposal to require: (1) reporting on 6 of the available </w:t>
      </w:r>
      <w:proofErr w:type="spellStart"/>
      <w:r w:rsidRPr="00E673A0">
        <w:t>eCQMs</w:t>
      </w:r>
      <w:proofErr w:type="spellEnd"/>
      <w:r w:rsidRPr="00E673A0">
        <w:t xml:space="preserve">; and (2) submission of the first </w:t>
      </w:r>
      <w:r w:rsidR="00F84D91">
        <w:t>3</w:t>
      </w:r>
      <w:r w:rsidRPr="00E673A0">
        <w:t xml:space="preserve"> quarters of CY 2018 </w:t>
      </w:r>
      <w:proofErr w:type="spellStart"/>
      <w:r w:rsidRPr="00E673A0">
        <w:t>eCQM</w:t>
      </w:r>
      <w:proofErr w:type="spellEnd"/>
      <w:r w:rsidRPr="00E673A0">
        <w:t xml:space="preserve"> data</w:t>
      </w:r>
      <w:r w:rsidR="002E7AB9">
        <w:t>,</w:t>
      </w:r>
      <w:r w:rsidRPr="00E673A0">
        <w:t xml:space="preserve"> will result in a burden </w:t>
      </w:r>
      <w:r>
        <w:t>decrease of 2</w:t>
      </w:r>
      <w:r w:rsidRPr="00E673A0">
        <w:t xml:space="preserve"> hour</w:t>
      </w:r>
      <w:r>
        <w:t>s and 20 minutes</w:t>
      </w:r>
      <w:r w:rsidRPr="00E673A0">
        <w:t xml:space="preserve"> per hospital for the FY 2020 payment determination as compared to the </w:t>
      </w:r>
      <w:r>
        <w:t xml:space="preserve">burden estimate </w:t>
      </w:r>
      <w:r w:rsidR="002E7AB9">
        <w:t xml:space="preserve">of </w:t>
      </w:r>
      <w:proofErr w:type="spellStart"/>
      <w:r w:rsidR="002E7AB9">
        <w:t>eCQM</w:t>
      </w:r>
      <w:proofErr w:type="spellEnd"/>
      <w:r w:rsidR="002E7AB9">
        <w:t xml:space="preserve"> reporting </w:t>
      </w:r>
      <w:r>
        <w:t xml:space="preserve">for </w:t>
      </w:r>
      <w:r w:rsidR="002E7AB9">
        <w:t xml:space="preserve">the FY 2019 payment determination, as described above (which is the same burden estimate of </w:t>
      </w:r>
      <w:proofErr w:type="spellStart"/>
      <w:r w:rsidR="002E7AB9">
        <w:t>eCQM</w:t>
      </w:r>
      <w:proofErr w:type="spellEnd"/>
      <w:r w:rsidR="002E7AB9">
        <w:t xml:space="preserve"> reporting for the FY 2020 payment determination as finalized in the FY 2017 IPPS/LTCH PPS final rule </w:t>
      </w:r>
      <w:r w:rsidR="002E7AB9" w:rsidRPr="00162369">
        <w:t xml:space="preserve">(81 FR </w:t>
      </w:r>
      <w:r w:rsidR="002E7AB9" w:rsidRPr="00162369">
        <w:rPr>
          <w:bCs/>
        </w:rPr>
        <w:t>57150 through 57159</w:t>
      </w:r>
      <w:r w:rsidR="002E7AB9" w:rsidRPr="00162369">
        <w:t>)</w:t>
      </w:r>
      <w:r w:rsidR="002E7AB9">
        <w:t>)</w:t>
      </w:r>
      <w:r w:rsidRPr="00E673A0">
        <w:t xml:space="preserve">.  This estimate was calculated by considering the burden difference between the </w:t>
      </w:r>
      <w:proofErr w:type="spellStart"/>
      <w:r w:rsidRPr="00E673A0">
        <w:t>eCQM</w:t>
      </w:r>
      <w:proofErr w:type="spellEnd"/>
      <w:r w:rsidRPr="00E673A0">
        <w:t xml:space="preserve"> reporting requirements </w:t>
      </w:r>
      <w:r w:rsidR="002E7AB9">
        <w:t xml:space="preserve">newly </w:t>
      </w:r>
      <w:r w:rsidRPr="00E673A0">
        <w:t xml:space="preserve">proposed for </w:t>
      </w:r>
      <w:r w:rsidR="002E7AB9">
        <w:t>the CY 2018 reporting period/</w:t>
      </w:r>
      <w:r w:rsidRPr="00E673A0">
        <w:t xml:space="preserve">FY 2020 </w:t>
      </w:r>
      <w:r w:rsidR="002E7AB9">
        <w:t>payment determination</w:t>
      </w:r>
      <w:r w:rsidRPr="00E673A0">
        <w:t xml:space="preserve"> (10 minutes per record x 6 </w:t>
      </w:r>
      <w:proofErr w:type="spellStart"/>
      <w:r w:rsidRPr="00E673A0">
        <w:t>eCQMs</w:t>
      </w:r>
      <w:proofErr w:type="spellEnd"/>
      <w:r w:rsidRPr="00E673A0">
        <w:t xml:space="preserve"> x 3 quarters = 180 minutes for 3 quarters of reporting) and the requirements </w:t>
      </w:r>
      <w:r>
        <w:t xml:space="preserve">previously </w:t>
      </w:r>
      <w:r w:rsidR="002E7AB9">
        <w:t>finalized</w:t>
      </w:r>
      <w:r w:rsidRPr="00E673A0">
        <w:t xml:space="preserve"> (10 minutes per record x </w:t>
      </w:r>
      <w:r>
        <w:t>8</w:t>
      </w:r>
      <w:r w:rsidRPr="00E673A0">
        <w:t xml:space="preserve"> </w:t>
      </w:r>
      <w:proofErr w:type="spellStart"/>
      <w:r w:rsidRPr="00E673A0">
        <w:t>eCQMs</w:t>
      </w:r>
      <w:proofErr w:type="spellEnd"/>
      <w:r w:rsidRPr="00E673A0">
        <w:t xml:space="preserve"> x </w:t>
      </w:r>
      <w:r>
        <w:t>4</w:t>
      </w:r>
      <w:r w:rsidRPr="00E673A0">
        <w:t xml:space="preserve"> quarters = </w:t>
      </w:r>
      <w:r>
        <w:t>3</w:t>
      </w:r>
      <w:r w:rsidRPr="00E673A0">
        <w:t xml:space="preserve">20 minutes for </w:t>
      </w:r>
      <w:r>
        <w:t>4</w:t>
      </w:r>
      <w:r w:rsidRPr="00E673A0">
        <w:t xml:space="preserve"> quarters of reporting).  Through these calculations (180 minutes – </w:t>
      </w:r>
      <w:r>
        <w:t>3</w:t>
      </w:r>
      <w:r w:rsidRPr="00E673A0">
        <w:t xml:space="preserve">20 minutes), we arrived at a </w:t>
      </w:r>
      <w:r>
        <w:t>de</w:t>
      </w:r>
      <w:r w:rsidRPr="00E673A0">
        <w:t xml:space="preserve">crease of </w:t>
      </w:r>
      <w:r>
        <w:t>140</w:t>
      </w:r>
      <w:r w:rsidRPr="00E673A0">
        <w:t xml:space="preserve"> annual minutes per hospital, or </w:t>
      </w:r>
      <w:r>
        <w:t xml:space="preserve">2 </w:t>
      </w:r>
      <w:r w:rsidRPr="00E673A0">
        <w:t>hour</w:t>
      </w:r>
      <w:r>
        <w:t>s</w:t>
      </w:r>
      <w:r w:rsidRPr="00E673A0">
        <w:t xml:space="preserve"> </w:t>
      </w:r>
      <w:r>
        <w:t xml:space="preserve">and 20 minutes </w:t>
      </w:r>
      <w:r w:rsidRPr="00E673A0">
        <w:t xml:space="preserve">per hospital per year for the FY 2020 payment determination.  </w:t>
      </w:r>
      <w:r w:rsidR="00227109">
        <w:t>T</w:t>
      </w:r>
      <w:r w:rsidRPr="00E673A0">
        <w:t xml:space="preserve">his represents a burden </w:t>
      </w:r>
      <w:r>
        <w:t>de</w:t>
      </w:r>
      <w:r w:rsidRPr="00E673A0">
        <w:t xml:space="preserve">crease of </w:t>
      </w:r>
      <w:r>
        <w:t>7,700</w:t>
      </w:r>
      <w:r w:rsidRPr="00E673A0">
        <w:t xml:space="preserve"> hours (</w:t>
      </w:r>
      <w:r>
        <w:t>140 minutes</w:t>
      </w:r>
      <w:r w:rsidRPr="00E673A0">
        <w:t xml:space="preserve"> per hospital</w:t>
      </w:r>
      <w:r w:rsidR="00227109">
        <w:t xml:space="preserve"> </w:t>
      </w:r>
      <w:r>
        <w:t>/</w:t>
      </w:r>
      <w:r w:rsidR="00227109">
        <w:t xml:space="preserve"> </w:t>
      </w:r>
      <w:r>
        <w:t>60 minutes per hour</w:t>
      </w:r>
      <w:r w:rsidRPr="00E673A0">
        <w:t xml:space="preserve"> x 3,300 hospitals) across 3,300 IPPS hospitals</w:t>
      </w:r>
      <w:r w:rsidR="00227109">
        <w:t xml:space="preserve"> and a burden</w:t>
      </w:r>
      <w:r>
        <w:t xml:space="preserve"> decrease of 2,56</w:t>
      </w:r>
      <w:r w:rsidR="000B750D">
        <w:t>7</w:t>
      </w:r>
      <w:r>
        <w:t xml:space="preserve"> hours (140 minutes per hospital</w:t>
      </w:r>
      <w:r w:rsidR="00227109">
        <w:t xml:space="preserve"> </w:t>
      </w:r>
      <w:r>
        <w:t>/</w:t>
      </w:r>
      <w:r w:rsidR="00227109">
        <w:t xml:space="preserve"> </w:t>
      </w:r>
      <w:r>
        <w:t>60 minutes per hour x 1,100) across 1,100 non-IPPS hospitals</w:t>
      </w:r>
      <w:r w:rsidR="00227109">
        <w:t>, for a total reduction of -10,26</w:t>
      </w:r>
      <w:r w:rsidR="000B750D">
        <w:t>7</w:t>
      </w:r>
      <w:r w:rsidR="00227109">
        <w:t xml:space="preserve"> hours related to </w:t>
      </w:r>
      <w:proofErr w:type="spellStart"/>
      <w:r w:rsidR="00227109">
        <w:t>eCQM</w:t>
      </w:r>
      <w:proofErr w:type="spellEnd"/>
      <w:r w:rsidR="00227109">
        <w:t xml:space="preserve"> reporting for the FY 2020 payment determination</w:t>
      </w:r>
      <w:r>
        <w:t>.  In total, we expect a cost decrease of $</w:t>
      </w:r>
      <w:r w:rsidR="00FA0325">
        <w:t>337,1</w:t>
      </w:r>
      <w:r w:rsidR="000B750D">
        <w:t>68</w:t>
      </w:r>
      <w:r>
        <w:t xml:space="preserve"> </w:t>
      </w:r>
      <w:r w:rsidRPr="007D6564">
        <w:t>($</w:t>
      </w:r>
      <w:r w:rsidR="00FA0325">
        <w:t>32.84</w:t>
      </w:r>
      <w:r w:rsidRPr="007D6564">
        <w:t xml:space="preserve"> hourly wage x </w:t>
      </w:r>
      <w:r>
        <w:t>-</w:t>
      </w:r>
      <w:r w:rsidR="00125576">
        <w:t>10,26</w:t>
      </w:r>
      <w:r w:rsidR="000B750D">
        <w:t>7</w:t>
      </w:r>
      <w:r w:rsidRPr="007D6564">
        <w:t xml:space="preserve"> annual hours</w:t>
      </w:r>
      <w:r w:rsidR="00125576">
        <w:t xml:space="preserve"> </w:t>
      </w:r>
      <w:r>
        <w:t>= -$</w:t>
      </w:r>
      <w:r w:rsidR="00FA0325">
        <w:t>337,1</w:t>
      </w:r>
      <w:r w:rsidR="000B750D">
        <w:t>68</w:t>
      </w:r>
      <w:r w:rsidR="00D50E27">
        <w:t>)</w:t>
      </w:r>
      <w:r>
        <w:t xml:space="preserve"> across 4,400 IPPS and non-IPPS hospitals.</w:t>
      </w:r>
    </w:p>
    <w:p w14:paraId="7FA0CB08" w14:textId="1FF95298" w:rsidR="004D6FC1" w:rsidRDefault="004D6FC1" w:rsidP="004D6FC1">
      <w:pPr>
        <w:autoSpaceDE w:val="0"/>
        <w:autoSpaceDN w:val="0"/>
      </w:pPr>
    </w:p>
    <w:p w14:paraId="5B69CDD7" w14:textId="59A9D930" w:rsidR="00F0101B" w:rsidRDefault="00ED1A02" w:rsidP="004D6FC1">
      <w:pPr>
        <w:autoSpaceDE w:val="0"/>
        <w:autoSpaceDN w:val="0"/>
      </w:pPr>
      <w:r w:rsidRPr="00ED1A02">
        <w:t xml:space="preserve">In previous years (79 FR 50347), we estimated a burden of 1 hour and 20 minutes (or 80 minutes) per record for validation of </w:t>
      </w:r>
      <w:proofErr w:type="spellStart"/>
      <w:r w:rsidRPr="00ED1A02">
        <w:t>eCQM</w:t>
      </w:r>
      <w:proofErr w:type="spellEnd"/>
      <w:r w:rsidRPr="00ED1A02">
        <w:t xml:space="preserve"> data.  Applying the time per individual submission of 1 hour and 20 minutes (or 80 minutes) per record for the 16 records we are proposing that hospitals submit for validation for the FY 2020 payment determination, we estimate a total burden of approximately 21 hours (80 minutes x 16 records / 60 minutes per hour) for each hospital selected for participation in </w:t>
      </w:r>
      <w:proofErr w:type="spellStart"/>
      <w:r w:rsidRPr="00ED1A02">
        <w:t>eCQM</w:t>
      </w:r>
      <w:proofErr w:type="spellEnd"/>
      <w:r w:rsidRPr="00ED1A02">
        <w:t xml:space="preserve"> validation for the FY 2020 payment determination.  We estimate that the total burden would be approximately 4,2</w:t>
      </w:r>
      <w:r w:rsidR="000B750D">
        <w:t>00</w:t>
      </w:r>
      <w:r w:rsidRPr="00ED1A02">
        <w:t xml:space="preserve"> hours across the 200 </w:t>
      </w:r>
      <w:r w:rsidR="00E93239">
        <w:t xml:space="preserve">IPPS </w:t>
      </w:r>
      <w:r w:rsidRPr="00ED1A02">
        <w:t xml:space="preserve">hospitals selected for </w:t>
      </w:r>
      <w:proofErr w:type="spellStart"/>
      <w:r w:rsidRPr="00ED1A02">
        <w:t>eCQM</w:t>
      </w:r>
      <w:proofErr w:type="spellEnd"/>
      <w:r w:rsidRPr="00ED1A02">
        <w:t xml:space="preserve"> validation (21 hours per hospital x 200 hospitals = 4,2</w:t>
      </w:r>
      <w:r w:rsidR="000B750D">
        <w:t>00</w:t>
      </w:r>
      <w:r w:rsidRPr="00ED1A02">
        <w:t xml:space="preserve"> hours).  As compared to our total burden estimate of 8,533 hours previously estimated in the FY 2017 IPPS/LTCH PPS final rule (81 FR 57261), this represents a burden reduction of approximately 4,</w:t>
      </w:r>
      <w:r w:rsidR="000B750D">
        <w:t>333</w:t>
      </w:r>
      <w:r w:rsidRPr="00ED1A02">
        <w:t xml:space="preserve"> hours across up to 200 hospitals selected for </w:t>
      </w:r>
      <w:proofErr w:type="spellStart"/>
      <w:r w:rsidRPr="00ED1A02">
        <w:t>eCQM</w:t>
      </w:r>
      <w:proofErr w:type="spellEnd"/>
      <w:r w:rsidRPr="00ED1A02">
        <w:t xml:space="preserve"> validation (4,2</w:t>
      </w:r>
      <w:r w:rsidR="000B750D">
        <w:t>00</w:t>
      </w:r>
      <w:r w:rsidRPr="00ED1A02">
        <w:t xml:space="preserve"> hours estimated in this proposed rule - 8,533 hours estimated in the FY 2017 IPPS/LTCH PPS final rule = - 4,</w:t>
      </w:r>
      <w:r w:rsidR="000B750D">
        <w:t>333</w:t>
      </w:r>
      <w:r w:rsidRPr="00ED1A02">
        <w:t xml:space="preserve"> </w:t>
      </w:r>
      <w:r w:rsidRPr="00ED1A02">
        <w:lastRenderedPageBreak/>
        <w:t>hours).  Using the estimated hourly labor cost of $</w:t>
      </w:r>
      <w:r w:rsidR="00FA0325">
        <w:t>32.84</w:t>
      </w:r>
      <w:r w:rsidRPr="00ED1A02">
        <w:t>, we estimate an annual cost reduction of $</w:t>
      </w:r>
      <w:r w:rsidR="000B750D">
        <w:t xml:space="preserve">142,296 </w:t>
      </w:r>
      <w:r w:rsidRPr="00ED1A02">
        <w:t>(4,</w:t>
      </w:r>
      <w:r w:rsidR="000B750D">
        <w:t>333</w:t>
      </w:r>
      <w:r w:rsidRPr="00ED1A02">
        <w:t xml:space="preserve"> hours x $</w:t>
      </w:r>
      <w:r w:rsidR="00FA0325">
        <w:t xml:space="preserve">32.84 </w:t>
      </w:r>
      <w:r w:rsidRPr="00ED1A02">
        <w:t xml:space="preserve">per hour) across the 200 hospitals selected for </w:t>
      </w:r>
      <w:proofErr w:type="spellStart"/>
      <w:r w:rsidRPr="00ED1A02">
        <w:t>eCQM</w:t>
      </w:r>
      <w:proofErr w:type="spellEnd"/>
      <w:r w:rsidRPr="00ED1A02">
        <w:t xml:space="preserve"> validation due to our proposal to decrease the number of records collected for validation from 32 records to 16 records for the FY 2020 payment determination.  </w:t>
      </w:r>
    </w:p>
    <w:p w14:paraId="5340A80F" w14:textId="77777777" w:rsidR="00F0101B" w:rsidRDefault="00F0101B" w:rsidP="004D6FC1">
      <w:pPr>
        <w:autoSpaceDE w:val="0"/>
        <w:autoSpaceDN w:val="0"/>
        <w:rPr>
          <w:rFonts w:eastAsia="Calibri"/>
        </w:rPr>
      </w:pPr>
    </w:p>
    <w:p w14:paraId="77A9F9EA" w14:textId="13274CC1" w:rsidR="004D6FC1" w:rsidRPr="00814776" w:rsidRDefault="00A73F14" w:rsidP="004D6FC1">
      <w:pPr>
        <w:autoSpaceDE w:val="0"/>
        <w:autoSpaceDN w:val="0"/>
      </w:pPr>
      <w:r>
        <w:t>Also, w</w:t>
      </w:r>
      <w:r w:rsidR="004D6FC1" w:rsidRPr="007D6564">
        <w:t xml:space="preserve">e are </w:t>
      </w:r>
      <w:r w:rsidR="00521C72" w:rsidRPr="007D6564">
        <w:t>proposing</w:t>
      </w:r>
      <w:r w:rsidR="004D6FC1" w:rsidRPr="007D6564">
        <w:t xml:space="preserve"> </w:t>
      </w:r>
      <w:r w:rsidR="000B750D" w:rsidRPr="000B750D">
        <w:t xml:space="preserve">voluntary data collection of </w:t>
      </w:r>
      <w:r w:rsidR="004D6FC1" w:rsidRPr="007D6564">
        <w:t>the Hybrid Hospital-Wide 30-Day Readmission measure.  This measure is made up of both claims-b</w:t>
      </w:r>
      <w:r w:rsidR="00FA28D1">
        <w:t>ased data as well as a set of 13</w:t>
      </w:r>
      <w:r w:rsidR="004D6FC1" w:rsidRPr="007D6564">
        <w:t xml:space="preserve"> core clinical data elements from patient </w:t>
      </w:r>
      <w:r w:rsidR="00A30290">
        <w:t>EHRs</w:t>
      </w:r>
      <w:r w:rsidR="004D6FC1" w:rsidRPr="007D6564">
        <w:t xml:space="preserve">.  We do not expect any additional burden </w:t>
      </w:r>
      <w:r>
        <w:t>on</w:t>
      </w:r>
      <w:r w:rsidRPr="007D6564">
        <w:t xml:space="preserve"> </w:t>
      </w:r>
      <w:r w:rsidR="004D6FC1" w:rsidRPr="007D6564">
        <w:t>hospitals to report the claims-based portion of this measure because these data are already reported to the Medicare program for payment purposes.  Additionally, we are proposing to require hospitals to submit the</w:t>
      </w:r>
      <w:r w:rsidR="00A30290">
        <w:t xml:space="preserve"> 13</w:t>
      </w:r>
      <w:r w:rsidR="004D6FC1" w:rsidRPr="007D6564">
        <w:t xml:space="preserve"> core clinical data elements and the </w:t>
      </w:r>
      <w:r w:rsidR="00A30290">
        <w:t>6</w:t>
      </w:r>
      <w:r w:rsidR="004D6FC1" w:rsidRPr="007D6564">
        <w:t xml:space="preserve"> data elements required for linking with claims data for this measure using the same submission requirements required for </w:t>
      </w:r>
      <w:proofErr w:type="spellStart"/>
      <w:r w:rsidR="004D6FC1" w:rsidRPr="007D6564">
        <w:t>eCQM</w:t>
      </w:r>
      <w:proofErr w:type="spellEnd"/>
      <w:r w:rsidR="004D6FC1" w:rsidRPr="007D6564">
        <w:t xml:space="preserve"> reporting.  Accordingly, we expect the burden associated with voluntarily reporting this measure to be similar to our estimates for </w:t>
      </w:r>
      <w:proofErr w:type="spellStart"/>
      <w:r w:rsidR="004D6FC1" w:rsidRPr="007D6564">
        <w:t>eCQM</w:t>
      </w:r>
      <w:proofErr w:type="spellEnd"/>
      <w:r w:rsidR="004D6FC1" w:rsidRPr="007D6564">
        <w:t xml:space="preserve"> reporting </w:t>
      </w:r>
      <w:r w:rsidR="004844A7">
        <w:t>(that is 10 minutes per measure</w:t>
      </w:r>
      <w:r w:rsidR="004D6FC1" w:rsidRPr="007D6564">
        <w:t xml:space="preserve"> per quarter).  </w:t>
      </w:r>
      <w:r w:rsidR="00FA28D1">
        <w:t xml:space="preserve">Consistent with estimates for previous </w:t>
      </w:r>
      <w:r w:rsidR="00F45B32">
        <w:t>data collection of voluntary measures</w:t>
      </w:r>
      <w:r w:rsidR="00FA28D1">
        <w:t xml:space="preserve">, such as the </w:t>
      </w:r>
      <w:proofErr w:type="spellStart"/>
      <w:r w:rsidR="00FA28D1">
        <w:t>eCQM</w:t>
      </w:r>
      <w:proofErr w:type="spellEnd"/>
      <w:r w:rsidR="00FA28D1">
        <w:t xml:space="preserve"> reporting pilot, w</w:t>
      </w:r>
      <w:r w:rsidR="004D6FC1" w:rsidRPr="007D6564">
        <w:t xml:space="preserve">e </w:t>
      </w:r>
      <w:r w:rsidR="00A30290">
        <w:t>believe</w:t>
      </w:r>
      <w:r w:rsidR="004D6FC1" w:rsidRPr="007D6564">
        <w:t xml:space="preserve"> up to </w:t>
      </w:r>
      <w:r w:rsidR="00A30290">
        <w:t xml:space="preserve">approximately </w:t>
      </w:r>
      <w:r w:rsidR="004D6FC1" w:rsidRPr="007D6564">
        <w:t xml:space="preserve">100 hospitals will voluntarily report the </w:t>
      </w:r>
      <w:r w:rsidR="00A30290">
        <w:t xml:space="preserve">EHR-derived data for the </w:t>
      </w:r>
      <w:r w:rsidR="004D6FC1" w:rsidRPr="007D6564">
        <w:t xml:space="preserve">Hybrid Hospital-Wide 30-Day Readmission measure.  Therefore, using the estimate of 10 minutes per measure per quarter, we anticipate that our proposal will result in a burden increase of 0.67 hours (40 minutes) per hospital for the FY 2020 payment determination (10 minutes per record x 1 </w:t>
      </w:r>
      <w:r w:rsidR="004844A7">
        <w:t>measure</w:t>
      </w:r>
      <w:r w:rsidR="004D6FC1" w:rsidRPr="007D6564">
        <w:t xml:space="preserve"> x 4 quarters</w:t>
      </w:r>
      <w:r w:rsidR="004844A7">
        <w:t xml:space="preserve"> </w:t>
      </w:r>
      <w:r w:rsidR="004D6FC1" w:rsidRPr="007D6564">
        <w:t>/</w:t>
      </w:r>
      <w:r w:rsidR="004844A7">
        <w:t xml:space="preserve"> </w:t>
      </w:r>
      <w:r w:rsidR="004D6FC1" w:rsidRPr="007D6564">
        <w:t xml:space="preserve">60 minutes per hour = 0.67 hours).  In total, for the FY 2020 payment determination, we expect our proposal </w:t>
      </w:r>
      <w:r w:rsidR="00500927">
        <w:t xml:space="preserve">for </w:t>
      </w:r>
      <w:r w:rsidR="00500927" w:rsidRPr="000B750D">
        <w:t>voluntary data collection</w:t>
      </w:r>
      <w:r w:rsidR="00500927">
        <w:t xml:space="preserve"> of</w:t>
      </w:r>
      <w:r w:rsidR="004D6FC1" w:rsidRPr="007D6564">
        <w:t xml:space="preserve"> the Hybrid Hospital-Wide 30-Day Readmission measure on a voluntary basis to represent an annual burden</w:t>
      </w:r>
      <w:r w:rsidR="004D6FC1">
        <w:t xml:space="preserve"> increase of 6</w:t>
      </w:r>
      <w:r w:rsidR="000B750D">
        <w:t>7</w:t>
      </w:r>
      <w:r w:rsidR="004D6FC1" w:rsidRPr="007D6564">
        <w:t xml:space="preserve"> hours across up to 100 IPPS hospitals voluntarily participating (40 minutes per hospital / 60 minutes per hour x 100 hospitals = 6</w:t>
      </w:r>
      <w:r w:rsidR="000B750D">
        <w:t>7</w:t>
      </w:r>
      <w:r w:rsidR="004D6FC1" w:rsidRPr="007D6564">
        <w:t xml:space="preserve"> hours).  </w:t>
      </w:r>
      <w:r w:rsidR="004D6FC1">
        <w:t>W</w:t>
      </w:r>
      <w:r w:rsidR="004D6FC1" w:rsidRPr="007D6564">
        <w:t>e expect this to represent a cost increase of $</w:t>
      </w:r>
      <w:r w:rsidR="00FA0325">
        <w:t>2,</w:t>
      </w:r>
      <w:r w:rsidR="000365C8">
        <w:t>200</w:t>
      </w:r>
      <w:r w:rsidR="004D6FC1" w:rsidRPr="007D6564">
        <w:t xml:space="preserve"> ($</w:t>
      </w:r>
      <w:r w:rsidR="00FA0325">
        <w:t>32.84</w:t>
      </w:r>
      <w:r w:rsidR="004D6FC1" w:rsidRPr="007D6564">
        <w:t xml:space="preserve"> hourly wage x 6</w:t>
      </w:r>
      <w:r w:rsidR="000B750D">
        <w:t>7</w:t>
      </w:r>
      <w:r w:rsidR="004D6FC1" w:rsidRPr="007D6564">
        <w:t xml:space="preserve"> annual hours) across up to 100 IPPS hospitals voluntarily </w:t>
      </w:r>
      <w:r w:rsidR="00500927">
        <w:t>submitting data for this measure</w:t>
      </w:r>
      <w:r w:rsidR="004D6FC1" w:rsidRPr="007D6564">
        <w:t>.</w:t>
      </w:r>
    </w:p>
    <w:p w14:paraId="3E3D7AB3" w14:textId="77777777" w:rsidR="004D6FC1" w:rsidRDefault="004D6FC1" w:rsidP="004D6FC1"/>
    <w:p w14:paraId="68A4965C" w14:textId="0AEC29ED" w:rsidR="009A5303" w:rsidRDefault="004D6FC1" w:rsidP="004D6FC1">
      <w:r>
        <w:t>In total, we estimate</w:t>
      </w:r>
      <w:r w:rsidR="00654A74">
        <w:t>:</w:t>
      </w:r>
      <w:r>
        <w:t xml:space="preserve"> (1) a decrease of 7,700 hours for IPPS hospitals due to proposed changes to our </w:t>
      </w:r>
      <w:proofErr w:type="spellStart"/>
      <w:r>
        <w:t>eCQM</w:t>
      </w:r>
      <w:proofErr w:type="spellEnd"/>
      <w:r>
        <w:t xml:space="preserve"> </w:t>
      </w:r>
      <w:r w:rsidR="004844A7">
        <w:t xml:space="preserve">reporting </w:t>
      </w:r>
      <w:r>
        <w:t xml:space="preserve">policies; (2) a decrease of 2,567 hours for non-IPPS hospitals due to proposed changes to our </w:t>
      </w:r>
      <w:proofErr w:type="spellStart"/>
      <w:r>
        <w:t>eCQM</w:t>
      </w:r>
      <w:proofErr w:type="spellEnd"/>
      <w:r>
        <w:t xml:space="preserve"> </w:t>
      </w:r>
      <w:r w:rsidR="004844A7">
        <w:t xml:space="preserve">reporting </w:t>
      </w:r>
      <w:r>
        <w:t xml:space="preserve">policies; (3) a decrease of </w:t>
      </w:r>
      <w:r w:rsidR="00F0101B" w:rsidRPr="00ED1A02">
        <w:t>4,</w:t>
      </w:r>
      <w:r w:rsidR="000365C8">
        <w:t>333</w:t>
      </w:r>
      <w:r w:rsidR="00F0101B" w:rsidRPr="00ED1A02">
        <w:t xml:space="preserve"> </w:t>
      </w:r>
      <w:r>
        <w:t xml:space="preserve">hours for IPPS hospitals due to proposed changes to our </w:t>
      </w:r>
      <w:proofErr w:type="spellStart"/>
      <w:r>
        <w:t>eCQM</w:t>
      </w:r>
      <w:proofErr w:type="spellEnd"/>
      <w:r>
        <w:t xml:space="preserve"> </w:t>
      </w:r>
      <w:r w:rsidR="004844A7">
        <w:t xml:space="preserve">data </w:t>
      </w:r>
      <w:r>
        <w:t xml:space="preserve">validation procedures; and (4) an increase of 67 hours due to the proposed </w:t>
      </w:r>
      <w:r w:rsidR="00F45B32">
        <w:t xml:space="preserve">voluntary data collection of a </w:t>
      </w:r>
      <w:r>
        <w:t>hybrid measure.  In total</w:t>
      </w:r>
      <w:r w:rsidR="004844A7">
        <w:t xml:space="preserve"> for the FY 2020 payment determination</w:t>
      </w:r>
      <w:r>
        <w:t xml:space="preserve">, we estimate a decrease of approximately </w:t>
      </w:r>
      <w:r w:rsidR="00F0101B">
        <w:t>14,</w:t>
      </w:r>
      <w:r w:rsidR="000365C8">
        <w:t>533</w:t>
      </w:r>
      <w:r>
        <w:t xml:space="preserve"> hours across 4,400 IPPS and non-IPPS hospitals</w:t>
      </w:r>
      <w:r w:rsidR="00F17C0C">
        <w:t xml:space="preserve"> due to proposed changes set forth in the FY 2018 IPPS/LTCH PPS proposed rule</w:t>
      </w:r>
      <w:r>
        <w:t>.</w:t>
      </w:r>
      <w:r w:rsidR="00F17C0C">
        <w:t xml:space="preserve">  </w:t>
      </w:r>
    </w:p>
    <w:p w14:paraId="73854BCA" w14:textId="77777777" w:rsidR="009A5303" w:rsidRDefault="009A5303" w:rsidP="004D6FC1"/>
    <w:p w14:paraId="5957EB53" w14:textId="5CFFCD6D" w:rsidR="004D6FC1" w:rsidRPr="006A6FFB" w:rsidRDefault="009A5303" w:rsidP="004D6FC1">
      <w:r>
        <w:t>Please note that i</w:t>
      </w:r>
      <w:r w:rsidR="00F17C0C">
        <w:t>n addition</w:t>
      </w:r>
      <w:r>
        <w:t xml:space="preserve"> to the revised estimates described above due to changes proposed in the FY 2018 IPPS/LTCH PPS proposed rule</w:t>
      </w:r>
      <w:r w:rsidR="00F17C0C">
        <w:t xml:space="preserve">, we have </w:t>
      </w:r>
      <w:r>
        <w:t xml:space="preserve">also revised our prior burden estimates based on the availability of more current information.  Specifically, we have revised our estimates for the reporting of chart-abstracted measures (ED/IMM, VTE, Sepsis, and PC-01) by non-IPPS hospitals using </w:t>
      </w:r>
      <w:r w:rsidRPr="009A5303">
        <w:t>the average number of non-IPPS hospitals actually reporting these measures over the prior 4 quarters for which data</w:t>
      </w:r>
      <w:r>
        <w:t xml:space="preserve"> are currently available (4</w:t>
      </w:r>
      <w:r w:rsidRPr="009A5303">
        <w:rPr>
          <w:vertAlign w:val="superscript"/>
        </w:rPr>
        <w:t>th</w:t>
      </w:r>
      <w:r>
        <w:t xml:space="preserve"> quarter 2015 through 3</w:t>
      </w:r>
      <w:r w:rsidRPr="009A5303">
        <w:rPr>
          <w:vertAlign w:val="superscript"/>
        </w:rPr>
        <w:t>rd</w:t>
      </w:r>
      <w:r>
        <w:t xml:space="preserve"> quarter 2016).  We have also revised the number of records for population and sampling from 8 to 4 to reflect the reduction of measure sets used in the Hospital IQR Program for 8 measure sets to 4 measure sets, and revised the number of HAI Validation quarters from 3 to 4 to reflect the </w:t>
      </w:r>
      <w:r w:rsidR="00436EBB">
        <w:t>validation of 4 quarters of HAI data in the Hospital IQR Program.</w:t>
      </w:r>
    </w:p>
    <w:p w14:paraId="7FC40372" w14:textId="02C3F23A" w:rsidR="004D6FC1" w:rsidRDefault="004D6FC1" w:rsidP="004D6FC1"/>
    <w:p w14:paraId="6E153B06" w14:textId="5B7A1C66" w:rsidR="004D6FC1" w:rsidRDefault="004D6FC1" w:rsidP="004D6FC1"/>
    <w:p w14:paraId="57A6BC2E" w14:textId="5D963712" w:rsidR="004D6FC1" w:rsidRDefault="004D6FC1" w:rsidP="004D6FC1">
      <w:pPr>
        <w:rPr>
          <w:b/>
        </w:rPr>
      </w:pPr>
      <w:r w:rsidRPr="00974F6F">
        <w:rPr>
          <w:b/>
        </w:rPr>
        <w:t xml:space="preserve">Table </w:t>
      </w:r>
      <w:r w:rsidR="00D50E27">
        <w:rPr>
          <w:b/>
        </w:rPr>
        <w:t>2</w:t>
      </w:r>
      <w:r w:rsidR="007614B7">
        <w:rPr>
          <w:b/>
        </w:rPr>
        <w:t xml:space="preserve">. Burden Calculations for the </w:t>
      </w:r>
      <w:r w:rsidR="00F72141">
        <w:rPr>
          <w:b/>
        </w:rPr>
        <w:t xml:space="preserve">Hospital </w:t>
      </w:r>
      <w:r w:rsidR="007614B7">
        <w:rPr>
          <w:b/>
        </w:rPr>
        <w:t xml:space="preserve">IQR </w:t>
      </w:r>
      <w:r w:rsidR="00F72141">
        <w:rPr>
          <w:b/>
        </w:rPr>
        <w:t xml:space="preserve">Program </w:t>
      </w:r>
      <w:r w:rsidR="007614B7">
        <w:rPr>
          <w:b/>
        </w:rPr>
        <w:t>Measure Set</w:t>
      </w:r>
      <w:r w:rsidRPr="00E85724">
        <w:rPr>
          <w:b/>
        </w:rPr>
        <w:t xml:space="preserve"> and Other Activities for </w:t>
      </w:r>
      <w:r w:rsidR="00D50E27">
        <w:rPr>
          <w:b/>
        </w:rPr>
        <w:t xml:space="preserve">the </w:t>
      </w:r>
      <w:r w:rsidRPr="00E85724">
        <w:rPr>
          <w:b/>
        </w:rPr>
        <w:t>FY 2020 Payment Determination</w:t>
      </w:r>
    </w:p>
    <w:p w14:paraId="57E571DB" w14:textId="5E27DAC1" w:rsidR="004D6FC1" w:rsidRDefault="004D6FC1" w:rsidP="004D6FC1">
      <w:pPr>
        <w:rPr>
          <w:b/>
        </w:rPr>
      </w:pPr>
    </w:p>
    <w:tbl>
      <w:tblPr>
        <w:tblStyle w:val="TableGrid"/>
        <w:tblW w:w="5248" w:type="pct"/>
        <w:tblLayout w:type="fixed"/>
        <w:tblLook w:val="04A0" w:firstRow="1" w:lastRow="0" w:firstColumn="1" w:lastColumn="0" w:noHBand="0" w:noVBand="1"/>
      </w:tblPr>
      <w:tblGrid>
        <w:gridCol w:w="1975"/>
        <w:gridCol w:w="1621"/>
        <w:gridCol w:w="1358"/>
        <w:gridCol w:w="1186"/>
        <w:gridCol w:w="1101"/>
        <w:gridCol w:w="1119"/>
        <w:gridCol w:w="1454"/>
      </w:tblGrid>
      <w:tr w:rsidR="004D6FC1" w:rsidRPr="00C761FF" w14:paraId="0DC2C81D" w14:textId="77777777" w:rsidTr="004D6FC1">
        <w:trPr>
          <w:trHeight w:val="765"/>
        </w:trPr>
        <w:tc>
          <w:tcPr>
            <w:tcW w:w="1006" w:type="pct"/>
            <w:vMerge w:val="restart"/>
            <w:hideMark/>
          </w:tcPr>
          <w:p w14:paraId="3F5A28C8" w14:textId="77777777" w:rsidR="004D6FC1" w:rsidRPr="0041034F" w:rsidRDefault="004D6FC1" w:rsidP="004D6FC1">
            <w:pPr>
              <w:rPr>
                <w:b/>
                <w:i/>
              </w:rPr>
            </w:pPr>
            <w:r w:rsidRPr="0041034F">
              <w:rPr>
                <w:b/>
                <w:i/>
              </w:rPr>
              <w:t>Measure Set</w:t>
            </w:r>
          </w:p>
        </w:tc>
        <w:tc>
          <w:tcPr>
            <w:tcW w:w="826" w:type="pct"/>
            <w:vMerge w:val="restart"/>
            <w:hideMark/>
          </w:tcPr>
          <w:p w14:paraId="00DB52EF" w14:textId="7E86ED37" w:rsidR="004D6FC1" w:rsidRPr="0041034F" w:rsidRDefault="004D6FC1" w:rsidP="004D6FC1">
            <w:pPr>
              <w:rPr>
                <w:b/>
                <w:i/>
              </w:rPr>
            </w:pPr>
            <w:r w:rsidRPr="0041034F">
              <w:rPr>
                <w:b/>
                <w:i/>
              </w:rPr>
              <w:t>Estimated ti</w:t>
            </w:r>
            <w:r>
              <w:rPr>
                <w:b/>
                <w:i/>
              </w:rPr>
              <w:t xml:space="preserve">me per record (minutes) </w:t>
            </w:r>
            <w:r w:rsidR="004844A7">
              <w:rPr>
                <w:b/>
                <w:i/>
              </w:rPr>
              <w:t>-</w:t>
            </w:r>
            <w:r>
              <w:rPr>
                <w:b/>
                <w:i/>
              </w:rPr>
              <w:br/>
              <w:t>FY 2020</w:t>
            </w:r>
            <w:r w:rsidRPr="0041034F">
              <w:rPr>
                <w:b/>
                <w:i/>
              </w:rPr>
              <w:t xml:space="preserve"> payment determination</w:t>
            </w:r>
          </w:p>
        </w:tc>
        <w:tc>
          <w:tcPr>
            <w:tcW w:w="692" w:type="pct"/>
            <w:vMerge w:val="restart"/>
            <w:hideMark/>
          </w:tcPr>
          <w:p w14:paraId="790938DE" w14:textId="18AEA1EE" w:rsidR="004D6FC1" w:rsidRPr="0041034F" w:rsidRDefault="004D6FC1" w:rsidP="004D6FC1">
            <w:pPr>
              <w:rPr>
                <w:b/>
                <w:i/>
              </w:rPr>
            </w:pPr>
            <w:r w:rsidRPr="0041034F">
              <w:rPr>
                <w:b/>
                <w:i/>
              </w:rPr>
              <w:t>Number rep</w:t>
            </w:r>
            <w:r>
              <w:rPr>
                <w:b/>
                <w:i/>
              </w:rPr>
              <w:t>orting quarters per year</w:t>
            </w:r>
            <w:r w:rsidR="004844A7">
              <w:rPr>
                <w:b/>
                <w:i/>
              </w:rPr>
              <w:t xml:space="preserve"> -</w:t>
            </w:r>
            <w:r>
              <w:rPr>
                <w:b/>
                <w:i/>
              </w:rPr>
              <w:br/>
              <w:t>FY 2020</w:t>
            </w:r>
            <w:r w:rsidRPr="0041034F">
              <w:rPr>
                <w:b/>
                <w:i/>
              </w:rPr>
              <w:t xml:space="preserve"> payment determination</w:t>
            </w:r>
          </w:p>
        </w:tc>
        <w:tc>
          <w:tcPr>
            <w:tcW w:w="604" w:type="pct"/>
            <w:vMerge w:val="restart"/>
            <w:hideMark/>
          </w:tcPr>
          <w:p w14:paraId="71D796A1" w14:textId="77777777" w:rsidR="004D6FC1" w:rsidRPr="0041034F" w:rsidRDefault="004D6FC1" w:rsidP="004D6FC1">
            <w:pPr>
              <w:rPr>
                <w:b/>
                <w:i/>
              </w:rPr>
            </w:pPr>
            <w:r w:rsidRPr="0041034F">
              <w:rPr>
                <w:b/>
                <w:i/>
              </w:rPr>
              <w:t>Number of hospitals reporting</w:t>
            </w:r>
          </w:p>
        </w:tc>
        <w:tc>
          <w:tcPr>
            <w:tcW w:w="561" w:type="pct"/>
            <w:vMerge w:val="restart"/>
            <w:hideMark/>
          </w:tcPr>
          <w:p w14:paraId="76BA9F23" w14:textId="77777777" w:rsidR="004D6FC1" w:rsidRPr="0041034F" w:rsidRDefault="004D6FC1" w:rsidP="004D6FC1">
            <w:pPr>
              <w:rPr>
                <w:b/>
                <w:i/>
              </w:rPr>
            </w:pPr>
            <w:r w:rsidRPr="0041034F">
              <w:rPr>
                <w:b/>
                <w:i/>
              </w:rPr>
              <w:t>Average number records per hospital per quarter</w:t>
            </w:r>
          </w:p>
        </w:tc>
        <w:tc>
          <w:tcPr>
            <w:tcW w:w="570" w:type="pct"/>
            <w:vMerge w:val="restart"/>
            <w:hideMark/>
          </w:tcPr>
          <w:p w14:paraId="7077FD45" w14:textId="618690C8" w:rsidR="004D6FC1" w:rsidRPr="0041034F" w:rsidRDefault="004D6FC1" w:rsidP="004844A7">
            <w:pPr>
              <w:rPr>
                <w:b/>
                <w:i/>
              </w:rPr>
            </w:pPr>
            <w:r w:rsidRPr="0041034F">
              <w:rPr>
                <w:b/>
                <w:i/>
              </w:rPr>
              <w:t xml:space="preserve">Annual burden (hours) per </w:t>
            </w:r>
            <w:r w:rsidR="004844A7">
              <w:rPr>
                <w:b/>
                <w:i/>
              </w:rPr>
              <w:t>h</w:t>
            </w:r>
            <w:r w:rsidRPr="0041034F">
              <w:rPr>
                <w:b/>
                <w:i/>
              </w:rPr>
              <w:t>ospital</w:t>
            </w:r>
          </w:p>
        </w:tc>
        <w:tc>
          <w:tcPr>
            <w:tcW w:w="741" w:type="pct"/>
            <w:vMerge w:val="restart"/>
            <w:hideMark/>
          </w:tcPr>
          <w:p w14:paraId="463C2E23" w14:textId="3B90DF4C" w:rsidR="004D6FC1" w:rsidRPr="0041034F" w:rsidRDefault="004D6FC1" w:rsidP="004D6FC1">
            <w:pPr>
              <w:rPr>
                <w:b/>
                <w:i/>
              </w:rPr>
            </w:pPr>
            <w:r w:rsidRPr="0041034F">
              <w:rPr>
                <w:b/>
                <w:i/>
              </w:rPr>
              <w:t>Calculation for FY 20</w:t>
            </w:r>
            <w:r>
              <w:rPr>
                <w:b/>
                <w:i/>
              </w:rPr>
              <w:t>20</w:t>
            </w:r>
            <w:r w:rsidRPr="0041034F">
              <w:rPr>
                <w:b/>
                <w:i/>
              </w:rPr>
              <w:t xml:space="preserve"> payment determination</w:t>
            </w:r>
          </w:p>
        </w:tc>
      </w:tr>
      <w:tr w:rsidR="004D6FC1" w:rsidRPr="00C761FF" w14:paraId="45FF491E" w14:textId="77777777" w:rsidTr="004D6FC1">
        <w:trPr>
          <w:trHeight w:val="517"/>
        </w:trPr>
        <w:tc>
          <w:tcPr>
            <w:tcW w:w="1006" w:type="pct"/>
            <w:vMerge/>
            <w:hideMark/>
          </w:tcPr>
          <w:p w14:paraId="0483BA62" w14:textId="77777777" w:rsidR="004D6FC1" w:rsidRPr="00C761FF" w:rsidRDefault="004D6FC1" w:rsidP="004D6FC1"/>
        </w:tc>
        <w:tc>
          <w:tcPr>
            <w:tcW w:w="826" w:type="pct"/>
            <w:vMerge/>
            <w:hideMark/>
          </w:tcPr>
          <w:p w14:paraId="4C91FDC5" w14:textId="77777777" w:rsidR="004D6FC1" w:rsidRPr="00C761FF" w:rsidRDefault="004D6FC1" w:rsidP="004D6FC1"/>
        </w:tc>
        <w:tc>
          <w:tcPr>
            <w:tcW w:w="692" w:type="pct"/>
            <w:vMerge/>
            <w:hideMark/>
          </w:tcPr>
          <w:p w14:paraId="17C142F0" w14:textId="77777777" w:rsidR="004D6FC1" w:rsidRPr="00C761FF" w:rsidRDefault="004D6FC1" w:rsidP="004D6FC1"/>
        </w:tc>
        <w:tc>
          <w:tcPr>
            <w:tcW w:w="604" w:type="pct"/>
            <w:vMerge/>
            <w:hideMark/>
          </w:tcPr>
          <w:p w14:paraId="6C31B8E4" w14:textId="77777777" w:rsidR="004D6FC1" w:rsidRPr="00C761FF" w:rsidRDefault="004D6FC1" w:rsidP="004D6FC1"/>
        </w:tc>
        <w:tc>
          <w:tcPr>
            <w:tcW w:w="561" w:type="pct"/>
            <w:vMerge/>
            <w:hideMark/>
          </w:tcPr>
          <w:p w14:paraId="4A8EFC83" w14:textId="77777777" w:rsidR="004D6FC1" w:rsidRPr="00C761FF" w:rsidRDefault="004D6FC1" w:rsidP="004D6FC1"/>
        </w:tc>
        <w:tc>
          <w:tcPr>
            <w:tcW w:w="570" w:type="pct"/>
            <w:vMerge/>
            <w:hideMark/>
          </w:tcPr>
          <w:p w14:paraId="6A7A06D4" w14:textId="77777777" w:rsidR="004D6FC1" w:rsidRPr="00C761FF" w:rsidRDefault="004D6FC1" w:rsidP="004D6FC1"/>
        </w:tc>
        <w:tc>
          <w:tcPr>
            <w:tcW w:w="741" w:type="pct"/>
            <w:vMerge/>
            <w:hideMark/>
          </w:tcPr>
          <w:p w14:paraId="6664D9AA" w14:textId="77777777" w:rsidR="004D6FC1" w:rsidRPr="00C761FF" w:rsidRDefault="004D6FC1" w:rsidP="004D6FC1"/>
        </w:tc>
      </w:tr>
      <w:tr w:rsidR="004D6FC1" w:rsidRPr="00C761FF" w14:paraId="77D93BCF" w14:textId="77777777" w:rsidTr="004D6FC1">
        <w:trPr>
          <w:trHeight w:val="915"/>
        </w:trPr>
        <w:tc>
          <w:tcPr>
            <w:tcW w:w="1006" w:type="pct"/>
            <w:vMerge/>
            <w:hideMark/>
          </w:tcPr>
          <w:p w14:paraId="6DA4CF20" w14:textId="77777777" w:rsidR="004D6FC1" w:rsidRPr="00C761FF" w:rsidRDefault="004D6FC1" w:rsidP="004D6FC1"/>
        </w:tc>
        <w:tc>
          <w:tcPr>
            <w:tcW w:w="826" w:type="pct"/>
            <w:vMerge/>
            <w:hideMark/>
          </w:tcPr>
          <w:p w14:paraId="66AAE68C" w14:textId="77777777" w:rsidR="004D6FC1" w:rsidRPr="00C761FF" w:rsidRDefault="004D6FC1" w:rsidP="004D6FC1"/>
        </w:tc>
        <w:tc>
          <w:tcPr>
            <w:tcW w:w="692" w:type="pct"/>
            <w:vMerge/>
            <w:hideMark/>
          </w:tcPr>
          <w:p w14:paraId="455B86AA" w14:textId="77777777" w:rsidR="004D6FC1" w:rsidRPr="00C761FF" w:rsidRDefault="004D6FC1" w:rsidP="004D6FC1"/>
        </w:tc>
        <w:tc>
          <w:tcPr>
            <w:tcW w:w="604" w:type="pct"/>
            <w:vMerge/>
            <w:hideMark/>
          </w:tcPr>
          <w:p w14:paraId="634A009F" w14:textId="77777777" w:rsidR="004D6FC1" w:rsidRPr="00C761FF" w:rsidRDefault="004D6FC1" w:rsidP="004D6FC1"/>
        </w:tc>
        <w:tc>
          <w:tcPr>
            <w:tcW w:w="561" w:type="pct"/>
            <w:vMerge/>
            <w:hideMark/>
          </w:tcPr>
          <w:p w14:paraId="2906BDF0" w14:textId="77777777" w:rsidR="004D6FC1" w:rsidRPr="00C761FF" w:rsidRDefault="004D6FC1" w:rsidP="004D6FC1"/>
        </w:tc>
        <w:tc>
          <w:tcPr>
            <w:tcW w:w="570" w:type="pct"/>
            <w:vMerge/>
            <w:hideMark/>
          </w:tcPr>
          <w:p w14:paraId="02B1626E" w14:textId="77777777" w:rsidR="004D6FC1" w:rsidRPr="00C761FF" w:rsidRDefault="004D6FC1" w:rsidP="004D6FC1"/>
        </w:tc>
        <w:tc>
          <w:tcPr>
            <w:tcW w:w="741" w:type="pct"/>
            <w:vMerge/>
            <w:hideMark/>
          </w:tcPr>
          <w:p w14:paraId="6A19B8F3" w14:textId="77777777" w:rsidR="004D6FC1" w:rsidRPr="00C761FF" w:rsidRDefault="004D6FC1" w:rsidP="004D6FC1"/>
        </w:tc>
      </w:tr>
      <w:tr w:rsidR="004D6FC1" w:rsidRPr="00C761FF" w14:paraId="1F8D057E" w14:textId="77777777" w:rsidTr="004D6FC1">
        <w:trPr>
          <w:trHeight w:val="517"/>
        </w:trPr>
        <w:tc>
          <w:tcPr>
            <w:tcW w:w="1006" w:type="pct"/>
            <w:vMerge/>
            <w:hideMark/>
          </w:tcPr>
          <w:p w14:paraId="63D87CDE" w14:textId="77777777" w:rsidR="004D6FC1" w:rsidRPr="00C761FF" w:rsidRDefault="004D6FC1" w:rsidP="004D6FC1"/>
        </w:tc>
        <w:tc>
          <w:tcPr>
            <w:tcW w:w="826" w:type="pct"/>
            <w:vMerge/>
            <w:hideMark/>
          </w:tcPr>
          <w:p w14:paraId="033B367B" w14:textId="77777777" w:rsidR="004D6FC1" w:rsidRPr="00C761FF" w:rsidRDefault="004D6FC1" w:rsidP="004D6FC1"/>
        </w:tc>
        <w:tc>
          <w:tcPr>
            <w:tcW w:w="692" w:type="pct"/>
            <w:vMerge/>
            <w:hideMark/>
          </w:tcPr>
          <w:p w14:paraId="11A5BA65" w14:textId="77777777" w:rsidR="004D6FC1" w:rsidRPr="00C761FF" w:rsidRDefault="004D6FC1" w:rsidP="004D6FC1"/>
        </w:tc>
        <w:tc>
          <w:tcPr>
            <w:tcW w:w="604" w:type="pct"/>
            <w:vMerge/>
            <w:hideMark/>
          </w:tcPr>
          <w:p w14:paraId="1DEC6087" w14:textId="77777777" w:rsidR="004D6FC1" w:rsidRPr="00C761FF" w:rsidRDefault="004D6FC1" w:rsidP="004D6FC1"/>
        </w:tc>
        <w:tc>
          <w:tcPr>
            <w:tcW w:w="561" w:type="pct"/>
            <w:vMerge/>
            <w:hideMark/>
          </w:tcPr>
          <w:p w14:paraId="103FEF7E" w14:textId="77777777" w:rsidR="004D6FC1" w:rsidRPr="00C761FF" w:rsidRDefault="004D6FC1" w:rsidP="004D6FC1"/>
        </w:tc>
        <w:tc>
          <w:tcPr>
            <w:tcW w:w="570" w:type="pct"/>
            <w:vMerge/>
            <w:hideMark/>
          </w:tcPr>
          <w:p w14:paraId="7FD35D15" w14:textId="77777777" w:rsidR="004D6FC1" w:rsidRPr="00C761FF" w:rsidRDefault="004D6FC1" w:rsidP="004D6FC1"/>
        </w:tc>
        <w:tc>
          <w:tcPr>
            <w:tcW w:w="741" w:type="pct"/>
            <w:vMerge/>
            <w:hideMark/>
          </w:tcPr>
          <w:p w14:paraId="6AA6E430" w14:textId="77777777" w:rsidR="004D6FC1" w:rsidRPr="00C761FF" w:rsidRDefault="004D6FC1" w:rsidP="004D6FC1"/>
        </w:tc>
      </w:tr>
      <w:tr w:rsidR="004D6FC1" w:rsidRPr="00C761FF" w14:paraId="45873ADC" w14:textId="77777777" w:rsidTr="004D6FC1">
        <w:trPr>
          <w:trHeight w:val="458"/>
        </w:trPr>
        <w:tc>
          <w:tcPr>
            <w:tcW w:w="5000" w:type="pct"/>
            <w:gridSpan w:val="7"/>
            <w:hideMark/>
          </w:tcPr>
          <w:p w14:paraId="00187683" w14:textId="77777777" w:rsidR="004D6FC1" w:rsidRPr="00C761FF" w:rsidRDefault="004D6FC1" w:rsidP="004D6FC1">
            <w:pPr>
              <w:rPr>
                <w:b/>
                <w:bCs/>
              </w:rPr>
            </w:pPr>
            <w:r w:rsidRPr="00C761FF">
              <w:rPr>
                <w:b/>
                <w:bCs/>
              </w:rPr>
              <w:t>CHART ABSTRACTION</w:t>
            </w:r>
          </w:p>
        </w:tc>
      </w:tr>
      <w:tr w:rsidR="004D6FC1" w:rsidRPr="00C761FF" w14:paraId="78F9447C" w14:textId="77777777" w:rsidTr="004D6FC1">
        <w:trPr>
          <w:trHeight w:val="476"/>
        </w:trPr>
        <w:tc>
          <w:tcPr>
            <w:tcW w:w="5000" w:type="pct"/>
            <w:gridSpan w:val="7"/>
            <w:noWrap/>
            <w:hideMark/>
          </w:tcPr>
          <w:p w14:paraId="6FE9D766" w14:textId="77777777" w:rsidR="004D6FC1" w:rsidRPr="00C761FF" w:rsidRDefault="004D6FC1" w:rsidP="004D6FC1">
            <w:pPr>
              <w:rPr>
                <w:b/>
                <w:bCs/>
              </w:rPr>
            </w:pPr>
            <w:r w:rsidRPr="00C761FF">
              <w:rPr>
                <w:b/>
                <w:bCs/>
              </w:rPr>
              <w:t>IPPS Hospitals (3,300)</w:t>
            </w:r>
          </w:p>
        </w:tc>
      </w:tr>
      <w:tr w:rsidR="004D6FC1" w:rsidRPr="00C761FF" w14:paraId="34B454BB" w14:textId="77777777" w:rsidTr="004D6FC1">
        <w:trPr>
          <w:trHeight w:val="780"/>
        </w:trPr>
        <w:tc>
          <w:tcPr>
            <w:tcW w:w="1006" w:type="pct"/>
            <w:hideMark/>
          </w:tcPr>
          <w:p w14:paraId="0DC54090" w14:textId="77777777" w:rsidR="004D6FC1" w:rsidRPr="00C761FF" w:rsidRDefault="004D6FC1" w:rsidP="004D6FC1">
            <w:r w:rsidRPr="00C761FF">
              <w:t>Emergency department (ED) throughput/Immunizations (IMM)</w:t>
            </w:r>
          </w:p>
        </w:tc>
        <w:tc>
          <w:tcPr>
            <w:tcW w:w="826" w:type="pct"/>
            <w:noWrap/>
            <w:hideMark/>
          </w:tcPr>
          <w:p w14:paraId="634A7CFF" w14:textId="77777777" w:rsidR="004D6FC1" w:rsidRPr="00415548" w:rsidRDefault="004D6FC1" w:rsidP="004D6FC1">
            <w:pPr>
              <w:rPr>
                <w:bCs/>
              </w:rPr>
            </w:pPr>
            <w:r w:rsidRPr="00415548">
              <w:rPr>
                <w:bCs/>
              </w:rPr>
              <w:t>28</w:t>
            </w:r>
          </w:p>
        </w:tc>
        <w:tc>
          <w:tcPr>
            <w:tcW w:w="692" w:type="pct"/>
            <w:hideMark/>
          </w:tcPr>
          <w:p w14:paraId="3BAA34AE" w14:textId="77777777" w:rsidR="004D6FC1" w:rsidRPr="00C761FF" w:rsidRDefault="004D6FC1" w:rsidP="004D6FC1">
            <w:r w:rsidRPr="00C761FF">
              <w:t>4</w:t>
            </w:r>
          </w:p>
        </w:tc>
        <w:tc>
          <w:tcPr>
            <w:tcW w:w="604" w:type="pct"/>
            <w:hideMark/>
          </w:tcPr>
          <w:p w14:paraId="0BB3BC39" w14:textId="77777777" w:rsidR="004D6FC1" w:rsidRPr="00C761FF" w:rsidRDefault="004D6FC1" w:rsidP="004D6FC1">
            <w:r w:rsidRPr="00C761FF">
              <w:t>3,300</w:t>
            </w:r>
          </w:p>
        </w:tc>
        <w:tc>
          <w:tcPr>
            <w:tcW w:w="561" w:type="pct"/>
            <w:noWrap/>
            <w:hideMark/>
          </w:tcPr>
          <w:p w14:paraId="0948955A" w14:textId="77777777" w:rsidR="004D6FC1" w:rsidRPr="00C761FF" w:rsidRDefault="004D6FC1" w:rsidP="004D6FC1">
            <w:r w:rsidRPr="00C761FF">
              <w:t>260</w:t>
            </w:r>
          </w:p>
        </w:tc>
        <w:tc>
          <w:tcPr>
            <w:tcW w:w="570" w:type="pct"/>
            <w:noWrap/>
            <w:hideMark/>
          </w:tcPr>
          <w:p w14:paraId="40964B7A" w14:textId="77777777" w:rsidR="004D6FC1" w:rsidRPr="00C761FF" w:rsidRDefault="004D6FC1" w:rsidP="004D6FC1">
            <w:r w:rsidRPr="00C761FF">
              <w:t>485</w:t>
            </w:r>
          </w:p>
        </w:tc>
        <w:tc>
          <w:tcPr>
            <w:tcW w:w="741" w:type="pct"/>
            <w:noWrap/>
            <w:hideMark/>
          </w:tcPr>
          <w:p w14:paraId="60DA607C" w14:textId="77777777" w:rsidR="004D6FC1" w:rsidRPr="00C761FF" w:rsidRDefault="004D6FC1" w:rsidP="004D6FC1">
            <w:r w:rsidRPr="00C761FF">
              <w:t>1,599,074</w:t>
            </w:r>
          </w:p>
        </w:tc>
      </w:tr>
      <w:tr w:rsidR="004D6FC1" w:rsidRPr="00C761FF" w14:paraId="166274B8" w14:textId="77777777" w:rsidTr="004D6FC1">
        <w:trPr>
          <w:trHeight w:val="2030"/>
        </w:trPr>
        <w:tc>
          <w:tcPr>
            <w:tcW w:w="1006" w:type="pct"/>
            <w:hideMark/>
          </w:tcPr>
          <w:p w14:paraId="7EF8EEAB" w14:textId="77777777" w:rsidR="004D6FC1" w:rsidRPr="00C761FF" w:rsidRDefault="004D6FC1" w:rsidP="004D6FC1">
            <w:r w:rsidRPr="00C761FF">
              <w:t xml:space="preserve">Venous thromboembolism (VTE) </w:t>
            </w:r>
          </w:p>
        </w:tc>
        <w:tc>
          <w:tcPr>
            <w:tcW w:w="826" w:type="pct"/>
            <w:noWrap/>
            <w:hideMark/>
          </w:tcPr>
          <w:p w14:paraId="2EE91D4B" w14:textId="77777777" w:rsidR="004D6FC1" w:rsidRPr="00415548" w:rsidRDefault="004D6FC1" w:rsidP="004D6FC1">
            <w:pPr>
              <w:rPr>
                <w:bCs/>
              </w:rPr>
            </w:pPr>
            <w:r>
              <w:rPr>
                <w:bCs/>
              </w:rPr>
              <w:t xml:space="preserve">7 </w:t>
            </w:r>
          </w:p>
        </w:tc>
        <w:tc>
          <w:tcPr>
            <w:tcW w:w="692" w:type="pct"/>
            <w:hideMark/>
          </w:tcPr>
          <w:p w14:paraId="401593CC" w14:textId="77777777" w:rsidR="004D6FC1" w:rsidRPr="00C761FF" w:rsidRDefault="004D6FC1" w:rsidP="004D6FC1">
            <w:r w:rsidRPr="00C761FF">
              <w:t>4</w:t>
            </w:r>
          </w:p>
        </w:tc>
        <w:tc>
          <w:tcPr>
            <w:tcW w:w="604" w:type="pct"/>
            <w:hideMark/>
          </w:tcPr>
          <w:p w14:paraId="16D3D2E0" w14:textId="77777777" w:rsidR="004D6FC1" w:rsidRPr="00C761FF" w:rsidRDefault="004D6FC1" w:rsidP="004D6FC1">
            <w:r w:rsidRPr="00C761FF">
              <w:t>3,300</w:t>
            </w:r>
          </w:p>
        </w:tc>
        <w:tc>
          <w:tcPr>
            <w:tcW w:w="561" w:type="pct"/>
            <w:noWrap/>
            <w:hideMark/>
          </w:tcPr>
          <w:p w14:paraId="574DA614" w14:textId="77777777" w:rsidR="004D6FC1" w:rsidRPr="00C761FF" w:rsidRDefault="004D6FC1" w:rsidP="004D6FC1">
            <w:r w:rsidRPr="00C761FF">
              <w:t>198</w:t>
            </w:r>
          </w:p>
        </w:tc>
        <w:tc>
          <w:tcPr>
            <w:tcW w:w="570" w:type="pct"/>
            <w:noWrap/>
            <w:hideMark/>
          </w:tcPr>
          <w:p w14:paraId="58E92AC6" w14:textId="77777777" w:rsidR="004D6FC1" w:rsidRPr="00C761FF" w:rsidRDefault="004D6FC1" w:rsidP="004D6FC1">
            <w:r>
              <w:t xml:space="preserve">92 </w:t>
            </w:r>
          </w:p>
        </w:tc>
        <w:tc>
          <w:tcPr>
            <w:tcW w:w="741" w:type="pct"/>
            <w:noWrap/>
            <w:hideMark/>
          </w:tcPr>
          <w:p w14:paraId="041AE226" w14:textId="77777777" w:rsidR="004D6FC1" w:rsidRPr="00C761FF" w:rsidRDefault="004D6FC1" w:rsidP="004D6FC1">
            <w:r>
              <w:t xml:space="preserve">304,997 </w:t>
            </w:r>
          </w:p>
        </w:tc>
      </w:tr>
      <w:tr w:rsidR="004D6FC1" w:rsidRPr="00C761FF" w14:paraId="2A3EFF37" w14:textId="77777777" w:rsidTr="004D6FC1">
        <w:trPr>
          <w:trHeight w:val="290"/>
        </w:trPr>
        <w:tc>
          <w:tcPr>
            <w:tcW w:w="1006" w:type="pct"/>
            <w:hideMark/>
          </w:tcPr>
          <w:p w14:paraId="5A247110" w14:textId="77777777" w:rsidR="004D6FC1" w:rsidRPr="00C761FF" w:rsidRDefault="004D6FC1" w:rsidP="004D6FC1">
            <w:r w:rsidRPr="00C761FF">
              <w:t>Sepsis Measure</w:t>
            </w:r>
          </w:p>
        </w:tc>
        <w:tc>
          <w:tcPr>
            <w:tcW w:w="826" w:type="pct"/>
            <w:noWrap/>
            <w:hideMark/>
          </w:tcPr>
          <w:p w14:paraId="431251D2" w14:textId="77777777" w:rsidR="004D6FC1" w:rsidRPr="00C761FF" w:rsidRDefault="004D6FC1" w:rsidP="004D6FC1">
            <w:r w:rsidRPr="00C761FF">
              <w:t>60</w:t>
            </w:r>
          </w:p>
        </w:tc>
        <w:tc>
          <w:tcPr>
            <w:tcW w:w="692" w:type="pct"/>
            <w:hideMark/>
          </w:tcPr>
          <w:p w14:paraId="30D9CB6B" w14:textId="77777777" w:rsidR="004D6FC1" w:rsidRPr="00C761FF" w:rsidRDefault="004D6FC1" w:rsidP="004D6FC1">
            <w:r w:rsidRPr="00C761FF">
              <w:t>4</w:t>
            </w:r>
          </w:p>
        </w:tc>
        <w:tc>
          <w:tcPr>
            <w:tcW w:w="604" w:type="pct"/>
            <w:hideMark/>
          </w:tcPr>
          <w:p w14:paraId="2E5D9174" w14:textId="77777777" w:rsidR="004D6FC1" w:rsidRPr="00C761FF" w:rsidRDefault="004D6FC1" w:rsidP="004D6FC1">
            <w:r w:rsidRPr="00C761FF">
              <w:t>3,300</w:t>
            </w:r>
          </w:p>
        </w:tc>
        <w:tc>
          <w:tcPr>
            <w:tcW w:w="561" w:type="pct"/>
            <w:noWrap/>
            <w:hideMark/>
          </w:tcPr>
          <w:p w14:paraId="56A1D0DA" w14:textId="77777777" w:rsidR="004D6FC1" w:rsidRPr="00C761FF" w:rsidRDefault="004D6FC1" w:rsidP="004D6FC1">
            <w:r w:rsidRPr="00C761FF">
              <w:t>100</w:t>
            </w:r>
          </w:p>
        </w:tc>
        <w:tc>
          <w:tcPr>
            <w:tcW w:w="570" w:type="pct"/>
            <w:noWrap/>
            <w:hideMark/>
          </w:tcPr>
          <w:p w14:paraId="18D62080" w14:textId="77777777" w:rsidR="004D6FC1" w:rsidRPr="00C761FF" w:rsidRDefault="004D6FC1" w:rsidP="004D6FC1">
            <w:r w:rsidRPr="00C761FF">
              <w:t>400</w:t>
            </w:r>
          </w:p>
        </w:tc>
        <w:tc>
          <w:tcPr>
            <w:tcW w:w="741" w:type="pct"/>
            <w:noWrap/>
            <w:hideMark/>
          </w:tcPr>
          <w:p w14:paraId="69A99827" w14:textId="77777777" w:rsidR="004D6FC1" w:rsidRPr="00C761FF" w:rsidRDefault="004D6FC1" w:rsidP="004D6FC1">
            <w:r w:rsidRPr="00C761FF">
              <w:t>1,320,000</w:t>
            </w:r>
          </w:p>
        </w:tc>
      </w:tr>
      <w:tr w:rsidR="004D6FC1" w:rsidRPr="00C761FF" w14:paraId="265ED00B" w14:textId="77777777" w:rsidTr="004D6FC1">
        <w:trPr>
          <w:trHeight w:val="300"/>
        </w:trPr>
        <w:tc>
          <w:tcPr>
            <w:tcW w:w="1006" w:type="pct"/>
            <w:hideMark/>
          </w:tcPr>
          <w:p w14:paraId="4DD19BCC" w14:textId="77777777" w:rsidR="004D6FC1" w:rsidRPr="00C761FF" w:rsidRDefault="004D6FC1" w:rsidP="004D6FC1">
            <w:r w:rsidRPr="00C761FF">
              <w:t>Perinatal care (PC)</w:t>
            </w:r>
          </w:p>
        </w:tc>
        <w:tc>
          <w:tcPr>
            <w:tcW w:w="826" w:type="pct"/>
            <w:noWrap/>
            <w:hideMark/>
          </w:tcPr>
          <w:p w14:paraId="7D52D180" w14:textId="77777777" w:rsidR="004D6FC1" w:rsidRPr="00C761FF" w:rsidRDefault="004D6FC1" w:rsidP="004D6FC1">
            <w:r w:rsidRPr="00C761FF">
              <w:t>10</w:t>
            </w:r>
          </w:p>
        </w:tc>
        <w:tc>
          <w:tcPr>
            <w:tcW w:w="692" w:type="pct"/>
            <w:hideMark/>
          </w:tcPr>
          <w:p w14:paraId="6D3C0705" w14:textId="77777777" w:rsidR="004D6FC1" w:rsidRPr="00C761FF" w:rsidRDefault="004D6FC1" w:rsidP="004D6FC1">
            <w:r w:rsidRPr="00C761FF">
              <w:t>4</w:t>
            </w:r>
          </w:p>
        </w:tc>
        <w:tc>
          <w:tcPr>
            <w:tcW w:w="604" w:type="pct"/>
            <w:hideMark/>
          </w:tcPr>
          <w:p w14:paraId="32E63DD5" w14:textId="77777777" w:rsidR="004D6FC1" w:rsidRPr="00C761FF" w:rsidRDefault="004D6FC1" w:rsidP="004D6FC1">
            <w:r w:rsidRPr="00C761FF">
              <w:t>3,300</w:t>
            </w:r>
          </w:p>
        </w:tc>
        <w:tc>
          <w:tcPr>
            <w:tcW w:w="561" w:type="pct"/>
            <w:noWrap/>
            <w:hideMark/>
          </w:tcPr>
          <w:p w14:paraId="45DEE753" w14:textId="77777777" w:rsidR="004D6FC1" w:rsidRPr="00C761FF" w:rsidRDefault="004D6FC1" w:rsidP="004D6FC1">
            <w:r w:rsidRPr="00C761FF">
              <w:t>76</w:t>
            </w:r>
          </w:p>
        </w:tc>
        <w:tc>
          <w:tcPr>
            <w:tcW w:w="570" w:type="pct"/>
            <w:noWrap/>
            <w:hideMark/>
          </w:tcPr>
          <w:p w14:paraId="135D37EB" w14:textId="77777777" w:rsidR="004D6FC1" w:rsidRPr="00C761FF" w:rsidRDefault="004D6FC1" w:rsidP="004D6FC1">
            <w:r w:rsidRPr="00C761FF">
              <w:t>51</w:t>
            </w:r>
          </w:p>
        </w:tc>
        <w:tc>
          <w:tcPr>
            <w:tcW w:w="741" w:type="pct"/>
            <w:noWrap/>
            <w:hideMark/>
          </w:tcPr>
          <w:p w14:paraId="7A36E0E6" w14:textId="77777777" w:rsidR="004D6FC1" w:rsidRPr="00C761FF" w:rsidRDefault="004D6FC1" w:rsidP="004D6FC1">
            <w:r w:rsidRPr="00C761FF">
              <w:t>167,200</w:t>
            </w:r>
          </w:p>
        </w:tc>
      </w:tr>
      <w:tr w:rsidR="004D6FC1" w:rsidRPr="00C761FF" w14:paraId="37141A26" w14:textId="77777777" w:rsidTr="004D6FC1">
        <w:trPr>
          <w:trHeight w:val="300"/>
        </w:trPr>
        <w:tc>
          <w:tcPr>
            <w:tcW w:w="1006" w:type="pct"/>
            <w:hideMark/>
          </w:tcPr>
          <w:p w14:paraId="1E5FEC79" w14:textId="77777777" w:rsidR="004D6FC1" w:rsidRPr="0041034F" w:rsidRDefault="004D6FC1" w:rsidP="004D6FC1">
            <w:pPr>
              <w:rPr>
                <w:b/>
              </w:rPr>
            </w:pPr>
            <w:r w:rsidRPr="0041034F">
              <w:rPr>
                <w:b/>
              </w:rPr>
              <w:t>Subtotal IPPS chart-based</w:t>
            </w:r>
          </w:p>
        </w:tc>
        <w:tc>
          <w:tcPr>
            <w:tcW w:w="826" w:type="pct"/>
            <w:noWrap/>
            <w:hideMark/>
          </w:tcPr>
          <w:p w14:paraId="60FF9374" w14:textId="77777777" w:rsidR="004D6FC1" w:rsidRPr="00C761FF" w:rsidRDefault="004D6FC1" w:rsidP="004D6FC1">
            <w:r w:rsidRPr="00C761FF">
              <w:t> </w:t>
            </w:r>
          </w:p>
        </w:tc>
        <w:tc>
          <w:tcPr>
            <w:tcW w:w="692" w:type="pct"/>
            <w:noWrap/>
            <w:hideMark/>
          </w:tcPr>
          <w:p w14:paraId="47C8BD81" w14:textId="77777777" w:rsidR="004D6FC1" w:rsidRPr="00C761FF" w:rsidRDefault="004D6FC1" w:rsidP="004D6FC1">
            <w:r w:rsidRPr="00C761FF">
              <w:t> </w:t>
            </w:r>
          </w:p>
        </w:tc>
        <w:tc>
          <w:tcPr>
            <w:tcW w:w="604" w:type="pct"/>
            <w:noWrap/>
            <w:hideMark/>
          </w:tcPr>
          <w:p w14:paraId="7B1ADB12" w14:textId="77777777" w:rsidR="004D6FC1" w:rsidRPr="00C761FF" w:rsidRDefault="004D6FC1" w:rsidP="004D6FC1">
            <w:r w:rsidRPr="00C761FF">
              <w:t> </w:t>
            </w:r>
          </w:p>
        </w:tc>
        <w:tc>
          <w:tcPr>
            <w:tcW w:w="561" w:type="pct"/>
            <w:noWrap/>
            <w:hideMark/>
          </w:tcPr>
          <w:p w14:paraId="5053403E" w14:textId="77777777" w:rsidR="004D6FC1" w:rsidRPr="00C761FF" w:rsidRDefault="004D6FC1" w:rsidP="004D6FC1">
            <w:r w:rsidRPr="00C761FF">
              <w:t> </w:t>
            </w:r>
          </w:p>
        </w:tc>
        <w:tc>
          <w:tcPr>
            <w:tcW w:w="570" w:type="pct"/>
            <w:noWrap/>
            <w:hideMark/>
          </w:tcPr>
          <w:p w14:paraId="24D46A5C" w14:textId="77777777" w:rsidR="004D6FC1" w:rsidRPr="0041034F" w:rsidRDefault="004D6FC1" w:rsidP="004D6FC1">
            <w:pPr>
              <w:rPr>
                <w:b/>
              </w:rPr>
            </w:pPr>
            <w:r>
              <w:rPr>
                <w:b/>
              </w:rPr>
              <w:t xml:space="preserve">1027.66 </w:t>
            </w:r>
          </w:p>
        </w:tc>
        <w:tc>
          <w:tcPr>
            <w:tcW w:w="741" w:type="pct"/>
            <w:noWrap/>
            <w:hideMark/>
          </w:tcPr>
          <w:p w14:paraId="04010B1D" w14:textId="77777777" w:rsidR="004D6FC1" w:rsidRPr="0041034F" w:rsidRDefault="004D6FC1" w:rsidP="004D6FC1">
            <w:pPr>
              <w:rPr>
                <w:b/>
              </w:rPr>
            </w:pPr>
            <w:r>
              <w:rPr>
                <w:b/>
              </w:rPr>
              <w:t xml:space="preserve">3,391,271 </w:t>
            </w:r>
          </w:p>
        </w:tc>
      </w:tr>
      <w:tr w:rsidR="004D6FC1" w:rsidRPr="00C761FF" w14:paraId="2A7EF725" w14:textId="77777777" w:rsidTr="004D6FC1">
        <w:trPr>
          <w:trHeight w:val="300"/>
        </w:trPr>
        <w:tc>
          <w:tcPr>
            <w:tcW w:w="5000" w:type="pct"/>
            <w:gridSpan w:val="7"/>
            <w:noWrap/>
            <w:hideMark/>
          </w:tcPr>
          <w:p w14:paraId="193BE9A4" w14:textId="77777777" w:rsidR="004D6FC1" w:rsidRPr="00C761FF" w:rsidRDefault="004D6FC1" w:rsidP="004D6FC1">
            <w:pPr>
              <w:rPr>
                <w:b/>
                <w:bCs/>
              </w:rPr>
            </w:pPr>
            <w:r w:rsidRPr="00C761FF">
              <w:rPr>
                <w:b/>
                <w:bCs/>
              </w:rPr>
              <w:t>Non-IPPS Hospitals (1,100)</w:t>
            </w:r>
          </w:p>
        </w:tc>
      </w:tr>
      <w:tr w:rsidR="004D6FC1" w:rsidRPr="00C761FF" w14:paraId="5EACA52F" w14:textId="77777777" w:rsidTr="004D6FC1">
        <w:trPr>
          <w:trHeight w:val="1065"/>
        </w:trPr>
        <w:tc>
          <w:tcPr>
            <w:tcW w:w="1006" w:type="pct"/>
            <w:hideMark/>
          </w:tcPr>
          <w:p w14:paraId="1A5D34D9" w14:textId="77777777" w:rsidR="004D6FC1" w:rsidRPr="00C761FF" w:rsidRDefault="004D6FC1" w:rsidP="004D6FC1">
            <w:r w:rsidRPr="00C761FF">
              <w:t>Emergency department (ED) throughput/Immunizations (IMM)</w:t>
            </w:r>
          </w:p>
        </w:tc>
        <w:tc>
          <w:tcPr>
            <w:tcW w:w="826" w:type="pct"/>
            <w:noWrap/>
            <w:hideMark/>
          </w:tcPr>
          <w:p w14:paraId="04C1320A" w14:textId="77777777" w:rsidR="004D6FC1" w:rsidRPr="00C761FF" w:rsidRDefault="004D6FC1" w:rsidP="004D6FC1">
            <w:r w:rsidRPr="00C761FF">
              <w:t>35</w:t>
            </w:r>
          </w:p>
        </w:tc>
        <w:tc>
          <w:tcPr>
            <w:tcW w:w="692" w:type="pct"/>
            <w:hideMark/>
          </w:tcPr>
          <w:p w14:paraId="02A96EDF" w14:textId="77777777" w:rsidR="004D6FC1" w:rsidRPr="00C761FF" w:rsidRDefault="004D6FC1" w:rsidP="004D6FC1">
            <w:r w:rsidRPr="00C761FF">
              <w:t>4</w:t>
            </w:r>
          </w:p>
        </w:tc>
        <w:tc>
          <w:tcPr>
            <w:tcW w:w="604" w:type="pct"/>
            <w:hideMark/>
          </w:tcPr>
          <w:p w14:paraId="390F0E32" w14:textId="72BA7552" w:rsidR="004D6FC1" w:rsidRPr="00C761FF" w:rsidRDefault="00EE2A82" w:rsidP="004D6FC1">
            <w:r>
              <w:t>898</w:t>
            </w:r>
          </w:p>
        </w:tc>
        <w:tc>
          <w:tcPr>
            <w:tcW w:w="561" w:type="pct"/>
            <w:noWrap/>
            <w:hideMark/>
          </w:tcPr>
          <w:p w14:paraId="11A05BF3" w14:textId="77777777" w:rsidR="004D6FC1" w:rsidRPr="00C761FF" w:rsidRDefault="004D6FC1" w:rsidP="004D6FC1">
            <w:r w:rsidRPr="00C761FF">
              <w:t>55</w:t>
            </w:r>
          </w:p>
        </w:tc>
        <w:tc>
          <w:tcPr>
            <w:tcW w:w="570" w:type="pct"/>
            <w:noWrap/>
            <w:hideMark/>
          </w:tcPr>
          <w:p w14:paraId="4FF44434" w14:textId="2D05156F" w:rsidR="004D6FC1" w:rsidRPr="00C761FF" w:rsidRDefault="004D6FC1" w:rsidP="004D6FC1">
            <w:r w:rsidRPr="00C761FF">
              <w:t>128</w:t>
            </w:r>
            <w:r w:rsidR="003B5E15">
              <w:t>.33</w:t>
            </w:r>
          </w:p>
        </w:tc>
        <w:tc>
          <w:tcPr>
            <w:tcW w:w="741" w:type="pct"/>
            <w:noWrap/>
            <w:hideMark/>
          </w:tcPr>
          <w:p w14:paraId="68E9714E" w14:textId="3830CFCA" w:rsidR="004D6FC1" w:rsidRPr="00C761FF" w:rsidRDefault="00EE2A82" w:rsidP="004D6FC1">
            <w:r>
              <w:t>115,243</w:t>
            </w:r>
          </w:p>
        </w:tc>
      </w:tr>
      <w:tr w:rsidR="004D6FC1" w:rsidRPr="00C761FF" w14:paraId="1855903B" w14:textId="77777777" w:rsidTr="004D6FC1">
        <w:trPr>
          <w:trHeight w:val="1200"/>
        </w:trPr>
        <w:tc>
          <w:tcPr>
            <w:tcW w:w="1006" w:type="pct"/>
            <w:hideMark/>
          </w:tcPr>
          <w:p w14:paraId="79671A6B" w14:textId="77777777" w:rsidR="004D6FC1" w:rsidRPr="00C761FF" w:rsidRDefault="004D6FC1" w:rsidP="004D6FC1">
            <w:r w:rsidRPr="00C761FF">
              <w:t>Venous thromboembolism (VTE)</w:t>
            </w:r>
          </w:p>
        </w:tc>
        <w:tc>
          <w:tcPr>
            <w:tcW w:w="826" w:type="pct"/>
            <w:noWrap/>
            <w:hideMark/>
          </w:tcPr>
          <w:p w14:paraId="036D7CCD" w14:textId="77777777" w:rsidR="004D6FC1" w:rsidRPr="00415548" w:rsidRDefault="004D6FC1" w:rsidP="004D6FC1">
            <w:pPr>
              <w:rPr>
                <w:bCs/>
              </w:rPr>
            </w:pPr>
            <w:r>
              <w:rPr>
                <w:bCs/>
              </w:rPr>
              <w:t xml:space="preserve">7 </w:t>
            </w:r>
          </w:p>
        </w:tc>
        <w:tc>
          <w:tcPr>
            <w:tcW w:w="692" w:type="pct"/>
            <w:hideMark/>
          </w:tcPr>
          <w:p w14:paraId="1A5976C1" w14:textId="77777777" w:rsidR="004D6FC1" w:rsidRPr="00C761FF" w:rsidRDefault="004D6FC1" w:rsidP="004D6FC1">
            <w:r w:rsidRPr="00C761FF">
              <w:t>4</w:t>
            </w:r>
          </w:p>
        </w:tc>
        <w:tc>
          <w:tcPr>
            <w:tcW w:w="604" w:type="pct"/>
            <w:hideMark/>
          </w:tcPr>
          <w:p w14:paraId="752D7904" w14:textId="43A03B72" w:rsidR="004D6FC1" w:rsidRPr="00C761FF" w:rsidRDefault="00B5347A" w:rsidP="004D6FC1">
            <w:r>
              <w:t>412</w:t>
            </w:r>
          </w:p>
        </w:tc>
        <w:tc>
          <w:tcPr>
            <w:tcW w:w="561" w:type="pct"/>
            <w:noWrap/>
            <w:hideMark/>
          </w:tcPr>
          <w:p w14:paraId="6C88836A" w14:textId="77777777" w:rsidR="004D6FC1" w:rsidRPr="00C761FF" w:rsidRDefault="004D6FC1" w:rsidP="004D6FC1">
            <w:r w:rsidRPr="00C761FF">
              <w:t>27</w:t>
            </w:r>
          </w:p>
        </w:tc>
        <w:tc>
          <w:tcPr>
            <w:tcW w:w="570" w:type="pct"/>
            <w:noWrap/>
            <w:hideMark/>
          </w:tcPr>
          <w:p w14:paraId="4C26682D" w14:textId="77777777" w:rsidR="004D6FC1" w:rsidRPr="00C761FF" w:rsidRDefault="004D6FC1" w:rsidP="004D6FC1">
            <w:r>
              <w:t xml:space="preserve">13 </w:t>
            </w:r>
          </w:p>
        </w:tc>
        <w:tc>
          <w:tcPr>
            <w:tcW w:w="741" w:type="pct"/>
            <w:noWrap/>
            <w:hideMark/>
          </w:tcPr>
          <w:p w14:paraId="78776B20" w14:textId="75154DB1" w:rsidR="004D6FC1" w:rsidRPr="00C761FF" w:rsidRDefault="00B5347A" w:rsidP="004D6FC1">
            <w:r>
              <w:t>5,191</w:t>
            </w:r>
            <w:r w:rsidR="004D6FC1">
              <w:t xml:space="preserve"> </w:t>
            </w:r>
          </w:p>
        </w:tc>
      </w:tr>
      <w:tr w:rsidR="00B5347A" w:rsidRPr="00C761FF" w14:paraId="1723AE88" w14:textId="77777777" w:rsidTr="004D6FC1">
        <w:trPr>
          <w:trHeight w:val="300"/>
        </w:trPr>
        <w:tc>
          <w:tcPr>
            <w:tcW w:w="1006" w:type="pct"/>
          </w:tcPr>
          <w:p w14:paraId="197391F9" w14:textId="081E7E8F" w:rsidR="00B5347A" w:rsidRPr="00C761FF" w:rsidRDefault="00B5347A" w:rsidP="00B5347A">
            <w:r>
              <w:t>Sepsis measure</w:t>
            </w:r>
          </w:p>
        </w:tc>
        <w:tc>
          <w:tcPr>
            <w:tcW w:w="826" w:type="pct"/>
            <w:noWrap/>
          </w:tcPr>
          <w:p w14:paraId="01B3B13D" w14:textId="445B789A" w:rsidR="00B5347A" w:rsidRPr="00C761FF" w:rsidRDefault="00B5347A" w:rsidP="00B5347A">
            <w:r>
              <w:t>60</w:t>
            </w:r>
          </w:p>
        </w:tc>
        <w:tc>
          <w:tcPr>
            <w:tcW w:w="692" w:type="pct"/>
          </w:tcPr>
          <w:p w14:paraId="65A311FA" w14:textId="042E9440" w:rsidR="00B5347A" w:rsidRPr="00C761FF" w:rsidRDefault="00B5347A" w:rsidP="00B5347A">
            <w:r>
              <w:t>4</w:t>
            </w:r>
          </w:p>
        </w:tc>
        <w:tc>
          <w:tcPr>
            <w:tcW w:w="604" w:type="pct"/>
          </w:tcPr>
          <w:p w14:paraId="3BF59317" w14:textId="25E476F8" w:rsidR="00B5347A" w:rsidRPr="00236867" w:rsidRDefault="00B5347A" w:rsidP="00B5347A">
            <w:pPr>
              <w:rPr>
                <w:highlight w:val="yellow"/>
              </w:rPr>
            </w:pPr>
            <w:r w:rsidRPr="00B5347A">
              <w:t>362</w:t>
            </w:r>
          </w:p>
        </w:tc>
        <w:tc>
          <w:tcPr>
            <w:tcW w:w="561" w:type="pct"/>
            <w:noWrap/>
          </w:tcPr>
          <w:p w14:paraId="5718C015" w14:textId="6EDB2F07" w:rsidR="00B5347A" w:rsidRPr="00C761FF" w:rsidRDefault="00B5347A" w:rsidP="00B5347A">
            <w:r>
              <w:t>25</w:t>
            </w:r>
          </w:p>
        </w:tc>
        <w:tc>
          <w:tcPr>
            <w:tcW w:w="570" w:type="pct"/>
            <w:noWrap/>
          </w:tcPr>
          <w:p w14:paraId="6B8DC097" w14:textId="620550CD" w:rsidR="00B5347A" w:rsidRPr="00C761FF" w:rsidRDefault="00B5347A" w:rsidP="00B5347A">
            <w:r>
              <w:t>100</w:t>
            </w:r>
          </w:p>
        </w:tc>
        <w:tc>
          <w:tcPr>
            <w:tcW w:w="741" w:type="pct"/>
            <w:noWrap/>
          </w:tcPr>
          <w:p w14:paraId="38224E54" w14:textId="00F9A982" w:rsidR="00B5347A" w:rsidRPr="00C761FF" w:rsidRDefault="00B5347A" w:rsidP="00B5347A">
            <w:r>
              <w:t>36,200</w:t>
            </w:r>
          </w:p>
        </w:tc>
      </w:tr>
      <w:tr w:rsidR="004D6FC1" w:rsidRPr="00C761FF" w14:paraId="3930E878" w14:textId="77777777" w:rsidTr="004D6FC1">
        <w:trPr>
          <w:trHeight w:val="300"/>
        </w:trPr>
        <w:tc>
          <w:tcPr>
            <w:tcW w:w="1006" w:type="pct"/>
            <w:hideMark/>
          </w:tcPr>
          <w:p w14:paraId="5DB0116B" w14:textId="77777777" w:rsidR="004D6FC1" w:rsidRPr="00C761FF" w:rsidRDefault="004D6FC1" w:rsidP="004D6FC1">
            <w:r w:rsidRPr="00C761FF">
              <w:lastRenderedPageBreak/>
              <w:t>Perinatal care (PC)</w:t>
            </w:r>
          </w:p>
        </w:tc>
        <w:tc>
          <w:tcPr>
            <w:tcW w:w="826" w:type="pct"/>
            <w:noWrap/>
            <w:hideMark/>
          </w:tcPr>
          <w:p w14:paraId="46992A9C" w14:textId="77777777" w:rsidR="004D6FC1" w:rsidRPr="00C761FF" w:rsidRDefault="004D6FC1" w:rsidP="004D6FC1">
            <w:r w:rsidRPr="00C761FF">
              <w:t>10</w:t>
            </w:r>
          </w:p>
        </w:tc>
        <w:tc>
          <w:tcPr>
            <w:tcW w:w="692" w:type="pct"/>
            <w:hideMark/>
          </w:tcPr>
          <w:p w14:paraId="7D047C5C" w14:textId="77777777" w:rsidR="004D6FC1" w:rsidRPr="00C761FF" w:rsidRDefault="004D6FC1" w:rsidP="004D6FC1">
            <w:r w:rsidRPr="00C761FF">
              <w:t>4</w:t>
            </w:r>
          </w:p>
        </w:tc>
        <w:tc>
          <w:tcPr>
            <w:tcW w:w="604" w:type="pct"/>
            <w:hideMark/>
          </w:tcPr>
          <w:p w14:paraId="3023BF86" w14:textId="4D5271DE" w:rsidR="004D6FC1" w:rsidRPr="00C761FF" w:rsidRDefault="00B5347A" w:rsidP="004D6FC1">
            <w:r>
              <w:t>334</w:t>
            </w:r>
          </w:p>
        </w:tc>
        <w:tc>
          <w:tcPr>
            <w:tcW w:w="561" w:type="pct"/>
            <w:noWrap/>
            <w:hideMark/>
          </w:tcPr>
          <w:p w14:paraId="667732F2" w14:textId="77777777" w:rsidR="004D6FC1" w:rsidRPr="00C761FF" w:rsidRDefault="004D6FC1" w:rsidP="004D6FC1">
            <w:r w:rsidRPr="00C761FF">
              <w:t>21</w:t>
            </w:r>
          </w:p>
        </w:tc>
        <w:tc>
          <w:tcPr>
            <w:tcW w:w="570" w:type="pct"/>
            <w:noWrap/>
            <w:hideMark/>
          </w:tcPr>
          <w:p w14:paraId="05EA61C2" w14:textId="77777777" w:rsidR="004D6FC1" w:rsidRPr="00C761FF" w:rsidRDefault="004D6FC1" w:rsidP="004D6FC1">
            <w:r w:rsidRPr="00C761FF">
              <w:t>14</w:t>
            </w:r>
          </w:p>
        </w:tc>
        <w:tc>
          <w:tcPr>
            <w:tcW w:w="741" w:type="pct"/>
            <w:noWrap/>
            <w:hideMark/>
          </w:tcPr>
          <w:p w14:paraId="0BB4FBEA" w14:textId="6EE72125" w:rsidR="004D6FC1" w:rsidRPr="00C761FF" w:rsidRDefault="00B5347A" w:rsidP="004D6FC1">
            <w:r>
              <w:t>4,676</w:t>
            </w:r>
          </w:p>
        </w:tc>
      </w:tr>
      <w:tr w:rsidR="004D6FC1" w:rsidRPr="00C761FF" w14:paraId="637B096C" w14:textId="77777777" w:rsidTr="004D6FC1">
        <w:trPr>
          <w:trHeight w:val="530"/>
        </w:trPr>
        <w:tc>
          <w:tcPr>
            <w:tcW w:w="1006" w:type="pct"/>
            <w:hideMark/>
          </w:tcPr>
          <w:p w14:paraId="245320BB" w14:textId="77777777" w:rsidR="004D6FC1" w:rsidRPr="0041034F" w:rsidRDefault="004D6FC1" w:rsidP="004D6FC1">
            <w:pPr>
              <w:rPr>
                <w:b/>
              </w:rPr>
            </w:pPr>
            <w:r w:rsidRPr="0041034F">
              <w:rPr>
                <w:b/>
              </w:rPr>
              <w:t>Subtotal Non-IPPS chart-based</w:t>
            </w:r>
          </w:p>
        </w:tc>
        <w:tc>
          <w:tcPr>
            <w:tcW w:w="826" w:type="pct"/>
            <w:noWrap/>
            <w:hideMark/>
          </w:tcPr>
          <w:p w14:paraId="241B774F" w14:textId="77777777" w:rsidR="004D6FC1" w:rsidRPr="00C761FF" w:rsidRDefault="004D6FC1" w:rsidP="004D6FC1">
            <w:r w:rsidRPr="00C761FF">
              <w:t> </w:t>
            </w:r>
          </w:p>
        </w:tc>
        <w:tc>
          <w:tcPr>
            <w:tcW w:w="692" w:type="pct"/>
            <w:noWrap/>
            <w:hideMark/>
          </w:tcPr>
          <w:p w14:paraId="4CBCCF37" w14:textId="77777777" w:rsidR="004D6FC1" w:rsidRPr="00C761FF" w:rsidRDefault="004D6FC1" w:rsidP="004D6FC1">
            <w:r w:rsidRPr="00C761FF">
              <w:t> </w:t>
            </w:r>
          </w:p>
        </w:tc>
        <w:tc>
          <w:tcPr>
            <w:tcW w:w="604" w:type="pct"/>
            <w:noWrap/>
            <w:hideMark/>
          </w:tcPr>
          <w:p w14:paraId="02664FB2" w14:textId="77777777" w:rsidR="004D6FC1" w:rsidRPr="00C761FF" w:rsidRDefault="004D6FC1" w:rsidP="004D6FC1">
            <w:r w:rsidRPr="00C761FF">
              <w:t> </w:t>
            </w:r>
          </w:p>
        </w:tc>
        <w:tc>
          <w:tcPr>
            <w:tcW w:w="561" w:type="pct"/>
            <w:noWrap/>
            <w:hideMark/>
          </w:tcPr>
          <w:p w14:paraId="2A0C038E" w14:textId="77777777" w:rsidR="004D6FC1" w:rsidRPr="00C761FF" w:rsidRDefault="004D6FC1" w:rsidP="004D6FC1">
            <w:r w:rsidRPr="00C761FF">
              <w:t> </w:t>
            </w:r>
          </w:p>
        </w:tc>
        <w:tc>
          <w:tcPr>
            <w:tcW w:w="570" w:type="pct"/>
            <w:noWrap/>
            <w:hideMark/>
          </w:tcPr>
          <w:p w14:paraId="29F138A7" w14:textId="77777777" w:rsidR="004D6FC1" w:rsidRPr="00C761FF" w:rsidRDefault="004D6FC1" w:rsidP="004D6FC1">
            <w:r w:rsidRPr="00C761FF">
              <w:t> </w:t>
            </w:r>
          </w:p>
        </w:tc>
        <w:tc>
          <w:tcPr>
            <w:tcW w:w="741" w:type="pct"/>
            <w:noWrap/>
            <w:hideMark/>
          </w:tcPr>
          <w:p w14:paraId="261735E3" w14:textId="31378B02" w:rsidR="004D6FC1" w:rsidRPr="00415548" w:rsidRDefault="00EE2A82" w:rsidP="004D6FC1">
            <w:pPr>
              <w:rPr>
                <w:b/>
              </w:rPr>
            </w:pPr>
            <w:r>
              <w:rPr>
                <w:b/>
              </w:rPr>
              <w:t>161,31</w:t>
            </w:r>
            <w:r w:rsidR="00C96FE4">
              <w:rPr>
                <w:b/>
              </w:rPr>
              <w:t>1</w:t>
            </w:r>
            <w:r w:rsidR="004D6FC1">
              <w:rPr>
                <w:b/>
              </w:rPr>
              <w:t xml:space="preserve"> </w:t>
            </w:r>
          </w:p>
        </w:tc>
      </w:tr>
      <w:tr w:rsidR="004D6FC1" w:rsidRPr="00C761FF" w14:paraId="648E4529" w14:textId="77777777" w:rsidTr="004D6FC1">
        <w:trPr>
          <w:trHeight w:val="910"/>
        </w:trPr>
        <w:tc>
          <w:tcPr>
            <w:tcW w:w="1006" w:type="pct"/>
            <w:hideMark/>
          </w:tcPr>
          <w:p w14:paraId="02256AC6" w14:textId="77777777" w:rsidR="004D6FC1" w:rsidRPr="00C761FF" w:rsidRDefault="004D6FC1" w:rsidP="004D6FC1">
            <w:pPr>
              <w:rPr>
                <w:b/>
                <w:bCs/>
              </w:rPr>
            </w:pPr>
            <w:r w:rsidRPr="00C761FF">
              <w:rPr>
                <w:b/>
                <w:bCs/>
              </w:rPr>
              <w:t>Subtotal IPPS and Non-IPPS chart-based</w:t>
            </w:r>
          </w:p>
        </w:tc>
        <w:tc>
          <w:tcPr>
            <w:tcW w:w="826" w:type="pct"/>
            <w:noWrap/>
            <w:hideMark/>
          </w:tcPr>
          <w:p w14:paraId="707DEF0A" w14:textId="77777777" w:rsidR="004D6FC1" w:rsidRPr="00C761FF" w:rsidRDefault="004D6FC1" w:rsidP="004D6FC1">
            <w:r w:rsidRPr="00C761FF">
              <w:t> </w:t>
            </w:r>
          </w:p>
        </w:tc>
        <w:tc>
          <w:tcPr>
            <w:tcW w:w="692" w:type="pct"/>
            <w:noWrap/>
            <w:hideMark/>
          </w:tcPr>
          <w:p w14:paraId="2A484CEB" w14:textId="77777777" w:rsidR="004D6FC1" w:rsidRPr="00C761FF" w:rsidRDefault="004D6FC1" w:rsidP="004D6FC1">
            <w:r w:rsidRPr="00C761FF">
              <w:t> </w:t>
            </w:r>
          </w:p>
        </w:tc>
        <w:tc>
          <w:tcPr>
            <w:tcW w:w="604" w:type="pct"/>
            <w:noWrap/>
            <w:hideMark/>
          </w:tcPr>
          <w:p w14:paraId="32BBAEB6" w14:textId="77777777" w:rsidR="004D6FC1" w:rsidRPr="00C761FF" w:rsidRDefault="004D6FC1" w:rsidP="004D6FC1">
            <w:r w:rsidRPr="00C761FF">
              <w:t> </w:t>
            </w:r>
          </w:p>
        </w:tc>
        <w:tc>
          <w:tcPr>
            <w:tcW w:w="561" w:type="pct"/>
            <w:noWrap/>
            <w:hideMark/>
          </w:tcPr>
          <w:p w14:paraId="652A3FB3" w14:textId="77777777" w:rsidR="004D6FC1" w:rsidRPr="00C761FF" w:rsidRDefault="004D6FC1" w:rsidP="004D6FC1">
            <w:r w:rsidRPr="00C761FF">
              <w:t> </w:t>
            </w:r>
          </w:p>
        </w:tc>
        <w:tc>
          <w:tcPr>
            <w:tcW w:w="570" w:type="pct"/>
            <w:noWrap/>
            <w:hideMark/>
          </w:tcPr>
          <w:p w14:paraId="20DAB016" w14:textId="77777777" w:rsidR="004D6FC1" w:rsidRPr="00C761FF" w:rsidRDefault="004D6FC1" w:rsidP="004D6FC1">
            <w:r w:rsidRPr="00C761FF">
              <w:t> </w:t>
            </w:r>
          </w:p>
        </w:tc>
        <w:tc>
          <w:tcPr>
            <w:tcW w:w="741" w:type="pct"/>
            <w:noWrap/>
            <w:hideMark/>
          </w:tcPr>
          <w:p w14:paraId="00A211B7" w14:textId="3DA03F29" w:rsidR="004D6FC1" w:rsidRPr="00C761FF" w:rsidRDefault="00EE2A82" w:rsidP="004F78A0">
            <w:pPr>
              <w:rPr>
                <w:b/>
                <w:bCs/>
              </w:rPr>
            </w:pPr>
            <w:r>
              <w:rPr>
                <w:b/>
                <w:bCs/>
              </w:rPr>
              <w:t>3,552,58</w:t>
            </w:r>
            <w:r w:rsidR="00C96FE4">
              <w:rPr>
                <w:b/>
                <w:bCs/>
              </w:rPr>
              <w:t>2</w:t>
            </w:r>
            <w:r w:rsidR="004D6FC1">
              <w:rPr>
                <w:b/>
                <w:bCs/>
              </w:rPr>
              <w:t xml:space="preserve"> </w:t>
            </w:r>
          </w:p>
        </w:tc>
      </w:tr>
      <w:tr w:rsidR="004D6FC1" w:rsidRPr="00C761FF" w14:paraId="3F8FE113" w14:textId="77777777" w:rsidTr="004D6FC1">
        <w:trPr>
          <w:trHeight w:val="179"/>
        </w:trPr>
        <w:tc>
          <w:tcPr>
            <w:tcW w:w="5000" w:type="pct"/>
            <w:gridSpan w:val="7"/>
            <w:noWrap/>
            <w:hideMark/>
          </w:tcPr>
          <w:p w14:paraId="41003221" w14:textId="77777777" w:rsidR="004D6FC1" w:rsidRPr="00C761FF" w:rsidRDefault="004D6FC1" w:rsidP="004D6FC1"/>
        </w:tc>
      </w:tr>
      <w:tr w:rsidR="004D6FC1" w:rsidRPr="00C761FF" w14:paraId="4155809D" w14:textId="77777777" w:rsidTr="004D6FC1">
        <w:trPr>
          <w:trHeight w:val="310"/>
        </w:trPr>
        <w:tc>
          <w:tcPr>
            <w:tcW w:w="5000" w:type="pct"/>
            <w:gridSpan w:val="7"/>
            <w:hideMark/>
          </w:tcPr>
          <w:p w14:paraId="0DBA5B84"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146D555D" w14:textId="77777777" w:rsidTr="004D6FC1">
        <w:trPr>
          <w:trHeight w:val="930"/>
        </w:trPr>
        <w:tc>
          <w:tcPr>
            <w:tcW w:w="1006" w:type="pct"/>
            <w:hideMark/>
          </w:tcPr>
          <w:p w14:paraId="0833E094" w14:textId="7DBC5A8A" w:rsidR="004D6FC1" w:rsidRPr="00C761FF" w:rsidRDefault="004D6FC1" w:rsidP="00433246">
            <w:r w:rsidRPr="00C761FF">
              <w:t xml:space="preserve">Population and sampling for </w:t>
            </w:r>
            <w:r w:rsidR="00433246">
              <w:t xml:space="preserve">4 </w:t>
            </w:r>
            <w:r w:rsidRPr="00C761FF">
              <w:t>ongoing measure sets</w:t>
            </w:r>
          </w:p>
        </w:tc>
        <w:tc>
          <w:tcPr>
            <w:tcW w:w="826" w:type="pct"/>
            <w:noWrap/>
            <w:hideMark/>
          </w:tcPr>
          <w:p w14:paraId="493B4390" w14:textId="77777777" w:rsidR="004D6FC1" w:rsidRPr="00C761FF" w:rsidRDefault="004D6FC1" w:rsidP="004D6FC1">
            <w:r w:rsidRPr="00C761FF">
              <w:t>15</w:t>
            </w:r>
          </w:p>
        </w:tc>
        <w:tc>
          <w:tcPr>
            <w:tcW w:w="692" w:type="pct"/>
            <w:hideMark/>
          </w:tcPr>
          <w:p w14:paraId="019BD531" w14:textId="77777777" w:rsidR="004D6FC1" w:rsidRPr="00C761FF" w:rsidRDefault="004D6FC1" w:rsidP="004D6FC1">
            <w:r w:rsidRPr="00C761FF">
              <w:t>4</w:t>
            </w:r>
          </w:p>
        </w:tc>
        <w:tc>
          <w:tcPr>
            <w:tcW w:w="604" w:type="pct"/>
            <w:hideMark/>
          </w:tcPr>
          <w:p w14:paraId="524E5F2A" w14:textId="77777777" w:rsidR="004D6FC1" w:rsidRPr="00C761FF" w:rsidRDefault="004D6FC1" w:rsidP="004D6FC1">
            <w:r w:rsidRPr="00C761FF">
              <w:t>4,400</w:t>
            </w:r>
          </w:p>
        </w:tc>
        <w:tc>
          <w:tcPr>
            <w:tcW w:w="561" w:type="pct"/>
            <w:noWrap/>
            <w:hideMark/>
          </w:tcPr>
          <w:p w14:paraId="23A5A81A" w14:textId="608A96ED" w:rsidR="004D6FC1" w:rsidRPr="00C761FF" w:rsidRDefault="00433246" w:rsidP="004D6FC1">
            <w:r>
              <w:t>4</w:t>
            </w:r>
          </w:p>
        </w:tc>
        <w:tc>
          <w:tcPr>
            <w:tcW w:w="570" w:type="pct"/>
            <w:noWrap/>
            <w:hideMark/>
          </w:tcPr>
          <w:p w14:paraId="252EA438" w14:textId="3FCCE527" w:rsidR="004D6FC1" w:rsidRPr="00C761FF" w:rsidRDefault="00B42328" w:rsidP="004D6FC1">
            <w:r>
              <w:t>4</w:t>
            </w:r>
          </w:p>
        </w:tc>
        <w:tc>
          <w:tcPr>
            <w:tcW w:w="741" w:type="pct"/>
            <w:noWrap/>
            <w:hideMark/>
          </w:tcPr>
          <w:p w14:paraId="095EC9B8" w14:textId="327FE7F4" w:rsidR="004D6FC1" w:rsidRPr="00C761FF" w:rsidRDefault="00A705CA" w:rsidP="004D6FC1">
            <w:r>
              <w:t xml:space="preserve">17,600 </w:t>
            </w:r>
          </w:p>
        </w:tc>
      </w:tr>
      <w:tr w:rsidR="004D6FC1" w:rsidRPr="00C761FF" w14:paraId="5FE91433" w14:textId="77777777" w:rsidTr="004D6FC1">
        <w:trPr>
          <w:trHeight w:val="520"/>
        </w:trPr>
        <w:tc>
          <w:tcPr>
            <w:tcW w:w="1006" w:type="pct"/>
            <w:hideMark/>
          </w:tcPr>
          <w:p w14:paraId="41708922" w14:textId="77777777" w:rsidR="004D6FC1" w:rsidRPr="00C761FF" w:rsidRDefault="004D6FC1" w:rsidP="004D6FC1">
            <w:r w:rsidRPr="00C761FF">
              <w:t xml:space="preserve">Review reports for claims-based measure sets </w:t>
            </w:r>
          </w:p>
        </w:tc>
        <w:tc>
          <w:tcPr>
            <w:tcW w:w="826" w:type="pct"/>
            <w:noWrap/>
            <w:hideMark/>
          </w:tcPr>
          <w:p w14:paraId="1549A79C" w14:textId="77777777" w:rsidR="004D6FC1" w:rsidRPr="00C761FF" w:rsidRDefault="004D6FC1" w:rsidP="004D6FC1">
            <w:r w:rsidRPr="00C761FF">
              <w:t>60</w:t>
            </w:r>
          </w:p>
        </w:tc>
        <w:tc>
          <w:tcPr>
            <w:tcW w:w="692" w:type="pct"/>
            <w:hideMark/>
          </w:tcPr>
          <w:p w14:paraId="45AFBF5F" w14:textId="77777777" w:rsidR="004D6FC1" w:rsidRPr="00C761FF" w:rsidRDefault="004D6FC1" w:rsidP="004D6FC1">
            <w:r w:rsidRPr="00C761FF">
              <w:t>4</w:t>
            </w:r>
          </w:p>
        </w:tc>
        <w:tc>
          <w:tcPr>
            <w:tcW w:w="604" w:type="pct"/>
            <w:hideMark/>
          </w:tcPr>
          <w:p w14:paraId="024D8618" w14:textId="77777777" w:rsidR="004D6FC1" w:rsidRPr="00C761FF" w:rsidRDefault="004D6FC1" w:rsidP="004D6FC1">
            <w:r w:rsidRPr="00C761FF">
              <w:t>4,400</w:t>
            </w:r>
          </w:p>
        </w:tc>
        <w:tc>
          <w:tcPr>
            <w:tcW w:w="561" w:type="pct"/>
            <w:noWrap/>
            <w:hideMark/>
          </w:tcPr>
          <w:p w14:paraId="731DED61" w14:textId="77777777" w:rsidR="004D6FC1" w:rsidRPr="00C761FF" w:rsidRDefault="004D6FC1" w:rsidP="004D6FC1">
            <w:r w:rsidRPr="00C761FF">
              <w:t>1</w:t>
            </w:r>
          </w:p>
        </w:tc>
        <w:tc>
          <w:tcPr>
            <w:tcW w:w="570" w:type="pct"/>
            <w:noWrap/>
            <w:hideMark/>
          </w:tcPr>
          <w:p w14:paraId="5E2897F4" w14:textId="77777777" w:rsidR="004D6FC1" w:rsidRPr="00C761FF" w:rsidRDefault="004D6FC1" w:rsidP="004D6FC1">
            <w:r w:rsidRPr="00C761FF">
              <w:t>4</w:t>
            </w:r>
          </w:p>
        </w:tc>
        <w:tc>
          <w:tcPr>
            <w:tcW w:w="741" w:type="pct"/>
            <w:noWrap/>
            <w:hideMark/>
          </w:tcPr>
          <w:p w14:paraId="565A43D5" w14:textId="6FF24CDC" w:rsidR="004D6FC1" w:rsidRPr="00C761FF" w:rsidRDefault="006F3B30" w:rsidP="004D6FC1">
            <w:r>
              <w:t xml:space="preserve">17,600 </w:t>
            </w:r>
          </w:p>
        </w:tc>
      </w:tr>
      <w:tr w:rsidR="004D6FC1" w:rsidRPr="00C761FF" w14:paraId="581E7704" w14:textId="77777777" w:rsidTr="004D6FC1">
        <w:trPr>
          <w:trHeight w:val="520"/>
        </w:trPr>
        <w:tc>
          <w:tcPr>
            <w:tcW w:w="1006" w:type="pct"/>
            <w:hideMark/>
          </w:tcPr>
          <w:p w14:paraId="0BB8CFDB" w14:textId="77777777" w:rsidR="004D6FC1" w:rsidRPr="00C761FF" w:rsidRDefault="004D6FC1" w:rsidP="004D6FC1">
            <w:r w:rsidRPr="00C761FF">
              <w:t>HAI Validation Templates (CLABSI, CAUTI)</w:t>
            </w:r>
          </w:p>
        </w:tc>
        <w:tc>
          <w:tcPr>
            <w:tcW w:w="826" w:type="pct"/>
            <w:noWrap/>
            <w:hideMark/>
          </w:tcPr>
          <w:p w14:paraId="4C0ACA8B" w14:textId="77777777" w:rsidR="004D6FC1" w:rsidRPr="00C761FF" w:rsidRDefault="004D6FC1" w:rsidP="004D6FC1">
            <w:r w:rsidRPr="00C761FF">
              <w:t>1,200</w:t>
            </w:r>
          </w:p>
        </w:tc>
        <w:tc>
          <w:tcPr>
            <w:tcW w:w="692" w:type="pct"/>
            <w:hideMark/>
          </w:tcPr>
          <w:p w14:paraId="550902FF" w14:textId="5D68191A" w:rsidR="004D6FC1" w:rsidRPr="00C761FF" w:rsidRDefault="006F5DE3" w:rsidP="004D6FC1">
            <w:r>
              <w:t>4</w:t>
            </w:r>
          </w:p>
        </w:tc>
        <w:tc>
          <w:tcPr>
            <w:tcW w:w="604" w:type="pct"/>
            <w:hideMark/>
          </w:tcPr>
          <w:p w14:paraId="55C4DBEF" w14:textId="77777777" w:rsidR="004D6FC1" w:rsidRPr="00C761FF" w:rsidRDefault="004D6FC1" w:rsidP="004D6FC1">
            <w:r w:rsidRPr="00C761FF">
              <w:t>300</w:t>
            </w:r>
          </w:p>
        </w:tc>
        <w:tc>
          <w:tcPr>
            <w:tcW w:w="561" w:type="pct"/>
            <w:noWrap/>
            <w:hideMark/>
          </w:tcPr>
          <w:p w14:paraId="7C363DDB" w14:textId="77777777" w:rsidR="004D6FC1" w:rsidRPr="00C761FF" w:rsidRDefault="004D6FC1" w:rsidP="004D6FC1">
            <w:r w:rsidRPr="00C761FF">
              <w:t>1</w:t>
            </w:r>
          </w:p>
        </w:tc>
        <w:tc>
          <w:tcPr>
            <w:tcW w:w="570" w:type="pct"/>
            <w:noWrap/>
            <w:hideMark/>
          </w:tcPr>
          <w:p w14:paraId="47EFF930" w14:textId="3D7B903A" w:rsidR="004D6FC1" w:rsidRPr="00C761FF" w:rsidRDefault="00A705CA" w:rsidP="004D6FC1">
            <w:r>
              <w:t xml:space="preserve">80 </w:t>
            </w:r>
          </w:p>
        </w:tc>
        <w:tc>
          <w:tcPr>
            <w:tcW w:w="741" w:type="pct"/>
            <w:noWrap/>
            <w:hideMark/>
          </w:tcPr>
          <w:p w14:paraId="5C377F60" w14:textId="4858E819" w:rsidR="004D6FC1" w:rsidRPr="00C761FF" w:rsidRDefault="00A705CA" w:rsidP="004D6FC1">
            <w:r>
              <w:t xml:space="preserve">24,000 </w:t>
            </w:r>
          </w:p>
        </w:tc>
      </w:tr>
      <w:tr w:rsidR="004D6FC1" w:rsidRPr="00C761FF" w14:paraId="026189A5" w14:textId="77777777" w:rsidTr="004D6FC1">
        <w:trPr>
          <w:trHeight w:val="520"/>
        </w:trPr>
        <w:tc>
          <w:tcPr>
            <w:tcW w:w="1006" w:type="pct"/>
            <w:hideMark/>
          </w:tcPr>
          <w:p w14:paraId="23C8B8EF" w14:textId="77777777" w:rsidR="004D6FC1" w:rsidRPr="00C761FF" w:rsidRDefault="004D6FC1" w:rsidP="004D6FC1">
            <w:r w:rsidRPr="00C761FF">
              <w:t>HAI Validation Templates (MRSA, CDI)</w:t>
            </w:r>
          </w:p>
        </w:tc>
        <w:tc>
          <w:tcPr>
            <w:tcW w:w="826" w:type="pct"/>
            <w:noWrap/>
            <w:hideMark/>
          </w:tcPr>
          <w:p w14:paraId="666B728D" w14:textId="77777777" w:rsidR="004D6FC1" w:rsidRPr="00C761FF" w:rsidRDefault="004D6FC1" w:rsidP="004D6FC1">
            <w:r w:rsidRPr="00C761FF">
              <w:t>960</w:t>
            </w:r>
          </w:p>
        </w:tc>
        <w:tc>
          <w:tcPr>
            <w:tcW w:w="692" w:type="pct"/>
            <w:hideMark/>
          </w:tcPr>
          <w:p w14:paraId="4316813C" w14:textId="6E763F92" w:rsidR="004D6FC1" w:rsidRPr="00C761FF" w:rsidRDefault="006F5DE3" w:rsidP="004D6FC1">
            <w:r>
              <w:t>4</w:t>
            </w:r>
          </w:p>
        </w:tc>
        <w:tc>
          <w:tcPr>
            <w:tcW w:w="604" w:type="pct"/>
            <w:hideMark/>
          </w:tcPr>
          <w:p w14:paraId="5168B7DB" w14:textId="77777777" w:rsidR="004D6FC1" w:rsidRPr="00C761FF" w:rsidRDefault="004D6FC1" w:rsidP="004D6FC1">
            <w:r w:rsidRPr="00C761FF">
              <w:t>300</w:t>
            </w:r>
          </w:p>
        </w:tc>
        <w:tc>
          <w:tcPr>
            <w:tcW w:w="561" w:type="pct"/>
            <w:noWrap/>
            <w:hideMark/>
          </w:tcPr>
          <w:p w14:paraId="39623D54" w14:textId="77777777" w:rsidR="004D6FC1" w:rsidRPr="00C761FF" w:rsidRDefault="004D6FC1" w:rsidP="004D6FC1">
            <w:r w:rsidRPr="00C761FF">
              <w:t>1</w:t>
            </w:r>
          </w:p>
        </w:tc>
        <w:tc>
          <w:tcPr>
            <w:tcW w:w="570" w:type="pct"/>
            <w:noWrap/>
            <w:hideMark/>
          </w:tcPr>
          <w:p w14:paraId="08D78128" w14:textId="4971ADD6" w:rsidR="004D6FC1" w:rsidRPr="00C761FF" w:rsidRDefault="00A705CA" w:rsidP="004D6FC1">
            <w:r>
              <w:t xml:space="preserve">64 </w:t>
            </w:r>
          </w:p>
        </w:tc>
        <w:tc>
          <w:tcPr>
            <w:tcW w:w="741" w:type="pct"/>
            <w:noWrap/>
            <w:hideMark/>
          </w:tcPr>
          <w:p w14:paraId="4E829381" w14:textId="2926D6DE" w:rsidR="004D6FC1" w:rsidRPr="00C761FF" w:rsidRDefault="00E41B11" w:rsidP="004D6FC1">
            <w:r>
              <w:t xml:space="preserve">19,200 </w:t>
            </w:r>
          </w:p>
        </w:tc>
      </w:tr>
      <w:tr w:rsidR="004D6FC1" w:rsidRPr="00C761FF" w14:paraId="63E9C46F" w14:textId="77777777" w:rsidTr="004D6FC1">
        <w:trPr>
          <w:trHeight w:val="780"/>
        </w:trPr>
        <w:tc>
          <w:tcPr>
            <w:tcW w:w="1006" w:type="pct"/>
            <w:hideMark/>
          </w:tcPr>
          <w:p w14:paraId="72EA20E2" w14:textId="05D12129" w:rsidR="004D6FC1" w:rsidRPr="00C761FF" w:rsidRDefault="004D6FC1" w:rsidP="00124FCE">
            <w:r w:rsidRPr="00C761FF">
              <w:t xml:space="preserve">Reporting </w:t>
            </w:r>
            <w:r w:rsidR="00124FCE">
              <w:t>six</w:t>
            </w:r>
            <w:r w:rsidRPr="00C761FF">
              <w:t xml:space="preserve"> electronic Clinical Quality Measures (IPPS)</w:t>
            </w:r>
          </w:p>
        </w:tc>
        <w:tc>
          <w:tcPr>
            <w:tcW w:w="826" w:type="pct"/>
            <w:noWrap/>
            <w:hideMark/>
          </w:tcPr>
          <w:p w14:paraId="1AFC62CF" w14:textId="1D008E43" w:rsidR="004D6FC1" w:rsidRPr="00415548" w:rsidRDefault="004D6FC1" w:rsidP="004D6FC1">
            <w:pPr>
              <w:rPr>
                <w:bCs/>
              </w:rPr>
            </w:pPr>
            <w:r>
              <w:rPr>
                <w:bCs/>
              </w:rPr>
              <w:t>60</w:t>
            </w:r>
          </w:p>
        </w:tc>
        <w:tc>
          <w:tcPr>
            <w:tcW w:w="692" w:type="pct"/>
            <w:hideMark/>
          </w:tcPr>
          <w:p w14:paraId="5F676E8C" w14:textId="39AF3004" w:rsidR="004D6FC1" w:rsidRPr="00415548" w:rsidRDefault="004D6FC1" w:rsidP="004D6FC1">
            <w:pPr>
              <w:rPr>
                <w:bCs/>
              </w:rPr>
            </w:pPr>
            <w:r>
              <w:rPr>
                <w:bCs/>
              </w:rPr>
              <w:t>3</w:t>
            </w:r>
          </w:p>
        </w:tc>
        <w:tc>
          <w:tcPr>
            <w:tcW w:w="604" w:type="pct"/>
            <w:hideMark/>
          </w:tcPr>
          <w:p w14:paraId="1E08D86A" w14:textId="77777777" w:rsidR="004D6FC1" w:rsidRPr="00415548" w:rsidRDefault="004D6FC1" w:rsidP="004D6FC1">
            <w:pPr>
              <w:rPr>
                <w:bCs/>
              </w:rPr>
            </w:pPr>
            <w:r w:rsidRPr="00415548">
              <w:rPr>
                <w:bCs/>
              </w:rPr>
              <w:t>3</w:t>
            </w:r>
            <w:r>
              <w:rPr>
                <w:bCs/>
              </w:rPr>
              <w:t>,</w:t>
            </w:r>
            <w:r w:rsidRPr="00415548">
              <w:rPr>
                <w:bCs/>
              </w:rPr>
              <w:t>300</w:t>
            </w:r>
          </w:p>
        </w:tc>
        <w:tc>
          <w:tcPr>
            <w:tcW w:w="561" w:type="pct"/>
            <w:noWrap/>
            <w:hideMark/>
          </w:tcPr>
          <w:p w14:paraId="54630F08" w14:textId="77777777" w:rsidR="004D6FC1" w:rsidRPr="00C761FF" w:rsidRDefault="004D6FC1" w:rsidP="004D6FC1">
            <w:r w:rsidRPr="00C761FF">
              <w:t>1</w:t>
            </w:r>
          </w:p>
        </w:tc>
        <w:tc>
          <w:tcPr>
            <w:tcW w:w="570" w:type="pct"/>
            <w:noWrap/>
            <w:hideMark/>
          </w:tcPr>
          <w:p w14:paraId="77448C68" w14:textId="76287BC8" w:rsidR="004D6FC1" w:rsidRPr="00C761FF" w:rsidRDefault="004D6FC1" w:rsidP="004D6FC1">
            <w:r>
              <w:t>3</w:t>
            </w:r>
          </w:p>
        </w:tc>
        <w:tc>
          <w:tcPr>
            <w:tcW w:w="741" w:type="pct"/>
            <w:noWrap/>
            <w:hideMark/>
          </w:tcPr>
          <w:p w14:paraId="1BCB5E34" w14:textId="2AF7C944" w:rsidR="004D6FC1" w:rsidRPr="00C761FF" w:rsidRDefault="004D6FC1" w:rsidP="004D6FC1">
            <w:r>
              <w:t>9,900</w:t>
            </w:r>
          </w:p>
        </w:tc>
      </w:tr>
      <w:tr w:rsidR="004D6FC1" w:rsidRPr="00C761FF" w14:paraId="28A8A504" w14:textId="77777777" w:rsidTr="004D6FC1">
        <w:trPr>
          <w:trHeight w:val="1050"/>
        </w:trPr>
        <w:tc>
          <w:tcPr>
            <w:tcW w:w="1006" w:type="pct"/>
            <w:hideMark/>
          </w:tcPr>
          <w:p w14:paraId="1A21C479" w14:textId="3B6A1895" w:rsidR="004D6FC1" w:rsidRPr="00C761FF" w:rsidRDefault="004D6FC1" w:rsidP="00124FCE">
            <w:r w:rsidRPr="00C761FF">
              <w:t xml:space="preserve">Reporting </w:t>
            </w:r>
            <w:r w:rsidR="00124FCE">
              <w:t>six</w:t>
            </w:r>
            <w:r w:rsidRPr="00C761FF">
              <w:t xml:space="preserve"> electronic Clinical Quality Measures (non-IPPS)</w:t>
            </w:r>
          </w:p>
        </w:tc>
        <w:tc>
          <w:tcPr>
            <w:tcW w:w="826" w:type="pct"/>
            <w:noWrap/>
            <w:hideMark/>
          </w:tcPr>
          <w:p w14:paraId="1C7B09E3" w14:textId="5F6F09E2" w:rsidR="004D6FC1" w:rsidRPr="00415548" w:rsidRDefault="004D6FC1" w:rsidP="004D6FC1">
            <w:pPr>
              <w:rPr>
                <w:bCs/>
              </w:rPr>
            </w:pPr>
            <w:r>
              <w:rPr>
                <w:bCs/>
              </w:rPr>
              <w:t>60</w:t>
            </w:r>
          </w:p>
        </w:tc>
        <w:tc>
          <w:tcPr>
            <w:tcW w:w="692" w:type="pct"/>
            <w:hideMark/>
          </w:tcPr>
          <w:p w14:paraId="3736F839" w14:textId="21F1F4BC" w:rsidR="004D6FC1" w:rsidRPr="00415548" w:rsidRDefault="004D6FC1" w:rsidP="004D6FC1">
            <w:pPr>
              <w:rPr>
                <w:bCs/>
              </w:rPr>
            </w:pPr>
            <w:r>
              <w:rPr>
                <w:bCs/>
              </w:rPr>
              <w:t>3</w:t>
            </w:r>
          </w:p>
        </w:tc>
        <w:tc>
          <w:tcPr>
            <w:tcW w:w="604" w:type="pct"/>
            <w:hideMark/>
          </w:tcPr>
          <w:p w14:paraId="52DD635F" w14:textId="77777777" w:rsidR="004D6FC1" w:rsidRPr="00415548" w:rsidRDefault="004D6FC1" w:rsidP="004D6FC1">
            <w:pPr>
              <w:rPr>
                <w:bCs/>
              </w:rPr>
            </w:pPr>
            <w:r w:rsidRPr="00415548">
              <w:rPr>
                <w:bCs/>
              </w:rPr>
              <w:t>1</w:t>
            </w:r>
            <w:r>
              <w:rPr>
                <w:bCs/>
              </w:rPr>
              <w:t>,</w:t>
            </w:r>
            <w:r w:rsidRPr="00415548">
              <w:rPr>
                <w:bCs/>
              </w:rPr>
              <w:t>100</w:t>
            </w:r>
          </w:p>
        </w:tc>
        <w:tc>
          <w:tcPr>
            <w:tcW w:w="561" w:type="pct"/>
            <w:noWrap/>
            <w:hideMark/>
          </w:tcPr>
          <w:p w14:paraId="123A03FD" w14:textId="77777777" w:rsidR="004D6FC1" w:rsidRPr="00C761FF" w:rsidRDefault="004D6FC1" w:rsidP="004D6FC1">
            <w:r w:rsidRPr="00C761FF">
              <w:t>1</w:t>
            </w:r>
          </w:p>
        </w:tc>
        <w:tc>
          <w:tcPr>
            <w:tcW w:w="570" w:type="pct"/>
            <w:noWrap/>
            <w:hideMark/>
          </w:tcPr>
          <w:p w14:paraId="56B7B788" w14:textId="33324DF8" w:rsidR="004D6FC1" w:rsidRPr="00C761FF" w:rsidRDefault="004D6FC1" w:rsidP="004D6FC1">
            <w:r>
              <w:t>3</w:t>
            </w:r>
          </w:p>
        </w:tc>
        <w:tc>
          <w:tcPr>
            <w:tcW w:w="741" w:type="pct"/>
            <w:noWrap/>
            <w:hideMark/>
          </w:tcPr>
          <w:p w14:paraId="6108C634" w14:textId="6767B16C" w:rsidR="004D6FC1" w:rsidRPr="00C761FF" w:rsidRDefault="004D6FC1" w:rsidP="004D6FC1">
            <w:r>
              <w:t>3,300</w:t>
            </w:r>
          </w:p>
        </w:tc>
      </w:tr>
      <w:tr w:rsidR="004D6FC1" w:rsidRPr="00C761FF" w14:paraId="1C6ADAB4" w14:textId="77777777" w:rsidTr="000365C8">
        <w:trPr>
          <w:trHeight w:val="615"/>
        </w:trPr>
        <w:tc>
          <w:tcPr>
            <w:tcW w:w="1006" w:type="pct"/>
          </w:tcPr>
          <w:p w14:paraId="68CF420C" w14:textId="24334C77" w:rsidR="004D6FC1" w:rsidRPr="00DE4A46" w:rsidRDefault="004D6FC1" w:rsidP="004D6FC1">
            <w:proofErr w:type="spellStart"/>
            <w:r w:rsidRPr="00DE4A46">
              <w:t>eCQM</w:t>
            </w:r>
            <w:proofErr w:type="spellEnd"/>
            <w:r w:rsidRPr="00DE4A46">
              <w:t xml:space="preserve"> Validation</w:t>
            </w:r>
          </w:p>
        </w:tc>
        <w:tc>
          <w:tcPr>
            <w:tcW w:w="826" w:type="pct"/>
            <w:noWrap/>
          </w:tcPr>
          <w:p w14:paraId="7225BE04" w14:textId="5C222005" w:rsidR="004D6FC1" w:rsidRPr="00DE4A46" w:rsidRDefault="004D6FC1" w:rsidP="004D6FC1">
            <w:pPr>
              <w:rPr>
                <w:bCs/>
              </w:rPr>
            </w:pPr>
            <w:r w:rsidRPr="00DE4A46">
              <w:rPr>
                <w:bCs/>
              </w:rPr>
              <w:t>80</w:t>
            </w:r>
          </w:p>
        </w:tc>
        <w:tc>
          <w:tcPr>
            <w:tcW w:w="692" w:type="pct"/>
          </w:tcPr>
          <w:p w14:paraId="2CF7A2BB" w14:textId="325AB017" w:rsidR="004D6FC1" w:rsidRPr="00DE4A46" w:rsidRDefault="00F85FBF" w:rsidP="004D6FC1">
            <w:r>
              <w:t>2</w:t>
            </w:r>
          </w:p>
        </w:tc>
        <w:tc>
          <w:tcPr>
            <w:tcW w:w="604" w:type="pct"/>
          </w:tcPr>
          <w:p w14:paraId="332A9C67" w14:textId="60F50200" w:rsidR="004D6FC1" w:rsidRPr="00DE4A46" w:rsidRDefault="004D6FC1" w:rsidP="004D6FC1">
            <w:r w:rsidRPr="00DE4A46">
              <w:t>200</w:t>
            </w:r>
          </w:p>
        </w:tc>
        <w:tc>
          <w:tcPr>
            <w:tcW w:w="561" w:type="pct"/>
            <w:noWrap/>
          </w:tcPr>
          <w:p w14:paraId="04BEE54D" w14:textId="2A8239ED" w:rsidR="004D6FC1" w:rsidRPr="00DE4A46" w:rsidRDefault="004D6FC1" w:rsidP="004D6FC1">
            <w:r w:rsidRPr="00DE4A46">
              <w:t>8</w:t>
            </w:r>
          </w:p>
        </w:tc>
        <w:tc>
          <w:tcPr>
            <w:tcW w:w="570" w:type="pct"/>
            <w:noWrap/>
          </w:tcPr>
          <w:p w14:paraId="2A6F7232" w14:textId="211130CE" w:rsidR="004D6FC1" w:rsidRPr="00DE4A46" w:rsidRDefault="00F85FBF" w:rsidP="004D6FC1">
            <w:r>
              <w:t>21</w:t>
            </w:r>
          </w:p>
        </w:tc>
        <w:tc>
          <w:tcPr>
            <w:tcW w:w="741" w:type="pct"/>
            <w:noWrap/>
          </w:tcPr>
          <w:p w14:paraId="107CBCFC" w14:textId="2B8A2228" w:rsidR="004D6FC1" w:rsidRPr="00DE4A46" w:rsidRDefault="00C36967" w:rsidP="004D6FC1">
            <w:r w:rsidRPr="00DE4A46">
              <w:t>4,2</w:t>
            </w:r>
            <w:r w:rsidR="000365C8">
              <w:t>00</w:t>
            </w:r>
          </w:p>
        </w:tc>
      </w:tr>
      <w:tr w:rsidR="004D6FC1" w:rsidRPr="00C761FF" w14:paraId="7B7E234F" w14:textId="77777777" w:rsidTr="004D6FC1">
        <w:trPr>
          <w:trHeight w:val="1160"/>
        </w:trPr>
        <w:tc>
          <w:tcPr>
            <w:tcW w:w="1006" w:type="pct"/>
            <w:hideMark/>
          </w:tcPr>
          <w:p w14:paraId="4A54E5FC" w14:textId="77777777" w:rsidR="004D6FC1" w:rsidRPr="00C761FF" w:rsidRDefault="004D6FC1" w:rsidP="004D6FC1">
            <w:r w:rsidRPr="00C761FF">
              <w:t xml:space="preserve">All other forms </w:t>
            </w:r>
            <w:r>
              <w:t xml:space="preserve">used in the data collection process </w:t>
            </w:r>
            <w:r w:rsidRPr="00C761FF">
              <w:t>and structural measures</w:t>
            </w:r>
          </w:p>
        </w:tc>
        <w:tc>
          <w:tcPr>
            <w:tcW w:w="826" w:type="pct"/>
            <w:noWrap/>
            <w:hideMark/>
          </w:tcPr>
          <w:p w14:paraId="3607D009" w14:textId="77777777" w:rsidR="004D6FC1" w:rsidRPr="00C761FF" w:rsidRDefault="004D6FC1" w:rsidP="004D6FC1">
            <w:r w:rsidRPr="00C761FF">
              <w:t>15</w:t>
            </w:r>
          </w:p>
        </w:tc>
        <w:tc>
          <w:tcPr>
            <w:tcW w:w="692" w:type="pct"/>
            <w:hideMark/>
          </w:tcPr>
          <w:p w14:paraId="64C4BACA" w14:textId="77777777" w:rsidR="004D6FC1" w:rsidRPr="00C761FF" w:rsidRDefault="004D6FC1" w:rsidP="004D6FC1">
            <w:r w:rsidRPr="00C761FF">
              <w:t>1</w:t>
            </w:r>
          </w:p>
        </w:tc>
        <w:tc>
          <w:tcPr>
            <w:tcW w:w="604" w:type="pct"/>
            <w:hideMark/>
          </w:tcPr>
          <w:p w14:paraId="6A3EC932" w14:textId="77777777" w:rsidR="004D6FC1" w:rsidRPr="00C761FF" w:rsidRDefault="004D6FC1" w:rsidP="004D6FC1">
            <w:r w:rsidRPr="00C761FF">
              <w:t>4,400</w:t>
            </w:r>
          </w:p>
        </w:tc>
        <w:tc>
          <w:tcPr>
            <w:tcW w:w="561" w:type="pct"/>
            <w:noWrap/>
            <w:hideMark/>
          </w:tcPr>
          <w:p w14:paraId="05B98000" w14:textId="77777777" w:rsidR="004D6FC1" w:rsidRPr="00C761FF" w:rsidRDefault="004D6FC1" w:rsidP="004D6FC1">
            <w:r w:rsidRPr="00C761FF">
              <w:t>1</w:t>
            </w:r>
          </w:p>
        </w:tc>
        <w:tc>
          <w:tcPr>
            <w:tcW w:w="570" w:type="pct"/>
            <w:noWrap/>
            <w:hideMark/>
          </w:tcPr>
          <w:p w14:paraId="387024A4" w14:textId="77777777" w:rsidR="004D6FC1" w:rsidRPr="00C761FF" w:rsidRDefault="004D6FC1" w:rsidP="004D6FC1">
            <w:r w:rsidRPr="00C761FF">
              <w:t>0.25</w:t>
            </w:r>
          </w:p>
        </w:tc>
        <w:tc>
          <w:tcPr>
            <w:tcW w:w="741" w:type="pct"/>
            <w:noWrap/>
            <w:hideMark/>
          </w:tcPr>
          <w:p w14:paraId="413A7A99" w14:textId="77777777" w:rsidR="004D6FC1" w:rsidRPr="00C761FF" w:rsidRDefault="004D6FC1" w:rsidP="004D6FC1">
            <w:r w:rsidRPr="00C761FF">
              <w:t>1,</w:t>
            </w:r>
            <w:r>
              <w:t>1</w:t>
            </w:r>
            <w:r w:rsidRPr="00C761FF">
              <w:t>00</w:t>
            </w:r>
          </w:p>
        </w:tc>
      </w:tr>
      <w:tr w:rsidR="00236867" w:rsidRPr="00C761FF" w14:paraId="655CE9FD" w14:textId="77777777" w:rsidTr="004D6FC1">
        <w:trPr>
          <w:trHeight w:val="1160"/>
        </w:trPr>
        <w:tc>
          <w:tcPr>
            <w:tcW w:w="1006" w:type="pct"/>
          </w:tcPr>
          <w:p w14:paraId="2E074037" w14:textId="457B3938" w:rsidR="00236867" w:rsidRPr="00C761FF" w:rsidRDefault="00236867" w:rsidP="00F45B32">
            <w:r>
              <w:t xml:space="preserve">Hybrid Hospital-Wide 30-Day Readmission Voluntary </w:t>
            </w:r>
            <w:r w:rsidR="00F45B32">
              <w:t>Measure</w:t>
            </w:r>
          </w:p>
        </w:tc>
        <w:tc>
          <w:tcPr>
            <w:tcW w:w="826" w:type="pct"/>
            <w:noWrap/>
          </w:tcPr>
          <w:p w14:paraId="67374F33" w14:textId="3A3276BF" w:rsidR="00236867" w:rsidRPr="00C761FF" w:rsidRDefault="00236867" w:rsidP="00236867">
            <w:r>
              <w:rPr>
                <w:bCs/>
              </w:rPr>
              <w:t>10</w:t>
            </w:r>
          </w:p>
        </w:tc>
        <w:tc>
          <w:tcPr>
            <w:tcW w:w="692" w:type="pct"/>
          </w:tcPr>
          <w:p w14:paraId="4FE653D5" w14:textId="3D025E1F" w:rsidR="00236867" w:rsidRPr="00C761FF" w:rsidRDefault="00236867" w:rsidP="00236867">
            <w:r>
              <w:t>4</w:t>
            </w:r>
          </w:p>
        </w:tc>
        <w:tc>
          <w:tcPr>
            <w:tcW w:w="604" w:type="pct"/>
          </w:tcPr>
          <w:p w14:paraId="522AF954" w14:textId="1EE1A8D9" w:rsidR="00236867" w:rsidRPr="00C761FF" w:rsidRDefault="00236867" w:rsidP="00236867">
            <w:r>
              <w:t>100</w:t>
            </w:r>
          </w:p>
        </w:tc>
        <w:tc>
          <w:tcPr>
            <w:tcW w:w="561" w:type="pct"/>
            <w:noWrap/>
          </w:tcPr>
          <w:p w14:paraId="55ABFB62" w14:textId="521761A6" w:rsidR="00236867" w:rsidRPr="00C761FF" w:rsidRDefault="00236867" w:rsidP="00236867">
            <w:r>
              <w:t>1</w:t>
            </w:r>
          </w:p>
        </w:tc>
        <w:tc>
          <w:tcPr>
            <w:tcW w:w="570" w:type="pct"/>
            <w:noWrap/>
          </w:tcPr>
          <w:p w14:paraId="41D7BFB5" w14:textId="660A0ED2" w:rsidR="00236867" w:rsidRPr="00C761FF" w:rsidRDefault="00236867" w:rsidP="00236867">
            <w:r>
              <w:t>0.67</w:t>
            </w:r>
          </w:p>
        </w:tc>
        <w:tc>
          <w:tcPr>
            <w:tcW w:w="741" w:type="pct"/>
            <w:noWrap/>
          </w:tcPr>
          <w:p w14:paraId="0CE26C2E" w14:textId="647584B1" w:rsidR="00236867" w:rsidRPr="00C761FF" w:rsidRDefault="00236867" w:rsidP="00236867">
            <w:r>
              <w:t>67</w:t>
            </w:r>
          </w:p>
        </w:tc>
      </w:tr>
      <w:tr w:rsidR="004D6FC1" w:rsidRPr="00C761FF" w14:paraId="5FFA990F" w14:textId="77777777" w:rsidTr="004D6FC1">
        <w:trPr>
          <w:trHeight w:val="610"/>
        </w:trPr>
        <w:tc>
          <w:tcPr>
            <w:tcW w:w="1006" w:type="pct"/>
            <w:hideMark/>
          </w:tcPr>
          <w:p w14:paraId="311D84D6" w14:textId="77777777" w:rsidR="004D6FC1" w:rsidRPr="00C761FF" w:rsidRDefault="004D6FC1" w:rsidP="004D6FC1">
            <w:pPr>
              <w:rPr>
                <w:b/>
                <w:bCs/>
              </w:rPr>
            </w:pPr>
            <w:r w:rsidRPr="00C761FF">
              <w:rPr>
                <w:b/>
                <w:bCs/>
              </w:rPr>
              <w:lastRenderedPageBreak/>
              <w:t>Subtotal other activities</w:t>
            </w:r>
          </w:p>
        </w:tc>
        <w:tc>
          <w:tcPr>
            <w:tcW w:w="826" w:type="pct"/>
            <w:noWrap/>
            <w:hideMark/>
          </w:tcPr>
          <w:p w14:paraId="547DD863" w14:textId="77777777" w:rsidR="004D6FC1" w:rsidRPr="00C761FF" w:rsidRDefault="004D6FC1" w:rsidP="004D6FC1">
            <w:pPr>
              <w:rPr>
                <w:b/>
                <w:bCs/>
              </w:rPr>
            </w:pPr>
            <w:r w:rsidRPr="00C761FF">
              <w:rPr>
                <w:b/>
                <w:bCs/>
              </w:rPr>
              <w:t> </w:t>
            </w:r>
          </w:p>
        </w:tc>
        <w:tc>
          <w:tcPr>
            <w:tcW w:w="692" w:type="pct"/>
            <w:hideMark/>
          </w:tcPr>
          <w:p w14:paraId="7AE33536" w14:textId="77777777" w:rsidR="004D6FC1" w:rsidRPr="00C761FF" w:rsidRDefault="004D6FC1" w:rsidP="004D6FC1">
            <w:pPr>
              <w:rPr>
                <w:b/>
                <w:bCs/>
              </w:rPr>
            </w:pPr>
            <w:r w:rsidRPr="00C761FF">
              <w:rPr>
                <w:b/>
                <w:bCs/>
              </w:rPr>
              <w:t> </w:t>
            </w:r>
          </w:p>
        </w:tc>
        <w:tc>
          <w:tcPr>
            <w:tcW w:w="604" w:type="pct"/>
            <w:hideMark/>
          </w:tcPr>
          <w:p w14:paraId="797D645B" w14:textId="77777777" w:rsidR="004D6FC1" w:rsidRPr="00C761FF" w:rsidRDefault="004D6FC1" w:rsidP="004D6FC1">
            <w:pPr>
              <w:rPr>
                <w:b/>
                <w:bCs/>
              </w:rPr>
            </w:pPr>
            <w:r w:rsidRPr="00C761FF">
              <w:rPr>
                <w:b/>
                <w:bCs/>
              </w:rPr>
              <w:t> </w:t>
            </w:r>
          </w:p>
        </w:tc>
        <w:tc>
          <w:tcPr>
            <w:tcW w:w="561" w:type="pct"/>
            <w:noWrap/>
            <w:hideMark/>
          </w:tcPr>
          <w:p w14:paraId="5A7FEE1E" w14:textId="77777777" w:rsidR="004D6FC1" w:rsidRPr="00C761FF" w:rsidRDefault="004D6FC1" w:rsidP="004D6FC1">
            <w:pPr>
              <w:rPr>
                <w:b/>
                <w:bCs/>
              </w:rPr>
            </w:pPr>
            <w:r w:rsidRPr="00C761FF">
              <w:rPr>
                <w:b/>
                <w:bCs/>
              </w:rPr>
              <w:t> </w:t>
            </w:r>
          </w:p>
        </w:tc>
        <w:tc>
          <w:tcPr>
            <w:tcW w:w="570" w:type="pct"/>
            <w:noWrap/>
            <w:hideMark/>
          </w:tcPr>
          <w:p w14:paraId="78DEE6DC" w14:textId="77777777" w:rsidR="004D6FC1" w:rsidRPr="00C761FF" w:rsidRDefault="004D6FC1" w:rsidP="004D6FC1">
            <w:r w:rsidRPr="00C761FF">
              <w:t> </w:t>
            </w:r>
          </w:p>
        </w:tc>
        <w:tc>
          <w:tcPr>
            <w:tcW w:w="741" w:type="pct"/>
            <w:noWrap/>
            <w:hideMark/>
          </w:tcPr>
          <w:p w14:paraId="1A4B90B1" w14:textId="25F9AD94" w:rsidR="004D6FC1" w:rsidRPr="00415548" w:rsidRDefault="00B75C07" w:rsidP="009C6D15">
            <w:pPr>
              <w:rPr>
                <w:b/>
              </w:rPr>
            </w:pPr>
            <w:r>
              <w:rPr>
                <w:b/>
              </w:rPr>
              <w:t xml:space="preserve">96,967 </w:t>
            </w:r>
            <w:r w:rsidR="00E41B11">
              <w:rPr>
                <w:b/>
              </w:rPr>
              <w:t xml:space="preserve"> </w:t>
            </w:r>
          </w:p>
        </w:tc>
      </w:tr>
      <w:tr w:rsidR="004D6FC1" w:rsidRPr="00C761FF" w14:paraId="1B5DC18A" w14:textId="77777777" w:rsidTr="004D6FC1">
        <w:trPr>
          <w:trHeight w:val="430"/>
        </w:trPr>
        <w:tc>
          <w:tcPr>
            <w:tcW w:w="1006" w:type="pct"/>
            <w:hideMark/>
          </w:tcPr>
          <w:p w14:paraId="2BCECE95" w14:textId="77777777" w:rsidR="004D6FC1" w:rsidRPr="00C761FF" w:rsidRDefault="004D6FC1" w:rsidP="004D6FC1">
            <w:pPr>
              <w:rPr>
                <w:b/>
                <w:bCs/>
                <w:u w:val="single"/>
              </w:rPr>
            </w:pPr>
            <w:r w:rsidRPr="00C761FF">
              <w:rPr>
                <w:b/>
                <w:bCs/>
                <w:u w:val="single"/>
              </w:rPr>
              <w:t>Total</w:t>
            </w:r>
          </w:p>
        </w:tc>
        <w:tc>
          <w:tcPr>
            <w:tcW w:w="826" w:type="pct"/>
            <w:noWrap/>
            <w:hideMark/>
          </w:tcPr>
          <w:p w14:paraId="37D806D1" w14:textId="77777777" w:rsidR="004D6FC1" w:rsidRPr="00C761FF" w:rsidRDefault="004D6FC1" w:rsidP="004D6FC1">
            <w:r w:rsidRPr="00C761FF">
              <w:t> </w:t>
            </w:r>
          </w:p>
        </w:tc>
        <w:tc>
          <w:tcPr>
            <w:tcW w:w="692" w:type="pct"/>
            <w:hideMark/>
          </w:tcPr>
          <w:p w14:paraId="758A4DD9" w14:textId="77777777" w:rsidR="004D6FC1" w:rsidRPr="00C761FF" w:rsidRDefault="004D6FC1" w:rsidP="004D6FC1">
            <w:pPr>
              <w:rPr>
                <w:b/>
                <w:bCs/>
              </w:rPr>
            </w:pPr>
            <w:r w:rsidRPr="00C761FF">
              <w:rPr>
                <w:b/>
                <w:bCs/>
              </w:rPr>
              <w:t> </w:t>
            </w:r>
          </w:p>
        </w:tc>
        <w:tc>
          <w:tcPr>
            <w:tcW w:w="604" w:type="pct"/>
            <w:hideMark/>
          </w:tcPr>
          <w:p w14:paraId="55D97A70" w14:textId="77777777" w:rsidR="004D6FC1" w:rsidRPr="00C761FF" w:rsidRDefault="004D6FC1" w:rsidP="004D6FC1">
            <w:pPr>
              <w:rPr>
                <w:b/>
                <w:bCs/>
              </w:rPr>
            </w:pPr>
            <w:r w:rsidRPr="00C761FF">
              <w:rPr>
                <w:b/>
                <w:bCs/>
              </w:rPr>
              <w:t> </w:t>
            </w:r>
          </w:p>
        </w:tc>
        <w:tc>
          <w:tcPr>
            <w:tcW w:w="561" w:type="pct"/>
            <w:noWrap/>
            <w:hideMark/>
          </w:tcPr>
          <w:p w14:paraId="133AF73A" w14:textId="77777777" w:rsidR="004D6FC1" w:rsidRPr="00C761FF" w:rsidRDefault="004D6FC1" w:rsidP="004D6FC1">
            <w:r w:rsidRPr="00C761FF">
              <w:t> </w:t>
            </w:r>
          </w:p>
        </w:tc>
        <w:tc>
          <w:tcPr>
            <w:tcW w:w="570" w:type="pct"/>
            <w:noWrap/>
            <w:hideMark/>
          </w:tcPr>
          <w:p w14:paraId="582B2C0F" w14:textId="77777777" w:rsidR="004D6FC1" w:rsidRPr="00C761FF" w:rsidRDefault="004D6FC1" w:rsidP="004D6FC1">
            <w:r w:rsidRPr="00C761FF">
              <w:t> </w:t>
            </w:r>
          </w:p>
        </w:tc>
        <w:tc>
          <w:tcPr>
            <w:tcW w:w="741" w:type="pct"/>
            <w:noWrap/>
            <w:hideMark/>
          </w:tcPr>
          <w:p w14:paraId="0B4619F0" w14:textId="5DC9E41B" w:rsidR="004D6FC1" w:rsidRPr="00C761FF" w:rsidRDefault="00B75C07">
            <w:pPr>
              <w:rPr>
                <w:b/>
                <w:bCs/>
                <w:u w:val="single"/>
              </w:rPr>
            </w:pPr>
            <w:r>
              <w:rPr>
                <w:b/>
                <w:bCs/>
                <w:u w:val="single"/>
              </w:rPr>
              <w:t xml:space="preserve">3,649,548 </w:t>
            </w:r>
            <w:r w:rsidR="00E41B11">
              <w:rPr>
                <w:b/>
                <w:bCs/>
                <w:u w:val="single"/>
              </w:rPr>
              <w:t xml:space="preserve"> </w:t>
            </w:r>
            <w:r w:rsidR="004D6FC1">
              <w:rPr>
                <w:b/>
                <w:bCs/>
                <w:u w:val="single"/>
              </w:rPr>
              <w:t xml:space="preserve"> </w:t>
            </w:r>
          </w:p>
        </w:tc>
      </w:tr>
    </w:tbl>
    <w:p w14:paraId="3A001879" w14:textId="77777777" w:rsidR="004D6FC1" w:rsidRDefault="004D6FC1" w:rsidP="004D6FC1"/>
    <w:p w14:paraId="048D4155" w14:textId="1C7282AB" w:rsidR="004D6FC1" w:rsidRDefault="004D6FC1" w:rsidP="004D6FC1"/>
    <w:p w14:paraId="1DA5EF61" w14:textId="429FBEA1" w:rsidR="004D6FC1" w:rsidRPr="0022675F" w:rsidRDefault="004D6FC1" w:rsidP="004D6FC1">
      <w:r>
        <w:t xml:space="preserve">Given the proposals outlined in the FY 2018 IPPS/LTCH PPS proposed rule, </w:t>
      </w:r>
      <w:r w:rsidRPr="00947DBD">
        <w:t xml:space="preserve">we estimate a total </w:t>
      </w:r>
      <w:r w:rsidRPr="007867C8">
        <w:t xml:space="preserve">burden decrease of </w:t>
      </w:r>
      <w:proofErr w:type="gramStart"/>
      <w:r w:rsidR="00B75C07">
        <w:t xml:space="preserve">31,475 </w:t>
      </w:r>
      <w:r w:rsidR="00030970">
        <w:t xml:space="preserve"> </w:t>
      </w:r>
      <w:r w:rsidRPr="007867C8">
        <w:t>hours</w:t>
      </w:r>
      <w:proofErr w:type="gramEnd"/>
      <w:r w:rsidRPr="007867C8">
        <w:t xml:space="preserve"> for the FY 2020 payment determination.  Taken with our estimate</w:t>
      </w:r>
      <w:r w:rsidR="00FA0325">
        <w:t>d wage rate</w:t>
      </w:r>
      <w:r w:rsidRPr="007867C8">
        <w:t xml:space="preserve"> of $</w:t>
      </w:r>
      <w:r w:rsidR="00FA0325">
        <w:t>32.84</w:t>
      </w:r>
      <w:r w:rsidR="00B05FDF">
        <w:t xml:space="preserve"> per hour</w:t>
      </w:r>
      <w:r w:rsidRPr="007867C8">
        <w:t xml:space="preserve">, we estimate a </w:t>
      </w:r>
      <w:r w:rsidR="00B05FDF">
        <w:t xml:space="preserve">total </w:t>
      </w:r>
      <w:r w:rsidRPr="007867C8">
        <w:t xml:space="preserve">cost decrease of approximately </w:t>
      </w:r>
      <w:r w:rsidR="0006535F" w:rsidRPr="004F78A0">
        <w:t>$</w:t>
      </w:r>
      <w:proofErr w:type="gramStart"/>
      <w:r w:rsidR="00B75C07">
        <w:t xml:space="preserve">1,033,639 </w:t>
      </w:r>
      <w:r w:rsidR="00B05FDF">
        <w:t>.</w:t>
      </w:r>
      <w:proofErr w:type="gramEnd"/>
      <w:r w:rsidR="00B05FDF">
        <w:t xml:space="preserve">  W</w:t>
      </w:r>
      <w:r w:rsidR="00B05FDF" w:rsidRPr="001B46F6">
        <w:t xml:space="preserve">e are requesting </w:t>
      </w:r>
      <w:r w:rsidR="00B05FDF">
        <w:t>approval of this burden estimate for the FY 2020 payment determination</w:t>
      </w:r>
      <w:r w:rsidR="00B05FDF" w:rsidRPr="001B46F6">
        <w:t>.</w:t>
      </w:r>
    </w:p>
    <w:p w14:paraId="02550E04" w14:textId="77777777" w:rsidR="004D6FC1" w:rsidRDefault="004D6FC1" w:rsidP="004D6FC1"/>
    <w:p w14:paraId="14075765" w14:textId="454DF204" w:rsidR="004D6FC1" w:rsidRPr="00E23B48" w:rsidRDefault="004D6FC1" w:rsidP="00B05FDF">
      <w:pPr>
        <w:keepNext/>
        <w:rPr>
          <w:u w:val="single"/>
        </w:rPr>
      </w:pPr>
      <w:r w:rsidRPr="000E455D">
        <w:rPr>
          <w:u w:val="single"/>
        </w:rPr>
        <w:t xml:space="preserve">d. </w:t>
      </w:r>
      <w:r w:rsidRPr="00E23B48">
        <w:rPr>
          <w:u w:val="single"/>
        </w:rPr>
        <w:t xml:space="preserve">Estimates for </w:t>
      </w:r>
      <w:r w:rsidR="00B05FDF">
        <w:rPr>
          <w:u w:val="single"/>
        </w:rPr>
        <w:t xml:space="preserve">the </w:t>
      </w:r>
      <w:r w:rsidRPr="00E23B48">
        <w:rPr>
          <w:u w:val="single"/>
        </w:rPr>
        <w:t>FY 202</w:t>
      </w:r>
      <w:r w:rsidR="002F037C">
        <w:rPr>
          <w:u w:val="single"/>
        </w:rPr>
        <w:t>1</w:t>
      </w:r>
      <w:r w:rsidRPr="00E23B48">
        <w:rPr>
          <w:u w:val="single"/>
        </w:rPr>
        <w:t xml:space="preserve"> Payment Determination</w:t>
      </w:r>
    </w:p>
    <w:p w14:paraId="39505378" w14:textId="77777777" w:rsidR="004D6FC1" w:rsidRDefault="004D6FC1" w:rsidP="00B05FDF">
      <w:pPr>
        <w:keepNext/>
        <w:rPr>
          <w:u w:val="single"/>
        </w:rPr>
      </w:pPr>
    </w:p>
    <w:p w14:paraId="77E8511A" w14:textId="74134691" w:rsidR="0006535F" w:rsidRDefault="004D6FC1" w:rsidP="00B05FDF">
      <w:pPr>
        <w:keepNext/>
        <w:autoSpaceDE w:val="0"/>
        <w:autoSpaceDN w:val="0"/>
      </w:pPr>
      <w:r>
        <w:t xml:space="preserve">As compared to the estimates previously finalized under </w:t>
      </w:r>
      <w:r w:rsidR="00E93239">
        <w:t xml:space="preserve">the </w:t>
      </w:r>
      <w:r w:rsidR="00E93239" w:rsidRPr="00ED1A02">
        <w:t>FY 2017 IPPS/LTCH PPS final rule</w:t>
      </w:r>
      <w:r>
        <w:t xml:space="preserve"> for validation of </w:t>
      </w:r>
      <w:proofErr w:type="spellStart"/>
      <w:r>
        <w:t>eCQM</w:t>
      </w:r>
      <w:proofErr w:type="spellEnd"/>
      <w:r>
        <w:t xml:space="preserve"> data for the FY 20</w:t>
      </w:r>
      <w:r w:rsidR="00E93239">
        <w:t>21</w:t>
      </w:r>
      <w:r>
        <w:t xml:space="preserve"> payment determination, we also expect a decrease in burden </w:t>
      </w:r>
      <w:r w:rsidR="00E93239">
        <w:t xml:space="preserve">if our proposals in the FY 2018 IPPS/LTCH PPS proposed rule are adopted </w:t>
      </w:r>
      <w:r>
        <w:t>for the FY 202</w:t>
      </w:r>
      <w:r w:rsidR="002F037C">
        <w:t>1</w:t>
      </w:r>
      <w:r>
        <w:t xml:space="preserve"> payment determination. </w:t>
      </w:r>
      <w:r w:rsidR="00537123">
        <w:t xml:space="preserve"> </w:t>
      </w:r>
      <w:r w:rsidRPr="00D00A60">
        <w:rPr>
          <w:rFonts w:eastAsia="Calibri"/>
        </w:rPr>
        <w:t xml:space="preserve">In previous years (79 FR 50347), we estimated a burden </w:t>
      </w:r>
      <w:r>
        <w:rPr>
          <w:rFonts w:eastAsia="Calibri"/>
        </w:rPr>
        <w:t>of</w:t>
      </w:r>
      <w:r w:rsidRPr="00D00A60">
        <w:rPr>
          <w:rFonts w:eastAsia="Calibri"/>
        </w:rPr>
        <w:t xml:space="preserve"> 1 hour and 20 minutes per record</w:t>
      </w:r>
      <w:r>
        <w:rPr>
          <w:rFonts w:eastAsia="Calibri"/>
        </w:rPr>
        <w:t xml:space="preserve"> for validation of </w:t>
      </w:r>
      <w:proofErr w:type="spellStart"/>
      <w:r>
        <w:rPr>
          <w:rFonts w:eastAsia="Calibri"/>
        </w:rPr>
        <w:t>eCQMs</w:t>
      </w:r>
      <w:proofErr w:type="spellEnd"/>
      <w:r w:rsidRPr="00D00A60">
        <w:rPr>
          <w:rFonts w:eastAsia="Calibri"/>
        </w:rPr>
        <w:t xml:space="preserve">.  </w:t>
      </w:r>
      <w:r w:rsidRPr="00626B74">
        <w:rPr>
          <w:rFonts w:eastAsia="Calibri"/>
        </w:rPr>
        <w:t xml:space="preserve">Applying the time per individual submission of 1 hour and 20 minutes (or 80 minutes) for the 24 records we are proposing that hospitals submit </w:t>
      </w:r>
      <w:r w:rsidR="00E93239">
        <w:rPr>
          <w:rFonts w:eastAsia="Calibri"/>
        </w:rPr>
        <w:t>for</w:t>
      </w:r>
      <w:r w:rsidRPr="00626B74">
        <w:rPr>
          <w:rFonts w:eastAsia="Calibri"/>
        </w:rPr>
        <w:t xml:space="preserve"> the FY 202</w:t>
      </w:r>
      <w:r w:rsidR="002F037C">
        <w:rPr>
          <w:rFonts w:eastAsia="Calibri"/>
        </w:rPr>
        <w:t>1</w:t>
      </w:r>
      <w:r w:rsidRPr="00626B74">
        <w:rPr>
          <w:rFonts w:eastAsia="Calibri"/>
        </w:rPr>
        <w:t xml:space="preserve"> payment determination, </w:t>
      </w:r>
      <w:r w:rsidR="0006535F" w:rsidRPr="00D00A60">
        <w:rPr>
          <w:rFonts w:eastAsia="Calibri"/>
        </w:rPr>
        <w:t xml:space="preserve">we estimate a total burden of approximately </w:t>
      </w:r>
      <w:r w:rsidR="0006535F">
        <w:rPr>
          <w:rFonts w:eastAsia="Calibri"/>
        </w:rPr>
        <w:t>32</w:t>
      </w:r>
      <w:r w:rsidR="0006535F" w:rsidRPr="00D00A60">
        <w:rPr>
          <w:rFonts w:eastAsia="Calibri"/>
        </w:rPr>
        <w:t xml:space="preserve"> hours (80 minutes x </w:t>
      </w:r>
      <w:r w:rsidR="0006535F">
        <w:rPr>
          <w:rFonts w:eastAsia="Calibri"/>
        </w:rPr>
        <w:t>24</w:t>
      </w:r>
      <w:r w:rsidR="0006535F" w:rsidRPr="00D00A60">
        <w:rPr>
          <w:rFonts w:eastAsia="Calibri"/>
        </w:rPr>
        <w:t xml:space="preserve"> records</w:t>
      </w:r>
      <w:r w:rsidR="0006535F">
        <w:rPr>
          <w:rFonts w:eastAsia="Calibri"/>
        </w:rPr>
        <w:t xml:space="preserve"> / 60 minutes per hour</w:t>
      </w:r>
      <w:r w:rsidR="0006535F" w:rsidRPr="00D00A60">
        <w:rPr>
          <w:rFonts w:eastAsia="Calibri"/>
        </w:rPr>
        <w:t xml:space="preserve">) for each hospital selected for participation in </w:t>
      </w:r>
      <w:proofErr w:type="spellStart"/>
      <w:r w:rsidR="0006535F" w:rsidRPr="00D00A60">
        <w:rPr>
          <w:rFonts w:eastAsia="Calibri"/>
        </w:rPr>
        <w:t>eCQM</w:t>
      </w:r>
      <w:proofErr w:type="spellEnd"/>
      <w:r w:rsidR="0006535F" w:rsidRPr="00D00A60">
        <w:rPr>
          <w:rFonts w:eastAsia="Calibri"/>
        </w:rPr>
        <w:t xml:space="preserve"> validation</w:t>
      </w:r>
      <w:r w:rsidR="0006535F">
        <w:rPr>
          <w:rFonts w:eastAsia="Calibri"/>
        </w:rPr>
        <w:t>.  W</w:t>
      </w:r>
      <w:r w:rsidR="0006535F" w:rsidRPr="0006535F">
        <w:rPr>
          <w:rFonts w:eastAsia="Calibri"/>
        </w:rPr>
        <w:t xml:space="preserve">e </w:t>
      </w:r>
      <w:r w:rsidR="0006535F">
        <w:rPr>
          <w:rFonts w:eastAsia="Calibri"/>
        </w:rPr>
        <w:t xml:space="preserve">further </w:t>
      </w:r>
      <w:r w:rsidR="0006535F" w:rsidRPr="0006535F">
        <w:rPr>
          <w:rFonts w:eastAsia="Calibri"/>
        </w:rPr>
        <w:t xml:space="preserve">estimate that the total burden would be approximately 6,400 hours across the 200 </w:t>
      </w:r>
      <w:r w:rsidR="00E93239">
        <w:rPr>
          <w:rFonts w:eastAsia="Calibri"/>
        </w:rPr>
        <w:t xml:space="preserve">IPPS </w:t>
      </w:r>
      <w:r w:rsidR="0006535F" w:rsidRPr="0006535F">
        <w:rPr>
          <w:rFonts w:eastAsia="Calibri"/>
        </w:rPr>
        <w:t xml:space="preserve">hospitals selected for </w:t>
      </w:r>
      <w:proofErr w:type="spellStart"/>
      <w:r w:rsidR="0006535F" w:rsidRPr="0006535F">
        <w:rPr>
          <w:rFonts w:eastAsia="Calibri"/>
        </w:rPr>
        <w:t>eCQM</w:t>
      </w:r>
      <w:proofErr w:type="spellEnd"/>
      <w:r w:rsidR="0006535F" w:rsidRPr="0006535F">
        <w:rPr>
          <w:rFonts w:eastAsia="Calibri"/>
        </w:rPr>
        <w:t xml:space="preserve"> validation (32 hours per hospital x 200 hospitals = 6,400 hours).  </w:t>
      </w:r>
      <w:r w:rsidR="004B648F">
        <w:rPr>
          <w:rFonts w:eastAsia="Calibri"/>
        </w:rPr>
        <w:t xml:space="preserve">As compared to our total burden estimate of </w:t>
      </w:r>
      <w:r w:rsidR="00E93239" w:rsidRPr="00ED1A02">
        <w:t>8,533 hours previously estimated in the FY 2017 IPPS/LTCH PPS final rule (81 FR 57261)</w:t>
      </w:r>
      <w:r w:rsidR="00E93239">
        <w:t xml:space="preserve"> for</w:t>
      </w:r>
      <w:r w:rsidR="004B648F">
        <w:rPr>
          <w:rFonts w:eastAsia="Calibri"/>
        </w:rPr>
        <w:t xml:space="preserve"> </w:t>
      </w:r>
      <w:proofErr w:type="spellStart"/>
      <w:r w:rsidR="004B648F">
        <w:rPr>
          <w:rFonts w:eastAsia="Calibri"/>
        </w:rPr>
        <w:t>eCQM</w:t>
      </w:r>
      <w:proofErr w:type="spellEnd"/>
      <w:r w:rsidR="004B648F">
        <w:rPr>
          <w:rFonts w:eastAsia="Calibri"/>
        </w:rPr>
        <w:t xml:space="preserve"> validation for the FY 2020 payment determination</w:t>
      </w:r>
      <w:r w:rsidR="00E93239">
        <w:rPr>
          <w:rFonts w:eastAsia="Calibri"/>
        </w:rPr>
        <w:t xml:space="preserve"> (which is the same as for the FY 2021 payment determination)</w:t>
      </w:r>
      <w:r w:rsidR="004B648F">
        <w:rPr>
          <w:rFonts w:eastAsia="Calibri"/>
        </w:rPr>
        <w:t xml:space="preserve">, this would represent </w:t>
      </w:r>
      <w:r w:rsidR="00E93239">
        <w:rPr>
          <w:rFonts w:eastAsia="Calibri"/>
        </w:rPr>
        <w:t>a de</w:t>
      </w:r>
      <w:r w:rsidR="004B648F">
        <w:rPr>
          <w:rFonts w:eastAsia="Calibri"/>
        </w:rPr>
        <w:t>crease of approximately 2,133</w:t>
      </w:r>
      <w:r w:rsidR="0006535F">
        <w:rPr>
          <w:rFonts w:eastAsia="Calibri"/>
        </w:rPr>
        <w:t>.33</w:t>
      </w:r>
      <w:r w:rsidR="004B648F">
        <w:rPr>
          <w:rFonts w:eastAsia="Calibri"/>
        </w:rPr>
        <w:t xml:space="preserve"> hours across up to 200 </w:t>
      </w:r>
      <w:r w:rsidR="00E93239">
        <w:rPr>
          <w:rFonts w:eastAsia="Calibri"/>
        </w:rPr>
        <w:t xml:space="preserve">IPPS </w:t>
      </w:r>
      <w:r w:rsidR="004B648F">
        <w:rPr>
          <w:rFonts w:eastAsia="Calibri"/>
        </w:rPr>
        <w:t xml:space="preserve">hospitals selected for </w:t>
      </w:r>
      <w:proofErr w:type="spellStart"/>
      <w:r w:rsidR="004B648F">
        <w:rPr>
          <w:rFonts w:eastAsia="Calibri"/>
        </w:rPr>
        <w:t>eCQM</w:t>
      </w:r>
      <w:proofErr w:type="spellEnd"/>
      <w:r w:rsidR="004B648F">
        <w:rPr>
          <w:rFonts w:eastAsia="Calibri"/>
        </w:rPr>
        <w:t xml:space="preserve"> validation for the FY 2021 payment determination (6,400 hours estimated </w:t>
      </w:r>
      <w:r w:rsidR="00D12DD1">
        <w:rPr>
          <w:rFonts w:eastAsia="Calibri"/>
        </w:rPr>
        <w:t xml:space="preserve">in this proposed rule </w:t>
      </w:r>
      <w:r w:rsidR="004B648F">
        <w:rPr>
          <w:rFonts w:eastAsia="Calibri"/>
        </w:rPr>
        <w:t>for</w:t>
      </w:r>
      <w:r w:rsidR="00D12DD1">
        <w:rPr>
          <w:rFonts w:eastAsia="Calibri"/>
        </w:rPr>
        <w:t xml:space="preserve"> the</w:t>
      </w:r>
      <w:r w:rsidR="004B648F">
        <w:rPr>
          <w:rFonts w:eastAsia="Calibri"/>
        </w:rPr>
        <w:t xml:space="preserve"> FY 2021 </w:t>
      </w:r>
      <w:r w:rsidR="00D12DD1">
        <w:rPr>
          <w:rFonts w:eastAsia="Calibri"/>
        </w:rPr>
        <w:t xml:space="preserve">payment determination </w:t>
      </w:r>
      <w:r w:rsidR="004B648F">
        <w:rPr>
          <w:rFonts w:eastAsia="Calibri"/>
        </w:rPr>
        <w:t xml:space="preserve">– </w:t>
      </w:r>
      <w:r w:rsidR="00E93239" w:rsidRPr="00ED1A02">
        <w:t>8,533</w:t>
      </w:r>
      <w:r w:rsidR="004B648F">
        <w:rPr>
          <w:rFonts w:eastAsia="Calibri"/>
        </w:rPr>
        <w:t xml:space="preserve"> hours estimated </w:t>
      </w:r>
      <w:r w:rsidR="00D12DD1" w:rsidRPr="00ED1A02">
        <w:t>in the FY 2017 IPPS/LTCH PPS final rule</w:t>
      </w:r>
      <w:r w:rsidR="004B648F">
        <w:rPr>
          <w:rFonts w:eastAsia="Calibri"/>
        </w:rPr>
        <w:t xml:space="preserve"> = </w:t>
      </w:r>
      <w:r w:rsidR="00D12DD1">
        <w:rPr>
          <w:rFonts w:eastAsia="Calibri"/>
        </w:rPr>
        <w:t>-</w:t>
      </w:r>
      <w:r w:rsidR="004B648F">
        <w:rPr>
          <w:rFonts w:eastAsia="Calibri"/>
        </w:rPr>
        <w:t xml:space="preserve">2,133 hours).  </w:t>
      </w:r>
      <w:r w:rsidR="004B648F" w:rsidRPr="0081424E">
        <w:rPr>
          <w:rFonts w:eastAsia="Calibri"/>
        </w:rPr>
        <w:t>Using the estimated</w:t>
      </w:r>
      <w:r w:rsidR="004B648F" w:rsidRPr="0081424E">
        <w:t xml:space="preserve"> hour</w:t>
      </w:r>
      <w:r w:rsidR="004B648F" w:rsidRPr="00D00A60">
        <w:t>ly labor cost of $</w:t>
      </w:r>
      <w:r w:rsidR="00FA0325">
        <w:t>32.84</w:t>
      </w:r>
      <w:r w:rsidR="004B648F" w:rsidRPr="00D00A60">
        <w:t xml:space="preserve">, we estimate </w:t>
      </w:r>
      <w:r w:rsidR="00D12DD1">
        <w:t>an</w:t>
      </w:r>
      <w:r w:rsidR="004B648F">
        <w:t xml:space="preserve"> annual </w:t>
      </w:r>
      <w:r w:rsidR="004B648F" w:rsidRPr="00D00A60">
        <w:t xml:space="preserve">cost </w:t>
      </w:r>
      <w:r w:rsidR="00D12DD1">
        <w:t>reduction</w:t>
      </w:r>
      <w:r w:rsidR="004B648F" w:rsidRPr="00D00A60">
        <w:t xml:space="preserve"> of $</w:t>
      </w:r>
      <w:r w:rsidR="00FA0325">
        <w:t>70,0</w:t>
      </w:r>
      <w:r w:rsidR="005523E1">
        <w:t>48</w:t>
      </w:r>
      <w:r w:rsidR="004B648F" w:rsidRPr="00D00A60">
        <w:t xml:space="preserve"> (</w:t>
      </w:r>
      <w:r w:rsidR="004B648F">
        <w:t>2,133</w:t>
      </w:r>
      <w:r w:rsidR="004B648F" w:rsidRPr="00D00A60">
        <w:t>hours x $</w:t>
      </w:r>
      <w:r w:rsidR="00FA0325">
        <w:t>32.84</w:t>
      </w:r>
      <w:r w:rsidR="004B648F" w:rsidRPr="00D00A60">
        <w:t xml:space="preserve"> per hour) across th</w:t>
      </w:r>
      <w:r w:rsidR="004B648F">
        <w:t xml:space="preserve">e </w:t>
      </w:r>
      <w:r w:rsidR="004B648F" w:rsidRPr="00D00A60">
        <w:t xml:space="preserve">200 </w:t>
      </w:r>
      <w:r w:rsidR="00D12DD1">
        <w:t xml:space="preserve">IPPS </w:t>
      </w:r>
      <w:r w:rsidR="004B648F" w:rsidRPr="00D00A60">
        <w:t>hospital</w:t>
      </w:r>
      <w:r w:rsidR="004B648F">
        <w:t xml:space="preserve">s selected for </w:t>
      </w:r>
      <w:proofErr w:type="spellStart"/>
      <w:r w:rsidR="004B648F">
        <w:t>eCQM</w:t>
      </w:r>
      <w:proofErr w:type="spellEnd"/>
      <w:r w:rsidR="004B648F">
        <w:t xml:space="preserve"> validation </w:t>
      </w:r>
      <w:r w:rsidR="004B648F" w:rsidRPr="00D00A60">
        <w:t xml:space="preserve">due to our proposal to </w:t>
      </w:r>
      <w:r w:rsidR="00D12DD1">
        <w:t>de</w:t>
      </w:r>
      <w:r w:rsidR="004B648F">
        <w:t>crease</w:t>
      </w:r>
      <w:r w:rsidR="004B648F" w:rsidRPr="00D00A60">
        <w:t xml:space="preserve"> the number of records collected from </w:t>
      </w:r>
      <w:r w:rsidR="00D12DD1">
        <w:t>32</w:t>
      </w:r>
      <w:r w:rsidR="004B648F" w:rsidRPr="00D00A60">
        <w:t xml:space="preserve"> </w:t>
      </w:r>
      <w:r w:rsidR="004B648F">
        <w:t xml:space="preserve">records </w:t>
      </w:r>
      <w:r w:rsidR="004B648F" w:rsidRPr="00D00A60">
        <w:t xml:space="preserve">to </w:t>
      </w:r>
      <w:r w:rsidR="004B648F">
        <w:t>24 records for the FY 2021 payment determination</w:t>
      </w:r>
      <w:r w:rsidR="004B648F" w:rsidRPr="00D00A60">
        <w:t>.</w:t>
      </w:r>
      <w:r w:rsidR="005523E1">
        <w:br/>
      </w:r>
      <w:r w:rsidR="005523E1">
        <w:br/>
      </w:r>
      <w:r w:rsidR="005523E1">
        <w:br/>
      </w:r>
      <w:r w:rsidR="005523E1">
        <w:br/>
      </w:r>
    </w:p>
    <w:p w14:paraId="3CF44C2C" w14:textId="77777777" w:rsidR="00145D15" w:rsidRDefault="00145D15" w:rsidP="004D6FC1">
      <w:pPr>
        <w:autoSpaceDE w:val="0"/>
        <w:autoSpaceDN w:val="0"/>
        <w:rPr>
          <w:rFonts w:eastAsia="Calibri"/>
        </w:rPr>
      </w:pPr>
    </w:p>
    <w:p w14:paraId="3DA50E50" w14:textId="0EEB3F15" w:rsidR="002F037C" w:rsidRPr="001B46F6" w:rsidRDefault="002F037C" w:rsidP="004D6FC1">
      <w:pPr>
        <w:autoSpaceDE w:val="0"/>
        <w:autoSpaceDN w:val="0"/>
        <w:rPr>
          <w:rFonts w:eastAsia="Calibri"/>
          <w:b/>
        </w:rPr>
      </w:pPr>
      <w:r w:rsidRPr="001B46F6">
        <w:rPr>
          <w:rFonts w:eastAsia="Calibri"/>
          <w:b/>
        </w:rPr>
        <w:t xml:space="preserve">Table 3. </w:t>
      </w:r>
      <w:r w:rsidR="00A01E3F">
        <w:rPr>
          <w:b/>
        </w:rPr>
        <w:t xml:space="preserve">Hospital </w:t>
      </w:r>
      <w:r w:rsidR="007614B7">
        <w:rPr>
          <w:rFonts w:eastAsia="Calibri"/>
          <w:b/>
        </w:rPr>
        <w:t xml:space="preserve">IQR </w:t>
      </w:r>
      <w:r w:rsidR="00A01E3F">
        <w:rPr>
          <w:rFonts w:eastAsia="Calibri"/>
          <w:b/>
        </w:rPr>
        <w:t>Program</w:t>
      </w:r>
      <w:r w:rsidR="000E7FA9">
        <w:rPr>
          <w:rFonts w:eastAsia="Calibri"/>
          <w:b/>
        </w:rPr>
        <w:t xml:space="preserve"> </w:t>
      </w:r>
      <w:proofErr w:type="spellStart"/>
      <w:r w:rsidRPr="001B46F6">
        <w:rPr>
          <w:rFonts w:eastAsia="Calibri"/>
          <w:b/>
        </w:rPr>
        <w:t>eCQM</w:t>
      </w:r>
      <w:proofErr w:type="spellEnd"/>
      <w:r w:rsidRPr="001B46F6">
        <w:rPr>
          <w:rFonts w:eastAsia="Calibri"/>
          <w:b/>
        </w:rPr>
        <w:t xml:space="preserve"> </w:t>
      </w:r>
      <w:r w:rsidR="000E7FA9">
        <w:rPr>
          <w:rFonts w:eastAsia="Calibri"/>
          <w:b/>
        </w:rPr>
        <w:t xml:space="preserve">Validation </w:t>
      </w:r>
      <w:r w:rsidRPr="001B46F6">
        <w:rPr>
          <w:rFonts w:eastAsia="Calibri"/>
          <w:b/>
        </w:rPr>
        <w:t>Burden Calculations for the FY 2021 Payment Determination</w:t>
      </w:r>
    </w:p>
    <w:p w14:paraId="442A15C8" w14:textId="77777777" w:rsidR="004D6FC1" w:rsidRDefault="004D6FC1" w:rsidP="004B648F">
      <w:pPr>
        <w:autoSpaceDE w:val="0"/>
        <w:autoSpaceDN w:val="0"/>
        <w:rPr>
          <w:u w:val="single"/>
        </w:rPr>
      </w:pPr>
    </w:p>
    <w:tbl>
      <w:tblPr>
        <w:tblStyle w:val="TableGrid"/>
        <w:tblW w:w="5248" w:type="pct"/>
        <w:tblLayout w:type="fixed"/>
        <w:tblLook w:val="04A0" w:firstRow="1" w:lastRow="0" w:firstColumn="1" w:lastColumn="0" w:noHBand="0" w:noVBand="1"/>
      </w:tblPr>
      <w:tblGrid>
        <w:gridCol w:w="1975"/>
        <w:gridCol w:w="1621"/>
        <w:gridCol w:w="1358"/>
        <w:gridCol w:w="1186"/>
        <w:gridCol w:w="1101"/>
        <w:gridCol w:w="1119"/>
        <w:gridCol w:w="1454"/>
      </w:tblGrid>
      <w:tr w:rsidR="004D6FC1" w:rsidRPr="00C761FF" w14:paraId="4DC6E8B6" w14:textId="77777777" w:rsidTr="004D6FC1">
        <w:trPr>
          <w:trHeight w:val="765"/>
        </w:trPr>
        <w:tc>
          <w:tcPr>
            <w:tcW w:w="1006" w:type="pct"/>
            <w:vMerge w:val="restart"/>
            <w:hideMark/>
          </w:tcPr>
          <w:p w14:paraId="1D926064" w14:textId="77777777" w:rsidR="004D6FC1" w:rsidRPr="0041034F" w:rsidRDefault="004D6FC1" w:rsidP="004D6FC1">
            <w:pPr>
              <w:rPr>
                <w:b/>
                <w:i/>
              </w:rPr>
            </w:pPr>
            <w:r w:rsidRPr="0041034F">
              <w:rPr>
                <w:b/>
                <w:i/>
              </w:rPr>
              <w:t>Measure Set</w:t>
            </w:r>
          </w:p>
        </w:tc>
        <w:tc>
          <w:tcPr>
            <w:tcW w:w="826" w:type="pct"/>
            <w:vMerge w:val="restart"/>
            <w:hideMark/>
          </w:tcPr>
          <w:p w14:paraId="1388A1CA" w14:textId="74BA9FFF" w:rsidR="004D6FC1" w:rsidRPr="0041034F" w:rsidRDefault="004D6FC1" w:rsidP="004D6FC1">
            <w:pPr>
              <w:rPr>
                <w:b/>
                <w:i/>
              </w:rPr>
            </w:pPr>
            <w:r w:rsidRPr="0041034F">
              <w:rPr>
                <w:b/>
                <w:i/>
              </w:rPr>
              <w:t>Estimated ti</w:t>
            </w:r>
            <w:r>
              <w:rPr>
                <w:b/>
                <w:i/>
              </w:rPr>
              <w:t xml:space="preserve">me per </w:t>
            </w:r>
            <w:r>
              <w:rPr>
                <w:b/>
                <w:i/>
              </w:rPr>
              <w:lastRenderedPageBreak/>
              <w:t xml:space="preserve">record (minutes) </w:t>
            </w:r>
            <w:r w:rsidR="00D12DD1">
              <w:rPr>
                <w:b/>
                <w:i/>
              </w:rPr>
              <w:t>-</w:t>
            </w:r>
            <w:r>
              <w:rPr>
                <w:b/>
                <w:i/>
              </w:rPr>
              <w:br/>
              <w:t>FY 2021</w:t>
            </w:r>
            <w:r w:rsidRPr="0041034F">
              <w:rPr>
                <w:b/>
                <w:i/>
              </w:rPr>
              <w:t xml:space="preserve"> payment determination</w:t>
            </w:r>
          </w:p>
        </w:tc>
        <w:tc>
          <w:tcPr>
            <w:tcW w:w="692" w:type="pct"/>
            <w:vMerge w:val="restart"/>
            <w:hideMark/>
          </w:tcPr>
          <w:p w14:paraId="7BB38477" w14:textId="54C88AD5" w:rsidR="004D6FC1" w:rsidRPr="0041034F" w:rsidRDefault="004D6FC1" w:rsidP="004D6FC1">
            <w:pPr>
              <w:rPr>
                <w:b/>
                <w:i/>
              </w:rPr>
            </w:pPr>
            <w:r w:rsidRPr="0041034F">
              <w:rPr>
                <w:b/>
                <w:i/>
              </w:rPr>
              <w:lastRenderedPageBreak/>
              <w:t>Number rep</w:t>
            </w:r>
            <w:r>
              <w:rPr>
                <w:b/>
                <w:i/>
              </w:rPr>
              <w:t xml:space="preserve">orting </w:t>
            </w:r>
            <w:r>
              <w:rPr>
                <w:b/>
                <w:i/>
              </w:rPr>
              <w:lastRenderedPageBreak/>
              <w:t>quarters per year</w:t>
            </w:r>
            <w:r w:rsidR="00D12DD1">
              <w:rPr>
                <w:b/>
                <w:i/>
              </w:rPr>
              <w:t xml:space="preserve"> -</w:t>
            </w:r>
            <w:r>
              <w:rPr>
                <w:b/>
                <w:i/>
              </w:rPr>
              <w:br/>
              <w:t xml:space="preserve">FY 2021 </w:t>
            </w:r>
            <w:r w:rsidRPr="0041034F">
              <w:rPr>
                <w:b/>
                <w:i/>
              </w:rPr>
              <w:t>payment determination</w:t>
            </w:r>
          </w:p>
        </w:tc>
        <w:tc>
          <w:tcPr>
            <w:tcW w:w="604" w:type="pct"/>
            <w:vMerge w:val="restart"/>
            <w:hideMark/>
          </w:tcPr>
          <w:p w14:paraId="30EDD160" w14:textId="77777777" w:rsidR="004D6FC1" w:rsidRPr="0041034F" w:rsidRDefault="004D6FC1" w:rsidP="004D6FC1">
            <w:pPr>
              <w:rPr>
                <w:b/>
                <w:i/>
              </w:rPr>
            </w:pPr>
            <w:r w:rsidRPr="0041034F">
              <w:rPr>
                <w:b/>
                <w:i/>
              </w:rPr>
              <w:lastRenderedPageBreak/>
              <w:t xml:space="preserve">Number of </w:t>
            </w:r>
            <w:r w:rsidRPr="0041034F">
              <w:rPr>
                <w:b/>
                <w:i/>
              </w:rPr>
              <w:lastRenderedPageBreak/>
              <w:t>hospitals reporting</w:t>
            </w:r>
          </w:p>
        </w:tc>
        <w:tc>
          <w:tcPr>
            <w:tcW w:w="561" w:type="pct"/>
            <w:vMerge w:val="restart"/>
            <w:hideMark/>
          </w:tcPr>
          <w:p w14:paraId="2E862B5D" w14:textId="77777777" w:rsidR="004D6FC1" w:rsidRPr="0041034F" w:rsidRDefault="004D6FC1" w:rsidP="004D6FC1">
            <w:pPr>
              <w:rPr>
                <w:b/>
                <w:i/>
              </w:rPr>
            </w:pPr>
            <w:r w:rsidRPr="0041034F">
              <w:rPr>
                <w:b/>
                <w:i/>
              </w:rPr>
              <w:lastRenderedPageBreak/>
              <w:t xml:space="preserve">Average number </w:t>
            </w:r>
            <w:r w:rsidRPr="0041034F">
              <w:rPr>
                <w:b/>
                <w:i/>
              </w:rPr>
              <w:lastRenderedPageBreak/>
              <w:t>records per hospital per quarter</w:t>
            </w:r>
          </w:p>
        </w:tc>
        <w:tc>
          <w:tcPr>
            <w:tcW w:w="570" w:type="pct"/>
            <w:vMerge w:val="restart"/>
            <w:hideMark/>
          </w:tcPr>
          <w:p w14:paraId="6C3A604E" w14:textId="33E1CD0B" w:rsidR="004D6FC1" w:rsidRPr="0041034F" w:rsidRDefault="004D6FC1" w:rsidP="00D12DD1">
            <w:pPr>
              <w:rPr>
                <w:b/>
                <w:i/>
              </w:rPr>
            </w:pPr>
            <w:r w:rsidRPr="0041034F">
              <w:rPr>
                <w:b/>
                <w:i/>
              </w:rPr>
              <w:lastRenderedPageBreak/>
              <w:t xml:space="preserve">Annual burden </w:t>
            </w:r>
            <w:r w:rsidRPr="0041034F">
              <w:rPr>
                <w:b/>
                <w:i/>
              </w:rPr>
              <w:lastRenderedPageBreak/>
              <w:t xml:space="preserve">(hours) per </w:t>
            </w:r>
            <w:r w:rsidR="00D12DD1">
              <w:rPr>
                <w:b/>
                <w:i/>
              </w:rPr>
              <w:t>h</w:t>
            </w:r>
            <w:r w:rsidRPr="0041034F">
              <w:rPr>
                <w:b/>
                <w:i/>
              </w:rPr>
              <w:t>ospital</w:t>
            </w:r>
          </w:p>
        </w:tc>
        <w:tc>
          <w:tcPr>
            <w:tcW w:w="741" w:type="pct"/>
            <w:vMerge w:val="restart"/>
            <w:hideMark/>
          </w:tcPr>
          <w:p w14:paraId="168D8228" w14:textId="77777777" w:rsidR="004D6FC1" w:rsidRPr="0041034F" w:rsidRDefault="004D6FC1" w:rsidP="004D6FC1">
            <w:pPr>
              <w:rPr>
                <w:b/>
                <w:i/>
              </w:rPr>
            </w:pPr>
            <w:r w:rsidRPr="0041034F">
              <w:rPr>
                <w:b/>
                <w:i/>
              </w:rPr>
              <w:lastRenderedPageBreak/>
              <w:t>Calculation for FY 20</w:t>
            </w:r>
            <w:r>
              <w:rPr>
                <w:b/>
                <w:i/>
              </w:rPr>
              <w:t>21</w:t>
            </w:r>
            <w:r w:rsidRPr="0041034F">
              <w:rPr>
                <w:b/>
                <w:i/>
              </w:rPr>
              <w:t xml:space="preserve"> </w:t>
            </w:r>
            <w:r w:rsidRPr="0041034F">
              <w:rPr>
                <w:b/>
                <w:i/>
              </w:rPr>
              <w:lastRenderedPageBreak/>
              <w:t>payment determination</w:t>
            </w:r>
          </w:p>
        </w:tc>
      </w:tr>
      <w:tr w:rsidR="004D6FC1" w:rsidRPr="00C761FF" w14:paraId="4A044286" w14:textId="77777777" w:rsidTr="004D6FC1">
        <w:trPr>
          <w:trHeight w:val="517"/>
        </w:trPr>
        <w:tc>
          <w:tcPr>
            <w:tcW w:w="1006" w:type="pct"/>
            <w:vMerge/>
            <w:hideMark/>
          </w:tcPr>
          <w:p w14:paraId="62DA6016" w14:textId="77777777" w:rsidR="004D6FC1" w:rsidRPr="00C761FF" w:rsidRDefault="004D6FC1" w:rsidP="004D6FC1"/>
        </w:tc>
        <w:tc>
          <w:tcPr>
            <w:tcW w:w="826" w:type="pct"/>
            <w:vMerge/>
            <w:hideMark/>
          </w:tcPr>
          <w:p w14:paraId="6EA52141" w14:textId="77777777" w:rsidR="004D6FC1" w:rsidRPr="00C761FF" w:rsidRDefault="004D6FC1" w:rsidP="004D6FC1"/>
        </w:tc>
        <w:tc>
          <w:tcPr>
            <w:tcW w:w="692" w:type="pct"/>
            <w:vMerge/>
            <w:hideMark/>
          </w:tcPr>
          <w:p w14:paraId="4FF99EB8" w14:textId="77777777" w:rsidR="004D6FC1" w:rsidRPr="00C761FF" w:rsidRDefault="004D6FC1" w:rsidP="004D6FC1"/>
        </w:tc>
        <w:tc>
          <w:tcPr>
            <w:tcW w:w="604" w:type="pct"/>
            <w:vMerge/>
            <w:hideMark/>
          </w:tcPr>
          <w:p w14:paraId="364AC619" w14:textId="77777777" w:rsidR="004D6FC1" w:rsidRPr="00C761FF" w:rsidRDefault="004D6FC1" w:rsidP="004D6FC1"/>
        </w:tc>
        <w:tc>
          <w:tcPr>
            <w:tcW w:w="561" w:type="pct"/>
            <w:vMerge/>
            <w:hideMark/>
          </w:tcPr>
          <w:p w14:paraId="6D9E6AF8" w14:textId="77777777" w:rsidR="004D6FC1" w:rsidRPr="00C761FF" w:rsidRDefault="004D6FC1" w:rsidP="004D6FC1"/>
        </w:tc>
        <w:tc>
          <w:tcPr>
            <w:tcW w:w="570" w:type="pct"/>
            <w:vMerge/>
            <w:hideMark/>
          </w:tcPr>
          <w:p w14:paraId="717AADA4" w14:textId="77777777" w:rsidR="004D6FC1" w:rsidRPr="00C761FF" w:rsidRDefault="004D6FC1" w:rsidP="004D6FC1"/>
        </w:tc>
        <w:tc>
          <w:tcPr>
            <w:tcW w:w="741" w:type="pct"/>
            <w:vMerge/>
            <w:hideMark/>
          </w:tcPr>
          <w:p w14:paraId="0A646F08" w14:textId="77777777" w:rsidR="004D6FC1" w:rsidRPr="00C761FF" w:rsidRDefault="004D6FC1" w:rsidP="004D6FC1"/>
        </w:tc>
      </w:tr>
      <w:tr w:rsidR="004D6FC1" w:rsidRPr="00C761FF" w14:paraId="78750E64" w14:textId="77777777" w:rsidTr="004D6FC1">
        <w:trPr>
          <w:trHeight w:val="915"/>
        </w:trPr>
        <w:tc>
          <w:tcPr>
            <w:tcW w:w="1006" w:type="pct"/>
            <w:vMerge/>
            <w:hideMark/>
          </w:tcPr>
          <w:p w14:paraId="2078E67F" w14:textId="77777777" w:rsidR="004D6FC1" w:rsidRPr="00C761FF" w:rsidRDefault="004D6FC1" w:rsidP="004D6FC1"/>
        </w:tc>
        <w:tc>
          <w:tcPr>
            <w:tcW w:w="826" w:type="pct"/>
            <w:vMerge/>
            <w:hideMark/>
          </w:tcPr>
          <w:p w14:paraId="592F6B7B" w14:textId="77777777" w:rsidR="004D6FC1" w:rsidRPr="00C761FF" w:rsidRDefault="004D6FC1" w:rsidP="004D6FC1"/>
        </w:tc>
        <w:tc>
          <w:tcPr>
            <w:tcW w:w="692" w:type="pct"/>
            <w:vMerge/>
            <w:hideMark/>
          </w:tcPr>
          <w:p w14:paraId="0B3B2341" w14:textId="77777777" w:rsidR="004D6FC1" w:rsidRPr="00C761FF" w:rsidRDefault="004D6FC1" w:rsidP="004D6FC1"/>
        </w:tc>
        <w:tc>
          <w:tcPr>
            <w:tcW w:w="604" w:type="pct"/>
            <w:vMerge/>
            <w:hideMark/>
          </w:tcPr>
          <w:p w14:paraId="76C438B8" w14:textId="77777777" w:rsidR="004D6FC1" w:rsidRPr="00C761FF" w:rsidRDefault="004D6FC1" w:rsidP="004D6FC1"/>
        </w:tc>
        <w:tc>
          <w:tcPr>
            <w:tcW w:w="561" w:type="pct"/>
            <w:vMerge/>
            <w:hideMark/>
          </w:tcPr>
          <w:p w14:paraId="60C0EF51" w14:textId="77777777" w:rsidR="004D6FC1" w:rsidRPr="00C761FF" w:rsidRDefault="004D6FC1" w:rsidP="004D6FC1"/>
        </w:tc>
        <w:tc>
          <w:tcPr>
            <w:tcW w:w="570" w:type="pct"/>
            <w:vMerge/>
            <w:hideMark/>
          </w:tcPr>
          <w:p w14:paraId="64A9D5A8" w14:textId="77777777" w:rsidR="004D6FC1" w:rsidRPr="00C761FF" w:rsidRDefault="004D6FC1" w:rsidP="004D6FC1"/>
        </w:tc>
        <w:tc>
          <w:tcPr>
            <w:tcW w:w="741" w:type="pct"/>
            <w:vMerge/>
            <w:hideMark/>
          </w:tcPr>
          <w:p w14:paraId="62768910" w14:textId="77777777" w:rsidR="004D6FC1" w:rsidRPr="00C761FF" w:rsidRDefault="004D6FC1" w:rsidP="004D6FC1"/>
        </w:tc>
      </w:tr>
      <w:tr w:rsidR="004D6FC1" w:rsidRPr="00C761FF" w14:paraId="135E0545" w14:textId="77777777" w:rsidTr="004D6FC1">
        <w:trPr>
          <w:trHeight w:val="517"/>
        </w:trPr>
        <w:tc>
          <w:tcPr>
            <w:tcW w:w="1006" w:type="pct"/>
            <w:vMerge/>
            <w:hideMark/>
          </w:tcPr>
          <w:p w14:paraId="3DB5FB87" w14:textId="77777777" w:rsidR="004D6FC1" w:rsidRPr="00C761FF" w:rsidRDefault="004D6FC1" w:rsidP="004D6FC1"/>
        </w:tc>
        <w:tc>
          <w:tcPr>
            <w:tcW w:w="826" w:type="pct"/>
            <w:vMerge/>
            <w:hideMark/>
          </w:tcPr>
          <w:p w14:paraId="097F44C9" w14:textId="77777777" w:rsidR="004D6FC1" w:rsidRPr="00C761FF" w:rsidRDefault="004D6FC1" w:rsidP="004D6FC1"/>
        </w:tc>
        <w:tc>
          <w:tcPr>
            <w:tcW w:w="692" w:type="pct"/>
            <w:vMerge/>
            <w:hideMark/>
          </w:tcPr>
          <w:p w14:paraId="727E8538" w14:textId="77777777" w:rsidR="004D6FC1" w:rsidRPr="00C761FF" w:rsidRDefault="004D6FC1" w:rsidP="004D6FC1"/>
        </w:tc>
        <w:tc>
          <w:tcPr>
            <w:tcW w:w="604" w:type="pct"/>
            <w:vMerge/>
            <w:hideMark/>
          </w:tcPr>
          <w:p w14:paraId="7AC9AA01" w14:textId="77777777" w:rsidR="004D6FC1" w:rsidRPr="00C761FF" w:rsidRDefault="004D6FC1" w:rsidP="004D6FC1"/>
        </w:tc>
        <w:tc>
          <w:tcPr>
            <w:tcW w:w="561" w:type="pct"/>
            <w:vMerge/>
            <w:hideMark/>
          </w:tcPr>
          <w:p w14:paraId="258BE186" w14:textId="77777777" w:rsidR="004D6FC1" w:rsidRPr="00C761FF" w:rsidRDefault="004D6FC1" w:rsidP="004D6FC1"/>
        </w:tc>
        <w:tc>
          <w:tcPr>
            <w:tcW w:w="570" w:type="pct"/>
            <w:vMerge/>
            <w:hideMark/>
          </w:tcPr>
          <w:p w14:paraId="0257A095" w14:textId="77777777" w:rsidR="004D6FC1" w:rsidRPr="00C761FF" w:rsidRDefault="004D6FC1" w:rsidP="004D6FC1"/>
        </w:tc>
        <w:tc>
          <w:tcPr>
            <w:tcW w:w="741" w:type="pct"/>
            <w:vMerge/>
            <w:hideMark/>
          </w:tcPr>
          <w:p w14:paraId="76B831DE" w14:textId="77777777" w:rsidR="004D6FC1" w:rsidRPr="00C761FF" w:rsidRDefault="004D6FC1" w:rsidP="004D6FC1"/>
        </w:tc>
      </w:tr>
      <w:tr w:rsidR="004D6FC1" w:rsidRPr="00C761FF" w14:paraId="36C17DB4" w14:textId="77777777" w:rsidTr="004D6FC1">
        <w:trPr>
          <w:trHeight w:val="310"/>
        </w:trPr>
        <w:tc>
          <w:tcPr>
            <w:tcW w:w="5000" w:type="pct"/>
            <w:gridSpan w:val="7"/>
            <w:hideMark/>
          </w:tcPr>
          <w:p w14:paraId="18FCD699"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561F2F8A" w14:textId="77777777" w:rsidTr="004D6FC1">
        <w:trPr>
          <w:trHeight w:val="710"/>
        </w:trPr>
        <w:tc>
          <w:tcPr>
            <w:tcW w:w="1006" w:type="pct"/>
            <w:vAlign w:val="center"/>
            <w:hideMark/>
          </w:tcPr>
          <w:p w14:paraId="38003F3A" w14:textId="77777777" w:rsidR="004D6FC1" w:rsidRPr="000E455D" w:rsidRDefault="004D6FC1" w:rsidP="004D6FC1">
            <w:pPr>
              <w:rPr>
                <w:highlight w:val="yellow"/>
              </w:rPr>
            </w:pPr>
            <w:proofErr w:type="spellStart"/>
            <w:r>
              <w:rPr>
                <w:color w:val="000000"/>
              </w:rPr>
              <w:t>eCQM</w:t>
            </w:r>
            <w:proofErr w:type="spellEnd"/>
            <w:r>
              <w:rPr>
                <w:color w:val="000000"/>
              </w:rPr>
              <w:t xml:space="preserve"> Validation </w:t>
            </w:r>
          </w:p>
        </w:tc>
        <w:tc>
          <w:tcPr>
            <w:tcW w:w="826" w:type="pct"/>
            <w:noWrap/>
            <w:vAlign w:val="center"/>
            <w:hideMark/>
          </w:tcPr>
          <w:p w14:paraId="7C866FEE" w14:textId="77777777" w:rsidR="004D6FC1" w:rsidRPr="000E455D" w:rsidRDefault="004D6FC1" w:rsidP="004D6FC1">
            <w:pPr>
              <w:rPr>
                <w:bCs/>
                <w:highlight w:val="yellow"/>
              </w:rPr>
            </w:pPr>
            <w:r>
              <w:rPr>
                <w:color w:val="000000"/>
              </w:rPr>
              <w:t>80</w:t>
            </w:r>
          </w:p>
        </w:tc>
        <w:tc>
          <w:tcPr>
            <w:tcW w:w="692" w:type="pct"/>
            <w:vAlign w:val="center"/>
            <w:hideMark/>
          </w:tcPr>
          <w:p w14:paraId="4C80F1D3" w14:textId="77777777" w:rsidR="004D6FC1" w:rsidRPr="000E455D" w:rsidRDefault="004D6FC1" w:rsidP="004D6FC1">
            <w:pPr>
              <w:rPr>
                <w:bCs/>
                <w:highlight w:val="yellow"/>
              </w:rPr>
            </w:pPr>
            <w:r>
              <w:rPr>
                <w:color w:val="000000"/>
              </w:rPr>
              <w:t>3</w:t>
            </w:r>
          </w:p>
        </w:tc>
        <w:tc>
          <w:tcPr>
            <w:tcW w:w="604" w:type="pct"/>
            <w:vAlign w:val="center"/>
            <w:hideMark/>
          </w:tcPr>
          <w:p w14:paraId="09CA08F1" w14:textId="77777777" w:rsidR="004D6FC1" w:rsidRPr="000E455D" w:rsidRDefault="004D6FC1" w:rsidP="004D6FC1">
            <w:pPr>
              <w:rPr>
                <w:bCs/>
                <w:highlight w:val="yellow"/>
              </w:rPr>
            </w:pPr>
            <w:r>
              <w:rPr>
                <w:color w:val="000000"/>
              </w:rPr>
              <w:t>200</w:t>
            </w:r>
          </w:p>
        </w:tc>
        <w:tc>
          <w:tcPr>
            <w:tcW w:w="561" w:type="pct"/>
            <w:noWrap/>
            <w:vAlign w:val="center"/>
            <w:hideMark/>
          </w:tcPr>
          <w:p w14:paraId="26C5BE80" w14:textId="77777777" w:rsidR="004D6FC1" w:rsidRPr="000E455D" w:rsidRDefault="004D6FC1" w:rsidP="004D6FC1">
            <w:pPr>
              <w:rPr>
                <w:highlight w:val="yellow"/>
              </w:rPr>
            </w:pPr>
            <w:r>
              <w:rPr>
                <w:color w:val="000000"/>
              </w:rPr>
              <w:t>8</w:t>
            </w:r>
          </w:p>
        </w:tc>
        <w:tc>
          <w:tcPr>
            <w:tcW w:w="570" w:type="pct"/>
            <w:noWrap/>
            <w:vAlign w:val="center"/>
            <w:hideMark/>
          </w:tcPr>
          <w:p w14:paraId="0B29E9C7" w14:textId="40349D49" w:rsidR="004D6FC1" w:rsidRPr="000E455D" w:rsidRDefault="00D12DD1" w:rsidP="004D6FC1">
            <w:pPr>
              <w:rPr>
                <w:highlight w:val="yellow"/>
              </w:rPr>
            </w:pPr>
            <w:r>
              <w:rPr>
                <w:color w:val="000000"/>
              </w:rPr>
              <w:t>32</w:t>
            </w:r>
          </w:p>
        </w:tc>
        <w:tc>
          <w:tcPr>
            <w:tcW w:w="741" w:type="pct"/>
            <w:noWrap/>
            <w:vAlign w:val="center"/>
            <w:hideMark/>
          </w:tcPr>
          <w:p w14:paraId="61FA3063" w14:textId="77777777" w:rsidR="004D6FC1" w:rsidRPr="000E455D" w:rsidRDefault="004D6FC1" w:rsidP="004D6FC1">
            <w:pPr>
              <w:rPr>
                <w:highlight w:val="yellow"/>
              </w:rPr>
            </w:pPr>
            <w:r>
              <w:rPr>
                <w:color w:val="000000"/>
              </w:rPr>
              <w:t>6,400</w:t>
            </w:r>
          </w:p>
        </w:tc>
      </w:tr>
    </w:tbl>
    <w:p w14:paraId="757AABCB" w14:textId="58550E2E" w:rsidR="004D6FC1" w:rsidRDefault="004D6FC1" w:rsidP="004D6FC1">
      <w:pPr>
        <w:rPr>
          <w:u w:val="single"/>
        </w:rPr>
      </w:pPr>
    </w:p>
    <w:p w14:paraId="295E3362" w14:textId="77777777" w:rsidR="0006535F" w:rsidRDefault="0006535F" w:rsidP="004D6FC1">
      <w:pPr>
        <w:rPr>
          <w:u w:val="single"/>
        </w:rPr>
      </w:pPr>
    </w:p>
    <w:p w14:paraId="7E1D761D" w14:textId="77777777" w:rsidR="004D6FC1" w:rsidRPr="000E455D" w:rsidRDefault="004D6FC1" w:rsidP="00D12DD1">
      <w:pPr>
        <w:keepNext/>
        <w:rPr>
          <w:u w:val="single"/>
        </w:rPr>
      </w:pPr>
      <w:r>
        <w:rPr>
          <w:u w:val="single"/>
        </w:rPr>
        <w:t xml:space="preserve">e. </w:t>
      </w:r>
      <w:r w:rsidRPr="000E455D">
        <w:rPr>
          <w:u w:val="single"/>
        </w:rPr>
        <w:t>Additional Information on Burden Estimates</w:t>
      </w:r>
    </w:p>
    <w:p w14:paraId="4B4941FA" w14:textId="77777777" w:rsidR="004D6FC1" w:rsidRDefault="004D6FC1" w:rsidP="00D12DD1">
      <w:pPr>
        <w:keepNext/>
      </w:pPr>
    </w:p>
    <w:p w14:paraId="5474EF02" w14:textId="2F7A33E9" w:rsidR="004D6FC1" w:rsidRDefault="004D6FC1" w:rsidP="00D12DD1">
      <w:pPr>
        <w:keepNext/>
      </w:pPr>
      <w:r>
        <w:t xml:space="preserve">Time estimates for activities other than abstracting charts, including completion of web-based forms for structural measures, </w:t>
      </w:r>
      <w:r w:rsidRPr="00563459">
        <w:t xml:space="preserve">completion of the forms </w:t>
      </w:r>
      <w:r>
        <w:t>listed in section A.1.e above other than the HAI Validation Templates</w:t>
      </w:r>
      <w:r w:rsidRPr="00563459">
        <w:t xml:space="preserve">, </w:t>
      </w:r>
      <w:r>
        <w:t xml:space="preserve">routine reporting of population and sampling numbers for ongoing measures, set up and reporting of population and sampling for new measures, 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in section A.1.e above other than</w:t>
      </w:r>
      <w:r w:rsidRPr="009E20FD">
        <w:t xml:space="preserve"> </w:t>
      </w:r>
      <w:r>
        <w:t xml:space="preserve">the HAI Validation Templates, which are included in the burden estimate for validation.  Consistent with estimates in the FY 2016 IPPS/LTCH PPS </w:t>
      </w:r>
      <w:r w:rsidR="007614B7">
        <w:t>f</w:t>
      </w:r>
      <w:r>
        <w:t xml:space="preserve">inal </w:t>
      </w:r>
      <w:r w:rsidR="007614B7">
        <w:t>r</w:t>
      </w:r>
      <w:r>
        <w:t>ule, we estimate a burden of 15 minutes per hospital to complete all applicable forms and also to report structural measure data.  The estimate of 15 minutes includes all previously adopted structural measures in the Hospital IQR Program (80 FR 49762)</w:t>
      </w:r>
      <w:r w:rsidRPr="00E85829">
        <w:t>.</w:t>
      </w:r>
    </w:p>
    <w:p w14:paraId="2501FBBE" w14:textId="77777777" w:rsidR="004D6FC1" w:rsidRDefault="004D6FC1" w:rsidP="004D6FC1"/>
    <w:p w14:paraId="5FCA8B8D" w14:textId="080E608E" w:rsidR="004D6FC1" w:rsidRDefault="004D6FC1" w:rsidP="004D6FC1">
      <w:r>
        <w:t xml:space="preserve">The burden associated with </w:t>
      </w:r>
      <w:r w:rsidRPr="00E85829">
        <w:rPr>
          <w:i/>
        </w:rPr>
        <w:t>“all other forms used in the data collection process”</w:t>
      </w:r>
      <w:r w:rsidRPr="00E85829">
        <w:t xml:space="preserve"> is expected to be negligible, as they will not be filled out by hospitals on a regular basis.  </w:t>
      </w:r>
      <w:r>
        <w:t xml:space="preserve">Because the </w:t>
      </w:r>
      <w:r>
        <w:rPr>
          <w:color w:val="000000"/>
        </w:rPr>
        <w:t>CMS Quality Reporting Program</w:t>
      </w:r>
      <w:r>
        <w:t xml:space="preserve"> Extraordinary Circumstances Exception</w:t>
      </w:r>
      <w:r w:rsidR="00251D97">
        <w:t>s</w:t>
      </w:r>
      <w:r>
        <w:t xml:space="preserve"> (ECE) Request Form will be used across nine quality reporting programs (Hospital Inpatient, Inpatient Psychiatric Facility, PPS-Exempt Cancer Hospital, Hospital Value Based-Purchasing, Hospital-Acquired Condition Reduction, Hospital Readmissions Reduction, Hospital Outpati</w:t>
      </w:r>
      <w:r w:rsidR="00BF5FB7">
        <w:t>ent, Ambulatory Surgical Center</w:t>
      </w:r>
      <w:r>
        <w:t>, and the E</w:t>
      </w:r>
      <w:r w:rsidR="00CF572D">
        <w:t xml:space="preserve">nd </w:t>
      </w:r>
      <w:r>
        <w:t>S</w:t>
      </w:r>
      <w:r w:rsidR="00CF572D">
        <w:t xml:space="preserve">tage </w:t>
      </w:r>
      <w:r>
        <w:t>R</w:t>
      </w:r>
      <w:r w:rsidR="00CF572D">
        <w:t xml:space="preserve">enal </w:t>
      </w:r>
      <w:r>
        <w:t>D</w:t>
      </w:r>
      <w:r w:rsidR="00CF572D">
        <w:t>isease</w:t>
      </w:r>
      <w:r>
        <w:t xml:space="preserve"> Quality Incentive Program), we included a burden calculation using this form as an example of “all other forms” within this PRA package.  This form is intended to be submitted by participants only in the event of an extraordinary circumstance or disaster</w:t>
      </w:r>
      <w:r w:rsidRPr="00D2644A">
        <w:t xml:space="preserve"> </w:t>
      </w:r>
      <w:r>
        <w:t xml:space="preserve">if they seek an extension or exemption from data reporting requirements due to such extraordinary circumstance.  </w:t>
      </w:r>
      <w:r w:rsidRPr="00CF4D38">
        <w:t xml:space="preserve">In </w:t>
      </w:r>
      <w:r w:rsidR="002F15AF">
        <w:t>CY 2016</w:t>
      </w:r>
      <w:r>
        <w:t xml:space="preserve">, </w:t>
      </w:r>
      <w:r w:rsidR="00D2348A">
        <w:t>8</w:t>
      </w:r>
      <w:r w:rsidR="00251D97">
        <w:t>6</w:t>
      </w:r>
      <w:r w:rsidRPr="00CF4D38">
        <w:t xml:space="preserve"> ECE requests were submitted by hospitals for an extension or e</w:t>
      </w:r>
      <w:r w:rsidR="00D2348A">
        <w:t>xception</w:t>
      </w:r>
      <w:r w:rsidRPr="00CF4D38">
        <w:t xml:space="preserve"> from reporting requirements in the </w:t>
      </w:r>
      <w:r>
        <w:t>Hospital IQR P</w:t>
      </w:r>
      <w:r w:rsidRPr="00CF4D38">
        <w:t>rogram</w:t>
      </w:r>
      <w:r w:rsidR="00251D97">
        <w:t xml:space="preserve">, of which 69 ECE requests were for an exception from the first year of </w:t>
      </w:r>
      <w:r w:rsidR="00BF5FB7">
        <w:t>required</w:t>
      </w:r>
      <w:r w:rsidR="00251D97">
        <w:t xml:space="preserve"> </w:t>
      </w:r>
      <w:proofErr w:type="spellStart"/>
      <w:r w:rsidR="00251D97">
        <w:t>eCQM</w:t>
      </w:r>
      <w:proofErr w:type="spellEnd"/>
      <w:r w:rsidR="00251D97">
        <w:t xml:space="preserve"> reporting</w:t>
      </w:r>
      <w:r w:rsidR="00BF5FB7">
        <w:t xml:space="preserve"> of CY 2016 discharge data</w:t>
      </w:r>
      <w:r w:rsidRPr="00CF4D38">
        <w:t xml:space="preserve">. </w:t>
      </w:r>
      <w:r>
        <w:t xml:space="preserve"> </w:t>
      </w:r>
      <w:r w:rsidRPr="00CF4D38">
        <w:t>B</w:t>
      </w:r>
      <w:r>
        <w:t>ased on our estimation of 15 minutes</w:t>
      </w:r>
      <w:r w:rsidRPr="00CF4D38">
        <w:t>/</w:t>
      </w:r>
      <w:r>
        <w:t>record</w:t>
      </w:r>
      <w:r w:rsidRPr="00CF4D38">
        <w:t xml:space="preserve"> to submit the </w:t>
      </w:r>
      <w:r>
        <w:t>ECE Request Form</w:t>
      </w:r>
      <w:r w:rsidRPr="00CF4D38">
        <w:t>, the total burden calculation for the su</w:t>
      </w:r>
      <w:r>
        <w:t xml:space="preserve">bmission of </w:t>
      </w:r>
      <w:r w:rsidR="00251D97">
        <w:t>86</w:t>
      </w:r>
      <w:r>
        <w:t xml:space="preserve"> ECE requests was </w:t>
      </w:r>
      <w:r w:rsidR="00251D97">
        <w:t>1,290</w:t>
      </w:r>
      <w:r w:rsidRPr="00CF4D38">
        <w:t xml:space="preserve"> minutes</w:t>
      </w:r>
      <w:r>
        <w:t xml:space="preserve"> (or </w:t>
      </w:r>
      <w:r w:rsidR="00251D97">
        <w:t>21.5</w:t>
      </w:r>
      <w:r>
        <w:t xml:space="preserve"> hours) across 3,300 IPPS hospitals.  Note that non-IPPS hospitals have no need for this form because they participate in quality data reporting on a voluntary basis</w:t>
      </w:r>
      <w:r w:rsidRPr="00CF4D38">
        <w:t xml:space="preserve">. </w:t>
      </w:r>
      <w:r>
        <w:t xml:space="preserve"> </w:t>
      </w:r>
      <w:r w:rsidRPr="00CF4D38">
        <w:t>We were conservative i</w:t>
      </w:r>
      <w:r>
        <w:t xml:space="preserve">n </w:t>
      </w:r>
      <w:r>
        <w:lastRenderedPageBreak/>
        <w:t>our estimate (provided in T</w:t>
      </w:r>
      <w:r w:rsidRPr="00CF4D38">
        <w:t>able</w:t>
      </w:r>
      <w:r>
        <w:t xml:space="preserve"> </w:t>
      </w:r>
      <w:r w:rsidR="00251D97">
        <w:t>2</w:t>
      </w:r>
      <w:r w:rsidRPr="00CF4D38">
        <w:t xml:space="preserve"> above) </w:t>
      </w:r>
      <w:r>
        <w:t xml:space="preserve">of </w:t>
      </w:r>
      <w:r w:rsidR="00251D97">
        <w:t>1,100</w:t>
      </w:r>
      <w:r w:rsidRPr="00CF4D38">
        <w:t xml:space="preserve"> hours across IPPS and n</w:t>
      </w:r>
      <w:r>
        <w:t xml:space="preserve">on-IPPS hospitals, thus this </w:t>
      </w:r>
      <w:r w:rsidR="00251D97">
        <w:t>21.5 hours</w:t>
      </w:r>
      <w:r w:rsidRPr="00CF4D38">
        <w:t xml:space="preserve"> </w:t>
      </w:r>
      <w:r>
        <w:t xml:space="preserve">ECE Request </w:t>
      </w:r>
      <w:r w:rsidR="00CF572D">
        <w:t>F</w:t>
      </w:r>
      <w:r>
        <w:t xml:space="preserve">orm </w:t>
      </w:r>
      <w:r w:rsidRPr="00CF4D38">
        <w:t xml:space="preserve">burden estimation is accounted for in that </w:t>
      </w:r>
      <w:r w:rsidR="00330B6B">
        <w:t>figure.</w:t>
      </w:r>
    </w:p>
    <w:p w14:paraId="11433536" w14:textId="386B0133" w:rsidR="007236A4" w:rsidRDefault="007236A4" w:rsidP="007236A4"/>
    <w:p w14:paraId="5A5D1AC7" w14:textId="77777777" w:rsidR="007236A4" w:rsidRPr="000D165B" w:rsidRDefault="000D165B" w:rsidP="0041034F">
      <w:pPr>
        <w:keepNext/>
        <w:rPr>
          <w:u w:val="single"/>
        </w:rPr>
      </w:pPr>
      <w:r>
        <w:rPr>
          <w:u w:val="single"/>
        </w:rPr>
        <w:t xml:space="preserve">13.  </w:t>
      </w:r>
      <w:r w:rsidR="007236A4" w:rsidRPr="000D165B">
        <w:rPr>
          <w:u w:val="single"/>
        </w:rPr>
        <w:t>Capital Costs (Maintenance of Capital Costs)</w:t>
      </w:r>
    </w:p>
    <w:p w14:paraId="40D92D0B" w14:textId="77777777" w:rsidR="007236A4" w:rsidRPr="00B30999" w:rsidRDefault="007236A4" w:rsidP="0041034F">
      <w:pPr>
        <w:pStyle w:val="ListParagraph"/>
        <w:keepNext/>
        <w:rPr>
          <w:u w:val="single"/>
        </w:rPr>
      </w:pPr>
    </w:p>
    <w:p w14:paraId="66A1D649" w14:textId="77777777" w:rsidR="007236A4" w:rsidRPr="00792D0B" w:rsidRDefault="007236A4" w:rsidP="0041034F">
      <w:pPr>
        <w:keepNext/>
      </w:pPr>
      <w:r w:rsidRPr="00792D0B">
        <w:t>There are no capital costs</w:t>
      </w:r>
      <w:r>
        <w:t>.</w:t>
      </w:r>
    </w:p>
    <w:p w14:paraId="69A69FCF" w14:textId="77777777" w:rsidR="007236A4" w:rsidRPr="00792D0B" w:rsidRDefault="007236A4" w:rsidP="007236A4"/>
    <w:p w14:paraId="384DBA9E" w14:textId="77777777" w:rsidR="007236A4" w:rsidRPr="000D165B" w:rsidRDefault="000D165B" w:rsidP="000D165B">
      <w:pPr>
        <w:rPr>
          <w:u w:val="single"/>
        </w:rPr>
      </w:pPr>
      <w:r>
        <w:rPr>
          <w:u w:val="single"/>
        </w:rPr>
        <w:t xml:space="preserve">14.  </w:t>
      </w:r>
      <w:r w:rsidR="007236A4" w:rsidRPr="000D165B">
        <w:rPr>
          <w:u w:val="single"/>
        </w:rPr>
        <w:t>Cost to Federal Government</w:t>
      </w:r>
    </w:p>
    <w:p w14:paraId="18FD00E3" w14:textId="77777777" w:rsidR="007236A4" w:rsidRPr="00B30999" w:rsidRDefault="007236A4" w:rsidP="007236A4">
      <w:pPr>
        <w:pStyle w:val="ListParagraph"/>
        <w:rPr>
          <w:u w:val="single"/>
        </w:rPr>
      </w:pPr>
    </w:p>
    <w:p w14:paraId="3D17D4DD" w14:textId="77777777"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t xml:space="preserve"> salary is $92,000</w:t>
      </w:r>
      <w:r w:rsidRPr="00BF5EB3">
        <w:t xml:space="preserve"> for an additional cost of $276,000. </w:t>
      </w:r>
      <w:r w:rsidRPr="00B30999">
        <w:t xml:space="preserve"> </w:t>
      </w:r>
    </w:p>
    <w:p w14:paraId="564DF84D" w14:textId="77777777" w:rsidR="007236A4" w:rsidRPr="00792D0B" w:rsidRDefault="007236A4" w:rsidP="007236A4"/>
    <w:p w14:paraId="083B8FE5" w14:textId="7A0B33DC" w:rsidR="007236A4" w:rsidRPr="00792D0B" w:rsidRDefault="007236A4" w:rsidP="007236A4">
      <w:r w:rsidRPr="00792D0B">
        <w:t>For the claims-based measures, the cost to the Federal Government is minimal.  CMS use</w:t>
      </w:r>
      <w:r w:rsidR="00C82C83">
        <w:t>s</w:t>
      </w:r>
      <w:r w:rsidRPr="00792D0B">
        <w:t xml:space="preserve"> data from the </w:t>
      </w:r>
      <w:r w:rsidR="00014426">
        <w:t>CMS National Claims History system</w:t>
      </w:r>
      <w:r w:rsidRPr="00792D0B">
        <w:t xml:space="preserve"> that </w:t>
      </w:r>
      <w:r w:rsidR="00313705">
        <w:t>are</w:t>
      </w:r>
      <w:r w:rsidRPr="00792D0B">
        <w:t xml:space="preserve"> already being collected for </w:t>
      </w:r>
      <w:r w:rsidR="003F0BA9">
        <w:t>provider reimbursement</w:t>
      </w:r>
      <w:r w:rsidR="00313705">
        <w:t>;</w:t>
      </w:r>
      <w:r w:rsidRPr="00792D0B">
        <w:t xml:space="preserve"> therefore, no additional data will need to be submitted by hospitals</w:t>
      </w:r>
      <w:r w:rsidR="003F0BA9">
        <w:t xml:space="preserve"> for claims-based measures</w:t>
      </w:r>
      <w:r w:rsidRPr="00792D0B">
        <w:t xml:space="preserve">. </w:t>
      </w:r>
    </w:p>
    <w:p w14:paraId="700C0993" w14:textId="77777777" w:rsidR="007236A4" w:rsidRPr="00792D0B" w:rsidRDefault="007236A4" w:rsidP="007236A4"/>
    <w:p w14:paraId="18D82DE3" w14:textId="77777777" w:rsidR="007236A4" w:rsidRPr="000D165B" w:rsidRDefault="000D165B" w:rsidP="00D90633">
      <w:pPr>
        <w:keepNext/>
        <w:rPr>
          <w:u w:val="single"/>
        </w:rPr>
      </w:pPr>
      <w:r>
        <w:rPr>
          <w:u w:val="single"/>
        </w:rPr>
        <w:t xml:space="preserve">15.  </w:t>
      </w:r>
      <w:r w:rsidR="007236A4" w:rsidRPr="000D165B">
        <w:rPr>
          <w:u w:val="single"/>
        </w:rPr>
        <w:t>Program or Burden Changes</w:t>
      </w:r>
    </w:p>
    <w:p w14:paraId="38651D14" w14:textId="77777777" w:rsidR="007236A4" w:rsidRPr="00B30999" w:rsidRDefault="007236A4" w:rsidP="00D90633">
      <w:pPr>
        <w:pStyle w:val="ListParagraph"/>
        <w:keepNext/>
        <w:rPr>
          <w:u w:val="single"/>
        </w:rPr>
      </w:pPr>
    </w:p>
    <w:p w14:paraId="1A196A46" w14:textId="1C830395" w:rsidR="007236A4" w:rsidRDefault="0064607A" w:rsidP="00D90633">
      <w:pPr>
        <w:keepNext/>
      </w:pPr>
      <w:r>
        <w:t>A</w:t>
      </w:r>
      <w:r w:rsidRPr="00540F28">
        <w:t xml:space="preserve">s described above, </w:t>
      </w:r>
      <w:r w:rsidR="008342E4">
        <w:t xml:space="preserve">in the FY 2018 IPPS/LTCH PPS </w:t>
      </w:r>
      <w:r w:rsidR="00C11B00">
        <w:t>p</w:t>
      </w:r>
      <w:r w:rsidR="008342E4">
        <w:t>roposed</w:t>
      </w:r>
      <w:r w:rsidR="001F23CC">
        <w:t xml:space="preserve"> </w:t>
      </w:r>
      <w:r w:rsidR="00C11B00">
        <w:t>r</w:t>
      </w:r>
      <w:r w:rsidR="001F23CC">
        <w:t>ule</w:t>
      </w:r>
      <w:r w:rsidR="00CF572D">
        <w:t>,</w:t>
      </w:r>
      <w:r w:rsidR="001F23CC">
        <w:t xml:space="preserve"> </w:t>
      </w:r>
      <w:r w:rsidR="00540F28" w:rsidRPr="00540F28">
        <w:t>we a</w:t>
      </w:r>
      <w:r w:rsidR="00C82C83">
        <w:t>r</w:t>
      </w:r>
      <w:r w:rsidR="00540F28" w:rsidRPr="00540F28">
        <w:t xml:space="preserve">e </w:t>
      </w:r>
      <w:r w:rsidR="008342E4">
        <w:t>proposi</w:t>
      </w:r>
      <w:r w:rsidR="009B3743">
        <w:t xml:space="preserve">ng </w:t>
      </w:r>
      <w:r w:rsidR="00806AD0">
        <w:t>to modify</w:t>
      </w:r>
      <w:r w:rsidR="00FD065A" w:rsidRPr="00AF7BB7">
        <w:t xml:space="preserve"> </w:t>
      </w:r>
      <w:r w:rsidR="00FD065A">
        <w:t>our</w:t>
      </w:r>
      <w:r w:rsidR="00FD065A" w:rsidRPr="00AF7BB7">
        <w:t xml:space="preserve"> </w:t>
      </w:r>
      <w:r w:rsidR="008342E4">
        <w:t>previously</w:t>
      </w:r>
      <w:r w:rsidR="00806AD0">
        <w:t xml:space="preserve"> finalized </w:t>
      </w:r>
      <w:proofErr w:type="spellStart"/>
      <w:r w:rsidR="00806AD0">
        <w:t>eCQM</w:t>
      </w:r>
      <w:proofErr w:type="spellEnd"/>
      <w:r w:rsidR="00806AD0">
        <w:t xml:space="preserve"> reporting requirement</w:t>
      </w:r>
      <w:r w:rsidR="00DF5DFD">
        <w:t>s</w:t>
      </w:r>
      <w:r w:rsidR="008342E4">
        <w:t xml:space="preserve"> </w:t>
      </w:r>
      <w:r w:rsidR="00FD065A">
        <w:t xml:space="preserve">such that hospitals </w:t>
      </w:r>
      <w:r w:rsidR="00DF5DFD">
        <w:t xml:space="preserve">would </w:t>
      </w:r>
      <w:r w:rsidR="00FD065A">
        <w:t>be</w:t>
      </w:r>
      <w:r w:rsidR="00540F28" w:rsidRPr="00540F28">
        <w:t xml:space="preserve"> require</w:t>
      </w:r>
      <w:r w:rsidR="00FD065A">
        <w:t>d</w:t>
      </w:r>
      <w:r w:rsidR="008342E4">
        <w:t xml:space="preserve"> to report </w:t>
      </w:r>
      <w:r w:rsidR="00F84D91">
        <w:t>2</w:t>
      </w:r>
      <w:r w:rsidR="008342E4">
        <w:t xml:space="preserve"> self-selected</w:t>
      </w:r>
      <w:r w:rsidR="00CF572D">
        <w:t xml:space="preserve"> calendar</w:t>
      </w:r>
      <w:r w:rsidR="00540F28" w:rsidRPr="00540F28">
        <w:t xml:space="preserve"> quarters</w:t>
      </w:r>
      <w:r w:rsidR="00540F28">
        <w:t xml:space="preserve"> of data for </w:t>
      </w:r>
      <w:r w:rsidR="00AA2F8B">
        <w:t>6</w:t>
      </w:r>
      <w:r w:rsidR="00540F28" w:rsidRPr="00540F28">
        <w:t xml:space="preserve"> </w:t>
      </w:r>
      <w:r w:rsidR="009B3743">
        <w:t xml:space="preserve">of the available </w:t>
      </w:r>
      <w:proofErr w:type="spellStart"/>
      <w:r w:rsidR="009B3743">
        <w:t>eCQMs</w:t>
      </w:r>
      <w:proofErr w:type="spellEnd"/>
      <w:r w:rsidR="009B3743">
        <w:t xml:space="preserve"> </w:t>
      </w:r>
      <w:r w:rsidR="00540F28">
        <w:t xml:space="preserve">for the CY 2017 </w:t>
      </w:r>
      <w:r w:rsidR="00B22617">
        <w:t>reporting p</w:t>
      </w:r>
      <w:r w:rsidR="00540F28">
        <w:t>eriod/FY 20</w:t>
      </w:r>
      <w:r w:rsidR="00B22617">
        <w:t>19 p</w:t>
      </w:r>
      <w:r w:rsidR="00540F28">
        <w:t>ay</w:t>
      </w:r>
      <w:r w:rsidR="00B22617">
        <w:t>ment d</w:t>
      </w:r>
      <w:r w:rsidR="00540F28">
        <w:t>etermination</w:t>
      </w:r>
      <w:r w:rsidR="009A61C9">
        <w:t xml:space="preserve"> and </w:t>
      </w:r>
      <w:r>
        <w:t xml:space="preserve">to </w:t>
      </w:r>
      <w:r w:rsidR="008342E4">
        <w:t xml:space="preserve">report </w:t>
      </w:r>
      <w:r>
        <w:t>the first three calendar quarters</w:t>
      </w:r>
      <w:r w:rsidR="008342E4">
        <w:t xml:space="preserve"> (Q1-Q3) of data for </w:t>
      </w:r>
      <w:r w:rsidR="00AA2F8B">
        <w:t>6</w:t>
      </w:r>
      <w:r w:rsidR="008342E4">
        <w:t xml:space="preserve"> of the available </w:t>
      </w:r>
      <w:proofErr w:type="spellStart"/>
      <w:r w:rsidR="008342E4">
        <w:t>eCQMs</w:t>
      </w:r>
      <w:proofErr w:type="spellEnd"/>
      <w:r w:rsidR="008342E4">
        <w:t xml:space="preserve"> for </w:t>
      </w:r>
      <w:r w:rsidR="009A61C9">
        <w:t>the CY 2018 reporting period/FY 2020 payment determination</w:t>
      </w:r>
      <w:r w:rsidR="00CF572D">
        <w:t xml:space="preserve">. </w:t>
      </w:r>
      <w:r w:rsidR="00540F28">
        <w:t xml:space="preserve"> </w:t>
      </w:r>
      <w:r w:rsidR="00CF572D">
        <w:t>These proposals represent</w:t>
      </w:r>
      <w:r>
        <w:t xml:space="preserve"> a</w:t>
      </w:r>
      <w:r w:rsidR="00540F28">
        <w:t xml:space="preserve"> </w:t>
      </w:r>
      <w:r>
        <w:t>reduction in burden</w:t>
      </w:r>
      <w:r w:rsidR="00540F28">
        <w:t xml:space="preserve"> from</w:t>
      </w:r>
      <w:r w:rsidR="00B22617">
        <w:t xml:space="preserve"> the </w:t>
      </w:r>
      <w:proofErr w:type="spellStart"/>
      <w:r>
        <w:t>eCQM</w:t>
      </w:r>
      <w:proofErr w:type="spellEnd"/>
      <w:r>
        <w:t xml:space="preserve"> reporting requirements finalized in the FY 2017 IPPS/LTCH PPS final rule for the CY 2017 reporting period/FY 2019</w:t>
      </w:r>
      <w:r w:rsidR="00B22617">
        <w:t xml:space="preserve"> payment d</w:t>
      </w:r>
      <w:r w:rsidR="00540F28">
        <w:t xml:space="preserve">etermination </w:t>
      </w:r>
      <w:r>
        <w:t>and the CY 2018 reporting period/FY 2020 payment determination</w:t>
      </w:r>
      <w:r w:rsidR="00540F28">
        <w:t>.</w:t>
      </w:r>
      <w:r w:rsidR="00540F28" w:rsidRPr="00540F28">
        <w:t xml:space="preserve"> </w:t>
      </w:r>
      <w:r w:rsidR="00540F28">
        <w:t xml:space="preserve"> </w:t>
      </w:r>
      <w:r w:rsidR="0075502B">
        <w:t>Additionally</w:t>
      </w:r>
      <w:r w:rsidR="00540F28" w:rsidRPr="00540F28">
        <w:t xml:space="preserve">, </w:t>
      </w:r>
      <w:r w:rsidR="008342E4">
        <w:t xml:space="preserve">in the FY 2018 IPPS/LTCH PPS </w:t>
      </w:r>
      <w:r w:rsidR="00C11B00">
        <w:t>p</w:t>
      </w:r>
      <w:r w:rsidR="008342E4">
        <w:t>roposed</w:t>
      </w:r>
      <w:r w:rsidR="001F23CC">
        <w:t xml:space="preserve"> </w:t>
      </w:r>
      <w:r w:rsidR="00C11B00">
        <w:t>r</w:t>
      </w:r>
      <w:r w:rsidR="001F23CC">
        <w:t>ule</w:t>
      </w:r>
      <w:r w:rsidR="007F18A8">
        <w:t>,</w:t>
      </w:r>
      <w:r w:rsidR="001F23CC">
        <w:t xml:space="preserve"> </w:t>
      </w:r>
      <w:r w:rsidR="00540F28" w:rsidRPr="00540F28">
        <w:t xml:space="preserve">we are </w:t>
      </w:r>
      <w:r w:rsidR="008342E4">
        <w:t xml:space="preserve">proposing to modify the existing </w:t>
      </w:r>
      <w:proofErr w:type="spellStart"/>
      <w:r w:rsidR="008342E4" w:rsidRPr="008342E4">
        <w:t>eCQM</w:t>
      </w:r>
      <w:proofErr w:type="spellEnd"/>
      <w:r w:rsidR="008342E4" w:rsidRPr="008342E4">
        <w:t xml:space="preserve"> validation process to require 8 cases to be submitted per quarter for 2 </w:t>
      </w:r>
      <w:r w:rsidR="00053B8B">
        <w:t xml:space="preserve">calendar </w:t>
      </w:r>
      <w:r w:rsidR="008342E4" w:rsidRPr="008342E4">
        <w:t xml:space="preserve">quarters for </w:t>
      </w:r>
      <w:proofErr w:type="spellStart"/>
      <w:r w:rsidR="008342E4" w:rsidRPr="008342E4">
        <w:t>eCQM</w:t>
      </w:r>
      <w:proofErr w:type="spellEnd"/>
      <w:r w:rsidR="008342E4" w:rsidRPr="008342E4">
        <w:t xml:space="preserve"> validation for the FY 2020 payment determination and 8 cases to be submitted per quarter for 3 quarters for </w:t>
      </w:r>
      <w:proofErr w:type="spellStart"/>
      <w:r w:rsidR="008342E4" w:rsidRPr="008342E4">
        <w:t>eCQM</w:t>
      </w:r>
      <w:proofErr w:type="spellEnd"/>
      <w:r w:rsidR="008342E4" w:rsidRPr="008342E4">
        <w:t xml:space="preserve"> validation for the FY 2021 payment determination</w:t>
      </w:r>
      <w:r w:rsidR="0075502B">
        <w:t xml:space="preserve">, if our proposals related to reduced </w:t>
      </w:r>
      <w:proofErr w:type="spellStart"/>
      <w:r w:rsidR="0075502B">
        <w:t>eCQM</w:t>
      </w:r>
      <w:proofErr w:type="spellEnd"/>
      <w:r w:rsidR="0075502B">
        <w:t xml:space="preserve"> reporting requirements are finalized as proposed</w:t>
      </w:r>
      <w:r w:rsidR="008342E4" w:rsidRPr="008342E4">
        <w:t>.</w:t>
      </w:r>
    </w:p>
    <w:p w14:paraId="45CCF7B9" w14:textId="77777777" w:rsidR="00651A7C" w:rsidRDefault="00651A7C" w:rsidP="00D90633">
      <w:pPr>
        <w:keepNext/>
      </w:pPr>
    </w:p>
    <w:p w14:paraId="63485251" w14:textId="14C3BC42" w:rsidR="00651A7C" w:rsidRPr="00792D0B" w:rsidRDefault="00651A7C" w:rsidP="00D90633">
      <w:pPr>
        <w:keepNext/>
      </w:pPr>
      <w:r>
        <w:t>To summarize the burden changes, in total for the FY 2019 payment determination, we estimate a decrease in annual burden of 14,667 hours across 4,400 IPPS and non-IPPS hospitals</w:t>
      </w:r>
      <w:r w:rsidR="0033590C">
        <w:t xml:space="preserve"> </w:t>
      </w:r>
      <w:r w:rsidR="0033590C" w:rsidRPr="00E673A0">
        <w:t xml:space="preserve">associated with our </w:t>
      </w:r>
      <w:r w:rsidR="0033590C">
        <w:t>proposed</w:t>
      </w:r>
      <w:r w:rsidR="0033590C" w:rsidRPr="00E673A0">
        <w:t xml:space="preserve"> policy changes</w:t>
      </w:r>
      <w:r>
        <w:t xml:space="preserve">.  </w:t>
      </w:r>
      <w:r w:rsidRPr="001B46F6">
        <w:t>Taken with our estimate</w:t>
      </w:r>
      <w:r>
        <w:t>d wage rate</w:t>
      </w:r>
      <w:r w:rsidRPr="001B46F6">
        <w:t xml:space="preserve"> of $</w:t>
      </w:r>
      <w:r>
        <w:t>32.84,</w:t>
      </w:r>
      <w:r w:rsidRPr="001B46F6">
        <w:t xml:space="preserve"> we estimate a </w:t>
      </w:r>
      <w:r w:rsidR="0033590C">
        <w:t xml:space="preserve">total </w:t>
      </w:r>
      <w:r w:rsidRPr="001B46F6">
        <w:t>cost decrease of approximately $</w:t>
      </w:r>
      <w:r>
        <w:t>481,664</w:t>
      </w:r>
      <w:r w:rsidRPr="001B46F6">
        <w:t>.</w:t>
      </w:r>
      <w:r>
        <w:t xml:space="preserve">  In total for the FY 2020 payment determination, we estimate a decrease in annual burden of 14,533 hours across 4,400 IPPS and non-IPPS hospitals</w:t>
      </w:r>
      <w:r w:rsidR="0033590C">
        <w:t xml:space="preserve"> </w:t>
      </w:r>
      <w:r w:rsidR="0033590C" w:rsidRPr="00E673A0">
        <w:t xml:space="preserve">associated with our </w:t>
      </w:r>
      <w:r w:rsidR="0033590C">
        <w:t>proposed</w:t>
      </w:r>
      <w:r w:rsidR="0033590C" w:rsidRPr="00E673A0">
        <w:t xml:space="preserve"> policy changes</w:t>
      </w:r>
      <w:r>
        <w:t>.</w:t>
      </w:r>
      <w:r w:rsidR="0033590C">
        <w:t xml:space="preserve">  </w:t>
      </w:r>
      <w:r w:rsidR="0033590C" w:rsidRPr="001B46F6">
        <w:t>Taken with our estimate</w:t>
      </w:r>
      <w:r w:rsidR="0033590C">
        <w:t>d wage rate</w:t>
      </w:r>
      <w:r w:rsidR="0033590C" w:rsidRPr="001B46F6">
        <w:t xml:space="preserve"> of $</w:t>
      </w:r>
      <w:r w:rsidR="0033590C">
        <w:t>32.84,</w:t>
      </w:r>
      <w:r w:rsidR="0033590C" w:rsidRPr="001B46F6">
        <w:t xml:space="preserve"> we estimate a </w:t>
      </w:r>
      <w:r w:rsidR="0033590C">
        <w:t xml:space="preserve">total </w:t>
      </w:r>
      <w:r w:rsidR="0033590C" w:rsidRPr="001B46F6">
        <w:t>cost decrease of approximately</w:t>
      </w:r>
      <w:r w:rsidR="0033590C">
        <w:t xml:space="preserve"> </w:t>
      </w:r>
      <w:r w:rsidR="0033590C" w:rsidRPr="0099768F">
        <w:t>$</w:t>
      </w:r>
      <w:r w:rsidR="0033590C">
        <w:t>477,263.</w:t>
      </w:r>
    </w:p>
    <w:p w14:paraId="5C0EC962" w14:textId="77777777" w:rsidR="007236A4" w:rsidRPr="00792D0B" w:rsidRDefault="007236A4" w:rsidP="00974F6F">
      <w:pPr>
        <w:keepNext/>
      </w:pPr>
    </w:p>
    <w:p w14:paraId="38C2BF5B" w14:textId="51A3B6B0" w:rsidR="0058718F" w:rsidRPr="00250ACD" w:rsidRDefault="007236A4" w:rsidP="00974F6F">
      <w:pPr>
        <w:keepNext/>
      </w:pPr>
      <w:r w:rsidRPr="00792D0B">
        <w:t xml:space="preserve">The long-term vision for the </w:t>
      </w:r>
      <w:r w:rsidR="00415548">
        <w:t xml:space="preserve">Hospital </w:t>
      </w:r>
      <w:r w:rsidRPr="00792D0B">
        <w:t xml:space="preserve">IQR </w:t>
      </w:r>
      <w:r w:rsidR="00415548">
        <w:t>P</w:t>
      </w:r>
      <w:r w:rsidRPr="00792D0B">
        <w:t xml:space="preserve">rogram is to </w:t>
      </w:r>
      <w:r w:rsidR="009C5D7D">
        <w:t>encourage</w:t>
      </w:r>
      <w:r w:rsidRPr="00792D0B">
        <w:t xml:space="preserve"> hospitals to submit data directly from their </w:t>
      </w:r>
      <w:r w:rsidR="00C129C1">
        <w:t>EHR</w:t>
      </w:r>
      <w:r w:rsidRPr="00792D0B">
        <w:t>s, which we anticipate will reduce burden substantially</w:t>
      </w:r>
      <w:r w:rsidR="0058718F">
        <w:t>.</w:t>
      </w:r>
      <w:r w:rsidR="0058718F" w:rsidRPr="0058718F">
        <w:t xml:space="preserve"> </w:t>
      </w:r>
      <w:r w:rsidR="0058718F">
        <w:t xml:space="preserve"> </w:t>
      </w:r>
      <w:r w:rsidR="0075502B">
        <w:t xml:space="preserve">As part of that </w:t>
      </w:r>
      <w:r w:rsidR="0075502B">
        <w:lastRenderedPageBreak/>
        <w:t xml:space="preserve">goal, in the FY 2018 IPPS/LTCH PPS proposed rule, </w:t>
      </w:r>
      <w:r w:rsidR="0075502B" w:rsidRPr="00540F28">
        <w:t>we a</w:t>
      </w:r>
      <w:r w:rsidR="0075502B">
        <w:t>r</w:t>
      </w:r>
      <w:r w:rsidR="0075502B" w:rsidRPr="00540F28">
        <w:t xml:space="preserve">e </w:t>
      </w:r>
      <w:r w:rsidR="0075502B">
        <w:t>proposing</w:t>
      </w:r>
      <w:r w:rsidR="0075502B" w:rsidRPr="007D6564">
        <w:t xml:space="preserve"> </w:t>
      </w:r>
      <w:r w:rsidR="00F45B32">
        <w:t>voluntary data collection</w:t>
      </w:r>
      <w:r w:rsidR="0075502B" w:rsidRPr="007D6564">
        <w:t xml:space="preserve"> </w:t>
      </w:r>
      <w:r w:rsidR="0075502B">
        <w:t xml:space="preserve">of </w:t>
      </w:r>
      <w:r w:rsidR="0075502B" w:rsidRPr="007D6564">
        <w:t>the Hybrid Hospital-Wide 30-Day Readmission</w:t>
      </w:r>
      <w:r w:rsidR="0075502B">
        <w:t xml:space="preserve"> measure, in which participating hospitals could submit a set of 13</w:t>
      </w:r>
      <w:r w:rsidR="0075502B" w:rsidRPr="007D6564">
        <w:t xml:space="preserve"> core clinical data elements from patient </w:t>
      </w:r>
      <w:r w:rsidR="0075502B">
        <w:t>EHRs to be combined with</w:t>
      </w:r>
      <w:r w:rsidR="0075502B" w:rsidRPr="007D6564">
        <w:t xml:space="preserve"> claims</w:t>
      </w:r>
      <w:r w:rsidR="0075502B">
        <w:t xml:space="preserve"> data for measure calculation.  </w:t>
      </w:r>
      <w:r w:rsidR="00947DBD">
        <w:t>Incrementally r</w:t>
      </w:r>
      <w:r w:rsidR="0058718F" w:rsidRPr="009C4FCD">
        <w:t xml:space="preserve">equiring hospitals to electronically report a greater number of </w:t>
      </w:r>
      <w:proofErr w:type="spellStart"/>
      <w:r w:rsidR="0058718F" w:rsidRPr="009C4FCD">
        <w:t>eCQMs</w:t>
      </w:r>
      <w:proofErr w:type="spellEnd"/>
      <w:r w:rsidR="0058718F" w:rsidRPr="009C4FCD">
        <w:t xml:space="preserve"> </w:t>
      </w:r>
      <w:r w:rsidR="0075502B">
        <w:t xml:space="preserve">also </w:t>
      </w:r>
      <w:r w:rsidR="0058718F" w:rsidRPr="009C4FCD">
        <w:t>furthers our goal of expanding electronic reporting in the Hospital IQR Program, which we believe will improve patient outcomes by providing more robust</w:t>
      </w:r>
      <w:r w:rsidR="00AF3E85">
        <w:t xml:space="preserve"> and timely</w:t>
      </w:r>
      <w:r w:rsidR="0058718F" w:rsidRPr="009C4FCD">
        <w:t xml:space="preserve"> data to support quality improvement efforts.</w:t>
      </w:r>
      <w:r w:rsidR="0058718F">
        <w:t xml:space="preserve"> </w:t>
      </w:r>
      <w:r w:rsidR="0058718F" w:rsidRPr="009C4FCD">
        <w:t xml:space="preserve"> </w:t>
      </w:r>
      <w:r w:rsidR="002A4DDB">
        <w:t>Compared to the requirements we finalized in the FY 2017 IPPS/LTCH PPS final rule</w:t>
      </w:r>
      <w:r w:rsidR="002A4DDB" w:rsidRPr="00940423">
        <w:t xml:space="preserve">, </w:t>
      </w:r>
      <w:r w:rsidR="00947DBD">
        <w:t>o</w:t>
      </w:r>
      <w:r w:rsidR="0058718F">
        <w:t xml:space="preserve">ur </w:t>
      </w:r>
      <w:r w:rsidR="00947DBD">
        <w:t>propos</w:t>
      </w:r>
      <w:r w:rsidR="009B3743">
        <w:t>ed requirements</w:t>
      </w:r>
      <w:r w:rsidR="0058718F">
        <w:t xml:space="preserve"> </w:t>
      </w:r>
      <w:r w:rsidR="002A4DDB">
        <w:t xml:space="preserve">in the FY 2018 IPPS/LTCH PPS proposed rule </w:t>
      </w:r>
      <w:r w:rsidR="0075502B">
        <w:t>reduce</w:t>
      </w:r>
      <w:r w:rsidR="0058718F">
        <w:t xml:space="preserve"> </w:t>
      </w:r>
      <w:r w:rsidR="0058718F" w:rsidRPr="00940423">
        <w:t xml:space="preserve">the </w:t>
      </w:r>
      <w:r w:rsidR="0075502B" w:rsidRPr="00940423">
        <w:t xml:space="preserve">overall number of </w:t>
      </w:r>
      <w:proofErr w:type="spellStart"/>
      <w:r w:rsidR="0075502B" w:rsidRPr="00940423">
        <w:t>eCQMs</w:t>
      </w:r>
      <w:proofErr w:type="spellEnd"/>
      <w:r w:rsidR="0075502B" w:rsidRPr="00940423">
        <w:t xml:space="preserve"> </w:t>
      </w:r>
      <w:r w:rsidR="0075502B">
        <w:t xml:space="preserve">required for reporting </w:t>
      </w:r>
      <w:r w:rsidR="0075502B" w:rsidRPr="00940423">
        <w:t xml:space="preserve">(from </w:t>
      </w:r>
      <w:r w:rsidR="0075502B">
        <w:t>8 to 6</w:t>
      </w:r>
      <w:r w:rsidR="0075502B" w:rsidRPr="00940423">
        <w:t xml:space="preserve"> </w:t>
      </w:r>
      <w:proofErr w:type="spellStart"/>
      <w:r w:rsidR="0075502B" w:rsidRPr="00940423">
        <w:t>eCQMs</w:t>
      </w:r>
      <w:proofErr w:type="spellEnd"/>
      <w:r w:rsidR="0075502B" w:rsidRPr="00940423">
        <w:t>)</w:t>
      </w:r>
      <w:r w:rsidR="0075502B">
        <w:t xml:space="preserve"> and reduce the </w:t>
      </w:r>
      <w:r w:rsidR="0058718F" w:rsidRPr="00940423">
        <w:t xml:space="preserve">number of required </w:t>
      </w:r>
      <w:r w:rsidR="00947DBD">
        <w:t xml:space="preserve">calendar quarters of data </w:t>
      </w:r>
      <w:r w:rsidR="00AF3E85">
        <w:t xml:space="preserve">that must be reported </w:t>
      </w:r>
      <w:r w:rsidR="0075502B">
        <w:t>(from 4 quarters to 2 quarters for CY 2017 reporting and 3 quarters for CY 2018 reporting)</w:t>
      </w:r>
      <w:r w:rsidR="002A4DDB">
        <w:t>.  However, we</w:t>
      </w:r>
      <w:r w:rsidR="0075502B">
        <w:t xml:space="preserve"> </w:t>
      </w:r>
      <w:r w:rsidR="0058718F" w:rsidRPr="00940423">
        <w:t xml:space="preserve">believe that </w:t>
      </w:r>
      <w:r w:rsidR="00C129C1">
        <w:t xml:space="preserve">the </w:t>
      </w:r>
      <w:r w:rsidR="002A4DDB">
        <w:t>increase in requirements from the CY 2016 reporting period/FY 2018 payment determination</w:t>
      </w:r>
      <w:r w:rsidR="00C129C1">
        <w:t xml:space="preserve"> (1 quarter of data </w:t>
      </w:r>
      <w:r w:rsidR="002A4DDB">
        <w:t>for</w:t>
      </w:r>
      <w:r w:rsidR="00C129C1">
        <w:t xml:space="preserve"> 4 </w:t>
      </w:r>
      <w:proofErr w:type="spellStart"/>
      <w:r w:rsidR="00C129C1">
        <w:t>eCQMs</w:t>
      </w:r>
      <w:proofErr w:type="spellEnd"/>
      <w:r w:rsidR="002A4DDB">
        <w:t>) reflects a better balance of hospital reporting burden</w:t>
      </w:r>
      <w:r w:rsidR="00C129C1">
        <w:t xml:space="preserve"> for </w:t>
      </w:r>
      <w:r w:rsidR="002A4DDB">
        <w:t xml:space="preserve">progressively expanding </w:t>
      </w:r>
      <w:proofErr w:type="spellStart"/>
      <w:r w:rsidR="002A4DDB">
        <w:t>eCQM</w:t>
      </w:r>
      <w:proofErr w:type="spellEnd"/>
      <w:r w:rsidR="00C129C1">
        <w:t xml:space="preserve"> reporting</w:t>
      </w:r>
      <w:r w:rsidR="002A4DDB">
        <w:t xml:space="preserve"> and collection of EHR-derived quality data</w:t>
      </w:r>
      <w:r w:rsidR="0058718F" w:rsidRPr="00940423">
        <w:t>.</w:t>
      </w:r>
    </w:p>
    <w:p w14:paraId="3510643B" w14:textId="67076EA8" w:rsidR="007236A4" w:rsidRPr="00792D0B" w:rsidRDefault="0058718F" w:rsidP="007236A4">
      <w:r w:rsidRPr="009C4FCD">
        <w:t xml:space="preserve"> </w:t>
      </w:r>
    </w:p>
    <w:p w14:paraId="50E1F6F6" w14:textId="77777777" w:rsidR="007236A4" w:rsidRPr="000D165B" w:rsidRDefault="000D165B" w:rsidP="0041034F">
      <w:pPr>
        <w:keepNext/>
        <w:rPr>
          <w:u w:val="single"/>
        </w:rPr>
      </w:pPr>
      <w:r>
        <w:rPr>
          <w:u w:val="single"/>
        </w:rPr>
        <w:t xml:space="preserve">16.  </w:t>
      </w:r>
      <w:r w:rsidR="007236A4" w:rsidRPr="000D165B">
        <w:rPr>
          <w:u w:val="single"/>
        </w:rPr>
        <w:t>Publication/Tabulation Dat</w:t>
      </w:r>
      <w:r w:rsidR="00313705">
        <w:rPr>
          <w:u w:val="single"/>
        </w:rPr>
        <w:t>a</w:t>
      </w:r>
    </w:p>
    <w:p w14:paraId="07CC18CE" w14:textId="77777777" w:rsidR="007236A4" w:rsidRPr="00B30999" w:rsidRDefault="007236A4" w:rsidP="0041034F">
      <w:pPr>
        <w:pStyle w:val="ListParagraph"/>
        <w:keepNext/>
        <w:rPr>
          <w:u w:val="single"/>
        </w:rPr>
      </w:pPr>
    </w:p>
    <w:p w14:paraId="3BE05DB8" w14:textId="796D2AF3" w:rsidR="007236A4" w:rsidRPr="00792D0B" w:rsidRDefault="007236A4" w:rsidP="0041034F">
      <w:pPr>
        <w:keepNext/>
      </w:pPr>
      <w:r w:rsidRPr="00792D0B">
        <w:t>The goal of the data collection is to tabulate and publish hospital</w:t>
      </w:r>
      <w:r w:rsidR="00313705">
        <w:t>-</w:t>
      </w:r>
      <w:r w:rsidRPr="00792D0B">
        <w:t xml:space="preserve">specific data.  We will continue to display quality information for public viewing as required </w:t>
      </w:r>
      <w:r w:rsidR="00A508BA">
        <w:t xml:space="preserve">for the Hospital IQR Program </w:t>
      </w:r>
      <w:r w:rsidRPr="00792D0B">
        <w:t xml:space="preserve">by </w:t>
      </w:r>
      <w:r w:rsidR="00A508BA">
        <w:t xml:space="preserve">Section 1886(b)(3)(B)(viii)(VII) of </w:t>
      </w:r>
      <w:r w:rsidRPr="00792D0B">
        <w:t xml:space="preserve">the </w:t>
      </w:r>
      <w:r w:rsidR="0043587D">
        <w:t>Social Security Act</w:t>
      </w:r>
      <w:r w:rsidR="0043587D" w:rsidRPr="00792D0B">
        <w:t xml:space="preserve"> </w:t>
      </w:r>
      <w:r w:rsidR="00A508BA">
        <w:t xml:space="preserve">and for the Hospital VBP Program by </w:t>
      </w:r>
      <w:r w:rsidR="00A508BA" w:rsidRPr="00792D0B">
        <w:t>Section 1886(o)(10)</w:t>
      </w:r>
      <w:r w:rsidR="00A508BA">
        <w:t xml:space="preserve"> of the</w:t>
      </w:r>
      <w:r w:rsidRPr="00792D0B">
        <w:t xml:space="preserve"> </w:t>
      </w:r>
      <w:r w:rsidR="00A508BA">
        <w:t>Social Security Act</w:t>
      </w:r>
      <w:r w:rsidRPr="00792D0B">
        <w:t xml:space="preserve">. </w:t>
      </w:r>
      <w:r>
        <w:t xml:space="preserve"> </w:t>
      </w:r>
      <w:r w:rsidR="00720E4C">
        <w:t xml:space="preserve">Hospital </w:t>
      </w:r>
      <w:r w:rsidRPr="00792D0B">
        <w:t xml:space="preserve">IQR </w:t>
      </w:r>
      <w:r w:rsidR="00720E4C">
        <w:t xml:space="preserve">Program </w:t>
      </w:r>
      <w:r w:rsidRPr="00792D0B">
        <w:t xml:space="preserve">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11" w:history="1">
        <w:r w:rsidRPr="00792D0B">
          <w:rPr>
            <w:rStyle w:val="Hyperlink"/>
          </w:rPr>
          <w:t>www.hospitalcompare.hhs.gov</w:t>
        </w:r>
      </w:hyperlink>
      <w:r w:rsidRPr="00792D0B">
        <w:t xml:space="preserve">.  </w:t>
      </w:r>
      <w:r w:rsidR="00950379" w:rsidRPr="00950379">
        <w:t xml:space="preserve">Data are presented on </w:t>
      </w:r>
      <w:r w:rsidR="00950379" w:rsidRPr="00950379">
        <w:rPr>
          <w:i/>
        </w:rPr>
        <w:t>Hospital Compare</w:t>
      </w:r>
      <w:r w:rsidR="00950379" w:rsidRPr="00950379">
        <w:t xml:space="preserve"> </w:t>
      </w:r>
      <w:r w:rsidR="00574D5B">
        <w:t>in a format mainly aimed towards</w:t>
      </w:r>
      <w:r w:rsidR="00950379" w:rsidRPr="00950379">
        <w:t xml:space="preserve"> consumers</w:t>
      </w:r>
      <w:r w:rsidR="00574D5B">
        <w:t>,</w:t>
      </w:r>
      <w:r w:rsidR="00950379" w:rsidRPr="00950379">
        <w:t xml:space="preserve"> patients</w:t>
      </w:r>
      <w:r w:rsidR="00574D5B">
        <w:t>, and the general public</w:t>
      </w:r>
      <w:r w:rsidR="00C16001">
        <w:t>;</w:t>
      </w:r>
      <w:r w:rsidR="00950379" w:rsidRPr="00950379">
        <w:t xml:space="preserve"> providing access to hospital-specific quality measure </w:t>
      </w:r>
      <w:r w:rsidR="00574D5B">
        <w:t xml:space="preserve">performance </w:t>
      </w:r>
      <w:r w:rsidR="00950379" w:rsidRPr="00950379">
        <w:t xml:space="preserve">rates along with state and national performance rates.  For certain outcome and cost measures, data are presented on </w:t>
      </w:r>
      <w:r w:rsidR="00950379" w:rsidRPr="00950379">
        <w:rPr>
          <w:i/>
        </w:rPr>
        <w:t>Hospital Compare</w:t>
      </w:r>
      <w:r w:rsidR="00950379" w:rsidRPr="00950379">
        <w:t xml:space="preserve"> in performance categories of Better, No Different, or Worse than the National Rate.  More detailed measure data, including the data used for </w:t>
      </w:r>
      <w:r w:rsidR="00950379" w:rsidRPr="00950379">
        <w:rPr>
          <w:i/>
        </w:rPr>
        <w:t>Hospital Compare</w:t>
      </w:r>
      <w:r w:rsidR="00950379" w:rsidRPr="00950379">
        <w:t xml:space="preserve">, are also available to the public as downloadable files at </w:t>
      </w:r>
      <w:hyperlink r:id="rId12" w:history="1">
        <w:r w:rsidR="00950379" w:rsidRPr="00950379">
          <w:rPr>
            <w:rStyle w:val="Hyperlink"/>
          </w:rPr>
          <w:t>https://data.medicare.gov</w:t>
        </w:r>
      </w:hyperlink>
      <w:r w:rsidR="00950379" w:rsidRPr="00950379">
        <w:t xml:space="preserve">.  </w:t>
      </w:r>
      <w:r w:rsidRPr="00792D0B">
        <w:t xml:space="preserve">Hospital quality data on </w:t>
      </w:r>
      <w:r w:rsidRPr="00B30999">
        <w:rPr>
          <w:i/>
        </w:rPr>
        <w:t>Hospital Compare</w:t>
      </w:r>
      <w:r w:rsidRPr="00792D0B">
        <w:t xml:space="preserve"> </w:t>
      </w:r>
      <w:r w:rsidR="00313705">
        <w:t>are</w:t>
      </w:r>
      <w:r w:rsidR="00313705" w:rsidRPr="00792D0B">
        <w:t xml:space="preserve"> </w:t>
      </w:r>
      <w:r w:rsidRPr="00792D0B">
        <w:t xml:space="preserve">updated on a quarterly basis. </w:t>
      </w:r>
    </w:p>
    <w:p w14:paraId="29782F3E" w14:textId="77777777" w:rsidR="007236A4" w:rsidRPr="00792D0B" w:rsidRDefault="007236A4" w:rsidP="007236A4"/>
    <w:p w14:paraId="02B9175F" w14:textId="77777777" w:rsidR="007236A4" w:rsidRPr="00B30999" w:rsidRDefault="000D165B" w:rsidP="000D165B">
      <w:r>
        <w:rPr>
          <w:u w:val="single"/>
        </w:rPr>
        <w:t xml:space="preserve">17.  </w:t>
      </w:r>
      <w:r w:rsidR="007236A4" w:rsidRPr="000D165B">
        <w:rPr>
          <w:u w:val="single"/>
        </w:rPr>
        <w:t>Expiration Date</w:t>
      </w:r>
    </w:p>
    <w:p w14:paraId="11C253AF" w14:textId="77777777" w:rsidR="007236A4" w:rsidRPr="00792D0B" w:rsidRDefault="007236A4" w:rsidP="007236A4">
      <w:pPr>
        <w:pStyle w:val="ListParagraph"/>
      </w:pPr>
    </w:p>
    <w:p w14:paraId="4333415F" w14:textId="5211F4D0" w:rsidR="00DF7A04" w:rsidRPr="00792D0B" w:rsidRDefault="0043275A" w:rsidP="007236A4">
      <w:r w:rsidRPr="00DF7A04">
        <w:t>We will display th</w:t>
      </w:r>
      <w:r w:rsidR="0033590C">
        <w:t>e approved</w:t>
      </w:r>
      <w:r w:rsidRPr="00DF7A04">
        <w:t xml:space="preserve"> expiration </w:t>
      </w:r>
      <w:r>
        <w:t xml:space="preserve">date on </w:t>
      </w:r>
      <w:r w:rsidR="0071534B">
        <w:t xml:space="preserve">each of </w:t>
      </w:r>
      <w:r>
        <w:t xml:space="preserve">the forms listed above in section </w:t>
      </w:r>
      <w:r w:rsidR="0071534B">
        <w:t xml:space="preserve">A.1.e, which would become available </w:t>
      </w:r>
      <w:r w:rsidRPr="00DF7A04">
        <w:t xml:space="preserve">on </w:t>
      </w:r>
      <w:r>
        <w:t>our</w:t>
      </w:r>
      <w:r w:rsidRPr="00DF7A04">
        <w:t xml:space="preserve"> </w:t>
      </w:r>
      <w:proofErr w:type="spellStart"/>
      <w:r w:rsidRPr="00E01228">
        <w:rPr>
          <w:i/>
        </w:rPr>
        <w:t>QualityNet</w:t>
      </w:r>
      <w:proofErr w:type="spellEnd"/>
      <w:r w:rsidRPr="00DF7A04">
        <w:t xml:space="preserve"> web</w:t>
      </w:r>
      <w:r>
        <w:t xml:space="preserve">site’s </w:t>
      </w:r>
      <w:r w:rsidR="00006D46">
        <w:t xml:space="preserve">Hospital </w:t>
      </w:r>
      <w:r>
        <w:t xml:space="preserve">IQR </w:t>
      </w:r>
      <w:r w:rsidR="00006D46">
        <w:t xml:space="preserve">Program </w:t>
      </w:r>
      <w:r w:rsidR="0071534B">
        <w:t>and H</w:t>
      </w:r>
      <w:r w:rsidR="00006D46">
        <w:t xml:space="preserve">ospital </w:t>
      </w:r>
      <w:r w:rsidR="0071534B">
        <w:t>VBP</w:t>
      </w:r>
      <w:r w:rsidR="00006D46">
        <w:t xml:space="preserve"> Program</w:t>
      </w:r>
      <w:r w:rsidR="0071534B">
        <w:t xml:space="preserve"> </w:t>
      </w:r>
      <w:r w:rsidRPr="00DF7A04">
        <w:t>pages (</w:t>
      </w:r>
      <w:hyperlink r:id="rId13" w:history="1">
        <w:r w:rsidRPr="004C66DD">
          <w:rPr>
            <w:rStyle w:val="Hyperlink"/>
          </w:rPr>
          <w:t>www.qualitynet.org</w:t>
        </w:r>
      </w:hyperlink>
      <w:r w:rsidRPr="00DF7A04">
        <w:t>).</w:t>
      </w:r>
      <w:r>
        <w:t xml:space="preserve">  </w:t>
      </w:r>
      <w:r w:rsidR="00DF7A04" w:rsidRPr="00DF7A04">
        <w:t xml:space="preserve">We will </w:t>
      </w:r>
      <w:r w:rsidR="0033590C">
        <w:t xml:space="preserve">also </w:t>
      </w:r>
      <w:r w:rsidR="00DF7A04" w:rsidRPr="00DF7A04">
        <w:t xml:space="preserve">display the approved expiration date prominently on </w:t>
      </w:r>
      <w:r>
        <w:t>our</w:t>
      </w:r>
      <w:r w:rsidRPr="00DF7A04">
        <w:t xml:space="preserve"> </w:t>
      </w:r>
      <w:proofErr w:type="spellStart"/>
      <w:r w:rsidR="00DF7A04" w:rsidRPr="00E01228">
        <w:rPr>
          <w:i/>
        </w:rPr>
        <w:t>QualityNet</w:t>
      </w:r>
      <w:proofErr w:type="spellEnd"/>
      <w:r w:rsidR="00DF7A04" w:rsidRPr="00DF7A04">
        <w:t xml:space="preserve"> website</w:t>
      </w:r>
      <w:r>
        <w:t>’s</w:t>
      </w:r>
      <w:r w:rsidR="00DF7A04" w:rsidRPr="00DF7A04">
        <w:t xml:space="preserve"> </w:t>
      </w:r>
      <w:r w:rsidR="00006D46">
        <w:t>Hospital IQR Program</w:t>
      </w:r>
      <w:r w:rsidR="00DF7A04" w:rsidRPr="00DF7A04">
        <w:t xml:space="preserve"> pages used to document our measure specifications and reporting guidance.</w:t>
      </w:r>
    </w:p>
    <w:p w14:paraId="146948D7" w14:textId="77777777" w:rsidR="007236A4" w:rsidRPr="00792D0B" w:rsidRDefault="007236A4" w:rsidP="007236A4"/>
    <w:p w14:paraId="261C2A5C" w14:textId="77777777" w:rsidR="007236A4" w:rsidRPr="000D165B" w:rsidRDefault="000D165B" w:rsidP="000D165B">
      <w:pPr>
        <w:rPr>
          <w:u w:val="single"/>
        </w:rPr>
      </w:pPr>
      <w:r>
        <w:rPr>
          <w:u w:val="single"/>
        </w:rPr>
        <w:t xml:space="preserve">18.  </w:t>
      </w:r>
      <w:r w:rsidR="007236A4" w:rsidRPr="000D165B">
        <w:rPr>
          <w:u w:val="single"/>
        </w:rPr>
        <w:t>Certification Statement</w:t>
      </w:r>
    </w:p>
    <w:p w14:paraId="7F76E0B2" w14:textId="348BF71D" w:rsidR="00DF7A04" w:rsidRPr="00792D0B" w:rsidRDefault="007236A4" w:rsidP="00AB494C">
      <w:pPr>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4"/>
      <w:pgSz w:w="12240" w:h="15840" w:code="1"/>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BEDEE" w14:textId="77777777" w:rsidR="00500927" w:rsidRDefault="00500927" w:rsidP="00AA6075">
      <w:r>
        <w:separator/>
      </w:r>
    </w:p>
  </w:endnote>
  <w:endnote w:type="continuationSeparator" w:id="0">
    <w:p w14:paraId="103B16D4" w14:textId="77777777" w:rsidR="00500927" w:rsidRDefault="00500927" w:rsidP="00AA6075">
      <w:r>
        <w:continuationSeparator/>
      </w:r>
    </w:p>
  </w:endnote>
  <w:endnote w:type="continuationNotice" w:id="1">
    <w:p w14:paraId="59D6A72C" w14:textId="77777777" w:rsidR="00500927" w:rsidRDefault="00500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DCFH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387943"/>
      <w:docPartObj>
        <w:docPartGallery w:val="Page Numbers (Bottom of Page)"/>
        <w:docPartUnique/>
      </w:docPartObj>
    </w:sdtPr>
    <w:sdtEndPr>
      <w:rPr>
        <w:noProof/>
      </w:rPr>
    </w:sdtEndPr>
    <w:sdtContent>
      <w:p w14:paraId="56E429E4" w14:textId="0FBE6DB2" w:rsidR="00500927" w:rsidRDefault="00500927">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776823">
          <w:rPr>
            <w:noProof/>
            <w:sz w:val="20"/>
            <w:szCs w:val="20"/>
          </w:rPr>
          <w:t>19</w:t>
        </w:r>
        <w:r w:rsidRPr="0041034F">
          <w:rPr>
            <w:noProof/>
            <w:sz w:val="20"/>
            <w:szCs w:val="20"/>
          </w:rPr>
          <w:fldChar w:fldCharType="end"/>
        </w:r>
      </w:p>
    </w:sdtContent>
  </w:sdt>
  <w:p w14:paraId="77B9B380" w14:textId="77777777" w:rsidR="00500927" w:rsidRDefault="00500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4BC40" w14:textId="77777777" w:rsidR="00500927" w:rsidRDefault="00500927" w:rsidP="00AA6075">
      <w:r>
        <w:separator/>
      </w:r>
    </w:p>
  </w:footnote>
  <w:footnote w:type="continuationSeparator" w:id="0">
    <w:p w14:paraId="2AC1549A" w14:textId="77777777" w:rsidR="00500927" w:rsidRDefault="00500927" w:rsidP="00AA6075">
      <w:r>
        <w:continuationSeparator/>
      </w:r>
    </w:p>
  </w:footnote>
  <w:footnote w:type="continuationNotice" w:id="1">
    <w:p w14:paraId="44660701" w14:textId="77777777" w:rsidR="00500927" w:rsidRDefault="00500927"/>
  </w:footnote>
  <w:footnote w:id="2">
    <w:p w14:paraId="69B71BB5" w14:textId="2FA53F66" w:rsidR="00500927" w:rsidRPr="00666B72" w:rsidRDefault="00500927" w:rsidP="004D6FC1">
      <w:pPr>
        <w:pStyle w:val="FootnoteText"/>
      </w:pPr>
      <w:r w:rsidRPr="00666B72">
        <w:rPr>
          <w:rStyle w:val="FootnoteReference"/>
        </w:rPr>
        <w:footnoteRef/>
      </w:r>
      <w:r>
        <w:t xml:space="preserve"> </w:t>
      </w:r>
      <w:r w:rsidRPr="008342E4">
        <w:rPr>
          <w:rFonts w:eastAsia="Calibri"/>
          <w:sz w:val="22"/>
          <w:szCs w:val="22"/>
        </w:rPr>
        <w:t xml:space="preserve">Occupational Outlook Handbook.  </w:t>
      </w:r>
      <w:r w:rsidRPr="00D7008C">
        <w:rPr>
          <w:rFonts w:eastAsia="Calibri"/>
          <w:sz w:val="22"/>
          <w:szCs w:val="22"/>
        </w:rPr>
        <w:t>Available at: http://www.bls.gov/oes/2012/may/oes292071.htm.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4"/>
    <w:lvlOverride w:ilvl="0">
      <w:startOverride w:val="1"/>
    </w:lvlOverride>
    <w:lvlOverride w:ilvl="1">
      <w:startOverride w:val="8"/>
    </w:lvlOverride>
  </w:num>
  <w:num w:numId="3">
    <w:abstractNumId w:val="21"/>
  </w:num>
  <w:num w:numId="4">
    <w:abstractNumId w:val="15"/>
  </w:num>
  <w:num w:numId="5">
    <w:abstractNumId w:val="3"/>
  </w:num>
  <w:num w:numId="6">
    <w:abstractNumId w:val="23"/>
  </w:num>
  <w:num w:numId="7">
    <w:abstractNumId w:val="10"/>
  </w:num>
  <w:num w:numId="8">
    <w:abstractNumId w:val="2"/>
  </w:num>
  <w:num w:numId="9">
    <w:abstractNumId w:val="22"/>
  </w:num>
  <w:num w:numId="10">
    <w:abstractNumId w:val="18"/>
  </w:num>
  <w:num w:numId="11">
    <w:abstractNumId w:val="14"/>
  </w:num>
  <w:num w:numId="12">
    <w:abstractNumId w:val="7"/>
  </w:num>
  <w:num w:numId="13">
    <w:abstractNumId w:val="8"/>
  </w:num>
  <w:num w:numId="14">
    <w:abstractNumId w:val="6"/>
  </w:num>
  <w:num w:numId="15">
    <w:abstractNumId w:val="5"/>
  </w:num>
  <w:num w:numId="16">
    <w:abstractNumId w:val="0"/>
  </w:num>
  <w:num w:numId="17">
    <w:abstractNumId w:val="12"/>
  </w:num>
  <w:num w:numId="18">
    <w:abstractNumId w:val="9"/>
  </w:num>
  <w:num w:numId="19">
    <w:abstractNumId w:val="19"/>
  </w:num>
  <w:num w:numId="20">
    <w:abstractNumId w:val="17"/>
  </w:num>
  <w:num w:numId="21">
    <w:abstractNumId w:val="1"/>
  </w:num>
  <w:num w:numId="22">
    <w:abstractNumId w:val="11"/>
  </w:num>
  <w:num w:numId="23">
    <w:abstractNumId w:val="20"/>
  </w:num>
  <w:num w:numId="24">
    <w:abstractNumId w:val="4"/>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4D"/>
    <w:rsid w:val="0000079D"/>
    <w:rsid w:val="00002418"/>
    <w:rsid w:val="0000380B"/>
    <w:rsid w:val="000046AD"/>
    <w:rsid w:val="00006079"/>
    <w:rsid w:val="0000658D"/>
    <w:rsid w:val="00006D46"/>
    <w:rsid w:val="000111C9"/>
    <w:rsid w:val="0001224C"/>
    <w:rsid w:val="00014426"/>
    <w:rsid w:val="00016FE7"/>
    <w:rsid w:val="000220BF"/>
    <w:rsid w:val="00030495"/>
    <w:rsid w:val="00030970"/>
    <w:rsid w:val="000310DD"/>
    <w:rsid w:val="00031467"/>
    <w:rsid w:val="00031C9A"/>
    <w:rsid w:val="000321B0"/>
    <w:rsid w:val="000355C1"/>
    <w:rsid w:val="000365C8"/>
    <w:rsid w:val="00036C1A"/>
    <w:rsid w:val="00037963"/>
    <w:rsid w:val="00040427"/>
    <w:rsid w:val="00044933"/>
    <w:rsid w:val="00045D3F"/>
    <w:rsid w:val="00053B8B"/>
    <w:rsid w:val="00057658"/>
    <w:rsid w:val="0006078E"/>
    <w:rsid w:val="0006535F"/>
    <w:rsid w:val="00072510"/>
    <w:rsid w:val="000729BE"/>
    <w:rsid w:val="00073E3F"/>
    <w:rsid w:val="000742E2"/>
    <w:rsid w:val="00076162"/>
    <w:rsid w:val="00077FC5"/>
    <w:rsid w:val="000834D6"/>
    <w:rsid w:val="00083B5A"/>
    <w:rsid w:val="000859AF"/>
    <w:rsid w:val="00086E28"/>
    <w:rsid w:val="00087886"/>
    <w:rsid w:val="000949E1"/>
    <w:rsid w:val="0009677C"/>
    <w:rsid w:val="00096DA7"/>
    <w:rsid w:val="000A0705"/>
    <w:rsid w:val="000A319B"/>
    <w:rsid w:val="000A5930"/>
    <w:rsid w:val="000B0E8A"/>
    <w:rsid w:val="000B750D"/>
    <w:rsid w:val="000C4EB2"/>
    <w:rsid w:val="000C6729"/>
    <w:rsid w:val="000D07E6"/>
    <w:rsid w:val="000D1527"/>
    <w:rsid w:val="000D165B"/>
    <w:rsid w:val="000D55C9"/>
    <w:rsid w:val="000E14E7"/>
    <w:rsid w:val="000E455D"/>
    <w:rsid w:val="000E6034"/>
    <w:rsid w:val="000E7805"/>
    <w:rsid w:val="000E7FA9"/>
    <w:rsid w:val="000F34C2"/>
    <w:rsid w:val="000F3D06"/>
    <w:rsid w:val="000F52C4"/>
    <w:rsid w:val="000F7BCA"/>
    <w:rsid w:val="001058D7"/>
    <w:rsid w:val="00106EB9"/>
    <w:rsid w:val="00112929"/>
    <w:rsid w:val="001140CC"/>
    <w:rsid w:val="00114B62"/>
    <w:rsid w:val="00116557"/>
    <w:rsid w:val="0012347C"/>
    <w:rsid w:val="00123704"/>
    <w:rsid w:val="00124FCE"/>
    <w:rsid w:val="00125576"/>
    <w:rsid w:val="0012577E"/>
    <w:rsid w:val="00135BA3"/>
    <w:rsid w:val="00135FF3"/>
    <w:rsid w:val="00137BD7"/>
    <w:rsid w:val="00140CC1"/>
    <w:rsid w:val="00145344"/>
    <w:rsid w:val="00145D15"/>
    <w:rsid w:val="00146998"/>
    <w:rsid w:val="00151198"/>
    <w:rsid w:val="00153670"/>
    <w:rsid w:val="00160E77"/>
    <w:rsid w:val="00162369"/>
    <w:rsid w:val="001629E8"/>
    <w:rsid w:val="001640CD"/>
    <w:rsid w:val="00165A75"/>
    <w:rsid w:val="00170560"/>
    <w:rsid w:val="001710A8"/>
    <w:rsid w:val="001751DC"/>
    <w:rsid w:val="00176A06"/>
    <w:rsid w:val="00180C83"/>
    <w:rsid w:val="0018579F"/>
    <w:rsid w:val="00186DCC"/>
    <w:rsid w:val="00190DB6"/>
    <w:rsid w:val="00191757"/>
    <w:rsid w:val="00193785"/>
    <w:rsid w:val="00195CF6"/>
    <w:rsid w:val="00196312"/>
    <w:rsid w:val="001A0D1F"/>
    <w:rsid w:val="001A31A4"/>
    <w:rsid w:val="001A344D"/>
    <w:rsid w:val="001A4603"/>
    <w:rsid w:val="001A6C57"/>
    <w:rsid w:val="001B2C17"/>
    <w:rsid w:val="001B46F6"/>
    <w:rsid w:val="001C4D66"/>
    <w:rsid w:val="001C61CD"/>
    <w:rsid w:val="001C65EA"/>
    <w:rsid w:val="001D061F"/>
    <w:rsid w:val="001D093D"/>
    <w:rsid w:val="001D2B2D"/>
    <w:rsid w:val="001D2CDC"/>
    <w:rsid w:val="001D37FE"/>
    <w:rsid w:val="001D3D3E"/>
    <w:rsid w:val="001D3EDC"/>
    <w:rsid w:val="001E09E4"/>
    <w:rsid w:val="001E405B"/>
    <w:rsid w:val="001E5F72"/>
    <w:rsid w:val="001E672A"/>
    <w:rsid w:val="001E6EF2"/>
    <w:rsid w:val="001E7592"/>
    <w:rsid w:val="001F23CC"/>
    <w:rsid w:val="001F47BA"/>
    <w:rsid w:val="00205DCF"/>
    <w:rsid w:val="002119B9"/>
    <w:rsid w:val="00212882"/>
    <w:rsid w:val="00214057"/>
    <w:rsid w:val="0021488A"/>
    <w:rsid w:val="002158F6"/>
    <w:rsid w:val="002159CF"/>
    <w:rsid w:val="0021711E"/>
    <w:rsid w:val="00224AA9"/>
    <w:rsid w:val="00227109"/>
    <w:rsid w:val="002342EF"/>
    <w:rsid w:val="002350C8"/>
    <w:rsid w:val="002359B1"/>
    <w:rsid w:val="00236867"/>
    <w:rsid w:val="00240792"/>
    <w:rsid w:val="00242BDF"/>
    <w:rsid w:val="00245DCF"/>
    <w:rsid w:val="00246AB2"/>
    <w:rsid w:val="00250ACD"/>
    <w:rsid w:val="00250C5C"/>
    <w:rsid w:val="00251D97"/>
    <w:rsid w:val="00254459"/>
    <w:rsid w:val="00260DBE"/>
    <w:rsid w:val="00262458"/>
    <w:rsid w:val="00263488"/>
    <w:rsid w:val="00266BD9"/>
    <w:rsid w:val="0027077F"/>
    <w:rsid w:val="0027334E"/>
    <w:rsid w:val="0027482B"/>
    <w:rsid w:val="00276949"/>
    <w:rsid w:val="002851B7"/>
    <w:rsid w:val="0029003D"/>
    <w:rsid w:val="002906A2"/>
    <w:rsid w:val="00291B82"/>
    <w:rsid w:val="00295D80"/>
    <w:rsid w:val="00296404"/>
    <w:rsid w:val="002A4DDB"/>
    <w:rsid w:val="002A6236"/>
    <w:rsid w:val="002A76C7"/>
    <w:rsid w:val="002B1406"/>
    <w:rsid w:val="002B3F79"/>
    <w:rsid w:val="002B5748"/>
    <w:rsid w:val="002B694C"/>
    <w:rsid w:val="002C1F45"/>
    <w:rsid w:val="002C2749"/>
    <w:rsid w:val="002C3753"/>
    <w:rsid w:val="002C3AF3"/>
    <w:rsid w:val="002C6B27"/>
    <w:rsid w:val="002C7136"/>
    <w:rsid w:val="002C758C"/>
    <w:rsid w:val="002D063C"/>
    <w:rsid w:val="002D08E6"/>
    <w:rsid w:val="002D0CA8"/>
    <w:rsid w:val="002D7046"/>
    <w:rsid w:val="002E51B1"/>
    <w:rsid w:val="002E5E38"/>
    <w:rsid w:val="002E68F5"/>
    <w:rsid w:val="002E7AB9"/>
    <w:rsid w:val="002F037C"/>
    <w:rsid w:val="002F15AF"/>
    <w:rsid w:val="002F18E4"/>
    <w:rsid w:val="002F1964"/>
    <w:rsid w:val="002F2842"/>
    <w:rsid w:val="002F5948"/>
    <w:rsid w:val="00301A82"/>
    <w:rsid w:val="00303A96"/>
    <w:rsid w:val="00312556"/>
    <w:rsid w:val="00313705"/>
    <w:rsid w:val="0031418E"/>
    <w:rsid w:val="00316308"/>
    <w:rsid w:val="0032080C"/>
    <w:rsid w:val="0032252C"/>
    <w:rsid w:val="00323750"/>
    <w:rsid w:val="00326581"/>
    <w:rsid w:val="00330B6B"/>
    <w:rsid w:val="0033590C"/>
    <w:rsid w:val="00340055"/>
    <w:rsid w:val="00344C2E"/>
    <w:rsid w:val="003468C0"/>
    <w:rsid w:val="00351C50"/>
    <w:rsid w:val="003629CE"/>
    <w:rsid w:val="0037269E"/>
    <w:rsid w:val="003762CC"/>
    <w:rsid w:val="003769AD"/>
    <w:rsid w:val="00380FB9"/>
    <w:rsid w:val="00382B4B"/>
    <w:rsid w:val="00383519"/>
    <w:rsid w:val="0038458D"/>
    <w:rsid w:val="00384BF9"/>
    <w:rsid w:val="00387EDD"/>
    <w:rsid w:val="00392C5D"/>
    <w:rsid w:val="00395E2D"/>
    <w:rsid w:val="003A6943"/>
    <w:rsid w:val="003B22EE"/>
    <w:rsid w:val="003B3134"/>
    <w:rsid w:val="003B5513"/>
    <w:rsid w:val="003B5E15"/>
    <w:rsid w:val="003B7B21"/>
    <w:rsid w:val="003B7D0E"/>
    <w:rsid w:val="003C3B31"/>
    <w:rsid w:val="003C6DD5"/>
    <w:rsid w:val="003D0614"/>
    <w:rsid w:val="003D1282"/>
    <w:rsid w:val="003D36C3"/>
    <w:rsid w:val="003D5CBF"/>
    <w:rsid w:val="003D6EA7"/>
    <w:rsid w:val="003E2057"/>
    <w:rsid w:val="003E3A27"/>
    <w:rsid w:val="003F0BA9"/>
    <w:rsid w:val="003F568C"/>
    <w:rsid w:val="003F60B3"/>
    <w:rsid w:val="004004B3"/>
    <w:rsid w:val="004019D9"/>
    <w:rsid w:val="0041034F"/>
    <w:rsid w:val="00411497"/>
    <w:rsid w:val="00415548"/>
    <w:rsid w:val="0042198B"/>
    <w:rsid w:val="00425CB2"/>
    <w:rsid w:val="0043275A"/>
    <w:rsid w:val="00433246"/>
    <w:rsid w:val="00434E5E"/>
    <w:rsid w:val="0043587D"/>
    <w:rsid w:val="00436EBB"/>
    <w:rsid w:val="004402DD"/>
    <w:rsid w:val="00441368"/>
    <w:rsid w:val="00444557"/>
    <w:rsid w:val="00445F21"/>
    <w:rsid w:val="0045361E"/>
    <w:rsid w:val="00456E82"/>
    <w:rsid w:val="00461E5D"/>
    <w:rsid w:val="0046674A"/>
    <w:rsid w:val="00473C78"/>
    <w:rsid w:val="004774BC"/>
    <w:rsid w:val="004774CB"/>
    <w:rsid w:val="00481622"/>
    <w:rsid w:val="00482A3A"/>
    <w:rsid w:val="004842E1"/>
    <w:rsid w:val="004844A7"/>
    <w:rsid w:val="004909CC"/>
    <w:rsid w:val="004926C3"/>
    <w:rsid w:val="0049315A"/>
    <w:rsid w:val="004939D5"/>
    <w:rsid w:val="00494766"/>
    <w:rsid w:val="00496EFA"/>
    <w:rsid w:val="004A1B73"/>
    <w:rsid w:val="004A285B"/>
    <w:rsid w:val="004A6DB4"/>
    <w:rsid w:val="004B2EEC"/>
    <w:rsid w:val="004B3EE5"/>
    <w:rsid w:val="004B5ED4"/>
    <w:rsid w:val="004B648F"/>
    <w:rsid w:val="004B7274"/>
    <w:rsid w:val="004C0774"/>
    <w:rsid w:val="004C085B"/>
    <w:rsid w:val="004C762B"/>
    <w:rsid w:val="004D6FC1"/>
    <w:rsid w:val="004D71BE"/>
    <w:rsid w:val="004E2F4E"/>
    <w:rsid w:val="004E36E6"/>
    <w:rsid w:val="004E3790"/>
    <w:rsid w:val="004F0891"/>
    <w:rsid w:val="004F78A0"/>
    <w:rsid w:val="00500927"/>
    <w:rsid w:val="005040A5"/>
    <w:rsid w:val="00504C7A"/>
    <w:rsid w:val="0050706B"/>
    <w:rsid w:val="00507711"/>
    <w:rsid w:val="00512183"/>
    <w:rsid w:val="00512BD2"/>
    <w:rsid w:val="00513919"/>
    <w:rsid w:val="00516B67"/>
    <w:rsid w:val="00521C72"/>
    <w:rsid w:val="00526D32"/>
    <w:rsid w:val="00536D3A"/>
    <w:rsid w:val="00537123"/>
    <w:rsid w:val="00540F28"/>
    <w:rsid w:val="00541815"/>
    <w:rsid w:val="005424B6"/>
    <w:rsid w:val="00543715"/>
    <w:rsid w:val="00543D2B"/>
    <w:rsid w:val="00545C98"/>
    <w:rsid w:val="00551167"/>
    <w:rsid w:val="005523E1"/>
    <w:rsid w:val="00552996"/>
    <w:rsid w:val="00557BFD"/>
    <w:rsid w:val="00560E2B"/>
    <w:rsid w:val="0056156B"/>
    <w:rsid w:val="00562540"/>
    <w:rsid w:val="00563459"/>
    <w:rsid w:val="005636D4"/>
    <w:rsid w:val="005660AE"/>
    <w:rsid w:val="00574D5B"/>
    <w:rsid w:val="00576C37"/>
    <w:rsid w:val="005826A3"/>
    <w:rsid w:val="0058272A"/>
    <w:rsid w:val="00583812"/>
    <w:rsid w:val="0058509B"/>
    <w:rsid w:val="0058718F"/>
    <w:rsid w:val="0059550E"/>
    <w:rsid w:val="005A2469"/>
    <w:rsid w:val="005A2863"/>
    <w:rsid w:val="005A2CB5"/>
    <w:rsid w:val="005A2EEB"/>
    <w:rsid w:val="005A3ADD"/>
    <w:rsid w:val="005B0058"/>
    <w:rsid w:val="005B296B"/>
    <w:rsid w:val="005B377D"/>
    <w:rsid w:val="005B41A8"/>
    <w:rsid w:val="005B5BF1"/>
    <w:rsid w:val="005B705A"/>
    <w:rsid w:val="005C57F5"/>
    <w:rsid w:val="005D3972"/>
    <w:rsid w:val="005D4F33"/>
    <w:rsid w:val="005D7442"/>
    <w:rsid w:val="005E5CBB"/>
    <w:rsid w:val="005F29C1"/>
    <w:rsid w:val="005F32CA"/>
    <w:rsid w:val="005F399A"/>
    <w:rsid w:val="005F5063"/>
    <w:rsid w:val="005F7144"/>
    <w:rsid w:val="0060422C"/>
    <w:rsid w:val="00610FE8"/>
    <w:rsid w:val="00616039"/>
    <w:rsid w:val="006250B4"/>
    <w:rsid w:val="00625243"/>
    <w:rsid w:val="00625F60"/>
    <w:rsid w:val="00626B74"/>
    <w:rsid w:val="00627BF3"/>
    <w:rsid w:val="0063080C"/>
    <w:rsid w:val="00630D77"/>
    <w:rsid w:val="00631009"/>
    <w:rsid w:val="00632688"/>
    <w:rsid w:val="006327A0"/>
    <w:rsid w:val="00632D29"/>
    <w:rsid w:val="0063303D"/>
    <w:rsid w:val="0063602F"/>
    <w:rsid w:val="00642128"/>
    <w:rsid w:val="0064607A"/>
    <w:rsid w:val="006467CF"/>
    <w:rsid w:val="00647751"/>
    <w:rsid w:val="00650E5F"/>
    <w:rsid w:val="00650FCD"/>
    <w:rsid w:val="00651A7C"/>
    <w:rsid w:val="006520EF"/>
    <w:rsid w:val="00654A74"/>
    <w:rsid w:val="006551A7"/>
    <w:rsid w:val="00661C6C"/>
    <w:rsid w:val="00663985"/>
    <w:rsid w:val="00664557"/>
    <w:rsid w:val="00664CCA"/>
    <w:rsid w:val="00665670"/>
    <w:rsid w:val="00671037"/>
    <w:rsid w:val="00671A26"/>
    <w:rsid w:val="00673D6B"/>
    <w:rsid w:val="00673F3D"/>
    <w:rsid w:val="00676665"/>
    <w:rsid w:val="006779B6"/>
    <w:rsid w:val="00677F09"/>
    <w:rsid w:val="006834A1"/>
    <w:rsid w:val="00684EB9"/>
    <w:rsid w:val="006A0300"/>
    <w:rsid w:val="006A2B9C"/>
    <w:rsid w:val="006A32EA"/>
    <w:rsid w:val="006A6FFB"/>
    <w:rsid w:val="006B328B"/>
    <w:rsid w:val="006B5AB3"/>
    <w:rsid w:val="006B6954"/>
    <w:rsid w:val="006B6C86"/>
    <w:rsid w:val="006C049D"/>
    <w:rsid w:val="006C47E8"/>
    <w:rsid w:val="006C4D81"/>
    <w:rsid w:val="006D7C64"/>
    <w:rsid w:val="006E109E"/>
    <w:rsid w:val="006E435B"/>
    <w:rsid w:val="006E5F79"/>
    <w:rsid w:val="006E766B"/>
    <w:rsid w:val="006F1F77"/>
    <w:rsid w:val="006F3B30"/>
    <w:rsid w:val="006F407F"/>
    <w:rsid w:val="006F54BF"/>
    <w:rsid w:val="006F5DE3"/>
    <w:rsid w:val="0070129F"/>
    <w:rsid w:val="007053BB"/>
    <w:rsid w:val="0070648B"/>
    <w:rsid w:val="007120E4"/>
    <w:rsid w:val="0071534B"/>
    <w:rsid w:val="007159BE"/>
    <w:rsid w:val="00720E4C"/>
    <w:rsid w:val="00721428"/>
    <w:rsid w:val="007236A4"/>
    <w:rsid w:val="00726878"/>
    <w:rsid w:val="00734C3C"/>
    <w:rsid w:val="0073530C"/>
    <w:rsid w:val="00741917"/>
    <w:rsid w:val="007517DD"/>
    <w:rsid w:val="0075502B"/>
    <w:rsid w:val="00757781"/>
    <w:rsid w:val="007614B7"/>
    <w:rsid w:val="00774B52"/>
    <w:rsid w:val="00774F52"/>
    <w:rsid w:val="007765C0"/>
    <w:rsid w:val="00776823"/>
    <w:rsid w:val="00777B78"/>
    <w:rsid w:val="00777F07"/>
    <w:rsid w:val="007862BB"/>
    <w:rsid w:val="007867C8"/>
    <w:rsid w:val="00790647"/>
    <w:rsid w:val="00790DE7"/>
    <w:rsid w:val="007913AB"/>
    <w:rsid w:val="00791B35"/>
    <w:rsid w:val="007922C9"/>
    <w:rsid w:val="00792D0B"/>
    <w:rsid w:val="0079358A"/>
    <w:rsid w:val="00794E08"/>
    <w:rsid w:val="00796BA7"/>
    <w:rsid w:val="007A1D18"/>
    <w:rsid w:val="007A23DA"/>
    <w:rsid w:val="007A3C9E"/>
    <w:rsid w:val="007B0E35"/>
    <w:rsid w:val="007B6AB8"/>
    <w:rsid w:val="007C10E7"/>
    <w:rsid w:val="007D309D"/>
    <w:rsid w:val="007D5BBF"/>
    <w:rsid w:val="007D6564"/>
    <w:rsid w:val="007D7101"/>
    <w:rsid w:val="007E70E7"/>
    <w:rsid w:val="007F18A8"/>
    <w:rsid w:val="007F4E57"/>
    <w:rsid w:val="007F52C6"/>
    <w:rsid w:val="007F6EF2"/>
    <w:rsid w:val="008016F4"/>
    <w:rsid w:val="0080294B"/>
    <w:rsid w:val="00806AD0"/>
    <w:rsid w:val="00807B5F"/>
    <w:rsid w:val="008109BD"/>
    <w:rsid w:val="00810CA1"/>
    <w:rsid w:val="00812258"/>
    <w:rsid w:val="008132AC"/>
    <w:rsid w:val="00813AE3"/>
    <w:rsid w:val="00814776"/>
    <w:rsid w:val="00815316"/>
    <w:rsid w:val="0082117A"/>
    <w:rsid w:val="008224CC"/>
    <w:rsid w:val="00822F24"/>
    <w:rsid w:val="00826034"/>
    <w:rsid w:val="00827D1F"/>
    <w:rsid w:val="008342E4"/>
    <w:rsid w:val="00836ADE"/>
    <w:rsid w:val="00837154"/>
    <w:rsid w:val="00841CBC"/>
    <w:rsid w:val="00842C5A"/>
    <w:rsid w:val="00843AF7"/>
    <w:rsid w:val="0084676D"/>
    <w:rsid w:val="00851F5A"/>
    <w:rsid w:val="00853596"/>
    <w:rsid w:val="00853EF7"/>
    <w:rsid w:val="008559A3"/>
    <w:rsid w:val="0085650C"/>
    <w:rsid w:val="008577AF"/>
    <w:rsid w:val="00873B87"/>
    <w:rsid w:val="008811F1"/>
    <w:rsid w:val="00882504"/>
    <w:rsid w:val="00883474"/>
    <w:rsid w:val="00890919"/>
    <w:rsid w:val="008938D6"/>
    <w:rsid w:val="00897B4C"/>
    <w:rsid w:val="008A25C0"/>
    <w:rsid w:val="008A2831"/>
    <w:rsid w:val="008A5359"/>
    <w:rsid w:val="008B0162"/>
    <w:rsid w:val="008B076C"/>
    <w:rsid w:val="008B12C6"/>
    <w:rsid w:val="008B2991"/>
    <w:rsid w:val="008B490F"/>
    <w:rsid w:val="008B5FC6"/>
    <w:rsid w:val="008B65C5"/>
    <w:rsid w:val="008B6C0D"/>
    <w:rsid w:val="008C3193"/>
    <w:rsid w:val="008C3229"/>
    <w:rsid w:val="008D65D2"/>
    <w:rsid w:val="008E2D4A"/>
    <w:rsid w:val="008E523D"/>
    <w:rsid w:val="008F20A8"/>
    <w:rsid w:val="008F61B7"/>
    <w:rsid w:val="008F720F"/>
    <w:rsid w:val="009002EF"/>
    <w:rsid w:val="00913B78"/>
    <w:rsid w:val="00915F85"/>
    <w:rsid w:val="009167A6"/>
    <w:rsid w:val="009209A1"/>
    <w:rsid w:val="009210F2"/>
    <w:rsid w:val="00922C5E"/>
    <w:rsid w:val="009246CC"/>
    <w:rsid w:val="00925366"/>
    <w:rsid w:val="0093403E"/>
    <w:rsid w:val="0093480B"/>
    <w:rsid w:val="00935FA3"/>
    <w:rsid w:val="00936442"/>
    <w:rsid w:val="009366CC"/>
    <w:rsid w:val="00942C5A"/>
    <w:rsid w:val="00946FA3"/>
    <w:rsid w:val="00947DBD"/>
    <w:rsid w:val="00950379"/>
    <w:rsid w:val="0095267C"/>
    <w:rsid w:val="00952B20"/>
    <w:rsid w:val="00953DDC"/>
    <w:rsid w:val="009549A8"/>
    <w:rsid w:val="009733B4"/>
    <w:rsid w:val="0097359D"/>
    <w:rsid w:val="00974F6F"/>
    <w:rsid w:val="0097517F"/>
    <w:rsid w:val="009849E0"/>
    <w:rsid w:val="00990326"/>
    <w:rsid w:val="00994705"/>
    <w:rsid w:val="0099592B"/>
    <w:rsid w:val="0099768F"/>
    <w:rsid w:val="009A14F3"/>
    <w:rsid w:val="009A283C"/>
    <w:rsid w:val="009A5303"/>
    <w:rsid w:val="009A5FD4"/>
    <w:rsid w:val="009A61C9"/>
    <w:rsid w:val="009A7C59"/>
    <w:rsid w:val="009A7D81"/>
    <w:rsid w:val="009B3743"/>
    <w:rsid w:val="009C5B1C"/>
    <w:rsid w:val="009C5D7D"/>
    <w:rsid w:val="009C62DB"/>
    <w:rsid w:val="009C6573"/>
    <w:rsid w:val="009C6D15"/>
    <w:rsid w:val="009C74AE"/>
    <w:rsid w:val="009D3D1D"/>
    <w:rsid w:val="009D7FB9"/>
    <w:rsid w:val="009E18A9"/>
    <w:rsid w:val="009E20FD"/>
    <w:rsid w:val="009E2693"/>
    <w:rsid w:val="009E4E2D"/>
    <w:rsid w:val="009E5BAF"/>
    <w:rsid w:val="009E77F6"/>
    <w:rsid w:val="009F1186"/>
    <w:rsid w:val="009F1C23"/>
    <w:rsid w:val="009F3E17"/>
    <w:rsid w:val="009F61A6"/>
    <w:rsid w:val="009F6C45"/>
    <w:rsid w:val="009F7491"/>
    <w:rsid w:val="00A01277"/>
    <w:rsid w:val="00A01E3F"/>
    <w:rsid w:val="00A01EC4"/>
    <w:rsid w:val="00A028A5"/>
    <w:rsid w:val="00A033D4"/>
    <w:rsid w:val="00A14496"/>
    <w:rsid w:val="00A15DEF"/>
    <w:rsid w:val="00A16C03"/>
    <w:rsid w:val="00A17641"/>
    <w:rsid w:val="00A279AA"/>
    <w:rsid w:val="00A30093"/>
    <w:rsid w:val="00A30290"/>
    <w:rsid w:val="00A33F3D"/>
    <w:rsid w:val="00A43FF5"/>
    <w:rsid w:val="00A44F87"/>
    <w:rsid w:val="00A45C0D"/>
    <w:rsid w:val="00A508BA"/>
    <w:rsid w:val="00A54EC6"/>
    <w:rsid w:val="00A649D0"/>
    <w:rsid w:val="00A64A44"/>
    <w:rsid w:val="00A65233"/>
    <w:rsid w:val="00A70437"/>
    <w:rsid w:val="00A705CA"/>
    <w:rsid w:val="00A71AE2"/>
    <w:rsid w:val="00A73F14"/>
    <w:rsid w:val="00A75028"/>
    <w:rsid w:val="00A82D30"/>
    <w:rsid w:val="00A87B59"/>
    <w:rsid w:val="00A91A46"/>
    <w:rsid w:val="00A94C34"/>
    <w:rsid w:val="00A9612A"/>
    <w:rsid w:val="00AA19F4"/>
    <w:rsid w:val="00AA2F8B"/>
    <w:rsid w:val="00AA5C74"/>
    <w:rsid w:val="00AA5F9E"/>
    <w:rsid w:val="00AA6075"/>
    <w:rsid w:val="00AA6EAC"/>
    <w:rsid w:val="00AA6EF3"/>
    <w:rsid w:val="00AA75F6"/>
    <w:rsid w:val="00AB08BD"/>
    <w:rsid w:val="00AB279E"/>
    <w:rsid w:val="00AB494C"/>
    <w:rsid w:val="00AC012B"/>
    <w:rsid w:val="00AC0A1B"/>
    <w:rsid w:val="00AC342B"/>
    <w:rsid w:val="00AC4C1D"/>
    <w:rsid w:val="00AD1DDF"/>
    <w:rsid w:val="00AD2CB2"/>
    <w:rsid w:val="00AD3423"/>
    <w:rsid w:val="00AE0110"/>
    <w:rsid w:val="00AE0372"/>
    <w:rsid w:val="00AE690A"/>
    <w:rsid w:val="00AE7495"/>
    <w:rsid w:val="00AF3E85"/>
    <w:rsid w:val="00AF6BFA"/>
    <w:rsid w:val="00B00A2F"/>
    <w:rsid w:val="00B02451"/>
    <w:rsid w:val="00B040BB"/>
    <w:rsid w:val="00B05A10"/>
    <w:rsid w:val="00B05FDF"/>
    <w:rsid w:val="00B11154"/>
    <w:rsid w:val="00B11575"/>
    <w:rsid w:val="00B2207C"/>
    <w:rsid w:val="00B22617"/>
    <w:rsid w:val="00B22F95"/>
    <w:rsid w:val="00B24B62"/>
    <w:rsid w:val="00B24E96"/>
    <w:rsid w:val="00B25465"/>
    <w:rsid w:val="00B2549B"/>
    <w:rsid w:val="00B2630A"/>
    <w:rsid w:val="00B2728F"/>
    <w:rsid w:val="00B33328"/>
    <w:rsid w:val="00B3415D"/>
    <w:rsid w:val="00B37347"/>
    <w:rsid w:val="00B40C8F"/>
    <w:rsid w:val="00B41583"/>
    <w:rsid w:val="00B42328"/>
    <w:rsid w:val="00B42FAA"/>
    <w:rsid w:val="00B44BCF"/>
    <w:rsid w:val="00B4504C"/>
    <w:rsid w:val="00B46F98"/>
    <w:rsid w:val="00B4789C"/>
    <w:rsid w:val="00B50909"/>
    <w:rsid w:val="00B51594"/>
    <w:rsid w:val="00B52949"/>
    <w:rsid w:val="00B52F4E"/>
    <w:rsid w:val="00B5330A"/>
    <w:rsid w:val="00B5347A"/>
    <w:rsid w:val="00B5395A"/>
    <w:rsid w:val="00B577AD"/>
    <w:rsid w:val="00B616AF"/>
    <w:rsid w:val="00B62749"/>
    <w:rsid w:val="00B64E81"/>
    <w:rsid w:val="00B70CEF"/>
    <w:rsid w:val="00B71E8F"/>
    <w:rsid w:val="00B71EA8"/>
    <w:rsid w:val="00B72185"/>
    <w:rsid w:val="00B75C07"/>
    <w:rsid w:val="00B77399"/>
    <w:rsid w:val="00B80C54"/>
    <w:rsid w:val="00B80C64"/>
    <w:rsid w:val="00B81023"/>
    <w:rsid w:val="00B81691"/>
    <w:rsid w:val="00B9272C"/>
    <w:rsid w:val="00B92E32"/>
    <w:rsid w:val="00B942E8"/>
    <w:rsid w:val="00B97E49"/>
    <w:rsid w:val="00BB1876"/>
    <w:rsid w:val="00BB2E9A"/>
    <w:rsid w:val="00BB4332"/>
    <w:rsid w:val="00BB7C9A"/>
    <w:rsid w:val="00BB7F5C"/>
    <w:rsid w:val="00BC0151"/>
    <w:rsid w:val="00BC07E8"/>
    <w:rsid w:val="00BC2F47"/>
    <w:rsid w:val="00BC33B5"/>
    <w:rsid w:val="00BC38CF"/>
    <w:rsid w:val="00BC43A9"/>
    <w:rsid w:val="00BC51DE"/>
    <w:rsid w:val="00BC565A"/>
    <w:rsid w:val="00BC577A"/>
    <w:rsid w:val="00BD0C02"/>
    <w:rsid w:val="00BD1956"/>
    <w:rsid w:val="00BD1B4B"/>
    <w:rsid w:val="00BD3E15"/>
    <w:rsid w:val="00BD6124"/>
    <w:rsid w:val="00BE37B5"/>
    <w:rsid w:val="00BE7A2D"/>
    <w:rsid w:val="00BF566A"/>
    <w:rsid w:val="00BF58F9"/>
    <w:rsid w:val="00BF5FB7"/>
    <w:rsid w:val="00C00DA5"/>
    <w:rsid w:val="00C02CF8"/>
    <w:rsid w:val="00C04528"/>
    <w:rsid w:val="00C06C63"/>
    <w:rsid w:val="00C11B00"/>
    <w:rsid w:val="00C129C1"/>
    <w:rsid w:val="00C13FA2"/>
    <w:rsid w:val="00C16001"/>
    <w:rsid w:val="00C306AA"/>
    <w:rsid w:val="00C315A1"/>
    <w:rsid w:val="00C32C95"/>
    <w:rsid w:val="00C335DB"/>
    <w:rsid w:val="00C3423A"/>
    <w:rsid w:val="00C34FDB"/>
    <w:rsid w:val="00C36967"/>
    <w:rsid w:val="00C43F0D"/>
    <w:rsid w:val="00C46977"/>
    <w:rsid w:val="00C47ED3"/>
    <w:rsid w:val="00C519DC"/>
    <w:rsid w:val="00C52BF5"/>
    <w:rsid w:val="00C5385C"/>
    <w:rsid w:val="00C5438E"/>
    <w:rsid w:val="00C545DB"/>
    <w:rsid w:val="00C5616D"/>
    <w:rsid w:val="00C6255A"/>
    <w:rsid w:val="00C62565"/>
    <w:rsid w:val="00C629A6"/>
    <w:rsid w:val="00C65D46"/>
    <w:rsid w:val="00C714D7"/>
    <w:rsid w:val="00C72DBC"/>
    <w:rsid w:val="00C73FF2"/>
    <w:rsid w:val="00C7591D"/>
    <w:rsid w:val="00C761FF"/>
    <w:rsid w:val="00C801C7"/>
    <w:rsid w:val="00C82C83"/>
    <w:rsid w:val="00C830C4"/>
    <w:rsid w:val="00C92C6C"/>
    <w:rsid w:val="00C94E0B"/>
    <w:rsid w:val="00C96136"/>
    <w:rsid w:val="00C96FE4"/>
    <w:rsid w:val="00CB0AA5"/>
    <w:rsid w:val="00CB0C68"/>
    <w:rsid w:val="00CB347D"/>
    <w:rsid w:val="00CB3643"/>
    <w:rsid w:val="00CB38D4"/>
    <w:rsid w:val="00CB709F"/>
    <w:rsid w:val="00CC1C6A"/>
    <w:rsid w:val="00CC24FD"/>
    <w:rsid w:val="00CC3AF5"/>
    <w:rsid w:val="00CC7AC8"/>
    <w:rsid w:val="00CE02AA"/>
    <w:rsid w:val="00CE3BD4"/>
    <w:rsid w:val="00CF0B75"/>
    <w:rsid w:val="00CF2421"/>
    <w:rsid w:val="00CF4DF9"/>
    <w:rsid w:val="00CF572D"/>
    <w:rsid w:val="00D00EAC"/>
    <w:rsid w:val="00D00F09"/>
    <w:rsid w:val="00D03753"/>
    <w:rsid w:val="00D04C9B"/>
    <w:rsid w:val="00D05A8E"/>
    <w:rsid w:val="00D05F0C"/>
    <w:rsid w:val="00D07582"/>
    <w:rsid w:val="00D10C0B"/>
    <w:rsid w:val="00D12728"/>
    <w:rsid w:val="00D12DD1"/>
    <w:rsid w:val="00D12DFD"/>
    <w:rsid w:val="00D13011"/>
    <w:rsid w:val="00D14BBC"/>
    <w:rsid w:val="00D150CB"/>
    <w:rsid w:val="00D2257A"/>
    <w:rsid w:val="00D2348A"/>
    <w:rsid w:val="00D23E7A"/>
    <w:rsid w:val="00D24028"/>
    <w:rsid w:val="00D2644A"/>
    <w:rsid w:val="00D27CA5"/>
    <w:rsid w:val="00D32CF1"/>
    <w:rsid w:val="00D348F6"/>
    <w:rsid w:val="00D35921"/>
    <w:rsid w:val="00D365B6"/>
    <w:rsid w:val="00D43EDA"/>
    <w:rsid w:val="00D47DB2"/>
    <w:rsid w:val="00D50E27"/>
    <w:rsid w:val="00D7008C"/>
    <w:rsid w:val="00D725AF"/>
    <w:rsid w:val="00D760CC"/>
    <w:rsid w:val="00D82ED7"/>
    <w:rsid w:val="00D8393B"/>
    <w:rsid w:val="00D90633"/>
    <w:rsid w:val="00D92794"/>
    <w:rsid w:val="00D93B07"/>
    <w:rsid w:val="00DA0D3C"/>
    <w:rsid w:val="00DA0E87"/>
    <w:rsid w:val="00DA243D"/>
    <w:rsid w:val="00DA376A"/>
    <w:rsid w:val="00DA3E99"/>
    <w:rsid w:val="00DB0581"/>
    <w:rsid w:val="00DB6939"/>
    <w:rsid w:val="00DB7443"/>
    <w:rsid w:val="00DC2468"/>
    <w:rsid w:val="00DC25B7"/>
    <w:rsid w:val="00DC3C61"/>
    <w:rsid w:val="00DC49BB"/>
    <w:rsid w:val="00DC6879"/>
    <w:rsid w:val="00DC712B"/>
    <w:rsid w:val="00DD0C9D"/>
    <w:rsid w:val="00DD2D6C"/>
    <w:rsid w:val="00DE3F3A"/>
    <w:rsid w:val="00DE4A46"/>
    <w:rsid w:val="00DF313F"/>
    <w:rsid w:val="00DF4D28"/>
    <w:rsid w:val="00DF5DFD"/>
    <w:rsid w:val="00DF7A04"/>
    <w:rsid w:val="00E01228"/>
    <w:rsid w:val="00E01EC4"/>
    <w:rsid w:val="00E02263"/>
    <w:rsid w:val="00E025C3"/>
    <w:rsid w:val="00E026CB"/>
    <w:rsid w:val="00E03FFB"/>
    <w:rsid w:val="00E04BD1"/>
    <w:rsid w:val="00E058CF"/>
    <w:rsid w:val="00E05C80"/>
    <w:rsid w:val="00E05E8F"/>
    <w:rsid w:val="00E11124"/>
    <w:rsid w:val="00E12E33"/>
    <w:rsid w:val="00E204D9"/>
    <w:rsid w:val="00E22B59"/>
    <w:rsid w:val="00E22EA6"/>
    <w:rsid w:val="00E23B48"/>
    <w:rsid w:val="00E26FD6"/>
    <w:rsid w:val="00E27344"/>
    <w:rsid w:val="00E2768C"/>
    <w:rsid w:val="00E308C7"/>
    <w:rsid w:val="00E31FAD"/>
    <w:rsid w:val="00E3232F"/>
    <w:rsid w:val="00E326AA"/>
    <w:rsid w:val="00E33EC8"/>
    <w:rsid w:val="00E357E0"/>
    <w:rsid w:val="00E377DB"/>
    <w:rsid w:val="00E37A5F"/>
    <w:rsid w:val="00E41636"/>
    <w:rsid w:val="00E41B11"/>
    <w:rsid w:val="00E4533B"/>
    <w:rsid w:val="00E46690"/>
    <w:rsid w:val="00E466DE"/>
    <w:rsid w:val="00E545F4"/>
    <w:rsid w:val="00E57971"/>
    <w:rsid w:val="00E62757"/>
    <w:rsid w:val="00E63AD8"/>
    <w:rsid w:val="00E63FE6"/>
    <w:rsid w:val="00E6409A"/>
    <w:rsid w:val="00E673A0"/>
    <w:rsid w:val="00E7058B"/>
    <w:rsid w:val="00E7072F"/>
    <w:rsid w:val="00E710EA"/>
    <w:rsid w:val="00E71243"/>
    <w:rsid w:val="00E74DDD"/>
    <w:rsid w:val="00E74F1F"/>
    <w:rsid w:val="00E76126"/>
    <w:rsid w:val="00E76188"/>
    <w:rsid w:val="00E85724"/>
    <w:rsid w:val="00E85829"/>
    <w:rsid w:val="00E85E32"/>
    <w:rsid w:val="00E87E24"/>
    <w:rsid w:val="00E90C23"/>
    <w:rsid w:val="00E93239"/>
    <w:rsid w:val="00E96223"/>
    <w:rsid w:val="00EA122A"/>
    <w:rsid w:val="00EA42A7"/>
    <w:rsid w:val="00EA495E"/>
    <w:rsid w:val="00EB15EC"/>
    <w:rsid w:val="00EB3BF5"/>
    <w:rsid w:val="00EB6CA3"/>
    <w:rsid w:val="00EC034F"/>
    <w:rsid w:val="00EC1002"/>
    <w:rsid w:val="00EC12B2"/>
    <w:rsid w:val="00EC2186"/>
    <w:rsid w:val="00EC601F"/>
    <w:rsid w:val="00EC6688"/>
    <w:rsid w:val="00ED085D"/>
    <w:rsid w:val="00ED1A02"/>
    <w:rsid w:val="00ED1CC0"/>
    <w:rsid w:val="00ED30D9"/>
    <w:rsid w:val="00EE2A82"/>
    <w:rsid w:val="00EE3140"/>
    <w:rsid w:val="00EE425C"/>
    <w:rsid w:val="00EE79C2"/>
    <w:rsid w:val="00EF4002"/>
    <w:rsid w:val="00EF459F"/>
    <w:rsid w:val="00EF49CD"/>
    <w:rsid w:val="00F0101B"/>
    <w:rsid w:val="00F023A4"/>
    <w:rsid w:val="00F05548"/>
    <w:rsid w:val="00F06ED6"/>
    <w:rsid w:val="00F159A7"/>
    <w:rsid w:val="00F16E50"/>
    <w:rsid w:val="00F17C0C"/>
    <w:rsid w:val="00F20ECA"/>
    <w:rsid w:val="00F2142F"/>
    <w:rsid w:val="00F251C9"/>
    <w:rsid w:val="00F26FB5"/>
    <w:rsid w:val="00F363D7"/>
    <w:rsid w:val="00F36563"/>
    <w:rsid w:val="00F377AE"/>
    <w:rsid w:val="00F41761"/>
    <w:rsid w:val="00F422DA"/>
    <w:rsid w:val="00F45B32"/>
    <w:rsid w:val="00F46478"/>
    <w:rsid w:val="00F46C19"/>
    <w:rsid w:val="00F51277"/>
    <w:rsid w:val="00F54EA6"/>
    <w:rsid w:val="00F56E12"/>
    <w:rsid w:val="00F62E9A"/>
    <w:rsid w:val="00F67352"/>
    <w:rsid w:val="00F70BF1"/>
    <w:rsid w:val="00F72141"/>
    <w:rsid w:val="00F72716"/>
    <w:rsid w:val="00F753E3"/>
    <w:rsid w:val="00F7663C"/>
    <w:rsid w:val="00F76B8C"/>
    <w:rsid w:val="00F76D64"/>
    <w:rsid w:val="00F8158C"/>
    <w:rsid w:val="00F84D91"/>
    <w:rsid w:val="00F85FBF"/>
    <w:rsid w:val="00F9094F"/>
    <w:rsid w:val="00F93395"/>
    <w:rsid w:val="00F94840"/>
    <w:rsid w:val="00FA0325"/>
    <w:rsid w:val="00FA2830"/>
    <w:rsid w:val="00FA28D1"/>
    <w:rsid w:val="00FA5CE7"/>
    <w:rsid w:val="00FB39DF"/>
    <w:rsid w:val="00FB4F71"/>
    <w:rsid w:val="00FB79B3"/>
    <w:rsid w:val="00FD065A"/>
    <w:rsid w:val="00FD114C"/>
    <w:rsid w:val="00FD24B1"/>
    <w:rsid w:val="00FE36A2"/>
    <w:rsid w:val="00FE4029"/>
    <w:rsid w:val="00FE5A75"/>
    <w:rsid w:val="00FE5ED3"/>
    <w:rsid w:val="00FF0B2B"/>
    <w:rsid w:val="00FF3521"/>
    <w:rsid w:val="00FF54BC"/>
    <w:rsid w:val="00FF6A67"/>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C7B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basedOn w:val="Normal"/>
    <w:link w:val="CommentTextChar"/>
    <w:uiPriority w:val="99"/>
    <w:unhideWhenUsed/>
    <w:rsid w:val="002D08E6"/>
    <w:rPr>
      <w:sz w:val="20"/>
      <w:szCs w:val="20"/>
    </w:rPr>
  </w:style>
  <w:style w:type="character" w:customStyle="1" w:styleId="CommentTextChar">
    <w:name w:val="Comment Tex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uiPriority w:val="1"/>
    <w:qFormat/>
    <w:rsid w:val="00EC100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alityne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medicare.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spitalcompare.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7552AD6669484BAF758AEBB1074266" ma:contentTypeVersion="1" ma:contentTypeDescription="Create a new document." ma:contentTypeScope="" ma:versionID="fd8c64948b10557657aecf9e5ae8e7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2.xml><?xml version="1.0" encoding="utf-8"?>
<ds:datastoreItem xmlns:ds="http://schemas.openxmlformats.org/officeDocument/2006/customXml" ds:itemID="{FE6800B8-CB67-4801-BC86-E2ED62B22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E7018F-E888-4DF4-83B3-F8AB49848F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A0361B4-EF59-4F4D-8423-FD622D56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8298</Words>
  <Characters>47301</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2017-03-23T21:51:00Z</dcterms:created>
  <dcterms:modified xsi:type="dcterms:W3CDTF">2017-05-08T18:56:00Z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0x010100CA7552AD6669484BAF758AEBB1074266</vt:lpwstr>
  </property>
  <property fmtid="{D5CDD505-2E9C-101B-9397-08002B2CF9AE}" pid="3" name="_NewReviewCycle">
    <vt:lpwstr/>
  </property>
  <property fmtid="{D5CDD505-2E9C-101B-9397-08002B2CF9AE}" pid="4" name="_AdHocReviewCycleID">
    <vt:i4>-1711622788</vt:i4>
  </property>
  <property fmtid="{D5CDD505-2E9C-101B-9397-08002B2CF9AE}" pid="5" name="_ReviewingToolsShownOnce">
    <vt:lpwstr/>
  </property>
</Properties>
</file>