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9D4BF3" w14:textId="5A7764B2" w:rsidR="00E02217" w:rsidRPr="00E02217" w:rsidRDefault="00E02217" w:rsidP="00EA5A3E">
      <w:pPr>
        <w:spacing w:before="240" w:after="240" w:line="240" w:lineRule="auto"/>
        <w:rPr>
          <w:rFonts w:ascii="Arial" w:eastAsia="MS Mincho" w:hAnsi="Arial" w:cs="Arial"/>
          <w:b/>
          <w:color w:val="254A64"/>
          <w:sz w:val="26"/>
          <w:szCs w:val="26"/>
        </w:rPr>
      </w:pPr>
      <w:r w:rsidRPr="00E02217">
        <w:rPr>
          <w:rFonts w:ascii="Arial" w:eastAsia="Times New Roman" w:hAnsi="Arial" w:cs="Arial"/>
          <w:b/>
          <w:sz w:val="24"/>
          <w:szCs w:val="24"/>
        </w:rPr>
        <w:t>TITLE OF INFORMATION COLLECTION:</w:t>
      </w:r>
      <w:r w:rsidRPr="00E02217">
        <w:rPr>
          <w:rFonts w:ascii="Arial" w:eastAsia="Times New Roman" w:hAnsi="Arial" w:cs="Arial"/>
          <w:sz w:val="24"/>
          <w:szCs w:val="24"/>
        </w:rPr>
        <w:t xml:space="preserve">  State Capacity Building Center Tailored TA Feedback Collection for Impact Project</w:t>
      </w:r>
    </w:p>
    <w:p w14:paraId="7F94026F" w14:textId="63FC49F0" w:rsidR="00EA5A3E" w:rsidRPr="00E02217" w:rsidRDefault="00EA5A3E" w:rsidP="00EA5A3E">
      <w:pPr>
        <w:spacing w:before="240" w:after="240" w:line="240" w:lineRule="auto"/>
        <w:rPr>
          <w:rFonts w:ascii="Arial" w:eastAsia="MS Mincho" w:hAnsi="Arial" w:cs="Arial"/>
          <w:b/>
          <w:color w:val="254A64"/>
          <w:sz w:val="26"/>
          <w:szCs w:val="26"/>
        </w:rPr>
      </w:pPr>
      <w:r w:rsidRPr="00E02217">
        <w:rPr>
          <w:rFonts w:ascii="Arial" w:eastAsia="MS Mincho" w:hAnsi="Arial" w:cs="Arial"/>
          <w:b/>
          <w:color w:val="254A64"/>
          <w:sz w:val="26"/>
          <w:szCs w:val="26"/>
        </w:rPr>
        <w:t>Impact Pr</w:t>
      </w:r>
      <w:r w:rsidR="00E568B7" w:rsidRPr="00E02217">
        <w:rPr>
          <w:rFonts w:ascii="Arial" w:eastAsia="MS Mincho" w:hAnsi="Arial" w:cs="Arial"/>
          <w:b/>
          <w:color w:val="254A64"/>
          <w:sz w:val="26"/>
          <w:szCs w:val="26"/>
        </w:rPr>
        <w:t>oject</w:t>
      </w:r>
      <w:r w:rsidRPr="00E02217">
        <w:rPr>
          <w:rFonts w:ascii="Arial" w:eastAsia="MS Mincho" w:hAnsi="Arial" w:cs="Arial"/>
          <w:b/>
          <w:color w:val="254A64"/>
          <w:sz w:val="26"/>
          <w:szCs w:val="26"/>
        </w:rPr>
        <w:t xml:space="preserve"> </w:t>
      </w:r>
      <w:r w:rsidR="00273F21" w:rsidRPr="00E02217">
        <w:rPr>
          <w:rFonts w:ascii="Arial" w:eastAsia="MS Mincho" w:hAnsi="Arial" w:cs="Arial"/>
          <w:b/>
          <w:color w:val="254A64"/>
          <w:sz w:val="26"/>
          <w:szCs w:val="26"/>
        </w:rPr>
        <w:t>Email Invitation</w:t>
      </w:r>
    </w:p>
    <w:p w14:paraId="5EB440FD" w14:textId="63183FAB" w:rsidR="00EA5A3E" w:rsidRPr="00E02217" w:rsidRDefault="00EA5A3E" w:rsidP="00C32D23">
      <w:pPr>
        <w:spacing w:before="240" w:after="240" w:line="240" w:lineRule="auto"/>
        <w:rPr>
          <w:rFonts w:ascii="Arial" w:eastAsia="MS Mincho" w:hAnsi="Arial" w:cs="Arial"/>
          <w:sz w:val="20"/>
          <w:szCs w:val="20"/>
        </w:rPr>
      </w:pPr>
      <w:r w:rsidRPr="00E02217">
        <w:rPr>
          <w:rFonts w:ascii="Arial" w:eastAsia="MS Mincho" w:hAnsi="Arial" w:cs="Arial"/>
          <w:sz w:val="20"/>
          <w:szCs w:val="20"/>
        </w:rPr>
        <w:t>The Impact Project Progress Report provides an opportunity for Impact Project States to share their progress and provide feedback regarding their experience so far. This section includes 7 questions to gather your feedback on our assistance.</w:t>
      </w:r>
    </w:p>
    <w:p w14:paraId="442E06F9" w14:textId="77777777" w:rsidR="00EA5A3E" w:rsidRPr="00E02217" w:rsidRDefault="00EA5A3E" w:rsidP="00EA5A3E">
      <w:p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As you complete the Progress Report, you can save your responses and come back later. To save your responses, please be sure to hit the "Save and </w:t>
      </w:r>
      <w:proofErr w:type="gramStart"/>
      <w:r w:rsidRPr="00E02217">
        <w:rPr>
          <w:rFonts w:ascii="Arial" w:eastAsia="MS Mincho" w:hAnsi="Arial" w:cs="Arial"/>
          <w:sz w:val="20"/>
          <w:szCs w:val="20"/>
        </w:rPr>
        <w:t>Continue</w:t>
      </w:r>
      <w:proofErr w:type="gramEnd"/>
      <w:r w:rsidRPr="00E02217">
        <w:rPr>
          <w:rFonts w:ascii="Arial" w:eastAsia="MS Mincho" w:hAnsi="Arial" w:cs="Arial"/>
          <w:sz w:val="20"/>
          <w:szCs w:val="20"/>
        </w:rPr>
        <w:t>" button on the bottom of the page that you are working on before you close out.</w:t>
      </w:r>
    </w:p>
    <w:p w14:paraId="34CE48DD" w14:textId="77777777" w:rsidR="00EA5A3E" w:rsidRPr="00E02217" w:rsidRDefault="00EA5A3E" w:rsidP="00EA5A3E">
      <w:p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Please complete this </w:t>
      </w:r>
      <w:r w:rsidR="00E568B7" w:rsidRPr="00E02217">
        <w:rPr>
          <w:rFonts w:ascii="Arial" w:eastAsia="MS Mincho" w:hAnsi="Arial" w:cs="Arial"/>
          <w:sz w:val="20"/>
          <w:szCs w:val="20"/>
        </w:rPr>
        <w:t>progress report by XXXX</w:t>
      </w:r>
      <w:r w:rsidRPr="00E02217">
        <w:rPr>
          <w:rFonts w:ascii="Arial" w:eastAsia="MS Mincho" w:hAnsi="Arial" w:cs="Arial"/>
          <w:sz w:val="20"/>
          <w:szCs w:val="20"/>
        </w:rPr>
        <w:t xml:space="preserve">. If you have any questions, contact </w:t>
      </w:r>
      <w:hyperlink r:id="rId8" w:history="1">
        <w:r w:rsidRPr="00E02217">
          <w:rPr>
            <w:rFonts w:ascii="Arial" w:eastAsia="MS Mincho" w:hAnsi="Arial" w:cs="Arial"/>
            <w:color w:val="0563C1"/>
            <w:sz w:val="20"/>
            <w:szCs w:val="20"/>
            <w:u w:val="single"/>
          </w:rPr>
          <w:t>harriet.dichter@icfi.com</w:t>
        </w:r>
      </w:hyperlink>
      <w:r w:rsidRPr="00E02217">
        <w:rPr>
          <w:rFonts w:ascii="Arial" w:eastAsia="MS Mincho" w:hAnsi="Arial" w:cs="Arial"/>
          <w:sz w:val="20"/>
          <w:szCs w:val="20"/>
        </w:rPr>
        <w:t>.</w:t>
      </w:r>
    </w:p>
    <w:p w14:paraId="302DBE95" w14:textId="65F524AE" w:rsidR="0087700B" w:rsidRPr="00E02217" w:rsidRDefault="0087700B" w:rsidP="00EA5A3E">
      <w:pPr>
        <w:spacing w:before="360" w:after="240" w:line="240" w:lineRule="auto"/>
        <w:outlineLvl w:val="2"/>
        <w:rPr>
          <w:rFonts w:ascii="Arial" w:eastAsia="MS Mincho" w:hAnsi="Arial" w:cs="Arial"/>
          <w:b/>
          <w:color w:val="254A64"/>
          <w:sz w:val="28"/>
          <w:szCs w:val="20"/>
        </w:rPr>
      </w:pPr>
      <w:r w:rsidRPr="00E02217">
        <w:rPr>
          <w:rFonts w:ascii="Arial" w:eastAsia="MS Mincho" w:hAnsi="Arial" w:cs="Arial"/>
          <w:b/>
          <w:color w:val="254A64"/>
          <w:sz w:val="28"/>
          <w:szCs w:val="20"/>
        </w:rPr>
        <w:t>Feedback Form</w:t>
      </w:r>
    </w:p>
    <w:p w14:paraId="20FADDB0" w14:textId="77777777" w:rsidR="0087700B" w:rsidRPr="00E02217" w:rsidRDefault="0087700B" w:rsidP="0087700B">
      <w:pPr>
        <w:keepNext/>
        <w:spacing w:before="360" w:after="240"/>
        <w:jc w:val="right"/>
        <w:outlineLvl w:val="1"/>
        <w:rPr>
          <w:rFonts w:ascii="Arial" w:eastAsia="MS Mincho" w:hAnsi="Arial" w:cs="Arial"/>
          <w:b/>
          <w:sz w:val="20"/>
          <w:szCs w:val="42"/>
        </w:rPr>
      </w:pPr>
      <w:r w:rsidRPr="00E02217">
        <w:rPr>
          <w:rFonts w:ascii="Arial" w:eastAsia="MS Mincho" w:hAnsi="Arial" w:cs="Arial"/>
          <w:b/>
          <w:sz w:val="20"/>
          <w:szCs w:val="42"/>
        </w:rPr>
        <w:t>OMB Control No: 0970-0401</w:t>
      </w:r>
    </w:p>
    <w:p w14:paraId="53176D59" w14:textId="77777777" w:rsidR="0087700B" w:rsidRPr="00E02217" w:rsidRDefault="0087700B" w:rsidP="0087700B">
      <w:pPr>
        <w:keepNext/>
        <w:spacing w:before="360" w:after="240"/>
        <w:jc w:val="right"/>
        <w:outlineLvl w:val="1"/>
        <w:rPr>
          <w:rFonts w:ascii="Arial" w:eastAsia="MS Mincho" w:hAnsi="Arial" w:cs="Arial"/>
          <w:b/>
          <w:sz w:val="20"/>
          <w:szCs w:val="42"/>
        </w:rPr>
      </w:pPr>
      <w:r w:rsidRPr="00E02217">
        <w:rPr>
          <w:rFonts w:ascii="Arial" w:eastAsia="MS Mincho" w:hAnsi="Arial" w:cs="Arial"/>
          <w:b/>
          <w:sz w:val="20"/>
          <w:szCs w:val="42"/>
        </w:rPr>
        <w:t>Expiration date: 5/31/2018</w:t>
      </w:r>
    </w:p>
    <w:p w14:paraId="088D1D27" w14:textId="7840E4E3" w:rsidR="0087700B" w:rsidRPr="00E02217" w:rsidRDefault="0087700B" w:rsidP="00EA5A3E">
      <w:pPr>
        <w:spacing w:before="360" w:after="240" w:line="240" w:lineRule="auto"/>
        <w:outlineLvl w:val="2"/>
        <w:rPr>
          <w:rFonts w:ascii="Arial" w:eastAsia="MS Mincho" w:hAnsi="Arial" w:cs="Arial"/>
          <w:b/>
          <w:sz w:val="20"/>
          <w:szCs w:val="20"/>
        </w:rPr>
      </w:pPr>
      <w:r w:rsidRPr="00E02217">
        <w:rPr>
          <w:rFonts w:ascii="Arial" w:eastAsia="MS Mincho" w:hAnsi="Arial" w:cs="Arial"/>
          <w:b/>
          <w:sz w:val="20"/>
          <w:szCs w:val="20"/>
        </w:rPr>
        <w:t xml:space="preserve">Instructions </w:t>
      </w:r>
    </w:p>
    <w:p w14:paraId="297DE7E1" w14:textId="344F73E4" w:rsidR="0087700B" w:rsidRPr="00E02217" w:rsidRDefault="0087700B" w:rsidP="00C32D23">
      <w:p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The Impact Project Progress Report provides an opportunity for Impact Project States to share their progress and provide feedback regarding their experience so far. </w:t>
      </w:r>
    </w:p>
    <w:p w14:paraId="5E3563B3" w14:textId="4289A631" w:rsidR="0087700B" w:rsidRPr="00E02217" w:rsidRDefault="0087700B" w:rsidP="0087700B">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Progress Report: How are we doing?</w:t>
      </w:r>
    </w:p>
    <w:p w14:paraId="413EB660" w14:textId="1E939783" w:rsidR="0087700B" w:rsidRPr="00E02217" w:rsidRDefault="00C32D23" w:rsidP="0087700B">
      <w:pPr>
        <w:spacing w:before="120" w:after="120" w:line="240" w:lineRule="auto"/>
        <w:ind w:left="360" w:hanging="360"/>
        <w:rPr>
          <w:rFonts w:ascii="Arial" w:eastAsia="MS Mincho" w:hAnsi="Arial" w:cs="Arial"/>
          <w:sz w:val="20"/>
          <w:szCs w:val="20"/>
        </w:rPr>
      </w:pPr>
      <w:r>
        <w:rPr>
          <w:rFonts w:ascii="Arial" w:eastAsia="MS Mincho" w:hAnsi="Arial" w:cs="Arial"/>
          <w:sz w:val="20"/>
          <w:szCs w:val="20"/>
        </w:rPr>
        <w:t xml:space="preserve">This survey includes </w:t>
      </w:r>
      <w:r w:rsidR="0087700B" w:rsidRPr="00E02217">
        <w:rPr>
          <w:rFonts w:ascii="Arial" w:eastAsia="MS Mincho" w:hAnsi="Arial" w:cs="Arial"/>
          <w:sz w:val="20"/>
          <w:szCs w:val="20"/>
        </w:rPr>
        <w:t>questions to gather your feedback on our assistance so far.</w:t>
      </w:r>
    </w:p>
    <w:p w14:paraId="1DE74D61" w14:textId="77777777" w:rsidR="0087700B" w:rsidRPr="00E02217" w:rsidRDefault="0087700B" w:rsidP="0087700B">
      <w:p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As you complete the Progress Report, you can save your responses and come back later. To save your responses, please be sure to hit the "Save and </w:t>
      </w:r>
      <w:proofErr w:type="gramStart"/>
      <w:r w:rsidRPr="00E02217">
        <w:rPr>
          <w:rFonts w:ascii="Arial" w:eastAsia="MS Mincho" w:hAnsi="Arial" w:cs="Arial"/>
          <w:sz w:val="20"/>
          <w:szCs w:val="20"/>
        </w:rPr>
        <w:t>Continue</w:t>
      </w:r>
      <w:proofErr w:type="gramEnd"/>
      <w:r w:rsidRPr="00E02217">
        <w:rPr>
          <w:rFonts w:ascii="Arial" w:eastAsia="MS Mincho" w:hAnsi="Arial" w:cs="Arial"/>
          <w:sz w:val="20"/>
          <w:szCs w:val="20"/>
        </w:rPr>
        <w:t>" button on the bottom of the page that you are working on before you close out.</w:t>
      </w:r>
    </w:p>
    <w:p w14:paraId="28717629" w14:textId="0ECAE636" w:rsidR="00CD3B86" w:rsidRPr="00E02217" w:rsidRDefault="00CD3B86" w:rsidP="00CD3B86">
      <w:pPr>
        <w:keepNext/>
        <w:spacing w:before="360" w:after="240"/>
        <w:outlineLvl w:val="1"/>
        <w:rPr>
          <w:rFonts w:ascii="Arial" w:eastAsia="MS Mincho" w:hAnsi="Arial" w:cs="Arial"/>
          <w:sz w:val="20"/>
          <w:szCs w:val="42"/>
        </w:rPr>
      </w:pPr>
      <w:r w:rsidRPr="00E02217">
        <w:rPr>
          <w:rFonts w:ascii="Arial" w:eastAsia="MS Mincho" w:hAnsi="Arial" w:cs="Arial"/>
          <w:b/>
          <w:sz w:val="20"/>
          <w:szCs w:val="42"/>
        </w:rPr>
        <w:t xml:space="preserve">NOTE: THE PAPERWORK REDUCTION ACT OF 1995 (Pub. </w:t>
      </w:r>
      <w:proofErr w:type="gramStart"/>
      <w:r w:rsidRPr="00E02217">
        <w:rPr>
          <w:rFonts w:ascii="Arial" w:eastAsia="MS Mincho" w:hAnsi="Arial" w:cs="Arial"/>
          <w:b/>
          <w:sz w:val="20"/>
          <w:szCs w:val="42"/>
        </w:rPr>
        <w:t>L. 104-13).</w:t>
      </w:r>
      <w:proofErr w:type="gramEnd"/>
      <w:r w:rsidRPr="00E02217">
        <w:rPr>
          <w:rFonts w:ascii="Arial" w:eastAsia="MS Mincho" w:hAnsi="Arial" w:cs="Arial"/>
          <w:b/>
          <w:sz w:val="20"/>
          <w:szCs w:val="42"/>
        </w:rPr>
        <w:t xml:space="preserve"> </w:t>
      </w:r>
      <w:r w:rsidRPr="00E02217">
        <w:rPr>
          <w:rFonts w:ascii="Arial" w:eastAsia="MS Mincho" w:hAnsi="Arial" w:cs="Arial"/>
          <w:sz w:val="20"/>
          <w:szCs w:val="42"/>
        </w:rPr>
        <w:t>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w:t>
      </w:r>
    </w:p>
    <w:p w14:paraId="68CE07EC"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Introduction</w:t>
      </w:r>
    </w:p>
    <w:p w14:paraId="4312C712" w14:textId="77777777" w:rsidR="00EA5A3E" w:rsidRPr="00E02217" w:rsidRDefault="00EA5A3E" w:rsidP="00EA5A3E">
      <w:pPr>
        <w:spacing w:before="240" w:after="240" w:line="240" w:lineRule="auto"/>
        <w:rPr>
          <w:rFonts w:ascii="Arial" w:eastAsia="MS Mincho" w:hAnsi="Arial" w:cs="Arial"/>
          <w:sz w:val="20"/>
          <w:szCs w:val="20"/>
        </w:rPr>
      </w:pPr>
      <w:r w:rsidRPr="00E02217">
        <w:rPr>
          <w:rFonts w:ascii="Arial" w:eastAsia="MS Mincho" w:hAnsi="Arial" w:cs="Arial"/>
          <w:sz w:val="20"/>
          <w:szCs w:val="20"/>
        </w:rPr>
        <w:t>Please select your State/Territory</w:t>
      </w:r>
    </w:p>
    <w:p w14:paraId="426BCB51"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Colorado</w:t>
      </w:r>
    </w:p>
    <w:p w14:paraId="3C63AABB"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Commonwealth of the Northern Mariana Islands</w:t>
      </w:r>
    </w:p>
    <w:p w14:paraId="5699ACA3"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Florida</w:t>
      </w:r>
    </w:p>
    <w:p w14:paraId="6080C7D9"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lastRenderedPageBreak/>
        <w:t>Georgia</w:t>
      </w:r>
    </w:p>
    <w:p w14:paraId="477FB97B"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Indiana</w:t>
      </w:r>
    </w:p>
    <w:p w14:paraId="09FB81DF"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North Dakota</w:t>
      </w:r>
    </w:p>
    <w:p w14:paraId="10B207DB"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New Hampshire</w:t>
      </w:r>
    </w:p>
    <w:p w14:paraId="18E406BF"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Oregon</w:t>
      </w:r>
    </w:p>
    <w:p w14:paraId="7EE38AF9" w14:textId="77777777" w:rsidR="00EA5A3E" w:rsidRPr="00E02217" w:rsidRDefault="00EA5A3E" w:rsidP="00EA5A3E">
      <w:pPr>
        <w:numPr>
          <w:ilvl w:val="0"/>
          <w:numId w:val="5"/>
        </w:numPr>
        <w:spacing w:before="240" w:after="240" w:line="240" w:lineRule="auto"/>
        <w:rPr>
          <w:rFonts w:ascii="Arial" w:eastAsia="MS Mincho" w:hAnsi="Arial" w:cs="Arial"/>
          <w:sz w:val="20"/>
          <w:szCs w:val="20"/>
        </w:rPr>
      </w:pPr>
      <w:r w:rsidRPr="00E02217">
        <w:rPr>
          <w:rFonts w:ascii="Arial" w:eastAsia="MS Mincho" w:hAnsi="Arial" w:cs="Arial"/>
          <w:sz w:val="20"/>
          <w:szCs w:val="20"/>
        </w:rPr>
        <w:t>South Carolina</w:t>
      </w:r>
      <w:r w:rsidRPr="00E02217">
        <w:rPr>
          <w:rFonts w:ascii="Arial" w:eastAsia="MS Mincho" w:hAnsi="Arial" w:cs="Arial"/>
          <w:sz w:val="20"/>
          <w:szCs w:val="20"/>
        </w:rPr>
        <w:cr/>
      </w:r>
    </w:p>
    <w:p w14:paraId="4393B779"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bookmarkStart w:id="0" w:name="_GoBack"/>
      <w:bookmarkEnd w:id="0"/>
      <w:r w:rsidRPr="00E02217">
        <w:rPr>
          <w:rFonts w:ascii="Arial" w:eastAsia="MS Mincho" w:hAnsi="Arial" w:cs="Arial"/>
          <w:b/>
          <w:color w:val="254A64"/>
          <w:sz w:val="20"/>
          <w:szCs w:val="20"/>
        </w:rPr>
        <w:t>Progress Report: How are we doing?</w:t>
      </w:r>
    </w:p>
    <w:p w14:paraId="14F26843" w14:textId="77777777" w:rsidR="00EA5A3E" w:rsidRPr="00E02217" w:rsidRDefault="00EA5A3E" w:rsidP="00EA5A3E">
      <w:pPr>
        <w:spacing w:before="360" w:after="240" w:line="240" w:lineRule="auto"/>
        <w:outlineLvl w:val="2"/>
        <w:rPr>
          <w:rFonts w:ascii="Arial" w:eastAsia="MS Mincho" w:hAnsi="Arial" w:cs="Arial"/>
          <w:b/>
          <w:color w:val="254A64"/>
          <w:sz w:val="20"/>
          <w:szCs w:val="20"/>
          <w:highlight w:val="yellow"/>
        </w:rPr>
      </w:pPr>
      <w:r w:rsidRPr="00E02217">
        <w:rPr>
          <w:rFonts w:ascii="Arial" w:eastAsia="MS Mincho" w:hAnsi="Arial" w:cs="Arial"/>
          <w:b/>
          <w:color w:val="254A64"/>
          <w:sz w:val="20"/>
          <w:szCs w:val="20"/>
        </w:rPr>
        <w:t>Responsiveness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76"/>
        <w:gridCol w:w="1833"/>
        <w:gridCol w:w="1434"/>
        <w:gridCol w:w="1494"/>
        <w:gridCol w:w="1494"/>
        <w:gridCol w:w="1530"/>
      </w:tblGrid>
      <w:tr w:rsidR="00EA5A3E" w:rsidRPr="00E02217" w14:paraId="149BD523" w14:textId="77777777" w:rsidTr="00466E3C">
        <w:trPr>
          <w:trHeight w:val="495"/>
          <w:tblHeader/>
        </w:trPr>
        <w:tc>
          <w:tcPr>
            <w:tcW w:w="1780" w:type="dxa"/>
            <w:tcBorders>
              <w:top w:val="nil"/>
            </w:tcBorders>
            <w:shd w:val="clear" w:color="auto" w:fill="366A90"/>
            <w:vAlign w:val="bottom"/>
          </w:tcPr>
          <w:p w14:paraId="32969ADF"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22" w:type="dxa"/>
            <w:tcBorders>
              <w:top w:val="nil"/>
            </w:tcBorders>
            <w:shd w:val="clear" w:color="auto" w:fill="366A90"/>
            <w:vAlign w:val="bottom"/>
          </w:tcPr>
          <w:p w14:paraId="56C03042"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7" w:type="dxa"/>
            <w:tcBorders>
              <w:top w:val="nil"/>
            </w:tcBorders>
            <w:shd w:val="clear" w:color="auto" w:fill="366A90"/>
            <w:vAlign w:val="bottom"/>
          </w:tcPr>
          <w:p w14:paraId="26082640"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5" w:type="dxa"/>
            <w:tcBorders>
              <w:top w:val="nil"/>
            </w:tcBorders>
            <w:shd w:val="clear" w:color="auto" w:fill="366A90"/>
            <w:vAlign w:val="bottom"/>
          </w:tcPr>
          <w:p w14:paraId="21B029A9"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6" w:type="dxa"/>
            <w:tcBorders>
              <w:top w:val="nil"/>
            </w:tcBorders>
            <w:shd w:val="clear" w:color="auto" w:fill="366A90"/>
            <w:vAlign w:val="bottom"/>
          </w:tcPr>
          <w:p w14:paraId="7E3B0C0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601" w:type="dxa"/>
            <w:tcBorders>
              <w:top w:val="nil"/>
            </w:tcBorders>
            <w:shd w:val="clear" w:color="auto" w:fill="366A90"/>
            <w:vAlign w:val="bottom"/>
          </w:tcPr>
          <w:p w14:paraId="3A48C434"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602A3D6F" w14:textId="77777777" w:rsidTr="00466E3C">
        <w:trPr>
          <w:trHeight w:val="260"/>
        </w:trPr>
        <w:tc>
          <w:tcPr>
            <w:tcW w:w="1780" w:type="dxa"/>
            <w:shd w:val="clear" w:color="auto" w:fill="C6D9F1"/>
          </w:tcPr>
          <w:p w14:paraId="394C55D0" w14:textId="77777777" w:rsidR="00EA5A3E" w:rsidRPr="00E02217" w:rsidRDefault="00E568B7"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consultants</w:t>
            </w:r>
            <w:r w:rsidR="00EA5A3E" w:rsidRPr="00E02217">
              <w:rPr>
                <w:rFonts w:ascii="Arial" w:eastAsia="MS Mincho" w:hAnsi="Arial" w:cs="Arial"/>
                <w:sz w:val="20"/>
                <w:szCs w:val="20"/>
              </w:rPr>
              <w:t xml:space="preserve"> are responsive to our needs.</w:t>
            </w:r>
          </w:p>
        </w:tc>
        <w:tc>
          <w:tcPr>
            <w:tcW w:w="2022" w:type="dxa"/>
            <w:shd w:val="clear" w:color="auto" w:fill="C6D9F1"/>
          </w:tcPr>
          <w:p w14:paraId="4084EBF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C6D9F1"/>
          </w:tcPr>
          <w:p w14:paraId="465C8585"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C6D9F1"/>
          </w:tcPr>
          <w:p w14:paraId="667B1AA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C6D9F1"/>
          </w:tcPr>
          <w:p w14:paraId="1BBA629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C6D9F1"/>
          </w:tcPr>
          <w:p w14:paraId="58661B1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55C4885D" w14:textId="77777777" w:rsidTr="00466E3C">
        <w:trPr>
          <w:trHeight w:val="962"/>
        </w:trPr>
        <w:tc>
          <w:tcPr>
            <w:tcW w:w="1780" w:type="dxa"/>
            <w:shd w:val="clear" w:color="auto" w:fill="auto"/>
          </w:tcPr>
          <w:p w14:paraId="4F83C3BC"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consultants have helped us to solve problems.</w:t>
            </w:r>
          </w:p>
        </w:tc>
        <w:tc>
          <w:tcPr>
            <w:tcW w:w="2022" w:type="dxa"/>
            <w:shd w:val="clear" w:color="auto" w:fill="auto"/>
          </w:tcPr>
          <w:p w14:paraId="0CF8D92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auto"/>
          </w:tcPr>
          <w:p w14:paraId="41B0003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auto"/>
          </w:tcPr>
          <w:p w14:paraId="1806182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auto"/>
          </w:tcPr>
          <w:p w14:paraId="3CD94A8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auto"/>
          </w:tcPr>
          <w:p w14:paraId="770D56B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6FB0488D"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Quality of Products and Services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76"/>
        <w:gridCol w:w="1833"/>
        <w:gridCol w:w="1434"/>
        <w:gridCol w:w="1494"/>
        <w:gridCol w:w="1494"/>
        <w:gridCol w:w="1530"/>
      </w:tblGrid>
      <w:tr w:rsidR="00EA5A3E" w:rsidRPr="00E02217" w14:paraId="0B715201" w14:textId="77777777" w:rsidTr="00B91360">
        <w:trPr>
          <w:tblHeader/>
        </w:trPr>
        <w:tc>
          <w:tcPr>
            <w:tcW w:w="1780" w:type="dxa"/>
            <w:tcBorders>
              <w:top w:val="nil"/>
            </w:tcBorders>
            <w:shd w:val="clear" w:color="auto" w:fill="366A90"/>
            <w:vAlign w:val="bottom"/>
          </w:tcPr>
          <w:p w14:paraId="58DC3139"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22" w:type="dxa"/>
            <w:tcBorders>
              <w:top w:val="nil"/>
            </w:tcBorders>
            <w:shd w:val="clear" w:color="auto" w:fill="366A90"/>
            <w:vAlign w:val="bottom"/>
          </w:tcPr>
          <w:p w14:paraId="1259360B"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7" w:type="dxa"/>
            <w:tcBorders>
              <w:top w:val="nil"/>
            </w:tcBorders>
            <w:shd w:val="clear" w:color="auto" w:fill="366A90"/>
            <w:vAlign w:val="bottom"/>
          </w:tcPr>
          <w:p w14:paraId="037B11C7"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5" w:type="dxa"/>
            <w:tcBorders>
              <w:top w:val="nil"/>
            </w:tcBorders>
            <w:shd w:val="clear" w:color="auto" w:fill="366A90"/>
            <w:vAlign w:val="bottom"/>
          </w:tcPr>
          <w:p w14:paraId="2365A13D"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6" w:type="dxa"/>
            <w:tcBorders>
              <w:top w:val="nil"/>
            </w:tcBorders>
            <w:shd w:val="clear" w:color="auto" w:fill="366A90"/>
            <w:vAlign w:val="bottom"/>
          </w:tcPr>
          <w:p w14:paraId="0CE75F81"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601" w:type="dxa"/>
            <w:tcBorders>
              <w:top w:val="nil"/>
            </w:tcBorders>
            <w:shd w:val="clear" w:color="auto" w:fill="366A90"/>
            <w:vAlign w:val="bottom"/>
          </w:tcPr>
          <w:p w14:paraId="2347902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0D162113" w14:textId="77777777" w:rsidTr="00B91360">
        <w:trPr>
          <w:trHeight w:val="1358"/>
        </w:trPr>
        <w:tc>
          <w:tcPr>
            <w:tcW w:w="1780" w:type="dxa"/>
            <w:shd w:val="clear" w:color="auto" w:fill="C6D9F1"/>
          </w:tcPr>
          <w:p w14:paraId="1563A830"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consultants have provided the services and/or products we requested.</w:t>
            </w:r>
          </w:p>
        </w:tc>
        <w:tc>
          <w:tcPr>
            <w:tcW w:w="2022" w:type="dxa"/>
            <w:shd w:val="clear" w:color="auto" w:fill="C6D9F1"/>
          </w:tcPr>
          <w:p w14:paraId="2B37F94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C6D9F1"/>
          </w:tcPr>
          <w:p w14:paraId="1D62E95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C6D9F1"/>
          </w:tcPr>
          <w:p w14:paraId="769E928F"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C6D9F1"/>
          </w:tcPr>
          <w:p w14:paraId="3C695DA1"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C6D9F1"/>
          </w:tcPr>
          <w:p w14:paraId="3139AFB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489A9D6D" w14:textId="77777777" w:rsidTr="00B91360">
        <w:trPr>
          <w:trHeight w:val="1259"/>
        </w:trPr>
        <w:tc>
          <w:tcPr>
            <w:tcW w:w="1780" w:type="dxa"/>
            <w:shd w:val="clear" w:color="auto" w:fill="auto"/>
          </w:tcPr>
          <w:p w14:paraId="24FF8E7A"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products and/or services are of high quality.</w:t>
            </w:r>
          </w:p>
        </w:tc>
        <w:tc>
          <w:tcPr>
            <w:tcW w:w="2022" w:type="dxa"/>
            <w:shd w:val="clear" w:color="auto" w:fill="auto"/>
          </w:tcPr>
          <w:p w14:paraId="7B09971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7" w:type="dxa"/>
            <w:shd w:val="clear" w:color="auto" w:fill="auto"/>
          </w:tcPr>
          <w:p w14:paraId="39F7279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5" w:type="dxa"/>
            <w:shd w:val="clear" w:color="auto" w:fill="auto"/>
          </w:tcPr>
          <w:p w14:paraId="59B7005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6" w:type="dxa"/>
            <w:shd w:val="clear" w:color="auto" w:fill="auto"/>
          </w:tcPr>
          <w:p w14:paraId="5C9592D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601" w:type="dxa"/>
            <w:shd w:val="clear" w:color="auto" w:fill="auto"/>
          </w:tcPr>
          <w:p w14:paraId="712F8F55"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7E96A9C8" w14:textId="74FC5E88"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Quality of Impact Project Consultants</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91"/>
        <w:gridCol w:w="1829"/>
        <w:gridCol w:w="1430"/>
        <w:gridCol w:w="1491"/>
        <w:gridCol w:w="1492"/>
        <w:gridCol w:w="1528"/>
      </w:tblGrid>
      <w:tr w:rsidR="00EA5A3E" w:rsidRPr="00E02217" w14:paraId="52C295A1" w14:textId="77777777" w:rsidTr="00B91360">
        <w:tc>
          <w:tcPr>
            <w:tcW w:w="1792" w:type="dxa"/>
            <w:tcBorders>
              <w:top w:val="nil"/>
            </w:tcBorders>
            <w:shd w:val="clear" w:color="auto" w:fill="366A90"/>
            <w:vAlign w:val="bottom"/>
          </w:tcPr>
          <w:p w14:paraId="117C0F55"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19" w:type="dxa"/>
            <w:tcBorders>
              <w:top w:val="nil"/>
            </w:tcBorders>
            <w:shd w:val="clear" w:color="auto" w:fill="366A90"/>
            <w:vAlign w:val="bottom"/>
          </w:tcPr>
          <w:p w14:paraId="5F64E57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4" w:type="dxa"/>
            <w:tcBorders>
              <w:top w:val="nil"/>
            </w:tcBorders>
            <w:shd w:val="clear" w:color="auto" w:fill="366A90"/>
            <w:vAlign w:val="bottom"/>
          </w:tcPr>
          <w:p w14:paraId="3CC3681C"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3" w:type="dxa"/>
            <w:tcBorders>
              <w:top w:val="nil"/>
            </w:tcBorders>
            <w:shd w:val="clear" w:color="auto" w:fill="366A90"/>
            <w:vAlign w:val="bottom"/>
          </w:tcPr>
          <w:p w14:paraId="2F7DD34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4" w:type="dxa"/>
            <w:tcBorders>
              <w:top w:val="nil"/>
            </w:tcBorders>
            <w:shd w:val="clear" w:color="auto" w:fill="366A90"/>
            <w:vAlign w:val="bottom"/>
          </w:tcPr>
          <w:p w14:paraId="091E8A0F"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599" w:type="dxa"/>
            <w:tcBorders>
              <w:top w:val="nil"/>
            </w:tcBorders>
            <w:shd w:val="clear" w:color="auto" w:fill="366A90"/>
            <w:vAlign w:val="bottom"/>
          </w:tcPr>
          <w:p w14:paraId="73A31752"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3C6E1F51" w14:textId="77777777" w:rsidTr="00B91360">
        <w:trPr>
          <w:trHeight w:val="1214"/>
        </w:trPr>
        <w:tc>
          <w:tcPr>
            <w:tcW w:w="1792" w:type="dxa"/>
            <w:shd w:val="clear" w:color="auto" w:fill="C6D9F1"/>
          </w:tcPr>
          <w:p w14:paraId="0DF3309C"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lastRenderedPageBreak/>
              <w:t>We are satisfied with the consultants' approach to working with our team.</w:t>
            </w:r>
          </w:p>
        </w:tc>
        <w:tc>
          <w:tcPr>
            <w:tcW w:w="2019" w:type="dxa"/>
            <w:shd w:val="clear" w:color="auto" w:fill="C6D9F1"/>
          </w:tcPr>
          <w:p w14:paraId="459C9275"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22AB7EC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282B5DD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22BB571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08082B3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14E69203" w14:textId="77777777" w:rsidTr="00B91360">
        <w:trPr>
          <w:trHeight w:val="1259"/>
        </w:trPr>
        <w:tc>
          <w:tcPr>
            <w:tcW w:w="1792" w:type="dxa"/>
            <w:shd w:val="clear" w:color="auto" w:fill="auto"/>
          </w:tcPr>
          <w:p w14:paraId="67B42D75"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consultants have the experience, knowledge, and ability to support our project.</w:t>
            </w:r>
          </w:p>
        </w:tc>
        <w:tc>
          <w:tcPr>
            <w:tcW w:w="2019" w:type="dxa"/>
            <w:shd w:val="clear" w:color="auto" w:fill="auto"/>
          </w:tcPr>
          <w:p w14:paraId="0640C2D7"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7D7F63B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1B20FA0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5B24F8A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3464AA5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3CD50400" w14:textId="77777777" w:rsidTr="00B91360">
        <w:trPr>
          <w:trHeight w:val="1259"/>
        </w:trPr>
        <w:tc>
          <w:tcPr>
            <w:tcW w:w="1792" w:type="dxa"/>
            <w:shd w:val="clear" w:color="auto" w:fill="auto"/>
          </w:tcPr>
          <w:p w14:paraId="6C7C337C"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consultants understand our state context and culture.</w:t>
            </w:r>
          </w:p>
        </w:tc>
        <w:tc>
          <w:tcPr>
            <w:tcW w:w="2019" w:type="dxa"/>
            <w:shd w:val="clear" w:color="auto" w:fill="auto"/>
          </w:tcPr>
          <w:p w14:paraId="73D0174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111ADD8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4EB18E4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0CAC653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4CB452B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53075A93"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Work with the Impact Project Consultants Related to Project Planning, Coordination, and Implementation</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78"/>
        <w:gridCol w:w="1833"/>
        <w:gridCol w:w="1434"/>
        <w:gridCol w:w="1493"/>
        <w:gridCol w:w="1494"/>
        <w:gridCol w:w="1529"/>
      </w:tblGrid>
      <w:tr w:rsidR="00EA5A3E" w:rsidRPr="00E02217" w14:paraId="24105E61" w14:textId="77777777" w:rsidTr="00B91360">
        <w:trPr>
          <w:tblHeader/>
        </w:trPr>
        <w:tc>
          <w:tcPr>
            <w:tcW w:w="1792" w:type="dxa"/>
            <w:tcBorders>
              <w:top w:val="nil"/>
            </w:tcBorders>
            <w:shd w:val="clear" w:color="auto" w:fill="366A90"/>
            <w:vAlign w:val="bottom"/>
          </w:tcPr>
          <w:p w14:paraId="5C2AACCA"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19" w:type="dxa"/>
            <w:tcBorders>
              <w:top w:val="nil"/>
            </w:tcBorders>
            <w:shd w:val="clear" w:color="auto" w:fill="366A90"/>
            <w:vAlign w:val="bottom"/>
          </w:tcPr>
          <w:p w14:paraId="6C33B718"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4" w:type="dxa"/>
            <w:tcBorders>
              <w:top w:val="nil"/>
            </w:tcBorders>
            <w:shd w:val="clear" w:color="auto" w:fill="366A90"/>
            <w:vAlign w:val="bottom"/>
          </w:tcPr>
          <w:p w14:paraId="1703FB46"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3" w:type="dxa"/>
            <w:tcBorders>
              <w:top w:val="nil"/>
            </w:tcBorders>
            <w:shd w:val="clear" w:color="auto" w:fill="366A90"/>
            <w:vAlign w:val="bottom"/>
          </w:tcPr>
          <w:p w14:paraId="0ECB611C"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4" w:type="dxa"/>
            <w:tcBorders>
              <w:top w:val="nil"/>
            </w:tcBorders>
            <w:shd w:val="clear" w:color="auto" w:fill="366A90"/>
            <w:vAlign w:val="bottom"/>
          </w:tcPr>
          <w:p w14:paraId="2B5916E3"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599" w:type="dxa"/>
            <w:tcBorders>
              <w:top w:val="nil"/>
            </w:tcBorders>
            <w:shd w:val="clear" w:color="auto" w:fill="366A90"/>
            <w:vAlign w:val="bottom"/>
          </w:tcPr>
          <w:p w14:paraId="13CFC049"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370C6918" w14:textId="77777777" w:rsidTr="00B91360">
        <w:trPr>
          <w:trHeight w:val="1214"/>
        </w:trPr>
        <w:tc>
          <w:tcPr>
            <w:tcW w:w="1792" w:type="dxa"/>
            <w:shd w:val="clear" w:color="auto" w:fill="C6D9F1"/>
          </w:tcPr>
          <w:p w14:paraId="23016903"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Helped us identify priorities and clear action steps for our Impact Project.</w:t>
            </w:r>
          </w:p>
        </w:tc>
        <w:tc>
          <w:tcPr>
            <w:tcW w:w="2019" w:type="dxa"/>
            <w:shd w:val="clear" w:color="auto" w:fill="C6D9F1"/>
          </w:tcPr>
          <w:p w14:paraId="08264D4B"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406FE86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2032723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4A54321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1B12B091"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571365BF" w14:textId="77777777" w:rsidTr="00B91360">
        <w:trPr>
          <w:trHeight w:val="1259"/>
        </w:trPr>
        <w:tc>
          <w:tcPr>
            <w:tcW w:w="1792" w:type="dxa"/>
            <w:shd w:val="clear" w:color="auto" w:fill="auto"/>
          </w:tcPr>
          <w:p w14:paraId="72287CF5"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Helped us begin to implement improved strategies.</w:t>
            </w:r>
          </w:p>
        </w:tc>
        <w:tc>
          <w:tcPr>
            <w:tcW w:w="2019" w:type="dxa"/>
            <w:shd w:val="clear" w:color="auto" w:fill="auto"/>
          </w:tcPr>
          <w:p w14:paraId="164EA88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62A4480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536C914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070E555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4BECD0CF"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41349CC3" w14:textId="77777777" w:rsidTr="00B91360">
        <w:trPr>
          <w:trHeight w:val="1259"/>
        </w:trPr>
        <w:tc>
          <w:tcPr>
            <w:tcW w:w="1792" w:type="dxa"/>
            <w:shd w:val="clear" w:color="auto" w:fill="C6D9F1"/>
          </w:tcPr>
          <w:p w14:paraId="1E333458"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Connected us to resources (internal or external) that will help us more easily access answers/ solutions in the future.</w:t>
            </w:r>
          </w:p>
        </w:tc>
        <w:tc>
          <w:tcPr>
            <w:tcW w:w="2019" w:type="dxa"/>
            <w:shd w:val="clear" w:color="auto" w:fill="C6D9F1"/>
          </w:tcPr>
          <w:p w14:paraId="2D6BD34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1C955DA8"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2936AA1C"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3128B0D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0115ED1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38DDFBE4" w14:textId="77777777" w:rsidTr="00B91360">
        <w:trPr>
          <w:trHeight w:val="1259"/>
        </w:trPr>
        <w:tc>
          <w:tcPr>
            <w:tcW w:w="1792" w:type="dxa"/>
            <w:shd w:val="clear" w:color="auto" w:fill="auto"/>
          </w:tcPr>
          <w:p w14:paraId="1A6EBAC9"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Influenced our overall approach to our project.</w:t>
            </w:r>
          </w:p>
        </w:tc>
        <w:tc>
          <w:tcPr>
            <w:tcW w:w="2019" w:type="dxa"/>
            <w:shd w:val="clear" w:color="auto" w:fill="auto"/>
          </w:tcPr>
          <w:p w14:paraId="25007D13"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1ECB0364"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6D4DE3B9"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60262C9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3389646A"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37153B50" w14:textId="77777777" w:rsidR="00EA5A3E" w:rsidRPr="00E02217" w:rsidRDefault="00EA5A3E" w:rsidP="00EA5A3E">
      <w:pPr>
        <w:spacing w:before="240" w:after="240" w:line="240" w:lineRule="auto"/>
        <w:rPr>
          <w:rFonts w:ascii="Arial" w:eastAsia="MS Mincho" w:hAnsi="Arial" w:cs="Arial"/>
          <w:sz w:val="20"/>
          <w:szCs w:val="20"/>
        </w:rPr>
      </w:pPr>
      <w:r w:rsidRPr="00E02217">
        <w:rPr>
          <w:rFonts w:ascii="Arial" w:eastAsia="MS Mincho" w:hAnsi="Arial" w:cs="Arial"/>
          <w:sz w:val="20"/>
          <w:szCs w:val="20"/>
        </w:rPr>
        <w:t>The Impact Project involves support for your capacity building efforts.   Thinking about your capacity building work for the Impact Project, do you need more attention to any of the capacity factors? Select all that apply.</w:t>
      </w:r>
    </w:p>
    <w:p w14:paraId="44912B9A"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lastRenderedPageBreak/>
        <w:t xml:space="preserve">Culture &amp; Climate </w:t>
      </w:r>
      <w:r w:rsidRPr="00E02217">
        <w:rPr>
          <w:rFonts w:ascii="Arial" w:eastAsia="MS Mincho" w:hAnsi="Arial" w:cs="Arial"/>
          <w:sz w:val="20"/>
          <w:szCs w:val="20"/>
        </w:rPr>
        <w:t>(The Management Team has the culture and climate capacity necessary for developing and implementing their identified project goals and strategies)</w:t>
      </w:r>
    </w:p>
    <w:p w14:paraId="10428DFD"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Engagement and Partnerships </w:t>
      </w:r>
      <w:r w:rsidRPr="00E02217">
        <w:rPr>
          <w:rFonts w:ascii="Arial" w:eastAsia="MS Mincho" w:hAnsi="Arial" w:cs="Arial"/>
          <w:sz w:val="20"/>
          <w:szCs w:val="20"/>
        </w:rPr>
        <w:t>(The Management Team has the partnerships and engagement capacity necessary for implementing the project, and achieving success. Decisions are informed by and responsive to the needs and interests of a broad array of stakeholders)</w:t>
      </w:r>
    </w:p>
    <w:p w14:paraId="644DCA9F"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Financial Resources </w:t>
      </w:r>
      <w:r w:rsidRPr="00E02217">
        <w:rPr>
          <w:rFonts w:ascii="Arial" w:eastAsia="MS Mincho" w:hAnsi="Arial" w:cs="Arial"/>
          <w:sz w:val="20"/>
          <w:szCs w:val="20"/>
        </w:rPr>
        <w:t>(The Management Team has the capacity to leverage and maximize all available resources necessary for implementing their identified project. The Management Team considers how financing decisions support and incentivize system building goals connected with the project)</w:t>
      </w:r>
    </w:p>
    <w:p w14:paraId="176319F2"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Infrastructure </w:t>
      </w:r>
      <w:r w:rsidRPr="00E02217">
        <w:rPr>
          <w:rFonts w:ascii="Arial" w:eastAsia="MS Mincho" w:hAnsi="Arial" w:cs="Arial"/>
          <w:sz w:val="20"/>
          <w:szCs w:val="20"/>
        </w:rPr>
        <w:t>(The Management Team has the infrastructure capacity necessary for implementing their identified project, including leadership, vision and cohesion. The management team is working together according to shared understanding of common goals and what their roles and functions are within the project and system. The management team has established processes for ongoing communication, coordination, and decision-making as they relate to achieving their shared goals)</w:t>
      </w:r>
    </w:p>
    <w:p w14:paraId="4FE706C5"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b/>
          <w:bCs/>
          <w:sz w:val="20"/>
          <w:szCs w:val="20"/>
        </w:rPr>
        <w:t xml:space="preserve">Knowledge &amp; Skills </w:t>
      </w:r>
      <w:r w:rsidRPr="00E02217">
        <w:rPr>
          <w:rFonts w:ascii="Arial" w:eastAsia="MS Mincho" w:hAnsi="Arial" w:cs="Arial"/>
          <w:sz w:val="20"/>
          <w:szCs w:val="20"/>
        </w:rPr>
        <w:t xml:space="preserve">(The Management Team has the systems leadership capacity necessary for implementing their identified project) </w:t>
      </w:r>
    </w:p>
    <w:p w14:paraId="6CFB93B2" w14:textId="77777777" w:rsidR="00EA5A3E" w:rsidRPr="00E02217" w:rsidRDefault="00EA5A3E" w:rsidP="00EA5A3E">
      <w:pPr>
        <w:numPr>
          <w:ilvl w:val="0"/>
          <w:numId w:val="6"/>
        </w:numPr>
        <w:spacing w:before="240" w:after="240" w:line="240" w:lineRule="auto"/>
        <w:rPr>
          <w:rFonts w:ascii="Arial" w:eastAsia="MS Mincho" w:hAnsi="Arial" w:cs="Arial"/>
          <w:sz w:val="20"/>
          <w:szCs w:val="20"/>
        </w:rPr>
      </w:pPr>
      <w:r w:rsidRPr="00E02217">
        <w:rPr>
          <w:rFonts w:ascii="Arial" w:eastAsia="MS Mincho" w:hAnsi="Arial" w:cs="Arial"/>
          <w:sz w:val="20"/>
          <w:szCs w:val="20"/>
        </w:rPr>
        <w:t xml:space="preserve">Other (please specify) </w:t>
      </w:r>
    </w:p>
    <w:p w14:paraId="0A5E1598" w14:textId="77777777" w:rsidR="00EA5A3E" w:rsidRPr="00E02217" w:rsidRDefault="00EA5A3E" w:rsidP="00EA5A3E">
      <w:pPr>
        <w:spacing w:before="360" w:after="240" w:line="240" w:lineRule="auto"/>
        <w:outlineLvl w:val="2"/>
        <w:rPr>
          <w:rFonts w:ascii="Arial" w:eastAsia="MS Mincho" w:hAnsi="Arial" w:cs="Arial"/>
          <w:b/>
          <w:color w:val="254A64"/>
          <w:sz w:val="20"/>
          <w:szCs w:val="20"/>
        </w:rPr>
      </w:pPr>
      <w:r w:rsidRPr="00E02217">
        <w:rPr>
          <w:rFonts w:ascii="Arial" w:eastAsia="MS Mincho" w:hAnsi="Arial" w:cs="Arial"/>
          <w:b/>
          <w:color w:val="254A64"/>
          <w:sz w:val="20"/>
          <w:szCs w:val="20"/>
        </w:rPr>
        <w:t xml:space="preserve">Technical Assistance Coordination </w:t>
      </w:r>
    </w:p>
    <w:tbl>
      <w:tblPr>
        <w:tblW w:w="0" w:type="auto"/>
        <w:tblInd w:w="115" w:type="dxa"/>
        <w:tblBorders>
          <w:bottom w:val="single" w:sz="4" w:space="0" w:color="366A90"/>
          <w:insideH w:val="single" w:sz="4" w:space="0" w:color="366A90"/>
        </w:tblBorders>
        <w:tblLook w:val="04A0" w:firstRow="1" w:lastRow="0" w:firstColumn="1" w:lastColumn="0" w:noHBand="0" w:noVBand="1"/>
      </w:tblPr>
      <w:tblGrid>
        <w:gridCol w:w="1690"/>
        <w:gridCol w:w="1829"/>
        <w:gridCol w:w="1431"/>
        <w:gridCol w:w="1491"/>
        <w:gridCol w:w="1492"/>
        <w:gridCol w:w="1528"/>
      </w:tblGrid>
      <w:tr w:rsidR="00EA5A3E" w:rsidRPr="00E02217" w14:paraId="5EEE1440" w14:textId="77777777" w:rsidTr="00B91360">
        <w:trPr>
          <w:tblHeader/>
        </w:trPr>
        <w:tc>
          <w:tcPr>
            <w:tcW w:w="1792" w:type="dxa"/>
            <w:tcBorders>
              <w:top w:val="nil"/>
            </w:tcBorders>
            <w:shd w:val="clear" w:color="auto" w:fill="366A90"/>
            <w:vAlign w:val="bottom"/>
          </w:tcPr>
          <w:p w14:paraId="566F1A7F"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p>
        </w:tc>
        <w:tc>
          <w:tcPr>
            <w:tcW w:w="2019" w:type="dxa"/>
            <w:tcBorders>
              <w:top w:val="nil"/>
            </w:tcBorders>
            <w:shd w:val="clear" w:color="auto" w:fill="366A90"/>
            <w:vAlign w:val="bottom"/>
          </w:tcPr>
          <w:p w14:paraId="7F584F67"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 xml:space="preserve">Strongly Agree </w:t>
            </w:r>
          </w:p>
        </w:tc>
        <w:tc>
          <w:tcPr>
            <w:tcW w:w="1584" w:type="dxa"/>
            <w:tcBorders>
              <w:top w:val="nil"/>
            </w:tcBorders>
            <w:shd w:val="clear" w:color="auto" w:fill="366A90"/>
            <w:vAlign w:val="bottom"/>
          </w:tcPr>
          <w:p w14:paraId="79EB1761"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Agree</w:t>
            </w:r>
          </w:p>
        </w:tc>
        <w:tc>
          <w:tcPr>
            <w:tcW w:w="1593" w:type="dxa"/>
            <w:tcBorders>
              <w:top w:val="nil"/>
            </w:tcBorders>
            <w:shd w:val="clear" w:color="auto" w:fill="366A90"/>
            <w:vAlign w:val="bottom"/>
          </w:tcPr>
          <w:p w14:paraId="4AECD2E8"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Disagree</w:t>
            </w:r>
          </w:p>
        </w:tc>
        <w:tc>
          <w:tcPr>
            <w:tcW w:w="1594" w:type="dxa"/>
            <w:tcBorders>
              <w:top w:val="nil"/>
            </w:tcBorders>
            <w:shd w:val="clear" w:color="auto" w:fill="366A90"/>
            <w:vAlign w:val="bottom"/>
          </w:tcPr>
          <w:p w14:paraId="7A63F30E"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Strongly Disagree</w:t>
            </w:r>
          </w:p>
        </w:tc>
        <w:tc>
          <w:tcPr>
            <w:tcW w:w="1599" w:type="dxa"/>
            <w:tcBorders>
              <w:top w:val="nil"/>
            </w:tcBorders>
            <w:shd w:val="clear" w:color="auto" w:fill="366A90"/>
            <w:vAlign w:val="bottom"/>
          </w:tcPr>
          <w:p w14:paraId="67706C0D" w14:textId="77777777" w:rsidR="00EA5A3E" w:rsidRPr="00E02217" w:rsidRDefault="00EA5A3E" w:rsidP="00EA5A3E">
            <w:pPr>
              <w:spacing w:before="240" w:after="240" w:line="240" w:lineRule="auto"/>
              <w:jc w:val="center"/>
              <w:rPr>
                <w:rFonts w:ascii="Arial" w:eastAsia="MS Mincho" w:hAnsi="Arial" w:cs="Arial"/>
                <w:b/>
                <w:color w:val="FFFFFF"/>
                <w:sz w:val="20"/>
                <w:szCs w:val="20"/>
                <w:highlight w:val="yellow"/>
              </w:rPr>
            </w:pPr>
            <w:r w:rsidRPr="00E02217">
              <w:rPr>
                <w:rFonts w:ascii="Arial" w:eastAsia="MS Mincho" w:hAnsi="Arial" w:cs="Arial"/>
                <w:b/>
                <w:color w:val="FFFFFF"/>
                <w:kern w:val="24"/>
                <w:sz w:val="20"/>
                <w:szCs w:val="20"/>
              </w:rPr>
              <w:t>Not Applicable</w:t>
            </w:r>
          </w:p>
        </w:tc>
      </w:tr>
      <w:tr w:rsidR="00EA5A3E" w:rsidRPr="00E02217" w14:paraId="0AA53BC2" w14:textId="77777777" w:rsidTr="00B91360">
        <w:trPr>
          <w:trHeight w:val="1214"/>
        </w:trPr>
        <w:tc>
          <w:tcPr>
            <w:tcW w:w="1792" w:type="dxa"/>
            <w:shd w:val="clear" w:color="auto" w:fill="C6D9F1"/>
          </w:tcPr>
          <w:p w14:paraId="6E8BB9CF"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consultants have coordinated TA with our State Systems Specialist and/or Infant Toddler Specialist to support our project.</w:t>
            </w:r>
          </w:p>
        </w:tc>
        <w:tc>
          <w:tcPr>
            <w:tcW w:w="2019" w:type="dxa"/>
            <w:shd w:val="clear" w:color="auto" w:fill="C6D9F1"/>
          </w:tcPr>
          <w:p w14:paraId="01641CE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C6D9F1"/>
          </w:tcPr>
          <w:p w14:paraId="78B4C61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C6D9F1"/>
          </w:tcPr>
          <w:p w14:paraId="4A2159B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C6D9F1"/>
          </w:tcPr>
          <w:p w14:paraId="7C7ADD26"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C6D9F1"/>
          </w:tcPr>
          <w:p w14:paraId="1082F2B1"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r w:rsidR="00EA5A3E" w:rsidRPr="00E02217" w14:paraId="3BCAAECA" w14:textId="77777777" w:rsidTr="00B91360">
        <w:trPr>
          <w:trHeight w:val="287"/>
        </w:trPr>
        <w:tc>
          <w:tcPr>
            <w:tcW w:w="1792" w:type="dxa"/>
            <w:shd w:val="clear" w:color="auto" w:fill="auto"/>
          </w:tcPr>
          <w:p w14:paraId="7FF23194"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The consultants have coordinated TA with additional TA Centers (e.g., the ACF National</w:t>
            </w:r>
          </w:p>
          <w:p w14:paraId="0964EC23" w14:textId="77777777" w:rsidR="00EA5A3E" w:rsidRPr="00E02217" w:rsidRDefault="00EA5A3E" w:rsidP="00EA5A3E">
            <w:pPr>
              <w:spacing w:before="60" w:after="60" w:line="240" w:lineRule="auto"/>
              <w:rPr>
                <w:rFonts w:ascii="Arial" w:eastAsia="MS Mincho" w:hAnsi="Arial" w:cs="Arial"/>
                <w:sz w:val="20"/>
                <w:szCs w:val="20"/>
              </w:rPr>
            </w:pPr>
            <w:r w:rsidRPr="00E02217">
              <w:rPr>
                <w:rFonts w:ascii="Arial" w:eastAsia="MS Mincho" w:hAnsi="Arial" w:cs="Arial"/>
                <w:sz w:val="20"/>
                <w:szCs w:val="20"/>
              </w:rPr>
              <w:t>TA Centers) that align with our project.</w:t>
            </w:r>
          </w:p>
        </w:tc>
        <w:tc>
          <w:tcPr>
            <w:tcW w:w="2019" w:type="dxa"/>
            <w:shd w:val="clear" w:color="auto" w:fill="auto"/>
          </w:tcPr>
          <w:p w14:paraId="7FC3A772"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1</w:t>
            </w:r>
          </w:p>
        </w:tc>
        <w:tc>
          <w:tcPr>
            <w:tcW w:w="1584" w:type="dxa"/>
            <w:shd w:val="clear" w:color="auto" w:fill="auto"/>
          </w:tcPr>
          <w:p w14:paraId="0FFBAB1D"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2</w:t>
            </w:r>
          </w:p>
        </w:tc>
        <w:tc>
          <w:tcPr>
            <w:tcW w:w="1593" w:type="dxa"/>
            <w:shd w:val="clear" w:color="auto" w:fill="auto"/>
          </w:tcPr>
          <w:p w14:paraId="44E04430"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3</w:t>
            </w:r>
          </w:p>
        </w:tc>
        <w:tc>
          <w:tcPr>
            <w:tcW w:w="1594" w:type="dxa"/>
            <w:shd w:val="clear" w:color="auto" w:fill="auto"/>
          </w:tcPr>
          <w:p w14:paraId="6AA4B84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4</w:t>
            </w:r>
          </w:p>
        </w:tc>
        <w:tc>
          <w:tcPr>
            <w:tcW w:w="1599" w:type="dxa"/>
            <w:shd w:val="clear" w:color="auto" w:fill="auto"/>
          </w:tcPr>
          <w:p w14:paraId="4C3F847E" w14:textId="77777777" w:rsidR="00EA5A3E" w:rsidRPr="00E02217" w:rsidRDefault="00EA5A3E" w:rsidP="00EA5A3E">
            <w:pPr>
              <w:spacing w:before="240" w:after="240" w:line="240" w:lineRule="auto"/>
              <w:rPr>
                <w:rFonts w:ascii="Arial" w:eastAsia="MS Mincho" w:hAnsi="Arial" w:cs="Arial"/>
                <w:kern w:val="24"/>
                <w:sz w:val="20"/>
                <w:szCs w:val="20"/>
              </w:rPr>
            </w:pPr>
            <w:r w:rsidRPr="00E02217">
              <w:rPr>
                <w:rFonts w:ascii="Arial" w:eastAsia="MS Mincho" w:hAnsi="Arial" w:cs="Arial"/>
                <w:kern w:val="24"/>
                <w:sz w:val="20"/>
                <w:szCs w:val="20"/>
              </w:rPr>
              <w:t>N/A</w:t>
            </w:r>
          </w:p>
        </w:tc>
      </w:tr>
    </w:tbl>
    <w:p w14:paraId="69A04D21" w14:textId="77777777" w:rsidR="00EA5A3E" w:rsidRPr="00E02217" w:rsidRDefault="00EA5A3E" w:rsidP="00EA5A3E">
      <w:pPr>
        <w:spacing w:before="240" w:after="240" w:line="240" w:lineRule="auto"/>
        <w:rPr>
          <w:rFonts w:ascii="Arial" w:eastAsia="MS Mincho" w:hAnsi="Arial" w:cs="Arial"/>
          <w:sz w:val="20"/>
          <w:szCs w:val="20"/>
        </w:rPr>
      </w:pPr>
    </w:p>
    <w:p w14:paraId="45BBCB59" w14:textId="77777777" w:rsidR="00EA5A3E" w:rsidRPr="00E02217" w:rsidRDefault="00EA5A3E" w:rsidP="00EA5A3E">
      <w:pPr>
        <w:spacing w:before="240" w:after="240" w:line="240" w:lineRule="auto"/>
        <w:rPr>
          <w:rFonts w:ascii="Arial" w:eastAsia="MS Mincho" w:hAnsi="Arial" w:cs="Arial"/>
          <w:sz w:val="21"/>
          <w:szCs w:val="21"/>
        </w:rPr>
      </w:pPr>
      <w:r w:rsidRPr="00E02217">
        <w:rPr>
          <w:rFonts w:ascii="Arial" w:eastAsia="MS Mincho" w:hAnsi="Arial" w:cs="Arial"/>
          <w:sz w:val="21"/>
          <w:szCs w:val="21"/>
        </w:rPr>
        <w:t>If you selected “strongly disagree” or “disagree” for any of the statements above, please tell us why.</w:t>
      </w:r>
    </w:p>
    <w:p w14:paraId="5074DF6F" w14:textId="77777777" w:rsidR="00EA5A3E" w:rsidRPr="00E02217" w:rsidRDefault="00EA5A3E" w:rsidP="00EA5A3E">
      <w:pPr>
        <w:spacing w:before="240" w:after="240" w:line="240" w:lineRule="auto"/>
        <w:rPr>
          <w:rFonts w:ascii="Arial" w:eastAsia="MS Mincho" w:hAnsi="Arial" w:cs="Arial"/>
          <w:sz w:val="21"/>
          <w:szCs w:val="21"/>
        </w:rPr>
      </w:pPr>
      <w:r w:rsidRPr="00E02217">
        <w:rPr>
          <w:rFonts w:ascii="Arial" w:eastAsia="MS Mincho" w:hAnsi="Arial" w:cs="Arial"/>
          <w:sz w:val="21"/>
          <w:szCs w:val="21"/>
        </w:rPr>
        <w:lastRenderedPageBreak/>
        <w:t>Which aspect(s) have been most useful to you?</w:t>
      </w:r>
    </w:p>
    <w:p w14:paraId="2EAC97D1" w14:textId="77777777" w:rsidR="00EA5A3E" w:rsidRPr="00E02217" w:rsidRDefault="00EA5A3E" w:rsidP="00EA5A3E">
      <w:pPr>
        <w:spacing w:before="240" w:after="240" w:line="240" w:lineRule="auto"/>
        <w:rPr>
          <w:rFonts w:ascii="Arial" w:eastAsia="MS Mincho" w:hAnsi="Arial" w:cs="Arial"/>
          <w:sz w:val="21"/>
          <w:szCs w:val="21"/>
        </w:rPr>
      </w:pPr>
      <w:r w:rsidRPr="00E02217">
        <w:rPr>
          <w:rFonts w:ascii="Arial" w:eastAsia="MS Mincho" w:hAnsi="Arial" w:cs="Arial"/>
          <w:sz w:val="21"/>
          <w:szCs w:val="21"/>
        </w:rPr>
        <w:t>How could we better meet your needs?</w:t>
      </w:r>
    </w:p>
    <w:p w14:paraId="0CD89AE0" w14:textId="6251075F" w:rsidR="00435BC2" w:rsidRPr="00E02217" w:rsidRDefault="00435BC2" w:rsidP="00435BC2">
      <w:pPr>
        <w:pBdr>
          <w:top w:val="single" w:sz="4" w:space="1" w:color="auto"/>
          <w:left w:val="single" w:sz="4" w:space="4" w:color="auto"/>
          <w:bottom w:val="single" w:sz="4" w:space="1" w:color="auto"/>
          <w:right w:val="single" w:sz="4" w:space="4" w:color="auto"/>
        </w:pBdr>
        <w:spacing w:after="0" w:line="240" w:lineRule="auto"/>
        <w:rPr>
          <w:rFonts w:ascii="Arial" w:hAnsi="Arial" w:cs="Arial"/>
          <w:bCs/>
          <w:sz w:val="16"/>
        </w:rPr>
      </w:pPr>
      <w:r w:rsidRPr="00E02217">
        <w:rPr>
          <w:rFonts w:ascii="Arial" w:hAnsi="Arial" w:cs="Arial"/>
          <w:sz w:val="16"/>
          <w:szCs w:val="18"/>
        </w:rPr>
        <w:t xml:space="preserve">Paperwork Reduction Act Statement: This collection of information is voluntary and will be used to collect participant feedback to shape future OCC technical assistance services.  Public reporting burden for this collection of information is estimated to average 60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0970-0401, </w:t>
      </w:r>
      <w:proofErr w:type="spellStart"/>
      <w:r w:rsidRPr="00E02217">
        <w:rPr>
          <w:rFonts w:ascii="Arial" w:hAnsi="Arial" w:cs="Arial"/>
          <w:sz w:val="16"/>
          <w:szCs w:val="18"/>
        </w:rPr>
        <w:t>Exp</w:t>
      </w:r>
      <w:proofErr w:type="spellEnd"/>
      <w:r w:rsidRPr="00E02217">
        <w:rPr>
          <w:rFonts w:ascii="Arial" w:hAnsi="Arial" w:cs="Arial"/>
          <w:sz w:val="16"/>
          <w:szCs w:val="18"/>
        </w:rPr>
        <w:t xml:space="preserve">: 05/31/2018. </w:t>
      </w:r>
      <w:r w:rsidRPr="00E02217">
        <w:rPr>
          <w:rFonts w:ascii="Arial" w:hAnsi="Arial" w:cs="Arial"/>
          <w:bCs/>
          <w:sz w:val="16"/>
          <w:szCs w:val="18"/>
        </w:rPr>
        <w:t>Send comments regarding this burden estimate or any other aspect of this collection of information, including suggestions</w:t>
      </w:r>
      <w:r w:rsidRPr="00E02217">
        <w:rPr>
          <w:rFonts w:ascii="Arial" w:hAnsi="Arial" w:cs="Arial"/>
          <w:bCs/>
          <w:sz w:val="16"/>
        </w:rPr>
        <w:t xml:space="preserve"> for reducing this burden to Carrie Kocot at </w:t>
      </w:r>
      <w:hyperlink r:id="rId9" w:history="1">
        <w:r w:rsidR="00CD3B86" w:rsidRPr="00E02217">
          <w:rPr>
            <w:rStyle w:val="Hyperlink"/>
            <w:rFonts w:ascii="Arial" w:hAnsi="Arial" w:cs="Arial"/>
            <w:sz w:val="16"/>
          </w:rPr>
          <w:t>carolyne.kocot@icf.com</w:t>
        </w:r>
      </w:hyperlink>
      <w:r w:rsidR="00CD3B86" w:rsidRPr="00E02217">
        <w:rPr>
          <w:rFonts w:ascii="Arial" w:hAnsi="Arial" w:cs="Arial"/>
          <w:sz w:val="16"/>
        </w:rPr>
        <w:t xml:space="preserve">.  </w:t>
      </w:r>
    </w:p>
    <w:p w14:paraId="2E48F562" w14:textId="77777777" w:rsidR="003D4D2C" w:rsidRPr="00E02217" w:rsidRDefault="003D4D2C">
      <w:pPr>
        <w:rPr>
          <w:rFonts w:ascii="Arial" w:hAnsi="Arial" w:cs="Arial"/>
        </w:rPr>
      </w:pPr>
    </w:p>
    <w:sectPr w:rsidR="003D4D2C" w:rsidRPr="00E02217" w:rsidSect="00B91360">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8629A0" w14:textId="77777777" w:rsidR="00B22931" w:rsidRDefault="00B22931" w:rsidP="00330A30">
      <w:pPr>
        <w:spacing w:after="0" w:line="240" w:lineRule="auto"/>
      </w:pPr>
      <w:r>
        <w:separator/>
      </w:r>
    </w:p>
  </w:endnote>
  <w:endnote w:type="continuationSeparator" w:id="0">
    <w:p w14:paraId="705A7A97" w14:textId="77777777" w:rsidR="00B22931" w:rsidRDefault="00B22931" w:rsidP="00330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4224495"/>
      <w:docPartObj>
        <w:docPartGallery w:val="Page Numbers (Bottom of Page)"/>
        <w:docPartUnique/>
      </w:docPartObj>
    </w:sdtPr>
    <w:sdtEndPr>
      <w:rPr>
        <w:noProof/>
      </w:rPr>
    </w:sdtEndPr>
    <w:sdtContent>
      <w:p w14:paraId="32CC77FB" w14:textId="1518F3E7" w:rsidR="00CE39D2" w:rsidRDefault="00CE39D2">
        <w:pPr>
          <w:pStyle w:val="Footer"/>
          <w:jc w:val="center"/>
        </w:pPr>
        <w:r>
          <w:fldChar w:fldCharType="begin"/>
        </w:r>
        <w:r>
          <w:instrText xml:space="preserve"> PAGE   \* MERGEFORMAT </w:instrText>
        </w:r>
        <w:r>
          <w:fldChar w:fldCharType="separate"/>
        </w:r>
        <w:r w:rsidR="00C32D23">
          <w:rPr>
            <w:noProof/>
          </w:rPr>
          <w:t>3</w:t>
        </w:r>
        <w:r>
          <w:rPr>
            <w:noProof/>
          </w:rPr>
          <w:fldChar w:fldCharType="end"/>
        </w:r>
      </w:p>
    </w:sdtContent>
  </w:sdt>
  <w:p w14:paraId="790D941E" w14:textId="1FFFC8F1" w:rsidR="00B91360" w:rsidRDefault="00B91360">
    <w:pPr>
      <w:pStyle w:val="Footer"/>
      <w:tabs>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E493D" w14:textId="77777777" w:rsidR="00B22931" w:rsidRDefault="00B22931" w:rsidP="00330A30">
      <w:pPr>
        <w:spacing w:after="0" w:line="240" w:lineRule="auto"/>
      </w:pPr>
      <w:r>
        <w:separator/>
      </w:r>
    </w:p>
  </w:footnote>
  <w:footnote w:type="continuationSeparator" w:id="0">
    <w:p w14:paraId="3890603B" w14:textId="77777777" w:rsidR="00B22931" w:rsidRDefault="00B22931" w:rsidP="00330A3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9717F"/>
    <w:multiLevelType w:val="hybridMultilevel"/>
    <w:tmpl w:val="D0E6A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327DF"/>
    <w:multiLevelType w:val="hybridMultilevel"/>
    <w:tmpl w:val="0DFE0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6943C1A"/>
    <w:multiLevelType w:val="hybridMultilevel"/>
    <w:tmpl w:val="BF92E336"/>
    <w:lvl w:ilvl="0" w:tplc="829882C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435EC1"/>
    <w:multiLevelType w:val="hybridMultilevel"/>
    <w:tmpl w:val="C038AC4A"/>
    <w:lvl w:ilvl="0" w:tplc="829882C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
  </w:num>
  <w:num w:numId="4">
    <w:abstractNumId w:val="3"/>
  </w:num>
  <w:num w:numId="5">
    <w:abstractNumId w:val="6"/>
  </w:num>
  <w:num w:numId="6">
    <w:abstractNumId w:val="4"/>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BF1"/>
    <w:rsid w:val="000A5F83"/>
    <w:rsid w:val="000B193D"/>
    <w:rsid w:val="000D6BD1"/>
    <w:rsid w:val="00127881"/>
    <w:rsid w:val="001659AC"/>
    <w:rsid w:val="00166D99"/>
    <w:rsid w:val="001916CE"/>
    <w:rsid w:val="001D0A3D"/>
    <w:rsid w:val="001D219E"/>
    <w:rsid w:val="00273F21"/>
    <w:rsid w:val="00330A30"/>
    <w:rsid w:val="003D4D2C"/>
    <w:rsid w:val="0041259A"/>
    <w:rsid w:val="004207A7"/>
    <w:rsid w:val="00435BC2"/>
    <w:rsid w:val="004466F3"/>
    <w:rsid w:val="00466E3C"/>
    <w:rsid w:val="00581262"/>
    <w:rsid w:val="005F0BF1"/>
    <w:rsid w:val="006059B0"/>
    <w:rsid w:val="006F1C43"/>
    <w:rsid w:val="008134D0"/>
    <w:rsid w:val="008431E4"/>
    <w:rsid w:val="00852FC0"/>
    <w:rsid w:val="00874063"/>
    <w:rsid w:val="0087700B"/>
    <w:rsid w:val="00887A50"/>
    <w:rsid w:val="008C660D"/>
    <w:rsid w:val="009225FF"/>
    <w:rsid w:val="009571F2"/>
    <w:rsid w:val="0097428E"/>
    <w:rsid w:val="00992B61"/>
    <w:rsid w:val="009B2D74"/>
    <w:rsid w:val="00AB762F"/>
    <w:rsid w:val="00B22931"/>
    <w:rsid w:val="00B91360"/>
    <w:rsid w:val="00C32D23"/>
    <w:rsid w:val="00C63950"/>
    <w:rsid w:val="00CD3B86"/>
    <w:rsid w:val="00CE39D2"/>
    <w:rsid w:val="00D20941"/>
    <w:rsid w:val="00E02217"/>
    <w:rsid w:val="00E317EC"/>
    <w:rsid w:val="00E568B7"/>
    <w:rsid w:val="00E83A7F"/>
    <w:rsid w:val="00EA5A3E"/>
    <w:rsid w:val="00F9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967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 w:type="character" w:styleId="Hyperlink">
    <w:name w:val="Hyperlink"/>
    <w:basedOn w:val="DefaultParagraphFont"/>
    <w:uiPriority w:val="99"/>
    <w:unhideWhenUsed/>
    <w:rsid w:val="00CD3B86"/>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B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0BF1"/>
  </w:style>
  <w:style w:type="paragraph" w:styleId="Footer">
    <w:name w:val="footer"/>
    <w:basedOn w:val="Normal"/>
    <w:link w:val="FooterChar"/>
    <w:uiPriority w:val="99"/>
    <w:unhideWhenUsed/>
    <w:rsid w:val="005F0B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0BF1"/>
  </w:style>
  <w:style w:type="character" w:styleId="PageNumber">
    <w:name w:val="page number"/>
    <w:basedOn w:val="DefaultParagraphFont"/>
    <w:rsid w:val="005F0BF1"/>
  </w:style>
  <w:style w:type="character" w:styleId="CommentReference">
    <w:name w:val="annotation reference"/>
    <w:basedOn w:val="DefaultParagraphFont"/>
    <w:uiPriority w:val="99"/>
    <w:semiHidden/>
    <w:unhideWhenUsed/>
    <w:rsid w:val="00E568B7"/>
    <w:rPr>
      <w:sz w:val="16"/>
      <w:szCs w:val="16"/>
    </w:rPr>
  </w:style>
  <w:style w:type="paragraph" w:styleId="CommentText">
    <w:name w:val="annotation text"/>
    <w:basedOn w:val="Normal"/>
    <w:link w:val="CommentTextChar"/>
    <w:uiPriority w:val="99"/>
    <w:semiHidden/>
    <w:unhideWhenUsed/>
    <w:rsid w:val="00E568B7"/>
    <w:pPr>
      <w:spacing w:line="240" w:lineRule="auto"/>
    </w:pPr>
    <w:rPr>
      <w:sz w:val="20"/>
      <w:szCs w:val="20"/>
    </w:rPr>
  </w:style>
  <w:style w:type="character" w:customStyle="1" w:styleId="CommentTextChar">
    <w:name w:val="Comment Text Char"/>
    <w:basedOn w:val="DefaultParagraphFont"/>
    <w:link w:val="CommentText"/>
    <w:uiPriority w:val="99"/>
    <w:semiHidden/>
    <w:rsid w:val="00E568B7"/>
    <w:rPr>
      <w:sz w:val="20"/>
      <w:szCs w:val="20"/>
    </w:rPr>
  </w:style>
  <w:style w:type="paragraph" w:styleId="CommentSubject">
    <w:name w:val="annotation subject"/>
    <w:basedOn w:val="CommentText"/>
    <w:next w:val="CommentText"/>
    <w:link w:val="CommentSubjectChar"/>
    <w:uiPriority w:val="99"/>
    <w:semiHidden/>
    <w:unhideWhenUsed/>
    <w:rsid w:val="00E568B7"/>
    <w:rPr>
      <w:b/>
      <w:bCs/>
    </w:rPr>
  </w:style>
  <w:style w:type="character" w:customStyle="1" w:styleId="CommentSubjectChar">
    <w:name w:val="Comment Subject Char"/>
    <w:basedOn w:val="CommentTextChar"/>
    <w:link w:val="CommentSubject"/>
    <w:uiPriority w:val="99"/>
    <w:semiHidden/>
    <w:rsid w:val="00E568B7"/>
    <w:rPr>
      <w:b/>
      <w:bCs/>
      <w:sz w:val="20"/>
      <w:szCs w:val="20"/>
    </w:rPr>
  </w:style>
  <w:style w:type="paragraph" w:styleId="BalloonText">
    <w:name w:val="Balloon Text"/>
    <w:basedOn w:val="Normal"/>
    <w:link w:val="BalloonTextChar"/>
    <w:uiPriority w:val="99"/>
    <w:semiHidden/>
    <w:unhideWhenUsed/>
    <w:rsid w:val="00E5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68B7"/>
    <w:rPr>
      <w:rFonts w:ascii="Segoe UI" w:hAnsi="Segoe UI" w:cs="Segoe UI"/>
      <w:sz w:val="18"/>
      <w:szCs w:val="18"/>
    </w:rPr>
  </w:style>
  <w:style w:type="paragraph" w:styleId="ListParagraph">
    <w:name w:val="List Paragraph"/>
    <w:basedOn w:val="Normal"/>
    <w:uiPriority w:val="34"/>
    <w:qFormat/>
    <w:rsid w:val="00166D99"/>
    <w:pPr>
      <w:ind w:left="720"/>
      <w:contextualSpacing/>
    </w:pPr>
  </w:style>
  <w:style w:type="character" w:styleId="Hyperlink">
    <w:name w:val="Hyperlink"/>
    <w:basedOn w:val="DefaultParagraphFont"/>
    <w:uiPriority w:val="99"/>
    <w:unhideWhenUsed/>
    <w:rsid w:val="00CD3B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riet.dichter@icfi.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arolyne.kocot@icf.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961</Words>
  <Characters>5483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6432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Harriet Dichter</dc:creator>
  <cp:lastModifiedBy>Windows User</cp:lastModifiedBy>
  <cp:revision>2</cp:revision>
  <dcterms:created xsi:type="dcterms:W3CDTF">2017-06-16T17:13:00Z</dcterms:created>
  <dcterms:modified xsi:type="dcterms:W3CDTF">2017-06-16T17:13:00Z</dcterms:modified>
</cp:coreProperties>
</file>