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00C511" w14:textId="77777777" w:rsidR="00716F94" w:rsidRPr="00185223" w:rsidRDefault="00716F94" w:rsidP="00185223">
      <w:pPr>
        <w:spacing w:after="0"/>
        <w:rPr>
          <w:rFonts w:ascii="Times New Roman" w:hAnsi="Times New Roman" w:cs="Times New Roman"/>
          <w:b/>
          <w:sz w:val="24"/>
          <w:szCs w:val="24"/>
        </w:rPr>
      </w:pPr>
      <w:bookmarkStart w:id="0" w:name="_GoBack"/>
      <w:bookmarkEnd w:id="0"/>
    </w:p>
    <w:p w14:paraId="52950C4B" w14:textId="77777777" w:rsidR="009B4A51" w:rsidRPr="00185223" w:rsidRDefault="009B4A51" w:rsidP="00185223">
      <w:pPr>
        <w:spacing w:after="0"/>
        <w:rPr>
          <w:rFonts w:ascii="Times New Roman" w:hAnsi="Times New Roman" w:cs="Times New Roman"/>
          <w:b/>
          <w:sz w:val="24"/>
          <w:szCs w:val="24"/>
        </w:rPr>
      </w:pPr>
    </w:p>
    <w:p w14:paraId="3B058CDC" w14:textId="77777777" w:rsidR="009B4A51" w:rsidRPr="00185223" w:rsidRDefault="009B4A51" w:rsidP="00185223">
      <w:pPr>
        <w:spacing w:after="0"/>
        <w:jc w:val="center"/>
        <w:rPr>
          <w:rFonts w:ascii="Times New Roman" w:hAnsi="Times New Roman" w:cs="Times New Roman"/>
          <w:b/>
          <w:sz w:val="24"/>
          <w:szCs w:val="24"/>
        </w:rPr>
      </w:pPr>
    </w:p>
    <w:p w14:paraId="5EF9B82D" w14:textId="77777777" w:rsidR="009B4A51" w:rsidRPr="00185223" w:rsidRDefault="009B4A51" w:rsidP="00185223">
      <w:pPr>
        <w:spacing w:after="0"/>
        <w:jc w:val="center"/>
        <w:rPr>
          <w:rFonts w:ascii="Times New Roman" w:hAnsi="Times New Roman" w:cs="Times New Roman"/>
          <w:b/>
          <w:sz w:val="24"/>
          <w:szCs w:val="24"/>
        </w:rPr>
      </w:pPr>
    </w:p>
    <w:p w14:paraId="2D1B7189" w14:textId="77777777" w:rsidR="009B4A51" w:rsidRPr="00185223" w:rsidRDefault="009B4A51" w:rsidP="00185223">
      <w:pPr>
        <w:spacing w:after="0"/>
        <w:jc w:val="center"/>
        <w:rPr>
          <w:rFonts w:ascii="Times New Roman" w:hAnsi="Times New Roman" w:cs="Times New Roman"/>
          <w:color w:val="0033CC"/>
          <w:sz w:val="24"/>
          <w:szCs w:val="24"/>
        </w:rPr>
      </w:pPr>
    </w:p>
    <w:p w14:paraId="10DF70C9" w14:textId="77777777" w:rsidR="00667C89" w:rsidRPr="00185223" w:rsidRDefault="00667C89" w:rsidP="00185223">
      <w:pPr>
        <w:spacing w:after="0"/>
        <w:jc w:val="center"/>
        <w:rPr>
          <w:rFonts w:ascii="Times New Roman" w:hAnsi="Times New Roman" w:cs="Times New Roman"/>
          <w:color w:val="0033CC"/>
          <w:sz w:val="24"/>
          <w:szCs w:val="24"/>
        </w:rPr>
      </w:pPr>
    </w:p>
    <w:p w14:paraId="66F68497" w14:textId="77777777" w:rsidR="009B4A51" w:rsidRPr="00185223" w:rsidRDefault="009B4A51" w:rsidP="00185223">
      <w:pPr>
        <w:spacing w:after="0"/>
        <w:jc w:val="center"/>
        <w:rPr>
          <w:rFonts w:ascii="Times New Roman" w:hAnsi="Times New Roman" w:cs="Times New Roman"/>
          <w:sz w:val="24"/>
          <w:szCs w:val="24"/>
        </w:rPr>
      </w:pPr>
    </w:p>
    <w:p w14:paraId="1A499031" w14:textId="77777777" w:rsidR="009B4A51" w:rsidRPr="00185223" w:rsidRDefault="009B4A51" w:rsidP="00185223">
      <w:pPr>
        <w:spacing w:after="0"/>
        <w:jc w:val="center"/>
        <w:rPr>
          <w:rFonts w:ascii="Times New Roman" w:hAnsi="Times New Roman" w:cs="Times New Roman"/>
          <w:sz w:val="24"/>
          <w:szCs w:val="24"/>
        </w:rPr>
      </w:pPr>
    </w:p>
    <w:p w14:paraId="132D5A88" w14:textId="77777777" w:rsidR="00923537" w:rsidRPr="00F154F7" w:rsidRDefault="00923537" w:rsidP="00923537">
      <w:pPr>
        <w:spacing w:after="0"/>
        <w:jc w:val="center"/>
        <w:rPr>
          <w:rFonts w:ascii="Times New Roman" w:hAnsi="Times New Roman" w:cs="Times New Roman"/>
          <w:b/>
          <w:sz w:val="24"/>
          <w:szCs w:val="24"/>
        </w:rPr>
      </w:pPr>
      <w:r w:rsidRPr="00F154F7">
        <w:rPr>
          <w:rFonts w:ascii="Times New Roman" w:hAnsi="Times New Roman" w:cs="Times New Roman"/>
          <w:b/>
          <w:bCs/>
          <w:sz w:val="24"/>
          <w:szCs w:val="24"/>
        </w:rPr>
        <w:t>Marginal Tax Rates and Work Disincentives: Family Perceptions and Labor Force Decisions</w:t>
      </w:r>
    </w:p>
    <w:p w14:paraId="0F0D7FB7" w14:textId="6E0CA2C1" w:rsidR="00452F35" w:rsidRPr="00185223" w:rsidRDefault="00452F35" w:rsidP="00185223">
      <w:pPr>
        <w:spacing w:after="0"/>
        <w:jc w:val="center"/>
        <w:rPr>
          <w:rFonts w:ascii="Times New Roman" w:hAnsi="Times New Roman" w:cs="Times New Roman"/>
          <w:b/>
          <w:sz w:val="24"/>
          <w:szCs w:val="24"/>
        </w:rPr>
      </w:pPr>
    </w:p>
    <w:p w14:paraId="13E959F6" w14:textId="77777777" w:rsidR="00452F35" w:rsidRPr="00185223" w:rsidRDefault="00452F35" w:rsidP="00185223">
      <w:pPr>
        <w:spacing w:after="0"/>
        <w:jc w:val="center"/>
        <w:rPr>
          <w:rFonts w:ascii="Times New Roman" w:hAnsi="Times New Roman" w:cs="Times New Roman"/>
          <w:b/>
          <w:sz w:val="24"/>
          <w:szCs w:val="24"/>
        </w:rPr>
      </w:pPr>
    </w:p>
    <w:p w14:paraId="7A2CFAF8" w14:textId="77777777" w:rsidR="00452F35" w:rsidRPr="00185223" w:rsidRDefault="00452F35" w:rsidP="00185223">
      <w:pPr>
        <w:spacing w:after="0"/>
        <w:jc w:val="center"/>
        <w:rPr>
          <w:rFonts w:ascii="Times New Roman" w:hAnsi="Times New Roman" w:cs="Times New Roman"/>
          <w:sz w:val="24"/>
          <w:szCs w:val="24"/>
        </w:rPr>
      </w:pPr>
      <w:r w:rsidRPr="00185223">
        <w:rPr>
          <w:rFonts w:ascii="Times New Roman" w:hAnsi="Times New Roman" w:cs="Times New Roman"/>
          <w:sz w:val="24"/>
          <w:szCs w:val="24"/>
        </w:rPr>
        <w:t>ASPE Generic Information Collection Request</w:t>
      </w:r>
    </w:p>
    <w:p w14:paraId="2AA4FCAC" w14:textId="77777777" w:rsidR="00452F35" w:rsidRPr="00185223" w:rsidRDefault="00452F35" w:rsidP="00185223">
      <w:pPr>
        <w:pStyle w:val="Header"/>
        <w:tabs>
          <w:tab w:val="clear" w:pos="4680"/>
        </w:tabs>
        <w:spacing w:line="276" w:lineRule="auto"/>
        <w:jc w:val="center"/>
        <w:rPr>
          <w:rFonts w:ascii="Times New Roman" w:hAnsi="Times New Roman" w:cs="Times New Roman"/>
          <w:sz w:val="24"/>
          <w:szCs w:val="24"/>
        </w:rPr>
      </w:pPr>
      <w:r w:rsidRPr="00185223">
        <w:rPr>
          <w:rFonts w:ascii="Times New Roman" w:hAnsi="Times New Roman" w:cs="Times New Roman"/>
          <w:sz w:val="24"/>
          <w:szCs w:val="24"/>
        </w:rPr>
        <w:t>OMB No. 0990-0421</w:t>
      </w:r>
    </w:p>
    <w:p w14:paraId="167E20A3" w14:textId="77777777" w:rsidR="00203768" w:rsidRPr="00185223" w:rsidRDefault="00203768" w:rsidP="00185223">
      <w:pPr>
        <w:spacing w:after="0"/>
        <w:rPr>
          <w:rFonts w:ascii="Times New Roman" w:hAnsi="Times New Roman" w:cs="Times New Roman"/>
          <w:b/>
          <w:sz w:val="24"/>
          <w:szCs w:val="24"/>
        </w:rPr>
      </w:pPr>
    </w:p>
    <w:p w14:paraId="7FB6D1FF" w14:textId="77777777" w:rsidR="00203768" w:rsidRPr="00185223" w:rsidRDefault="004D6B6E" w:rsidP="00185223">
      <w:pPr>
        <w:spacing w:after="0"/>
        <w:rPr>
          <w:rFonts w:ascii="Times New Roman" w:hAnsi="Times New Roman" w:cs="Times New Roman"/>
          <w:b/>
          <w:sz w:val="24"/>
          <w:szCs w:val="24"/>
        </w:rPr>
      </w:pPr>
      <w:r w:rsidRPr="00185223">
        <w:rPr>
          <w:rFonts w:ascii="Times New Roman" w:hAnsi="Times New Roman" w:cs="Times New Roman"/>
          <w:b/>
          <w:sz w:val="24"/>
          <w:szCs w:val="24"/>
        </w:rPr>
        <w:t xml:space="preserve"> </w:t>
      </w:r>
    </w:p>
    <w:p w14:paraId="23A31A1A" w14:textId="77777777" w:rsidR="007A71ED" w:rsidRPr="00185223" w:rsidRDefault="007A71ED" w:rsidP="00185223">
      <w:pPr>
        <w:spacing w:after="0"/>
        <w:rPr>
          <w:rFonts w:ascii="Times New Roman" w:hAnsi="Times New Roman" w:cs="Times New Roman"/>
          <w:b/>
          <w:sz w:val="24"/>
          <w:szCs w:val="24"/>
        </w:rPr>
      </w:pPr>
    </w:p>
    <w:p w14:paraId="432D11AA" w14:textId="77777777" w:rsidR="007A71ED" w:rsidRPr="00185223" w:rsidRDefault="007A71ED" w:rsidP="00185223">
      <w:pPr>
        <w:spacing w:after="0"/>
        <w:rPr>
          <w:rFonts w:ascii="Times New Roman" w:hAnsi="Times New Roman" w:cs="Times New Roman"/>
          <w:b/>
          <w:sz w:val="24"/>
          <w:szCs w:val="24"/>
        </w:rPr>
      </w:pPr>
    </w:p>
    <w:p w14:paraId="330B85C5" w14:textId="77777777" w:rsidR="00203768" w:rsidRPr="00185223" w:rsidRDefault="00203768" w:rsidP="00185223">
      <w:pPr>
        <w:spacing w:after="0"/>
        <w:jc w:val="center"/>
        <w:rPr>
          <w:rFonts w:ascii="Times New Roman" w:hAnsi="Times New Roman" w:cs="Times New Roman"/>
          <w:sz w:val="24"/>
          <w:szCs w:val="24"/>
        </w:rPr>
      </w:pPr>
      <w:r w:rsidRPr="00185223">
        <w:rPr>
          <w:rFonts w:ascii="Times New Roman" w:hAnsi="Times New Roman" w:cs="Times New Roman"/>
          <w:b/>
          <w:sz w:val="24"/>
          <w:szCs w:val="24"/>
        </w:rPr>
        <w:t>Supporting Statement – Section B</w:t>
      </w:r>
    </w:p>
    <w:p w14:paraId="5C179654" w14:textId="77777777" w:rsidR="009B4A51" w:rsidRPr="00185223" w:rsidRDefault="009B4A51" w:rsidP="00185223">
      <w:pPr>
        <w:spacing w:after="0"/>
        <w:rPr>
          <w:rFonts w:ascii="Times New Roman" w:hAnsi="Times New Roman" w:cs="Times New Roman"/>
          <w:b/>
          <w:sz w:val="24"/>
          <w:szCs w:val="24"/>
          <w:highlight w:val="yellow"/>
        </w:rPr>
      </w:pPr>
    </w:p>
    <w:p w14:paraId="0FEF0476" w14:textId="77777777" w:rsidR="00484011" w:rsidRPr="00185223" w:rsidRDefault="00484011" w:rsidP="00185223">
      <w:pPr>
        <w:spacing w:after="0"/>
        <w:rPr>
          <w:rFonts w:ascii="Times New Roman" w:hAnsi="Times New Roman" w:cs="Times New Roman"/>
          <w:b/>
          <w:sz w:val="24"/>
          <w:szCs w:val="24"/>
          <w:highlight w:val="yellow"/>
        </w:rPr>
      </w:pPr>
    </w:p>
    <w:p w14:paraId="5F8AE494" w14:textId="77777777" w:rsidR="00AA3192" w:rsidRPr="00185223" w:rsidRDefault="00AA3192" w:rsidP="00185223">
      <w:pPr>
        <w:spacing w:after="0"/>
        <w:rPr>
          <w:rFonts w:ascii="Times New Roman" w:hAnsi="Times New Roman" w:cs="Times New Roman"/>
          <w:b/>
          <w:sz w:val="24"/>
          <w:szCs w:val="24"/>
          <w:highlight w:val="yellow"/>
        </w:rPr>
      </w:pPr>
    </w:p>
    <w:p w14:paraId="6E6FE711" w14:textId="77777777" w:rsidR="009B4A51" w:rsidRPr="00185223" w:rsidRDefault="009B4A51" w:rsidP="00185223">
      <w:pPr>
        <w:spacing w:after="0"/>
        <w:rPr>
          <w:rFonts w:ascii="Times New Roman" w:hAnsi="Times New Roman" w:cs="Times New Roman"/>
          <w:b/>
          <w:sz w:val="24"/>
          <w:szCs w:val="24"/>
          <w:highlight w:val="yellow"/>
        </w:rPr>
      </w:pPr>
    </w:p>
    <w:p w14:paraId="56006731" w14:textId="77777777" w:rsidR="009B4A51" w:rsidRPr="00185223" w:rsidRDefault="009B4A51" w:rsidP="00185223">
      <w:pPr>
        <w:spacing w:after="0"/>
        <w:rPr>
          <w:rFonts w:ascii="Times New Roman" w:hAnsi="Times New Roman" w:cs="Times New Roman"/>
          <w:b/>
          <w:sz w:val="24"/>
          <w:szCs w:val="24"/>
          <w:highlight w:val="yellow"/>
        </w:rPr>
      </w:pPr>
    </w:p>
    <w:p w14:paraId="6883B1EB" w14:textId="77777777" w:rsidR="00187D5A" w:rsidRPr="00185223" w:rsidRDefault="00187D5A" w:rsidP="00185223">
      <w:pPr>
        <w:spacing w:after="0"/>
        <w:rPr>
          <w:rFonts w:ascii="Times New Roman" w:hAnsi="Times New Roman" w:cs="Times New Roman"/>
          <w:b/>
          <w:sz w:val="24"/>
          <w:szCs w:val="24"/>
        </w:rPr>
      </w:pPr>
    </w:p>
    <w:p w14:paraId="1F4D6C86" w14:textId="026FCCE1" w:rsidR="009B4A51" w:rsidRPr="00185223" w:rsidRDefault="009B4A51" w:rsidP="00185223">
      <w:pPr>
        <w:spacing w:after="0"/>
        <w:jc w:val="center"/>
        <w:rPr>
          <w:rFonts w:ascii="Times New Roman" w:hAnsi="Times New Roman" w:cs="Times New Roman"/>
          <w:sz w:val="24"/>
          <w:szCs w:val="24"/>
        </w:rPr>
      </w:pPr>
      <w:r w:rsidRPr="00185223">
        <w:rPr>
          <w:rFonts w:ascii="Times New Roman" w:hAnsi="Times New Roman" w:cs="Times New Roman"/>
          <w:b/>
          <w:sz w:val="24"/>
          <w:szCs w:val="24"/>
        </w:rPr>
        <w:t>Submitted</w:t>
      </w:r>
      <w:r w:rsidRPr="00D468A9">
        <w:rPr>
          <w:rFonts w:ascii="Times New Roman" w:hAnsi="Times New Roman" w:cs="Times New Roman"/>
          <w:b/>
          <w:sz w:val="24"/>
          <w:szCs w:val="24"/>
        </w:rPr>
        <w:t>:</w:t>
      </w:r>
      <w:r w:rsidRPr="00D468A9">
        <w:rPr>
          <w:rFonts w:ascii="Times New Roman" w:hAnsi="Times New Roman" w:cs="Times New Roman"/>
          <w:sz w:val="24"/>
          <w:szCs w:val="24"/>
        </w:rPr>
        <w:t xml:space="preserve"> </w:t>
      </w:r>
      <w:r w:rsidR="00A42510">
        <w:rPr>
          <w:rFonts w:ascii="Times New Roman" w:hAnsi="Times New Roman" w:cs="Times New Roman"/>
          <w:sz w:val="24"/>
          <w:szCs w:val="24"/>
        </w:rPr>
        <w:t>February 15, 2019</w:t>
      </w:r>
    </w:p>
    <w:p w14:paraId="78491696" w14:textId="77777777" w:rsidR="009B4A51" w:rsidRPr="00185223" w:rsidRDefault="009B4A51" w:rsidP="00185223">
      <w:pPr>
        <w:spacing w:after="0"/>
        <w:rPr>
          <w:rFonts w:ascii="Times New Roman" w:hAnsi="Times New Roman" w:cs="Times New Roman"/>
          <w:b/>
          <w:sz w:val="24"/>
          <w:szCs w:val="24"/>
        </w:rPr>
      </w:pPr>
    </w:p>
    <w:p w14:paraId="08BC1963" w14:textId="77777777" w:rsidR="00203768" w:rsidRPr="00185223" w:rsidRDefault="00203768" w:rsidP="00185223">
      <w:pPr>
        <w:spacing w:after="0"/>
        <w:rPr>
          <w:rFonts w:ascii="Times New Roman" w:hAnsi="Times New Roman" w:cs="Times New Roman"/>
          <w:b/>
          <w:sz w:val="24"/>
          <w:szCs w:val="24"/>
        </w:rPr>
      </w:pPr>
    </w:p>
    <w:p w14:paraId="3326A243" w14:textId="77777777" w:rsidR="007A71ED" w:rsidRPr="00185223" w:rsidRDefault="007A71ED" w:rsidP="00185223">
      <w:pPr>
        <w:spacing w:after="0"/>
        <w:rPr>
          <w:rFonts w:ascii="Times New Roman" w:hAnsi="Times New Roman" w:cs="Times New Roman"/>
          <w:b/>
          <w:sz w:val="24"/>
          <w:szCs w:val="24"/>
        </w:rPr>
      </w:pPr>
    </w:p>
    <w:p w14:paraId="6C2BC020" w14:textId="77777777" w:rsidR="00203768" w:rsidRPr="00185223" w:rsidRDefault="00203768" w:rsidP="00185223">
      <w:pPr>
        <w:spacing w:after="0"/>
        <w:rPr>
          <w:rFonts w:ascii="Times New Roman" w:hAnsi="Times New Roman" w:cs="Times New Roman"/>
          <w:b/>
          <w:sz w:val="24"/>
          <w:szCs w:val="24"/>
        </w:rPr>
      </w:pPr>
    </w:p>
    <w:p w14:paraId="65767905" w14:textId="77777777" w:rsidR="00203768" w:rsidRPr="00185223" w:rsidRDefault="00203768" w:rsidP="00185223">
      <w:pPr>
        <w:spacing w:after="0"/>
        <w:rPr>
          <w:rFonts w:ascii="Times New Roman" w:hAnsi="Times New Roman" w:cs="Times New Roman"/>
          <w:b/>
          <w:sz w:val="24"/>
          <w:szCs w:val="24"/>
        </w:rPr>
      </w:pPr>
    </w:p>
    <w:p w14:paraId="0D0D9627" w14:textId="77777777" w:rsidR="00203768" w:rsidRPr="00185223" w:rsidRDefault="00203768" w:rsidP="00185223">
      <w:pPr>
        <w:spacing w:after="0"/>
        <w:rPr>
          <w:rFonts w:ascii="Times New Roman" w:hAnsi="Times New Roman" w:cs="Times New Roman"/>
          <w:b/>
          <w:sz w:val="24"/>
          <w:szCs w:val="24"/>
          <w:u w:val="single"/>
        </w:rPr>
      </w:pPr>
      <w:r w:rsidRPr="00185223">
        <w:rPr>
          <w:rFonts w:ascii="Times New Roman" w:hAnsi="Times New Roman" w:cs="Times New Roman"/>
          <w:b/>
          <w:sz w:val="24"/>
          <w:szCs w:val="24"/>
          <w:u w:val="single"/>
        </w:rPr>
        <w:t>Program Official/Project Officer</w:t>
      </w:r>
    </w:p>
    <w:p w14:paraId="5D4607C5" w14:textId="59C45877" w:rsidR="00203768" w:rsidRPr="00185223" w:rsidRDefault="006658C0" w:rsidP="00185223">
      <w:pPr>
        <w:spacing w:after="0"/>
        <w:rPr>
          <w:rFonts w:ascii="Times New Roman" w:hAnsi="Times New Roman" w:cs="Times New Roman"/>
          <w:bCs/>
          <w:sz w:val="24"/>
          <w:szCs w:val="24"/>
        </w:rPr>
      </w:pPr>
      <w:r>
        <w:rPr>
          <w:rFonts w:ascii="Times New Roman" w:hAnsi="Times New Roman" w:cs="Times New Roman"/>
          <w:bCs/>
          <w:sz w:val="24"/>
          <w:szCs w:val="24"/>
        </w:rPr>
        <w:t>Nina Chien, Ph.D.</w:t>
      </w:r>
    </w:p>
    <w:p w14:paraId="62A4F3D8" w14:textId="77777777" w:rsidR="00203768" w:rsidRPr="00185223" w:rsidRDefault="00203768" w:rsidP="00185223">
      <w:pPr>
        <w:spacing w:after="0"/>
        <w:rPr>
          <w:rFonts w:ascii="Times New Roman" w:hAnsi="Times New Roman" w:cs="Times New Roman"/>
          <w:sz w:val="24"/>
          <w:szCs w:val="24"/>
        </w:rPr>
      </w:pPr>
      <w:r w:rsidRPr="00185223">
        <w:rPr>
          <w:rFonts w:ascii="Times New Roman" w:hAnsi="Times New Roman" w:cs="Times New Roman"/>
          <w:sz w:val="24"/>
          <w:szCs w:val="24"/>
        </w:rPr>
        <w:t>Social Science Analyst</w:t>
      </w:r>
    </w:p>
    <w:p w14:paraId="6D2B9928" w14:textId="77777777" w:rsidR="00203768" w:rsidRPr="00185223" w:rsidRDefault="00203768" w:rsidP="00185223">
      <w:pPr>
        <w:spacing w:after="0"/>
        <w:rPr>
          <w:rFonts w:ascii="Times New Roman" w:hAnsi="Times New Roman" w:cs="Times New Roman"/>
          <w:sz w:val="24"/>
          <w:szCs w:val="24"/>
        </w:rPr>
      </w:pPr>
      <w:r w:rsidRPr="00185223">
        <w:rPr>
          <w:rFonts w:ascii="Times New Roman" w:hAnsi="Times New Roman" w:cs="Times New Roman"/>
          <w:sz w:val="24"/>
          <w:szCs w:val="24"/>
        </w:rPr>
        <w:t>U.S. Department of Health and Human Services</w:t>
      </w:r>
    </w:p>
    <w:p w14:paraId="3C9F7EC1" w14:textId="77777777" w:rsidR="00203768" w:rsidRPr="00185223" w:rsidRDefault="00203768" w:rsidP="00185223">
      <w:pPr>
        <w:spacing w:after="0"/>
        <w:rPr>
          <w:rFonts w:ascii="Times New Roman" w:hAnsi="Times New Roman" w:cs="Times New Roman"/>
          <w:sz w:val="24"/>
          <w:szCs w:val="24"/>
        </w:rPr>
      </w:pPr>
      <w:r w:rsidRPr="00185223">
        <w:rPr>
          <w:rFonts w:ascii="Times New Roman" w:hAnsi="Times New Roman" w:cs="Times New Roman"/>
          <w:sz w:val="24"/>
          <w:szCs w:val="24"/>
        </w:rPr>
        <w:t>Office of the Assistant Secretary for Planning and Evaluation</w:t>
      </w:r>
    </w:p>
    <w:p w14:paraId="4DCE8941" w14:textId="77777777" w:rsidR="00203768" w:rsidRPr="00185223" w:rsidRDefault="00203768" w:rsidP="00185223">
      <w:pPr>
        <w:spacing w:after="0"/>
        <w:rPr>
          <w:rFonts w:ascii="Times New Roman" w:hAnsi="Times New Roman" w:cs="Times New Roman"/>
          <w:sz w:val="24"/>
          <w:szCs w:val="24"/>
        </w:rPr>
      </w:pPr>
      <w:r w:rsidRPr="00185223">
        <w:rPr>
          <w:rFonts w:ascii="Times New Roman" w:hAnsi="Times New Roman" w:cs="Times New Roman"/>
          <w:sz w:val="24"/>
          <w:szCs w:val="24"/>
        </w:rPr>
        <w:t>200 Independence Avenue SW, Washington DC 20201</w:t>
      </w:r>
    </w:p>
    <w:p w14:paraId="077465F9" w14:textId="5228777C" w:rsidR="00203768" w:rsidRPr="00185223" w:rsidRDefault="00203768" w:rsidP="00185223">
      <w:pPr>
        <w:spacing w:after="0"/>
        <w:rPr>
          <w:rFonts w:ascii="Times New Roman" w:hAnsi="Times New Roman" w:cs="Times New Roman"/>
          <w:sz w:val="24"/>
          <w:szCs w:val="24"/>
        </w:rPr>
      </w:pPr>
      <w:r w:rsidRPr="00185223">
        <w:rPr>
          <w:rFonts w:ascii="Times New Roman" w:hAnsi="Times New Roman" w:cs="Times New Roman"/>
          <w:sz w:val="24"/>
          <w:szCs w:val="24"/>
        </w:rPr>
        <w:t xml:space="preserve">(202) </w:t>
      </w:r>
      <w:r w:rsidR="006658C0">
        <w:rPr>
          <w:rFonts w:ascii="Times New Roman" w:hAnsi="Times New Roman" w:cs="Times New Roman"/>
          <w:sz w:val="24"/>
          <w:szCs w:val="24"/>
        </w:rPr>
        <w:t>795-7667</w:t>
      </w:r>
    </w:p>
    <w:p w14:paraId="1778AF64" w14:textId="27A20B73" w:rsidR="00203768" w:rsidRPr="00185223" w:rsidRDefault="00FE23F6" w:rsidP="00185223">
      <w:pPr>
        <w:spacing w:after="0"/>
        <w:rPr>
          <w:rFonts w:ascii="Times New Roman" w:hAnsi="Times New Roman" w:cs="Times New Roman"/>
          <w:color w:val="0000FF" w:themeColor="hyperlink"/>
          <w:sz w:val="24"/>
          <w:szCs w:val="24"/>
          <w:u w:val="single"/>
        </w:rPr>
      </w:pPr>
      <w:hyperlink r:id="rId9" w:history="1">
        <w:r w:rsidR="006658C0">
          <w:rPr>
            <w:rFonts w:ascii="Times New Roman" w:hAnsi="Times New Roman" w:cs="Times New Roman"/>
            <w:color w:val="0000FF" w:themeColor="hyperlink"/>
            <w:sz w:val="24"/>
            <w:szCs w:val="24"/>
            <w:u w:val="single"/>
          </w:rPr>
          <w:t>nina.chien@hhs.gov</w:t>
        </w:r>
      </w:hyperlink>
    </w:p>
    <w:p w14:paraId="48F2A4DA" w14:textId="77777777" w:rsidR="006658C0" w:rsidRDefault="006658C0">
      <w:pPr>
        <w:rPr>
          <w:rFonts w:ascii="Times New Roman" w:hAnsi="Times New Roman" w:cs="Times New Roman"/>
          <w:b/>
          <w:sz w:val="24"/>
          <w:szCs w:val="24"/>
        </w:rPr>
      </w:pPr>
      <w:r>
        <w:rPr>
          <w:rFonts w:ascii="Times New Roman" w:hAnsi="Times New Roman" w:cs="Times New Roman"/>
          <w:b/>
          <w:sz w:val="24"/>
          <w:szCs w:val="24"/>
        </w:rPr>
        <w:br w:type="page"/>
      </w:r>
    </w:p>
    <w:p w14:paraId="0BED5012" w14:textId="75CCB2C2" w:rsidR="00B12F51" w:rsidRPr="00185223" w:rsidRDefault="00B12F51" w:rsidP="00185223">
      <w:pPr>
        <w:spacing w:after="0"/>
        <w:rPr>
          <w:rFonts w:ascii="Times New Roman" w:hAnsi="Times New Roman" w:cs="Times New Roman"/>
          <w:sz w:val="24"/>
          <w:szCs w:val="24"/>
        </w:rPr>
      </w:pPr>
      <w:r w:rsidRPr="00185223">
        <w:rPr>
          <w:rFonts w:ascii="Times New Roman" w:hAnsi="Times New Roman" w:cs="Times New Roman"/>
          <w:b/>
          <w:sz w:val="24"/>
          <w:szCs w:val="24"/>
        </w:rPr>
        <w:t xml:space="preserve">Section B – </w:t>
      </w:r>
      <w:r w:rsidR="00287E2F" w:rsidRPr="00185223">
        <w:rPr>
          <w:rFonts w:ascii="Times New Roman" w:hAnsi="Times New Roman" w:cs="Times New Roman"/>
          <w:b/>
          <w:sz w:val="24"/>
          <w:szCs w:val="24"/>
        </w:rPr>
        <w:t>Data Collection Procedures</w:t>
      </w:r>
    </w:p>
    <w:p w14:paraId="2A25739E" w14:textId="77777777" w:rsidR="00287E2F" w:rsidRPr="00185223" w:rsidRDefault="00287E2F" w:rsidP="00185223">
      <w:pPr>
        <w:spacing w:after="0"/>
        <w:rPr>
          <w:rFonts w:ascii="Times New Roman" w:hAnsi="Times New Roman" w:cs="Times New Roman"/>
          <w:sz w:val="24"/>
          <w:szCs w:val="24"/>
        </w:rPr>
      </w:pPr>
    </w:p>
    <w:p w14:paraId="79D14D43" w14:textId="77777777" w:rsidR="00A75D1C" w:rsidRPr="00185223" w:rsidRDefault="009759F3" w:rsidP="00185223">
      <w:pPr>
        <w:pStyle w:val="ListParagraph"/>
        <w:numPr>
          <w:ilvl w:val="0"/>
          <w:numId w:val="3"/>
        </w:numPr>
        <w:spacing w:after="0"/>
        <w:rPr>
          <w:rFonts w:ascii="Times New Roman" w:hAnsi="Times New Roman" w:cs="Times New Roman"/>
          <w:b/>
          <w:sz w:val="24"/>
          <w:szCs w:val="24"/>
        </w:rPr>
      </w:pPr>
      <w:r w:rsidRPr="00185223">
        <w:rPr>
          <w:rFonts w:ascii="Times New Roman" w:hAnsi="Times New Roman" w:cs="Times New Roman"/>
          <w:b/>
          <w:bCs/>
          <w:sz w:val="24"/>
          <w:szCs w:val="24"/>
        </w:rPr>
        <w:t>Respondent Universe and Sampling Methods</w:t>
      </w:r>
      <w:r w:rsidR="00A305CE" w:rsidRPr="00185223">
        <w:rPr>
          <w:rFonts w:ascii="Times New Roman" w:hAnsi="Times New Roman" w:cs="Times New Roman"/>
          <w:sz w:val="24"/>
          <w:szCs w:val="24"/>
        </w:rPr>
        <w:t xml:space="preserve"> </w:t>
      </w:r>
    </w:p>
    <w:p w14:paraId="6D8DED83" w14:textId="77777777" w:rsidR="00203768" w:rsidRPr="00185223" w:rsidRDefault="00203768" w:rsidP="00185223">
      <w:pPr>
        <w:spacing w:after="0"/>
        <w:ind w:left="360"/>
        <w:rPr>
          <w:rFonts w:ascii="Times New Roman" w:hAnsi="Times New Roman" w:cs="Times New Roman"/>
          <w:sz w:val="24"/>
          <w:szCs w:val="24"/>
        </w:rPr>
      </w:pPr>
    </w:p>
    <w:p w14:paraId="78DDA343" w14:textId="77777777" w:rsidR="00D027A8" w:rsidRPr="00185223" w:rsidRDefault="00203768" w:rsidP="00185223">
      <w:pPr>
        <w:spacing w:after="0"/>
        <w:rPr>
          <w:rFonts w:ascii="Times New Roman" w:hAnsi="Times New Roman" w:cs="Times New Roman"/>
          <w:sz w:val="24"/>
          <w:szCs w:val="24"/>
        </w:rPr>
      </w:pPr>
      <w:r w:rsidRPr="00185223">
        <w:rPr>
          <w:rFonts w:ascii="Times New Roman" w:hAnsi="Times New Roman" w:cs="Times New Roman"/>
          <w:sz w:val="24"/>
          <w:szCs w:val="24"/>
        </w:rPr>
        <w:t xml:space="preserve">This is an exploratory study in which we </w:t>
      </w:r>
      <w:r w:rsidR="00B14A8E" w:rsidRPr="00185223">
        <w:rPr>
          <w:rFonts w:ascii="Times New Roman" w:hAnsi="Times New Roman" w:cs="Times New Roman"/>
          <w:sz w:val="24"/>
          <w:szCs w:val="24"/>
        </w:rPr>
        <w:t xml:space="preserve">seek </w:t>
      </w:r>
      <w:r w:rsidRPr="00185223">
        <w:rPr>
          <w:rFonts w:ascii="Times New Roman" w:hAnsi="Times New Roman" w:cs="Times New Roman"/>
          <w:sz w:val="24"/>
          <w:szCs w:val="24"/>
        </w:rPr>
        <w:t xml:space="preserve">to learn about the </w:t>
      </w:r>
      <w:r w:rsidR="00A83759" w:rsidRPr="00185223">
        <w:rPr>
          <w:rFonts w:ascii="Times New Roman" w:hAnsi="Times New Roman" w:cs="Times New Roman"/>
          <w:sz w:val="24"/>
          <w:szCs w:val="24"/>
        </w:rPr>
        <w:t>experiences and</w:t>
      </w:r>
      <w:r w:rsidRPr="00185223">
        <w:rPr>
          <w:rFonts w:ascii="Times New Roman" w:hAnsi="Times New Roman" w:cs="Times New Roman"/>
          <w:sz w:val="24"/>
          <w:szCs w:val="24"/>
        </w:rPr>
        <w:t xml:space="preserve"> p</w:t>
      </w:r>
      <w:r w:rsidR="007C3EA2" w:rsidRPr="00185223">
        <w:rPr>
          <w:rFonts w:ascii="Times New Roman" w:hAnsi="Times New Roman" w:cs="Times New Roman"/>
          <w:sz w:val="24"/>
          <w:szCs w:val="24"/>
        </w:rPr>
        <w:t>erspectives</w:t>
      </w:r>
      <w:r w:rsidRPr="00185223">
        <w:rPr>
          <w:rFonts w:ascii="Times New Roman" w:hAnsi="Times New Roman" w:cs="Times New Roman"/>
          <w:sz w:val="24"/>
          <w:szCs w:val="24"/>
        </w:rPr>
        <w:t xml:space="preserve"> of </w:t>
      </w:r>
      <w:r w:rsidR="006E7205" w:rsidRPr="00185223">
        <w:rPr>
          <w:rFonts w:ascii="Times New Roman" w:hAnsi="Times New Roman" w:cs="Times New Roman"/>
          <w:sz w:val="24"/>
          <w:szCs w:val="24"/>
        </w:rPr>
        <w:t>working parents who receive one or more federal benefit programs in California, Ohio, and Virginia</w:t>
      </w:r>
      <w:r w:rsidR="00A70C21" w:rsidRPr="00185223">
        <w:rPr>
          <w:rFonts w:ascii="Times New Roman" w:hAnsi="Times New Roman" w:cs="Times New Roman"/>
          <w:sz w:val="24"/>
          <w:szCs w:val="24"/>
        </w:rPr>
        <w:t xml:space="preserve">. </w:t>
      </w:r>
      <w:r w:rsidR="002E0AB4" w:rsidRPr="00185223">
        <w:rPr>
          <w:rFonts w:ascii="Times New Roman" w:hAnsi="Times New Roman" w:cs="Times New Roman"/>
          <w:sz w:val="24"/>
          <w:szCs w:val="24"/>
        </w:rPr>
        <w:t xml:space="preserve">The </w:t>
      </w:r>
      <w:r w:rsidRPr="00185223">
        <w:rPr>
          <w:rFonts w:ascii="Times New Roman" w:hAnsi="Times New Roman" w:cs="Times New Roman"/>
          <w:sz w:val="24"/>
          <w:szCs w:val="24"/>
        </w:rPr>
        <w:t xml:space="preserve">participants in the </w:t>
      </w:r>
      <w:r w:rsidR="00A70C21" w:rsidRPr="00185223">
        <w:rPr>
          <w:rFonts w:ascii="Times New Roman" w:hAnsi="Times New Roman" w:cs="Times New Roman"/>
          <w:sz w:val="24"/>
          <w:szCs w:val="24"/>
        </w:rPr>
        <w:t xml:space="preserve">nine </w:t>
      </w:r>
      <w:r w:rsidRPr="00185223">
        <w:rPr>
          <w:rFonts w:ascii="Times New Roman" w:hAnsi="Times New Roman" w:cs="Times New Roman"/>
          <w:sz w:val="24"/>
          <w:szCs w:val="24"/>
        </w:rPr>
        <w:t xml:space="preserve">focus </w:t>
      </w:r>
      <w:r w:rsidR="0006311D" w:rsidRPr="00185223">
        <w:rPr>
          <w:rFonts w:ascii="Times New Roman" w:hAnsi="Times New Roman" w:cs="Times New Roman"/>
          <w:sz w:val="24"/>
          <w:szCs w:val="24"/>
        </w:rPr>
        <w:t>group discussion</w:t>
      </w:r>
      <w:r w:rsidRPr="00185223">
        <w:rPr>
          <w:rFonts w:ascii="Times New Roman" w:hAnsi="Times New Roman" w:cs="Times New Roman"/>
          <w:sz w:val="24"/>
          <w:szCs w:val="24"/>
        </w:rPr>
        <w:t xml:space="preserve">s we propose </w:t>
      </w:r>
      <w:r w:rsidR="002E0AB4" w:rsidRPr="00185223">
        <w:rPr>
          <w:rFonts w:ascii="Times New Roman" w:hAnsi="Times New Roman" w:cs="Times New Roman"/>
          <w:sz w:val="24"/>
          <w:szCs w:val="24"/>
        </w:rPr>
        <w:t>constitute a sample of convenience</w:t>
      </w:r>
      <w:r w:rsidR="0006311D" w:rsidRPr="00185223">
        <w:rPr>
          <w:rFonts w:ascii="Times New Roman" w:hAnsi="Times New Roman" w:cs="Times New Roman"/>
          <w:sz w:val="24"/>
          <w:szCs w:val="24"/>
        </w:rPr>
        <w:t xml:space="preserve">.  </w:t>
      </w:r>
      <w:r w:rsidR="00D027A8" w:rsidRPr="00185223">
        <w:rPr>
          <w:rFonts w:ascii="Times New Roman" w:hAnsi="Times New Roman" w:cs="Times New Roman"/>
          <w:sz w:val="24"/>
          <w:szCs w:val="24"/>
        </w:rPr>
        <w:t xml:space="preserve">Recruitment, sampling, and data collection will be conducted under contract with ASPE by </w:t>
      </w:r>
      <w:r w:rsidR="006E7205" w:rsidRPr="00185223">
        <w:rPr>
          <w:rFonts w:ascii="Times New Roman" w:hAnsi="Times New Roman" w:cs="Times New Roman"/>
          <w:sz w:val="24"/>
          <w:szCs w:val="24"/>
        </w:rPr>
        <w:t>Insight Policy Research, LLC.</w:t>
      </w:r>
      <w:r w:rsidR="00D027A8" w:rsidRPr="00185223">
        <w:rPr>
          <w:rFonts w:ascii="Times New Roman" w:hAnsi="Times New Roman" w:cs="Times New Roman"/>
          <w:sz w:val="24"/>
          <w:szCs w:val="24"/>
        </w:rPr>
        <w:t xml:space="preserve"> </w:t>
      </w:r>
    </w:p>
    <w:p w14:paraId="69CD3819" w14:textId="77777777" w:rsidR="00D027A8" w:rsidRPr="00185223" w:rsidRDefault="00D027A8" w:rsidP="00185223">
      <w:pPr>
        <w:spacing w:after="0"/>
        <w:ind w:left="360"/>
        <w:rPr>
          <w:rFonts w:ascii="Times New Roman" w:hAnsi="Times New Roman" w:cs="Times New Roman"/>
          <w:sz w:val="24"/>
          <w:szCs w:val="24"/>
        </w:rPr>
      </w:pPr>
    </w:p>
    <w:p w14:paraId="00EE138B" w14:textId="1FACC454" w:rsidR="00D027A8" w:rsidRPr="00185223" w:rsidRDefault="00D027A8" w:rsidP="00185223">
      <w:pPr>
        <w:spacing w:after="0"/>
        <w:rPr>
          <w:rFonts w:ascii="Times New Roman" w:hAnsi="Times New Roman" w:cs="Times New Roman"/>
          <w:sz w:val="24"/>
          <w:szCs w:val="24"/>
        </w:rPr>
      </w:pPr>
      <w:r w:rsidRPr="00185223">
        <w:rPr>
          <w:rFonts w:ascii="Times New Roman" w:hAnsi="Times New Roman" w:cs="Times New Roman"/>
          <w:sz w:val="24"/>
          <w:szCs w:val="24"/>
        </w:rPr>
        <w:t xml:space="preserve">The </w:t>
      </w:r>
      <w:r w:rsidR="000E2688" w:rsidRPr="00185223">
        <w:rPr>
          <w:rFonts w:ascii="Times New Roman" w:hAnsi="Times New Roman" w:cs="Times New Roman"/>
          <w:sz w:val="24"/>
          <w:szCs w:val="24"/>
        </w:rPr>
        <w:t>c</w:t>
      </w:r>
      <w:r w:rsidRPr="00185223">
        <w:rPr>
          <w:rFonts w:ascii="Times New Roman" w:hAnsi="Times New Roman" w:cs="Times New Roman"/>
          <w:sz w:val="24"/>
          <w:szCs w:val="24"/>
        </w:rPr>
        <w:t xml:space="preserve">ontractor will work with community organizations that serve low-income </w:t>
      </w:r>
      <w:r w:rsidR="006E7205" w:rsidRPr="00185223">
        <w:rPr>
          <w:rFonts w:ascii="Times New Roman" w:hAnsi="Times New Roman" w:cs="Times New Roman"/>
          <w:sz w:val="24"/>
          <w:szCs w:val="24"/>
        </w:rPr>
        <w:t xml:space="preserve">parents </w:t>
      </w:r>
      <w:r w:rsidRPr="00185223">
        <w:rPr>
          <w:rFonts w:ascii="Times New Roman" w:hAnsi="Times New Roman" w:cs="Times New Roman"/>
          <w:sz w:val="24"/>
          <w:szCs w:val="24"/>
        </w:rPr>
        <w:t xml:space="preserve">in </w:t>
      </w:r>
      <w:r w:rsidR="00A70C21" w:rsidRPr="00185223">
        <w:rPr>
          <w:rFonts w:ascii="Times New Roman" w:hAnsi="Times New Roman" w:cs="Times New Roman"/>
          <w:sz w:val="24"/>
          <w:szCs w:val="24"/>
        </w:rPr>
        <w:t>three states—California,</w:t>
      </w:r>
      <w:r w:rsidR="006E7205" w:rsidRPr="00185223">
        <w:rPr>
          <w:rFonts w:ascii="Times New Roman" w:hAnsi="Times New Roman" w:cs="Times New Roman"/>
          <w:sz w:val="24"/>
          <w:szCs w:val="24"/>
        </w:rPr>
        <w:t xml:space="preserve"> Ohio, and Virgin</w:t>
      </w:r>
      <w:r w:rsidR="00B86D60">
        <w:rPr>
          <w:rFonts w:ascii="Times New Roman" w:hAnsi="Times New Roman" w:cs="Times New Roman"/>
          <w:sz w:val="24"/>
          <w:szCs w:val="24"/>
        </w:rPr>
        <w:t>i</w:t>
      </w:r>
      <w:r w:rsidR="006E7205" w:rsidRPr="00185223">
        <w:rPr>
          <w:rFonts w:ascii="Times New Roman" w:hAnsi="Times New Roman" w:cs="Times New Roman"/>
          <w:sz w:val="24"/>
          <w:szCs w:val="24"/>
        </w:rPr>
        <w:t>a</w:t>
      </w:r>
      <w:r w:rsidR="00A70C21" w:rsidRPr="00185223">
        <w:rPr>
          <w:rFonts w:ascii="Times New Roman" w:hAnsi="Times New Roman" w:cs="Times New Roman"/>
          <w:sz w:val="24"/>
          <w:szCs w:val="24"/>
        </w:rPr>
        <w:t>—</w:t>
      </w:r>
      <w:r w:rsidRPr="00185223">
        <w:rPr>
          <w:rFonts w:ascii="Times New Roman" w:hAnsi="Times New Roman" w:cs="Times New Roman"/>
          <w:sz w:val="24"/>
          <w:szCs w:val="24"/>
        </w:rPr>
        <w:t xml:space="preserve">to recruit interested and appropriate participants. </w:t>
      </w:r>
      <w:r w:rsidR="0066360A">
        <w:rPr>
          <w:rFonts w:ascii="Times New Roman" w:hAnsi="Times New Roman" w:cs="Times New Roman"/>
          <w:sz w:val="24"/>
          <w:szCs w:val="24"/>
        </w:rPr>
        <w:t xml:space="preserve">We expect to conduct focus groups in a mix of urban and ex-urban/rural areas. </w:t>
      </w:r>
      <w:r w:rsidR="00BF0BE0">
        <w:rPr>
          <w:rFonts w:ascii="Times New Roman" w:hAnsi="Times New Roman" w:cs="Times New Roman"/>
          <w:sz w:val="24"/>
          <w:szCs w:val="24"/>
        </w:rPr>
        <w:t>Staff are still determining the counties where recruitment will take place.</w:t>
      </w:r>
      <w:r w:rsidR="0066360A">
        <w:rPr>
          <w:rFonts w:ascii="Times New Roman" w:hAnsi="Times New Roman" w:cs="Times New Roman"/>
          <w:sz w:val="24"/>
          <w:szCs w:val="24"/>
        </w:rPr>
        <w:t xml:space="preserve"> </w:t>
      </w:r>
      <w:r w:rsidR="001D030A" w:rsidRPr="00185223">
        <w:rPr>
          <w:rFonts w:ascii="Times New Roman" w:eastAsia="Times New Roman" w:hAnsi="Times New Roman" w:cs="Times New Roman"/>
          <w:sz w:val="24"/>
          <w:szCs w:val="24"/>
        </w:rPr>
        <w:t>Staff with the</w:t>
      </w:r>
      <w:r w:rsidRPr="00185223">
        <w:rPr>
          <w:rFonts w:ascii="Times New Roman" w:eastAsia="Times New Roman" w:hAnsi="Times New Roman" w:cs="Times New Roman"/>
          <w:sz w:val="24"/>
          <w:szCs w:val="24"/>
        </w:rPr>
        <w:t xml:space="preserve"> community or</w:t>
      </w:r>
      <w:r w:rsidR="0044411D" w:rsidRPr="00185223">
        <w:rPr>
          <w:rFonts w:ascii="Times New Roman" w:eastAsia="Times New Roman" w:hAnsi="Times New Roman" w:cs="Times New Roman"/>
          <w:sz w:val="24"/>
          <w:szCs w:val="24"/>
        </w:rPr>
        <w:t xml:space="preserve">ganizations </w:t>
      </w:r>
      <w:r w:rsidR="00B14A8E" w:rsidRPr="00185223">
        <w:rPr>
          <w:rFonts w:ascii="Times New Roman" w:eastAsia="Times New Roman" w:hAnsi="Times New Roman" w:cs="Times New Roman"/>
          <w:sz w:val="24"/>
          <w:szCs w:val="24"/>
        </w:rPr>
        <w:t xml:space="preserve">serving low-income families </w:t>
      </w:r>
      <w:r w:rsidR="0044411D" w:rsidRPr="00185223">
        <w:rPr>
          <w:rFonts w:ascii="Times New Roman" w:eastAsia="Times New Roman" w:hAnsi="Times New Roman" w:cs="Times New Roman"/>
          <w:sz w:val="24"/>
          <w:szCs w:val="24"/>
        </w:rPr>
        <w:t xml:space="preserve">will work with the </w:t>
      </w:r>
      <w:r w:rsidR="0010709D" w:rsidRPr="00185223">
        <w:rPr>
          <w:rFonts w:ascii="Times New Roman" w:eastAsia="Times New Roman" w:hAnsi="Times New Roman" w:cs="Times New Roman"/>
          <w:sz w:val="24"/>
          <w:szCs w:val="24"/>
        </w:rPr>
        <w:t xml:space="preserve">contractor </w:t>
      </w:r>
      <w:r w:rsidRPr="00185223">
        <w:rPr>
          <w:rFonts w:ascii="Times New Roman" w:eastAsia="Times New Roman" w:hAnsi="Times New Roman" w:cs="Times New Roman"/>
          <w:sz w:val="24"/>
          <w:szCs w:val="24"/>
        </w:rPr>
        <w:t>o</w:t>
      </w:r>
      <w:r w:rsidR="00B9413E" w:rsidRPr="00185223">
        <w:rPr>
          <w:rFonts w:ascii="Times New Roman" w:eastAsia="Times New Roman" w:hAnsi="Times New Roman" w:cs="Times New Roman"/>
          <w:sz w:val="24"/>
          <w:szCs w:val="24"/>
        </w:rPr>
        <w:t>n recruitment and will assist with</w:t>
      </w:r>
      <w:r w:rsidRPr="00185223">
        <w:rPr>
          <w:rFonts w:ascii="Times New Roman" w:eastAsia="Times New Roman" w:hAnsi="Times New Roman" w:cs="Times New Roman"/>
          <w:sz w:val="24"/>
          <w:szCs w:val="24"/>
        </w:rPr>
        <w:t xml:space="preserve"> the logistics related to the groups.  Contractor staff will develop recruitment flyers </w:t>
      </w:r>
      <w:r w:rsidR="0044411D" w:rsidRPr="00185223">
        <w:rPr>
          <w:rFonts w:ascii="Times New Roman" w:eastAsia="Times New Roman" w:hAnsi="Times New Roman" w:cs="Times New Roman"/>
          <w:sz w:val="24"/>
          <w:szCs w:val="24"/>
        </w:rPr>
        <w:t>and posters to be disseminated</w:t>
      </w:r>
      <w:r w:rsidRPr="00185223">
        <w:rPr>
          <w:rFonts w:ascii="Times New Roman" w:eastAsia="Times New Roman" w:hAnsi="Times New Roman" w:cs="Times New Roman"/>
          <w:sz w:val="24"/>
          <w:szCs w:val="24"/>
        </w:rPr>
        <w:t xml:space="preserve"> at the community organizations.  Staff </w:t>
      </w:r>
      <w:r w:rsidR="00B14A8E" w:rsidRPr="00185223">
        <w:rPr>
          <w:rFonts w:ascii="Times New Roman" w:eastAsia="Times New Roman" w:hAnsi="Times New Roman" w:cs="Times New Roman"/>
          <w:sz w:val="24"/>
          <w:szCs w:val="24"/>
        </w:rPr>
        <w:t xml:space="preserve">from the community organization </w:t>
      </w:r>
      <w:r w:rsidRPr="00185223">
        <w:rPr>
          <w:rFonts w:ascii="Times New Roman" w:eastAsia="Times New Roman" w:hAnsi="Times New Roman" w:cs="Times New Roman"/>
          <w:sz w:val="24"/>
          <w:szCs w:val="24"/>
        </w:rPr>
        <w:t xml:space="preserve">will mention the opportunity to participate in the groups to program participants, stressing that it is entirely voluntary and </w:t>
      </w:r>
      <w:r w:rsidR="00D61A37" w:rsidRPr="00185223">
        <w:rPr>
          <w:rFonts w:ascii="Times New Roman" w:eastAsia="Times New Roman" w:hAnsi="Times New Roman" w:cs="Times New Roman"/>
          <w:sz w:val="24"/>
          <w:szCs w:val="24"/>
        </w:rPr>
        <w:t xml:space="preserve">entirely </w:t>
      </w:r>
      <w:r w:rsidRPr="00185223">
        <w:rPr>
          <w:rFonts w:ascii="Times New Roman" w:eastAsia="Times New Roman" w:hAnsi="Times New Roman" w:cs="Times New Roman"/>
          <w:sz w:val="24"/>
          <w:szCs w:val="24"/>
        </w:rPr>
        <w:t>unrelated to the program</w:t>
      </w:r>
      <w:r w:rsidR="00D61A37" w:rsidRPr="00185223">
        <w:rPr>
          <w:rFonts w:ascii="Times New Roman" w:eastAsia="Times New Roman" w:hAnsi="Times New Roman" w:cs="Times New Roman"/>
          <w:sz w:val="24"/>
          <w:szCs w:val="24"/>
        </w:rPr>
        <w:t>’s services or activities</w:t>
      </w:r>
      <w:r w:rsidR="0066360A">
        <w:rPr>
          <w:rFonts w:ascii="Times New Roman" w:eastAsia="Times New Roman" w:hAnsi="Times New Roman" w:cs="Times New Roman"/>
          <w:sz w:val="24"/>
          <w:szCs w:val="24"/>
        </w:rPr>
        <w:t>, or to participants’ benefits</w:t>
      </w:r>
      <w:r w:rsidRPr="00185223">
        <w:rPr>
          <w:rFonts w:ascii="Times New Roman" w:eastAsia="Times New Roman" w:hAnsi="Times New Roman" w:cs="Times New Roman"/>
          <w:sz w:val="24"/>
          <w:szCs w:val="24"/>
        </w:rPr>
        <w:t xml:space="preserve">.  People interested in participating in the focus groups will sign up on sign-up sheets.  </w:t>
      </w:r>
      <w:r w:rsidR="0044411D" w:rsidRPr="00185223">
        <w:rPr>
          <w:rFonts w:ascii="Times New Roman" w:eastAsia="Times New Roman" w:hAnsi="Times New Roman" w:cs="Times New Roman"/>
          <w:sz w:val="24"/>
          <w:szCs w:val="24"/>
        </w:rPr>
        <w:t>Many p</w:t>
      </w:r>
      <w:r w:rsidRPr="00185223">
        <w:rPr>
          <w:rFonts w:ascii="Times New Roman" w:eastAsia="Times New Roman" w:hAnsi="Times New Roman" w:cs="Times New Roman"/>
          <w:sz w:val="24"/>
          <w:szCs w:val="24"/>
        </w:rPr>
        <w:t xml:space="preserve">otential participants will </w:t>
      </w:r>
      <w:r w:rsidR="0044411D" w:rsidRPr="00185223">
        <w:rPr>
          <w:rFonts w:ascii="Times New Roman" w:eastAsia="Times New Roman" w:hAnsi="Times New Roman" w:cs="Times New Roman"/>
          <w:sz w:val="24"/>
          <w:szCs w:val="24"/>
        </w:rPr>
        <w:t>meet the broad</w:t>
      </w:r>
      <w:r w:rsidRPr="00185223">
        <w:rPr>
          <w:rFonts w:ascii="Times New Roman" w:eastAsia="Times New Roman" w:hAnsi="Times New Roman" w:cs="Times New Roman"/>
          <w:sz w:val="24"/>
          <w:szCs w:val="24"/>
        </w:rPr>
        <w:t xml:space="preserve"> criteria for inclusion in the focus groups by virtue of their engagement in the partner community organizations’ programs (</w:t>
      </w:r>
      <w:r w:rsidR="00B86D60">
        <w:rPr>
          <w:rFonts w:ascii="Times New Roman" w:eastAsia="Times New Roman" w:hAnsi="Times New Roman" w:cs="Times New Roman"/>
          <w:sz w:val="24"/>
          <w:szCs w:val="24"/>
        </w:rPr>
        <w:t>receiving government benefits</w:t>
      </w:r>
      <w:r w:rsidRPr="00185223">
        <w:rPr>
          <w:rFonts w:ascii="Times New Roman" w:eastAsia="Times New Roman" w:hAnsi="Times New Roman" w:cs="Times New Roman"/>
          <w:sz w:val="24"/>
          <w:szCs w:val="24"/>
        </w:rPr>
        <w:t xml:space="preserve"> and </w:t>
      </w:r>
      <w:r w:rsidR="00B86D60">
        <w:rPr>
          <w:rFonts w:ascii="Times New Roman" w:eastAsia="Times New Roman" w:hAnsi="Times New Roman" w:cs="Times New Roman"/>
          <w:sz w:val="24"/>
          <w:szCs w:val="24"/>
        </w:rPr>
        <w:t xml:space="preserve">being </w:t>
      </w:r>
      <w:r w:rsidRPr="00185223">
        <w:rPr>
          <w:rFonts w:ascii="Times New Roman" w:eastAsia="Times New Roman" w:hAnsi="Times New Roman" w:cs="Times New Roman"/>
          <w:sz w:val="24"/>
          <w:szCs w:val="24"/>
        </w:rPr>
        <w:t xml:space="preserve">parents).  </w:t>
      </w:r>
    </w:p>
    <w:p w14:paraId="487063A8" w14:textId="77777777" w:rsidR="00D027A8" w:rsidRPr="00185223" w:rsidRDefault="00D027A8" w:rsidP="00185223">
      <w:pPr>
        <w:spacing w:after="0"/>
        <w:rPr>
          <w:rFonts w:ascii="Times New Roman" w:eastAsia="Times New Roman" w:hAnsi="Times New Roman" w:cs="Times New Roman"/>
          <w:sz w:val="24"/>
          <w:szCs w:val="24"/>
        </w:rPr>
      </w:pPr>
    </w:p>
    <w:p w14:paraId="1AAC0BA9" w14:textId="77777777" w:rsidR="00D027A8" w:rsidRPr="00185223" w:rsidRDefault="00D027A8" w:rsidP="00185223">
      <w:pPr>
        <w:spacing w:after="0"/>
        <w:rPr>
          <w:rFonts w:ascii="Times New Roman" w:eastAsia="Times New Roman" w:hAnsi="Times New Roman" w:cs="Times New Roman"/>
          <w:sz w:val="24"/>
          <w:szCs w:val="24"/>
        </w:rPr>
      </w:pPr>
      <w:r w:rsidRPr="00185223">
        <w:rPr>
          <w:rFonts w:ascii="Times New Roman" w:eastAsia="Times New Roman" w:hAnsi="Times New Roman" w:cs="Times New Roman"/>
          <w:sz w:val="24"/>
          <w:szCs w:val="24"/>
        </w:rPr>
        <w:t>The main criteria for inclusion in the focus groups are:</w:t>
      </w:r>
      <w:r w:rsidR="00E32AAB" w:rsidRPr="00185223">
        <w:rPr>
          <w:rFonts w:ascii="Times New Roman" w:eastAsia="Times New Roman" w:hAnsi="Times New Roman" w:cs="Times New Roman"/>
          <w:sz w:val="24"/>
          <w:szCs w:val="24"/>
        </w:rPr>
        <w:t xml:space="preserve"> </w:t>
      </w:r>
    </w:p>
    <w:p w14:paraId="5548195A" w14:textId="77777777" w:rsidR="00D027A8" w:rsidRPr="00185223" w:rsidRDefault="00D027A8" w:rsidP="00185223">
      <w:pPr>
        <w:spacing w:after="0"/>
        <w:rPr>
          <w:rFonts w:ascii="Times New Roman" w:eastAsia="Times New Roman" w:hAnsi="Times New Roman" w:cs="Times New Roman"/>
          <w:sz w:val="24"/>
          <w:szCs w:val="24"/>
        </w:rPr>
      </w:pPr>
    </w:p>
    <w:p w14:paraId="4A016C0F" w14:textId="77777777" w:rsidR="00D027A8" w:rsidRPr="00185223" w:rsidRDefault="008A2254" w:rsidP="00185223">
      <w:pPr>
        <w:pStyle w:val="ListParagraph"/>
        <w:numPr>
          <w:ilvl w:val="0"/>
          <w:numId w:val="25"/>
        </w:numPr>
        <w:spacing w:after="0"/>
        <w:rPr>
          <w:rFonts w:ascii="Times New Roman" w:eastAsia="Times New Roman" w:hAnsi="Times New Roman" w:cs="Times New Roman"/>
          <w:sz w:val="24"/>
          <w:szCs w:val="24"/>
        </w:rPr>
      </w:pPr>
      <w:r w:rsidRPr="00185223">
        <w:rPr>
          <w:rFonts w:ascii="Times New Roman" w:eastAsia="Times New Roman" w:hAnsi="Times New Roman" w:cs="Times New Roman"/>
          <w:sz w:val="24"/>
          <w:szCs w:val="24"/>
        </w:rPr>
        <w:t>Resides with</w:t>
      </w:r>
      <w:r w:rsidR="006E7205" w:rsidRPr="00185223">
        <w:rPr>
          <w:rFonts w:ascii="Times New Roman" w:eastAsia="Times New Roman" w:hAnsi="Times New Roman" w:cs="Times New Roman"/>
          <w:sz w:val="24"/>
          <w:szCs w:val="24"/>
        </w:rPr>
        <w:t xml:space="preserve"> child</w:t>
      </w:r>
    </w:p>
    <w:p w14:paraId="339B578A" w14:textId="77777777" w:rsidR="00D027A8" w:rsidRPr="00185223" w:rsidRDefault="006E7205" w:rsidP="00185223">
      <w:pPr>
        <w:pStyle w:val="ListParagraph"/>
        <w:numPr>
          <w:ilvl w:val="0"/>
          <w:numId w:val="25"/>
        </w:numPr>
        <w:spacing w:after="0"/>
        <w:rPr>
          <w:rFonts w:ascii="Times New Roman" w:eastAsia="Times New Roman" w:hAnsi="Times New Roman" w:cs="Times New Roman"/>
          <w:sz w:val="24"/>
          <w:szCs w:val="24"/>
        </w:rPr>
      </w:pPr>
      <w:r w:rsidRPr="00185223">
        <w:rPr>
          <w:rFonts w:ascii="Times New Roman" w:eastAsia="Times New Roman" w:hAnsi="Times New Roman" w:cs="Times New Roman"/>
          <w:sz w:val="24"/>
          <w:szCs w:val="24"/>
        </w:rPr>
        <w:t>Working with earnings</w:t>
      </w:r>
    </w:p>
    <w:p w14:paraId="697A05AC" w14:textId="77777777" w:rsidR="00DE69AE" w:rsidRPr="00185223" w:rsidRDefault="006E7205" w:rsidP="00185223">
      <w:pPr>
        <w:pStyle w:val="ListParagraph"/>
        <w:numPr>
          <w:ilvl w:val="0"/>
          <w:numId w:val="25"/>
        </w:numPr>
        <w:spacing w:after="0"/>
        <w:rPr>
          <w:rFonts w:ascii="Times New Roman" w:eastAsia="Times New Roman" w:hAnsi="Times New Roman" w:cs="Times New Roman"/>
          <w:sz w:val="24"/>
          <w:szCs w:val="24"/>
        </w:rPr>
      </w:pPr>
      <w:r w:rsidRPr="00185223">
        <w:rPr>
          <w:rFonts w:ascii="Times New Roman" w:eastAsia="Times New Roman" w:hAnsi="Times New Roman" w:cs="Times New Roman"/>
          <w:sz w:val="24"/>
          <w:szCs w:val="24"/>
        </w:rPr>
        <w:t>Receive at least one federal program (</w:t>
      </w:r>
      <w:r w:rsidRPr="00185223">
        <w:rPr>
          <w:rFonts w:ascii="Times New Roman" w:hAnsi="Times New Roman" w:cs="Times New Roman"/>
          <w:sz w:val="24"/>
          <w:szCs w:val="24"/>
        </w:rPr>
        <w:t>SNAP, EITC, housing, CCDF, TANF, or Medicaid/CHIP)</w:t>
      </w:r>
    </w:p>
    <w:p w14:paraId="09388EB3" w14:textId="77777777" w:rsidR="0044411D" w:rsidRPr="00185223" w:rsidRDefault="0044411D" w:rsidP="00185223">
      <w:pPr>
        <w:pStyle w:val="ListParagraph"/>
        <w:spacing w:after="0"/>
        <w:rPr>
          <w:rFonts w:ascii="Times New Roman" w:eastAsia="Times New Roman" w:hAnsi="Times New Roman" w:cs="Times New Roman"/>
          <w:sz w:val="24"/>
          <w:szCs w:val="24"/>
        </w:rPr>
      </w:pPr>
    </w:p>
    <w:p w14:paraId="59C71C21" w14:textId="181DA2E6" w:rsidR="005F478D" w:rsidRPr="00185223" w:rsidRDefault="001C486C" w:rsidP="00185223">
      <w:pPr>
        <w:spacing w:after="0"/>
        <w:rPr>
          <w:rFonts w:ascii="Times New Roman" w:eastAsia="Times New Roman" w:hAnsi="Times New Roman" w:cs="Times New Roman"/>
          <w:sz w:val="24"/>
          <w:szCs w:val="24"/>
        </w:rPr>
      </w:pPr>
      <w:r w:rsidRPr="00185223">
        <w:rPr>
          <w:rFonts w:ascii="Times New Roman" w:eastAsia="Times New Roman" w:hAnsi="Times New Roman" w:cs="Times New Roman"/>
          <w:sz w:val="24"/>
          <w:szCs w:val="24"/>
        </w:rPr>
        <w:t xml:space="preserve">We will also seek a </w:t>
      </w:r>
      <w:r w:rsidR="00B9413E" w:rsidRPr="00185223">
        <w:rPr>
          <w:rFonts w:ascii="Times New Roman" w:eastAsia="Times New Roman" w:hAnsi="Times New Roman" w:cs="Times New Roman"/>
          <w:sz w:val="24"/>
          <w:szCs w:val="24"/>
        </w:rPr>
        <w:t xml:space="preserve">general </w:t>
      </w:r>
      <w:r w:rsidRPr="00185223">
        <w:rPr>
          <w:rFonts w:ascii="Times New Roman" w:eastAsia="Times New Roman" w:hAnsi="Times New Roman" w:cs="Times New Roman"/>
          <w:sz w:val="24"/>
          <w:szCs w:val="24"/>
        </w:rPr>
        <w:t xml:space="preserve">mix of </w:t>
      </w:r>
      <w:r w:rsidR="002B3E51" w:rsidRPr="00185223">
        <w:rPr>
          <w:rFonts w:ascii="Times New Roman" w:eastAsia="Times New Roman" w:hAnsi="Times New Roman" w:cs="Times New Roman"/>
          <w:sz w:val="24"/>
          <w:szCs w:val="24"/>
        </w:rPr>
        <w:t xml:space="preserve">races and </w:t>
      </w:r>
      <w:r w:rsidRPr="00185223">
        <w:rPr>
          <w:rFonts w:ascii="Times New Roman" w:eastAsia="Times New Roman" w:hAnsi="Times New Roman" w:cs="Times New Roman"/>
          <w:sz w:val="24"/>
          <w:szCs w:val="24"/>
        </w:rPr>
        <w:t>ethnicities</w:t>
      </w:r>
      <w:r w:rsidR="00B9413E" w:rsidRPr="00185223">
        <w:rPr>
          <w:rFonts w:ascii="Times New Roman" w:eastAsia="Times New Roman" w:hAnsi="Times New Roman" w:cs="Times New Roman"/>
          <w:sz w:val="24"/>
          <w:szCs w:val="24"/>
        </w:rPr>
        <w:t xml:space="preserve"> across the focus groups</w:t>
      </w:r>
      <w:r w:rsidR="0066360A">
        <w:rPr>
          <w:rFonts w:ascii="Times New Roman" w:eastAsia="Times New Roman" w:hAnsi="Times New Roman" w:cs="Times New Roman"/>
          <w:sz w:val="24"/>
          <w:szCs w:val="24"/>
        </w:rPr>
        <w:t xml:space="preserve">, and expect to include both women and men. </w:t>
      </w:r>
    </w:p>
    <w:p w14:paraId="468EF32F" w14:textId="77777777" w:rsidR="00016093" w:rsidRPr="00185223" w:rsidRDefault="00016093" w:rsidP="00185223">
      <w:pPr>
        <w:spacing w:after="0"/>
        <w:rPr>
          <w:rFonts w:ascii="Times New Roman" w:eastAsia="Times New Roman" w:hAnsi="Times New Roman" w:cs="Times New Roman"/>
          <w:sz w:val="24"/>
          <w:szCs w:val="24"/>
        </w:rPr>
      </w:pPr>
    </w:p>
    <w:p w14:paraId="1F2B011C" w14:textId="41F482DD" w:rsidR="00F52BCC" w:rsidRPr="00185223" w:rsidRDefault="00D027A8" w:rsidP="00BF0BE0">
      <w:pPr>
        <w:spacing w:after="0"/>
        <w:rPr>
          <w:rFonts w:ascii="Times New Roman" w:hAnsi="Times New Roman" w:cs="Times New Roman"/>
          <w:sz w:val="24"/>
          <w:szCs w:val="24"/>
        </w:rPr>
      </w:pPr>
      <w:r w:rsidRPr="00185223">
        <w:rPr>
          <w:rFonts w:ascii="Times New Roman" w:eastAsia="Times New Roman" w:hAnsi="Times New Roman" w:cs="Times New Roman"/>
          <w:sz w:val="24"/>
          <w:szCs w:val="24"/>
        </w:rPr>
        <w:t xml:space="preserve">We anticipate that each organization will provide a list </w:t>
      </w:r>
      <w:r w:rsidR="002E23CD" w:rsidRPr="00185223">
        <w:rPr>
          <w:rFonts w:ascii="Times New Roman" w:eastAsia="Times New Roman" w:hAnsi="Times New Roman" w:cs="Times New Roman"/>
          <w:sz w:val="24"/>
          <w:szCs w:val="24"/>
        </w:rPr>
        <w:t xml:space="preserve">of </w:t>
      </w:r>
      <w:r w:rsidRPr="00185223">
        <w:rPr>
          <w:rFonts w:ascii="Times New Roman" w:eastAsia="Times New Roman" w:hAnsi="Times New Roman" w:cs="Times New Roman"/>
          <w:sz w:val="24"/>
          <w:szCs w:val="24"/>
        </w:rPr>
        <w:t xml:space="preserve">about </w:t>
      </w:r>
      <w:r w:rsidR="00DE69AE" w:rsidRPr="00185223">
        <w:rPr>
          <w:rFonts w:ascii="Times New Roman" w:eastAsia="Times New Roman" w:hAnsi="Times New Roman" w:cs="Times New Roman"/>
          <w:sz w:val="24"/>
          <w:szCs w:val="24"/>
        </w:rPr>
        <w:t xml:space="preserve">15 </w:t>
      </w:r>
      <w:r w:rsidRPr="00185223">
        <w:rPr>
          <w:rFonts w:ascii="Times New Roman" w:eastAsia="Times New Roman" w:hAnsi="Times New Roman" w:cs="Times New Roman"/>
          <w:sz w:val="24"/>
          <w:szCs w:val="24"/>
        </w:rPr>
        <w:t>names of potential participants; from this list we expect that 1</w:t>
      </w:r>
      <w:r w:rsidR="00DE69AE" w:rsidRPr="00185223">
        <w:rPr>
          <w:rFonts w:ascii="Times New Roman" w:eastAsia="Times New Roman" w:hAnsi="Times New Roman" w:cs="Times New Roman"/>
          <w:sz w:val="24"/>
          <w:szCs w:val="24"/>
        </w:rPr>
        <w:t>0-12</w:t>
      </w:r>
      <w:r w:rsidRPr="00185223">
        <w:rPr>
          <w:rFonts w:ascii="Times New Roman" w:eastAsia="Times New Roman" w:hAnsi="Times New Roman" w:cs="Times New Roman"/>
          <w:sz w:val="24"/>
          <w:szCs w:val="24"/>
        </w:rPr>
        <w:t xml:space="preserve"> will confirm </w:t>
      </w:r>
      <w:r w:rsidR="001C486C" w:rsidRPr="00185223">
        <w:rPr>
          <w:rFonts w:ascii="Times New Roman" w:eastAsia="Times New Roman" w:hAnsi="Times New Roman" w:cs="Times New Roman"/>
          <w:sz w:val="24"/>
          <w:szCs w:val="24"/>
        </w:rPr>
        <w:t xml:space="preserve">with the </w:t>
      </w:r>
      <w:r w:rsidR="0010709D" w:rsidRPr="00185223">
        <w:rPr>
          <w:rFonts w:ascii="Times New Roman" w:eastAsia="Times New Roman" w:hAnsi="Times New Roman" w:cs="Times New Roman"/>
          <w:sz w:val="24"/>
          <w:szCs w:val="24"/>
        </w:rPr>
        <w:t xml:space="preserve">contractor </w:t>
      </w:r>
      <w:r w:rsidR="00395B84" w:rsidRPr="00185223">
        <w:rPr>
          <w:rFonts w:ascii="Times New Roman" w:eastAsia="Times New Roman" w:hAnsi="Times New Roman" w:cs="Times New Roman"/>
          <w:sz w:val="24"/>
          <w:szCs w:val="24"/>
        </w:rPr>
        <w:t xml:space="preserve">(by means of a screener (Attachment A)) </w:t>
      </w:r>
      <w:r w:rsidRPr="00185223">
        <w:rPr>
          <w:rFonts w:ascii="Times New Roman" w:eastAsia="Times New Roman" w:hAnsi="Times New Roman" w:cs="Times New Roman"/>
          <w:sz w:val="24"/>
          <w:szCs w:val="24"/>
        </w:rPr>
        <w:t>their willingness</w:t>
      </w:r>
      <w:r w:rsidR="00430B66" w:rsidRPr="00185223">
        <w:rPr>
          <w:rFonts w:ascii="Times New Roman" w:eastAsia="Times New Roman" w:hAnsi="Times New Roman" w:cs="Times New Roman"/>
          <w:sz w:val="24"/>
          <w:szCs w:val="24"/>
        </w:rPr>
        <w:t xml:space="preserve"> and appropriateness</w:t>
      </w:r>
      <w:r w:rsidR="00DE69AE" w:rsidRPr="00185223">
        <w:rPr>
          <w:rFonts w:ascii="Times New Roman" w:eastAsia="Times New Roman" w:hAnsi="Times New Roman" w:cs="Times New Roman"/>
          <w:sz w:val="24"/>
          <w:szCs w:val="24"/>
        </w:rPr>
        <w:t xml:space="preserve"> to participate, and about </w:t>
      </w:r>
      <w:r w:rsidR="00670F7E">
        <w:rPr>
          <w:rFonts w:ascii="Times New Roman" w:eastAsia="Times New Roman" w:hAnsi="Times New Roman" w:cs="Times New Roman"/>
          <w:sz w:val="24"/>
          <w:szCs w:val="24"/>
        </w:rPr>
        <w:t>8</w:t>
      </w:r>
      <w:r w:rsidRPr="00185223">
        <w:rPr>
          <w:rFonts w:ascii="Times New Roman" w:eastAsia="Times New Roman" w:hAnsi="Times New Roman" w:cs="Times New Roman"/>
          <w:sz w:val="24"/>
          <w:szCs w:val="24"/>
        </w:rPr>
        <w:t xml:space="preserve"> will </w:t>
      </w:r>
      <w:r w:rsidR="001C486C" w:rsidRPr="00185223">
        <w:rPr>
          <w:rFonts w:ascii="Times New Roman" w:eastAsia="Times New Roman" w:hAnsi="Times New Roman" w:cs="Times New Roman"/>
          <w:sz w:val="24"/>
          <w:szCs w:val="24"/>
        </w:rPr>
        <w:t xml:space="preserve">in fact </w:t>
      </w:r>
      <w:r w:rsidRPr="00185223">
        <w:rPr>
          <w:rFonts w:ascii="Times New Roman" w:eastAsia="Times New Roman" w:hAnsi="Times New Roman" w:cs="Times New Roman"/>
          <w:sz w:val="24"/>
          <w:szCs w:val="24"/>
        </w:rPr>
        <w:t xml:space="preserve">participate in </w:t>
      </w:r>
      <w:r w:rsidR="001C486C" w:rsidRPr="00185223">
        <w:rPr>
          <w:rFonts w:ascii="Times New Roman" w:eastAsia="Times New Roman" w:hAnsi="Times New Roman" w:cs="Times New Roman"/>
          <w:sz w:val="24"/>
          <w:szCs w:val="24"/>
        </w:rPr>
        <w:t xml:space="preserve">each of </w:t>
      </w:r>
      <w:r w:rsidRPr="00185223">
        <w:rPr>
          <w:rFonts w:ascii="Times New Roman" w:eastAsia="Times New Roman" w:hAnsi="Times New Roman" w:cs="Times New Roman"/>
          <w:sz w:val="24"/>
          <w:szCs w:val="24"/>
        </w:rPr>
        <w:t xml:space="preserve">the groups.  </w:t>
      </w:r>
      <w:r w:rsidR="0006311D" w:rsidRPr="00185223">
        <w:rPr>
          <w:rFonts w:ascii="Times New Roman" w:hAnsi="Times New Roman" w:cs="Times New Roman"/>
          <w:sz w:val="24"/>
          <w:szCs w:val="24"/>
        </w:rPr>
        <w:t xml:space="preserve">We </w:t>
      </w:r>
      <w:r w:rsidR="0052369B" w:rsidRPr="00185223">
        <w:rPr>
          <w:rFonts w:ascii="Times New Roman" w:hAnsi="Times New Roman" w:cs="Times New Roman"/>
          <w:sz w:val="24"/>
          <w:szCs w:val="24"/>
        </w:rPr>
        <w:t xml:space="preserve">expect </w:t>
      </w:r>
      <w:r w:rsidR="00203768" w:rsidRPr="00185223">
        <w:rPr>
          <w:rFonts w:ascii="Times New Roman" w:hAnsi="Times New Roman" w:cs="Times New Roman"/>
          <w:sz w:val="24"/>
          <w:szCs w:val="24"/>
        </w:rPr>
        <w:t xml:space="preserve">about </w:t>
      </w:r>
      <w:r w:rsidR="00670F7E">
        <w:rPr>
          <w:rFonts w:ascii="Times New Roman" w:hAnsi="Times New Roman" w:cs="Times New Roman"/>
          <w:sz w:val="24"/>
          <w:szCs w:val="24"/>
        </w:rPr>
        <w:t>72</w:t>
      </w:r>
      <w:r w:rsidR="00DE69AE" w:rsidRPr="00185223">
        <w:rPr>
          <w:rFonts w:ascii="Times New Roman" w:hAnsi="Times New Roman" w:cs="Times New Roman"/>
          <w:sz w:val="24"/>
          <w:szCs w:val="24"/>
        </w:rPr>
        <w:t xml:space="preserve"> </w:t>
      </w:r>
      <w:r w:rsidRPr="00185223">
        <w:rPr>
          <w:rFonts w:ascii="Times New Roman" w:hAnsi="Times New Roman" w:cs="Times New Roman"/>
          <w:sz w:val="24"/>
          <w:szCs w:val="24"/>
        </w:rPr>
        <w:t>participants</w:t>
      </w:r>
      <w:r w:rsidR="00203768" w:rsidRPr="00185223">
        <w:rPr>
          <w:rFonts w:ascii="Times New Roman" w:hAnsi="Times New Roman" w:cs="Times New Roman"/>
          <w:sz w:val="24"/>
          <w:szCs w:val="24"/>
        </w:rPr>
        <w:t xml:space="preserve"> </w:t>
      </w:r>
      <w:r w:rsidR="00DE69AE" w:rsidRPr="00185223">
        <w:rPr>
          <w:rFonts w:ascii="Times New Roman" w:hAnsi="Times New Roman" w:cs="Times New Roman"/>
          <w:sz w:val="24"/>
          <w:szCs w:val="24"/>
        </w:rPr>
        <w:t xml:space="preserve">in total </w:t>
      </w:r>
      <w:r w:rsidR="00203768" w:rsidRPr="00185223">
        <w:rPr>
          <w:rFonts w:ascii="Times New Roman" w:hAnsi="Times New Roman" w:cs="Times New Roman"/>
          <w:sz w:val="24"/>
          <w:szCs w:val="24"/>
        </w:rPr>
        <w:t>(</w:t>
      </w:r>
      <w:r w:rsidR="00670F7E">
        <w:rPr>
          <w:rFonts w:ascii="Times New Roman" w:hAnsi="Times New Roman" w:cs="Times New Roman"/>
          <w:sz w:val="24"/>
          <w:szCs w:val="24"/>
        </w:rPr>
        <w:t>8</w:t>
      </w:r>
      <w:r w:rsidR="00DE69AE" w:rsidRPr="00185223">
        <w:rPr>
          <w:rFonts w:ascii="Times New Roman" w:hAnsi="Times New Roman" w:cs="Times New Roman"/>
          <w:sz w:val="24"/>
          <w:szCs w:val="24"/>
        </w:rPr>
        <w:t xml:space="preserve"> </w:t>
      </w:r>
      <w:r w:rsidR="00203768" w:rsidRPr="00185223">
        <w:rPr>
          <w:rFonts w:ascii="Times New Roman" w:hAnsi="Times New Roman" w:cs="Times New Roman"/>
          <w:sz w:val="24"/>
          <w:szCs w:val="24"/>
        </w:rPr>
        <w:t>in each</w:t>
      </w:r>
      <w:r w:rsidR="00B9413E" w:rsidRPr="00185223">
        <w:rPr>
          <w:rFonts w:ascii="Times New Roman" w:hAnsi="Times New Roman" w:cs="Times New Roman"/>
          <w:sz w:val="24"/>
          <w:szCs w:val="24"/>
        </w:rPr>
        <w:t xml:space="preserve"> focus group</w:t>
      </w:r>
      <w:r w:rsidR="00203768" w:rsidRPr="00185223">
        <w:rPr>
          <w:rFonts w:ascii="Times New Roman" w:hAnsi="Times New Roman" w:cs="Times New Roman"/>
          <w:sz w:val="24"/>
          <w:szCs w:val="24"/>
        </w:rPr>
        <w:t>)</w:t>
      </w:r>
      <w:r w:rsidR="0006311D" w:rsidRPr="00185223">
        <w:rPr>
          <w:rFonts w:ascii="Times New Roman" w:hAnsi="Times New Roman" w:cs="Times New Roman"/>
          <w:sz w:val="24"/>
          <w:szCs w:val="24"/>
        </w:rPr>
        <w:t xml:space="preserve">. </w:t>
      </w:r>
    </w:p>
    <w:p w14:paraId="02147E23" w14:textId="77777777" w:rsidR="006658C0" w:rsidRDefault="006658C0">
      <w:pPr>
        <w:rPr>
          <w:rFonts w:ascii="Times New Roman" w:hAnsi="Times New Roman" w:cs="Times New Roman"/>
          <w:b/>
          <w:sz w:val="24"/>
          <w:szCs w:val="24"/>
        </w:rPr>
      </w:pPr>
      <w:r>
        <w:rPr>
          <w:rFonts w:ascii="Times New Roman" w:hAnsi="Times New Roman" w:cs="Times New Roman"/>
          <w:b/>
          <w:sz w:val="24"/>
          <w:szCs w:val="24"/>
        </w:rPr>
        <w:br w:type="page"/>
      </w:r>
    </w:p>
    <w:p w14:paraId="4FD6463E" w14:textId="1FAB1A16" w:rsidR="00287E2F" w:rsidRPr="00185223" w:rsidRDefault="00287E2F" w:rsidP="00185223">
      <w:pPr>
        <w:pStyle w:val="ListParagraph"/>
        <w:numPr>
          <w:ilvl w:val="0"/>
          <w:numId w:val="3"/>
        </w:numPr>
        <w:spacing w:after="0"/>
        <w:rPr>
          <w:rFonts w:ascii="Times New Roman" w:hAnsi="Times New Roman" w:cs="Times New Roman"/>
          <w:b/>
          <w:sz w:val="24"/>
          <w:szCs w:val="24"/>
        </w:rPr>
      </w:pPr>
      <w:r w:rsidRPr="00185223">
        <w:rPr>
          <w:rFonts w:ascii="Times New Roman" w:hAnsi="Times New Roman" w:cs="Times New Roman"/>
          <w:b/>
          <w:sz w:val="24"/>
          <w:szCs w:val="24"/>
        </w:rPr>
        <w:t xml:space="preserve">Procedures for </w:t>
      </w:r>
      <w:r w:rsidR="009759F3" w:rsidRPr="00185223">
        <w:rPr>
          <w:rFonts w:ascii="Times New Roman" w:hAnsi="Times New Roman" w:cs="Times New Roman"/>
          <w:b/>
          <w:sz w:val="24"/>
          <w:szCs w:val="24"/>
        </w:rPr>
        <w:t xml:space="preserve">the </w:t>
      </w:r>
      <w:r w:rsidRPr="00185223">
        <w:rPr>
          <w:rFonts w:ascii="Times New Roman" w:hAnsi="Times New Roman" w:cs="Times New Roman"/>
          <w:b/>
          <w:sz w:val="24"/>
          <w:szCs w:val="24"/>
        </w:rPr>
        <w:t>Collecti</w:t>
      </w:r>
      <w:r w:rsidR="009759F3" w:rsidRPr="00185223">
        <w:rPr>
          <w:rFonts w:ascii="Times New Roman" w:hAnsi="Times New Roman" w:cs="Times New Roman"/>
          <w:b/>
          <w:sz w:val="24"/>
          <w:szCs w:val="24"/>
        </w:rPr>
        <w:t>on</w:t>
      </w:r>
      <w:r w:rsidRPr="00185223">
        <w:rPr>
          <w:rFonts w:ascii="Times New Roman" w:hAnsi="Times New Roman" w:cs="Times New Roman"/>
          <w:b/>
          <w:sz w:val="24"/>
          <w:szCs w:val="24"/>
        </w:rPr>
        <w:t xml:space="preserve"> of Information</w:t>
      </w:r>
      <w:r w:rsidR="00F725B5" w:rsidRPr="00185223">
        <w:rPr>
          <w:rFonts w:ascii="Times New Roman" w:hAnsi="Times New Roman" w:cs="Times New Roman"/>
          <w:b/>
          <w:sz w:val="24"/>
          <w:szCs w:val="24"/>
        </w:rPr>
        <w:t xml:space="preserve"> </w:t>
      </w:r>
      <w:r w:rsidR="009759F3" w:rsidRPr="00185223">
        <w:rPr>
          <w:rFonts w:ascii="Times New Roman" w:hAnsi="Times New Roman" w:cs="Times New Roman"/>
          <w:b/>
          <w:sz w:val="24"/>
          <w:szCs w:val="24"/>
        </w:rPr>
        <w:t xml:space="preserve">  </w:t>
      </w:r>
    </w:p>
    <w:p w14:paraId="6A51A5C4" w14:textId="77777777" w:rsidR="0052369B" w:rsidRPr="00185223" w:rsidRDefault="0052369B" w:rsidP="00185223">
      <w:pPr>
        <w:spacing w:after="0"/>
        <w:rPr>
          <w:rFonts w:ascii="Times New Roman" w:hAnsi="Times New Roman" w:cs="Times New Roman"/>
          <w:sz w:val="24"/>
          <w:szCs w:val="24"/>
        </w:rPr>
      </w:pPr>
    </w:p>
    <w:p w14:paraId="595149F6" w14:textId="77777777" w:rsidR="00341AA4" w:rsidRPr="00185223" w:rsidRDefault="00203768" w:rsidP="00185223">
      <w:pPr>
        <w:spacing w:after="0"/>
        <w:rPr>
          <w:rFonts w:ascii="Times New Roman" w:hAnsi="Times New Roman" w:cs="Times New Roman"/>
          <w:sz w:val="24"/>
          <w:szCs w:val="24"/>
        </w:rPr>
      </w:pPr>
      <w:r w:rsidRPr="00185223">
        <w:rPr>
          <w:rFonts w:ascii="Times New Roman" w:hAnsi="Times New Roman" w:cs="Times New Roman"/>
          <w:sz w:val="24"/>
          <w:szCs w:val="24"/>
        </w:rPr>
        <w:t xml:space="preserve">We have developed a focus group discussion guide </w:t>
      </w:r>
      <w:r w:rsidR="00B9413E" w:rsidRPr="00185223">
        <w:rPr>
          <w:rFonts w:ascii="Times New Roman" w:hAnsi="Times New Roman" w:cs="Times New Roman"/>
          <w:sz w:val="24"/>
          <w:szCs w:val="24"/>
        </w:rPr>
        <w:t xml:space="preserve">for </w:t>
      </w:r>
      <w:r w:rsidRPr="00185223">
        <w:rPr>
          <w:rFonts w:ascii="Times New Roman" w:hAnsi="Times New Roman" w:cs="Times New Roman"/>
          <w:sz w:val="24"/>
          <w:szCs w:val="24"/>
        </w:rPr>
        <w:t>conversati</w:t>
      </w:r>
      <w:r w:rsidR="00D027A8" w:rsidRPr="00185223">
        <w:rPr>
          <w:rFonts w:ascii="Times New Roman" w:hAnsi="Times New Roman" w:cs="Times New Roman"/>
          <w:sz w:val="24"/>
          <w:szCs w:val="24"/>
        </w:rPr>
        <w:t xml:space="preserve">ons of no more than </w:t>
      </w:r>
      <w:r w:rsidR="00430B66" w:rsidRPr="00185223">
        <w:rPr>
          <w:rFonts w:ascii="Times New Roman" w:hAnsi="Times New Roman" w:cs="Times New Roman"/>
          <w:sz w:val="24"/>
          <w:szCs w:val="24"/>
        </w:rPr>
        <w:t xml:space="preserve">75 </w:t>
      </w:r>
      <w:r w:rsidR="00D027A8" w:rsidRPr="00185223">
        <w:rPr>
          <w:rFonts w:ascii="Times New Roman" w:hAnsi="Times New Roman" w:cs="Times New Roman"/>
          <w:sz w:val="24"/>
          <w:szCs w:val="24"/>
        </w:rPr>
        <w:t xml:space="preserve">minutes (Attachment B). </w:t>
      </w:r>
      <w:r w:rsidR="0052369B" w:rsidRPr="00185223">
        <w:rPr>
          <w:rFonts w:ascii="Times New Roman" w:hAnsi="Times New Roman" w:cs="Times New Roman"/>
          <w:sz w:val="24"/>
          <w:szCs w:val="24"/>
        </w:rPr>
        <w:t xml:space="preserve"> It focuses on the following topics: </w:t>
      </w:r>
    </w:p>
    <w:p w14:paraId="1E8F4294" w14:textId="77777777" w:rsidR="00DE69AE" w:rsidRPr="00185223" w:rsidRDefault="008A2254" w:rsidP="00185223">
      <w:pPr>
        <w:pStyle w:val="ListParagraph"/>
        <w:numPr>
          <w:ilvl w:val="0"/>
          <w:numId w:val="29"/>
        </w:numPr>
        <w:rPr>
          <w:rFonts w:ascii="Times New Roman" w:eastAsia="Times New Roman" w:hAnsi="Times New Roman" w:cs="Times New Roman"/>
          <w:bCs/>
          <w:sz w:val="24"/>
          <w:szCs w:val="24"/>
        </w:rPr>
      </w:pPr>
      <w:r w:rsidRPr="00185223">
        <w:rPr>
          <w:rFonts w:ascii="Times New Roman" w:eastAsia="Times New Roman" w:hAnsi="Times New Roman" w:cs="Times New Roman"/>
          <w:bCs/>
          <w:sz w:val="24"/>
          <w:szCs w:val="24"/>
        </w:rPr>
        <w:t>Perceptions of benefit changes following earnings increase</w:t>
      </w:r>
    </w:p>
    <w:p w14:paraId="78F9E3EE" w14:textId="77777777" w:rsidR="008A2254" w:rsidRPr="00185223" w:rsidRDefault="00B86D60" w:rsidP="00185223">
      <w:pPr>
        <w:pStyle w:val="ListParagraph"/>
        <w:numPr>
          <w:ilvl w:val="0"/>
          <w:numId w:val="29"/>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Participants’ s</w:t>
      </w:r>
      <w:r w:rsidR="008A2254" w:rsidRPr="00185223">
        <w:rPr>
          <w:rFonts w:ascii="Times New Roman" w:eastAsia="Times New Roman" w:hAnsi="Times New Roman" w:cs="Times New Roman"/>
          <w:bCs/>
          <w:sz w:val="24"/>
          <w:szCs w:val="24"/>
        </w:rPr>
        <w:t>ource</w:t>
      </w:r>
      <w:r>
        <w:rPr>
          <w:rFonts w:ascii="Times New Roman" w:eastAsia="Times New Roman" w:hAnsi="Times New Roman" w:cs="Times New Roman"/>
          <w:bCs/>
          <w:sz w:val="24"/>
          <w:szCs w:val="24"/>
        </w:rPr>
        <w:t>(s)</w:t>
      </w:r>
      <w:r w:rsidR="008A2254" w:rsidRPr="00185223">
        <w:rPr>
          <w:rFonts w:ascii="Times New Roman" w:eastAsia="Times New Roman" w:hAnsi="Times New Roman" w:cs="Times New Roman"/>
          <w:bCs/>
          <w:sz w:val="24"/>
          <w:szCs w:val="24"/>
        </w:rPr>
        <w:t xml:space="preserve"> of information about benefit changes</w:t>
      </w:r>
    </w:p>
    <w:p w14:paraId="25AA1C32" w14:textId="77777777" w:rsidR="00DE69AE" w:rsidRPr="00185223" w:rsidRDefault="008A2254" w:rsidP="00185223">
      <w:pPr>
        <w:pStyle w:val="ListParagraph"/>
        <w:numPr>
          <w:ilvl w:val="0"/>
          <w:numId w:val="29"/>
        </w:numPr>
        <w:rPr>
          <w:rFonts w:ascii="Times New Roman" w:eastAsia="Times New Roman" w:hAnsi="Times New Roman" w:cs="Times New Roman"/>
          <w:bCs/>
          <w:sz w:val="24"/>
          <w:szCs w:val="24"/>
        </w:rPr>
      </w:pPr>
      <w:r w:rsidRPr="00185223">
        <w:rPr>
          <w:rFonts w:ascii="Times New Roman" w:eastAsia="Times New Roman" w:hAnsi="Times New Roman" w:cs="Times New Roman"/>
          <w:bCs/>
          <w:sz w:val="24"/>
          <w:szCs w:val="24"/>
        </w:rPr>
        <w:t>Inclination</w:t>
      </w:r>
      <w:r w:rsidR="0066360A">
        <w:rPr>
          <w:rFonts w:ascii="Times New Roman" w:eastAsia="Times New Roman" w:hAnsi="Times New Roman" w:cs="Times New Roman"/>
          <w:bCs/>
          <w:sz w:val="24"/>
          <w:szCs w:val="24"/>
        </w:rPr>
        <w:t>/disinclination</w:t>
      </w:r>
      <w:r w:rsidRPr="00185223">
        <w:rPr>
          <w:rFonts w:ascii="Times New Roman" w:eastAsia="Times New Roman" w:hAnsi="Times New Roman" w:cs="Times New Roman"/>
          <w:bCs/>
          <w:sz w:val="24"/>
          <w:szCs w:val="24"/>
        </w:rPr>
        <w:t xml:space="preserve"> to increase earnings, given perceptions about benefit changes</w:t>
      </w:r>
    </w:p>
    <w:p w14:paraId="0A087206" w14:textId="77777777" w:rsidR="00D923E7" w:rsidRPr="00185223" w:rsidRDefault="008A2254" w:rsidP="00185223">
      <w:pPr>
        <w:pStyle w:val="ListParagraph"/>
        <w:numPr>
          <w:ilvl w:val="0"/>
          <w:numId w:val="29"/>
        </w:numPr>
        <w:rPr>
          <w:rFonts w:ascii="Times New Roman" w:eastAsia="Times New Roman" w:hAnsi="Times New Roman" w:cs="Times New Roman"/>
          <w:bCs/>
          <w:sz w:val="24"/>
          <w:szCs w:val="24"/>
        </w:rPr>
      </w:pPr>
      <w:r w:rsidRPr="00185223">
        <w:rPr>
          <w:rFonts w:ascii="Times New Roman" w:eastAsia="Times New Roman" w:hAnsi="Times New Roman" w:cs="Times New Roman"/>
          <w:bCs/>
          <w:sz w:val="24"/>
          <w:szCs w:val="24"/>
        </w:rPr>
        <w:t>Understanding of the mechanism by which benefits change (e.g., redetermination period, grace period)</w:t>
      </w:r>
    </w:p>
    <w:p w14:paraId="010B0B14" w14:textId="77777777" w:rsidR="002B3E51" w:rsidRPr="00185223" w:rsidRDefault="002B3E51" w:rsidP="00185223">
      <w:pPr>
        <w:pStyle w:val="ListParagraph"/>
        <w:spacing w:after="0"/>
        <w:rPr>
          <w:rFonts w:ascii="Times New Roman" w:eastAsia="Times New Roman" w:hAnsi="Times New Roman" w:cs="Times New Roman"/>
          <w:sz w:val="24"/>
          <w:szCs w:val="24"/>
        </w:rPr>
      </w:pPr>
    </w:p>
    <w:p w14:paraId="1FB4A8E7" w14:textId="77777777" w:rsidR="002B3E51" w:rsidRPr="00185223" w:rsidRDefault="002B3E51" w:rsidP="00185223">
      <w:pPr>
        <w:spacing w:after="0"/>
        <w:rPr>
          <w:rFonts w:ascii="Times New Roman" w:eastAsia="Times New Roman" w:hAnsi="Times New Roman" w:cs="Times New Roman"/>
          <w:sz w:val="24"/>
          <w:szCs w:val="24"/>
        </w:rPr>
      </w:pPr>
      <w:r w:rsidRPr="00185223">
        <w:rPr>
          <w:rFonts w:ascii="Times New Roman" w:eastAsia="Times New Roman" w:hAnsi="Times New Roman" w:cs="Times New Roman"/>
          <w:sz w:val="24"/>
          <w:szCs w:val="24"/>
        </w:rPr>
        <w:t xml:space="preserve">In addition, we will invite participants to complete a brief anonymous demographic questionnaire (Attachment C) at the beginning of the focus groups (the </w:t>
      </w:r>
      <w:r w:rsidR="00430B66" w:rsidRPr="00185223">
        <w:rPr>
          <w:rFonts w:ascii="Times New Roman" w:eastAsia="Times New Roman" w:hAnsi="Times New Roman" w:cs="Times New Roman"/>
          <w:sz w:val="24"/>
          <w:szCs w:val="24"/>
        </w:rPr>
        <w:t xml:space="preserve">estimated 15 minutes </w:t>
      </w:r>
      <w:r w:rsidRPr="00185223">
        <w:rPr>
          <w:rFonts w:ascii="Times New Roman" w:eastAsia="Times New Roman" w:hAnsi="Times New Roman" w:cs="Times New Roman"/>
          <w:sz w:val="24"/>
          <w:szCs w:val="24"/>
        </w:rPr>
        <w:t xml:space="preserve">to complete it is </w:t>
      </w:r>
      <w:r w:rsidR="00430B66" w:rsidRPr="00185223">
        <w:rPr>
          <w:rFonts w:ascii="Times New Roman" w:eastAsia="Times New Roman" w:hAnsi="Times New Roman" w:cs="Times New Roman"/>
          <w:sz w:val="24"/>
          <w:szCs w:val="24"/>
        </w:rPr>
        <w:t xml:space="preserve">in addition to the 75 </w:t>
      </w:r>
      <w:r w:rsidRPr="00185223">
        <w:rPr>
          <w:rFonts w:ascii="Times New Roman" w:eastAsia="Times New Roman" w:hAnsi="Times New Roman" w:cs="Times New Roman"/>
          <w:sz w:val="24"/>
          <w:szCs w:val="24"/>
        </w:rPr>
        <w:t xml:space="preserve">minutes for the focus group discussions). </w:t>
      </w:r>
    </w:p>
    <w:p w14:paraId="70C066F4" w14:textId="77777777" w:rsidR="00CF3C3D" w:rsidRPr="00185223" w:rsidRDefault="00CF3C3D" w:rsidP="00185223">
      <w:pPr>
        <w:spacing w:after="0"/>
        <w:rPr>
          <w:rFonts w:ascii="Times New Roman" w:eastAsia="Times New Roman" w:hAnsi="Times New Roman" w:cs="Times New Roman"/>
          <w:sz w:val="24"/>
          <w:szCs w:val="24"/>
        </w:rPr>
      </w:pPr>
    </w:p>
    <w:p w14:paraId="203A9D76" w14:textId="77777777" w:rsidR="00CF3C3D" w:rsidRPr="00185223" w:rsidRDefault="00CF3C3D" w:rsidP="00185223">
      <w:pPr>
        <w:spacing w:after="0"/>
        <w:rPr>
          <w:rFonts w:ascii="Times New Roman" w:eastAsia="Times New Roman" w:hAnsi="Times New Roman" w:cs="Times New Roman"/>
          <w:sz w:val="24"/>
          <w:szCs w:val="24"/>
        </w:rPr>
      </w:pPr>
      <w:r w:rsidRPr="00185223">
        <w:rPr>
          <w:rFonts w:ascii="Times New Roman" w:eastAsia="Times New Roman" w:hAnsi="Times New Roman" w:cs="Times New Roman"/>
          <w:sz w:val="24"/>
          <w:szCs w:val="24"/>
        </w:rPr>
        <w:t>Participants will use a pseudonym during the focus group discussions and for the demographics questionnaire. All data will be de-identified so as not to reveal the respondent.  Participants will be asked to sign a confidentiality agreement at the start of the discussion that reiterates the voluntary nature of participation in the group and their right to decline to respond to any discussion questions or to leave the discussion group at any time.</w:t>
      </w:r>
    </w:p>
    <w:p w14:paraId="03B768A6" w14:textId="77777777" w:rsidR="00CF3C3D" w:rsidRPr="00185223" w:rsidRDefault="00CF3C3D" w:rsidP="00185223">
      <w:pPr>
        <w:spacing w:after="0"/>
        <w:rPr>
          <w:rFonts w:ascii="Times New Roman" w:eastAsia="Times New Roman" w:hAnsi="Times New Roman" w:cs="Times New Roman"/>
          <w:sz w:val="24"/>
          <w:szCs w:val="24"/>
        </w:rPr>
      </w:pPr>
    </w:p>
    <w:p w14:paraId="2E36654C" w14:textId="77777777" w:rsidR="00203768" w:rsidRPr="00185223" w:rsidRDefault="00203768" w:rsidP="00185223">
      <w:pPr>
        <w:spacing w:after="0"/>
        <w:ind w:left="360"/>
        <w:rPr>
          <w:rFonts w:ascii="Times New Roman" w:hAnsi="Times New Roman" w:cs="Times New Roman"/>
          <w:sz w:val="24"/>
          <w:szCs w:val="24"/>
        </w:rPr>
      </w:pPr>
    </w:p>
    <w:p w14:paraId="77D8E8E7" w14:textId="77777777" w:rsidR="009759F3" w:rsidRPr="00185223" w:rsidRDefault="00287E2F" w:rsidP="00185223">
      <w:pPr>
        <w:pStyle w:val="ListParagraph"/>
        <w:numPr>
          <w:ilvl w:val="0"/>
          <w:numId w:val="3"/>
        </w:numPr>
        <w:spacing w:after="0"/>
        <w:rPr>
          <w:rFonts w:ascii="Times New Roman" w:hAnsi="Times New Roman" w:cs="Times New Roman"/>
          <w:b/>
          <w:sz w:val="24"/>
          <w:szCs w:val="24"/>
        </w:rPr>
      </w:pPr>
      <w:r w:rsidRPr="00185223">
        <w:rPr>
          <w:rFonts w:ascii="Times New Roman" w:hAnsi="Times New Roman" w:cs="Times New Roman"/>
          <w:b/>
          <w:sz w:val="24"/>
          <w:szCs w:val="24"/>
        </w:rPr>
        <w:t>Methods to Maximize Response Rates</w:t>
      </w:r>
      <w:r w:rsidR="00F725B5" w:rsidRPr="00185223">
        <w:rPr>
          <w:rFonts w:ascii="Times New Roman" w:hAnsi="Times New Roman" w:cs="Times New Roman"/>
          <w:b/>
          <w:sz w:val="24"/>
          <w:szCs w:val="24"/>
        </w:rPr>
        <w:t xml:space="preserve"> </w:t>
      </w:r>
      <w:r w:rsidR="00B14A8E" w:rsidRPr="00185223">
        <w:rPr>
          <w:rFonts w:ascii="Times New Roman" w:hAnsi="Times New Roman" w:cs="Times New Roman"/>
          <w:b/>
          <w:sz w:val="24"/>
          <w:szCs w:val="24"/>
        </w:rPr>
        <w:t>and</w:t>
      </w:r>
      <w:r w:rsidRPr="00185223">
        <w:rPr>
          <w:rFonts w:ascii="Times New Roman" w:hAnsi="Times New Roman" w:cs="Times New Roman"/>
          <w:b/>
          <w:sz w:val="24"/>
          <w:szCs w:val="24"/>
        </w:rPr>
        <w:t xml:space="preserve"> </w:t>
      </w:r>
      <w:r w:rsidR="009759F3" w:rsidRPr="00185223">
        <w:rPr>
          <w:rFonts w:ascii="Times New Roman" w:hAnsi="Times New Roman" w:cs="Times New Roman"/>
          <w:b/>
          <w:bCs/>
          <w:sz w:val="24"/>
          <w:szCs w:val="24"/>
        </w:rPr>
        <w:t>Deal with Nonresponse</w:t>
      </w:r>
    </w:p>
    <w:p w14:paraId="576BCD05" w14:textId="77777777" w:rsidR="001F3E8C" w:rsidRPr="00185223" w:rsidRDefault="001F3E8C" w:rsidP="00185223">
      <w:pPr>
        <w:spacing w:after="0"/>
        <w:ind w:left="360"/>
        <w:rPr>
          <w:rFonts w:ascii="Times New Roman" w:hAnsi="Times New Roman" w:cs="Times New Roman"/>
          <w:sz w:val="24"/>
          <w:szCs w:val="24"/>
        </w:rPr>
      </w:pPr>
    </w:p>
    <w:p w14:paraId="5DA51042" w14:textId="77777777" w:rsidR="00D34117" w:rsidRPr="00185223" w:rsidRDefault="00CB65B7" w:rsidP="00185223">
      <w:pPr>
        <w:spacing w:after="0"/>
        <w:rPr>
          <w:rFonts w:ascii="Times New Roman" w:hAnsi="Times New Roman" w:cs="Times New Roman"/>
          <w:sz w:val="24"/>
          <w:szCs w:val="24"/>
        </w:rPr>
      </w:pPr>
      <w:r w:rsidRPr="00185223">
        <w:rPr>
          <w:rFonts w:ascii="Times New Roman" w:hAnsi="Times New Roman" w:cs="Times New Roman"/>
          <w:sz w:val="24"/>
          <w:szCs w:val="24"/>
        </w:rPr>
        <w:t>We plan to invite potential participants, and remind them of the focus groups after they make a commitment to participate, but at the same time to respect their right to decline to participate or to change their minds about participation.</w:t>
      </w:r>
    </w:p>
    <w:p w14:paraId="206D8CD8" w14:textId="77777777" w:rsidR="00CB65B7" w:rsidRPr="00185223" w:rsidRDefault="00CB65B7" w:rsidP="00185223">
      <w:pPr>
        <w:spacing w:after="0"/>
        <w:rPr>
          <w:rFonts w:ascii="Times New Roman" w:hAnsi="Times New Roman" w:cs="Times New Roman"/>
          <w:sz w:val="24"/>
          <w:szCs w:val="24"/>
        </w:rPr>
      </w:pPr>
      <w:r w:rsidRPr="00185223">
        <w:rPr>
          <w:rFonts w:ascii="Times New Roman" w:hAnsi="Times New Roman" w:cs="Times New Roman"/>
          <w:sz w:val="24"/>
          <w:szCs w:val="24"/>
        </w:rPr>
        <w:t xml:space="preserve">  </w:t>
      </w:r>
    </w:p>
    <w:p w14:paraId="25C0FE48" w14:textId="77777777" w:rsidR="001F3E8C" w:rsidRPr="00185223" w:rsidRDefault="00D34117" w:rsidP="00185223">
      <w:pPr>
        <w:spacing w:after="0"/>
        <w:rPr>
          <w:rFonts w:ascii="Times New Roman" w:hAnsi="Times New Roman" w:cs="Times New Roman"/>
          <w:sz w:val="24"/>
          <w:szCs w:val="24"/>
        </w:rPr>
      </w:pPr>
      <w:r w:rsidRPr="00185223">
        <w:rPr>
          <w:rFonts w:ascii="Times New Roman" w:hAnsi="Times New Roman" w:cs="Times New Roman"/>
          <w:sz w:val="24"/>
          <w:szCs w:val="24"/>
        </w:rPr>
        <w:t xml:space="preserve">The methods we will use to encourage participation and maximize participation are: </w:t>
      </w:r>
    </w:p>
    <w:p w14:paraId="77E7D264" w14:textId="7340CEF3" w:rsidR="002A3354" w:rsidRPr="00185223" w:rsidRDefault="002A3354" w:rsidP="00185223">
      <w:pPr>
        <w:pStyle w:val="ListParagraph"/>
        <w:numPr>
          <w:ilvl w:val="0"/>
          <w:numId w:val="27"/>
        </w:numPr>
        <w:spacing w:after="0"/>
        <w:rPr>
          <w:rFonts w:ascii="Times New Roman" w:hAnsi="Times New Roman" w:cs="Times New Roman"/>
          <w:sz w:val="24"/>
          <w:szCs w:val="24"/>
        </w:rPr>
      </w:pPr>
      <w:r w:rsidRPr="00185223">
        <w:rPr>
          <w:rFonts w:ascii="Times New Roman" w:hAnsi="Times New Roman" w:cs="Times New Roman"/>
          <w:sz w:val="24"/>
          <w:szCs w:val="24"/>
        </w:rPr>
        <w:t>Fliers</w:t>
      </w:r>
      <w:r w:rsidR="00311ECD">
        <w:rPr>
          <w:rFonts w:ascii="Times New Roman" w:hAnsi="Times New Roman" w:cs="Times New Roman"/>
          <w:sz w:val="24"/>
          <w:szCs w:val="24"/>
        </w:rPr>
        <w:t xml:space="preserve"> and </w:t>
      </w:r>
      <w:r w:rsidRPr="00185223">
        <w:rPr>
          <w:rFonts w:ascii="Times New Roman" w:hAnsi="Times New Roman" w:cs="Times New Roman"/>
          <w:sz w:val="24"/>
          <w:szCs w:val="24"/>
        </w:rPr>
        <w:t>posters</w:t>
      </w:r>
      <w:r w:rsidR="000E2688" w:rsidRPr="00185223">
        <w:rPr>
          <w:rFonts w:ascii="Times New Roman" w:hAnsi="Times New Roman" w:cs="Times New Roman"/>
          <w:sz w:val="24"/>
          <w:szCs w:val="24"/>
        </w:rPr>
        <w:t xml:space="preserve"> </w:t>
      </w:r>
      <w:r w:rsidR="002E23CD" w:rsidRPr="00185223">
        <w:rPr>
          <w:rFonts w:ascii="Times New Roman" w:hAnsi="Times New Roman" w:cs="Times New Roman"/>
          <w:sz w:val="24"/>
          <w:szCs w:val="24"/>
        </w:rPr>
        <w:t xml:space="preserve">will be </w:t>
      </w:r>
      <w:r w:rsidRPr="00185223">
        <w:rPr>
          <w:rFonts w:ascii="Times New Roman" w:hAnsi="Times New Roman" w:cs="Times New Roman"/>
          <w:sz w:val="24"/>
          <w:szCs w:val="24"/>
        </w:rPr>
        <w:t xml:space="preserve">located at the front desk </w:t>
      </w:r>
      <w:r w:rsidR="00311ECD">
        <w:rPr>
          <w:rFonts w:ascii="Times New Roman" w:hAnsi="Times New Roman" w:cs="Times New Roman"/>
          <w:sz w:val="24"/>
          <w:szCs w:val="24"/>
        </w:rPr>
        <w:t xml:space="preserve">and in other locations at </w:t>
      </w:r>
      <w:r w:rsidRPr="00185223">
        <w:rPr>
          <w:rFonts w:ascii="Times New Roman" w:hAnsi="Times New Roman" w:cs="Times New Roman"/>
          <w:sz w:val="24"/>
          <w:szCs w:val="24"/>
        </w:rPr>
        <w:t>partner organization</w:t>
      </w:r>
      <w:r w:rsidR="00311ECD">
        <w:rPr>
          <w:rFonts w:ascii="Times New Roman" w:hAnsi="Times New Roman" w:cs="Times New Roman"/>
          <w:sz w:val="24"/>
          <w:szCs w:val="24"/>
        </w:rPr>
        <w:t>s</w:t>
      </w:r>
      <w:r w:rsidRPr="00185223">
        <w:rPr>
          <w:rFonts w:ascii="Times New Roman" w:hAnsi="Times New Roman" w:cs="Times New Roman"/>
          <w:sz w:val="24"/>
          <w:szCs w:val="24"/>
        </w:rPr>
        <w:t xml:space="preserve">, </w:t>
      </w:r>
      <w:r w:rsidR="00311ECD">
        <w:rPr>
          <w:rFonts w:ascii="Times New Roman" w:hAnsi="Times New Roman" w:cs="Times New Roman"/>
          <w:sz w:val="24"/>
          <w:szCs w:val="24"/>
        </w:rPr>
        <w:t xml:space="preserve">and partner organization staff will also let </w:t>
      </w:r>
      <w:r w:rsidR="00B86D60">
        <w:rPr>
          <w:rFonts w:ascii="Times New Roman" w:hAnsi="Times New Roman" w:cs="Times New Roman"/>
          <w:sz w:val="24"/>
          <w:szCs w:val="24"/>
        </w:rPr>
        <w:t>people</w:t>
      </w:r>
      <w:r w:rsidRPr="00185223">
        <w:rPr>
          <w:rFonts w:ascii="Times New Roman" w:hAnsi="Times New Roman" w:cs="Times New Roman"/>
          <w:sz w:val="24"/>
          <w:szCs w:val="24"/>
        </w:rPr>
        <w:t xml:space="preserve"> </w:t>
      </w:r>
      <w:r w:rsidR="00311ECD">
        <w:rPr>
          <w:rFonts w:ascii="Times New Roman" w:hAnsi="Times New Roman" w:cs="Times New Roman"/>
          <w:sz w:val="24"/>
          <w:szCs w:val="24"/>
        </w:rPr>
        <w:t xml:space="preserve">know of the study </w:t>
      </w:r>
      <w:r w:rsidRPr="00185223">
        <w:rPr>
          <w:rFonts w:ascii="Times New Roman" w:hAnsi="Times New Roman" w:cs="Times New Roman"/>
          <w:sz w:val="24"/>
          <w:szCs w:val="24"/>
        </w:rPr>
        <w:t>when they drop in for services</w:t>
      </w:r>
      <w:r w:rsidR="00311ECD">
        <w:rPr>
          <w:rFonts w:ascii="Times New Roman" w:hAnsi="Times New Roman" w:cs="Times New Roman"/>
          <w:sz w:val="24"/>
          <w:szCs w:val="24"/>
        </w:rPr>
        <w:t xml:space="preserve"> (also </w:t>
      </w:r>
      <w:r w:rsidR="00D468A9">
        <w:rPr>
          <w:rFonts w:ascii="Times New Roman" w:hAnsi="Times New Roman" w:cs="Times New Roman"/>
          <w:sz w:val="24"/>
          <w:szCs w:val="24"/>
        </w:rPr>
        <w:t>making clear</w:t>
      </w:r>
      <w:r w:rsidR="00311ECD">
        <w:rPr>
          <w:rFonts w:ascii="Times New Roman" w:hAnsi="Times New Roman" w:cs="Times New Roman"/>
          <w:sz w:val="24"/>
          <w:szCs w:val="24"/>
        </w:rPr>
        <w:t xml:space="preserve"> that participation in the focus groups has no effect, positive or negative, on their services). </w:t>
      </w:r>
    </w:p>
    <w:p w14:paraId="137F360D" w14:textId="11E2584B" w:rsidR="002A3354" w:rsidRPr="00185223" w:rsidRDefault="00311ECD" w:rsidP="00185223">
      <w:pPr>
        <w:pStyle w:val="ListParagraph"/>
        <w:numPr>
          <w:ilvl w:val="0"/>
          <w:numId w:val="27"/>
        </w:numPr>
        <w:spacing w:after="0"/>
        <w:rPr>
          <w:rFonts w:ascii="Times New Roman" w:hAnsi="Times New Roman" w:cs="Times New Roman"/>
          <w:sz w:val="24"/>
          <w:szCs w:val="24"/>
        </w:rPr>
      </w:pPr>
      <w:r>
        <w:rPr>
          <w:rFonts w:ascii="Times New Roman" w:hAnsi="Times New Roman" w:cs="Times New Roman"/>
          <w:sz w:val="24"/>
          <w:szCs w:val="24"/>
        </w:rPr>
        <w:t>Recruitment materials and p</w:t>
      </w:r>
      <w:r w:rsidR="002A3354" w:rsidRPr="00185223">
        <w:rPr>
          <w:rFonts w:ascii="Times New Roman" w:hAnsi="Times New Roman" w:cs="Times New Roman"/>
          <w:sz w:val="24"/>
          <w:szCs w:val="24"/>
        </w:rPr>
        <w:t xml:space="preserve">artner organization staff will </w:t>
      </w:r>
      <w:r w:rsidR="00307592">
        <w:rPr>
          <w:rFonts w:ascii="Times New Roman" w:hAnsi="Times New Roman" w:cs="Times New Roman"/>
          <w:sz w:val="24"/>
          <w:szCs w:val="24"/>
        </w:rPr>
        <w:t>provide</w:t>
      </w:r>
      <w:r>
        <w:rPr>
          <w:rFonts w:ascii="Times New Roman" w:hAnsi="Times New Roman" w:cs="Times New Roman"/>
          <w:sz w:val="24"/>
          <w:szCs w:val="24"/>
        </w:rPr>
        <w:t xml:space="preserve"> information about</w:t>
      </w:r>
      <w:r w:rsidR="00307592">
        <w:rPr>
          <w:rFonts w:ascii="Times New Roman" w:hAnsi="Times New Roman" w:cs="Times New Roman"/>
          <w:sz w:val="24"/>
          <w:szCs w:val="24"/>
        </w:rPr>
        <w:t xml:space="preserve"> a direct toll-free number </w:t>
      </w:r>
      <w:r>
        <w:rPr>
          <w:rFonts w:ascii="Times New Roman" w:hAnsi="Times New Roman" w:cs="Times New Roman"/>
          <w:sz w:val="24"/>
          <w:szCs w:val="24"/>
        </w:rPr>
        <w:t>established by the contractor to allow</w:t>
      </w:r>
      <w:r w:rsidR="00307592">
        <w:rPr>
          <w:rFonts w:ascii="Times New Roman" w:hAnsi="Times New Roman" w:cs="Times New Roman"/>
          <w:sz w:val="24"/>
          <w:szCs w:val="24"/>
        </w:rPr>
        <w:t xml:space="preserve"> potential participants to contact </w:t>
      </w:r>
      <w:r>
        <w:rPr>
          <w:rFonts w:ascii="Times New Roman" w:hAnsi="Times New Roman" w:cs="Times New Roman"/>
          <w:sz w:val="24"/>
          <w:szCs w:val="24"/>
        </w:rPr>
        <w:t xml:space="preserve">them </w:t>
      </w:r>
      <w:r w:rsidR="00307592">
        <w:rPr>
          <w:rFonts w:ascii="Times New Roman" w:hAnsi="Times New Roman" w:cs="Times New Roman"/>
          <w:sz w:val="24"/>
          <w:szCs w:val="24"/>
        </w:rPr>
        <w:t>directly.</w:t>
      </w:r>
    </w:p>
    <w:p w14:paraId="12493D9C" w14:textId="3166643C" w:rsidR="00A4693E" w:rsidRPr="00185223" w:rsidRDefault="00DA66D4" w:rsidP="00185223">
      <w:pPr>
        <w:pStyle w:val="ListParagraph"/>
        <w:numPr>
          <w:ilvl w:val="0"/>
          <w:numId w:val="27"/>
        </w:numPr>
        <w:spacing w:after="0"/>
        <w:rPr>
          <w:rFonts w:ascii="Times New Roman" w:hAnsi="Times New Roman" w:cs="Times New Roman"/>
          <w:sz w:val="24"/>
          <w:szCs w:val="24"/>
        </w:rPr>
      </w:pPr>
      <w:r w:rsidRPr="00185223">
        <w:rPr>
          <w:rFonts w:ascii="Times New Roman" w:hAnsi="Times New Roman" w:cs="Times New Roman"/>
          <w:sz w:val="24"/>
          <w:szCs w:val="24"/>
        </w:rPr>
        <w:t xml:space="preserve">Contractor </w:t>
      </w:r>
      <w:r w:rsidR="002A3354" w:rsidRPr="00185223">
        <w:rPr>
          <w:rFonts w:ascii="Times New Roman" w:hAnsi="Times New Roman" w:cs="Times New Roman"/>
          <w:sz w:val="24"/>
          <w:szCs w:val="24"/>
        </w:rPr>
        <w:t>staff</w:t>
      </w:r>
      <w:r w:rsidR="00311ECD">
        <w:rPr>
          <w:rFonts w:ascii="Times New Roman" w:hAnsi="Times New Roman" w:cs="Times New Roman"/>
          <w:sz w:val="24"/>
          <w:szCs w:val="24"/>
        </w:rPr>
        <w:t xml:space="preserve"> will screen all </w:t>
      </w:r>
      <w:r w:rsidR="002A3354" w:rsidRPr="00185223">
        <w:rPr>
          <w:rFonts w:ascii="Times New Roman" w:hAnsi="Times New Roman" w:cs="Times New Roman"/>
          <w:sz w:val="24"/>
          <w:szCs w:val="24"/>
        </w:rPr>
        <w:t xml:space="preserve">participants to </w:t>
      </w:r>
      <w:r w:rsidRPr="00185223">
        <w:rPr>
          <w:rFonts w:ascii="Times New Roman" w:hAnsi="Times New Roman" w:cs="Times New Roman"/>
          <w:sz w:val="24"/>
          <w:szCs w:val="24"/>
        </w:rPr>
        <w:t>ensure that they are appropriate to participate (</w:t>
      </w:r>
      <w:r w:rsidR="000E2688" w:rsidRPr="00185223">
        <w:rPr>
          <w:rFonts w:ascii="Times New Roman" w:hAnsi="Times New Roman" w:cs="Times New Roman"/>
          <w:sz w:val="24"/>
          <w:szCs w:val="24"/>
        </w:rPr>
        <w:t>meet</w:t>
      </w:r>
      <w:r w:rsidRPr="00185223">
        <w:rPr>
          <w:rFonts w:ascii="Times New Roman" w:hAnsi="Times New Roman" w:cs="Times New Roman"/>
          <w:sz w:val="24"/>
          <w:szCs w:val="24"/>
        </w:rPr>
        <w:t xml:space="preserve"> the sample criteria)</w:t>
      </w:r>
      <w:r w:rsidR="002A3354" w:rsidRPr="00185223">
        <w:rPr>
          <w:rFonts w:ascii="Times New Roman" w:hAnsi="Times New Roman" w:cs="Times New Roman"/>
          <w:sz w:val="24"/>
          <w:szCs w:val="24"/>
        </w:rPr>
        <w:t xml:space="preserve">, as well as to confirm </w:t>
      </w:r>
      <w:r w:rsidRPr="00185223">
        <w:rPr>
          <w:rFonts w:ascii="Times New Roman" w:hAnsi="Times New Roman" w:cs="Times New Roman"/>
          <w:sz w:val="24"/>
          <w:szCs w:val="24"/>
        </w:rPr>
        <w:t xml:space="preserve">their </w:t>
      </w:r>
      <w:r w:rsidR="002A3354" w:rsidRPr="00185223">
        <w:rPr>
          <w:rFonts w:ascii="Times New Roman" w:hAnsi="Times New Roman" w:cs="Times New Roman"/>
          <w:sz w:val="24"/>
          <w:szCs w:val="24"/>
        </w:rPr>
        <w:t>participation leading up to the focus group</w:t>
      </w:r>
      <w:r w:rsidR="00A4693E" w:rsidRPr="00185223">
        <w:rPr>
          <w:rFonts w:ascii="Times New Roman" w:hAnsi="Times New Roman" w:cs="Times New Roman"/>
          <w:sz w:val="24"/>
          <w:szCs w:val="24"/>
        </w:rPr>
        <w:t>.</w:t>
      </w:r>
    </w:p>
    <w:p w14:paraId="1ECD3595" w14:textId="77777777" w:rsidR="002A3354" w:rsidRPr="00185223" w:rsidRDefault="00DA66D4" w:rsidP="00185223">
      <w:pPr>
        <w:pStyle w:val="ListParagraph"/>
        <w:numPr>
          <w:ilvl w:val="0"/>
          <w:numId w:val="27"/>
        </w:numPr>
        <w:spacing w:after="0"/>
        <w:rPr>
          <w:rFonts w:ascii="Times New Roman" w:hAnsi="Times New Roman" w:cs="Times New Roman"/>
          <w:sz w:val="24"/>
          <w:szCs w:val="24"/>
        </w:rPr>
      </w:pPr>
      <w:r w:rsidRPr="00185223">
        <w:rPr>
          <w:rFonts w:ascii="Times New Roman" w:hAnsi="Times New Roman" w:cs="Times New Roman"/>
          <w:sz w:val="24"/>
          <w:szCs w:val="24"/>
        </w:rPr>
        <w:t xml:space="preserve">Contractor staff may contact </w:t>
      </w:r>
      <w:r w:rsidR="009F2E61" w:rsidRPr="00185223">
        <w:rPr>
          <w:rFonts w:ascii="Times New Roman" w:hAnsi="Times New Roman" w:cs="Times New Roman"/>
          <w:sz w:val="24"/>
          <w:szCs w:val="24"/>
        </w:rPr>
        <w:t xml:space="preserve">potential participants </w:t>
      </w:r>
      <w:r w:rsidR="000E2688" w:rsidRPr="00185223">
        <w:rPr>
          <w:rFonts w:ascii="Times New Roman" w:hAnsi="Times New Roman" w:cs="Times New Roman"/>
          <w:sz w:val="24"/>
          <w:szCs w:val="24"/>
        </w:rPr>
        <w:t>two to three</w:t>
      </w:r>
      <w:r w:rsidR="009F2E61" w:rsidRPr="00185223">
        <w:rPr>
          <w:rFonts w:ascii="Times New Roman" w:hAnsi="Times New Roman" w:cs="Times New Roman"/>
          <w:sz w:val="24"/>
          <w:szCs w:val="24"/>
        </w:rPr>
        <w:t xml:space="preserve"> times to encourage participation by </w:t>
      </w:r>
      <w:r w:rsidR="002E23CD" w:rsidRPr="00185223">
        <w:rPr>
          <w:rFonts w:ascii="Times New Roman" w:hAnsi="Times New Roman" w:cs="Times New Roman"/>
          <w:sz w:val="24"/>
          <w:szCs w:val="24"/>
        </w:rPr>
        <w:t>those who have expressed their interest and willingness</w:t>
      </w:r>
      <w:r w:rsidR="009F2E61" w:rsidRPr="00185223">
        <w:rPr>
          <w:rFonts w:ascii="Times New Roman" w:hAnsi="Times New Roman" w:cs="Times New Roman"/>
          <w:sz w:val="24"/>
          <w:szCs w:val="24"/>
        </w:rPr>
        <w:t>.</w:t>
      </w:r>
    </w:p>
    <w:p w14:paraId="418D598A" w14:textId="2B25F5AF" w:rsidR="009F2E61" w:rsidRPr="00185223" w:rsidRDefault="00FE1A48" w:rsidP="00185223">
      <w:pPr>
        <w:pStyle w:val="ListParagraph"/>
        <w:numPr>
          <w:ilvl w:val="0"/>
          <w:numId w:val="27"/>
        </w:numPr>
        <w:spacing w:after="0"/>
        <w:rPr>
          <w:rFonts w:ascii="Times New Roman" w:eastAsia="Times New Roman" w:hAnsi="Times New Roman" w:cs="Times New Roman"/>
          <w:sz w:val="24"/>
          <w:szCs w:val="24"/>
        </w:rPr>
      </w:pPr>
      <w:r w:rsidRPr="00185223">
        <w:rPr>
          <w:rFonts w:ascii="Times New Roman" w:eastAsia="Times New Roman" w:hAnsi="Times New Roman" w:cs="Times New Roman"/>
          <w:sz w:val="24"/>
          <w:szCs w:val="24"/>
        </w:rPr>
        <w:t>$</w:t>
      </w:r>
      <w:r w:rsidR="00307592">
        <w:rPr>
          <w:rFonts w:ascii="Times New Roman" w:eastAsia="Times New Roman" w:hAnsi="Times New Roman" w:cs="Times New Roman"/>
          <w:sz w:val="24"/>
          <w:szCs w:val="24"/>
        </w:rPr>
        <w:t>50</w:t>
      </w:r>
      <w:r w:rsidR="0010709D" w:rsidRPr="00185223">
        <w:rPr>
          <w:rFonts w:ascii="Times New Roman" w:eastAsia="Times New Roman" w:hAnsi="Times New Roman" w:cs="Times New Roman"/>
          <w:sz w:val="24"/>
          <w:szCs w:val="24"/>
        </w:rPr>
        <w:t xml:space="preserve"> </w:t>
      </w:r>
      <w:r w:rsidR="002E23CD" w:rsidRPr="00185223">
        <w:rPr>
          <w:rFonts w:ascii="Times New Roman" w:eastAsia="Times New Roman" w:hAnsi="Times New Roman" w:cs="Times New Roman"/>
          <w:sz w:val="24"/>
          <w:szCs w:val="24"/>
        </w:rPr>
        <w:t xml:space="preserve">will be provided </w:t>
      </w:r>
      <w:r w:rsidR="009F2E61" w:rsidRPr="00185223">
        <w:rPr>
          <w:rFonts w:ascii="Times New Roman" w:eastAsia="Times New Roman" w:hAnsi="Times New Roman" w:cs="Times New Roman"/>
          <w:sz w:val="24"/>
          <w:szCs w:val="24"/>
        </w:rPr>
        <w:t xml:space="preserve">to remunerate </w:t>
      </w:r>
      <w:r w:rsidR="002E23CD" w:rsidRPr="00185223">
        <w:rPr>
          <w:rFonts w:ascii="Times New Roman" w:eastAsia="Times New Roman" w:hAnsi="Times New Roman" w:cs="Times New Roman"/>
          <w:sz w:val="24"/>
          <w:szCs w:val="24"/>
        </w:rPr>
        <w:t xml:space="preserve">focus group </w:t>
      </w:r>
      <w:r w:rsidR="009F2E61" w:rsidRPr="00185223">
        <w:rPr>
          <w:rFonts w:ascii="Times New Roman" w:eastAsia="Times New Roman" w:hAnsi="Times New Roman" w:cs="Times New Roman"/>
          <w:sz w:val="24"/>
          <w:szCs w:val="24"/>
        </w:rPr>
        <w:t xml:space="preserve">participants </w:t>
      </w:r>
      <w:r w:rsidR="00D468A9">
        <w:rPr>
          <w:rFonts w:ascii="Times New Roman" w:eastAsia="Times New Roman" w:hAnsi="Times New Roman" w:cs="Times New Roman"/>
          <w:sz w:val="24"/>
          <w:szCs w:val="24"/>
        </w:rPr>
        <w:t xml:space="preserve">(who are by definition working parents) </w:t>
      </w:r>
      <w:r w:rsidR="009F2E61" w:rsidRPr="00185223">
        <w:rPr>
          <w:rFonts w:ascii="Times New Roman" w:eastAsia="Times New Roman" w:hAnsi="Times New Roman" w:cs="Times New Roman"/>
          <w:sz w:val="24"/>
          <w:szCs w:val="24"/>
        </w:rPr>
        <w:t xml:space="preserve">for </w:t>
      </w:r>
      <w:r w:rsidR="00FF06DE" w:rsidRPr="00185223">
        <w:rPr>
          <w:rFonts w:ascii="Times New Roman" w:eastAsia="Times New Roman" w:hAnsi="Times New Roman" w:cs="Times New Roman"/>
          <w:sz w:val="24"/>
          <w:szCs w:val="24"/>
        </w:rPr>
        <w:t>costs associated with</w:t>
      </w:r>
      <w:r w:rsidR="00E70592">
        <w:rPr>
          <w:rFonts w:ascii="Times New Roman" w:eastAsia="Times New Roman" w:hAnsi="Times New Roman" w:cs="Times New Roman"/>
          <w:sz w:val="24"/>
          <w:szCs w:val="24"/>
        </w:rPr>
        <w:t xml:space="preserve"> potential</w:t>
      </w:r>
      <w:r w:rsidR="00FF06DE" w:rsidRPr="00185223">
        <w:rPr>
          <w:rFonts w:ascii="Times New Roman" w:eastAsia="Times New Roman" w:hAnsi="Times New Roman" w:cs="Times New Roman"/>
          <w:sz w:val="24"/>
          <w:szCs w:val="24"/>
        </w:rPr>
        <w:t xml:space="preserve"> lost wages</w:t>
      </w:r>
      <w:r w:rsidR="00D468A9">
        <w:rPr>
          <w:rFonts w:ascii="Times New Roman" w:eastAsia="Times New Roman" w:hAnsi="Times New Roman" w:cs="Times New Roman"/>
          <w:sz w:val="24"/>
          <w:szCs w:val="24"/>
        </w:rPr>
        <w:t xml:space="preserve"> and other expenses</w:t>
      </w:r>
      <w:r w:rsidR="00FF06DE" w:rsidRPr="00185223">
        <w:rPr>
          <w:rFonts w:ascii="Times New Roman" w:eastAsia="Times New Roman" w:hAnsi="Times New Roman" w:cs="Times New Roman"/>
          <w:sz w:val="24"/>
          <w:szCs w:val="24"/>
        </w:rPr>
        <w:t>, given their time and effort in coming to and participating in the focus groups</w:t>
      </w:r>
      <w:r w:rsidR="009F2E61" w:rsidRPr="00185223">
        <w:rPr>
          <w:rFonts w:ascii="Times New Roman" w:eastAsia="Times New Roman" w:hAnsi="Times New Roman" w:cs="Times New Roman"/>
          <w:sz w:val="24"/>
          <w:szCs w:val="24"/>
        </w:rPr>
        <w:t>.</w:t>
      </w:r>
    </w:p>
    <w:p w14:paraId="66B0D6C0" w14:textId="77777777" w:rsidR="009F2E61" w:rsidRPr="00185223" w:rsidRDefault="009F2E61" w:rsidP="00185223">
      <w:pPr>
        <w:spacing w:after="0"/>
        <w:rPr>
          <w:rFonts w:ascii="Times New Roman" w:eastAsia="Times New Roman" w:hAnsi="Times New Roman" w:cs="Times New Roman"/>
          <w:sz w:val="24"/>
          <w:szCs w:val="24"/>
        </w:rPr>
      </w:pPr>
    </w:p>
    <w:p w14:paraId="292B78DD" w14:textId="77777777" w:rsidR="009F2E61" w:rsidRPr="00185223" w:rsidRDefault="009F2E61" w:rsidP="00185223">
      <w:pPr>
        <w:spacing w:after="0"/>
        <w:rPr>
          <w:rFonts w:ascii="Times New Roman" w:hAnsi="Times New Roman" w:cs="Times New Roman"/>
          <w:sz w:val="24"/>
          <w:szCs w:val="24"/>
        </w:rPr>
      </w:pPr>
      <w:r w:rsidRPr="00185223">
        <w:rPr>
          <w:rFonts w:ascii="Times New Roman" w:eastAsia="Times New Roman" w:hAnsi="Times New Roman" w:cs="Times New Roman"/>
          <w:sz w:val="24"/>
          <w:szCs w:val="24"/>
        </w:rPr>
        <w:t xml:space="preserve">Because this is a convenience </w:t>
      </w:r>
      <w:r w:rsidR="00A4693E" w:rsidRPr="00185223">
        <w:rPr>
          <w:rFonts w:ascii="Times New Roman" w:eastAsia="Times New Roman" w:hAnsi="Times New Roman" w:cs="Times New Roman"/>
          <w:sz w:val="24"/>
          <w:szCs w:val="24"/>
        </w:rPr>
        <w:t>sample, we will not follow up on</w:t>
      </w:r>
      <w:r w:rsidRPr="00185223">
        <w:rPr>
          <w:rFonts w:ascii="Times New Roman" w:eastAsia="Times New Roman" w:hAnsi="Times New Roman" w:cs="Times New Roman"/>
          <w:sz w:val="24"/>
          <w:szCs w:val="24"/>
        </w:rPr>
        <w:t xml:space="preserve"> no-shows.</w:t>
      </w:r>
      <w:r w:rsidR="00B14A8E" w:rsidRPr="00185223">
        <w:rPr>
          <w:rFonts w:ascii="Times New Roman" w:hAnsi="Times New Roman" w:cs="Times New Roman"/>
          <w:sz w:val="24"/>
          <w:szCs w:val="24"/>
        </w:rPr>
        <w:t xml:space="preserve">  </w:t>
      </w:r>
      <w:r w:rsidR="00B14A8E" w:rsidRPr="00185223">
        <w:rPr>
          <w:rFonts w:ascii="Times New Roman" w:eastAsia="Times New Roman" w:hAnsi="Times New Roman" w:cs="Times New Roman"/>
          <w:sz w:val="24"/>
          <w:szCs w:val="24"/>
        </w:rPr>
        <w:t xml:space="preserve">Non-response in a convenience sample will not </w:t>
      </w:r>
      <w:r w:rsidR="002B3E51" w:rsidRPr="00185223">
        <w:rPr>
          <w:rFonts w:ascii="Times New Roman" w:eastAsia="Times New Roman" w:hAnsi="Times New Roman" w:cs="Times New Roman"/>
          <w:sz w:val="24"/>
          <w:szCs w:val="24"/>
        </w:rPr>
        <w:t xml:space="preserve">introduce </w:t>
      </w:r>
      <w:r w:rsidR="00B14A8E" w:rsidRPr="00185223">
        <w:rPr>
          <w:rFonts w:ascii="Times New Roman" w:eastAsia="Times New Roman" w:hAnsi="Times New Roman" w:cs="Times New Roman"/>
          <w:sz w:val="24"/>
          <w:szCs w:val="24"/>
        </w:rPr>
        <w:t>bias since it is not considered representative of a population.</w:t>
      </w:r>
    </w:p>
    <w:p w14:paraId="03C88C75" w14:textId="77777777" w:rsidR="002A3354" w:rsidRPr="00185223" w:rsidRDefault="002A3354" w:rsidP="00185223">
      <w:pPr>
        <w:spacing w:after="0"/>
        <w:rPr>
          <w:rFonts w:ascii="Times New Roman" w:hAnsi="Times New Roman" w:cs="Times New Roman"/>
          <w:sz w:val="24"/>
          <w:szCs w:val="24"/>
        </w:rPr>
      </w:pPr>
    </w:p>
    <w:p w14:paraId="3FC113A2" w14:textId="77777777" w:rsidR="00F52BCC" w:rsidRPr="00185223" w:rsidRDefault="00287E2F" w:rsidP="00185223">
      <w:pPr>
        <w:pStyle w:val="ListParagraph"/>
        <w:numPr>
          <w:ilvl w:val="0"/>
          <w:numId w:val="3"/>
        </w:numPr>
        <w:spacing w:after="0"/>
        <w:rPr>
          <w:rFonts w:ascii="Times New Roman" w:hAnsi="Times New Roman" w:cs="Times New Roman"/>
          <w:b/>
          <w:bCs/>
          <w:sz w:val="24"/>
          <w:szCs w:val="24"/>
        </w:rPr>
      </w:pPr>
      <w:r w:rsidRPr="00185223">
        <w:rPr>
          <w:rFonts w:ascii="Times New Roman" w:hAnsi="Times New Roman" w:cs="Times New Roman"/>
          <w:b/>
          <w:sz w:val="24"/>
          <w:szCs w:val="24"/>
        </w:rPr>
        <w:t xml:space="preserve">Test of Procedures </w:t>
      </w:r>
      <w:r w:rsidR="009759F3" w:rsidRPr="00185223">
        <w:rPr>
          <w:rFonts w:ascii="Times New Roman" w:hAnsi="Times New Roman" w:cs="Times New Roman"/>
          <w:b/>
          <w:bCs/>
          <w:sz w:val="24"/>
          <w:szCs w:val="24"/>
        </w:rPr>
        <w:t>or Methods to be Undertaken</w:t>
      </w:r>
    </w:p>
    <w:p w14:paraId="6D1B115B" w14:textId="77777777" w:rsidR="002A3354" w:rsidRPr="00185223" w:rsidRDefault="002A3354" w:rsidP="00185223">
      <w:pPr>
        <w:spacing w:after="0"/>
        <w:rPr>
          <w:rFonts w:ascii="Times New Roman" w:hAnsi="Times New Roman" w:cs="Times New Roman"/>
          <w:b/>
          <w:sz w:val="24"/>
          <w:szCs w:val="24"/>
        </w:rPr>
      </w:pPr>
    </w:p>
    <w:p w14:paraId="4275B24A" w14:textId="2B337E9E" w:rsidR="00E32AAB" w:rsidRPr="00185223" w:rsidRDefault="002A3354" w:rsidP="00185223">
      <w:pPr>
        <w:spacing w:after="0"/>
        <w:rPr>
          <w:rFonts w:ascii="Times New Roman" w:hAnsi="Times New Roman" w:cs="Times New Roman"/>
          <w:sz w:val="24"/>
          <w:szCs w:val="24"/>
        </w:rPr>
      </w:pPr>
      <w:r w:rsidRPr="00185223">
        <w:rPr>
          <w:rFonts w:ascii="Times New Roman" w:hAnsi="Times New Roman" w:cs="Times New Roman"/>
          <w:sz w:val="24"/>
          <w:szCs w:val="24"/>
        </w:rPr>
        <w:t xml:space="preserve">We plan to conduct the first focus group </w:t>
      </w:r>
      <w:r w:rsidR="00FF06DE" w:rsidRPr="00185223">
        <w:rPr>
          <w:rFonts w:ascii="Times New Roman" w:hAnsi="Times New Roman" w:cs="Times New Roman"/>
          <w:sz w:val="24"/>
          <w:szCs w:val="24"/>
        </w:rPr>
        <w:t xml:space="preserve">as a pilot </w:t>
      </w:r>
      <w:r w:rsidRPr="00D468A9">
        <w:rPr>
          <w:rFonts w:ascii="Times New Roman" w:hAnsi="Times New Roman" w:cs="Times New Roman"/>
          <w:sz w:val="24"/>
          <w:szCs w:val="24"/>
        </w:rPr>
        <w:t xml:space="preserve">in </w:t>
      </w:r>
      <w:r w:rsidR="00BF0BE0" w:rsidRPr="00D468A9">
        <w:rPr>
          <w:rFonts w:ascii="Times New Roman" w:hAnsi="Times New Roman" w:cs="Times New Roman"/>
          <w:sz w:val="24"/>
          <w:szCs w:val="24"/>
        </w:rPr>
        <w:t>a county in Virgin</w:t>
      </w:r>
      <w:r w:rsidR="00BF0BE0">
        <w:rPr>
          <w:rFonts w:ascii="Times New Roman" w:hAnsi="Times New Roman" w:cs="Times New Roman"/>
          <w:sz w:val="24"/>
          <w:szCs w:val="24"/>
        </w:rPr>
        <w:t>ia that has not been chosen yet</w:t>
      </w:r>
      <w:r w:rsidR="00FF06DE" w:rsidRPr="00185223">
        <w:rPr>
          <w:rFonts w:ascii="Times New Roman" w:hAnsi="Times New Roman" w:cs="Times New Roman"/>
          <w:sz w:val="24"/>
          <w:szCs w:val="24"/>
        </w:rPr>
        <w:t xml:space="preserve">.  This will </w:t>
      </w:r>
      <w:r w:rsidRPr="00185223">
        <w:rPr>
          <w:rFonts w:ascii="Times New Roman" w:hAnsi="Times New Roman" w:cs="Times New Roman"/>
          <w:sz w:val="24"/>
          <w:szCs w:val="24"/>
        </w:rPr>
        <w:t>pro</w:t>
      </w:r>
      <w:r w:rsidR="00A4693E" w:rsidRPr="00185223">
        <w:rPr>
          <w:rFonts w:ascii="Times New Roman" w:hAnsi="Times New Roman" w:cs="Times New Roman"/>
          <w:sz w:val="24"/>
          <w:szCs w:val="24"/>
        </w:rPr>
        <w:t>vid</w:t>
      </w:r>
      <w:r w:rsidR="00FF06DE" w:rsidRPr="00185223">
        <w:rPr>
          <w:rFonts w:ascii="Times New Roman" w:hAnsi="Times New Roman" w:cs="Times New Roman"/>
          <w:sz w:val="24"/>
          <w:szCs w:val="24"/>
        </w:rPr>
        <w:t>e</w:t>
      </w:r>
      <w:r w:rsidR="00A4693E" w:rsidRPr="00185223">
        <w:rPr>
          <w:rFonts w:ascii="Times New Roman" w:hAnsi="Times New Roman" w:cs="Times New Roman"/>
          <w:sz w:val="24"/>
          <w:szCs w:val="24"/>
        </w:rPr>
        <w:t xml:space="preserve"> </w:t>
      </w:r>
      <w:r w:rsidR="001A30B8" w:rsidRPr="00185223">
        <w:rPr>
          <w:rFonts w:ascii="Times New Roman" w:hAnsi="Times New Roman" w:cs="Times New Roman"/>
          <w:sz w:val="24"/>
          <w:szCs w:val="24"/>
        </w:rPr>
        <w:t>time</w:t>
      </w:r>
      <w:r w:rsidRPr="00185223">
        <w:rPr>
          <w:rFonts w:ascii="Times New Roman" w:hAnsi="Times New Roman" w:cs="Times New Roman"/>
          <w:sz w:val="24"/>
          <w:szCs w:val="24"/>
        </w:rPr>
        <w:t xml:space="preserve"> for the </w:t>
      </w:r>
      <w:r w:rsidR="00FF06DE" w:rsidRPr="00185223">
        <w:rPr>
          <w:rFonts w:ascii="Times New Roman" w:hAnsi="Times New Roman" w:cs="Times New Roman"/>
          <w:sz w:val="24"/>
          <w:szCs w:val="24"/>
        </w:rPr>
        <w:t>c</w:t>
      </w:r>
      <w:r w:rsidRPr="00185223">
        <w:rPr>
          <w:rFonts w:ascii="Times New Roman" w:hAnsi="Times New Roman" w:cs="Times New Roman"/>
          <w:sz w:val="24"/>
          <w:szCs w:val="24"/>
        </w:rPr>
        <w:t>ontra</w:t>
      </w:r>
      <w:r w:rsidR="00DE69AE" w:rsidRPr="00185223">
        <w:rPr>
          <w:rFonts w:ascii="Times New Roman" w:hAnsi="Times New Roman" w:cs="Times New Roman"/>
          <w:sz w:val="24"/>
          <w:szCs w:val="24"/>
        </w:rPr>
        <w:t>ctor and federal project staff</w:t>
      </w:r>
      <w:r w:rsidRPr="00185223">
        <w:rPr>
          <w:rFonts w:ascii="Times New Roman" w:hAnsi="Times New Roman" w:cs="Times New Roman"/>
          <w:sz w:val="24"/>
          <w:szCs w:val="24"/>
        </w:rPr>
        <w:t xml:space="preserve"> to discuss what worked </w:t>
      </w:r>
      <w:r w:rsidR="002E23CD" w:rsidRPr="00185223">
        <w:rPr>
          <w:rFonts w:ascii="Times New Roman" w:hAnsi="Times New Roman" w:cs="Times New Roman"/>
          <w:sz w:val="24"/>
          <w:szCs w:val="24"/>
        </w:rPr>
        <w:t>more or less effectively</w:t>
      </w:r>
      <w:r w:rsidRPr="00185223">
        <w:rPr>
          <w:rFonts w:ascii="Times New Roman" w:hAnsi="Times New Roman" w:cs="Times New Roman"/>
          <w:sz w:val="24"/>
          <w:szCs w:val="24"/>
        </w:rPr>
        <w:t xml:space="preserve">, and to make </w:t>
      </w:r>
      <w:r w:rsidR="002E23CD" w:rsidRPr="00185223">
        <w:rPr>
          <w:rFonts w:ascii="Times New Roman" w:hAnsi="Times New Roman" w:cs="Times New Roman"/>
          <w:sz w:val="24"/>
          <w:szCs w:val="24"/>
        </w:rPr>
        <w:t xml:space="preserve">revisions </w:t>
      </w:r>
      <w:r w:rsidR="00A4693E" w:rsidRPr="00185223">
        <w:rPr>
          <w:rFonts w:ascii="Times New Roman" w:hAnsi="Times New Roman" w:cs="Times New Roman"/>
          <w:sz w:val="24"/>
          <w:szCs w:val="24"/>
        </w:rPr>
        <w:t>prior to</w:t>
      </w:r>
      <w:r w:rsidRPr="00185223">
        <w:rPr>
          <w:rFonts w:ascii="Times New Roman" w:hAnsi="Times New Roman" w:cs="Times New Roman"/>
          <w:sz w:val="24"/>
          <w:szCs w:val="24"/>
        </w:rPr>
        <w:t xml:space="preserve"> the </w:t>
      </w:r>
      <w:r w:rsidR="00DE69AE" w:rsidRPr="00185223">
        <w:rPr>
          <w:rFonts w:ascii="Times New Roman" w:hAnsi="Times New Roman" w:cs="Times New Roman"/>
          <w:sz w:val="24"/>
          <w:szCs w:val="24"/>
        </w:rPr>
        <w:t>remaining</w:t>
      </w:r>
      <w:r w:rsidRPr="00185223">
        <w:rPr>
          <w:rFonts w:ascii="Times New Roman" w:hAnsi="Times New Roman" w:cs="Times New Roman"/>
          <w:sz w:val="24"/>
          <w:szCs w:val="24"/>
        </w:rPr>
        <w:t xml:space="preserve"> focus groups.  </w:t>
      </w:r>
    </w:p>
    <w:p w14:paraId="38459FD1" w14:textId="77777777" w:rsidR="00A4281B" w:rsidRPr="00185223" w:rsidRDefault="00A4281B" w:rsidP="00185223">
      <w:pPr>
        <w:pStyle w:val="ListParagraph"/>
        <w:spacing w:after="0"/>
        <w:rPr>
          <w:rFonts w:ascii="Times New Roman" w:hAnsi="Times New Roman" w:cs="Times New Roman"/>
          <w:b/>
          <w:sz w:val="24"/>
          <w:szCs w:val="24"/>
        </w:rPr>
      </w:pPr>
    </w:p>
    <w:p w14:paraId="6210F415" w14:textId="77777777" w:rsidR="009759F3" w:rsidRPr="00185223" w:rsidRDefault="009759F3" w:rsidP="00185223">
      <w:pPr>
        <w:pStyle w:val="ListParagraph"/>
        <w:numPr>
          <w:ilvl w:val="0"/>
          <w:numId w:val="3"/>
        </w:numPr>
        <w:spacing w:after="0"/>
        <w:rPr>
          <w:rFonts w:ascii="Times New Roman" w:hAnsi="Times New Roman" w:cs="Times New Roman"/>
          <w:b/>
          <w:sz w:val="24"/>
          <w:szCs w:val="24"/>
        </w:rPr>
      </w:pPr>
      <w:r w:rsidRPr="00185223">
        <w:rPr>
          <w:rFonts w:ascii="Times New Roman" w:hAnsi="Times New Roman" w:cs="Times New Roman"/>
          <w:b/>
          <w:bCs/>
          <w:sz w:val="24"/>
          <w:szCs w:val="24"/>
        </w:rPr>
        <w:t>Individuals Consulted on Statistical Aspects and Individuals Collecting and/or Analyzing Data</w:t>
      </w:r>
    </w:p>
    <w:p w14:paraId="3F70BDB1" w14:textId="77777777" w:rsidR="002A3354" w:rsidRPr="00185223" w:rsidRDefault="002A3354" w:rsidP="00185223">
      <w:pPr>
        <w:spacing w:after="0"/>
        <w:ind w:left="360"/>
        <w:rPr>
          <w:rFonts w:ascii="Times New Roman" w:hAnsi="Times New Roman" w:cs="Times New Roman"/>
          <w:sz w:val="24"/>
          <w:szCs w:val="24"/>
        </w:rPr>
      </w:pPr>
    </w:p>
    <w:p w14:paraId="632A1700" w14:textId="77777777" w:rsidR="00287E2F" w:rsidRPr="00185223" w:rsidRDefault="00A4281B" w:rsidP="00185223">
      <w:pPr>
        <w:spacing w:after="0"/>
        <w:rPr>
          <w:rFonts w:ascii="Times New Roman" w:hAnsi="Times New Roman" w:cs="Times New Roman"/>
          <w:sz w:val="24"/>
          <w:szCs w:val="24"/>
        </w:rPr>
      </w:pPr>
      <w:r w:rsidRPr="00185223">
        <w:rPr>
          <w:rFonts w:ascii="Times New Roman" w:hAnsi="Times New Roman" w:cs="Times New Roman"/>
          <w:sz w:val="24"/>
          <w:szCs w:val="24"/>
        </w:rPr>
        <w:t xml:space="preserve">ASPE subject matter experts with technical </w:t>
      </w:r>
      <w:r w:rsidR="00CB65B7" w:rsidRPr="00185223">
        <w:rPr>
          <w:rFonts w:ascii="Times New Roman" w:hAnsi="Times New Roman" w:cs="Times New Roman"/>
          <w:sz w:val="24"/>
          <w:szCs w:val="24"/>
        </w:rPr>
        <w:t xml:space="preserve">and statistical </w:t>
      </w:r>
      <w:r w:rsidRPr="00185223">
        <w:rPr>
          <w:rFonts w:ascii="Times New Roman" w:hAnsi="Times New Roman" w:cs="Times New Roman"/>
          <w:sz w:val="24"/>
          <w:szCs w:val="24"/>
        </w:rPr>
        <w:t>expertise</w:t>
      </w:r>
      <w:r w:rsidR="00DC6EB9" w:rsidRPr="00185223">
        <w:rPr>
          <w:rFonts w:ascii="Times New Roman" w:hAnsi="Times New Roman" w:cs="Times New Roman"/>
          <w:sz w:val="24"/>
          <w:szCs w:val="24"/>
        </w:rPr>
        <w:t xml:space="preserve"> were consulted on the development of this exploratory data collection.  This includes:</w:t>
      </w:r>
      <w:r w:rsidRPr="00185223">
        <w:rPr>
          <w:rFonts w:ascii="Times New Roman" w:hAnsi="Times New Roman" w:cs="Times New Roman"/>
          <w:sz w:val="24"/>
          <w:szCs w:val="24"/>
        </w:rPr>
        <w:t xml:space="preserve"> </w:t>
      </w:r>
      <w:r w:rsidR="00DC6EB9" w:rsidRPr="00185223">
        <w:rPr>
          <w:rFonts w:ascii="Times New Roman" w:hAnsi="Times New Roman" w:cs="Times New Roman"/>
          <w:sz w:val="24"/>
          <w:szCs w:val="24"/>
        </w:rPr>
        <w:t xml:space="preserve">(1) </w:t>
      </w:r>
      <w:r w:rsidR="002A3354" w:rsidRPr="00185223">
        <w:rPr>
          <w:rFonts w:ascii="Times New Roman" w:hAnsi="Times New Roman" w:cs="Times New Roman"/>
          <w:sz w:val="24"/>
          <w:szCs w:val="24"/>
        </w:rPr>
        <w:t>Pamela Winston</w:t>
      </w:r>
      <w:r w:rsidR="00DC6EB9" w:rsidRPr="00185223">
        <w:rPr>
          <w:rFonts w:ascii="Times New Roman" w:hAnsi="Times New Roman" w:cs="Times New Roman"/>
          <w:sz w:val="24"/>
          <w:szCs w:val="24"/>
        </w:rPr>
        <w:t xml:space="preserve">, Social Science Analyst at HHS/ASPE, email: </w:t>
      </w:r>
      <w:hyperlink r:id="rId10" w:history="1">
        <w:r w:rsidR="002A3354" w:rsidRPr="00185223">
          <w:rPr>
            <w:rStyle w:val="Hyperlink"/>
            <w:rFonts w:ascii="Times New Roman" w:hAnsi="Times New Roman" w:cs="Times New Roman"/>
            <w:sz w:val="24"/>
            <w:szCs w:val="24"/>
          </w:rPr>
          <w:t>pamela.winston@hhs.gov</w:t>
        </w:r>
      </w:hyperlink>
      <w:r w:rsidR="00DC6EB9" w:rsidRPr="00185223">
        <w:rPr>
          <w:rFonts w:ascii="Times New Roman" w:hAnsi="Times New Roman" w:cs="Times New Roman"/>
          <w:sz w:val="24"/>
          <w:szCs w:val="24"/>
        </w:rPr>
        <w:t xml:space="preserve">, phone: </w:t>
      </w:r>
      <w:r w:rsidR="008B1B03" w:rsidRPr="00185223">
        <w:rPr>
          <w:rFonts w:ascii="Times New Roman" w:hAnsi="Times New Roman" w:cs="Times New Roman"/>
          <w:sz w:val="24"/>
          <w:szCs w:val="24"/>
        </w:rPr>
        <w:t>(202) 969-3827</w:t>
      </w:r>
      <w:r w:rsidR="00DC6EB9" w:rsidRPr="00185223">
        <w:rPr>
          <w:rFonts w:ascii="Times New Roman" w:hAnsi="Times New Roman" w:cs="Times New Roman"/>
          <w:sz w:val="24"/>
          <w:szCs w:val="24"/>
        </w:rPr>
        <w:t>; (2)</w:t>
      </w:r>
      <w:r w:rsidRPr="00185223">
        <w:rPr>
          <w:rFonts w:ascii="Times New Roman" w:hAnsi="Times New Roman" w:cs="Times New Roman"/>
          <w:sz w:val="24"/>
          <w:szCs w:val="24"/>
        </w:rPr>
        <w:t xml:space="preserve"> </w:t>
      </w:r>
      <w:r w:rsidR="002A3354" w:rsidRPr="00185223">
        <w:rPr>
          <w:rFonts w:ascii="Times New Roman" w:hAnsi="Times New Roman" w:cs="Times New Roman"/>
          <w:sz w:val="24"/>
          <w:szCs w:val="24"/>
        </w:rPr>
        <w:t>Robin G</w:t>
      </w:r>
      <w:r w:rsidR="002E23CD" w:rsidRPr="00185223">
        <w:rPr>
          <w:rFonts w:ascii="Times New Roman" w:hAnsi="Times New Roman" w:cs="Times New Roman"/>
          <w:sz w:val="24"/>
          <w:szCs w:val="24"/>
        </w:rPr>
        <w:t>hertner</w:t>
      </w:r>
      <w:r w:rsidRPr="00185223">
        <w:rPr>
          <w:rFonts w:ascii="Times New Roman" w:hAnsi="Times New Roman" w:cs="Times New Roman"/>
          <w:sz w:val="24"/>
          <w:szCs w:val="24"/>
        </w:rPr>
        <w:t>,</w:t>
      </w:r>
      <w:r w:rsidR="00DC6EB9" w:rsidRPr="00185223">
        <w:rPr>
          <w:rFonts w:ascii="Times New Roman" w:hAnsi="Times New Roman" w:cs="Times New Roman"/>
          <w:sz w:val="24"/>
          <w:szCs w:val="24"/>
        </w:rPr>
        <w:t xml:space="preserve"> </w:t>
      </w:r>
      <w:r w:rsidR="002A3354" w:rsidRPr="00185223">
        <w:rPr>
          <w:rFonts w:ascii="Times New Roman" w:hAnsi="Times New Roman" w:cs="Times New Roman"/>
          <w:sz w:val="24"/>
          <w:szCs w:val="24"/>
        </w:rPr>
        <w:t xml:space="preserve">Director of the </w:t>
      </w:r>
      <w:r w:rsidR="00CB65B7" w:rsidRPr="00185223">
        <w:rPr>
          <w:rFonts w:ascii="Times New Roman" w:hAnsi="Times New Roman" w:cs="Times New Roman"/>
          <w:sz w:val="24"/>
          <w:szCs w:val="24"/>
        </w:rPr>
        <w:t xml:space="preserve">Data and Technical Analysis Division </w:t>
      </w:r>
      <w:r w:rsidR="00DC6EB9" w:rsidRPr="00185223">
        <w:rPr>
          <w:rFonts w:ascii="Times New Roman" w:hAnsi="Times New Roman" w:cs="Times New Roman"/>
          <w:sz w:val="24"/>
          <w:szCs w:val="24"/>
        </w:rPr>
        <w:t xml:space="preserve">at HHS/ASPE, email: </w:t>
      </w:r>
      <w:hyperlink r:id="rId11" w:history="1">
        <w:r w:rsidR="00B9413E" w:rsidRPr="00185223">
          <w:rPr>
            <w:rStyle w:val="Hyperlink"/>
            <w:rFonts w:ascii="Times New Roman" w:hAnsi="Times New Roman" w:cs="Times New Roman"/>
            <w:sz w:val="24"/>
            <w:szCs w:val="24"/>
          </w:rPr>
          <w:t>Robin.Ghertner@hhs.gov</w:t>
        </w:r>
      </w:hyperlink>
      <w:r w:rsidR="00DC6EB9" w:rsidRPr="00185223">
        <w:rPr>
          <w:rFonts w:ascii="Times New Roman" w:hAnsi="Times New Roman" w:cs="Times New Roman"/>
          <w:sz w:val="24"/>
          <w:szCs w:val="24"/>
        </w:rPr>
        <w:t>, phone: 202-</w:t>
      </w:r>
      <w:r w:rsidR="00B9413E" w:rsidRPr="00185223">
        <w:rPr>
          <w:rFonts w:ascii="Times New Roman" w:hAnsi="Times New Roman" w:cs="Times New Roman"/>
          <w:sz w:val="24"/>
          <w:szCs w:val="24"/>
        </w:rPr>
        <w:t>690-6939</w:t>
      </w:r>
      <w:r w:rsidR="00925FF9" w:rsidRPr="00185223">
        <w:rPr>
          <w:rFonts w:ascii="Times New Roman" w:hAnsi="Times New Roman" w:cs="Times New Roman"/>
          <w:sz w:val="24"/>
          <w:szCs w:val="24"/>
        </w:rPr>
        <w:t xml:space="preserve">; and </w:t>
      </w:r>
      <w:r w:rsidR="007566C5" w:rsidRPr="00185223">
        <w:rPr>
          <w:rFonts w:ascii="Times New Roman" w:hAnsi="Times New Roman" w:cs="Times New Roman"/>
          <w:sz w:val="24"/>
          <w:szCs w:val="24"/>
        </w:rPr>
        <w:t xml:space="preserve">(3) </w:t>
      </w:r>
      <w:r w:rsidR="008B1B03" w:rsidRPr="00185223">
        <w:rPr>
          <w:rFonts w:ascii="Times New Roman" w:hAnsi="Times New Roman" w:cs="Times New Roman"/>
          <w:sz w:val="24"/>
          <w:szCs w:val="24"/>
        </w:rPr>
        <w:t>Nina Chien</w:t>
      </w:r>
      <w:r w:rsidR="00925FF9" w:rsidRPr="00185223">
        <w:rPr>
          <w:rFonts w:ascii="Times New Roman" w:hAnsi="Times New Roman" w:cs="Times New Roman"/>
          <w:sz w:val="24"/>
          <w:szCs w:val="24"/>
        </w:rPr>
        <w:t xml:space="preserve">, </w:t>
      </w:r>
      <w:r w:rsidR="00DE69AE" w:rsidRPr="00185223">
        <w:rPr>
          <w:rFonts w:ascii="Times New Roman" w:hAnsi="Times New Roman" w:cs="Times New Roman"/>
          <w:sz w:val="24"/>
          <w:szCs w:val="24"/>
        </w:rPr>
        <w:t xml:space="preserve">Social Science Analyst at HHS/ASPE, email: </w:t>
      </w:r>
      <w:hyperlink r:id="rId12" w:history="1">
        <w:r w:rsidR="0032190F" w:rsidRPr="00185223">
          <w:rPr>
            <w:rStyle w:val="Hyperlink"/>
            <w:rFonts w:ascii="Times New Roman" w:hAnsi="Times New Roman" w:cs="Times New Roman"/>
            <w:sz w:val="24"/>
            <w:szCs w:val="24"/>
          </w:rPr>
          <w:t>nina.chien@hhs.gov</w:t>
        </w:r>
      </w:hyperlink>
      <w:r w:rsidR="0032190F" w:rsidRPr="00185223">
        <w:rPr>
          <w:rFonts w:ascii="Times New Roman" w:hAnsi="Times New Roman" w:cs="Times New Roman"/>
          <w:sz w:val="24"/>
          <w:szCs w:val="24"/>
        </w:rPr>
        <w:t xml:space="preserve">, </w:t>
      </w:r>
      <w:r w:rsidR="00BA0338" w:rsidRPr="00185223">
        <w:rPr>
          <w:rFonts w:ascii="Times New Roman" w:hAnsi="Times New Roman" w:cs="Times New Roman"/>
          <w:sz w:val="24"/>
          <w:szCs w:val="24"/>
        </w:rPr>
        <w:t>phone: 202-</w:t>
      </w:r>
      <w:r w:rsidR="0032190F" w:rsidRPr="00185223">
        <w:rPr>
          <w:rFonts w:ascii="Times New Roman" w:hAnsi="Times New Roman" w:cs="Times New Roman"/>
          <w:sz w:val="24"/>
          <w:szCs w:val="24"/>
        </w:rPr>
        <w:t>795-7667</w:t>
      </w:r>
      <w:r w:rsidR="00DE69AE" w:rsidRPr="00185223">
        <w:rPr>
          <w:rFonts w:ascii="Times New Roman" w:hAnsi="Times New Roman" w:cs="Times New Roman"/>
          <w:sz w:val="24"/>
          <w:szCs w:val="24"/>
        </w:rPr>
        <w:t>.</w:t>
      </w:r>
      <w:r w:rsidR="00CB65B7" w:rsidRPr="00185223">
        <w:rPr>
          <w:rFonts w:ascii="Times New Roman" w:hAnsi="Times New Roman" w:cs="Times New Roman"/>
          <w:sz w:val="24"/>
          <w:szCs w:val="24"/>
        </w:rPr>
        <w:t xml:space="preserve"> </w:t>
      </w:r>
    </w:p>
    <w:p w14:paraId="60C143D3" w14:textId="77777777" w:rsidR="002B3E51" w:rsidRPr="00185223" w:rsidRDefault="002B3E51" w:rsidP="00185223">
      <w:pPr>
        <w:rPr>
          <w:rFonts w:ascii="Times New Roman" w:hAnsi="Times New Roman" w:cs="Times New Roman"/>
          <w:b/>
          <w:sz w:val="24"/>
          <w:szCs w:val="24"/>
        </w:rPr>
      </w:pPr>
    </w:p>
    <w:p w14:paraId="7153D3E9" w14:textId="77777777" w:rsidR="000E6577" w:rsidRPr="00185223" w:rsidRDefault="000E6577" w:rsidP="00185223">
      <w:pPr>
        <w:rPr>
          <w:rFonts w:ascii="Times New Roman" w:hAnsi="Times New Roman" w:cs="Times New Roman"/>
          <w:b/>
          <w:sz w:val="24"/>
          <w:szCs w:val="24"/>
        </w:rPr>
      </w:pPr>
    </w:p>
    <w:sectPr w:rsidR="000E6577" w:rsidRPr="00185223" w:rsidSect="003E5D57">
      <w:headerReference w:type="default" r:id="rId13"/>
      <w:footerReference w:type="default" r:id="rId14"/>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92AA70" w14:textId="77777777" w:rsidR="00287E0D" w:rsidRDefault="00287E0D" w:rsidP="00716F94">
      <w:pPr>
        <w:spacing w:after="0" w:line="240" w:lineRule="auto"/>
      </w:pPr>
      <w:r>
        <w:separator/>
      </w:r>
    </w:p>
  </w:endnote>
  <w:endnote w:type="continuationSeparator" w:id="0">
    <w:p w14:paraId="4F2C4C14" w14:textId="77777777" w:rsidR="00287E0D" w:rsidRDefault="00287E0D" w:rsidP="00716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yriad Pro">
    <w:altName w:val="Corbel"/>
    <w:panose1 w:val="00000000000000000000"/>
    <w:charset w:val="00"/>
    <w:family w:val="swiss"/>
    <w:notTrueType/>
    <w:pitch w:val="variable"/>
    <w:sig w:usb0="00000001" w:usb1="5000204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2104727"/>
      <w:docPartObj>
        <w:docPartGallery w:val="Page Numbers (Bottom of Page)"/>
        <w:docPartUnique/>
      </w:docPartObj>
    </w:sdtPr>
    <w:sdtEndPr/>
    <w:sdtContent>
      <w:sdt>
        <w:sdtPr>
          <w:id w:val="565050523"/>
          <w:docPartObj>
            <w:docPartGallery w:val="Page Numbers (Top of Page)"/>
            <w:docPartUnique/>
          </w:docPartObj>
        </w:sdtPr>
        <w:sdtEndPr/>
        <w:sdtContent>
          <w:p w14:paraId="3BC39B1A" w14:textId="65278DE3" w:rsidR="00783A3C" w:rsidRDefault="00783A3C">
            <w:pPr>
              <w:pStyle w:val="Footer"/>
              <w:jc w:val="right"/>
            </w:pPr>
            <w:r>
              <w:t xml:space="preserve">Page </w:t>
            </w:r>
            <w:r>
              <w:rPr>
                <w:b/>
                <w:sz w:val="24"/>
                <w:szCs w:val="24"/>
              </w:rPr>
              <w:fldChar w:fldCharType="begin"/>
            </w:r>
            <w:r>
              <w:rPr>
                <w:b/>
              </w:rPr>
              <w:instrText xml:space="preserve"> PAGE </w:instrText>
            </w:r>
            <w:r>
              <w:rPr>
                <w:b/>
                <w:sz w:val="24"/>
                <w:szCs w:val="24"/>
              </w:rPr>
              <w:fldChar w:fldCharType="separate"/>
            </w:r>
            <w:r w:rsidR="00A42510">
              <w:rPr>
                <w:b/>
                <w:noProof/>
              </w:rPr>
              <w:t>4</w:t>
            </w:r>
            <w:r>
              <w:rPr>
                <w:b/>
                <w:sz w:val="24"/>
                <w:szCs w:val="24"/>
              </w:rPr>
              <w:fldChar w:fldCharType="end"/>
            </w:r>
            <w:r>
              <w:t xml:space="preserve"> of </w:t>
            </w:r>
            <w:r w:rsidR="00B14A8E">
              <w:rPr>
                <w:b/>
                <w:szCs w:val="24"/>
              </w:rPr>
              <w:t>4</w:t>
            </w:r>
          </w:p>
        </w:sdtContent>
      </w:sdt>
    </w:sdtContent>
  </w:sdt>
  <w:p w14:paraId="5A220DD5" w14:textId="77777777" w:rsidR="00783A3C" w:rsidRDefault="00783A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6B112C" w14:textId="77777777" w:rsidR="00287E0D" w:rsidRDefault="00287E0D" w:rsidP="00716F94">
      <w:pPr>
        <w:spacing w:after="0" w:line="240" w:lineRule="auto"/>
      </w:pPr>
      <w:r>
        <w:separator/>
      </w:r>
    </w:p>
  </w:footnote>
  <w:footnote w:type="continuationSeparator" w:id="0">
    <w:p w14:paraId="7E1F55B1" w14:textId="77777777" w:rsidR="00287E0D" w:rsidRDefault="00287E0D" w:rsidP="00716F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A498A5" w14:textId="77777777" w:rsidR="00783A3C" w:rsidRPr="00716F94" w:rsidRDefault="00783A3C" w:rsidP="00484011">
    <w:pPr>
      <w:pStyle w:val="Header"/>
      <w:tabs>
        <w:tab w:val="clear" w:pos="4680"/>
      </w:tabs>
      <w:rPr>
        <w:color w:val="0033CC"/>
      </w:rP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7CD4"/>
    <w:multiLevelType w:val="hybridMultilevel"/>
    <w:tmpl w:val="D72EAD62"/>
    <w:lvl w:ilvl="0" w:tplc="D960EF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B92BAD"/>
    <w:multiLevelType w:val="hybridMultilevel"/>
    <w:tmpl w:val="16645FF8"/>
    <w:lvl w:ilvl="0" w:tplc="512C5E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A038DA"/>
    <w:multiLevelType w:val="hybridMultilevel"/>
    <w:tmpl w:val="A44095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5C87901"/>
    <w:multiLevelType w:val="hybridMultilevel"/>
    <w:tmpl w:val="E16699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B570D6"/>
    <w:multiLevelType w:val="hybridMultilevel"/>
    <w:tmpl w:val="3F807284"/>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202237"/>
    <w:multiLevelType w:val="hybridMultilevel"/>
    <w:tmpl w:val="6E8EB8BC"/>
    <w:lvl w:ilvl="0" w:tplc="750EFF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42A31AB"/>
    <w:multiLevelType w:val="hybridMultilevel"/>
    <w:tmpl w:val="4538C066"/>
    <w:lvl w:ilvl="0" w:tplc="E1C03912">
      <w:start w:val="1"/>
      <w:numFmt w:val="bullet"/>
      <w:lvlText w:val=""/>
      <w:lvlJc w:val="left"/>
      <w:pPr>
        <w:ind w:left="720" w:hanging="360"/>
      </w:pPr>
      <w:rPr>
        <w:rFonts w:ascii="Wingdings" w:hAnsi="Wingding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C24E2B"/>
    <w:multiLevelType w:val="hybridMultilevel"/>
    <w:tmpl w:val="398628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4334D2"/>
    <w:multiLevelType w:val="hybridMultilevel"/>
    <w:tmpl w:val="197E5C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FD729A1"/>
    <w:multiLevelType w:val="hybridMultilevel"/>
    <w:tmpl w:val="C2BE7C7C"/>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27C2A67"/>
    <w:multiLevelType w:val="hybridMultilevel"/>
    <w:tmpl w:val="B696488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6FC57D3"/>
    <w:multiLevelType w:val="hybridMultilevel"/>
    <w:tmpl w:val="F856A7AA"/>
    <w:lvl w:ilvl="0" w:tplc="33B618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BA3486F"/>
    <w:multiLevelType w:val="hybridMultilevel"/>
    <w:tmpl w:val="2F5664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BAF163B"/>
    <w:multiLevelType w:val="hybridMultilevel"/>
    <w:tmpl w:val="692A07C4"/>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EBC2E63"/>
    <w:multiLevelType w:val="hybridMultilevel"/>
    <w:tmpl w:val="D488E68C"/>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30F0FA1"/>
    <w:multiLevelType w:val="hybridMultilevel"/>
    <w:tmpl w:val="84063B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6EF20A4"/>
    <w:multiLevelType w:val="hybridMultilevel"/>
    <w:tmpl w:val="F0DA7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07558BE"/>
    <w:multiLevelType w:val="hybridMultilevel"/>
    <w:tmpl w:val="66703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0B333BB"/>
    <w:multiLevelType w:val="hybridMultilevel"/>
    <w:tmpl w:val="6F9ADEA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19">
    <w:nsid w:val="5A1E6E94"/>
    <w:multiLevelType w:val="hybridMultilevel"/>
    <w:tmpl w:val="F468FF2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5DCF0B20"/>
    <w:multiLevelType w:val="hybridMultilevel"/>
    <w:tmpl w:val="0284C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1677A7E"/>
    <w:multiLevelType w:val="hybridMultilevel"/>
    <w:tmpl w:val="2CFC2A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643348AA"/>
    <w:multiLevelType w:val="hybridMultilevel"/>
    <w:tmpl w:val="8214C1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7C53276"/>
    <w:multiLevelType w:val="hybridMultilevel"/>
    <w:tmpl w:val="1592F47A"/>
    <w:lvl w:ilvl="0" w:tplc="06DC5EF8">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2130166"/>
    <w:multiLevelType w:val="hybridMultilevel"/>
    <w:tmpl w:val="971CB3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72E7E23"/>
    <w:multiLevelType w:val="hybridMultilevel"/>
    <w:tmpl w:val="17AC84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A0C6AF8"/>
    <w:multiLevelType w:val="hybridMultilevel"/>
    <w:tmpl w:val="8CAAC424"/>
    <w:lvl w:ilvl="0" w:tplc="BED0E7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BF542FC"/>
    <w:multiLevelType w:val="hybridMultilevel"/>
    <w:tmpl w:val="BBEAB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E596D47"/>
    <w:multiLevelType w:val="hybridMultilevel"/>
    <w:tmpl w:val="E028E4BC"/>
    <w:lvl w:ilvl="0" w:tplc="E566142A">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15"/>
  </w:num>
  <w:num w:numId="3">
    <w:abstractNumId w:val="26"/>
  </w:num>
  <w:num w:numId="4">
    <w:abstractNumId w:val="11"/>
  </w:num>
  <w:num w:numId="5">
    <w:abstractNumId w:val="18"/>
  </w:num>
  <w:num w:numId="6">
    <w:abstractNumId w:val="8"/>
  </w:num>
  <w:num w:numId="7">
    <w:abstractNumId w:val="0"/>
  </w:num>
  <w:num w:numId="8">
    <w:abstractNumId w:val="5"/>
  </w:num>
  <w:num w:numId="9">
    <w:abstractNumId w:val="10"/>
  </w:num>
  <w:num w:numId="10">
    <w:abstractNumId w:val="19"/>
  </w:num>
  <w:num w:numId="11">
    <w:abstractNumId w:val="2"/>
  </w:num>
  <w:num w:numId="12">
    <w:abstractNumId w:val="25"/>
  </w:num>
  <w:num w:numId="13">
    <w:abstractNumId w:val="6"/>
  </w:num>
  <w:num w:numId="14">
    <w:abstractNumId w:val="3"/>
  </w:num>
  <w:num w:numId="15">
    <w:abstractNumId w:val="22"/>
  </w:num>
  <w:num w:numId="16">
    <w:abstractNumId w:val="28"/>
  </w:num>
  <w:num w:numId="17">
    <w:abstractNumId w:val="9"/>
  </w:num>
  <w:num w:numId="18">
    <w:abstractNumId w:val="13"/>
  </w:num>
  <w:num w:numId="19">
    <w:abstractNumId w:val="4"/>
  </w:num>
  <w:num w:numId="20">
    <w:abstractNumId w:val="14"/>
  </w:num>
  <w:num w:numId="21">
    <w:abstractNumId w:val="27"/>
  </w:num>
  <w:num w:numId="22">
    <w:abstractNumId w:val="12"/>
  </w:num>
  <w:num w:numId="23">
    <w:abstractNumId w:val="7"/>
  </w:num>
  <w:num w:numId="24">
    <w:abstractNumId w:val="23"/>
  </w:num>
  <w:num w:numId="25">
    <w:abstractNumId w:val="20"/>
  </w:num>
  <w:num w:numId="26">
    <w:abstractNumId w:val="17"/>
  </w:num>
  <w:num w:numId="27">
    <w:abstractNumId w:val="16"/>
  </w:num>
  <w:num w:numId="28">
    <w:abstractNumId w:val="24"/>
  </w:num>
  <w:num w:numId="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trackRevisions/>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F94"/>
    <w:rsid w:val="00010420"/>
    <w:rsid w:val="00011A98"/>
    <w:rsid w:val="00011F8D"/>
    <w:rsid w:val="000130B4"/>
    <w:rsid w:val="0001433C"/>
    <w:rsid w:val="00014361"/>
    <w:rsid w:val="00016093"/>
    <w:rsid w:val="000474FB"/>
    <w:rsid w:val="00053A92"/>
    <w:rsid w:val="0005605E"/>
    <w:rsid w:val="00057F36"/>
    <w:rsid w:val="0006311D"/>
    <w:rsid w:val="00063B91"/>
    <w:rsid w:val="000A1F30"/>
    <w:rsid w:val="000E2688"/>
    <w:rsid w:val="000E6577"/>
    <w:rsid w:val="000E7A19"/>
    <w:rsid w:val="000F453E"/>
    <w:rsid w:val="0010364E"/>
    <w:rsid w:val="00104A1B"/>
    <w:rsid w:val="0010709D"/>
    <w:rsid w:val="001177DD"/>
    <w:rsid w:val="001308EB"/>
    <w:rsid w:val="001412D4"/>
    <w:rsid w:val="00144F64"/>
    <w:rsid w:val="00151567"/>
    <w:rsid w:val="001624AC"/>
    <w:rsid w:val="00163E17"/>
    <w:rsid w:val="00166F9E"/>
    <w:rsid w:val="00170FCA"/>
    <w:rsid w:val="00185223"/>
    <w:rsid w:val="00187D5A"/>
    <w:rsid w:val="001972D7"/>
    <w:rsid w:val="001A28F6"/>
    <w:rsid w:val="001A30B8"/>
    <w:rsid w:val="001A42DB"/>
    <w:rsid w:val="001B2831"/>
    <w:rsid w:val="001C0493"/>
    <w:rsid w:val="001C28AD"/>
    <w:rsid w:val="001C486C"/>
    <w:rsid w:val="001D030A"/>
    <w:rsid w:val="001D7FCB"/>
    <w:rsid w:val="001E0CED"/>
    <w:rsid w:val="001E2B99"/>
    <w:rsid w:val="001E68C6"/>
    <w:rsid w:val="001E69B6"/>
    <w:rsid w:val="001F3E8C"/>
    <w:rsid w:val="001F4DBB"/>
    <w:rsid w:val="001F51EE"/>
    <w:rsid w:val="001F6CCC"/>
    <w:rsid w:val="001F7C89"/>
    <w:rsid w:val="0020312D"/>
    <w:rsid w:val="00203768"/>
    <w:rsid w:val="0020495F"/>
    <w:rsid w:val="00206E33"/>
    <w:rsid w:val="00210519"/>
    <w:rsid w:val="00215CC4"/>
    <w:rsid w:val="00230CEF"/>
    <w:rsid w:val="00241B17"/>
    <w:rsid w:val="00241C81"/>
    <w:rsid w:val="00251767"/>
    <w:rsid w:val="00257A1C"/>
    <w:rsid w:val="0027234C"/>
    <w:rsid w:val="00272E03"/>
    <w:rsid w:val="00281795"/>
    <w:rsid w:val="002850E3"/>
    <w:rsid w:val="00287E0D"/>
    <w:rsid w:val="00287E2F"/>
    <w:rsid w:val="00293F91"/>
    <w:rsid w:val="002A1948"/>
    <w:rsid w:val="002A3354"/>
    <w:rsid w:val="002B3E51"/>
    <w:rsid w:val="002C0877"/>
    <w:rsid w:val="002C2AE2"/>
    <w:rsid w:val="002D0DCE"/>
    <w:rsid w:val="002E0AB4"/>
    <w:rsid w:val="002E23CD"/>
    <w:rsid w:val="002E2B10"/>
    <w:rsid w:val="002F1502"/>
    <w:rsid w:val="002F169D"/>
    <w:rsid w:val="002F2069"/>
    <w:rsid w:val="002F6F92"/>
    <w:rsid w:val="003041AD"/>
    <w:rsid w:val="00307592"/>
    <w:rsid w:val="00311ECD"/>
    <w:rsid w:val="0031279F"/>
    <w:rsid w:val="0032190F"/>
    <w:rsid w:val="00326CF7"/>
    <w:rsid w:val="00327AAB"/>
    <w:rsid w:val="00336D96"/>
    <w:rsid w:val="00341AA4"/>
    <w:rsid w:val="00344F07"/>
    <w:rsid w:val="003469C8"/>
    <w:rsid w:val="00355EA4"/>
    <w:rsid w:val="003635BE"/>
    <w:rsid w:val="00366B5E"/>
    <w:rsid w:val="00372844"/>
    <w:rsid w:val="00375624"/>
    <w:rsid w:val="00395B84"/>
    <w:rsid w:val="003A4C0B"/>
    <w:rsid w:val="003C31C9"/>
    <w:rsid w:val="003C4961"/>
    <w:rsid w:val="003C7C5D"/>
    <w:rsid w:val="003D0AD2"/>
    <w:rsid w:val="003E4E7D"/>
    <w:rsid w:val="003E5D57"/>
    <w:rsid w:val="003F5913"/>
    <w:rsid w:val="004024F8"/>
    <w:rsid w:val="0041088C"/>
    <w:rsid w:val="0041159A"/>
    <w:rsid w:val="004305A8"/>
    <w:rsid w:val="00430B66"/>
    <w:rsid w:val="0043417A"/>
    <w:rsid w:val="0043696F"/>
    <w:rsid w:val="00442267"/>
    <w:rsid w:val="00443CA0"/>
    <w:rsid w:val="0044411D"/>
    <w:rsid w:val="00450541"/>
    <w:rsid w:val="00450E14"/>
    <w:rsid w:val="00452F35"/>
    <w:rsid w:val="00457CAC"/>
    <w:rsid w:val="00462C65"/>
    <w:rsid w:val="00467B14"/>
    <w:rsid w:val="00474EDA"/>
    <w:rsid w:val="0047536D"/>
    <w:rsid w:val="004824FA"/>
    <w:rsid w:val="00484011"/>
    <w:rsid w:val="004841F1"/>
    <w:rsid w:val="004A1E3A"/>
    <w:rsid w:val="004C4AEA"/>
    <w:rsid w:val="004D28BF"/>
    <w:rsid w:val="004D6B6E"/>
    <w:rsid w:val="004E003C"/>
    <w:rsid w:val="004E16EB"/>
    <w:rsid w:val="004E6665"/>
    <w:rsid w:val="004F634E"/>
    <w:rsid w:val="004F67A8"/>
    <w:rsid w:val="00522A50"/>
    <w:rsid w:val="0052369B"/>
    <w:rsid w:val="00527225"/>
    <w:rsid w:val="0053557D"/>
    <w:rsid w:val="00543472"/>
    <w:rsid w:val="005463DE"/>
    <w:rsid w:val="00546DC2"/>
    <w:rsid w:val="005542E8"/>
    <w:rsid w:val="00556630"/>
    <w:rsid w:val="0055686D"/>
    <w:rsid w:val="00576768"/>
    <w:rsid w:val="005800EE"/>
    <w:rsid w:val="005869D6"/>
    <w:rsid w:val="005A33F6"/>
    <w:rsid w:val="005A59E5"/>
    <w:rsid w:val="005B41C4"/>
    <w:rsid w:val="005B7440"/>
    <w:rsid w:val="005C6E9D"/>
    <w:rsid w:val="005E2150"/>
    <w:rsid w:val="005E2995"/>
    <w:rsid w:val="005E5694"/>
    <w:rsid w:val="005F3FEF"/>
    <w:rsid w:val="005F478D"/>
    <w:rsid w:val="00601392"/>
    <w:rsid w:val="00607F7C"/>
    <w:rsid w:val="006102DA"/>
    <w:rsid w:val="00621F93"/>
    <w:rsid w:val="00623999"/>
    <w:rsid w:val="006315A3"/>
    <w:rsid w:val="00637CC1"/>
    <w:rsid w:val="00653A66"/>
    <w:rsid w:val="006579A2"/>
    <w:rsid w:val="0066360A"/>
    <w:rsid w:val="006658C0"/>
    <w:rsid w:val="00667C89"/>
    <w:rsid w:val="00670F7E"/>
    <w:rsid w:val="006711EE"/>
    <w:rsid w:val="006809BB"/>
    <w:rsid w:val="006809FD"/>
    <w:rsid w:val="00691D1F"/>
    <w:rsid w:val="00697BAE"/>
    <w:rsid w:val="006A09D3"/>
    <w:rsid w:val="006B4DDC"/>
    <w:rsid w:val="006B5E55"/>
    <w:rsid w:val="006C548F"/>
    <w:rsid w:val="006D25A1"/>
    <w:rsid w:val="006E7205"/>
    <w:rsid w:val="006F6856"/>
    <w:rsid w:val="007145D0"/>
    <w:rsid w:val="00716F94"/>
    <w:rsid w:val="007342A8"/>
    <w:rsid w:val="007566C5"/>
    <w:rsid w:val="00760E12"/>
    <w:rsid w:val="00763CF3"/>
    <w:rsid w:val="00772293"/>
    <w:rsid w:val="00783A3C"/>
    <w:rsid w:val="00783C75"/>
    <w:rsid w:val="00784619"/>
    <w:rsid w:val="0078627B"/>
    <w:rsid w:val="00794E32"/>
    <w:rsid w:val="00797713"/>
    <w:rsid w:val="007A71ED"/>
    <w:rsid w:val="007B305A"/>
    <w:rsid w:val="007C3EA2"/>
    <w:rsid w:val="007C6352"/>
    <w:rsid w:val="00800993"/>
    <w:rsid w:val="00805BA7"/>
    <w:rsid w:val="00815C7D"/>
    <w:rsid w:val="00817941"/>
    <w:rsid w:val="008261AB"/>
    <w:rsid w:val="008307D3"/>
    <w:rsid w:val="008338C1"/>
    <w:rsid w:val="00835CA7"/>
    <w:rsid w:val="008370D4"/>
    <w:rsid w:val="008414AD"/>
    <w:rsid w:val="008428D9"/>
    <w:rsid w:val="00884DB9"/>
    <w:rsid w:val="0089676F"/>
    <w:rsid w:val="008A2254"/>
    <w:rsid w:val="008A5AE7"/>
    <w:rsid w:val="008B1B03"/>
    <w:rsid w:val="008C67D2"/>
    <w:rsid w:val="008E0683"/>
    <w:rsid w:val="008E6C5D"/>
    <w:rsid w:val="00902DD9"/>
    <w:rsid w:val="00911486"/>
    <w:rsid w:val="009129CA"/>
    <w:rsid w:val="009206B6"/>
    <w:rsid w:val="00923537"/>
    <w:rsid w:val="00925FF9"/>
    <w:rsid w:val="009263C1"/>
    <w:rsid w:val="00931C02"/>
    <w:rsid w:val="00941B4F"/>
    <w:rsid w:val="00963CE3"/>
    <w:rsid w:val="00964F18"/>
    <w:rsid w:val="00965F3C"/>
    <w:rsid w:val="00974424"/>
    <w:rsid w:val="009759F3"/>
    <w:rsid w:val="00987F76"/>
    <w:rsid w:val="00993088"/>
    <w:rsid w:val="0099664F"/>
    <w:rsid w:val="00997D5D"/>
    <w:rsid w:val="009A0447"/>
    <w:rsid w:val="009A1461"/>
    <w:rsid w:val="009B034F"/>
    <w:rsid w:val="009B4A51"/>
    <w:rsid w:val="009C28B1"/>
    <w:rsid w:val="009C61AD"/>
    <w:rsid w:val="009D373D"/>
    <w:rsid w:val="009E1D05"/>
    <w:rsid w:val="009F2E61"/>
    <w:rsid w:val="00A11B0C"/>
    <w:rsid w:val="00A26A64"/>
    <w:rsid w:val="00A305CE"/>
    <w:rsid w:val="00A33B35"/>
    <w:rsid w:val="00A36419"/>
    <w:rsid w:val="00A42510"/>
    <w:rsid w:val="00A4281B"/>
    <w:rsid w:val="00A4693E"/>
    <w:rsid w:val="00A578C2"/>
    <w:rsid w:val="00A70C21"/>
    <w:rsid w:val="00A72652"/>
    <w:rsid w:val="00A75D1C"/>
    <w:rsid w:val="00A809AA"/>
    <w:rsid w:val="00A83759"/>
    <w:rsid w:val="00A849B3"/>
    <w:rsid w:val="00A8510D"/>
    <w:rsid w:val="00A86AF3"/>
    <w:rsid w:val="00A90BDC"/>
    <w:rsid w:val="00A93F2F"/>
    <w:rsid w:val="00A95477"/>
    <w:rsid w:val="00A975A9"/>
    <w:rsid w:val="00AA3192"/>
    <w:rsid w:val="00AB3608"/>
    <w:rsid w:val="00AC5C48"/>
    <w:rsid w:val="00AD670E"/>
    <w:rsid w:val="00AE376A"/>
    <w:rsid w:val="00AF033B"/>
    <w:rsid w:val="00AF0CF4"/>
    <w:rsid w:val="00AF2252"/>
    <w:rsid w:val="00B1129F"/>
    <w:rsid w:val="00B11D61"/>
    <w:rsid w:val="00B12F51"/>
    <w:rsid w:val="00B14A8E"/>
    <w:rsid w:val="00B2751E"/>
    <w:rsid w:val="00B3650C"/>
    <w:rsid w:val="00B374E8"/>
    <w:rsid w:val="00B64BFA"/>
    <w:rsid w:val="00B85DE4"/>
    <w:rsid w:val="00B86D60"/>
    <w:rsid w:val="00B91A31"/>
    <w:rsid w:val="00B9413E"/>
    <w:rsid w:val="00BA0338"/>
    <w:rsid w:val="00BA6DB4"/>
    <w:rsid w:val="00BC3F3C"/>
    <w:rsid w:val="00BC5BB2"/>
    <w:rsid w:val="00BF0BE0"/>
    <w:rsid w:val="00BF3F54"/>
    <w:rsid w:val="00C00697"/>
    <w:rsid w:val="00C0376C"/>
    <w:rsid w:val="00C06D77"/>
    <w:rsid w:val="00C14BA6"/>
    <w:rsid w:val="00C347E7"/>
    <w:rsid w:val="00C3485C"/>
    <w:rsid w:val="00C35E6F"/>
    <w:rsid w:val="00CA2004"/>
    <w:rsid w:val="00CA30EC"/>
    <w:rsid w:val="00CB334D"/>
    <w:rsid w:val="00CB56D5"/>
    <w:rsid w:val="00CB65B7"/>
    <w:rsid w:val="00CB7204"/>
    <w:rsid w:val="00CD0771"/>
    <w:rsid w:val="00CD1EA8"/>
    <w:rsid w:val="00CF3C3D"/>
    <w:rsid w:val="00CF4B15"/>
    <w:rsid w:val="00CF5ABD"/>
    <w:rsid w:val="00CF63CE"/>
    <w:rsid w:val="00D027A8"/>
    <w:rsid w:val="00D067C1"/>
    <w:rsid w:val="00D13B13"/>
    <w:rsid w:val="00D16780"/>
    <w:rsid w:val="00D16E78"/>
    <w:rsid w:val="00D201D3"/>
    <w:rsid w:val="00D26A64"/>
    <w:rsid w:val="00D328FA"/>
    <w:rsid w:val="00D330DD"/>
    <w:rsid w:val="00D34117"/>
    <w:rsid w:val="00D4221A"/>
    <w:rsid w:val="00D468A9"/>
    <w:rsid w:val="00D52B9A"/>
    <w:rsid w:val="00D5367E"/>
    <w:rsid w:val="00D61A37"/>
    <w:rsid w:val="00D7285C"/>
    <w:rsid w:val="00D861ED"/>
    <w:rsid w:val="00D873E0"/>
    <w:rsid w:val="00D923E7"/>
    <w:rsid w:val="00D94F8B"/>
    <w:rsid w:val="00DA4EA9"/>
    <w:rsid w:val="00DA5988"/>
    <w:rsid w:val="00DA66D4"/>
    <w:rsid w:val="00DC317C"/>
    <w:rsid w:val="00DC4FF2"/>
    <w:rsid w:val="00DC6EB9"/>
    <w:rsid w:val="00DC79CC"/>
    <w:rsid w:val="00DE69AE"/>
    <w:rsid w:val="00DF342B"/>
    <w:rsid w:val="00E134F4"/>
    <w:rsid w:val="00E23568"/>
    <w:rsid w:val="00E245B5"/>
    <w:rsid w:val="00E24C20"/>
    <w:rsid w:val="00E32AAB"/>
    <w:rsid w:val="00E33E1B"/>
    <w:rsid w:val="00E34D3E"/>
    <w:rsid w:val="00E55029"/>
    <w:rsid w:val="00E62ED1"/>
    <w:rsid w:val="00E70592"/>
    <w:rsid w:val="00E81C5E"/>
    <w:rsid w:val="00E83B3C"/>
    <w:rsid w:val="00E8736B"/>
    <w:rsid w:val="00E90275"/>
    <w:rsid w:val="00E925D4"/>
    <w:rsid w:val="00E92634"/>
    <w:rsid w:val="00E97226"/>
    <w:rsid w:val="00EB63B3"/>
    <w:rsid w:val="00ED6878"/>
    <w:rsid w:val="00EE054C"/>
    <w:rsid w:val="00EF0EC8"/>
    <w:rsid w:val="00EF33CD"/>
    <w:rsid w:val="00F300CB"/>
    <w:rsid w:val="00F42C3A"/>
    <w:rsid w:val="00F52BCC"/>
    <w:rsid w:val="00F5313F"/>
    <w:rsid w:val="00F57581"/>
    <w:rsid w:val="00F6674D"/>
    <w:rsid w:val="00F725B5"/>
    <w:rsid w:val="00F81A48"/>
    <w:rsid w:val="00FA4F59"/>
    <w:rsid w:val="00FC1E90"/>
    <w:rsid w:val="00FC45C3"/>
    <w:rsid w:val="00FD17C9"/>
    <w:rsid w:val="00FD1EF0"/>
    <w:rsid w:val="00FD2A5B"/>
    <w:rsid w:val="00FD7941"/>
    <w:rsid w:val="00FE0E1C"/>
    <w:rsid w:val="00FE1702"/>
    <w:rsid w:val="00FE1A48"/>
    <w:rsid w:val="00FE23F6"/>
    <w:rsid w:val="00FE45FB"/>
    <w:rsid w:val="00FE6A5C"/>
    <w:rsid w:val="00FF06DE"/>
    <w:rsid w:val="00FF7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C4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C31C9"/>
    <w:pPr>
      <w:spacing w:before="225" w:after="150" w:line="240" w:lineRule="auto"/>
      <w:outlineLvl w:val="1"/>
    </w:pPr>
    <w:rPr>
      <w:rFonts w:ascii="Times New Roman" w:eastAsia="Times New Roman" w:hAnsi="Times New Roman" w:cs="Times New Roman"/>
      <w:b/>
      <w:bCs/>
      <w:color w:val="66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link w:val="ListParagraphChar"/>
    <w:uiPriority w:val="34"/>
    <w:qFormat/>
    <w:rsid w:val="00B12F51"/>
    <w:pPr>
      <w:ind w:left="720"/>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3C31C9"/>
    <w:rPr>
      <w:rFonts w:ascii="Times New Roman" w:eastAsia="Times New Roman" w:hAnsi="Times New Roman" w:cs="Times New Roman"/>
      <w:b/>
      <w:bCs/>
      <w:color w:val="660000"/>
      <w:sz w:val="32"/>
      <w:szCs w:val="32"/>
    </w:rPr>
  </w:style>
  <w:style w:type="paragraph" w:customStyle="1" w:styleId="B1BodyCopy">
    <w:name w:val="B1 Body Copy"/>
    <w:basedOn w:val="Normal"/>
    <w:qFormat/>
    <w:rsid w:val="009C61AD"/>
    <w:pPr>
      <w:spacing w:after="0"/>
    </w:pPr>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F725B5"/>
    <w:rPr>
      <w:sz w:val="16"/>
      <w:szCs w:val="16"/>
    </w:rPr>
  </w:style>
  <w:style w:type="paragraph" w:styleId="CommentText">
    <w:name w:val="annotation text"/>
    <w:basedOn w:val="Normal"/>
    <w:link w:val="CommentTextChar"/>
    <w:uiPriority w:val="99"/>
    <w:semiHidden/>
    <w:unhideWhenUsed/>
    <w:rsid w:val="00F725B5"/>
    <w:pPr>
      <w:spacing w:line="240" w:lineRule="auto"/>
    </w:pPr>
    <w:rPr>
      <w:sz w:val="20"/>
      <w:szCs w:val="20"/>
    </w:rPr>
  </w:style>
  <w:style w:type="character" w:customStyle="1" w:styleId="CommentTextChar">
    <w:name w:val="Comment Text Char"/>
    <w:basedOn w:val="DefaultParagraphFont"/>
    <w:link w:val="CommentText"/>
    <w:uiPriority w:val="99"/>
    <w:semiHidden/>
    <w:rsid w:val="00F725B5"/>
    <w:rPr>
      <w:sz w:val="20"/>
      <w:szCs w:val="20"/>
    </w:rPr>
  </w:style>
  <w:style w:type="paragraph" w:styleId="CommentSubject">
    <w:name w:val="annotation subject"/>
    <w:basedOn w:val="CommentText"/>
    <w:next w:val="CommentText"/>
    <w:link w:val="CommentSubjectChar"/>
    <w:uiPriority w:val="99"/>
    <w:semiHidden/>
    <w:unhideWhenUsed/>
    <w:rsid w:val="00F725B5"/>
    <w:rPr>
      <w:b/>
      <w:bCs/>
    </w:rPr>
  </w:style>
  <w:style w:type="character" w:customStyle="1" w:styleId="CommentSubjectChar">
    <w:name w:val="Comment Subject Char"/>
    <w:basedOn w:val="CommentTextChar"/>
    <w:link w:val="CommentSubject"/>
    <w:uiPriority w:val="99"/>
    <w:semiHidden/>
    <w:rsid w:val="00F725B5"/>
    <w:rPr>
      <w:b/>
      <w:bCs/>
      <w:sz w:val="20"/>
      <w:szCs w:val="20"/>
    </w:rPr>
  </w:style>
  <w:style w:type="paragraph" w:styleId="FootnoteText">
    <w:name w:val="footnote text"/>
    <w:basedOn w:val="Normal"/>
    <w:link w:val="FootnoteTextChar"/>
    <w:uiPriority w:val="99"/>
    <w:semiHidden/>
    <w:unhideWhenUsed/>
    <w:rsid w:val="0001609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16093"/>
    <w:rPr>
      <w:sz w:val="20"/>
      <w:szCs w:val="20"/>
    </w:rPr>
  </w:style>
  <w:style w:type="character" w:styleId="FootnoteReference">
    <w:name w:val="footnote reference"/>
    <w:basedOn w:val="DefaultParagraphFont"/>
    <w:uiPriority w:val="99"/>
    <w:semiHidden/>
    <w:unhideWhenUsed/>
    <w:rsid w:val="00016093"/>
    <w:rPr>
      <w:vertAlign w:val="superscript"/>
    </w:rPr>
  </w:style>
  <w:style w:type="character" w:customStyle="1" w:styleId="ListParagraphChar">
    <w:name w:val="List Paragraph Char"/>
    <w:basedOn w:val="DefaultParagraphFont"/>
    <w:link w:val="ListParagraph"/>
    <w:uiPriority w:val="34"/>
    <w:rsid w:val="00395B8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C31C9"/>
    <w:pPr>
      <w:spacing w:before="225" w:after="150" w:line="240" w:lineRule="auto"/>
      <w:outlineLvl w:val="1"/>
    </w:pPr>
    <w:rPr>
      <w:rFonts w:ascii="Times New Roman" w:eastAsia="Times New Roman" w:hAnsi="Times New Roman" w:cs="Times New Roman"/>
      <w:b/>
      <w:bCs/>
      <w:color w:val="66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link w:val="ListParagraphChar"/>
    <w:uiPriority w:val="34"/>
    <w:qFormat/>
    <w:rsid w:val="00B12F51"/>
    <w:pPr>
      <w:ind w:left="720"/>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3C31C9"/>
    <w:rPr>
      <w:rFonts w:ascii="Times New Roman" w:eastAsia="Times New Roman" w:hAnsi="Times New Roman" w:cs="Times New Roman"/>
      <w:b/>
      <w:bCs/>
      <w:color w:val="660000"/>
      <w:sz w:val="32"/>
      <w:szCs w:val="32"/>
    </w:rPr>
  </w:style>
  <w:style w:type="paragraph" w:customStyle="1" w:styleId="B1BodyCopy">
    <w:name w:val="B1 Body Copy"/>
    <w:basedOn w:val="Normal"/>
    <w:qFormat/>
    <w:rsid w:val="009C61AD"/>
    <w:pPr>
      <w:spacing w:after="0"/>
    </w:pPr>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F725B5"/>
    <w:rPr>
      <w:sz w:val="16"/>
      <w:szCs w:val="16"/>
    </w:rPr>
  </w:style>
  <w:style w:type="paragraph" w:styleId="CommentText">
    <w:name w:val="annotation text"/>
    <w:basedOn w:val="Normal"/>
    <w:link w:val="CommentTextChar"/>
    <w:uiPriority w:val="99"/>
    <w:semiHidden/>
    <w:unhideWhenUsed/>
    <w:rsid w:val="00F725B5"/>
    <w:pPr>
      <w:spacing w:line="240" w:lineRule="auto"/>
    </w:pPr>
    <w:rPr>
      <w:sz w:val="20"/>
      <w:szCs w:val="20"/>
    </w:rPr>
  </w:style>
  <w:style w:type="character" w:customStyle="1" w:styleId="CommentTextChar">
    <w:name w:val="Comment Text Char"/>
    <w:basedOn w:val="DefaultParagraphFont"/>
    <w:link w:val="CommentText"/>
    <w:uiPriority w:val="99"/>
    <w:semiHidden/>
    <w:rsid w:val="00F725B5"/>
    <w:rPr>
      <w:sz w:val="20"/>
      <w:szCs w:val="20"/>
    </w:rPr>
  </w:style>
  <w:style w:type="paragraph" w:styleId="CommentSubject">
    <w:name w:val="annotation subject"/>
    <w:basedOn w:val="CommentText"/>
    <w:next w:val="CommentText"/>
    <w:link w:val="CommentSubjectChar"/>
    <w:uiPriority w:val="99"/>
    <w:semiHidden/>
    <w:unhideWhenUsed/>
    <w:rsid w:val="00F725B5"/>
    <w:rPr>
      <w:b/>
      <w:bCs/>
    </w:rPr>
  </w:style>
  <w:style w:type="character" w:customStyle="1" w:styleId="CommentSubjectChar">
    <w:name w:val="Comment Subject Char"/>
    <w:basedOn w:val="CommentTextChar"/>
    <w:link w:val="CommentSubject"/>
    <w:uiPriority w:val="99"/>
    <w:semiHidden/>
    <w:rsid w:val="00F725B5"/>
    <w:rPr>
      <w:b/>
      <w:bCs/>
      <w:sz w:val="20"/>
      <w:szCs w:val="20"/>
    </w:rPr>
  </w:style>
  <w:style w:type="paragraph" w:styleId="FootnoteText">
    <w:name w:val="footnote text"/>
    <w:basedOn w:val="Normal"/>
    <w:link w:val="FootnoteTextChar"/>
    <w:uiPriority w:val="99"/>
    <w:semiHidden/>
    <w:unhideWhenUsed/>
    <w:rsid w:val="0001609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16093"/>
    <w:rPr>
      <w:sz w:val="20"/>
      <w:szCs w:val="20"/>
    </w:rPr>
  </w:style>
  <w:style w:type="character" w:styleId="FootnoteReference">
    <w:name w:val="footnote reference"/>
    <w:basedOn w:val="DefaultParagraphFont"/>
    <w:uiPriority w:val="99"/>
    <w:semiHidden/>
    <w:unhideWhenUsed/>
    <w:rsid w:val="00016093"/>
    <w:rPr>
      <w:vertAlign w:val="superscript"/>
    </w:rPr>
  </w:style>
  <w:style w:type="character" w:customStyle="1" w:styleId="ListParagraphChar">
    <w:name w:val="List Paragraph Char"/>
    <w:basedOn w:val="DefaultParagraphFont"/>
    <w:link w:val="ListParagraph"/>
    <w:uiPriority w:val="34"/>
    <w:rsid w:val="00395B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6232561">
      <w:bodyDiv w:val="1"/>
      <w:marLeft w:val="0"/>
      <w:marRight w:val="0"/>
      <w:marTop w:val="0"/>
      <w:marBottom w:val="0"/>
      <w:divBdr>
        <w:top w:val="none" w:sz="0" w:space="0" w:color="auto"/>
        <w:left w:val="none" w:sz="0" w:space="0" w:color="auto"/>
        <w:bottom w:val="none" w:sz="0" w:space="0" w:color="auto"/>
        <w:right w:val="none" w:sz="0" w:space="0" w:color="auto"/>
      </w:divBdr>
    </w:div>
    <w:div w:id="1742173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nina.chien@hhs.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obin.Ghertner@hhs.gov"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pamela.winston@hhs.gov" TargetMode="External"/><Relationship Id="rId4" Type="http://schemas.microsoft.com/office/2007/relationships/stylesWithEffects" Target="stylesWithEffects.xml"/><Relationship Id="rId9" Type="http://schemas.openxmlformats.org/officeDocument/2006/relationships/hyperlink" Target="mailto:pamela.winston@hhs.go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47B89F-9D18-4011-8FCA-C3DE1566E6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1037</Words>
  <Characters>5911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6935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gel2</dc:creator>
  <cp:lastModifiedBy>SYSTEM</cp:lastModifiedBy>
  <cp:revision>2</cp:revision>
  <cp:lastPrinted>2015-11-19T20:17:00Z</cp:lastPrinted>
  <dcterms:created xsi:type="dcterms:W3CDTF">2019-02-21T15:43:00Z</dcterms:created>
  <dcterms:modified xsi:type="dcterms:W3CDTF">2019-02-21T15:43:00Z</dcterms:modified>
</cp:coreProperties>
</file>