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7AFD16" w14:textId="270CF3B1" w:rsidR="008E7ADE" w:rsidRPr="00CD17E6" w:rsidRDefault="008E7ADE" w:rsidP="008E7ADE">
      <w:pPr>
        <w:pStyle w:val="Heading2"/>
        <w:spacing w:before="0" w:after="0" w:line="240" w:lineRule="auto"/>
        <w:jc w:val="center"/>
        <w:rPr>
          <w:rFonts w:ascii="Garamond" w:hAnsi="Garamond"/>
          <w:b w:val="0"/>
          <w:i w:val="0"/>
          <w:sz w:val="16"/>
          <w:szCs w:val="16"/>
        </w:rPr>
      </w:pPr>
      <w:bookmarkStart w:id="0" w:name="_Toc470782449"/>
      <w:bookmarkStart w:id="1" w:name="_GoBack"/>
      <w:bookmarkEnd w:id="1"/>
      <w:r>
        <w:rPr>
          <w:rFonts w:ascii="Garamond" w:hAnsi="Garamond"/>
          <w:b w:val="0"/>
          <w:i w:val="0"/>
          <w:sz w:val="16"/>
          <w:szCs w:val="16"/>
        </w:rPr>
        <w:t xml:space="preserve"> </w:t>
      </w:r>
      <w:r>
        <w:rPr>
          <w:rFonts w:ascii="Garamond" w:hAnsi="Garamond"/>
          <w:b w:val="0"/>
          <w:i w:val="0"/>
          <w:sz w:val="16"/>
          <w:szCs w:val="16"/>
        </w:rPr>
        <w:tab/>
      </w:r>
      <w:r>
        <w:rPr>
          <w:rFonts w:ascii="Garamond" w:hAnsi="Garamond"/>
          <w:b w:val="0"/>
          <w:i w:val="0"/>
          <w:sz w:val="16"/>
          <w:szCs w:val="16"/>
        </w:rPr>
        <w:tab/>
      </w:r>
      <w:r>
        <w:rPr>
          <w:rFonts w:ascii="Garamond" w:hAnsi="Garamond"/>
          <w:b w:val="0"/>
          <w:i w:val="0"/>
          <w:sz w:val="16"/>
          <w:szCs w:val="16"/>
        </w:rPr>
        <w:tab/>
      </w:r>
      <w:r>
        <w:rPr>
          <w:rFonts w:ascii="Garamond" w:hAnsi="Garamond"/>
          <w:b w:val="0"/>
          <w:i w:val="0"/>
          <w:sz w:val="16"/>
          <w:szCs w:val="16"/>
        </w:rPr>
        <w:tab/>
      </w:r>
      <w:r>
        <w:rPr>
          <w:rFonts w:ascii="Garamond" w:hAnsi="Garamond"/>
          <w:b w:val="0"/>
          <w:i w:val="0"/>
          <w:sz w:val="16"/>
          <w:szCs w:val="16"/>
        </w:rPr>
        <w:tab/>
      </w:r>
      <w:r>
        <w:rPr>
          <w:rFonts w:ascii="Garamond" w:hAnsi="Garamond"/>
          <w:b w:val="0"/>
          <w:i w:val="0"/>
          <w:sz w:val="16"/>
          <w:szCs w:val="16"/>
        </w:rPr>
        <w:tab/>
      </w:r>
      <w:r>
        <w:rPr>
          <w:rFonts w:ascii="Garamond" w:hAnsi="Garamond"/>
          <w:b w:val="0"/>
          <w:i w:val="0"/>
          <w:sz w:val="16"/>
          <w:szCs w:val="16"/>
        </w:rPr>
        <w:tab/>
      </w:r>
      <w:r>
        <w:rPr>
          <w:rFonts w:ascii="Garamond" w:hAnsi="Garamond"/>
          <w:b w:val="0"/>
          <w:i w:val="0"/>
          <w:sz w:val="16"/>
          <w:szCs w:val="16"/>
        </w:rPr>
        <w:tab/>
      </w:r>
      <w:r>
        <w:rPr>
          <w:rFonts w:ascii="Garamond" w:hAnsi="Garamond"/>
          <w:b w:val="0"/>
          <w:i w:val="0"/>
          <w:sz w:val="16"/>
          <w:szCs w:val="16"/>
        </w:rPr>
        <w:tab/>
        <w:t xml:space="preserve">            </w:t>
      </w:r>
      <w:r w:rsidRPr="00CD17E6">
        <w:rPr>
          <w:rFonts w:ascii="Garamond" w:hAnsi="Garamond"/>
          <w:b w:val="0"/>
          <w:i w:val="0"/>
          <w:sz w:val="16"/>
          <w:szCs w:val="16"/>
        </w:rPr>
        <w:t xml:space="preserve">Form Approved </w:t>
      </w:r>
    </w:p>
    <w:p w14:paraId="704BE205" w14:textId="05D64486" w:rsidR="008E7ADE" w:rsidRPr="00CD17E6" w:rsidRDefault="008E7ADE" w:rsidP="008E7ADE">
      <w:pPr>
        <w:pStyle w:val="Heading2"/>
        <w:spacing w:before="0" w:after="0" w:line="240" w:lineRule="auto"/>
        <w:jc w:val="center"/>
        <w:rPr>
          <w:rFonts w:ascii="Garamond" w:hAnsi="Garamond"/>
          <w:b w:val="0"/>
          <w:i w:val="0"/>
          <w:sz w:val="16"/>
          <w:szCs w:val="16"/>
        </w:rPr>
      </w:pPr>
      <w:r w:rsidRPr="00CD17E6">
        <w:rPr>
          <w:rFonts w:ascii="Garamond" w:hAnsi="Garamond"/>
          <w:b w:val="0"/>
          <w:i w:val="0"/>
          <w:sz w:val="16"/>
          <w:szCs w:val="16"/>
        </w:rPr>
        <w:t xml:space="preserve">                                                                                                                                                                                         OMB. No 1230-XXXX</w:t>
      </w:r>
    </w:p>
    <w:p w14:paraId="1D0B9B00" w14:textId="574B66F8" w:rsidR="008E7ADE" w:rsidRDefault="008E7ADE" w:rsidP="008E7ADE">
      <w:pPr>
        <w:pStyle w:val="Heading2"/>
        <w:spacing w:before="0" w:after="0" w:line="240" w:lineRule="auto"/>
        <w:jc w:val="right"/>
        <w:rPr>
          <w:rFonts w:ascii="Garamond" w:hAnsi="Garamond"/>
          <w:b w:val="0"/>
          <w:i w:val="0"/>
          <w:sz w:val="16"/>
          <w:szCs w:val="16"/>
        </w:rPr>
      </w:pPr>
      <w:r w:rsidRPr="00CD17E6">
        <w:rPr>
          <w:rFonts w:ascii="Garamond" w:hAnsi="Garamond"/>
          <w:b w:val="0"/>
          <w:i w:val="0"/>
          <w:sz w:val="16"/>
          <w:szCs w:val="16"/>
        </w:rPr>
        <w:t>Exp. Date: XX-XX-XXXX</w:t>
      </w:r>
    </w:p>
    <w:p w14:paraId="02BA1C34" w14:textId="77777777" w:rsidR="008E7ADE" w:rsidRPr="008E7ADE" w:rsidRDefault="008E7ADE" w:rsidP="008E7ADE"/>
    <w:p w14:paraId="65A1D0B0" w14:textId="5BBDD7C6" w:rsidR="00E71FFB" w:rsidRDefault="00557A86" w:rsidP="00E71FFB">
      <w:pPr>
        <w:pStyle w:val="Heading2"/>
        <w:spacing w:line="240" w:lineRule="auto"/>
        <w:jc w:val="center"/>
        <w:rPr>
          <w:rFonts w:ascii="Garamond" w:hAnsi="Garamond"/>
          <w:i w:val="0"/>
          <w:sz w:val="24"/>
          <w:szCs w:val="24"/>
        </w:rPr>
      </w:pPr>
      <w:r w:rsidRPr="00557A86">
        <w:rPr>
          <w:rFonts w:ascii="Garamond" w:hAnsi="Garamond"/>
          <w:i w:val="0"/>
          <w:sz w:val="24"/>
          <w:szCs w:val="24"/>
        </w:rPr>
        <w:t xml:space="preserve">A Study of </w:t>
      </w:r>
      <w:r w:rsidR="00235CDF">
        <w:rPr>
          <w:rFonts w:ascii="Garamond" w:hAnsi="Garamond"/>
          <w:i w:val="0"/>
          <w:sz w:val="24"/>
          <w:szCs w:val="24"/>
        </w:rPr>
        <w:t xml:space="preserve">Customer Satisfaction with </w:t>
      </w:r>
      <w:r w:rsidRPr="00557A86">
        <w:rPr>
          <w:rFonts w:ascii="Garamond" w:hAnsi="Garamond"/>
          <w:i w:val="0"/>
          <w:sz w:val="24"/>
          <w:szCs w:val="24"/>
        </w:rPr>
        <w:t>ODEP TA Centers</w:t>
      </w:r>
    </w:p>
    <w:p w14:paraId="743C984C" w14:textId="38F1BAC5" w:rsidR="00F2537D" w:rsidRDefault="00F2537D" w:rsidP="00E71FFB">
      <w:pPr>
        <w:pStyle w:val="Heading2"/>
        <w:spacing w:line="240" w:lineRule="auto"/>
        <w:jc w:val="center"/>
        <w:rPr>
          <w:rFonts w:ascii="Garamond" w:hAnsi="Garamond"/>
          <w:i w:val="0"/>
          <w:sz w:val="24"/>
          <w:szCs w:val="24"/>
        </w:rPr>
      </w:pPr>
      <w:r w:rsidRPr="00A56DF3">
        <w:rPr>
          <w:rFonts w:ascii="Garamond" w:hAnsi="Garamond"/>
          <w:i w:val="0"/>
          <w:sz w:val="24"/>
          <w:szCs w:val="24"/>
        </w:rPr>
        <w:t>Interview Guide for Qualitative Interviews with Customers</w:t>
      </w:r>
      <w:bookmarkEnd w:id="0"/>
    </w:p>
    <w:p w14:paraId="3708E041" w14:textId="77777777" w:rsidR="00FC3D81" w:rsidRDefault="00FC3D81" w:rsidP="00FC3D81">
      <w:pPr>
        <w:spacing w:after="200"/>
        <w:rPr>
          <w:rFonts w:ascii="Garamond" w:eastAsia="Calibri" w:hAnsi="Garamond"/>
        </w:rPr>
      </w:pPr>
    </w:p>
    <w:p w14:paraId="76B0F9B2" w14:textId="720E040B" w:rsidR="00FC3D81" w:rsidRPr="009A6D2B" w:rsidRDefault="00FC3D81" w:rsidP="00FC3D81">
      <w:pPr>
        <w:spacing w:after="200"/>
        <w:rPr>
          <w:rFonts w:ascii="Garamond" w:eastAsia="Calibri" w:hAnsi="Garamond"/>
        </w:rPr>
      </w:pPr>
      <w:r w:rsidRPr="009A6D2B">
        <w:rPr>
          <w:rFonts w:ascii="Garamond" w:eastAsia="Calibri" w:hAnsi="Garamond"/>
        </w:rPr>
        <w:t xml:space="preserve">Thank you for participating in this interview. My name is [NAME] and this is my colleague [NAME]. We work for Westat, a research organization based in Rockville, MD. </w:t>
      </w:r>
    </w:p>
    <w:p w14:paraId="7E6828AE" w14:textId="342F2E5A" w:rsidR="00FC3D81" w:rsidRPr="009A6D2B" w:rsidRDefault="00FC3D81" w:rsidP="00FC3D81">
      <w:pPr>
        <w:spacing w:after="200"/>
        <w:rPr>
          <w:rFonts w:ascii="Garamond" w:eastAsia="Calibri" w:hAnsi="Garamond"/>
        </w:rPr>
      </w:pPr>
      <w:r w:rsidRPr="009A6D2B">
        <w:rPr>
          <w:rFonts w:ascii="Garamond" w:eastAsia="Calibri" w:hAnsi="Garamond"/>
        </w:rPr>
        <w:t>Before we get started, there are a few things I should mention. This is a research project. Your participation in this interview is voluntary. There is no penalty if you decide not to participate. You may end the interview at any time. If you choose to participate, you can skip questions that make you uncomfortable. We have planned for</w:t>
      </w:r>
      <w:r>
        <w:rPr>
          <w:rFonts w:ascii="Garamond" w:eastAsia="Calibri" w:hAnsi="Garamond"/>
        </w:rPr>
        <w:t xml:space="preserve"> this interview to last about 60</w:t>
      </w:r>
      <w:r w:rsidRPr="009A6D2B">
        <w:rPr>
          <w:rFonts w:ascii="Garamond" w:eastAsia="Calibri" w:hAnsi="Garamond"/>
        </w:rPr>
        <w:t xml:space="preserve"> minutes. </w:t>
      </w:r>
    </w:p>
    <w:p w14:paraId="7CEDA7B3" w14:textId="083C32E7" w:rsidR="00FC3D81" w:rsidRPr="009A6D2B" w:rsidRDefault="00FC3D81" w:rsidP="00FC3D81">
      <w:pPr>
        <w:spacing w:after="200"/>
        <w:rPr>
          <w:rFonts w:ascii="Garamond" w:eastAsia="Calibri" w:hAnsi="Garamond"/>
        </w:rPr>
      </w:pPr>
      <w:r w:rsidRPr="009A6D2B">
        <w:rPr>
          <w:rFonts w:ascii="Garamond" w:eastAsia="Calibri" w:hAnsi="Garamond"/>
        </w:rPr>
        <w:t>Your responses in this interview are private. They will not be shared with others at your place of employment. We will submit a final report to DOL at the conclusion of the study that may use quotes from you or other interviewees in our reports; however, interviewees’ names, their places of employment, and other information that could be used to identify interviewees or their employers, will not be linked to responses.</w:t>
      </w:r>
    </w:p>
    <w:p w14:paraId="44476E0C" w14:textId="77777777" w:rsidR="00FC3D81" w:rsidRPr="009A6D2B" w:rsidRDefault="00FC3D81" w:rsidP="00FC3D81">
      <w:pPr>
        <w:spacing w:after="200"/>
        <w:rPr>
          <w:rFonts w:ascii="Garamond" w:eastAsia="Calibri" w:hAnsi="Garamond"/>
        </w:rPr>
      </w:pPr>
      <w:r w:rsidRPr="009A6D2B">
        <w:rPr>
          <w:rFonts w:ascii="Garamond" w:eastAsia="Calibri" w:hAnsi="Garamond"/>
        </w:rPr>
        <w:t>Do you have any questions? [Answer all questions.]</w:t>
      </w:r>
    </w:p>
    <w:p w14:paraId="03558B1E" w14:textId="5C1453CB" w:rsidR="00FC3D81" w:rsidRPr="009A6D2B" w:rsidRDefault="00FC3D81" w:rsidP="00FC3D81">
      <w:pPr>
        <w:spacing w:after="200"/>
        <w:rPr>
          <w:rFonts w:ascii="Garamond" w:eastAsia="Calibri" w:hAnsi="Garamond"/>
        </w:rPr>
      </w:pPr>
      <w:r w:rsidRPr="009A6D2B">
        <w:rPr>
          <w:rFonts w:ascii="Garamond" w:eastAsia="Calibri" w:hAnsi="Garamond"/>
        </w:rPr>
        <w:t>Finally, with your permission, we would like to record this interview. The recording will be used to help us recall exactly what was said when we go to summarize our findings. The recordings and any notes we have will be stored securely on Westat’s computer and will be protected. They will only be available to the Westat project team. Are you okay with us recording?</w:t>
      </w:r>
    </w:p>
    <w:p w14:paraId="03C6BFB1" w14:textId="77777777" w:rsidR="00FC3D81" w:rsidRPr="009A6D2B" w:rsidRDefault="00FC3D81" w:rsidP="00FC3D81">
      <w:pPr>
        <w:spacing w:after="200"/>
        <w:rPr>
          <w:rFonts w:ascii="Garamond" w:eastAsia="Calibri" w:hAnsi="Garamond"/>
        </w:rPr>
      </w:pPr>
      <w:r w:rsidRPr="009A6D2B">
        <w:rPr>
          <w:rFonts w:ascii="Garamond" w:eastAsia="Calibri" w:hAnsi="Garamond"/>
        </w:rPr>
        <w:t>[IF PERMISSION IS GIVEN TO RECORD, ASK AGAIN IF THERE ARE ANY QUESTIONS. ANSWER ALL QUESTIONS. IF PERMISSION IS NOT GRANTED, RESCHEDULE FOR A TIME WHEN A SCRIBE IS AVAILABLE TO TAKE NOTES.]</w:t>
      </w:r>
    </w:p>
    <w:p w14:paraId="2C96E9B0" w14:textId="0F181DCD" w:rsidR="00E71FFB" w:rsidRDefault="00FC3D81" w:rsidP="00FC3D81">
      <w:pPr>
        <w:rPr>
          <w:rFonts w:ascii="Garamond" w:eastAsia="Calibri" w:hAnsi="Garamond"/>
        </w:rPr>
      </w:pPr>
      <w:r w:rsidRPr="009A6D2B">
        <w:rPr>
          <w:rFonts w:ascii="Garamond" w:eastAsia="Calibri" w:hAnsi="Garamond"/>
        </w:rPr>
        <w:t>If there are no further questions or concerns, I’d like to start the audio recording now.</w:t>
      </w:r>
    </w:p>
    <w:p w14:paraId="2B3C0C1A" w14:textId="77777777" w:rsidR="008C1FDA" w:rsidRDefault="008C1FDA" w:rsidP="00FC3D81">
      <w:pPr>
        <w:rPr>
          <w:rFonts w:ascii="Garamond" w:eastAsia="Calibri" w:hAnsi="Garamond"/>
        </w:rPr>
      </w:pPr>
    </w:p>
    <w:p w14:paraId="70E35B83" w14:textId="23D13A17" w:rsidR="008E7ADE" w:rsidRPr="008C1FDA" w:rsidRDefault="008E7ADE" w:rsidP="008E7ADE">
      <w:pPr>
        <w:spacing w:line="240" w:lineRule="auto"/>
        <w:rPr>
          <w:sz w:val="12"/>
          <w:szCs w:val="12"/>
        </w:rPr>
      </w:pPr>
      <w:r w:rsidRPr="00CD17E6">
        <w:rPr>
          <w:sz w:val="12"/>
          <w:szCs w:val="12"/>
        </w:rPr>
        <w:t>According to the Paperwork Reduction Act of 1995, no persons are required to respond to a collection of information unless such collection displays an Office of Management and Budget (OMB) control number. The valid OMB control number for this information collection is 1230-XXXX. The time required to complete this collection of information is estimated to average 60 minutes, including the time to review instructions, search existing data resources, gather the data needed and complete and review the collection of information. Send comments regarding the burden estimate or any other aspect of this collection of information, including suggestions for reducing this burden Chiefevaluationoffice@DOL.gov and reference the OMB Control Number 1230-XXXX.</w:t>
      </w:r>
    </w:p>
    <w:p w14:paraId="0458D494" w14:textId="77777777" w:rsidR="008E7ADE" w:rsidRPr="00E71FFB" w:rsidRDefault="008E7ADE" w:rsidP="00FC3D81"/>
    <w:p w14:paraId="11A7AEB5" w14:textId="53FBE7DC" w:rsidR="00A56DF3" w:rsidRPr="00A56DF3" w:rsidRDefault="00A56DF3" w:rsidP="00E71FFB">
      <w:pPr>
        <w:spacing w:line="240" w:lineRule="auto"/>
        <w:jc w:val="center"/>
      </w:pPr>
    </w:p>
    <w:p w14:paraId="53AB8555" w14:textId="77777777" w:rsidR="00F2537D" w:rsidRPr="00A56DF3" w:rsidRDefault="00F2537D" w:rsidP="00F2537D">
      <w:pPr>
        <w:pStyle w:val="L1-FlLSp12"/>
        <w:numPr>
          <w:ilvl w:val="0"/>
          <w:numId w:val="5"/>
        </w:numPr>
        <w:spacing w:after="120" w:line="360" w:lineRule="auto"/>
        <w:rPr>
          <w:rFonts w:ascii="Garamond" w:hAnsi="Garamond"/>
          <w:b/>
          <w:color w:val="000000" w:themeColor="text1"/>
          <w:u w:val="single"/>
        </w:rPr>
      </w:pPr>
      <w:r w:rsidRPr="00A56DF3">
        <w:rPr>
          <w:rFonts w:ascii="Garamond" w:hAnsi="Garamond"/>
          <w:b/>
          <w:color w:val="000000" w:themeColor="text1"/>
          <w:u w:val="single"/>
        </w:rPr>
        <w:t>Utilization of TA</w:t>
      </w:r>
    </w:p>
    <w:p w14:paraId="7626F31B" w14:textId="480860ED" w:rsidR="00F2537D" w:rsidRPr="00A56DF3" w:rsidRDefault="00F2537D" w:rsidP="00F2537D">
      <w:pPr>
        <w:pStyle w:val="L1-FlLSp12"/>
        <w:numPr>
          <w:ilvl w:val="0"/>
          <w:numId w:val="1"/>
        </w:numPr>
        <w:spacing w:after="120" w:line="360" w:lineRule="auto"/>
        <w:rPr>
          <w:rFonts w:ascii="Garamond" w:hAnsi="Garamond"/>
          <w:color w:val="000000" w:themeColor="text1"/>
        </w:rPr>
      </w:pPr>
      <w:r w:rsidRPr="00A56DF3">
        <w:rPr>
          <w:rFonts w:ascii="Garamond" w:hAnsi="Garamond"/>
          <w:color w:val="000000" w:themeColor="text1"/>
        </w:rPr>
        <w:t xml:space="preserve">Please briefly describe the </w:t>
      </w:r>
      <w:r w:rsidR="004F08F2" w:rsidRPr="00A56DF3">
        <w:rPr>
          <w:rFonts w:ascii="Garamond" w:hAnsi="Garamond"/>
          <w:color w:val="000000" w:themeColor="text1"/>
        </w:rPr>
        <w:t>reason</w:t>
      </w:r>
      <w:r w:rsidRPr="00A56DF3">
        <w:rPr>
          <w:rFonts w:ascii="Garamond" w:hAnsi="Garamond"/>
          <w:color w:val="000000" w:themeColor="text1"/>
        </w:rPr>
        <w:t xml:space="preserve"> you to contact</w:t>
      </w:r>
      <w:r w:rsidR="004F08F2" w:rsidRPr="00A56DF3">
        <w:rPr>
          <w:rFonts w:ascii="Garamond" w:hAnsi="Garamond"/>
          <w:color w:val="000000" w:themeColor="text1"/>
        </w:rPr>
        <w:t>ed</w:t>
      </w:r>
      <w:r w:rsidRPr="00A56DF3">
        <w:rPr>
          <w:rFonts w:ascii="Garamond" w:hAnsi="Garamond"/>
          <w:color w:val="000000" w:themeColor="text1"/>
        </w:rPr>
        <w:t xml:space="preserve"> [CENTER] for assistance</w:t>
      </w:r>
      <w:r w:rsidR="00237EEC">
        <w:rPr>
          <w:rFonts w:ascii="Garamond" w:hAnsi="Garamond"/>
          <w:color w:val="000000" w:themeColor="text1"/>
        </w:rPr>
        <w:t xml:space="preserve"> most recently</w:t>
      </w:r>
      <w:r w:rsidRPr="00A56DF3">
        <w:rPr>
          <w:rFonts w:ascii="Garamond" w:hAnsi="Garamond"/>
          <w:color w:val="000000" w:themeColor="text1"/>
        </w:rPr>
        <w:t xml:space="preserve">. </w:t>
      </w:r>
    </w:p>
    <w:p w14:paraId="4F493BDC" w14:textId="77777777" w:rsidR="004F08F2" w:rsidRPr="00A56DF3" w:rsidRDefault="004F08F2" w:rsidP="00F2537D">
      <w:pPr>
        <w:pStyle w:val="L1-FlLSp12"/>
        <w:numPr>
          <w:ilvl w:val="0"/>
          <w:numId w:val="3"/>
        </w:numPr>
        <w:spacing w:after="120" w:line="360" w:lineRule="auto"/>
        <w:rPr>
          <w:rFonts w:ascii="Garamond" w:hAnsi="Garamond"/>
          <w:color w:val="000000" w:themeColor="text1"/>
        </w:rPr>
      </w:pPr>
      <w:r w:rsidRPr="00A56DF3">
        <w:rPr>
          <w:rFonts w:ascii="Garamond" w:hAnsi="Garamond"/>
          <w:color w:val="000000" w:themeColor="text1"/>
        </w:rPr>
        <w:t>Were you looking for technical assistance with an issue/concern/problem?</w:t>
      </w:r>
    </w:p>
    <w:p w14:paraId="478A33E0" w14:textId="362A8C91" w:rsidR="00F2537D" w:rsidRPr="00A56DF3" w:rsidRDefault="004F08F2" w:rsidP="00F2537D">
      <w:pPr>
        <w:pStyle w:val="L1-FlLSp12"/>
        <w:numPr>
          <w:ilvl w:val="0"/>
          <w:numId w:val="3"/>
        </w:numPr>
        <w:spacing w:after="120" w:line="360" w:lineRule="auto"/>
        <w:rPr>
          <w:rFonts w:ascii="Garamond" w:hAnsi="Garamond"/>
          <w:color w:val="000000" w:themeColor="text1"/>
        </w:rPr>
      </w:pPr>
      <w:r w:rsidRPr="00A56DF3">
        <w:rPr>
          <w:rFonts w:ascii="Garamond" w:hAnsi="Garamond"/>
          <w:color w:val="000000" w:themeColor="text1"/>
        </w:rPr>
        <w:t xml:space="preserve">Were you looking for guidance with a police? </w:t>
      </w:r>
    </w:p>
    <w:p w14:paraId="1BF4E0C2" w14:textId="31062EE4" w:rsidR="00F2537D" w:rsidRPr="00A56DF3" w:rsidRDefault="004F08F2" w:rsidP="00F2537D">
      <w:pPr>
        <w:pStyle w:val="L1-FlLSp12"/>
        <w:numPr>
          <w:ilvl w:val="0"/>
          <w:numId w:val="1"/>
        </w:numPr>
        <w:spacing w:after="120" w:line="360" w:lineRule="auto"/>
        <w:rPr>
          <w:rFonts w:ascii="Garamond" w:hAnsi="Garamond"/>
          <w:color w:val="000000" w:themeColor="text1"/>
        </w:rPr>
      </w:pPr>
      <w:r w:rsidRPr="00A56DF3">
        <w:rPr>
          <w:rFonts w:ascii="Garamond" w:hAnsi="Garamond"/>
          <w:color w:val="000000" w:themeColor="text1"/>
        </w:rPr>
        <w:t>Why did</w:t>
      </w:r>
      <w:r w:rsidR="00F2537D" w:rsidRPr="00A56DF3">
        <w:rPr>
          <w:rFonts w:ascii="Garamond" w:hAnsi="Garamond"/>
          <w:color w:val="000000" w:themeColor="text1"/>
        </w:rPr>
        <w:t xml:space="preserve"> you decide to contact [CENTER] versus other possible organizations/entities for assistance? </w:t>
      </w:r>
    </w:p>
    <w:p w14:paraId="1C5F37CA" w14:textId="77777777" w:rsidR="00F2537D" w:rsidRPr="00A56DF3" w:rsidRDefault="00F2537D" w:rsidP="00F2537D">
      <w:pPr>
        <w:pStyle w:val="L1-FlLSp12"/>
        <w:numPr>
          <w:ilvl w:val="0"/>
          <w:numId w:val="3"/>
        </w:numPr>
        <w:spacing w:after="120" w:line="360" w:lineRule="auto"/>
        <w:rPr>
          <w:rFonts w:ascii="Garamond" w:hAnsi="Garamond"/>
          <w:color w:val="000000" w:themeColor="text1"/>
        </w:rPr>
      </w:pPr>
      <w:r w:rsidRPr="00A56DF3">
        <w:rPr>
          <w:rFonts w:ascii="Garamond" w:hAnsi="Garamond"/>
          <w:color w:val="000000" w:themeColor="text1"/>
        </w:rPr>
        <w:t>Whose decision at your organization was it to contact this [CENTER]?</w:t>
      </w:r>
    </w:p>
    <w:p w14:paraId="0BEBF489" w14:textId="5541B39F" w:rsidR="00F2537D" w:rsidRPr="00A56DF3" w:rsidRDefault="00F2537D" w:rsidP="00F2537D">
      <w:pPr>
        <w:pStyle w:val="L1-FlLSp12"/>
        <w:numPr>
          <w:ilvl w:val="0"/>
          <w:numId w:val="3"/>
        </w:numPr>
        <w:spacing w:after="120" w:line="360" w:lineRule="auto"/>
        <w:rPr>
          <w:rFonts w:ascii="Garamond" w:hAnsi="Garamond"/>
          <w:color w:val="000000" w:themeColor="text1"/>
        </w:rPr>
      </w:pPr>
      <w:r w:rsidRPr="00A56DF3">
        <w:rPr>
          <w:rFonts w:ascii="Garamond" w:hAnsi="Garamond"/>
          <w:color w:val="000000" w:themeColor="text1"/>
        </w:rPr>
        <w:t>Over the past 12 months, have you reached out to any of the other ODEP Centers</w:t>
      </w:r>
      <w:r w:rsidR="001012B0" w:rsidRPr="00A56DF3">
        <w:rPr>
          <w:rFonts w:ascii="Garamond" w:hAnsi="Garamond"/>
          <w:color w:val="000000" w:themeColor="text1"/>
        </w:rPr>
        <w:t xml:space="preserve"> (JAN, EARN, PEAT, NCWD/Y, LEAD, etc.)</w:t>
      </w:r>
      <w:r w:rsidRPr="00A56DF3">
        <w:rPr>
          <w:rFonts w:ascii="Garamond" w:hAnsi="Garamond"/>
          <w:color w:val="000000" w:themeColor="text1"/>
        </w:rPr>
        <w:t>? Was it for the same or a different issue?</w:t>
      </w:r>
    </w:p>
    <w:p w14:paraId="7610EF6D" w14:textId="77777777" w:rsidR="00F2537D" w:rsidRPr="00A56DF3" w:rsidRDefault="00F2537D" w:rsidP="00F2537D">
      <w:pPr>
        <w:pStyle w:val="L1-FlLSp12"/>
        <w:numPr>
          <w:ilvl w:val="0"/>
          <w:numId w:val="1"/>
        </w:numPr>
        <w:spacing w:after="120" w:line="360" w:lineRule="auto"/>
        <w:rPr>
          <w:rFonts w:ascii="Garamond" w:hAnsi="Garamond"/>
          <w:color w:val="000000" w:themeColor="text1"/>
        </w:rPr>
      </w:pPr>
      <w:r w:rsidRPr="00A56DF3">
        <w:rPr>
          <w:rFonts w:ascii="Garamond" w:hAnsi="Garamond"/>
          <w:color w:val="000000" w:themeColor="text1"/>
        </w:rPr>
        <w:t>I’d like to get a better idea of the nature of your communications with [CENTER]….</w:t>
      </w:r>
    </w:p>
    <w:p w14:paraId="02BE29A1" w14:textId="77777777" w:rsidR="00F2537D" w:rsidRPr="00A56DF3" w:rsidRDefault="00F2537D" w:rsidP="00F2537D">
      <w:pPr>
        <w:pStyle w:val="ListParagraph"/>
        <w:numPr>
          <w:ilvl w:val="0"/>
          <w:numId w:val="2"/>
        </w:numPr>
        <w:rPr>
          <w:rFonts w:ascii="Garamond" w:hAnsi="Garamond"/>
          <w:color w:val="000000" w:themeColor="text1"/>
        </w:rPr>
      </w:pPr>
      <w:r w:rsidRPr="00A56DF3">
        <w:rPr>
          <w:rFonts w:ascii="Garamond" w:hAnsi="Garamond"/>
          <w:color w:val="000000" w:themeColor="text1"/>
        </w:rPr>
        <w:t>How frequently do you contact [CENTER] for assistance?</w:t>
      </w:r>
    </w:p>
    <w:p w14:paraId="544FB0DF" w14:textId="77777777" w:rsidR="00F2537D" w:rsidRPr="00A56DF3" w:rsidRDefault="00F2537D" w:rsidP="00F2537D">
      <w:pPr>
        <w:pStyle w:val="ListParagraph"/>
        <w:numPr>
          <w:ilvl w:val="0"/>
          <w:numId w:val="2"/>
        </w:numPr>
        <w:rPr>
          <w:rFonts w:ascii="Garamond" w:hAnsi="Garamond"/>
          <w:color w:val="000000" w:themeColor="text1"/>
        </w:rPr>
      </w:pPr>
      <w:r w:rsidRPr="00A56DF3">
        <w:rPr>
          <w:rFonts w:ascii="Garamond" w:hAnsi="Garamond"/>
          <w:color w:val="000000" w:themeColor="text1"/>
        </w:rPr>
        <w:t>What was your primary mode(s) of contact?</w:t>
      </w:r>
    </w:p>
    <w:p w14:paraId="10413B60" w14:textId="77777777" w:rsidR="00F2537D" w:rsidRPr="00A56DF3" w:rsidRDefault="00F2537D" w:rsidP="00F2537D">
      <w:pPr>
        <w:pStyle w:val="L1-FlLSp12"/>
        <w:numPr>
          <w:ilvl w:val="0"/>
          <w:numId w:val="2"/>
        </w:numPr>
        <w:spacing w:line="360" w:lineRule="auto"/>
        <w:rPr>
          <w:rFonts w:ascii="Garamond" w:hAnsi="Garamond"/>
          <w:color w:val="000000" w:themeColor="text1"/>
        </w:rPr>
      </w:pPr>
      <w:r w:rsidRPr="00A56DF3">
        <w:rPr>
          <w:rFonts w:ascii="Garamond" w:hAnsi="Garamond"/>
          <w:color w:val="000000" w:themeColor="text1"/>
        </w:rPr>
        <w:t>Did you interact with one staff or multiple staff at [CENTER]?</w:t>
      </w:r>
    </w:p>
    <w:p w14:paraId="1A271EB7" w14:textId="77777777" w:rsidR="00A56DF3" w:rsidRPr="00A56DF3" w:rsidRDefault="00A56DF3" w:rsidP="00A56DF3">
      <w:pPr>
        <w:pStyle w:val="L1-FlLSp12"/>
        <w:spacing w:line="360" w:lineRule="auto"/>
        <w:ind w:left="1440"/>
        <w:rPr>
          <w:rFonts w:ascii="Garamond" w:hAnsi="Garamond"/>
          <w:color w:val="000000" w:themeColor="text1"/>
        </w:rPr>
      </w:pPr>
    </w:p>
    <w:p w14:paraId="6DA0AF07" w14:textId="67D2CCC1" w:rsidR="00F2537D" w:rsidRPr="00A56DF3" w:rsidRDefault="00F2537D" w:rsidP="00A56DF3">
      <w:pPr>
        <w:pStyle w:val="L1-FlLSp12"/>
        <w:numPr>
          <w:ilvl w:val="0"/>
          <w:numId w:val="5"/>
        </w:numPr>
        <w:spacing w:after="120" w:line="360" w:lineRule="auto"/>
        <w:rPr>
          <w:rFonts w:ascii="Garamond" w:hAnsi="Garamond"/>
          <w:b/>
          <w:color w:val="000000" w:themeColor="text1"/>
          <w:u w:val="single"/>
        </w:rPr>
      </w:pPr>
      <w:r w:rsidRPr="00A56DF3">
        <w:rPr>
          <w:rFonts w:ascii="Garamond" w:hAnsi="Garamond"/>
          <w:b/>
          <w:color w:val="000000" w:themeColor="text1"/>
          <w:u w:val="single"/>
        </w:rPr>
        <w:t>Interaction with Center</w:t>
      </w:r>
    </w:p>
    <w:p w14:paraId="48679D6C" w14:textId="77777777" w:rsidR="00F2537D" w:rsidRPr="00A56DF3" w:rsidRDefault="00F2537D" w:rsidP="00F2537D">
      <w:pPr>
        <w:pStyle w:val="L1-FlLSp12"/>
        <w:numPr>
          <w:ilvl w:val="0"/>
          <w:numId w:val="1"/>
        </w:numPr>
        <w:spacing w:after="120" w:line="360" w:lineRule="auto"/>
        <w:rPr>
          <w:rFonts w:ascii="Garamond" w:hAnsi="Garamond"/>
          <w:color w:val="000000" w:themeColor="text1"/>
        </w:rPr>
      </w:pPr>
      <w:r w:rsidRPr="00A56DF3">
        <w:rPr>
          <w:rFonts w:ascii="Garamond" w:hAnsi="Garamond"/>
          <w:color w:val="000000" w:themeColor="text1"/>
        </w:rPr>
        <w:t>I’d like to hear about your overall impressions about interacting with the [CENTER].</w:t>
      </w:r>
    </w:p>
    <w:p w14:paraId="4A0F1811" w14:textId="77777777" w:rsidR="00F2537D" w:rsidRPr="00A56DF3" w:rsidRDefault="00F2537D" w:rsidP="00F2537D">
      <w:pPr>
        <w:pStyle w:val="L1-FlLSp12"/>
        <w:numPr>
          <w:ilvl w:val="0"/>
          <w:numId w:val="2"/>
        </w:numPr>
        <w:spacing w:line="360" w:lineRule="auto"/>
        <w:rPr>
          <w:rFonts w:ascii="Garamond" w:hAnsi="Garamond"/>
          <w:color w:val="000000" w:themeColor="text1"/>
        </w:rPr>
      </w:pPr>
      <w:r w:rsidRPr="00A56DF3">
        <w:rPr>
          <w:rFonts w:ascii="Garamond" w:hAnsi="Garamond"/>
          <w:color w:val="000000" w:themeColor="text1"/>
        </w:rPr>
        <w:t>Would you say your experiences were mostly positive or negative?</w:t>
      </w:r>
      <w:r w:rsidR="001012B0" w:rsidRPr="00A56DF3">
        <w:rPr>
          <w:rFonts w:ascii="Garamond" w:hAnsi="Garamond"/>
          <w:color w:val="000000" w:themeColor="text1"/>
        </w:rPr>
        <w:t xml:space="preserve"> Why?</w:t>
      </w:r>
    </w:p>
    <w:p w14:paraId="401B2A3A" w14:textId="77777777" w:rsidR="00F2537D" w:rsidRPr="00A56DF3" w:rsidRDefault="00F2537D" w:rsidP="00F2537D">
      <w:pPr>
        <w:pStyle w:val="L1-FlLSp12"/>
        <w:numPr>
          <w:ilvl w:val="0"/>
          <w:numId w:val="2"/>
        </w:numPr>
        <w:spacing w:line="360" w:lineRule="auto"/>
        <w:rPr>
          <w:rFonts w:ascii="Garamond" w:hAnsi="Garamond"/>
          <w:color w:val="000000" w:themeColor="text1"/>
        </w:rPr>
      </w:pPr>
      <w:r w:rsidRPr="00A56DF3">
        <w:rPr>
          <w:rFonts w:ascii="Garamond" w:hAnsi="Garamond"/>
          <w:color w:val="000000" w:themeColor="text1"/>
        </w:rPr>
        <w:t>What did you appreciate most about working with this [CENTER]?</w:t>
      </w:r>
    </w:p>
    <w:p w14:paraId="6D2FDC0B" w14:textId="77777777" w:rsidR="00F2537D" w:rsidRPr="00A56DF3" w:rsidRDefault="00F2537D" w:rsidP="00F2537D">
      <w:pPr>
        <w:pStyle w:val="L1-FlLSp12"/>
        <w:numPr>
          <w:ilvl w:val="0"/>
          <w:numId w:val="2"/>
        </w:numPr>
        <w:spacing w:line="360" w:lineRule="auto"/>
        <w:rPr>
          <w:rFonts w:ascii="Garamond" w:hAnsi="Garamond"/>
          <w:color w:val="000000" w:themeColor="text1"/>
        </w:rPr>
      </w:pPr>
      <w:r w:rsidRPr="00A56DF3">
        <w:rPr>
          <w:rFonts w:ascii="Garamond" w:hAnsi="Garamond"/>
          <w:color w:val="000000" w:themeColor="text1"/>
        </w:rPr>
        <w:t>What adjectives would you use to describe the nature of your interactions with the [CENTER]?</w:t>
      </w:r>
    </w:p>
    <w:p w14:paraId="60197E31" w14:textId="1A14DF25" w:rsidR="00F2537D" w:rsidRDefault="00F2537D" w:rsidP="00F2537D">
      <w:pPr>
        <w:pStyle w:val="L1-FlLSp12"/>
        <w:numPr>
          <w:ilvl w:val="0"/>
          <w:numId w:val="2"/>
        </w:numPr>
        <w:spacing w:line="360" w:lineRule="auto"/>
        <w:rPr>
          <w:rFonts w:ascii="Garamond" w:hAnsi="Garamond"/>
          <w:color w:val="000000" w:themeColor="text1"/>
        </w:rPr>
      </w:pPr>
      <w:r w:rsidRPr="00A56DF3">
        <w:rPr>
          <w:rFonts w:ascii="Garamond" w:hAnsi="Garamond"/>
          <w:color w:val="000000" w:themeColor="text1"/>
        </w:rPr>
        <w:t xml:space="preserve">How did </w:t>
      </w:r>
      <w:r w:rsidR="001012B0" w:rsidRPr="00A56DF3">
        <w:rPr>
          <w:rFonts w:ascii="Garamond" w:hAnsi="Garamond"/>
          <w:color w:val="000000" w:themeColor="text1"/>
        </w:rPr>
        <w:t xml:space="preserve">those </w:t>
      </w:r>
      <w:r w:rsidRPr="00A56DF3">
        <w:rPr>
          <w:rFonts w:ascii="Garamond" w:hAnsi="Garamond"/>
          <w:color w:val="000000" w:themeColor="text1"/>
        </w:rPr>
        <w:t xml:space="preserve">interactions compare with other TA experiences </w:t>
      </w:r>
      <w:r w:rsidR="001012B0" w:rsidRPr="00A56DF3">
        <w:rPr>
          <w:rFonts w:ascii="Garamond" w:hAnsi="Garamond"/>
          <w:color w:val="000000" w:themeColor="text1"/>
        </w:rPr>
        <w:t xml:space="preserve">you’ve </w:t>
      </w:r>
      <w:r w:rsidRPr="00A56DF3">
        <w:rPr>
          <w:rFonts w:ascii="Garamond" w:hAnsi="Garamond"/>
          <w:color w:val="000000" w:themeColor="text1"/>
        </w:rPr>
        <w:t>had with other Centers, Clearinghouses, Consultants, or TA resources?</w:t>
      </w:r>
    </w:p>
    <w:p w14:paraId="2DC14F1B" w14:textId="77777777" w:rsidR="00A56DF3" w:rsidRPr="00A56DF3" w:rsidRDefault="00A56DF3" w:rsidP="00A56DF3">
      <w:pPr>
        <w:pStyle w:val="L1-FlLSp12"/>
        <w:spacing w:line="360" w:lineRule="auto"/>
        <w:ind w:left="1440"/>
        <w:rPr>
          <w:rFonts w:ascii="Garamond" w:hAnsi="Garamond"/>
          <w:color w:val="000000" w:themeColor="text1"/>
        </w:rPr>
      </w:pPr>
    </w:p>
    <w:p w14:paraId="4D0B02BB" w14:textId="77777777" w:rsidR="002A4FC6" w:rsidRPr="00A56DF3" w:rsidRDefault="002A4FC6" w:rsidP="002A4FC6">
      <w:pPr>
        <w:pStyle w:val="L1-FlLSp12"/>
        <w:numPr>
          <w:ilvl w:val="0"/>
          <w:numId w:val="1"/>
        </w:numPr>
        <w:spacing w:after="120"/>
        <w:rPr>
          <w:rFonts w:ascii="Garamond" w:hAnsi="Garamond"/>
          <w:color w:val="000000" w:themeColor="text1"/>
        </w:rPr>
      </w:pPr>
      <w:r w:rsidRPr="00A56DF3">
        <w:rPr>
          <w:rFonts w:ascii="Garamond" w:hAnsi="Garamond"/>
          <w:color w:val="000000" w:themeColor="text1"/>
        </w:rPr>
        <w:t xml:space="preserve">When you think about the time it took to receive assistance, how would you characterize the [CENTER]’s timeliness? </w:t>
      </w:r>
    </w:p>
    <w:p w14:paraId="3A748D1C" w14:textId="77777777" w:rsidR="002A4FC6" w:rsidRPr="00A56DF3" w:rsidRDefault="002A4FC6" w:rsidP="00A56DF3">
      <w:pPr>
        <w:pStyle w:val="L1-FlLSp12"/>
        <w:numPr>
          <w:ilvl w:val="0"/>
          <w:numId w:val="7"/>
        </w:numPr>
        <w:spacing w:after="120"/>
        <w:rPr>
          <w:rFonts w:ascii="Garamond" w:hAnsi="Garamond"/>
          <w:color w:val="000000" w:themeColor="text1"/>
        </w:rPr>
      </w:pPr>
      <w:r w:rsidRPr="00A56DF3">
        <w:rPr>
          <w:rFonts w:ascii="Garamond" w:hAnsi="Garamond"/>
          <w:color w:val="000000" w:themeColor="text1"/>
        </w:rPr>
        <w:t>Were you able to proceed on a timeline that was helpful for you? In other words, did you get the assistance you needed from [CENTER] as quickly as you needed? If not, what do you think the issue was?</w:t>
      </w:r>
    </w:p>
    <w:p w14:paraId="24564876" w14:textId="77777777" w:rsidR="002A4FC6" w:rsidRPr="00A56DF3" w:rsidRDefault="002A4FC6" w:rsidP="00A56DF3">
      <w:pPr>
        <w:pStyle w:val="L1-FlLSp12"/>
        <w:numPr>
          <w:ilvl w:val="0"/>
          <w:numId w:val="7"/>
        </w:numPr>
        <w:spacing w:after="120"/>
        <w:rPr>
          <w:rFonts w:ascii="Garamond" w:hAnsi="Garamond"/>
          <w:color w:val="000000" w:themeColor="text1"/>
        </w:rPr>
      </w:pPr>
      <w:r w:rsidRPr="00A56DF3">
        <w:rPr>
          <w:rFonts w:ascii="Garamond" w:hAnsi="Garamond"/>
          <w:color w:val="000000" w:themeColor="text1"/>
        </w:rPr>
        <w:lastRenderedPageBreak/>
        <w:t>Who determined the timeline? Did you or the [CENTER] dictate the TA timeline or was that determined collaboratively?</w:t>
      </w:r>
    </w:p>
    <w:p w14:paraId="1D268FD1" w14:textId="35FEF21B" w:rsidR="002A4FC6" w:rsidRDefault="002A4FC6" w:rsidP="00A56DF3">
      <w:pPr>
        <w:pStyle w:val="L1-FlLSp12"/>
        <w:numPr>
          <w:ilvl w:val="0"/>
          <w:numId w:val="7"/>
        </w:numPr>
        <w:spacing w:after="120"/>
        <w:rPr>
          <w:rFonts w:ascii="Garamond" w:hAnsi="Garamond"/>
          <w:color w:val="000000" w:themeColor="text1"/>
        </w:rPr>
      </w:pPr>
      <w:r w:rsidRPr="00A56DF3">
        <w:rPr>
          <w:rFonts w:ascii="Garamond" w:hAnsi="Garamond"/>
          <w:color w:val="000000" w:themeColor="text1"/>
        </w:rPr>
        <w:t xml:space="preserve">Were multiple interactions needed? If so, why do you think that is? </w:t>
      </w:r>
    </w:p>
    <w:p w14:paraId="6B67FA33" w14:textId="77777777" w:rsidR="002A4FC6" w:rsidRPr="00A56DF3" w:rsidRDefault="002A4FC6" w:rsidP="00A56DF3">
      <w:pPr>
        <w:pStyle w:val="L1-FlLSp12"/>
        <w:numPr>
          <w:ilvl w:val="0"/>
          <w:numId w:val="1"/>
        </w:numPr>
        <w:spacing w:after="120"/>
        <w:rPr>
          <w:rFonts w:ascii="Garamond" w:hAnsi="Garamond"/>
          <w:color w:val="000000" w:themeColor="text1"/>
        </w:rPr>
      </w:pPr>
      <w:r w:rsidRPr="00A56DF3">
        <w:rPr>
          <w:rFonts w:ascii="Garamond" w:hAnsi="Garamond"/>
          <w:color w:val="000000" w:themeColor="text1"/>
        </w:rPr>
        <w:t>How satisfied were you with the responsiveness of the Center?</w:t>
      </w:r>
    </w:p>
    <w:p w14:paraId="0EF655FD" w14:textId="77777777" w:rsidR="002A4FC6" w:rsidRPr="00A56DF3" w:rsidRDefault="002A4FC6" w:rsidP="002A4FC6">
      <w:pPr>
        <w:pStyle w:val="L1-FlLSp12"/>
        <w:numPr>
          <w:ilvl w:val="0"/>
          <w:numId w:val="2"/>
        </w:numPr>
        <w:spacing w:line="360" w:lineRule="auto"/>
        <w:rPr>
          <w:rFonts w:ascii="Garamond" w:hAnsi="Garamond"/>
          <w:color w:val="000000" w:themeColor="text1"/>
        </w:rPr>
      </w:pPr>
      <w:r w:rsidRPr="00A56DF3">
        <w:rPr>
          <w:rFonts w:ascii="Garamond" w:hAnsi="Garamond"/>
          <w:color w:val="000000" w:themeColor="text1"/>
        </w:rPr>
        <w:t>In what ways could [CENTER] have been more responsive?</w:t>
      </w:r>
    </w:p>
    <w:p w14:paraId="0957D239" w14:textId="77777777" w:rsidR="00F2537D" w:rsidRPr="00A56DF3" w:rsidRDefault="00F2537D" w:rsidP="00F2537D">
      <w:pPr>
        <w:pStyle w:val="L1-FlLSp12"/>
        <w:numPr>
          <w:ilvl w:val="0"/>
          <w:numId w:val="1"/>
        </w:numPr>
        <w:spacing w:after="120" w:line="360" w:lineRule="auto"/>
        <w:rPr>
          <w:rFonts w:ascii="Garamond" w:hAnsi="Garamond"/>
          <w:color w:val="000000" w:themeColor="text1"/>
        </w:rPr>
      </w:pPr>
      <w:r w:rsidRPr="00A56DF3">
        <w:rPr>
          <w:rFonts w:ascii="Garamond" w:hAnsi="Garamond"/>
          <w:color w:val="000000" w:themeColor="text1"/>
        </w:rPr>
        <w:t>In what ways was the [CENTER] staff most helpful to you with regard to your issue/need?</w:t>
      </w:r>
    </w:p>
    <w:p w14:paraId="74397684" w14:textId="2F37635E" w:rsidR="00F2537D" w:rsidRPr="00A56DF3" w:rsidRDefault="001012B0" w:rsidP="00F2537D">
      <w:pPr>
        <w:pStyle w:val="L1-FlLSp12"/>
        <w:numPr>
          <w:ilvl w:val="0"/>
          <w:numId w:val="2"/>
        </w:numPr>
        <w:spacing w:line="360" w:lineRule="auto"/>
        <w:rPr>
          <w:rFonts w:ascii="Garamond" w:hAnsi="Garamond"/>
          <w:color w:val="000000" w:themeColor="text1"/>
        </w:rPr>
      </w:pPr>
      <w:r w:rsidRPr="00A56DF3">
        <w:rPr>
          <w:rFonts w:ascii="Garamond" w:hAnsi="Garamond"/>
          <w:color w:val="000000" w:themeColor="text1"/>
        </w:rPr>
        <w:t xml:space="preserve">How was </w:t>
      </w:r>
      <w:r w:rsidR="00F2537D" w:rsidRPr="00A56DF3">
        <w:rPr>
          <w:rFonts w:ascii="Garamond" w:hAnsi="Garamond"/>
          <w:color w:val="000000" w:themeColor="text1"/>
        </w:rPr>
        <w:t>their knowledge/expertise relevant to your issue/need? What (if anything) was lacking?</w:t>
      </w:r>
    </w:p>
    <w:p w14:paraId="5B84ACBF" w14:textId="77777777" w:rsidR="001012B0" w:rsidRPr="00A56DF3" w:rsidRDefault="001012B0" w:rsidP="001012B0">
      <w:pPr>
        <w:pStyle w:val="L1-FlLSp12"/>
        <w:numPr>
          <w:ilvl w:val="0"/>
          <w:numId w:val="2"/>
        </w:numPr>
        <w:spacing w:line="360" w:lineRule="auto"/>
        <w:rPr>
          <w:rFonts w:ascii="Garamond" w:hAnsi="Garamond"/>
          <w:color w:val="000000" w:themeColor="text1"/>
        </w:rPr>
      </w:pPr>
      <w:r w:rsidRPr="00A56DF3">
        <w:rPr>
          <w:rFonts w:ascii="Garamond" w:hAnsi="Garamond"/>
          <w:color w:val="000000" w:themeColor="text1"/>
        </w:rPr>
        <w:t>What could they have done differently to be more helpful?</w:t>
      </w:r>
    </w:p>
    <w:p w14:paraId="0BE412E7" w14:textId="77777777" w:rsidR="001012B0" w:rsidRPr="00A56DF3" w:rsidRDefault="001012B0" w:rsidP="00A56DF3">
      <w:pPr>
        <w:pStyle w:val="L1-FlLSp12"/>
        <w:spacing w:line="360" w:lineRule="auto"/>
        <w:ind w:left="1440"/>
        <w:rPr>
          <w:rFonts w:ascii="Garamond" w:hAnsi="Garamond"/>
          <w:color w:val="000000" w:themeColor="text1"/>
        </w:rPr>
      </w:pPr>
    </w:p>
    <w:p w14:paraId="1A106608" w14:textId="77777777" w:rsidR="00F2537D" w:rsidRPr="00A56DF3" w:rsidRDefault="00F2537D" w:rsidP="00F2537D">
      <w:pPr>
        <w:pStyle w:val="L1-FlLSp12"/>
        <w:numPr>
          <w:ilvl w:val="0"/>
          <w:numId w:val="5"/>
        </w:numPr>
        <w:spacing w:after="120" w:line="360" w:lineRule="auto"/>
        <w:rPr>
          <w:rFonts w:ascii="Garamond" w:hAnsi="Garamond"/>
          <w:b/>
          <w:color w:val="000000" w:themeColor="text1"/>
          <w:u w:val="single"/>
        </w:rPr>
      </w:pPr>
      <w:r w:rsidRPr="00A56DF3">
        <w:rPr>
          <w:rFonts w:ascii="Garamond" w:hAnsi="Garamond"/>
          <w:b/>
          <w:color w:val="000000" w:themeColor="text1"/>
          <w:u w:val="single"/>
        </w:rPr>
        <w:t>Outcome of Interaction</w:t>
      </w:r>
    </w:p>
    <w:p w14:paraId="39BF7135" w14:textId="158299D6" w:rsidR="00690884" w:rsidRDefault="00690884" w:rsidP="00690884">
      <w:pPr>
        <w:pStyle w:val="L1-FlLSp12"/>
        <w:numPr>
          <w:ilvl w:val="0"/>
          <w:numId w:val="1"/>
        </w:numPr>
        <w:spacing w:after="120" w:line="360" w:lineRule="auto"/>
        <w:rPr>
          <w:rFonts w:ascii="Garamond" w:hAnsi="Garamond"/>
          <w:color w:val="000000" w:themeColor="text1"/>
        </w:rPr>
      </w:pPr>
      <w:r>
        <w:rPr>
          <w:rFonts w:ascii="Garamond" w:hAnsi="Garamond"/>
          <w:color w:val="000000" w:themeColor="text1"/>
        </w:rPr>
        <w:t xml:space="preserve">Did [CENTER] provide you with information that helped </w:t>
      </w:r>
      <w:r w:rsidR="00557A86">
        <w:rPr>
          <w:rFonts w:ascii="Garamond" w:hAnsi="Garamond"/>
          <w:color w:val="000000" w:themeColor="text1"/>
        </w:rPr>
        <w:t>solve the issue that caused you to contact</w:t>
      </w:r>
      <w:r>
        <w:rPr>
          <w:rFonts w:ascii="Garamond" w:hAnsi="Garamond"/>
          <w:color w:val="000000" w:themeColor="text1"/>
        </w:rPr>
        <w:t xml:space="preserve"> [CENTER]?</w:t>
      </w:r>
    </w:p>
    <w:p w14:paraId="047950D6" w14:textId="77777777" w:rsidR="00690884" w:rsidRDefault="00690884" w:rsidP="00690884">
      <w:pPr>
        <w:pStyle w:val="L1-FlLSp12"/>
        <w:numPr>
          <w:ilvl w:val="0"/>
          <w:numId w:val="10"/>
        </w:numPr>
        <w:spacing w:after="120" w:line="360" w:lineRule="auto"/>
        <w:rPr>
          <w:rFonts w:ascii="Garamond" w:hAnsi="Garamond"/>
          <w:color w:val="000000" w:themeColor="text1"/>
        </w:rPr>
      </w:pPr>
      <w:r>
        <w:rPr>
          <w:rFonts w:ascii="Garamond" w:hAnsi="Garamond"/>
          <w:color w:val="000000" w:themeColor="text1"/>
        </w:rPr>
        <w:t xml:space="preserve">If YES, </w:t>
      </w:r>
    </w:p>
    <w:p w14:paraId="0E8A9E3C" w14:textId="63E9459F" w:rsidR="00690884" w:rsidRDefault="00690884" w:rsidP="00690884">
      <w:pPr>
        <w:pStyle w:val="L1-FlLSp12"/>
        <w:numPr>
          <w:ilvl w:val="1"/>
          <w:numId w:val="10"/>
        </w:numPr>
        <w:spacing w:after="120" w:line="360" w:lineRule="auto"/>
        <w:rPr>
          <w:rFonts w:ascii="Garamond" w:hAnsi="Garamond"/>
          <w:color w:val="000000" w:themeColor="text1"/>
        </w:rPr>
      </w:pPr>
      <w:r w:rsidRPr="00690884">
        <w:rPr>
          <w:rFonts w:ascii="Garamond" w:hAnsi="Garamond"/>
          <w:color w:val="000000" w:themeColor="text1"/>
        </w:rPr>
        <w:t xml:space="preserve">How did you use the information provided by [CENTER]? </w:t>
      </w:r>
    </w:p>
    <w:p w14:paraId="75538EA3" w14:textId="502AA1B6" w:rsidR="00690884" w:rsidRPr="00690884" w:rsidRDefault="00690884" w:rsidP="00690884">
      <w:pPr>
        <w:pStyle w:val="L1-FlLSp12"/>
        <w:numPr>
          <w:ilvl w:val="1"/>
          <w:numId w:val="10"/>
        </w:numPr>
        <w:spacing w:after="120" w:line="360" w:lineRule="auto"/>
        <w:rPr>
          <w:rFonts w:ascii="Garamond" w:hAnsi="Garamond"/>
          <w:color w:val="000000" w:themeColor="text1"/>
        </w:rPr>
      </w:pPr>
      <w:r w:rsidRPr="00690884">
        <w:rPr>
          <w:rFonts w:ascii="Garamond" w:hAnsi="Garamond"/>
          <w:color w:val="000000" w:themeColor="text1"/>
        </w:rPr>
        <w:t xml:space="preserve">What materials did they provide? </w:t>
      </w:r>
    </w:p>
    <w:p w14:paraId="44CD0335" w14:textId="77777777" w:rsidR="00690884" w:rsidRPr="00690884" w:rsidRDefault="00690884" w:rsidP="00690884">
      <w:pPr>
        <w:pStyle w:val="L1-FlLSp12"/>
        <w:numPr>
          <w:ilvl w:val="1"/>
          <w:numId w:val="10"/>
        </w:numPr>
        <w:spacing w:after="120" w:line="360" w:lineRule="auto"/>
        <w:rPr>
          <w:rFonts w:ascii="Garamond" w:hAnsi="Garamond"/>
          <w:color w:val="000000" w:themeColor="text1"/>
        </w:rPr>
      </w:pPr>
      <w:r w:rsidRPr="00690884">
        <w:rPr>
          <w:rFonts w:ascii="Garamond" w:hAnsi="Garamond"/>
          <w:color w:val="000000" w:themeColor="text1"/>
        </w:rPr>
        <w:t xml:space="preserve">Did you have to tailor it for your setting? </w:t>
      </w:r>
    </w:p>
    <w:p w14:paraId="0800D9A1" w14:textId="1A06C185" w:rsidR="00690884" w:rsidRPr="00690884" w:rsidRDefault="00690884" w:rsidP="00690884">
      <w:pPr>
        <w:pStyle w:val="L1-FlLSp12"/>
        <w:numPr>
          <w:ilvl w:val="1"/>
          <w:numId w:val="10"/>
        </w:numPr>
        <w:spacing w:after="120" w:line="360" w:lineRule="auto"/>
        <w:rPr>
          <w:rFonts w:ascii="Garamond" w:hAnsi="Garamond"/>
          <w:color w:val="000000" w:themeColor="text1"/>
        </w:rPr>
      </w:pPr>
      <w:r w:rsidRPr="00690884">
        <w:rPr>
          <w:rFonts w:ascii="Garamond" w:hAnsi="Garamond"/>
          <w:color w:val="000000" w:themeColor="text1"/>
        </w:rPr>
        <w:t xml:space="preserve">How </w:t>
      </w:r>
      <w:r>
        <w:rPr>
          <w:rFonts w:ascii="Garamond" w:hAnsi="Garamond"/>
          <w:color w:val="000000" w:themeColor="text1"/>
        </w:rPr>
        <w:t>difficult</w:t>
      </w:r>
      <w:r w:rsidRPr="00690884">
        <w:rPr>
          <w:rFonts w:ascii="Garamond" w:hAnsi="Garamond"/>
          <w:color w:val="000000" w:themeColor="text1"/>
        </w:rPr>
        <w:t xml:space="preserve"> was it to tailor?</w:t>
      </w:r>
    </w:p>
    <w:p w14:paraId="23A9B302" w14:textId="251ACD49" w:rsidR="00690884" w:rsidRPr="00690884" w:rsidRDefault="00690884" w:rsidP="00690884">
      <w:pPr>
        <w:pStyle w:val="L1-FlLSp12"/>
        <w:numPr>
          <w:ilvl w:val="1"/>
          <w:numId w:val="10"/>
        </w:numPr>
        <w:spacing w:after="120" w:line="360" w:lineRule="auto"/>
        <w:rPr>
          <w:rFonts w:ascii="Garamond" w:hAnsi="Garamond"/>
          <w:color w:val="000000" w:themeColor="text1"/>
        </w:rPr>
      </w:pPr>
      <w:r w:rsidRPr="00690884">
        <w:rPr>
          <w:rFonts w:ascii="Garamond" w:hAnsi="Garamond"/>
          <w:color w:val="000000" w:themeColor="text1"/>
        </w:rPr>
        <w:t>How</w:t>
      </w:r>
      <w:r>
        <w:rPr>
          <w:rFonts w:ascii="Garamond" w:hAnsi="Garamond"/>
          <w:color w:val="000000" w:themeColor="text1"/>
        </w:rPr>
        <w:t xml:space="preserve"> long did it take to implement?</w:t>
      </w:r>
    </w:p>
    <w:p w14:paraId="40450C13" w14:textId="77777777" w:rsidR="00690884" w:rsidRPr="00690884" w:rsidRDefault="00690884" w:rsidP="00690884">
      <w:pPr>
        <w:pStyle w:val="L1-FlLSp12"/>
        <w:numPr>
          <w:ilvl w:val="1"/>
          <w:numId w:val="10"/>
        </w:numPr>
        <w:spacing w:after="120" w:line="360" w:lineRule="auto"/>
        <w:rPr>
          <w:rFonts w:ascii="Garamond" w:hAnsi="Garamond"/>
          <w:color w:val="000000" w:themeColor="text1"/>
        </w:rPr>
      </w:pPr>
      <w:r w:rsidRPr="00690884">
        <w:rPr>
          <w:rFonts w:ascii="Garamond" w:hAnsi="Garamond"/>
          <w:color w:val="000000" w:themeColor="text1"/>
        </w:rPr>
        <w:t>Was anything not relevant or outdated?</w:t>
      </w:r>
    </w:p>
    <w:p w14:paraId="0F905815" w14:textId="77777777" w:rsidR="00F2537D" w:rsidRPr="00A56DF3" w:rsidRDefault="00F2537D" w:rsidP="00F2537D">
      <w:pPr>
        <w:pStyle w:val="L1-FlLSp12"/>
        <w:numPr>
          <w:ilvl w:val="0"/>
          <w:numId w:val="4"/>
        </w:numPr>
        <w:spacing w:after="120" w:line="360" w:lineRule="auto"/>
        <w:rPr>
          <w:rFonts w:ascii="Garamond" w:hAnsi="Garamond"/>
          <w:color w:val="000000" w:themeColor="text1"/>
        </w:rPr>
      </w:pPr>
      <w:r w:rsidRPr="00A56DF3">
        <w:rPr>
          <w:rFonts w:ascii="Garamond" w:hAnsi="Garamond"/>
          <w:color w:val="000000" w:themeColor="text1"/>
        </w:rPr>
        <w:t xml:space="preserve">How useful was that solution? </w:t>
      </w:r>
    </w:p>
    <w:p w14:paraId="39A0DE24" w14:textId="08D468C2" w:rsidR="00F2537D" w:rsidRDefault="00F2537D" w:rsidP="00F2537D">
      <w:pPr>
        <w:pStyle w:val="L1-FlLSp12"/>
        <w:numPr>
          <w:ilvl w:val="0"/>
          <w:numId w:val="4"/>
        </w:numPr>
        <w:spacing w:after="120" w:line="360" w:lineRule="auto"/>
        <w:rPr>
          <w:rFonts w:ascii="Garamond" w:hAnsi="Garamond"/>
          <w:color w:val="000000" w:themeColor="text1"/>
        </w:rPr>
      </w:pPr>
      <w:r w:rsidRPr="00A56DF3">
        <w:rPr>
          <w:rFonts w:ascii="Garamond" w:hAnsi="Garamond"/>
          <w:color w:val="000000" w:themeColor="text1"/>
        </w:rPr>
        <w:t>Are you currently using that solution?</w:t>
      </w:r>
    </w:p>
    <w:p w14:paraId="6B76CAB1" w14:textId="423115F3" w:rsidR="00F2537D" w:rsidRPr="00A56DF3" w:rsidRDefault="00F2537D" w:rsidP="00F2537D">
      <w:pPr>
        <w:pStyle w:val="L1-FlLSp12"/>
        <w:numPr>
          <w:ilvl w:val="0"/>
          <w:numId w:val="2"/>
        </w:numPr>
        <w:spacing w:line="360" w:lineRule="auto"/>
        <w:rPr>
          <w:rFonts w:ascii="Garamond" w:hAnsi="Garamond"/>
          <w:color w:val="000000" w:themeColor="text1"/>
        </w:rPr>
      </w:pPr>
      <w:r w:rsidRPr="00A56DF3">
        <w:rPr>
          <w:rFonts w:ascii="Garamond" w:hAnsi="Garamond"/>
          <w:color w:val="000000" w:themeColor="text1"/>
        </w:rPr>
        <w:t xml:space="preserve">If </w:t>
      </w:r>
      <w:r w:rsidR="00557A86">
        <w:rPr>
          <w:rFonts w:ascii="Garamond" w:hAnsi="Garamond"/>
          <w:color w:val="000000" w:themeColor="text1"/>
        </w:rPr>
        <w:t>NO</w:t>
      </w:r>
      <w:r w:rsidRPr="00A56DF3">
        <w:rPr>
          <w:rFonts w:ascii="Garamond" w:hAnsi="Garamond"/>
          <w:color w:val="000000" w:themeColor="text1"/>
        </w:rPr>
        <w:t>:</w:t>
      </w:r>
    </w:p>
    <w:p w14:paraId="328F8382" w14:textId="77777777" w:rsidR="00557A86" w:rsidRPr="00690884" w:rsidRDefault="00557A86" w:rsidP="00557A86">
      <w:pPr>
        <w:pStyle w:val="L1-FlLSp12"/>
        <w:numPr>
          <w:ilvl w:val="0"/>
          <w:numId w:val="4"/>
        </w:numPr>
        <w:spacing w:after="120"/>
        <w:rPr>
          <w:rFonts w:ascii="Garamond" w:hAnsi="Garamond"/>
          <w:color w:val="000000" w:themeColor="text1"/>
        </w:rPr>
      </w:pPr>
      <w:r>
        <w:rPr>
          <w:rFonts w:ascii="Garamond" w:hAnsi="Garamond"/>
          <w:color w:val="000000" w:themeColor="text1"/>
        </w:rPr>
        <w:t>How did the information from [CENTER]</w:t>
      </w:r>
      <w:r w:rsidRPr="00690884">
        <w:rPr>
          <w:rFonts w:ascii="Garamond" w:hAnsi="Garamond"/>
          <w:color w:val="000000" w:themeColor="text1"/>
        </w:rPr>
        <w:t xml:space="preserve"> fall short?</w:t>
      </w:r>
    </w:p>
    <w:p w14:paraId="6745171F" w14:textId="77777777" w:rsidR="00690884" w:rsidRPr="00690884" w:rsidRDefault="00690884" w:rsidP="00690884">
      <w:pPr>
        <w:pStyle w:val="L1-FlLSp12"/>
        <w:numPr>
          <w:ilvl w:val="0"/>
          <w:numId w:val="4"/>
        </w:numPr>
        <w:spacing w:after="120"/>
        <w:rPr>
          <w:rFonts w:ascii="Garamond" w:hAnsi="Garamond"/>
          <w:color w:val="000000" w:themeColor="text1"/>
        </w:rPr>
      </w:pPr>
      <w:r w:rsidRPr="00690884">
        <w:rPr>
          <w:rFonts w:ascii="Garamond" w:hAnsi="Garamond"/>
          <w:color w:val="000000" w:themeColor="text1"/>
        </w:rPr>
        <w:t xml:space="preserve">What did you end up doing?  </w:t>
      </w:r>
    </w:p>
    <w:p w14:paraId="6094F96B" w14:textId="77777777" w:rsidR="00690884" w:rsidRPr="00690884" w:rsidRDefault="00690884" w:rsidP="00690884">
      <w:pPr>
        <w:pStyle w:val="L1-FlLSp12"/>
        <w:numPr>
          <w:ilvl w:val="0"/>
          <w:numId w:val="4"/>
        </w:numPr>
        <w:spacing w:after="120"/>
        <w:rPr>
          <w:rFonts w:ascii="Garamond" w:hAnsi="Garamond"/>
          <w:color w:val="000000" w:themeColor="text1"/>
        </w:rPr>
      </w:pPr>
      <w:r w:rsidRPr="00690884">
        <w:rPr>
          <w:rFonts w:ascii="Garamond" w:hAnsi="Garamond"/>
          <w:color w:val="000000" w:themeColor="text1"/>
        </w:rPr>
        <w:t>Is this still an issue?</w:t>
      </w:r>
    </w:p>
    <w:p w14:paraId="4E31730F" w14:textId="77777777" w:rsidR="00690884" w:rsidRPr="00690884" w:rsidRDefault="00690884" w:rsidP="00690884">
      <w:pPr>
        <w:pStyle w:val="L1-FlLSp12"/>
        <w:numPr>
          <w:ilvl w:val="0"/>
          <w:numId w:val="4"/>
        </w:numPr>
        <w:spacing w:after="120"/>
        <w:rPr>
          <w:rFonts w:ascii="Garamond" w:hAnsi="Garamond"/>
          <w:color w:val="000000" w:themeColor="text1"/>
        </w:rPr>
      </w:pPr>
      <w:r w:rsidRPr="00690884">
        <w:rPr>
          <w:rFonts w:ascii="Garamond" w:hAnsi="Garamond"/>
          <w:color w:val="000000" w:themeColor="text1"/>
        </w:rPr>
        <w:t>Where else have you reached out to try to find an answer/solution?</w:t>
      </w:r>
    </w:p>
    <w:p w14:paraId="1B4002A8" w14:textId="77777777" w:rsidR="00F2537D" w:rsidRPr="00A56DF3" w:rsidRDefault="00F2537D" w:rsidP="00F2537D">
      <w:pPr>
        <w:pStyle w:val="L1-FlLSp12"/>
        <w:numPr>
          <w:ilvl w:val="0"/>
          <w:numId w:val="4"/>
        </w:numPr>
        <w:spacing w:after="120" w:line="360" w:lineRule="auto"/>
        <w:rPr>
          <w:rFonts w:ascii="Garamond" w:hAnsi="Garamond"/>
          <w:color w:val="000000" w:themeColor="text1"/>
        </w:rPr>
      </w:pPr>
      <w:r w:rsidRPr="00A56DF3">
        <w:rPr>
          <w:rFonts w:ascii="Garamond" w:hAnsi="Garamond"/>
          <w:color w:val="000000" w:themeColor="text1"/>
        </w:rPr>
        <w:t>What could [CENTER] have done to better meet your needs?</w:t>
      </w:r>
    </w:p>
    <w:p w14:paraId="01B2A53A" w14:textId="77777777" w:rsidR="00F2537D" w:rsidRPr="00A56DF3" w:rsidRDefault="00F2537D" w:rsidP="00F2537D">
      <w:pPr>
        <w:pStyle w:val="L1-FlLSp12"/>
        <w:numPr>
          <w:ilvl w:val="0"/>
          <w:numId w:val="1"/>
        </w:numPr>
        <w:spacing w:after="120" w:line="360" w:lineRule="auto"/>
        <w:rPr>
          <w:rFonts w:ascii="Garamond" w:hAnsi="Garamond"/>
          <w:color w:val="000000" w:themeColor="text1"/>
        </w:rPr>
      </w:pPr>
      <w:r w:rsidRPr="00A56DF3">
        <w:rPr>
          <w:rFonts w:ascii="Garamond" w:hAnsi="Garamond"/>
          <w:color w:val="000000" w:themeColor="text1"/>
        </w:rPr>
        <w:t>In what ways has the information/solution provided by [CENTER] changed how you/your organization operate?</w:t>
      </w:r>
    </w:p>
    <w:p w14:paraId="3D794C68" w14:textId="77777777" w:rsidR="00F2537D" w:rsidRPr="00A56DF3" w:rsidRDefault="00F2537D" w:rsidP="00F2537D">
      <w:pPr>
        <w:pStyle w:val="L1-FlLSp12"/>
        <w:numPr>
          <w:ilvl w:val="0"/>
          <w:numId w:val="2"/>
        </w:numPr>
        <w:spacing w:line="360" w:lineRule="auto"/>
        <w:rPr>
          <w:rFonts w:ascii="Garamond" w:hAnsi="Garamond"/>
          <w:color w:val="000000" w:themeColor="text1"/>
        </w:rPr>
      </w:pPr>
      <w:r w:rsidRPr="00A56DF3">
        <w:rPr>
          <w:rFonts w:ascii="Garamond" w:hAnsi="Garamond"/>
          <w:color w:val="000000" w:themeColor="text1"/>
        </w:rPr>
        <w:t>New policies/procedures in place?</w:t>
      </w:r>
    </w:p>
    <w:p w14:paraId="7174FD4F" w14:textId="77777777" w:rsidR="00F2537D" w:rsidRPr="00A56DF3" w:rsidRDefault="00F2537D" w:rsidP="00F2537D">
      <w:pPr>
        <w:pStyle w:val="L1-FlLSp12"/>
        <w:numPr>
          <w:ilvl w:val="0"/>
          <w:numId w:val="2"/>
        </w:numPr>
        <w:spacing w:line="360" w:lineRule="auto"/>
        <w:rPr>
          <w:rFonts w:ascii="Garamond" w:hAnsi="Garamond"/>
          <w:color w:val="000000" w:themeColor="text1"/>
        </w:rPr>
      </w:pPr>
      <w:r w:rsidRPr="00A56DF3">
        <w:rPr>
          <w:rFonts w:ascii="Garamond" w:hAnsi="Garamond"/>
          <w:color w:val="000000" w:themeColor="text1"/>
        </w:rPr>
        <w:t>Revision of existing policies/procedures?</w:t>
      </w:r>
    </w:p>
    <w:p w14:paraId="3026B424" w14:textId="77777777" w:rsidR="00F2537D" w:rsidRPr="00A56DF3" w:rsidRDefault="00F2537D" w:rsidP="00F2537D">
      <w:pPr>
        <w:pStyle w:val="L1-FlLSp12"/>
        <w:numPr>
          <w:ilvl w:val="0"/>
          <w:numId w:val="2"/>
        </w:numPr>
        <w:spacing w:line="360" w:lineRule="auto"/>
        <w:rPr>
          <w:rFonts w:ascii="Garamond" w:hAnsi="Garamond"/>
          <w:color w:val="000000" w:themeColor="text1"/>
        </w:rPr>
      </w:pPr>
      <w:r w:rsidRPr="00A56DF3">
        <w:rPr>
          <w:rFonts w:ascii="Garamond" w:hAnsi="Garamond"/>
          <w:color w:val="000000" w:themeColor="text1"/>
        </w:rPr>
        <w:t>Relationships with new organizations?</w:t>
      </w:r>
    </w:p>
    <w:p w14:paraId="57D9870B" w14:textId="77777777" w:rsidR="002A4FC6" w:rsidRPr="00A56DF3" w:rsidRDefault="002A4FC6" w:rsidP="00F2537D">
      <w:pPr>
        <w:pStyle w:val="L1-FlLSp12"/>
        <w:numPr>
          <w:ilvl w:val="0"/>
          <w:numId w:val="2"/>
        </w:numPr>
        <w:spacing w:line="360" w:lineRule="auto"/>
        <w:rPr>
          <w:rFonts w:ascii="Garamond" w:hAnsi="Garamond"/>
          <w:color w:val="000000" w:themeColor="text1"/>
        </w:rPr>
      </w:pPr>
      <w:r w:rsidRPr="00A56DF3">
        <w:rPr>
          <w:rFonts w:ascii="Garamond" w:hAnsi="Garamond"/>
          <w:color w:val="000000" w:themeColor="text1"/>
        </w:rPr>
        <w:t>Other?</w:t>
      </w:r>
    </w:p>
    <w:p w14:paraId="4F1E9327" w14:textId="77777777" w:rsidR="00F2537D" w:rsidRPr="00A56DF3" w:rsidRDefault="00F2537D" w:rsidP="00F2537D">
      <w:pPr>
        <w:pStyle w:val="L1-FlLSp12"/>
        <w:numPr>
          <w:ilvl w:val="0"/>
          <w:numId w:val="2"/>
        </w:numPr>
        <w:spacing w:line="360" w:lineRule="auto"/>
        <w:rPr>
          <w:rFonts w:ascii="Garamond" w:hAnsi="Garamond"/>
          <w:color w:val="000000" w:themeColor="text1"/>
        </w:rPr>
      </w:pPr>
      <w:r w:rsidRPr="00A56DF3">
        <w:rPr>
          <w:rFonts w:ascii="Garamond" w:hAnsi="Garamond"/>
          <w:color w:val="000000" w:themeColor="text1"/>
        </w:rPr>
        <w:t xml:space="preserve">If none, why? </w:t>
      </w:r>
    </w:p>
    <w:p w14:paraId="6300170F" w14:textId="77777777" w:rsidR="00F2537D" w:rsidRPr="00A56DF3" w:rsidRDefault="00F2537D" w:rsidP="00F2537D">
      <w:pPr>
        <w:pStyle w:val="L1-FlLSp12"/>
        <w:numPr>
          <w:ilvl w:val="0"/>
          <w:numId w:val="1"/>
        </w:numPr>
        <w:spacing w:after="120" w:line="360" w:lineRule="auto"/>
        <w:rPr>
          <w:rFonts w:ascii="Garamond" w:hAnsi="Garamond"/>
          <w:color w:val="000000" w:themeColor="text1"/>
        </w:rPr>
      </w:pPr>
      <w:r w:rsidRPr="00A56DF3">
        <w:rPr>
          <w:rFonts w:ascii="Garamond" w:hAnsi="Garamond"/>
          <w:color w:val="000000" w:themeColor="text1"/>
        </w:rPr>
        <w:t>If changes were made in your organization, what did the [CENTER] do to make adoption of those changes possible?</w:t>
      </w:r>
    </w:p>
    <w:p w14:paraId="158176C4" w14:textId="77777777" w:rsidR="00F2537D" w:rsidRPr="00A56DF3" w:rsidRDefault="00F2537D" w:rsidP="00F2537D">
      <w:pPr>
        <w:pStyle w:val="L1-FlLSp12"/>
        <w:numPr>
          <w:ilvl w:val="0"/>
          <w:numId w:val="1"/>
        </w:numPr>
        <w:spacing w:after="120" w:line="360" w:lineRule="auto"/>
        <w:rPr>
          <w:rFonts w:ascii="Garamond" w:hAnsi="Garamond"/>
          <w:color w:val="000000" w:themeColor="text1"/>
        </w:rPr>
      </w:pPr>
      <w:r w:rsidRPr="00A56DF3">
        <w:rPr>
          <w:rFonts w:ascii="Garamond" w:hAnsi="Garamond"/>
          <w:color w:val="000000" w:themeColor="text1"/>
        </w:rPr>
        <w:t xml:space="preserve">Please describe any specific promising practices that the [CENTER] used that effectively lead to adoption or implementation of a specific policy or practice? If so, please describe. </w:t>
      </w:r>
    </w:p>
    <w:p w14:paraId="22B5E84A" w14:textId="77777777" w:rsidR="00F2537D" w:rsidRPr="00A56DF3" w:rsidRDefault="00F2537D" w:rsidP="00F2537D">
      <w:pPr>
        <w:pStyle w:val="L1-FlLSp12"/>
        <w:numPr>
          <w:ilvl w:val="0"/>
          <w:numId w:val="1"/>
        </w:numPr>
        <w:spacing w:after="120" w:line="360" w:lineRule="auto"/>
        <w:rPr>
          <w:rFonts w:ascii="Garamond" w:hAnsi="Garamond"/>
          <w:color w:val="000000" w:themeColor="text1"/>
        </w:rPr>
      </w:pPr>
      <w:r w:rsidRPr="00A56DF3">
        <w:rPr>
          <w:rFonts w:ascii="Garamond" w:hAnsi="Garamond"/>
          <w:color w:val="000000" w:themeColor="text1"/>
        </w:rPr>
        <w:t>What aspects/dimensions/characteristics of the way TA and Policy are delivered influence the adoption of practices and policies the most within your organization?</w:t>
      </w:r>
    </w:p>
    <w:p w14:paraId="379D235E" w14:textId="77777777" w:rsidR="00F2537D" w:rsidRPr="00A56DF3" w:rsidRDefault="00F2537D" w:rsidP="00F2537D">
      <w:pPr>
        <w:pStyle w:val="L1-FlLSp12"/>
        <w:numPr>
          <w:ilvl w:val="0"/>
          <w:numId w:val="5"/>
        </w:numPr>
        <w:spacing w:after="120" w:line="360" w:lineRule="auto"/>
        <w:rPr>
          <w:rFonts w:ascii="Garamond" w:hAnsi="Garamond"/>
          <w:b/>
          <w:color w:val="000000" w:themeColor="text1"/>
          <w:u w:val="single"/>
        </w:rPr>
      </w:pPr>
      <w:r w:rsidRPr="00A56DF3">
        <w:rPr>
          <w:rFonts w:ascii="Garamond" w:hAnsi="Garamond"/>
          <w:b/>
          <w:color w:val="000000" w:themeColor="text1"/>
          <w:u w:val="single"/>
        </w:rPr>
        <w:t>Overall Satisfaction</w:t>
      </w:r>
    </w:p>
    <w:p w14:paraId="2262A7BD" w14:textId="59AB8A11" w:rsidR="00F2537D" w:rsidRPr="00A56DF3" w:rsidRDefault="002A4FC6" w:rsidP="00F2537D">
      <w:pPr>
        <w:pStyle w:val="L1-FlLSp12"/>
        <w:numPr>
          <w:ilvl w:val="0"/>
          <w:numId w:val="1"/>
        </w:numPr>
        <w:spacing w:after="120" w:line="360" w:lineRule="auto"/>
        <w:rPr>
          <w:rFonts w:ascii="Garamond" w:hAnsi="Garamond"/>
          <w:color w:val="000000" w:themeColor="text1"/>
        </w:rPr>
      </w:pPr>
      <w:r w:rsidRPr="00A56DF3">
        <w:rPr>
          <w:rFonts w:ascii="Garamond" w:hAnsi="Garamond"/>
          <w:color w:val="000000" w:themeColor="text1"/>
        </w:rPr>
        <w:t>Overall</w:t>
      </w:r>
      <w:r w:rsidR="00F2537D" w:rsidRPr="00A56DF3">
        <w:rPr>
          <w:rFonts w:ascii="Garamond" w:hAnsi="Garamond"/>
          <w:color w:val="000000" w:themeColor="text1"/>
        </w:rPr>
        <w:t>, how satisfied are you with your experience with [CENTER]?</w:t>
      </w:r>
    </w:p>
    <w:p w14:paraId="3DC9C84A" w14:textId="145866DE" w:rsidR="00F2537D" w:rsidRPr="00A56DF3" w:rsidRDefault="00F2537D" w:rsidP="00F2537D">
      <w:pPr>
        <w:pStyle w:val="L1-FlLSp12"/>
        <w:numPr>
          <w:ilvl w:val="0"/>
          <w:numId w:val="1"/>
        </w:numPr>
        <w:spacing w:after="120" w:line="360" w:lineRule="auto"/>
        <w:rPr>
          <w:rFonts w:ascii="Garamond" w:hAnsi="Garamond"/>
          <w:color w:val="000000" w:themeColor="text1"/>
        </w:rPr>
      </w:pPr>
      <w:r w:rsidRPr="00A56DF3">
        <w:rPr>
          <w:rFonts w:ascii="Garamond" w:hAnsi="Garamond"/>
          <w:color w:val="000000" w:themeColor="text1"/>
        </w:rPr>
        <w:t xml:space="preserve">What recommendations would you </w:t>
      </w:r>
      <w:r w:rsidR="00E338B1" w:rsidRPr="00A56DF3">
        <w:rPr>
          <w:rFonts w:ascii="Garamond" w:hAnsi="Garamond"/>
          <w:color w:val="000000" w:themeColor="text1"/>
        </w:rPr>
        <w:t>make</w:t>
      </w:r>
      <w:r w:rsidRPr="00A56DF3">
        <w:rPr>
          <w:rFonts w:ascii="Garamond" w:hAnsi="Garamond"/>
          <w:color w:val="000000" w:themeColor="text1"/>
        </w:rPr>
        <w:t xml:space="preserve"> for improving the</w:t>
      </w:r>
      <w:r w:rsidR="00E338B1" w:rsidRPr="00A56DF3">
        <w:rPr>
          <w:rFonts w:ascii="Garamond" w:hAnsi="Garamond"/>
          <w:color w:val="000000" w:themeColor="text1"/>
        </w:rPr>
        <w:t xml:space="preserve"> way [CENTER] provides services, information, etc.?</w:t>
      </w:r>
      <w:r w:rsidRPr="00A56DF3">
        <w:rPr>
          <w:rFonts w:ascii="Garamond" w:hAnsi="Garamond"/>
          <w:color w:val="000000" w:themeColor="text1"/>
        </w:rPr>
        <w:t xml:space="preserve"> </w:t>
      </w:r>
      <w:r w:rsidR="00237EEC" w:rsidRPr="00A56DF3">
        <w:rPr>
          <w:rFonts w:ascii="Garamond" w:hAnsi="Garamond"/>
          <w:color w:val="000000" w:themeColor="text1"/>
        </w:rPr>
        <w:t>Process</w:t>
      </w:r>
      <w:r w:rsidRPr="00A56DF3">
        <w:rPr>
          <w:rFonts w:ascii="Garamond" w:hAnsi="Garamond"/>
          <w:color w:val="000000" w:themeColor="text1"/>
        </w:rPr>
        <w:t xml:space="preserve"> and methods of TA service delivery or policy dissemination?</w:t>
      </w:r>
    </w:p>
    <w:p w14:paraId="0115956E" w14:textId="6585AF40" w:rsidR="00F2537D" w:rsidRPr="00A56DF3" w:rsidRDefault="00F2537D" w:rsidP="00F2537D">
      <w:pPr>
        <w:rPr>
          <w:rFonts w:ascii="Garamond" w:eastAsiaTheme="majorEastAsia" w:hAnsi="Garamond" w:cstheme="majorBidi"/>
          <w:b/>
          <w:bCs/>
          <w:kern w:val="32"/>
        </w:rPr>
      </w:pPr>
    </w:p>
    <w:sectPr w:rsidR="00F2537D" w:rsidRPr="00A56DF3" w:rsidSect="008E7ADE">
      <w:footerReference w:type="default" r:id="rId9"/>
      <w:headerReference w:type="first" r:id="rId10"/>
      <w:footerReference w:type="first" r:id="rId11"/>
      <w:pgSz w:w="12240" w:h="15840" w:code="1"/>
      <w:pgMar w:top="864" w:right="1440" w:bottom="1152" w:left="1440" w:header="720" w:footer="576"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D61BCC" w14:textId="77777777" w:rsidR="00C71C06" w:rsidRDefault="00E71FFB">
      <w:pPr>
        <w:spacing w:line="240" w:lineRule="auto"/>
      </w:pPr>
      <w:r>
        <w:separator/>
      </w:r>
    </w:p>
  </w:endnote>
  <w:endnote w:type="continuationSeparator" w:id="0">
    <w:p w14:paraId="5436532E" w14:textId="77777777" w:rsidR="00C71C06" w:rsidRDefault="00E71F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031453" w14:textId="02978B7A" w:rsidR="00671082" w:rsidRDefault="002B743E">
    <w:pPr>
      <w:pStyle w:val="Footer"/>
      <w:jc w:val="center"/>
    </w:pPr>
    <w:r>
      <w:fldChar w:fldCharType="begin"/>
    </w:r>
    <w:r>
      <w:instrText xml:space="preserve"> PAGE   \* MERGEFORMAT </w:instrText>
    </w:r>
    <w:r>
      <w:fldChar w:fldCharType="separate"/>
    </w:r>
    <w:r w:rsidR="005553FD">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88159A" w14:textId="0181C6F8" w:rsidR="00671082" w:rsidRDefault="002B743E" w:rsidP="00D422CC">
    <w:pPr>
      <w:pStyle w:val="Footer"/>
      <w:jc w:val="center"/>
    </w:pPr>
    <w:r>
      <w:fldChar w:fldCharType="begin"/>
    </w:r>
    <w:r>
      <w:instrText xml:space="preserve"> PAGE   \* MERGEFORMAT </w:instrText>
    </w:r>
    <w:r>
      <w:fldChar w:fldCharType="separate"/>
    </w:r>
    <w:r w:rsidR="005553FD">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E09410" w14:textId="77777777" w:rsidR="00C71C06" w:rsidRDefault="00E71FFB">
      <w:pPr>
        <w:spacing w:line="240" w:lineRule="auto"/>
      </w:pPr>
      <w:r>
        <w:separator/>
      </w:r>
    </w:p>
  </w:footnote>
  <w:footnote w:type="continuationSeparator" w:id="0">
    <w:p w14:paraId="6C1235CE" w14:textId="77777777" w:rsidR="00C71C06" w:rsidRDefault="00E71FF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5230481"/>
      <w:docPartObj>
        <w:docPartGallery w:val="Watermarks"/>
        <w:docPartUnique/>
      </w:docPartObj>
    </w:sdtPr>
    <w:sdtEndPr/>
    <w:sdtContent>
      <w:p w14:paraId="3A497E9C" w14:textId="486C987F" w:rsidR="00013F49" w:rsidRPr="00013F49" w:rsidRDefault="005553FD" w:rsidP="00013F49">
        <w:pPr>
          <w:spacing w:line="240" w:lineRule="auto"/>
          <w:rPr>
            <w:rFonts w:ascii="Arial" w:eastAsia="Times New Roman" w:hAnsi="Arial"/>
            <w:sz w:val="20"/>
            <w:szCs w:val="20"/>
          </w:rPr>
        </w:pPr>
        <w:r>
          <w:rPr>
            <w:noProof/>
            <w:lang w:eastAsia="zh-TW"/>
          </w:rPr>
          <w:pict w14:anchorId="4BE8DF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p w14:paraId="160F9C39" w14:textId="1A3A5E8A" w:rsidR="00A6301D" w:rsidRDefault="005553FD">
        <w:pPr>
          <w:pStyle w:val="Heade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B7F08"/>
    <w:multiLevelType w:val="hybridMultilevel"/>
    <w:tmpl w:val="131A17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1D37E13"/>
    <w:multiLevelType w:val="hybridMultilevel"/>
    <w:tmpl w:val="E47861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39A421C"/>
    <w:multiLevelType w:val="hybridMultilevel"/>
    <w:tmpl w:val="D9E48C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D5331C1"/>
    <w:multiLevelType w:val="hybridMultilevel"/>
    <w:tmpl w:val="E53A99EE"/>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3">
      <w:start w:val="1"/>
      <w:numFmt w:val="bullet"/>
      <w:lvlText w:val="o"/>
      <w:lvlJc w:val="left"/>
      <w:pPr>
        <w:ind w:left="2880" w:hanging="180"/>
      </w:pPr>
      <w:rPr>
        <w:rFonts w:ascii="Courier New" w:hAnsi="Courier New" w:cs="Courier New"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940390D"/>
    <w:multiLevelType w:val="hybridMultilevel"/>
    <w:tmpl w:val="DC52E7B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89287E"/>
    <w:multiLevelType w:val="hybridMultilevel"/>
    <w:tmpl w:val="D6DAFE5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E163354"/>
    <w:multiLevelType w:val="hybridMultilevel"/>
    <w:tmpl w:val="C1E4FA0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B69333E"/>
    <w:multiLevelType w:val="hybridMultilevel"/>
    <w:tmpl w:val="230E1224"/>
    <w:lvl w:ilvl="0" w:tplc="93328C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34F3EDA"/>
    <w:multiLevelType w:val="hybridMultilevel"/>
    <w:tmpl w:val="8360662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5F3B2B65"/>
    <w:multiLevelType w:val="hybridMultilevel"/>
    <w:tmpl w:val="3D4C03A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0"/>
  </w:num>
  <w:num w:numId="4">
    <w:abstractNumId w:val="8"/>
  </w:num>
  <w:num w:numId="5">
    <w:abstractNumId w:val="7"/>
  </w:num>
  <w:num w:numId="6">
    <w:abstractNumId w:val="9"/>
  </w:num>
  <w:num w:numId="7">
    <w:abstractNumId w:val="3"/>
  </w:num>
  <w:num w:numId="8">
    <w:abstractNumId w:val="1"/>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37D"/>
    <w:rsid w:val="00013F49"/>
    <w:rsid w:val="001012B0"/>
    <w:rsid w:val="001A3B6D"/>
    <w:rsid w:val="00235CDF"/>
    <w:rsid w:val="00237EEC"/>
    <w:rsid w:val="002A4FC6"/>
    <w:rsid w:val="002B743E"/>
    <w:rsid w:val="004F08F2"/>
    <w:rsid w:val="00513BA6"/>
    <w:rsid w:val="005553FD"/>
    <w:rsid w:val="00557A86"/>
    <w:rsid w:val="00647D87"/>
    <w:rsid w:val="00671311"/>
    <w:rsid w:val="00690884"/>
    <w:rsid w:val="008C1FDA"/>
    <w:rsid w:val="008E7ADE"/>
    <w:rsid w:val="00A56DF3"/>
    <w:rsid w:val="00A6301D"/>
    <w:rsid w:val="00AE0683"/>
    <w:rsid w:val="00C71C06"/>
    <w:rsid w:val="00CD17E6"/>
    <w:rsid w:val="00DC160A"/>
    <w:rsid w:val="00E338B1"/>
    <w:rsid w:val="00E71FFB"/>
    <w:rsid w:val="00F2537D"/>
    <w:rsid w:val="00FC3D8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704A9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37D"/>
    <w:pPr>
      <w:spacing w:line="360" w:lineRule="auto"/>
    </w:pPr>
    <w:rPr>
      <w:rFonts w:asciiTheme="minorHAnsi" w:eastAsiaTheme="minorEastAsia" w:hAnsiTheme="minorHAnsi"/>
      <w:sz w:val="24"/>
      <w:szCs w:val="24"/>
    </w:rPr>
  </w:style>
  <w:style w:type="paragraph" w:styleId="Heading2">
    <w:name w:val="heading 2"/>
    <w:aliases w:val="H2-Sec. Head"/>
    <w:basedOn w:val="Normal"/>
    <w:next w:val="Normal"/>
    <w:link w:val="Heading2Char"/>
    <w:uiPriority w:val="9"/>
    <w:unhideWhenUsed/>
    <w:qFormat/>
    <w:rsid w:val="00F2537D"/>
    <w:pPr>
      <w:keepNext/>
      <w:spacing w:before="240" w:after="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Sec. Head Char"/>
    <w:basedOn w:val="DefaultParagraphFont"/>
    <w:link w:val="Heading2"/>
    <w:uiPriority w:val="9"/>
    <w:rsid w:val="00F2537D"/>
    <w:rPr>
      <w:rFonts w:asciiTheme="majorHAnsi" w:eastAsiaTheme="majorEastAsia" w:hAnsiTheme="majorHAnsi" w:cstheme="majorBidi"/>
      <w:b/>
      <w:bCs/>
      <w:i/>
      <w:iCs/>
      <w:sz w:val="28"/>
      <w:szCs w:val="28"/>
    </w:rPr>
  </w:style>
  <w:style w:type="paragraph" w:styleId="Footer">
    <w:name w:val="footer"/>
    <w:basedOn w:val="Normal"/>
    <w:link w:val="FooterChar"/>
    <w:uiPriority w:val="99"/>
    <w:rsid w:val="00F2537D"/>
  </w:style>
  <w:style w:type="character" w:customStyle="1" w:styleId="FooterChar">
    <w:name w:val="Footer Char"/>
    <w:basedOn w:val="DefaultParagraphFont"/>
    <w:link w:val="Footer"/>
    <w:uiPriority w:val="99"/>
    <w:rsid w:val="00F2537D"/>
    <w:rPr>
      <w:rFonts w:asciiTheme="minorHAnsi" w:eastAsiaTheme="minorEastAsia" w:hAnsiTheme="minorHAnsi"/>
      <w:sz w:val="24"/>
      <w:szCs w:val="24"/>
    </w:rPr>
  </w:style>
  <w:style w:type="paragraph" w:customStyle="1" w:styleId="L1-FlLSp12">
    <w:name w:val="L1-FlL Sp&amp;1/2"/>
    <w:basedOn w:val="Normal"/>
    <w:link w:val="L1-FlLSp12Char"/>
    <w:rsid w:val="00F2537D"/>
    <w:pPr>
      <w:tabs>
        <w:tab w:val="left" w:pos="1152"/>
      </w:tabs>
      <w:spacing w:line="360" w:lineRule="atLeast"/>
    </w:pPr>
  </w:style>
  <w:style w:type="paragraph" w:styleId="ListParagraph">
    <w:name w:val="List Paragraph"/>
    <w:basedOn w:val="Normal"/>
    <w:uiPriority w:val="34"/>
    <w:qFormat/>
    <w:rsid w:val="00F2537D"/>
    <w:pPr>
      <w:ind w:left="720"/>
      <w:contextualSpacing/>
    </w:pPr>
  </w:style>
  <w:style w:type="character" w:customStyle="1" w:styleId="L1-FlLSp12Char">
    <w:name w:val="L1-FlL Sp&amp;1/2 Char"/>
    <w:link w:val="L1-FlLSp12"/>
    <w:locked/>
    <w:rsid w:val="00F2537D"/>
    <w:rPr>
      <w:rFonts w:asciiTheme="minorHAnsi" w:eastAsiaTheme="minorEastAsia" w:hAnsiTheme="minorHAnsi"/>
      <w:sz w:val="24"/>
      <w:szCs w:val="24"/>
    </w:rPr>
  </w:style>
  <w:style w:type="character" w:styleId="CommentReference">
    <w:name w:val="annotation reference"/>
    <w:basedOn w:val="DefaultParagraphFont"/>
    <w:uiPriority w:val="99"/>
    <w:semiHidden/>
    <w:unhideWhenUsed/>
    <w:rsid w:val="004F08F2"/>
    <w:rPr>
      <w:sz w:val="16"/>
      <w:szCs w:val="16"/>
    </w:rPr>
  </w:style>
  <w:style w:type="paragraph" w:styleId="CommentText">
    <w:name w:val="annotation text"/>
    <w:basedOn w:val="Normal"/>
    <w:link w:val="CommentTextChar"/>
    <w:uiPriority w:val="99"/>
    <w:semiHidden/>
    <w:unhideWhenUsed/>
    <w:rsid w:val="004F08F2"/>
    <w:pPr>
      <w:spacing w:line="240" w:lineRule="auto"/>
    </w:pPr>
    <w:rPr>
      <w:sz w:val="20"/>
      <w:szCs w:val="20"/>
    </w:rPr>
  </w:style>
  <w:style w:type="character" w:customStyle="1" w:styleId="CommentTextChar">
    <w:name w:val="Comment Text Char"/>
    <w:basedOn w:val="DefaultParagraphFont"/>
    <w:link w:val="CommentText"/>
    <w:uiPriority w:val="99"/>
    <w:semiHidden/>
    <w:rsid w:val="004F08F2"/>
    <w:rPr>
      <w:rFonts w:asciiTheme="minorHAnsi" w:eastAsiaTheme="minorEastAsia" w:hAnsiTheme="minorHAnsi"/>
    </w:rPr>
  </w:style>
  <w:style w:type="paragraph" w:styleId="CommentSubject">
    <w:name w:val="annotation subject"/>
    <w:basedOn w:val="CommentText"/>
    <w:next w:val="CommentText"/>
    <w:link w:val="CommentSubjectChar"/>
    <w:uiPriority w:val="99"/>
    <w:semiHidden/>
    <w:unhideWhenUsed/>
    <w:rsid w:val="004F08F2"/>
    <w:rPr>
      <w:b/>
      <w:bCs/>
    </w:rPr>
  </w:style>
  <w:style w:type="character" w:customStyle="1" w:styleId="CommentSubjectChar">
    <w:name w:val="Comment Subject Char"/>
    <w:basedOn w:val="CommentTextChar"/>
    <w:link w:val="CommentSubject"/>
    <w:uiPriority w:val="99"/>
    <w:semiHidden/>
    <w:rsid w:val="004F08F2"/>
    <w:rPr>
      <w:rFonts w:asciiTheme="minorHAnsi" w:eastAsiaTheme="minorEastAsia" w:hAnsiTheme="minorHAnsi"/>
      <w:b/>
      <w:bCs/>
    </w:rPr>
  </w:style>
  <w:style w:type="paragraph" w:styleId="BalloonText">
    <w:name w:val="Balloon Text"/>
    <w:basedOn w:val="Normal"/>
    <w:link w:val="BalloonTextChar"/>
    <w:uiPriority w:val="99"/>
    <w:semiHidden/>
    <w:unhideWhenUsed/>
    <w:rsid w:val="004F08F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08F2"/>
    <w:rPr>
      <w:rFonts w:ascii="Tahoma" w:eastAsiaTheme="minorEastAsia" w:hAnsi="Tahoma" w:cs="Tahoma"/>
      <w:sz w:val="16"/>
      <w:szCs w:val="16"/>
    </w:rPr>
  </w:style>
  <w:style w:type="paragraph" w:styleId="Header">
    <w:name w:val="header"/>
    <w:basedOn w:val="Normal"/>
    <w:link w:val="HeaderChar"/>
    <w:uiPriority w:val="99"/>
    <w:unhideWhenUsed/>
    <w:rsid w:val="00A6301D"/>
    <w:pPr>
      <w:tabs>
        <w:tab w:val="center" w:pos="4680"/>
        <w:tab w:val="right" w:pos="9360"/>
      </w:tabs>
      <w:spacing w:line="240" w:lineRule="auto"/>
    </w:pPr>
  </w:style>
  <w:style w:type="character" w:customStyle="1" w:styleId="HeaderChar">
    <w:name w:val="Header Char"/>
    <w:basedOn w:val="DefaultParagraphFont"/>
    <w:link w:val="Header"/>
    <w:uiPriority w:val="99"/>
    <w:rsid w:val="00A6301D"/>
    <w:rPr>
      <w:rFonts w:asciiTheme="minorHAnsi" w:eastAsiaTheme="minorEastAsia" w:hAnsiTheme="minorHAns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37D"/>
    <w:pPr>
      <w:spacing w:line="360" w:lineRule="auto"/>
    </w:pPr>
    <w:rPr>
      <w:rFonts w:asciiTheme="minorHAnsi" w:eastAsiaTheme="minorEastAsia" w:hAnsiTheme="minorHAnsi"/>
      <w:sz w:val="24"/>
      <w:szCs w:val="24"/>
    </w:rPr>
  </w:style>
  <w:style w:type="paragraph" w:styleId="Heading2">
    <w:name w:val="heading 2"/>
    <w:aliases w:val="H2-Sec. Head"/>
    <w:basedOn w:val="Normal"/>
    <w:next w:val="Normal"/>
    <w:link w:val="Heading2Char"/>
    <w:uiPriority w:val="9"/>
    <w:unhideWhenUsed/>
    <w:qFormat/>
    <w:rsid w:val="00F2537D"/>
    <w:pPr>
      <w:keepNext/>
      <w:spacing w:before="240" w:after="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Sec. Head Char"/>
    <w:basedOn w:val="DefaultParagraphFont"/>
    <w:link w:val="Heading2"/>
    <w:uiPriority w:val="9"/>
    <w:rsid w:val="00F2537D"/>
    <w:rPr>
      <w:rFonts w:asciiTheme="majorHAnsi" w:eastAsiaTheme="majorEastAsia" w:hAnsiTheme="majorHAnsi" w:cstheme="majorBidi"/>
      <w:b/>
      <w:bCs/>
      <w:i/>
      <w:iCs/>
      <w:sz w:val="28"/>
      <w:szCs w:val="28"/>
    </w:rPr>
  </w:style>
  <w:style w:type="paragraph" w:styleId="Footer">
    <w:name w:val="footer"/>
    <w:basedOn w:val="Normal"/>
    <w:link w:val="FooterChar"/>
    <w:uiPriority w:val="99"/>
    <w:rsid w:val="00F2537D"/>
  </w:style>
  <w:style w:type="character" w:customStyle="1" w:styleId="FooterChar">
    <w:name w:val="Footer Char"/>
    <w:basedOn w:val="DefaultParagraphFont"/>
    <w:link w:val="Footer"/>
    <w:uiPriority w:val="99"/>
    <w:rsid w:val="00F2537D"/>
    <w:rPr>
      <w:rFonts w:asciiTheme="minorHAnsi" w:eastAsiaTheme="minorEastAsia" w:hAnsiTheme="minorHAnsi"/>
      <w:sz w:val="24"/>
      <w:szCs w:val="24"/>
    </w:rPr>
  </w:style>
  <w:style w:type="paragraph" w:customStyle="1" w:styleId="L1-FlLSp12">
    <w:name w:val="L1-FlL Sp&amp;1/2"/>
    <w:basedOn w:val="Normal"/>
    <w:link w:val="L1-FlLSp12Char"/>
    <w:rsid w:val="00F2537D"/>
    <w:pPr>
      <w:tabs>
        <w:tab w:val="left" w:pos="1152"/>
      </w:tabs>
      <w:spacing w:line="360" w:lineRule="atLeast"/>
    </w:pPr>
  </w:style>
  <w:style w:type="paragraph" w:styleId="ListParagraph">
    <w:name w:val="List Paragraph"/>
    <w:basedOn w:val="Normal"/>
    <w:uiPriority w:val="34"/>
    <w:qFormat/>
    <w:rsid w:val="00F2537D"/>
    <w:pPr>
      <w:ind w:left="720"/>
      <w:contextualSpacing/>
    </w:pPr>
  </w:style>
  <w:style w:type="character" w:customStyle="1" w:styleId="L1-FlLSp12Char">
    <w:name w:val="L1-FlL Sp&amp;1/2 Char"/>
    <w:link w:val="L1-FlLSp12"/>
    <w:locked/>
    <w:rsid w:val="00F2537D"/>
    <w:rPr>
      <w:rFonts w:asciiTheme="minorHAnsi" w:eastAsiaTheme="minorEastAsia" w:hAnsiTheme="minorHAnsi"/>
      <w:sz w:val="24"/>
      <w:szCs w:val="24"/>
    </w:rPr>
  </w:style>
  <w:style w:type="character" w:styleId="CommentReference">
    <w:name w:val="annotation reference"/>
    <w:basedOn w:val="DefaultParagraphFont"/>
    <w:uiPriority w:val="99"/>
    <w:semiHidden/>
    <w:unhideWhenUsed/>
    <w:rsid w:val="004F08F2"/>
    <w:rPr>
      <w:sz w:val="16"/>
      <w:szCs w:val="16"/>
    </w:rPr>
  </w:style>
  <w:style w:type="paragraph" w:styleId="CommentText">
    <w:name w:val="annotation text"/>
    <w:basedOn w:val="Normal"/>
    <w:link w:val="CommentTextChar"/>
    <w:uiPriority w:val="99"/>
    <w:semiHidden/>
    <w:unhideWhenUsed/>
    <w:rsid w:val="004F08F2"/>
    <w:pPr>
      <w:spacing w:line="240" w:lineRule="auto"/>
    </w:pPr>
    <w:rPr>
      <w:sz w:val="20"/>
      <w:szCs w:val="20"/>
    </w:rPr>
  </w:style>
  <w:style w:type="character" w:customStyle="1" w:styleId="CommentTextChar">
    <w:name w:val="Comment Text Char"/>
    <w:basedOn w:val="DefaultParagraphFont"/>
    <w:link w:val="CommentText"/>
    <w:uiPriority w:val="99"/>
    <w:semiHidden/>
    <w:rsid w:val="004F08F2"/>
    <w:rPr>
      <w:rFonts w:asciiTheme="minorHAnsi" w:eastAsiaTheme="minorEastAsia" w:hAnsiTheme="minorHAnsi"/>
    </w:rPr>
  </w:style>
  <w:style w:type="paragraph" w:styleId="CommentSubject">
    <w:name w:val="annotation subject"/>
    <w:basedOn w:val="CommentText"/>
    <w:next w:val="CommentText"/>
    <w:link w:val="CommentSubjectChar"/>
    <w:uiPriority w:val="99"/>
    <w:semiHidden/>
    <w:unhideWhenUsed/>
    <w:rsid w:val="004F08F2"/>
    <w:rPr>
      <w:b/>
      <w:bCs/>
    </w:rPr>
  </w:style>
  <w:style w:type="character" w:customStyle="1" w:styleId="CommentSubjectChar">
    <w:name w:val="Comment Subject Char"/>
    <w:basedOn w:val="CommentTextChar"/>
    <w:link w:val="CommentSubject"/>
    <w:uiPriority w:val="99"/>
    <w:semiHidden/>
    <w:rsid w:val="004F08F2"/>
    <w:rPr>
      <w:rFonts w:asciiTheme="minorHAnsi" w:eastAsiaTheme="minorEastAsia" w:hAnsiTheme="minorHAnsi"/>
      <w:b/>
      <w:bCs/>
    </w:rPr>
  </w:style>
  <w:style w:type="paragraph" w:styleId="BalloonText">
    <w:name w:val="Balloon Text"/>
    <w:basedOn w:val="Normal"/>
    <w:link w:val="BalloonTextChar"/>
    <w:uiPriority w:val="99"/>
    <w:semiHidden/>
    <w:unhideWhenUsed/>
    <w:rsid w:val="004F08F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08F2"/>
    <w:rPr>
      <w:rFonts w:ascii="Tahoma" w:eastAsiaTheme="minorEastAsia" w:hAnsi="Tahoma" w:cs="Tahoma"/>
      <w:sz w:val="16"/>
      <w:szCs w:val="16"/>
    </w:rPr>
  </w:style>
  <w:style w:type="paragraph" w:styleId="Header">
    <w:name w:val="header"/>
    <w:basedOn w:val="Normal"/>
    <w:link w:val="HeaderChar"/>
    <w:uiPriority w:val="99"/>
    <w:unhideWhenUsed/>
    <w:rsid w:val="00A6301D"/>
    <w:pPr>
      <w:tabs>
        <w:tab w:val="center" w:pos="4680"/>
        <w:tab w:val="right" w:pos="9360"/>
      </w:tabs>
      <w:spacing w:line="240" w:lineRule="auto"/>
    </w:pPr>
  </w:style>
  <w:style w:type="character" w:customStyle="1" w:styleId="HeaderChar">
    <w:name w:val="Header Char"/>
    <w:basedOn w:val="DefaultParagraphFont"/>
    <w:link w:val="Header"/>
    <w:uiPriority w:val="99"/>
    <w:rsid w:val="00A6301D"/>
    <w:rPr>
      <w:rFonts w:asciiTheme="minorHAnsi" w:eastAsiaTheme="minorEastAsia" w:hAnsi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93E013-BE2F-4DFB-A85E-58BDD6199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982</Words>
  <Characters>5604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6573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Martha Palan</dc:creator>
  <cp:lastModifiedBy>SYSTEM</cp:lastModifiedBy>
  <cp:revision>2</cp:revision>
  <dcterms:created xsi:type="dcterms:W3CDTF">2018-04-18T20:18:00Z</dcterms:created>
  <dcterms:modified xsi:type="dcterms:W3CDTF">2018-04-18T20:18:00Z</dcterms:modified>
</cp:coreProperties>
</file>