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600DF" w14:textId="77777777" w:rsidR="00116EB6" w:rsidRPr="00A130A6" w:rsidRDefault="00B1004A" w:rsidP="002B63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A130A6">
        <w:rPr>
          <w:rFonts w:ascii="Times New Roman" w:hAnsi="Times New Roman" w:cs="Times New Roman"/>
          <w:b/>
          <w:sz w:val="24"/>
          <w:szCs w:val="24"/>
          <w:u w:val="single"/>
        </w:rPr>
        <w:t>FinCEN Exchange Event on Virtual Currency: May 3, 2019</w:t>
      </w:r>
    </w:p>
    <w:p w14:paraId="2C3C5C9B" w14:textId="16587430" w:rsidR="007C37D6" w:rsidRPr="002B632A" w:rsidRDefault="00B1004A" w:rsidP="00B166B2">
      <w:pPr>
        <w:pStyle w:val="ListParagraph"/>
        <w:numPr>
          <w:ilvl w:val="0"/>
          <w:numId w:val="3"/>
        </w:num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130A6">
        <w:rPr>
          <w:rFonts w:ascii="Times New Roman" w:hAnsi="Times New Roman" w:cs="Times New Roman"/>
          <w:sz w:val="24"/>
          <w:szCs w:val="24"/>
        </w:rPr>
        <w:t xml:space="preserve">Did </w:t>
      </w:r>
      <w:r w:rsidR="007C37D6" w:rsidRPr="00A130A6">
        <w:rPr>
          <w:rFonts w:ascii="Times New Roman" w:hAnsi="Times New Roman" w:cs="Times New Roman"/>
          <w:sz w:val="24"/>
          <w:szCs w:val="24"/>
        </w:rPr>
        <w:t xml:space="preserve">the </w:t>
      </w:r>
      <w:r w:rsidRPr="00A130A6">
        <w:rPr>
          <w:rFonts w:ascii="Times New Roman" w:hAnsi="Times New Roman" w:cs="Times New Roman"/>
          <w:sz w:val="24"/>
          <w:szCs w:val="24"/>
        </w:rPr>
        <w:t xml:space="preserve">FinCEN Exchange event </w:t>
      </w:r>
      <w:r w:rsidR="007C37D6" w:rsidRPr="00A130A6">
        <w:rPr>
          <w:rFonts w:ascii="Times New Roman" w:hAnsi="Times New Roman" w:cs="Times New Roman"/>
          <w:sz w:val="24"/>
          <w:szCs w:val="24"/>
        </w:rPr>
        <w:t>accomplish its mission</w:t>
      </w:r>
      <w:r w:rsidR="004428D9">
        <w:rPr>
          <w:rFonts w:ascii="Times New Roman" w:hAnsi="Times New Roman" w:cs="Times New Roman"/>
          <w:sz w:val="24"/>
          <w:szCs w:val="24"/>
        </w:rPr>
        <w:t>?</w:t>
      </w:r>
      <w:r w:rsidR="00B166B2" w:rsidRPr="00A130A6">
        <w:rPr>
          <w:rFonts w:ascii="Times New Roman" w:hAnsi="Times New Roman" w:cs="Times New Roman"/>
          <w:sz w:val="24"/>
          <w:szCs w:val="24"/>
        </w:rPr>
        <w:t xml:space="preserve"> (FinCEN Exchange seeks to enhance effective information sharing through public-private partnerships that reveal illicit finance vulnerabilities and mitigate threats to the U.S. financial system</w:t>
      </w:r>
      <w:bookmarkStart w:id="1" w:name="OLE_LINK1"/>
      <w:bookmarkEnd w:id="1"/>
      <w:r w:rsidR="004428D9">
        <w:rPr>
          <w:rFonts w:ascii="Times New Roman" w:hAnsi="Times New Roman" w:cs="Times New Roman"/>
          <w:sz w:val="24"/>
          <w:szCs w:val="24"/>
        </w:rPr>
        <w:t>.</w:t>
      </w:r>
      <w:r w:rsidR="00B166B2" w:rsidRPr="00A130A6">
        <w:rPr>
          <w:rFonts w:ascii="Times New Roman" w:hAnsi="Times New Roman" w:cs="Times New Roman"/>
          <w:sz w:val="24"/>
          <w:szCs w:val="24"/>
        </w:rPr>
        <w:t>)</w:t>
      </w:r>
    </w:p>
    <w:p w14:paraId="22B967DF" w14:textId="77777777" w:rsidR="002B632A" w:rsidRDefault="002B632A" w:rsidP="002B632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DD2AD61" w14:textId="77777777" w:rsidR="002B632A" w:rsidRDefault="002B632A" w:rsidP="002B632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6523422" w14:textId="77777777" w:rsidR="002B632A" w:rsidRDefault="002B632A" w:rsidP="002B632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72DF879" w14:textId="77777777" w:rsidR="006C0E3E" w:rsidRDefault="006C0E3E" w:rsidP="006C0E3E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B9AD27F" w14:textId="0D6EF52C" w:rsidR="007C37D6" w:rsidRPr="00A130A6" w:rsidRDefault="007C37D6" w:rsidP="006C0E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130A6">
        <w:rPr>
          <w:rFonts w:ascii="Times New Roman" w:eastAsia="Times New Roman" w:hAnsi="Times New Roman" w:cs="Times New Roman"/>
          <w:sz w:val="24"/>
          <w:szCs w:val="24"/>
        </w:rPr>
        <w:t>What do you</w:t>
      </w:r>
      <w:r w:rsidR="00B166B2" w:rsidRPr="00A130A6">
        <w:rPr>
          <w:rFonts w:ascii="Times New Roman" w:eastAsia="Times New Roman" w:hAnsi="Times New Roman" w:cs="Times New Roman"/>
          <w:sz w:val="24"/>
          <w:szCs w:val="24"/>
        </w:rPr>
        <w:t>r organizations want to get out of FinCEN exchange</w:t>
      </w:r>
      <w:r w:rsidRPr="00A130A6">
        <w:rPr>
          <w:rFonts w:ascii="Times New Roman" w:eastAsia="Times New Roman" w:hAnsi="Times New Roman" w:cs="Times New Roman"/>
          <w:sz w:val="24"/>
          <w:szCs w:val="24"/>
        </w:rPr>
        <w:t>?</w:t>
      </w:r>
      <w:r w:rsidR="00B166B2" w:rsidRPr="00A130A6">
        <w:rPr>
          <w:rFonts w:ascii="Times New Roman" w:eastAsia="Times New Roman" w:hAnsi="Times New Roman" w:cs="Times New Roman"/>
          <w:sz w:val="24"/>
          <w:szCs w:val="24"/>
        </w:rPr>
        <w:t xml:space="preserve"> What are your organizational needs?</w:t>
      </w:r>
    </w:p>
    <w:p w14:paraId="5D8A39E9" w14:textId="77777777" w:rsidR="00B166B2" w:rsidRDefault="00B166B2" w:rsidP="00B166B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ADC8F71" w14:textId="77777777" w:rsidR="002B632A" w:rsidRDefault="002B632A" w:rsidP="00B166B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A7795D4" w14:textId="77777777" w:rsidR="002B632A" w:rsidRDefault="002B632A" w:rsidP="00B166B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8181F37" w14:textId="77777777" w:rsidR="006C0E3E" w:rsidRDefault="006C0E3E" w:rsidP="006C0E3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6CAE01F" w14:textId="4529372D" w:rsidR="00B1004A" w:rsidRPr="00A130A6" w:rsidRDefault="00B1004A" w:rsidP="006C0E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130A6">
        <w:rPr>
          <w:rFonts w:ascii="Times New Roman" w:hAnsi="Times New Roman" w:cs="Times New Roman"/>
          <w:sz w:val="24"/>
          <w:szCs w:val="24"/>
        </w:rPr>
        <w:t>How can FinCEN Exchange be improved?</w:t>
      </w:r>
    </w:p>
    <w:p w14:paraId="1004F043" w14:textId="77777777" w:rsidR="00B166B2" w:rsidRPr="00A130A6" w:rsidRDefault="00B166B2" w:rsidP="00B166B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881FC81" w14:textId="77777777" w:rsidR="00B1004A" w:rsidRDefault="00B1004A" w:rsidP="00B1004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DC0A341" w14:textId="77777777" w:rsidR="002B632A" w:rsidRDefault="002B632A" w:rsidP="00B1004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FD47B90" w14:textId="77777777" w:rsidR="006C0E3E" w:rsidRDefault="006C0E3E" w:rsidP="006C0E3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DD97E8D" w14:textId="77777777" w:rsidR="006C0E3E" w:rsidRDefault="006C0E3E" w:rsidP="006C0E3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6DB71A7" w14:textId="329611D8" w:rsidR="00A130A6" w:rsidRDefault="00B1004A" w:rsidP="006C0E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130A6">
        <w:rPr>
          <w:rFonts w:ascii="Times New Roman" w:hAnsi="Times New Roman" w:cs="Times New Roman"/>
          <w:sz w:val="24"/>
          <w:szCs w:val="24"/>
        </w:rPr>
        <w:t>What specific topics or issues should be</w:t>
      </w:r>
      <w:r w:rsidR="007C37D6" w:rsidRPr="00A130A6">
        <w:rPr>
          <w:rFonts w:ascii="Times New Roman" w:hAnsi="Times New Roman" w:cs="Times New Roman"/>
          <w:sz w:val="24"/>
          <w:szCs w:val="24"/>
        </w:rPr>
        <w:t xml:space="preserve"> covered in</w:t>
      </w:r>
      <w:r w:rsidRPr="00A130A6">
        <w:rPr>
          <w:rFonts w:ascii="Times New Roman" w:hAnsi="Times New Roman" w:cs="Times New Roman"/>
          <w:sz w:val="24"/>
          <w:szCs w:val="24"/>
        </w:rPr>
        <w:t xml:space="preserve"> future FinCEN Exchange event</w:t>
      </w:r>
      <w:r w:rsidR="007C37D6" w:rsidRPr="00A130A6">
        <w:rPr>
          <w:rFonts w:ascii="Times New Roman" w:hAnsi="Times New Roman" w:cs="Times New Roman"/>
          <w:sz w:val="24"/>
          <w:szCs w:val="24"/>
        </w:rPr>
        <w:t>s</w:t>
      </w:r>
      <w:r w:rsidRPr="00A130A6">
        <w:rPr>
          <w:rFonts w:ascii="Times New Roman" w:hAnsi="Times New Roman" w:cs="Times New Roman"/>
          <w:sz w:val="24"/>
          <w:szCs w:val="24"/>
        </w:rPr>
        <w:t>?</w:t>
      </w:r>
    </w:p>
    <w:p w14:paraId="6BA3EC28" w14:textId="77777777" w:rsidR="00A130A6" w:rsidRDefault="00A130A6" w:rsidP="00A130A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AA7A83B" w14:textId="77777777" w:rsidR="00A130A6" w:rsidRDefault="00A130A6" w:rsidP="00A130A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CED8FE9" w14:textId="77777777" w:rsidR="002B632A" w:rsidRDefault="002B632A" w:rsidP="00A130A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07CCDA5" w14:textId="77777777" w:rsidR="006C0E3E" w:rsidRDefault="006C0E3E" w:rsidP="006C0E3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FB59A0A" w14:textId="0B925DE3" w:rsidR="00A130A6" w:rsidRPr="00A130A6" w:rsidRDefault="00A130A6" w:rsidP="006C0E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130A6">
        <w:rPr>
          <w:rFonts w:ascii="Times New Roman" w:hAnsi="Times New Roman" w:cs="Times New Roman"/>
          <w:sz w:val="24"/>
          <w:szCs w:val="24"/>
        </w:rPr>
        <w:t>What would you recommend as post-event materials/products that would help facilitate   continued information sharing following FinCEN Exchange events?</w:t>
      </w:r>
    </w:p>
    <w:p w14:paraId="34E35729" w14:textId="77777777" w:rsidR="00B166B2" w:rsidRDefault="00B166B2" w:rsidP="00B166B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0939E75" w14:textId="77777777" w:rsidR="002B632A" w:rsidRPr="00A130A6" w:rsidRDefault="002B632A" w:rsidP="00B166B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A32AAD3" w14:textId="77777777" w:rsidR="00B1004A" w:rsidRDefault="00B1004A" w:rsidP="00B1004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4D01C98" w14:textId="77777777" w:rsidR="002B632A" w:rsidRDefault="002B632A" w:rsidP="00B1004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6AB075D" w14:textId="77777777" w:rsidR="006C0E3E" w:rsidRDefault="006C0E3E" w:rsidP="006C0E3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2C4756D" w14:textId="66AC1A43" w:rsidR="00B1004A" w:rsidRDefault="00B1004A" w:rsidP="006C0E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130A6">
        <w:rPr>
          <w:rFonts w:ascii="Times New Roman" w:hAnsi="Times New Roman" w:cs="Times New Roman"/>
          <w:sz w:val="24"/>
          <w:szCs w:val="24"/>
        </w:rPr>
        <w:t>Would your organization be willing to contribute (personnel/time) to potential</w:t>
      </w:r>
      <w:r w:rsidR="007C37D6" w:rsidRPr="00A130A6">
        <w:rPr>
          <w:rFonts w:ascii="Times New Roman" w:hAnsi="Times New Roman" w:cs="Times New Roman"/>
          <w:sz w:val="24"/>
          <w:szCs w:val="24"/>
        </w:rPr>
        <w:t xml:space="preserve"> FinCEN Exchange work products</w:t>
      </w:r>
      <w:r w:rsidRPr="00A130A6">
        <w:rPr>
          <w:rFonts w:ascii="Times New Roman" w:hAnsi="Times New Roman" w:cs="Times New Roman"/>
          <w:sz w:val="24"/>
          <w:szCs w:val="24"/>
        </w:rPr>
        <w:t>?</w:t>
      </w:r>
    </w:p>
    <w:p w14:paraId="25D9CF29" w14:textId="77777777" w:rsidR="004428D9" w:rsidRDefault="004428D9" w:rsidP="006C0E3E">
      <w:pPr>
        <w:rPr>
          <w:rFonts w:ascii="Times New Roman" w:hAnsi="Times New Roman" w:cs="Times New Roman"/>
          <w:sz w:val="24"/>
          <w:szCs w:val="24"/>
        </w:rPr>
      </w:pPr>
    </w:p>
    <w:p w14:paraId="2FED1556" w14:textId="77777777" w:rsidR="004428D9" w:rsidRDefault="004428D9" w:rsidP="006C0E3E">
      <w:pPr>
        <w:rPr>
          <w:rFonts w:ascii="Times New Roman" w:hAnsi="Times New Roman" w:cs="Times New Roman"/>
          <w:sz w:val="24"/>
          <w:szCs w:val="24"/>
        </w:rPr>
      </w:pPr>
    </w:p>
    <w:p w14:paraId="35585BFC" w14:textId="6310CB1D" w:rsidR="004428D9" w:rsidRPr="006C0E3E" w:rsidRDefault="00702CAB" w:rsidP="006C0E3E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MS Mincho"/>
        </w:rPr>
        <w:t xml:space="preserve">An agency may not conduct or sponsor, and a person is not required to respond to, a collection of information unless the collection of information displays a valid OMB control number.  Records required to be retained under the Bank Secrecy Act must be retained for five years. </w:t>
      </w:r>
    </w:p>
    <w:sectPr w:rsidR="004428D9" w:rsidRPr="006C0E3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0E576" w14:textId="77777777" w:rsidR="000C7D6C" w:rsidRDefault="000C7D6C" w:rsidP="004428D9">
      <w:pPr>
        <w:spacing w:after="0" w:line="240" w:lineRule="auto"/>
      </w:pPr>
      <w:r>
        <w:separator/>
      </w:r>
    </w:p>
  </w:endnote>
  <w:endnote w:type="continuationSeparator" w:id="0">
    <w:p w14:paraId="0CBB29B9" w14:textId="77777777" w:rsidR="000C7D6C" w:rsidRDefault="000C7D6C" w:rsidP="0044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14CB0" w14:textId="77777777" w:rsidR="000C7D6C" w:rsidRDefault="000C7D6C" w:rsidP="004428D9">
      <w:pPr>
        <w:spacing w:after="0" w:line="240" w:lineRule="auto"/>
      </w:pPr>
      <w:r>
        <w:separator/>
      </w:r>
    </w:p>
  </w:footnote>
  <w:footnote w:type="continuationSeparator" w:id="0">
    <w:p w14:paraId="36288490" w14:textId="77777777" w:rsidR="000C7D6C" w:rsidRDefault="000C7D6C" w:rsidP="00442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0CE7F" w14:textId="77777777" w:rsidR="004428D9" w:rsidRDefault="004428D9" w:rsidP="006C0E3E">
    <w:pPr>
      <w:pStyle w:val="Header"/>
      <w:jc w:val="right"/>
    </w:pPr>
    <w:r>
      <w:t>OMB Control No. 1506-0062</w:t>
    </w:r>
  </w:p>
  <w:p w14:paraId="283EB521" w14:textId="77777777" w:rsidR="004428D9" w:rsidRDefault="004428D9" w:rsidP="006C0E3E">
    <w:pPr>
      <w:pStyle w:val="Header"/>
      <w:jc w:val="right"/>
    </w:pPr>
    <w:r>
      <w:t>Expires 08/31/2020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617E"/>
    <w:multiLevelType w:val="hybridMultilevel"/>
    <w:tmpl w:val="B46C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D7D1C"/>
    <w:multiLevelType w:val="hybridMultilevel"/>
    <w:tmpl w:val="391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96B3F"/>
    <w:multiLevelType w:val="hybridMultilevel"/>
    <w:tmpl w:val="363E3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4A"/>
    <w:rsid w:val="00092DFB"/>
    <w:rsid w:val="000C7D6C"/>
    <w:rsid w:val="00116EB6"/>
    <w:rsid w:val="001F1131"/>
    <w:rsid w:val="00201B63"/>
    <w:rsid w:val="00203DB1"/>
    <w:rsid w:val="002A1E5B"/>
    <w:rsid w:val="002B632A"/>
    <w:rsid w:val="004428D9"/>
    <w:rsid w:val="006C0E3E"/>
    <w:rsid w:val="00702CAB"/>
    <w:rsid w:val="007C37D6"/>
    <w:rsid w:val="00A130A6"/>
    <w:rsid w:val="00AB2CE9"/>
    <w:rsid w:val="00B1004A"/>
    <w:rsid w:val="00B166B2"/>
    <w:rsid w:val="00C41189"/>
    <w:rsid w:val="00CB6635"/>
    <w:rsid w:val="00CD4A23"/>
    <w:rsid w:val="00D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1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3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7D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2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D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D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DF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2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D9"/>
  </w:style>
  <w:style w:type="paragraph" w:styleId="Footer">
    <w:name w:val="footer"/>
    <w:basedOn w:val="Normal"/>
    <w:link w:val="FooterChar"/>
    <w:uiPriority w:val="99"/>
    <w:unhideWhenUsed/>
    <w:rsid w:val="00442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3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7D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2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D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D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DF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2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D9"/>
  </w:style>
  <w:style w:type="paragraph" w:styleId="Footer">
    <w:name w:val="footer"/>
    <w:basedOn w:val="Normal"/>
    <w:link w:val="FooterChar"/>
    <w:uiPriority w:val="99"/>
    <w:unhideWhenUsed/>
    <w:rsid w:val="00442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FinCEN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Kouts, Theodore</dc:creator>
  <cp:keywords/>
  <dc:description/>
  <cp:lastModifiedBy>SYSTEM</cp:lastModifiedBy>
  <cp:revision>2</cp:revision>
  <cp:lastPrinted>2019-05-30T14:57:00Z</cp:lastPrinted>
  <dcterms:created xsi:type="dcterms:W3CDTF">2019-06-13T12:39:00Z</dcterms:created>
  <dcterms:modified xsi:type="dcterms:W3CDTF">2019-06-13T12:39:00Z</dcterms:modified>
</cp:coreProperties>
</file>