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E6D" w:rsidRPr="00910888" w:rsidRDefault="00916E6D" w:rsidP="00916E6D">
      <w:pPr>
        <w:rPr>
          <w:rFonts w:ascii="Arial" w:hAnsi="Arial" w:cs="Arial"/>
        </w:rPr>
      </w:pPr>
      <w:bookmarkStart w:id="0" w:name="_GoBack"/>
      <w:bookmarkEnd w:id="0"/>
    </w:p>
    <w:p w:rsidR="00916E6D" w:rsidRPr="00910888" w:rsidRDefault="00916E6D" w:rsidP="00E90A7E">
      <w:pPr>
        <w:pStyle w:val="ListParagraph"/>
        <w:numPr>
          <w:ilvl w:val="0"/>
          <w:numId w:val="1"/>
        </w:numPr>
        <w:ind w:left="0"/>
        <w:rPr>
          <w:rFonts w:ascii="Arial" w:hAnsi="Arial" w:cs="Arial"/>
          <w:b/>
        </w:rPr>
      </w:pPr>
      <w:r w:rsidRPr="00910888">
        <w:rPr>
          <w:rFonts w:ascii="Arial" w:hAnsi="Arial" w:cs="Arial"/>
          <w:b/>
        </w:rPr>
        <w:t>JUSTIFICATION</w:t>
      </w:r>
    </w:p>
    <w:p w:rsidR="00916E6D" w:rsidRPr="00910888" w:rsidRDefault="00916E6D" w:rsidP="00916E6D">
      <w:pPr>
        <w:pStyle w:val="ListParagraph"/>
        <w:ind w:left="0"/>
        <w:rPr>
          <w:rFonts w:ascii="Arial" w:hAnsi="Arial" w:cs="Arial"/>
          <w:b/>
        </w:rPr>
      </w:pPr>
    </w:p>
    <w:p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Circumstances Making the Collection of Information Necessary</w:t>
      </w:r>
    </w:p>
    <w:p w:rsidR="0020697D" w:rsidRPr="00910888" w:rsidRDefault="0020697D" w:rsidP="0020697D">
      <w:pPr>
        <w:pStyle w:val="ListParagraph"/>
        <w:rPr>
          <w:rFonts w:ascii="Arial" w:hAnsi="Arial" w:cs="Arial"/>
          <w:b/>
        </w:rPr>
      </w:pPr>
    </w:p>
    <w:p w:rsidR="00F14CA2" w:rsidRPr="00910888" w:rsidRDefault="0020697D" w:rsidP="00D34970">
      <w:pPr>
        <w:pStyle w:val="ListParagraph"/>
        <w:ind w:left="0"/>
        <w:rPr>
          <w:rFonts w:ascii="Arial" w:hAnsi="Arial" w:cs="Arial"/>
        </w:rPr>
      </w:pPr>
      <w:r w:rsidRPr="00910888">
        <w:rPr>
          <w:rFonts w:ascii="Arial" w:hAnsi="Arial" w:cs="Arial"/>
        </w:rPr>
        <w:t>The Taxpayer Advocate Service (TAS)</w:t>
      </w:r>
      <w:r w:rsidR="00433447" w:rsidRPr="00910888">
        <w:rPr>
          <w:rFonts w:ascii="Arial" w:hAnsi="Arial" w:cs="Arial"/>
        </w:rPr>
        <w:t xml:space="preserve"> </w:t>
      </w:r>
      <w:r w:rsidR="007764EB" w:rsidRPr="00910888">
        <w:rPr>
          <w:rFonts w:ascii="Arial" w:hAnsi="Arial" w:cs="Arial"/>
        </w:rPr>
        <w:t xml:space="preserve">is taxpayers’ voice at the IRS.  Our job is to ensure that every taxpayer is treated fairly, and each knows and understands his or her rights.  </w:t>
      </w:r>
      <w:r w:rsidR="007764EB" w:rsidRPr="00910888">
        <w:rPr>
          <w:rFonts w:ascii="Arial" w:hAnsi="Arial" w:cs="Arial"/>
          <w:i/>
          <w:iCs/>
        </w:rPr>
        <w:t xml:space="preserve">As an independent organization within the IRS, </w:t>
      </w:r>
      <w:r w:rsidR="00F14CA2" w:rsidRPr="00910888">
        <w:rPr>
          <w:rFonts w:ascii="Arial" w:hAnsi="Arial" w:cs="Arial"/>
          <w:i/>
          <w:iCs/>
        </w:rPr>
        <w:t xml:space="preserve">we </w:t>
      </w:r>
      <w:r w:rsidR="007764EB" w:rsidRPr="00910888">
        <w:rPr>
          <w:rFonts w:ascii="Arial" w:hAnsi="Arial" w:cs="Arial"/>
          <w:i/>
          <w:iCs/>
        </w:rPr>
        <w:t>help taxpayers resolve problems with the IRS and recommend</w:t>
      </w:r>
      <w:r w:rsidR="005736D5" w:rsidRPr="00910888">
        <w:rPr>
          <w:rFonts w:ascii="Arial" w:hAnsi="Arial" w:cs="Arial"/>
          <w:i/>
          <w:iCs/>
        </w:rPr>
        <w:t xml:space="preserve"> </w:t>
      </w:r>
      <w:r w:rsidR="007764EB" w:rsidRPr="00910888">
        <w:rPr>
          <w:rFonts w:ascii="Arial" w:hAnsi="Arial" w:cs="Arial"/>
          <w:i/>
          <w:iCs/>
        </w:rPr>
        <w:t>changes that will prevent the problems.</w:t>
      </w:r>
      <w:r w:rsidR="00F14CA2" w:rsidRPr="00910888" w:rsidDel="00F14CA2">
        <w:rPr>
          <w:rFonts w:ascii="Arial" w:hAnsi="Arial" w:cs="Arial"/>
        </w:rPr>
        <w:t xml:space="preserve"> </w:t>
      </w:r>
    </w:p>
    <w:p w:rsidR="0020697D" w:rsidRPr="00910888" w:rsidRDefault="00455989" w:rsidP="00D34970">
      <w:pPr>
        <w:pStyle w:val="ListParagraph"/>
        <w:ind w:left="0"/>
        <w:rPr>
          <w:rFonts w:ascii="Arial" w:hAnsi="Arial" w:cs="Arial"/>
        </w:rPr>
      </w:pPr>
      <w:r w:rsidRPr="00910888">
        <w:rPr>
          <w:rFonts w:ascii="Arial" w:hAnsi="Arial" w:cs="Arial"/>
        </w:rPr>
        <w:t>To</w:t>
      </w:r>
      <w:r w:rsidR="005A4D2D" w:rsidRPr="00910888">
        <w:rPr>
          <w:rFonts w:ascii="Arial" w:hAnsi="Arial" w:cs="Arial"/>
        </w:rPr>
        <w:t xml:space="preserve"> fulfill our </w:t>
      </w:r>
      <w:r w:rsidR="004266D9" w:rsidRPr="00910888">
        <w:rPr>
          <w:rFonts w:ascii="Arial" w:hAnsi="Arial" w:cs="Arial"/>
        </w:rPr>
        <w:t>mission,</w:t>
      </w:r>
      <w:r w:rsidR="005A4D2D" w:rsidRPr="00910888">
        <w:rPr>
          <w:rFonts w:ascii="Arial" w:hAnsi="Arial" w:cs="Arial"/>
        </w:rPr>
        <w:t xml:space="preserve"> we need insight into taxpayers’ experiences with IRS processes and products. </w:t>
      </w:r>
      <w:r w:rsidR="003A0088">
        <w:rPr>
          <w:rFonts w:ascii="Arial" w:hAnsi="Arial" w:cs="Arial"/>
        </w:rPr>
        <w:t xml:space="preserve"> </w:t>
      </w:r>
      <w:r w:rsidR="003A0088" w:rsidRPr="001C5544">
        <w:rPr>
          <w:rFonts w:ascii="Arial" w:hAnsi="Arial" w:cs="Arial"/>
        </w:rPr>
        <w:t xml:space="preserve">Topics will </w:t>
      </w:r>
      <w:r w:rsidR="008962C5" w:rsidRPr="001C5544">
        <w:rPr>
          <w:rFonts w:ascii="Arial" w:hAnsi="Arial" w:cs="Arial"/>
        </w:rPr>
        <w:t xml:space="preserve">focus on </w:t>
      </w:r>
      <w:r w:rsidR="007759E1" w:rsidRPr="001C5544">
        <w:rPr>
          <w:rFonts w:ascii="Arial" w:hAnsi="Arial" w:cs="Arial"/>
        </w:rPr>
        <w:t>experiences practitioners have with</w:t>
      </w:r>
      <w:r w:rsidR="008962C5" w:rsidRPr="001C5544">
        <w:rPr>
          <w:rFonts w:ascii="Arial" w:hAnsi="Arial" w:cs="Arial"/>
        </w:rPr>
        <w:t xml:space="preserve"> </w:t>
      </w:r>
      <w:r w:rsidR="003A0088" w:rsidRPr="001C5544">
        <w:rPr>
          <w:rFonts w:ascii="Arial" w:hAnsi="Arial" w:cs="Arial"/>
        </w:rPr>
        <w:t xml:space="preserve">IRS </w:t>
      </w:r>
      <w:r w:rsidR="008F3095">
        <w:rPr>
          <w:rFonts w:ascii="Arial" w:hAnsi="Arial" w:cs="Arial"/>
        </w:rPr>
        <w:t>notices</w:t>
      </w:r>
      <w:r w:rsidR="007759E1" w:rsidRPr="001C5544">
        <w:rPr>
          <w:rFonts w:ascii="Arial" w:hAnsi="Arial" w:cs="Arial"/>
        </w:rPr>
        <w:t xml:space="preserve">.  </w:t>
      </w:r>
      <w:r w:rsidR="008962C5" w:rsidRPr="001C5544">
        <w:rPr>
          <w:rFonts w:ascii="Arial" w:hAnsi="Arial" w:cs="Arial"/>
        </w:rPr>
        <w:t xml:space="preserve">Tax preparers will discuss their opinions of existing </w:t>
      </w:r>
      <w:r w:rsidR="00362ECF">
        <w:rPr>
          <w:rFonts w:ascii="Arial" w:hAnsi="Arial" w:cs="Arial"/>
        </w:rPr>
        <w:t>notices</w:t>
      </w:r>
      <w:r w:rsidR="008962C5" w:rsidRPr="001C5544">
        <w:rPr>
          <w:rFonts w:ascii="Arial" w:hAnsi="Arial" w:cs="Arial"/>
        </w:rPr>
        <w:t xml:space="preserve">, in addition to suggestions for future changes. </w:t>
      </w:r>
      <w:r w:rsidR="003A0088" w:rsidRPr="001C5544">
        <w:rPr>
          <w:rFonts w:ascii="Arial" w:hAnsi="Arial" w:cs="Arial"/>
        </w:rPr>
        <w:t xml:space="preserve"> </w:t>
      </w:r>
      <w:r w:rsidR="001F5A4B" w:rsidRPr="001C5544">
        <w:rPr>
          <w:rFonts w:ascii="Arial" w:hAnsi="Arial" w:cs="Arial"/>
        </w:rPr>
        <w:t xml:space="preserve">This information is not readily available from existing data </w:t>
      </w:r>
      <w:r w:rsidR="005A4D2D" w:rsidRPr="001C5544">
        <w:rPr>
          <w:rFonts w:ascii="Arial" w:hAnsi="Arial" w:cs="Arial"/>
        </w:rPr>
        <w:t>sources and it</w:t>
      </w:r>
      <w:r w:rsidR="001D6D84" w:rsidRPr="001C5544">
        <w:rPr>
          <w:rFonts w:ascii="Arial" w:hAnsi="Arial" w:cs="Arial"/>
        </w:rPr>
        <w:t xml:space="preserve"> will help TAS better </w:t>
      </w:r>
      <w:r w:rsidR="005A4D2D" w:rsidRPr="001C5544">
        <w:rPr>
          <w:rFonts w:ascii="Arial" w:hAnsi="Arial" w:cs="Arial"/>
        </w:rPr>
        <w:t>understand taxpayers’ service and information needs pertaining to these topics.</w:t>
      </w:r>
    </w:p>
    <w:p w:rsidR="00433447" w:rsidRPr="00910888" w:rsidRDefault="00433447" w:rsidP="00B51062">
      <w:pPr>
        <w:pStyle w:val="ListParagraph"/>
        <w:spacing w:after="240"/>
        <w:ind w:left="0"/>
        <w:rPr>
          <w:rFonts w:ascii="Arial" w:hAnsi="Arial" w:cs="Arial"/>
          <w:b/>
        </w:rPr>
      </w:pPr>
    </w:p>
    <w:p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Purpose and Use of the Information Collection</w:t>
      </w:r>
    </w:p>
    <w:p w:rsidR="001D6D84" w:rsidRPr="00910888" w:rsidRDefault="001D6D84" w:rsidP="001D6D84">
      <w:pPr>
        <w:pStyle w:val="ListParagraph"/>
        <w:rPr>
          <w:rFonts w:ascii="Arial" w:hAnsi="Arial" w:cs="Arial"/>
          <w:b/>
        </w:rPr>
      </w:pPr>
    </w:p>
    <w:p w:rsidR="00CD203F" w:rsidRPr="008962C5" w:rsidRDefault="005A4D2D" w:rsidP="005359EB">
      <w:pPr>
        <w:spacing w:after="60"/>
        <w:rPr>
          <w:rFonts w:ascii="Arial" w:hAnsi="Arial" w:cs="Arial"/>
        </w:rPr>
      </w:pPr>
      <w:r w:rsidRPr="008962C5">
        <w:rPr>
          <w:rFonts w:ascii="Arial" w:hAnsi="Arial" w:cs="Arial"/>
        </w:rPr>
        <w:t xml:space="preserve">TAS is looking to understand </w:t>
      </w:r>
      <w:r w:rsidRPr="001C5544">
        <w:rPr>
          <w:rFonts w:ascii="Arial" w:hAnsi="Arial" w:cs="Arial"/>
        </w:rPr>
        <w:t xml:space="preserve">participants’ </w:t>
      </w:r>
      <w:r w:rsidR="003A0088" w:rsidRPr="001C5544">
        <w:rPr>
          <w:rFonts w:ascii="Arial" w:hAnsi="Arial" w:cs="Arial"/>
        </w:rPr>
        <w:t>thoughts about t</w:t>
      </w:r>
      <w:r w:rsidR="00C65384">
        <w:rPr>
          <w:rFonts w:ascii="Arial" w:hAnsi="Arial" w:cs="Arial"/>
        </w:rPr>
        <w:t>hree</w:t>
      </w:r>
      <w:r w:rsidR="003A0088" w:rsidRPr="001C5544">
        <w:rPr>
          <w:rFonts w:ascii="Arial" w:hAnsi="Arial" w:cs="Arial"/>
        </w:rPr>
        <w:t xml:space="preserve"> different topics related to IRS </w:t>
      </w:r>
      <w:r w:rsidR="00C65384">
        <w:rPr>
          <w:rFonts w:ascii="Arial" w:hAnsi="Arial" w:cs="Arial"/>
        </w:rPr>
        <w:t>notices</w:t>
      </w:r>
      <w:r w:rsidR="003A0088" w:rsidRPr="001C5544">
        <w:rPr>
          <w:rFonts w:ascii="Arial" w:hAnsi="Arial" w:cs="Arial"/>
        </w:rPr>
        <w:t>.  One group will focus on</w:t>
      </w:r>
      <w:r w:rsidR="008A0489" w:rsidRPr="001C5544">
        <w:rPr>
          <w:rFonts w:ascii="Arial" w:hAnsi="Arial" w:cs="Arial"/>
        </w:rPr>
        <w:t xml:space="preserve"> practitioner</w:t>
      </w:r>
      <w:r w:rsidR="007759E1" w:rsidRPr="001C5544">
        <w:rPr>
          <w:rFonts w:ascii="Arial" w:hAnsi="Arial" w:cs="Arial"/>
        </w:rPr>
        <w:t xml:space="preserve">’s experiences dealing with IRS’ </w:t>
      </w:r>
      <w:r w:rsidR="00362ECF">
        <w:rPr>
          <w:rFonts w:ascii="Arial" w:hAnsi="Arial" w:cs="Arial"/>
        </w:rPr>
        <w:t xml:space="preserve">collection due process notices.  Another group will focus on the practitioner’s experiences dealing with IRS’ math error notices, and the third will focus on the IRS’ statutory notices of deficiency. </w:t>
      </w:r>
      <w:r w:rsidR="00BB0E96">
        <w:rPr>
          <w:rFonts w:ascii="Arial" w:hAnsi="Arial" w:cs="Arial"/>
        </w:rPr>
        <w:t>In each of these focus groups, participants will be asked about their understanding of the existing notice, as well as their thoughts regarding a redesigned notice which expresses and presents the information differently.  TAS</w:t>
      </w:r>
      <w:r w:rsidRPr="001C5544">
        <w:rPr>
          <w:rFonts w:ascii="Arial" w:hAnsi="Arial" w:cs="Arial"/>
        </w:rPr>
        <w:t xml:space="preserve"> wants to </w:t>
      </w:r>
      <w:r w:rsidR="00A44700" w:rsidRPr="001C5544">
        <w:rPr>
          <w:rFonts w:ascii="Arial" w:hAnsi="Arial" w:cs="Arial"/>
        </w:rPr>
        <w:t>conduct</w:t>
      </w:r>
      <w:r w:rsidRPr="001C5544">
        <w:rPr>
          <w:rFonts w:ascii="Arial" w:hAnsi="Arial" w:cs="Arial"/>
        </w:rPr>
        <w:t xml:space="preserve"> focus group</w:t>
      </w:r>
      <w:r w:rsidR="00A44700" w:rsidRPr="001C5544">
        <w:rPr>
          <w:rFonts w:ascii="Arial" w:hAnsi="Arial" w:cs="Arial"/>
        </w:rPr>
        <w:t xml:space="preserve"> interview</w:t>
      </w:r>
      <w:r w:rsidRPr="001C5544">
        <w:rPr>
          <w:rFonts w:ascii="Arial" w:hAnsi="Arial" w:cs="Arial"/>
        </w:rPr>
        <w:t>s</w:t>
      </w:r>
      <w:r w:rsidR="00E90A7E" w:rsidRPr="001C5544">
        <w:rPr>
          <w:rFonts w:ascii="Arial" w:hAnsi="Arial" w:cs="Arial"/>
        </w:rPr>
        <w:t xml:space="preserve"> with</w:t>
      </w:r>
      <w:r w:rsidRPr="001C5544">
        <w:rPr>
          <w:rFonts w:ascii="Arial" w:hAnsi="Arial" w:cs="Arial"/>
        </w:rPr>
        <w:t xml:space="preserve"> tax pr</w:t>
      </w:r>
      <w:r w:rsidR="00800EE2" w:rsidRPr="001C5544">
        <w:rPr>
          <w:rFonts w:ascii="Arial" w:hAnsi="Arial" w:cs="Arial"/>
        </w:rPr>
        <w:t xml:space="preserve">ofessionals </w:t>
      </w:r>
      <w:r w:rsidR="008962C5" w:rsidRPr="001C5544">
        <w:rPr>
          <w:rFonts w:ascii="Arial" w:hAnsi="Arial" w:cs="Arial"/>
        </w:rPr>
        <w:t xml:space="preserve">to gain insight into </w:t>
      </w:r>
      <w:r w:rsidR="00800EE2" w:rsidRPr="001C5544">
        <w:rPr>
          <w:rFonts w:ascii="Arial" w:hAnsi="Arial" w:cs="Arial"/>
        </w:rPr>
        <w:t xml:space="preserve">their </w:t>
      </w:r>
      <w:r w:rsidR="008962C5" w:rsidRPr="001C5544">
        <w:rPr>
          <w:rFonts w:ascii="Arial" w:hAnsi="Arial" w:cs="Arial"/>
        </w:rPr>
        <w:t>experiences</w:t>
      </w:r>
      <w:r w:rsidR="00BB0E96">
        <w:rPr>
          <w:rFonts w:ascii="Arial" w:hAnsi="Arial" w:cs="Arial"/>
        </w:rPr>
        <w:t xml:space="preserve"> and understanding of these current IRS notices, as well as their thoughts on a potential redesign of these notices.</w:t>
      </w:r>
    </w:p>
    <w:p w:rsidR="008962C5" w:rsidRDefault="008962C5" w:rsidP="005359EB">
      <w:pPr>
        <w:spacing w:after="60"/>
        <w:rPr>
          <w:rFonts w:ascii="Arial" w:hAnsi="Arial" w:cs="Arial"/>
        </w:rPr>
      </w:pPr>
    </w:p>
    <w:p w:rsidR="00916E6D" w:rsidRPr="00910888" w:rsidRDefault="005A4D2D" w:rsidP="005359EB">
      <w:pPr>
        <w:spacing w:after="60"/>
        <w:rPr>
          <w:rFonts w:ascii="Arial" w:hAnsi="Arial" w:cs="Arial"/>
        </w:rPr>
      </w:pPr>
      <w:r w:rsidRPr="008962C5">
        <w:rPr>
          <w:rFonts w:ascii="Arial" w:hAnsi="Arial" w:cs="Arial"/>
        </w:rPr>
        <w:t xml:space="preserve">The focus groups findings will be </w:t>
      </w:r>
      <w:r w:rsidR="00A44700" w:rsidRPr="008962C5">
        <w:rPr>
          <w:rFonts w:ascii="Arial" w:hAnsi="Arial" w:cs="Arial"/>
        </w:rPr>
        <w:t>combined with other organizational information</w:t>
      </w:r>
      <w:r w:rsidRPr="008962C5">
        <w:rPr>
          <w:rFonts w:ascii="Arial" w:hAnsi="Arial" w:cs="Arial"/>
        </w:rPr>
        <w:t xml:space="preserve"> to</w:t>
      </w:r>
      <w:r w:rsidR="000C2404" w:rsidRPr="008962C5">
        <w:rPr>
          <w:rFonts w:ascii="Arial" w:hAnsi="Arial" w:cs="Arial"/>
        </w:rPr>
        <w:t xml:space="preserve"> </w:t>
      </w:r>
      <w:r w:rsidR="00A44700" w:rsidRPr="008962C5">
        <w:rPr>
          <w:rFonts w:ascii="Arial" w:hAnsi="Arial" w:cs="Arial"/>
        </w:rPr>
        <w:t xml:space="preserve">suggest ways to </w:t>
      </w:r>
      <w:r w:rsidR="008A0489" w:rsidRPr="008962C5">
        <w:rPr>
          <w:rFonts w:ascii="Arial" w:hAnsi="Arial" w:cs="Arial"/>
        </w:rPr>
        <w:t xml:space="preserve">improve the </w:t>
      </w:r>
      <w:r w:rsidR="00362ECF">
        <w:rPr>
          <w:rFonts w:ascii="Arial" w:hAnsi="Arial" w:cs="Arial"/>
        </w:rPr>
        <w:t xml:space="preserve">IRS notices </w:t>
      </w:r>
      <w:r w:rsidRPr="00910888">
        <w:rPr>
          <w:rFonts w:ascii="Arial" w:hAnsi="Arial" w:cs="Arial"/>
        </w:rPr>
        <w:t>and will provide information on topics of interest for projects such as those included in the TAS Annual Report to Congress.</w:t>
      </w:r>
      <w:r w:rsidR="001B51FE">
        <w:rPr>
          <w:rFonts w:ascii="Arial" w:hAnsi="Arial" w:cs="Arial"/>
        </w:rPr>
        <w:t xml:space="preserve"> Having the ability to anecdotally understand the level of understanding </w:t>
      </w:r>
      <w:r w:rsidR="00362ECF">
        <w:rPr>
          <w:rFonts w:ascii="Arial" w:hAnsi="Arial" w:cs="Arial"/>
        </w:rPr>
        <w:t xml:space="preserve">and clarity </w:t>
      </w:r>
      <w:r w:rsidR="001B51FE">
        <w:rPr>
          <w:rFonts w:ascii="Arial" w:hAnsi="Arial" w:cs="Arial"/>
        </w:rPr>
        <w:t xml:space="preserve">of the </w:t>
      </w:r>
      <w:r w:rsidR="00362ECF">
        <w:rPr>
          <w:rFonts w:ascii="Arial" w:hAnsi="Arial" w:cs="Arial"/>
        </w:rPr>
        <w:t xml:space="preserve">notices issued by the IRS </w:t>
      </w:r>
      <w:r w:rsidR="001B51FE">
        <w:rPr>
          <w:rFonts w:ascii="Arial" w:hAnsi="Arial" w:cs="Arial"/>
        </w:rPr>
        <w:t>is important to serve taxpayers and practitioners better.</w:t>
      </w:r>
      <w:r w:rsidR="00A44700" w:rsidRPr="00910888">
        <w:rPr>
          <w:rFonts w:ascii="Arial" w:hAnsi="Arial" w:cs="Arial"/>
        </w:rPr>
        <w:t xml:space="preserve">  The feedback received will not </w:t>
      </w:r>
      <w:r w:rsidR="00362ECF">
        <w:rPr>
          <w:rFonts w:ascii="Arial" w:hAnsi="Arial" w:cs="Arial"/>
        </w:rPr>
        <w:t>establish change</w:t>
      </w:r>
      <w:r w:rsidR="00A44700" w:rsidRPr="00910888">
        <w:rPr>
          <w:rFonts w:ascii="Arial" w:hAnsi="Arial" w:cs="Arial"/>
        </w:rPr>
        <w:t xml:space="preserve">, </w:t>
      </w:r>
      <w:r w:rsidR="00362ECF">
        <w:rPr>
          <w:rFonts w:ascii="Arial" w:hAnsi="Arial" w:cs="Arial"/>
        </w:rPr>
        <w:t xml:space="preserve">however, it enables </w:t>
      </w:r>
      <w:r w:rsidR="00A44700" w:rsidRPr="00910888">
        <w:rPr>
          <w:rFonts w:ascii="Arial" w:hAnsi="Arial" w:cs="Arial"/>
        </w:rPr>
        <w:t xml:space="preserve">TAS to </w:t>
      </w:r>
      <w:r w:rsidR="00362ECF">
        <w:rPr>
          <w:rFonts w:ascii="Arial" w:hAnsi="Arial" w:cs="Arial"/>
        </w:rPr>
        <w:t xml:space="preserve">provide information to </w:t>
      </w:r>
      <w:r w:rsidR="00A44700" w:rsidRPr="00910888">
        <w:rPr>
          <w:rFonts w:ascii="Arial" w:hAnsi="Arial" w:cs="Arial"/>
        </w:rPr>
        <w:t>effectively meet taxpayer needs.</w:t>
      </w:r>
    </w:p>
    <w:p w:rsidR="00A44700" w:rsidRPr="00910888" w:rsidRDefault="00A44700" w:rsidP="00B51062">
      <w:pPr>
        <w:spacing w:line="276" w:lineRule="auto"/>
        <w:rPr>
          <w:rFonts w:ascii="Arial" w:hAnsi="Arial" w:cs="Arial"/>
        </w:rPr>
      </w:pPr>
    </w:p>
    <w:p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Consideration Given to Information Technology</w:t>
      </w:r>
    </w:p>
    <w:p w:rsidR="0005126A" w:rsidRPr="00910888" w:rsidRDefault="0005126A" w:rsidP="00394974">
      <w:pPr>
        <w:shd w:val="clear" w:color="auto" w:fill="FFFFFF"/>
        <w:rPr>
          <w:rFonts w:ascii="Arial" w:hAnsi="Arial" w:cs="Arial"/>
        </w:rPr>
      </w:pPr>
    </w:p>
    <w:p w:rsidR="004F6133" w:rsidRPr="00910888" w:rsidRDefault="00EA414B" w:rsidP="00394974">
      <w:pPr>
        <w:shd w:val="clear" w:color="auto" w:fill="FFFFFF"/>
        <w:rPr>
          <w:rFonts w:ascii="Arial" w:hAnsi="Arial" w:cs="Arial"/>
        </w:rPr>
        <w:sectPr w:rsidR="004F6133" w:rsidRPr="00910888" w:rsidSect="002A4388">
          <w:headerReference w:type="default" r:id="rId9"/>
          <w:footerReference w:type="default" r:id="rId10"/>
          <w:pgSz w:w="12240" w:h="15840"/>
          <w:pgMar w:top="1440" w:right="1440" w:bottom="1440" w:left="1440" w:header="720" w:footer="720" w:gutter="0"/>
          <w:cols w:space="720"/>
          <w:docGrid w:linePitch="360"/>
        </w:sectPr>
      </w:pPr>
      <w:r w:rsidRPr="00910888">
        <w:rPr>
          <w:rFonts w:ascii="Arial" w:hAnsi="Arial" w:cs="Arial"/>
        </w:rPr>
        <w:t xml:space="preserve">TAS considered electronic options for this research </w:t>
      </w:r>
      <w:r w:rsidR="00BE121A">
        <w:rPr>
          <w:rFonts w:ascii="Arial" w:hAnsi="Arial" w:cs="Arial"/>
        </w:rPr>
        <w:t>but</w:t>
      </w:r>
      <w:r w:rsidRPr="00910888">
        <w:rPr>
          <w:rFonts w:ascii="Arial" w:hAnsi="Arial" w:cs="Arial"/>
        </w:rPr>
        <w:t xml:space="preserve"> decided</w:t>
      </w:r>
      <w:r w:rsidR="005B3D0D">
        <w:rPr>
          <w:rFonts w:ascii="Arial" w:hAnsi="Arial" w:cs="Arial"/>
        </w:rPr>
        <w:t xml:space="preserve"> </w:t>
      </w:r>
      <w:r w:rsidR="00BE121A">
        <w:rPr>
          <w:rFonts w:ascii="Arial" w:hAnsi="Arial" w:cs="Arial"/>
        </w:rPr>
        <w:t>to collect the information in</w:t>
      </w:r>
      <w:r w:rsidR="00A44700" w:rsidRPr="00910888">
        <w:rPr>
          <w:rFonts w:ascii="Arial" w:hAnsi="Arial" w:cs="Arial"/>
        </w:rPr>
        <w:t xml:space="preserve"> person</w:t>
      </w:r>
      <w:r w:rsidR="004A3C4C">
        <w:rPr>
          <w:rFonts w:ascii="Arial" w:hAnsi="Arial" w:cs="Arial"/>
        </w:rPr>
        <w:t xml:space="preserve"> to obtain more detailed and nuanced information</w:t>
      </w:r>
      <w:r w:rsidR="001428A1" w:rsidRPr="00910888">
        <w:rPr>
          <w:rFonts w:ascii="Arial" w:hAnsi="Arial" w:cs="Arial"/>
        </w:rPr>
        <w:t xml:space="preserve">.  </w:t>
      </w:r>
      <w:r w:rsidR="00B14C02" w:rsidRPr="00910888">
        <w:rPr>
          <w:rFonts w:ascii="Arial" w:hAnsi="Arial" w:cs="Arial"/>
        </w:rPr>
        <w:t xml:space="preserve">TAS decided </w:t>
      </w:r>
      <w:r w:rsidR="00E20DE2" w:rsidRPr="00910888">
        <w:rPr>
          <w:rFonts w:ascii="Arial" w:hAnsi="Arial" w:cs="Arial"/>
        </w:rPr>
        <w:t xml:space="preserve">in person groups </w:t>
      </w:r>
      <w:r w:rsidR="00B14C02" w:rsidRPr="00910888">
        <w:rPr>
          <w:rFonts w:ascii="Arial" w:hAnsi="Arial" w:cs="Arial"/>
        </w:rPr>
        <w:t xml:space="preserve">were the best option for </w:t>
      </w:r>
      <w:r w:rsidR="00E20DE2" w:rsidRPr="00910888">
        <w:rPr>
          <w:rFonts w:ascii="Arial" w:hAnsi="Arial" w:cs="Arial"/>
        </w:rPr>
        <w:t xml:space="preserve">including </w:t>
      </w:r>
      <w:r w:rsidR="00BE121A">
        <w:rPr>
          <w:rFonts w:ascii="Arial" w:hAnsi="Arial" w:cs="Arial"/>
        </w:rPr>
        <w:t xml:space="preserve">most types of preparers at a relatively low cost.  </w:t>
      </w:r>
      <w:r w:rsidR="00E20DE2" w:rsidRPr="00910888">
        <w:rPr>
          <w:rFonts w:ascii="Arial" w:hAnsi="Arial" w:cs="Arial"/>
        </w:rPr>
        <w:t xml:space="preserve">  </w:t>
      </w:r>
    </w:p>
    <w:p w:rsidR="00916E6D" w:rsidRPr="00910888" w:rsidRDefault="00916E6D" w:rsidP="00916E6D">
      <w:pPr>
        <w:rPr>
          <w:rFonts w:ascii="Arial" w:hAnsi="Arial" w:cs="Arial"/>
        </w:rPr>
      </w:pPr>
    </w:p>
    <w:p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Duplication of Information</w:t>
      </w:r>
    </w:p>
    <w:p w:rsidR="00916E6D" w:rsidRPr="00910888" w:rsidRDefault="00916E6D" w:rsidP="00916E6D">
      <w:pPr>
        <w:rPr>
          <w:rFonts w:ascii="Arial" w:hAnsi="Arial" w:cs="Arial"/>
        </w:rPr>
      </w:pPr>
    </w:p>
    <w:p w:rsidR="00D81CEF" w:rsidRPr="00910888" w:rsidRDefault="00DE0608" w:rsidP="00D81CEF">
      <w:pPr>
        <w:rPr>
          <w:rFonts w:ascii="Arial" w:hAnsi="Arial" w:cs="Arial"/>
        </w:rPr>
      </w:pPr>
      <w:r w:rsidRPr="00910888">
        <w:rPr>
          <w:rFonts w:ascii="Arial" w:hAnsi="Arial" w:cs="Arial"/>
        </w:rPr>
        <w:t>We were unable to find any current research on our topics of study from a tax</w:t>
      </w:r>
      <w:r w:rsidR="00BE121A">
        <w:rPr>
          <w:rFonts w:ascii="Arial" w:hAnsi="Arial" w:cs="Arial"/>
        </w:rPr>
        <w:t xml:space="preserve"> </w:t>
      </w:r>
      <w:r w:rsidR="00BE121A" w:rsidRPr="00910888">
        <w:rPr>
          <w:rFonts w:ascii="Arial" w:hAnsi="Arial" w:cs="Arial"/>
        </w:rPr>
        <w:t>p</w:t>
      </w:r>
      <w:r w:rsidR="00BE121A">
        <w:rPr>
          <w:rFonts w:ascii="Arial" w:hAnsi="Arial" w:cs="Arial"/>
        </w:rPr>
        <w:t>repa</w:t>
      </w:r>
      <w:r w:rsidR="005B3D0D">
        <w:rPr>
          <w:rFonts w:ascii="Arial" w:hAnsi="Arial" w:cs="Arial"/>
        </w:rPr>
        <w:t>r</w:t>
      </w:r>
      <w:r w:rsidR="00BE121A" w:rsidRPr="00910888">
        <w:rPr>
          <w:rFonts w:ascii="Arial" w:hAnsi="Arial" w:cs="Arial"/>
        </w:rPr>
        <w:t xml:space="preserve">er’s </w:t>
      </w:r>
      <w:r w:rsidRPr="00910888">
        <w:rPr>
          <w:rFonts w:ascii="Arial" w:hAnsi="Arial" w:cs="Arial"/>
        </w:rPr>
        <w:t xml:space="preserve">perspective.  </w:t>
      </w:r>
      <w:r w:rsidR="00D81CEF" w:rsidRPr="001C5544">
        <w:rPr>
          <w:rFonts w:ascii="Arial" w:hAnsi="Arial" w:cs="Arial"/>
        </w:rPr>
        <w:t xml:space="preserve">Our </w:t>
      </w:r>
      <w:r w:rsidR="004F6133" w:rsidRPr="001C5544">
        <w:rPr>
          <w:rFonts w:ascii="Arial" w:hAnsi="Arial" w:cs="Arial"/>
        </w:rPr>
        <w:t xml:space="preserve">focus </w:t>
      </w:r>
      <w:r w:rsidR="00D81CEF" w:rsidRPr="001C5544">
        <w:rPr>
          <w:rFonts w:ascii="Arial" w:hAnsi="Arial" w:cs="Arial"/>
        </w:rPr>
        <w:t xml:space="preserve">groups will gather </w:t>
      </w:r>
      <w:r w:rsidR="005B3D0D" w:rsidRPr="001C5544">
        <w:rPr>
          <w:rFonts w:ascii="Arial" w:hAnsi="Arial" w:cs="Arial"/>
        </w:rPr>
        <w:t>information on</w:t>
      </w:r>
      <w:r w:rsidR="00D81CEF" w:rsidRPr="001C5544">
        <w:rPr>
          <w:rFonts w:ascii="Arial" w:hAnsi="Arial" w:cs="Arial"/>
        </w:rPr>
        <w:t xml:space="preserve"> tax practitioner's current opinions </w:t>
      </w:r>
      <w:r w:rsidR="003C4A10" w:rsidRPr="001C5544">
        <w:rPr>
          <w:rFonts w:ascii="Arial" w:hAnsi="Arial" w:cs="Arial"/>
        </w:rPr>
        <w:t xml:space="preserve">on </w:t>
      </w:r>
      <w:r w:rsidR="00065E98">
        <w:rPr>
          <w:rFonts w:ascii="Arial" w:hAnsi="Arial" w:cs="Arial"/>
        </w:rPr>
        <w:t>the various notices, understanding of the notices and changes</w:t>
      </w:r>
      <w:r w:rsidR="00800EE2" w:rsidRPr="001C5544">
        <w:rPr>
          <w:rFonts w:ascii="Arial" w:hAnsi="Arial" w:cs="Arial"/>
        </w:rPr>
        <w:t xml:space="preserve"> they would </w:t>
      </w:r>
      <w:r w:rsidR="00065E98">
        <w:rPr>
          <w:rFonts w:ascii="Arial" w:hAnsi="Arial" w:cs="Arial"/>
        </w:rPr>
        <w:t>find beneficial.</w:t>
      </w:r>
      <w:r w:rsidR="00800EE2">
        <w:rPr>
          <w:rFonts w:ascii="Arial" w:hAnsi="Arial" w:cs="Arial"/>
        </w:rPr>
        <w:t xml:space="preserve"> </w:t>
      </w:r>
      <w:r w:rsidR="00D81CEF" w:rsidRPr="00910888">
        <w:rPr>
          <w:rFonts w:ascii="Arial" w:hAnsi="Arial" w:cs="Arial"/>
        </w:rPr>
        <w:t>This timely, qualitative research will help identify issues of concern to tax professionals</w:t>
      </w:r>
      <w:r w:rsidR="00A268E3">
        <w:rPr>
          <w:rFonts w:ascii="Arial" w:hAnsi="Arial" w:cs="Arial"/>
        </w:rPr>
        <w:t xml:space="preserve"> and their clients</w:t>
      </w:r>
      <w:r w:rsidR="00D81CEF" w:rsidRPr="00910888">
        <w:rPr>
          <w:rFonts w:ascii="Arial" w:hAnsi="Arial" w:cs="Arial"/>
        </w:rPr>
        <w:t>.  No similar data are currently gathered or maintained by the Agency.</w:t>
      </w:r>
    </w:p>
    <w:p w:rsidR="00350844" w:rsidRPr="00910888" w:rsidRDefault="00350844" w:rsidP="00350844">
      <w:pPr>
        <w:pStyle w:val="BodyText"/>
        <w:rPr>
          <w:rFonts w:ascii="Arial" w:hAnsi="Arial" w:cs="Arial"/>
        </w:rPr>
      </w:pPr>
    </w:p>
    <w:p w:rsidR="00350844" w:rsidRPr="00800EE2" w:rsidRDefault="000B2D77" w:rsidP="009E122A">
      <w:pPr>
        <w:ind w:left="720"/>
        <w:rPr>
          <w:rFonts w:ascii="Arial" w:hAnsi="Arial" w:cs="Arial"/>
          <w:b/>
          <w:snapToGrid w:val="0"/>
        </w:rPr>
      </w:pPr>
      <w:r>
        <w:rPr>
          <w:rFonts w:ascii="Arial" w:hAnsi="Arial" w:cs="Arial"/>
          <w:b/>
          <w:snapToGrid w:val="0"/>
        </w:rPr>
        <w:t>Collection Due Process Notices</w:t>
      </w:r>
      <w:r w:rsidR="00C65384">
        <w:rPr>
          <w:rFonts w:ascii="Arial" w:hAnsi="Arial" w:cs="Arial"/>
          <w:b/>
          <w:snapToGrid w:val="0"/>
        </w:rPr>
        <w:t xml:space="preserve"> – </w:t>
      </w:r>
      <w:r w:rsidR="00664C0E">
        <w:rPr>
          <w:rFonts w:ascii="Arial" w:hAnsi="Arial" w:cs="Arial"/>
          <w:b/>
          <w:snapToGrid w:val="0"/>
        </w:rPr>
        <w:t xml:space="preserve">Understanding </w:t>
      </w:r>
      <w:r w:rsidR="00C65384">
        <w:rPr>
          <w:rFonts w:ascii="Arial" w:hAnsi="Arial" w:cs="Arial"/>
          <w:b/>
          <w:snapToGrid w:val="0"/>
        </w:rPr>
        <w:t>Procedures and Deadlines</w:t>
      </w:r>
    </w:p>
    <w:p w:rsidR="00CD203F" w:rsidRPr="005E0232" w:rsidRDefault="00CD203F" w:rsidP="009E122A">
      <w:pPr>
        <w:ind w:left="720"/>
        <w:rPr>
          <w:rFonts w:ascii="Arial" w:hAnsi="Arial" w:cs="Arial"/>
          <w:snapToGrid w:val="0"/>
        </w:rPr>
      </w:pPr>
      <w:r w:rsidRPr="005E0232">
        <w:rPr>
          <w:rFonts w:ascii="Arial" w:hAnsi="Arial" w:cs="Arial"/>
          <w:snapToGrid w:val="0"/>
        </w:rPr>
        <w:t>TAS is interested in tax practitioners’ thoughts, experiences, and ideas about</w:t>
      </w:r>
      <w:r w:rsidR="008962C5" w:rsidRPr="005E0232">
        <w:rPr>
          <w:rFonts w:ascii="Arial" w:hAnsi="Arial" w:cs="Arial"/>
          <w:snapToGrid w:val="0"/>
        </w:rPr>
        <w:t xml:space="preserve"> IRS </w:t>
      </w:r>
      <w:r w:rsidR="00713F75">
        <w:rPr>
          <w:rFonts w:ascii="Arial" w:hAnsi="Arial" w:cs="Arial"/>
          <w:snapToGrid w:val="0"/>
        </w:rPr>
        <w:t>collection due notices</w:t>
      </w:r>
      <w:r w:rsidRPr="005E0232">
        <w:rPr>
          <w:rFonts w:ascii="Arial" w:hAnsi="Arial" w:cs="Arial"/>
          <w:snapToGrid w:val="0"/>
        </w:rPr>
        <w:t xml:space="preserve">. This </w:t>
      </w:r>
      <w:r w:rsidR="00F104C3" w:rsidRPr="005E0232">
        <w:rPr>
          <w:rFonts w:ascii="Arial" w:hAnsi="Arial" w:cs="Arial"/>
          <w:snapToGrid w:val="0"/>
        </w:rPr>
        <w:t xml:space="preserve">includes </w:t>
      </w:r>
      <w:r w:rsidR="00713F75">
        <w:rPr>
          <w:rFonts w:ascii="Arial" w:hAnsi="Arial" w:cs="Arial"/>
          <w:snapToGrid w:val="0"/>
        </w:rPr>
        <w:t xml:space="preserve">their </w:t>
      </w:r>
      <w:r w:rsidR="003151B9">
        <w:rPr>
          <w:rFonts w:ascii="Arial" w:hAnsi="Arial" w:cs="Arial"/>
          <w:snapToGrid w:val="0"/>
        </w:rPr>
        <w:t xml:space="preserve">understanding </w:t>
      </w:r>
      <w:r w:rsidR="00713F75">
        <w:rPr>
          <w:rFonts w:ascii="Arial" w:hAnsi="Arial" w:cs="Arial"/>
          <w:snapToGrid w:val="0"/>
        </w:rPr>
        <w:t>of the notice</w:t>
      </w:r>
      <w:r w:rsidR="003151B9">
        <w:rPr>
          <w:rFonts w:ascii="Arial" w:hAnsi="Arial" w:cs="Arial"/>
          <w:snapToGrid w:val="0"/>
        </w:rPr>
        <w:t>s and the actions required in response to the notices</w:t>
      </w:r>
      <w:r w:rsidRPr="005E0232">
        <w:rPr>
          <w:rFonts w:ascii="Arial" w:hAnsi="Arial" w:cs="Arial"/>
          <w:snapToGrid w:val="0"/>
        </w:rPr>
        <w:t xml:space="preserve">.  </w:t>
      </w:r>
      <w:r w:rsidR="00A77602" w:rsidRPr="005E0232">
        <w:rPr>
          <w:rFonts w:ascii="Arial" w:hAnsi="Arial" w:cs="Arial"/>
          <w:snapToGrid w:val="0"/>
        </w:rPr>
        <w:t>Specifically,</w:t>
      </w:r>
      <w:r w:rsidRPr="005E0232">
        <w:rPr>
          <w:rFonts w:ascii="Arial" w:hAnsi="Arial" w:cs="Arial"/>
          <w:snapToGrid w:val="0"/>
        </w:rPr>
        <w:t xml:space="preserve"> we will </w:t>
      </w:r>
      <w:r w:rsidR="00E043AD">
        <w:rPr>
          <w:rFonts w:ascii="Arial" w:hAnsi="Arial" w:cs="Arial"/>
          <w:snapToGrid w:val="0"/>
        </w:rPr>
        <w:t xml:space="preserve">review a notice and </w:t>
      </w:r>
      <w:r w:rsidRPr="005E0232">
        <w:rPr>
          <w:rFonts w:ascii="Arial" w:hAnsi="Arial" w:cs="Arial"/>
          <w:snapToGrid w:val="0"/>
        </w:rPr>
        <w:t xml:space="preserve">discuss </w:t>
      </w:r>
      <w:r w:rsidR="006E7F1E">
        <w:rPr>
          <w:rFonts w:ascii="Arial" w:hAnsi="Arial" w:cs="Arial"/>
          <w:snapToGrid w:val="0"/>
        </w:rPr>
        <w:t xml:space="preserve">the design, </w:t>
      </w:r>
      <w:r w:rsidR="00E043AD">
        <w:rPr>
          <w:rFonts w:ascii="Arial" w:hAnsi="Arial" w:cs="Arial"/>
          <w:snapToGrid w:val="0"/>
        </w:rPr>
        <w:t>clarity, consequences of inaction and the rights of the taxpayer.</w:t>
      </w:r>
    </w:p>
    <w:p w:rsidR="00606B7F" w:rsidRPr="005E0232" w:rsidRDefault="00606B7F" w:rsidP="009E122A">
      <w:pPr>
        <w:ind w:left="720"/>
        <w:rPr>
          <w:rFonts w:ascii="Arial" w:hAnsi="Arial" w:cs="Arial"/>
          <w:snapToGrid w:val="0"/>
        </w:rPr>
      </w:pPr>
    </w:p>
    <w:p w:rsidR="001B51FE" w:rsidRPr="005E0232" w:rsidRDefault="000B2D77" w:rsidP="003C4A10">
      <w:pPr>
        <w:ind w:left="720"/>
        <w:rPr>
          <w:rFonts w:ascii="Arial" w:hAnsi="Arial" w:cs="Arial"/>
          <w:b/>
        </w:rPr>
      </w:pPr>
      <w:r>
        <w:rPr>
          <w:rFonts w:ascii="Arial" w:hAnsi="Arial" w:cs="Arial"/>
          <w:b/>
        </w:rPr>
        <w:t xml:space="preserve">Math </w:t>
      </w:r>
      <w:r w:rsidR="00800EE2" w:rsidRPr="005E0232">
        <w:rPr>
          <w:rFonts w:ascii="Arial" w:hAnsi="Arial" w:cs="Arial"/>
          <w:b/>
        </w:rPr>
        <w:t>E</w:t>
      </w:r>
      <w:r>
        <w:rPr>
          <w:rFonts w:ascii="Arial" w:hAnsi="Arial" w:cs="Arial"/>
          <w:b/>
        </w:rPr>
        <w:t xml:space="preserve">rror </w:t>
      </w:r>
      <w:bookmarkStart w:id="1" w:name="_Hlk3526135"/>
      <w:r>
        <w:rPr>
          <w:rFonts w:ascii="Arial" w:hAnsi="Arial" w:cs="Arial"/>
          <w:b/>
        </w:rPr>
        <w:t>Notices</w:t>
      </w:r>
      <w:bookmarkEnd w:id="1"/>
      <w:r w:rsidR="00C65384">
        <w:rPr>
          <w:rFonts w:ascii="Arial" w:hAnsi="Arial" w:cs="Arial"/>
          <w:b/>
        </w:rPr>
        <w:t xml:space="preserve"> – Understanding and Taxpayer Burden</w:t>
      </w:r>
    </w:p>
    <w:p w:rsidR="000B2D77" w:rsidRDefault="001B51FE" w:rsidP="003C4A10">
      <w:pPr>
        <w:ind w:left="720"/>
        <w:rPr>
          <w:rFonts w:ascii="Arial" w:hAnsi="Arial" w:cs="Arial"/>
        </w:rPr>
      </w:pPr>
      <w:r w:rsidRPr="005E0232">
        <w:rPr>
          <w:rFonts w:ascii="Arial" w:hAnsi="Arial" w:cs="Arial"/>
        </w:rPr>
        <w:t>TAS is interested in tax practitioner</w:t>
      </w:r>
      <w:r w:rsidR="00586871" w:rsidRPr="005E0232">
        <w:rPr>
          <w:rFonts w:ascii="Arial" w:hAnsi="Arial" w:cs="Arial"/>
        </w:rPr>
        <w:t>’</w:t>
      </w:r>
      <w:r w:rsidRPr="005E0232">
        <w:rPr>
          <w:rFonts w:ascii="Arial" w:hAnsi="Arial" w:cs="Arial"/>
        </w:rPr>
        <w:t>s thoughts</w:t>
      </w:r>
      <w:r w:rsidR="002903D2" w:rsidRPr="005E0232">
        <w:rPr>
          <w:rFonts w:ascii="Arial" w:hAnsi="Arial" w:cs="Arial"/>
        </w:rPr>
        <w:t xml:space="preserve"> and</w:t>
      </w:r>
      <w:r w:rsidR="00C34077" w:rsidRPr="005E0232">
        <w:rPr>
          <w:rFonts w:ascii="Arial" w:hAnsi="Arial" w:cs="Arial"/>
        </w:rPr>
        <w:t xml:space="preserve"> </w:t>
      </w:r>
      <w:r w:rsidRPr="005E0232">
        <w:rPr>
          <w:rFonts w:ascii="Arial" w:hAnsi="Arial" w:cs="Arial"/>
        </w:rPr>
        <w:t>experiences</w:t>
      </w:r>
      <w:r w:rsidR="003151B9">
        <w:rPr>
          <w:rFonts w:ascii="Arial" w:hAnsi="Arial" w:cs="Arial"/>
        </w:rPr>
        <w:t xml:space="preserve">, and ideas regarding IRS </w:t>
      </w:r>
      <w:r w:rsidR="00C646C6">
        <w:rPr>
          <w:rFonts w:ascii="Arial" w:hAnsi="Arial" w:cs="Arial"/>
        </w:rPr>
        <w:t>math error notices</w:t>
      </w:r>
      <w:r w:rsidR="00D83075" w:rsidRPr="005E0232">
        <w:rPr>
          <w:rFonts w:ascii="Arial" w:hAnsi="Arial" w:cs="Arial"/>
        </w:rPr>
        <w:t xml:space="preserve">.  </w:t>
      </w:r>
      <w:r w:rsidR="004142E8" w:rsidRPr="005E0232">
        <w:rPr>
          <w:rFonts w:ascii="Arial" w:hAnsi="Arial" w:cs="Arial"/>
        </w:rPr>
        <w:t xml:space="preserve">This includes </w:t>
      </w:r>
      <w:r w:rsidR="00664C0E">
        <w:rPr>
          <w:rFonts w:ascii="Arial" w:hAnsi="Arial" w:cs="Arial"/>
        </w:rPr>
        <w:t>their understanding of the notices and any difficulty</w:t>
      </w:r>
      <w:r w:rsidR="009C5C06">
        <w:rPr>
          <w:rFonts w:ascii="Arial" w:hAnsi="Arial" w:cs="Arial"/>
        </w:rPr>
        <w:t xml:space="preserve"> experienced</w:t>
      </w:r>
      <w:r w:rsidR="00664C0E">
        <w:rPr>
          <w:rFonts w:ascii="Arial" w:hAnsi="Arial" w:cs="Arial"/>
        </w:rPr>
        <w:t xml:space="preserve"> in responding to the notices.</w:t>
      </w:r>
      <w:r w:rsidR="003151B9">
        <w:rPr>
          <w:rFonts w:ascii="Arial" w:hAnsi="Arial" w:cs="Arial"/>
        </w:rPr>
        <w:t xml:space="preserve">  </w:t>
      </w:r>
      <w:r w:rsidR="006E7F1E">
        <w:rPr>
          <w:rFonts w:ascii="Arial" w:hAnsi="Arial" w:cs="Arial"/>
        </w:rPr>
        <w:t>Specifically, we will review a notice and discuss the design, clarity, and consequences of inaction.</w:t>
      </w:r>
    </w:p>
    <w:p w:rsidR="000B2D77" w:rsidRDefault="000B2D77" w:rsidP="003C4A10">
      <w:pPr>
        <w:ind w:left="720"/>
        <w:rPr>
          <w:rFonts w:ascii="Arial" w:hAnsi="Arial" w:cs="Arial"/>
        </w:rPr>
      </w:pPr>
    </w:p>
    <w:p w:rsidR="003C4A10" w:rsidRPr="003C4A10" w:rsidRDefault="000B2D77" w:rsidP="003C4A10">
      <w:pPr>
        <w:ind w:left="720"/>
        <w:rPr>
          <w:rFonts w:ascii="Arial" w:hAnsi="Arial" w:cs="Arial"/>
        </w:rPr>
      </w:pPr>
      <w:r>
        <w:rPr>
          <w:rFonts w:ascii="Arial" w:hAnsi="Arial" w:cs="Arial"/>
          <w:b/>
        </w:rPr>
        <w:t>Statutory Notices of Deficienc</w:t>
      </w:r>
      <w:r w:rsidR="00C65384">
        <w:rPr>
          <w:rFonts w:ascii="Arial" w:hAnsi="Arial" w:cs="Arial"/>
          <w:b/>
        </w:rPr>
        <w:t>y – Exercising Your Rights</w:t>
      </w:r>
    </w:p>
    <w:p w:rsidR="003C4A10" w:rsidRDefault="000B2D77" w:rsidP="003151B9">
      <w:pPr>
        <w:ind w:left="720"/>
        <w:rPr>
          <w:rFonts w:ascii="Arial" w:hAnsi="Arial" w:cs="Arial"/>
        </w:rPr>
      </w:pPr>
      <w:r>
        <w:rPr>
          <w:rFonts w:ascii="Arial" w:hAnsi="Arial" w:cs="Arial"/>
        </w:rPr>
        <w:t>TAS</w:t>
      </w:r>
      <w:r w:rsidR="003151B9">
        <w:rPr>
          <w:rFonts w:ascii="Arial" w:hAnsi="Arial" w:cs="Arial"/>
        </w:rPr>
        <w:t xml:space="preserve"> is interested in tax practitioner’s thoughts and experiences, and ideas regarding statutory notices of deficiency.  </w:t>
      </w:r>
      <w:r w:rsidR="006E7F1E">
        <w:rPr>
          <w:rFonts w:ascii="Arial" w:hAnsi="Arial" w:cs="Arial"/>
        </w:rPr>
        <w:t>This includes their understanding of the notice and any difficulty experienced in responding to the notices.</w:t>
      </w:r>
      <w:r w:rsidR="001C1E68">
        <w:rPr>
          <w:rFonts w:ascii="Arial" w:hAnsi="Arial" w:cs="Arial"/>
        </w:rPr>
        <w:t xml:space="preserve">  Specifically, we will review a notice and discuss the clarity, consequences of inaction and the rights of the taxpayer.</w:t>
      </w:r>
    </w:p>
    <w:p w:rsidR="000B2D77" w:rsidRPr="00910888" w:rsidRDefault="000B2D77" w:rsidP="003C4A10">
      <w:pPr>
        <w:rPr>
          <w:rFonts w:ascii="Arial" w:hAnsi="Arial" w:cs="Arial"/>
        </w:rPr>
      </w:pPr>
    </w:p>
    <w:p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Reducing the Burden on Small Entities</w:t>
      </w:r>
    </w:p>
    <w:p w:rsidR="00D34970" w:rsidRPr="00910888" w:rsidRDefault="004142E8" w:rsidP="00D34970">
      <w:pPr>
        <w:pStyle w:val="ListParagraph"/>
        <w:rPr>
          <w:rFonts w:ascii="Arial" w:hAnsi="Arial" w:cs="Arial"/>
          <w:b/>
        </w:rPr>
      </w:pPr>
      <w:r>
        <w:rPr>
          <w:rFonts w:ascii="Arial" w:hAnsi="Arial" w:cs="Arial"/>
          <w:b/>
        </w:rPr>
        <w:t xml:space="preserve"> </w:t>
      </w:r>
    </w:p>
    <w:p w:rsidR="00916E6D" w:rsidRPr="00910888" w:rsidRDefault="00E51D29" w:rsidP="00916E6D">
      <w:pPr>
        <w:rPr>
          <w:rFonts w:ascii="Arial" w:hAnsi="Arial" w:cs="Arial"/>
        </w:rPr>
      </w:pPr>
      <w:r w:rsidRPr="00910888">
        <w:rPr>
          <w:rFonts w:ascii="Arial" w:hAnsi="Arial" w:cs="Arial"/>
        </w:rPr>
        <w:t>Small business or other small entities</w:t>
      </w:r>
      <w:r w:rsidR="00E20DE2" w:rsidRPr="00910888">
        <w:rPr>
          <w:rFonts w:ascii="Arial" w:hAnsi="Arial" w:cs="Arial"/>
        </w:rPr>
        <w:t xml:space="preserve"> are not targeted for these groups and</w:t>
      </w:r>
      <w:r w:rsidRPr="00910888">
        <w:rPr>
          <w:rFonts w:ascii="Arial" w:hAnsi="Arial" w:cs="Arial"/>
        </w:rPr>
        <w:t xml:space="preserve"> will only be involved if they </w:t>
      </w:r>
      <w:r w:rsidR="00E20DE2" w:rsidRPr="00910888">
        <w:rPr>
          <w:rFonts w:ascii="Arial" w:hAnsi="Arial" w:cs="Arial"/>
        </w:rPr>
        <w:t xml:space="preserve">meet screening criteria and </w:t>
      </w:r>
      <w:r w:rsidR="009218D2" w:rsidRPr="00910888">
        <w:rPr>
          <w:rFonts w:ascii="Arial" w:hAnsi="Arial" w:cs="Arial"/>
        </w:rPr>
        <w:t>agree to</w:t>
      </w:r>
      <w:r w:rsidRPr="00910888">
        <w:rPr>
          <w:rFonts w:ascii="Arial" w:hAnsi="Arial" w:cs="Arial"/>
        </w:rPr>
        <w:t xml:space="preserve"> </w:t>
      </w:r>
      <w:r w:rsidR="009218D2" w:rsidRPr="00910888">
        <w:rPr>
          <w:rFonts w:ascii="Arial" w:hAnsi="Arial" w:cs="Arial"/>
        </w:rPr>
        <w:t>participate.</w:t>
      </w:r>
      <w:r w:rsidRPr="00910888">
        <w:rPr>
          <w:rFonts w:ascii="Arial" w:hAnsi="Arial" w:cs="Arial"/>
        </w:rPr>
        <w:t xml:space="preserve">  TAS will minimize the burden on them by reminding them th</w:t>
      </w:r>
      <w:r w:rsidR="009218D2" w:rsidRPr="00910888">
        <w:rPr>
          <w:rFonts w:ascii="Arial" w:hAnsi="Arial" w:cs="Arial"/>
        </w:rPr>
        <w:t>at participation</w:t>
      </w:r>
      <w:r w:rsidRPr="00910888">
        <w:rPr>
          <w:rFonts w:ascii="Arial" w:hAnsi="Arial" w:cs="Arial"/>
        </w:rPr>
        <w:t xml:space="preserve"> </w:t>
      </w:r>
      <w:r w:rsidR="009218D2" w:rsidRPr="00910888">
        <w:rPr>
          <w:rFonts w:ascii="Arial" w:hAnsi="Arial" w:cs="Arial"/>
        </w:rPr>
        <w:t xml:space="preserve">in the focus groups </w:t>
      </w:r>
      <w:r w:rsidRPr="00910888">
        <w:rPr>
          <w:rFonts w:ascii="Arial" w:hAnsi="Arial" w:cs="Arial"/>
        </w:rPr>
        <w:t xml:space="preserve">is voluntary.    </w:t>
      </w:r>
    </w:p>
    <w:p w:rsidR="00E51D29" w:rsidRPr="00910888" w:rsidRDefault="00E51D29" w:rsidP="00916E6D">
      <w:pPr>
        <w:rPr>
          <w:rFonts w:ascii="Arial" w:hAnsi="Arial" w:cs="Arial"/>
          <w:b/>
        </w:rPr>
      </w:pPr>
    </w:p>
    <w:p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 xml:space="preserve">Consequences of Not Conducting Collection </w:t>
      </w:r>
    </w:p>
    <w:p w:rsidR="00916E6D" w:rsidRPr="00910888" w:rsidRDefault="00916E6D" w:rsidP="00916E6D">
      <w:pPr>
        <w:pStyle w:val="ListParagraph"/>
        <w:ind w:left="0"/>
        <w:rPr>
          <w:rFonts w:ascii="Arial" w:hAnsi="Arial" w:cs="Arial"/>
          <w:b/>
        </w:rPr>
      </w:pPr>
    </w:p>
    <w:p w:rsidR="003F6634" w:rsidRDefault="00A92A78" w:rsidP="00916E6D">
      <w:pPr>
        <w:pStyle w:val="ListParagraph"/>
        <w:ind w:left="0"/>
        <w:rPr>
          <w:rFonts w:ascii="Arial" w:hAnsi="Arial" w:cs="Arial"/>
        </w:rPr>
      </w:pPr>
      <w:r w:rsidRPr="00910888">
        <w:rPr>
          <w:rFonts w:ascii="Arial" w:hAnsi="Arial" w:cs="Arial"/>
        </w:rPr>
        <w:t xml:space="preserve">Without this feedback, TAS will not have timely perspectives and insights from tax practitioners concerning the IRS’s </w:t>
      </w:r>
      <w:r w:rsidR="00065E98">
        <w:rPr>
          <w:rFonts w:ascii="Arial" w:hAnsi="Arial" w:cs="Arial"/>
        </w:rPr>
        <w:t xml:space="preserve">notices. </w:t>
      </w:r>
      <w:r w:rsidR="00483012">
        <w:rPr>
          <w:rFonts w:ascii="Arial" w:hAnsi="Arial" w:cs="Arial"/>
        </w:rPr>
        <w:t>T</w:t>
      </w:r>
      <w:r w:rsidRPr="00910888">
        <w:rPr>
          <w:rFonts w:ascii="Arial" w:hAnsi="Arial" w:cs="Arial"/>
        </w:rPr>
        <w:t xml:space="preserve">hese topics are of concern to the National Taxpayer Advocate </w:t>
      </w:r>
      <w:r w:rsidR="006D0432" w:rsidRPr="00910888">
        <w:rPr>
          <w:rFonts w:ascii="Arial" w:hAnsi="Arial" w:cs="Arial"/>
        </w:rPr>
        <w:t xml:space="preserve">and she requires feedback from external stakeholders to understand concerns from those who </w:t>
      </w:r>
      <w:r w:rsidR="00065E98">
        <w:rPr>
          <w:rFonts w:ascii="Arial" w:hAnsi="Arial" w:cs="Arial"/>
        </w:rPr>
        <w:t xml:space="preserve">receive and </w:t>
      </w:r>
      <w:r w:rsidR="00EB1585">
        <w:rPr>
          <w:rFonts w:ascii="Arial" w:hAnsi="Arial" w:cs="Arial"/>
        </w:rPr>
        <w:t>respond to the notices and need i</w:t>
      </w:r>
      <w:r w:rsidR="006D0432" w:rsidRPr="00910888">
        <w:rPr>
          <w:rFonts w:ascii="Arial" w:hAnsi="Arial" w:cs="Arial"/>
        </w:rPr>
        <w:t>nformation to better understand their rights with the IRS.</w:t>
      </w:r>
    </w:p>
    <w:p w:rsidR="00D34970" w:rsidRPr="00910888" w:rsidRDefault="00A92A78" w:rsidP="00916E6D">
      <w:pPr>
        <w:pStyle w:val="ListParagraph"/>
        <w:ind w:left="0"/>
        <w:rPr>
          <w:rFonts w:ascii="Arial" w:hAnsi="Arial" w:cs="Arial"/>
        </w:rPr>
      </w:pPr>
      <w:r w:rsidRPr="00910888" w:rsidDel="00A92A78">
        <w:rPr>
          <w:rFonts w:ascii="Arial" w:hAnsi="Arial" w:cs="Arial"/>
        </w:rPr>
        <w:t xml:space="preserve"> </w:t>
      </w:r>
    </w:p>
    <w:p w:rsidR="00A92A78" w:rsidRPr="00910888" w:rsidRDefault="00A92A78" w:rsidP="00916E6D">
      <w:pPr>
        <w:pStyle w:val="ListParagraph"/>
        <w:ind w:left="0"/>
        <w:rPr>
          <w:rFonts w:ascii="Arial" w:hAnsi="Arial" w:cs="Arial"/>
          <w:b/>
        </w:rPr>
      </w:pPr>
    </w:p>
    <w:p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lastRenderedPageBreak/>
        <w:t>Special Circumstances</w:t>
      </w:r>
    </w:p>
    <w:p w:rsidR="00E51D29" w:rsidRPr="00910888" w:rsidRDefault="00E51D29" w:rsidP="00E51D29">
      <w:pPr>
        <w:pStyle w:val="ListParagraph"/>
        <w:ind w:left="-360"/>
        <w:rPr>
          <w:rFonts w:ascii="Arial" w:hAnsi="Arial" w:cs="Arial"/>
          <w:b/>
        </w:rPr>
      </w:pPr>
    </w:p>
    <w:p w:rsidR="00CC5731" w:rsidRPr="003A1967" w:rsidRDefault="00CC5731" w:rsidP="00CC5731">
      <w:pPr>
        <w:rPr>
          <w:rFonts w:ascii="Arial" w:hAnsi="Arial" w:cs="Arial"/>
        </w:rPr>
      </w:pPr>
      <w:r>
        <w:rPr>
          <w:rFonts w:ascii="Arial" w:hAnsi="Arial" w:cs="Arial"/>
        </w:rPr>
        <w:t xml:space="preserve">These focus group interviews differ from other pre-recruited groups in that there are no incentives paid to participants and potential participants are recruited in person. </w:t>
      </w:r>
    </w:p>
    <w:p w:rsidR="00916E6D" w:rsidRPr="00910888" w:rsidRDefault="00916E6D" w:rsidP="00916E6D">
      <w:pPr>
        <w:rPr>
          <w:rFonts w:ascii="Arial" w:hAnsi="Arial" w:cs="Arial"/>
        </w:rPr>
      </w:pPr>
    </w:p>
    <w:p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Consultations with Persons Outside the Agency</w:t>
      </w:r>
    </w:p>
    <w:p w:rsidR="0005126A" w:rsidRPr="00910888" w:rsidRDefault="0005126A" w:rsidP="00E51D29">
      <w:pPr>
        <w:pStyle w:val="ListParagraph"/>
        <w:ind w:left="0"/>
        <w:rPr>
          <w:rFonts w:ascii="Arial" w:hAnsi="Arial" w:cs="Arial"/>
          <w:b/>
        </w:rPr>
      </w:pPr>
    </w:p>
    <w:p w:rsidR="00CC5731" w:rsidRPr="00910888" w:rsidRDefault="00CC5731" w:rsidP="00CC5731">
      <w:pPr>
        <w:pStyle w:val="ListParagraph"/>
        <w:ind w:left="0"/>
        <w:rPr>
          <w:rFonts w:ascii="Arial" w:hAnsi="Arial" w:cs="Arial"/>
        </w:rPr>
      </w:pPr>
      <w:r>
        <w:rPr>
          <w:rFonts w:ascii="Arial" w:hAnsi="Arial" w:cs="Arial"/>
        </w:rPr>
        <w:t>No consultations were held with persons outside the agency.  Online searches did not identify any similar information available.</w:t>
      </w:r>
    </w:p>
    <w:p w:rsidR="00E51D29" w:rsidRPr="00910888" w:rsidRDefault="00E51D29" w:rsidP="00E51D29">
      <w:pPr>
        <w:pStyle w:val="ListParagraph"/>
        <w:ind w:left="0"/>
        <w:rPr>
          <w:rFonts w:ascii="Arial" w:hAnsi="Arial" w:cs="Arial"/>
        </w:rPr>
      </w:pPr>
    </w:p>
    <w:p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Payment or Gift</w:t>
      </w:r>
    </w:p>
    <w:p w:rsidR="00E51D29" w:rsidRPr="00910888" w:rsidRDefault="00E51D29" w:rsidP="00E51D29">
      <w:pPr>
        <w:pStyle w:val="ListParagraph"/>
        <w:rPr>
          <w:rFonts w:ascii="Arial" w:hAnsi="Arial" w:cs="Arial"/>
          <w:b/>
        </w:rPr>
      </w:pPr>
    </w:p>
    <w:p w:rsidR="00F57939" w:rsidRPr="00910888" w:rsidRDefault="00CC5731" w:rsidP="00CF4256">
      <w:pPr>
        <w:pStyle w:val="ListParagraph"/>
        <w:ind w:left="0"/>
        <w:rPr>
          <w:rFonts w:ascii="Arial" w:hAnsi="Arial" w:cs="Arial"/>
          <w:b/>
          <w:u w:val="single"/>
        </w:rPr>
      </w:pPr>
      <w:r>
        <w:rPr>
          <w:rFonts w:ascii="Arial" w:hAnsi="Arial" w:cs="Arial"/>
        </w:rPr>
        <w:t>No</w:t>
      </w:r>
      <w:r w:rsidR="00483012">
        <w:rPr>
          <w:rFonts w:ascii="Arial" w:hAnsi="Arial" w:cs="Arial"/>
        </w:rPr>
        <w:t xml:space="preserve"> payment or gift </w:t>
      </w:r>
      <w:r>
        <w:rPr>
          <w:rFonts w:ascii="Arial" w:hAnsi="Arial" w:cs="Arial"/>
        </w:rPr>
        <w:t xml:space="preserve">will be </w:t>
      </w:r>
      <w:r w:rsidR="00483012">
        <w:rPr>
          <w:rFonts w:ascii="Arial" w:hAnsi="Arial" w:cs="Arial"/>
        </w:rPr>
        <w:t xml:space="preserve">provided to the participants. </w:t>
      </w:r>
      <w:r w:rsidR="00E51D29" w:rsidRPr="00910888">
        <w:rPr>
          <w:rFonts w:ascii="Arial" w:hAnsi="Arial" w:cs="Arial"/>
        </w:rPr>
        <w:t xml:space="preserve">  </w:t>
      </w:r>
    </w:p>
    <w:p w:rsidR="00916E6D" w:rsidRPr="00910888" w:rsidRDefault="00916E6D" w:rsidP="00916E6D">
      <w:pPr>
        <w:rPr>
          <w:rFonts w:ascii="Arial" w:hAnsi="Arial" w:cs="Arial"/>
        </w:rPr>
      </w:pPr>
    </w:p>
    <w:p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 xml:space="preserve"> Confidentiality </w:t>
      </w:r>
    </w:p>
    <w:p w:rsidR="00E51D29" w:rsidRPr="00910888" w:rsidRDefault="00E51D29" w:rsidP="00E51D29">
      <w:pPr>
        <w:pStyle w:val="ListParagraph"/>
        <w:rPr>
          <w:rFonts w:ascii="Arial" w:hAnsi="Arial" w:cs="Arial"/>
          <w:b/>
        </w:rPr>
      </w:pPr>
    </w:p>
    <w:p w:rsidR="00CC5731" w:rsidRPr="00910888" w:rsidRDefault="00CC5731" w:rsidP="00CC5731">
      <w:pPr>
        <w:pStyle w:val="Header"/>
        <w:rPr>
          <w:rFonts w:ascii="Arial" w:hAnsi="Arial" w:cs="Arial"/>
        </w:rPr>
      </w:pPr>
      <w:r w:rsidRPr="00910888">
        <w:rPr>
          <w:rFonts w:ascii="Arial" w:hAnsi="Arial" w:cs="Arial"/>
        </w:rPr>
        <w:t>TAS will provide privacy to the extent allowed by law.  Personal or sensitive information will not be disclosed.  Only first names will be used in interviews (first initial of last name will be used if there are duplicate names).  We will also control official access to the information and will not allow public access to the information.  TAS will not ask for any information that could be used to identify the taxpayers in the focus group interviews.  TAS designed the moderator guides such that no personally identifiable information (PII) is captured.</w:t>
      </w:r>
    </w:p>
    <w:p w:rsidR="00CC5731" w:rsidRPr="00910888" w:rsidRDefault="00CC5731" w:rsidP="00CC5731">
      <w:pPr>
        <w:pStyle w:val="ListParagraph"/>
        <w:ind w:left="0"/>
        <w:rPr>
          <w:rFonts w:ascii="Arial" w:hAnsi="Arial" w:cs="Arial"/>
        </w:rPr>
      </w:pPr>
    </w:p>
    <w:p w:rsidR="00CC5731" w:rsidRPr="00910888" w:rsidRDefault="00CC5731" w:rsidP="00CC5731">
      <w:pPr>
        <w:pStyle w:val="ListParagraph"/>
        <w:ind w:left="0"/>
        <w:rPr>
          <w:rFonts w:ascii="Arial" w:hAnsi="Arial" w:cs="Arial"/>
        </w:rPr>
      </w:pPr>
      <w:r>
        <w:rPr>
          <w:rFonts w:ascii="Arial" w:hAnsi="Arial" w:cs="Arial"/>
        </w:rPr>
        <w:t>TAS</w:t>
      </w:r>
      <w:r w:rsidRPr="00910888">
        <w:rPr>
          <w:rFonts w:ascii="Arial" w:hAnsi="Arial" w:cs="Arial"/>
        </w:rPr>
        <w:t xml:space="preserve"> will ensure that privacy to the extent allowed by law and security of the aggregated results will receive the utmost attention.  Public and official access to the information will be tightly controlled.  Data security approaching level C-2 will be accomplished using the Windows XP/7 operating system.</w:t>
      </w:r>
    </w:p>
    <w:p w:rsidR="00CC5731" w:rsidRPr="00910888" w:rsidRDefault="00CC5731" w:rsidP="00CC5731">
      <w:pPr>
        <w:pStyle w:val="ListParagraph"/>
        <w:ind w:left="0"/>
        <w:rPr>
          <w:rFonts w:ascii="Arial" w:hAnsi="Arial" w:cs="Arial"/>
        </w:rPr>
      </w:pPr>
    </w:p>
    <w:p w:rsidR="00CC5731" w:rsidRPr="00910888" w:rsidRDefault="00CC5731" w:rsidP="00CC5731">
      <w:pPr>
        <w:pStyle w:val="ListParagraph"/>
        <w:ind w:left="0"/>
        <w:rPr>
          <w:rFonts w:ascii="Arial" w:hAnsi="Arial" w:cs="Arial"/>
        </w:rPr>
      </w:pPr>
      <w:r w:rsidRPr="00910888">
        <w:rPr>
          <w:rFonts w:ascii="Arial" w:hAnsi="Arial" w:cs="Arial"/>
        </w:rPr>
        <w:t xml:space="preserve">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   </w:t>
      </w:r>
    </w:p>
    <w:p w:rsidR="00CC5731" w:rsidRPr="00910888" w:rsidRDefault="00CC5731" w:rsidP="00CC5731">
      <w:pPr>
        <w:pStyle w:val="ListParagraph"/>
        <w:ind w:left="0"/>
        <w:rPr>
          <w:rFonts w:ascii="Arial" w:hAnsi="Arial" w:cs="Arial"/>
        </w:rPr>
      </w:pPr>
    </w:p>
    <w:p w:rsidR="00CC5731" w:rsidRPr="00910888" w:rsidRDefault="00CC5731" w:rsidP="00CC5731">
      <w:pPr>
        <w:pStyle w:val="Header"/>
        <w:rPr>
          <w:rFonts w:ascii="Arial" w:hAnsi="Arial" w:cs="Arial"/>
        </w:rPr>
      </w:pPr>
      <w:r w:rsidRPr="00910888">
        <w:rPr>
          <w:rFonts w:ascii="Arial" w:hAnsi="Arial" w:cs="Arial"/>
        </w:rPr>
        <w:t>We will limit and control the amount of information that we collect to those items that are necessary to accomplish the research objectives.  We will protect the privacy of the focus group participants by not using names in our report.  Data will be maintained according to required record management guidelines.</w:t>
      </w:r>
    </w:p>
    <w:p w:rsidR="00CD4C39" w:rsidRPr="00910888" w:rsidRDefault="00CD4C39" w:rsidP="00C030F4">
      <w:pPr>
        <w:pStyle w:val="ListParagraph"/>
        <w:ind w:left="0"/>
        <w:rPr>
          <w:rFonts w:ascii="Arial" w:hAnsi="Arial" w:cs="Arial"/>
        </w:rPr>
      </w:pPr>
    </w:p>
    <w:p w:rsidR="00F85BED" w:rsidRPr="00910888" w:rsidRDefault="00F85BED" w:rsidP="00916E6D">
      <w:pPr>
        <w:rPr>
          <w:rFonts w:ascii="Arial" w:hAnsi="Arial" w:cs="Arial"/>
        </w:rPr>
      </w:pPr>
    </w:p>
    <w:p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Sensitive Nature</w:t>
      </w:r>
    </w:p>
    <w:p w:rsidR="00C030F4" w:rsidRPr="00910888" w:rsidRDefault="00C030F4" w:rsidP="00C030F4">
      <w:pPr>
        <w:pStyle w:val="ListParagraph"/>
        <w:rPr>
          <w:rFonts w:ascii="Arial" w:hAnsi="Arial" w:cs="Arial"/>
          <w:b/>
        </w:rPr>
      </w:pPr>
    </w:p>
    <w:p w:rsidR="00C030F4" w:rsidRDefault="009F0C10" w:rsidP="00C030F4">
      <w:pPr>
        <w:pStyle w:val="ListParagraph"/>
        <w:ind w:left="0"/>
        <w:rPr>
          <w:rFonts w:ascii="Arial" w:hAnsi="Arial" w:cs="Arial"/>
        </w:rPr>
      </w:pPr>
      <w:r>
        <w:rPr>
          <w:rFonts w:ascii="Arial" w:hAnsi="Arial" w:cs="Arial"/>
        </w:rPr>
        <w:t>We will not collect</w:t>
      </w:r>
      <w:r w:rsidR="00C030F4" w:rsidRPr="00910888">
        <w:rPr>
          <w:rFonts w:ascii="Arial" w:hAnsi="Arial" w:cs="Arial"/>
        </w:rPr>
        <w:t xml:space="preserve"> </w:t>
      </w:r>
      <w:r w:rsidR="00A92A78" w:rsidRPr="00910888">
        <w:rPr>
          <w:rFonts w:ascii="Arial" w:hAnsi="Arial" w:cs="Arial"/>
        </w:rPr>
        <w:t xml:space="preserve">sensitive </w:t>
      </w:r>
      <w:r>
        <w:rPr>
          <w:rFonts w:ascii="Arial" w:hAnsi="Arial" w:cs="Arial"/>
        </w:rPr>
        <w:t>information</w:t>
      </w:r>
      <w:r w:rsidR="00C030F4" w:rsidRPr="00910888">
        <w:rPr>
          <w:rFonts w:ascii="Arial" w:hAnsi="Arial" w:cs="Arial"/>
        </w:rPr>
        <w:t xml:space="preserve"> and </w:t>
      </w:r>
      <w:r w:rsidR="006B39EC" w:rsidRPr="00910888">
        <w:rPr>
          <w:rFonts w:ascii="Arial" w:hAnsi="Arial" w:cs="Arial"/>
        </w:rPr>
        <w:t xml:space="preserve">participants </w:t>
      </w:r>
      <w:r w:rsidR="00A8360B">
        <w:rPr>
          <w:rFonts w:ascii="Arial" w:hAnsi="Arial" w:cs="Arial"/>
        </w:rPr>
        <w:t>may</w:t>
      </w:r>
      <w:r w:rsidR="00F40078" w:rsidRPr="00910888">
        <w:rPr>
          <w:rFonts w:ascii="Arial" w:hAnsi="Arial" w:cs="Arial"/>
        </w:rPr>
        <w:t xml:space="preserve"> </w:t>
      </w:r>
      <w:r w:rsidR="00CC5731">
        <w:rPr>
          <w:rFonts w:ascii="Arial" w:hAnsi="Arial" w:cs="Arial"/>
        </w:rPr>
        <w:t>decline to</w:t>
      </w:r>
      <w:r w:rsidR="00CC5731" w:rsidRPr="00910888">
        <w:rPr>
          <w:rFonts w:ascii="Arial" w:hAnsi="Arial" w:cs="Arial"/>
        </w:rPr>
        <w:t xml:space="preserve"> </w:t>
      </w:r>
      <w:r w:rsidR="00C030F4" w:rsidRPr="00910888">
        <w:rPr>
          <w:rFonts w:ascii="Arial" w:hAnsi="Arial" w:cs="Arial"/>
        </w:rPr>
        <w:t xml:space="preserve">answer if they are uncomfortable </w:t>
      </w:r>
      <w:r>
        <w:rPr>
          <w:rFonts w:ascii="Arial" w:hAnsi="Arial" w:cs="Arial"/>
        </w:rPr>
        <w:t>providing specific information</w:t>
      </w:r>
      <w:r w:rsidR="00C030F4" w:rsidRPr="00910888">
        <w:rPr>
          <w:rFonts w:ascii="Arial" w:hAnsi="Arial" w:cs="Arial"/>
        </w:rPr>
        <w:t>.</w:t>
      </w:r>
      <w:r>
        <w:rPr>
          <w:rFonts w:ascii="Arial" w:hAnsi="Arial" w:cs="Arial"/>
        </w:rPr>
        <w:t xml:space="preserve">  Participation is </w:t>
      </w:r>
      <w:r w:rsidR="00FF2BD2">
        <w:rPr>
          <w:rFonts w:ascii="Arial" w:hAnsi="Arial" w:cs="Arial"/>
        </w:rPr>
        <w:t>voluntary,</w:t>
      </w:r>
      <w:r>
        <w:rPr>
          <w:rFonts w:ascii="Arial" w:hAnsi="Arial" w:cs="Arial"/>
        </w:rPr>
        <w:t xml:space="preserve"> and individuals </w:t>
      </w:r>
      <w:r w:rsidR="00A8360B">
        <w:rPr>
          <w:rFonts w:ascii="Arial" w:hAnsi="Arial" w:cs="Arial"/>
        </w:rPr>
        <w:t>may decline t</w:t>
      </w:r>
      <w:r>
        <w:rPr>
          <w:rFonts w:ascii="Arial" w:hAnsi="Arial" w:cs="Arial"/>
        </w:rPr>
        <w:t>he invitation to participate in the group</w:t>
      </w:r>
      <w:r w:rsidR="00A8360B">
        <w:rPr>
          <w:rFonts w:ascii="Arial" w:hAnsi="Arial" w:cs="Arial"/>
        </w:rPr>
        <w:t>.</w:t>
      </w:r>
    </w:p>
    <w:p w:rsidR="00AF1384" w:rsidRPr="00910888" w:rsidRDefault="00AF1384" w:rsidP="00C030F4">
      <w:pPr>
        <w:pStyle w:val="ListParagraph"/>
        <w:ind w:left="0"/>
        <w:rPr>
          <w:rFonts w:ascii="Arial" w:hAnsi="Arial" w:cs="Arial"/>
        </w:rPr>
      </w:pPr>
    </w:p>
    <w:p w:rsidR="00916E6D" w:rsidRPr="00910888" w:rsidRDefault="00916E6D" w:rsidP="00916E6D">
      <w:pPr>
        <w:rPr>
          <w:rFonts w:ascii="Arial" w:hAnsi="Arial" w:cs="Arial"/>
        </w:rPr>
      </w:pPr>
    </w:p>
    <w:p w:rsidR="00916E6D" w:rsidRPr="00A77602" w:rsidRDefault="00916E6D" w:rsidP="00E90A7E">
      <w:pPr>
        <w:pStyle w:val="ListParagraph"/>
        <w:numPr>
          <w:ilvl w:val="0"/>
          <w:numId w:val="2"/>
        </w:numPr>
        <w:ind w:left="0"/>
        <w:rPr>
          <w:rFonts w:ascii="Arial" w:hAnsi="Arial" w:cs="Arial"/>
          <w:b/>
        </w:rPr>
      </w:pPr>
      <w:r w:rsidRPr="00A77602">
        <w:rPr>
          <w:rFonts w:ascii="Arial" w:hAnsi="Arial" w:cs="Arial"/>
          <w:b/>
        </w:rPr>
        <w:t>Burden of Information Collection</w:t>
      </w:r>
      <w:r w:rsidR="00E14D82" w:rsidRPr="00A77602">
        <w:rPr>
          <w:rFonts w:ascii="Arial" w:hAnsi="Arial" w:cs="Arial"/>
          <w:b/>
        </w:rPr>
        <w:t xml:space="preserve"> </w:t>
      </w:r>
    </w:p>
    <w:p w:rsidR="00610042" w:rsidRPr="00910888" w:rsidRDefault="00610042" w:rsidP="00610042">
      <w:pPr>
        <w:rPr>
          <w:rFonts w:ascii="Arial" w:hAnsi="Arial" w:cs="Arial"/>
        </w:rPr>
      </w:pPr>
    </w:p>
    <w:p w:rsidR="001E79D1" w:rsidRDefault="00C11810" w:rsidP="001E79D1">
      <w:pPr>
        <w:rPr>
          <w:rFonts w:ascii="Arial" w:hAnsi="Arial" w:cs="Arial"/>
        </w:rPr>
      </w:pPr>
      <w:r>
        <w:rPr>
          <w:rFonts w:ascii="Arial" w:hAnsi="Arial" w:cs="Arial"/>
        </w:rPr>
        <w:t xml:space="preserve">Participant screening at the tax forums is a bit different than other venues or studies.  Recruiting takes place the day before or the day of the groups.  First, </w:t>
      </w:r>
      <w:r w:rsidR="005A2620">
        <w:rPr>
          <w:rFonts w:ascii="Arial" w:hAnsi="Arial" w:cs="Arial"/>
        </w:rPr>
        <w:t xml:space="preserve">potential participants are asked if they are interested in participating in a focus group on the topic.  If an individual expresses interest, they are provided more details and information and screened as needed.  </w:t>
      </w:r>
      <w:r w:rsidR="00252A89">
        <w:rPr>
          <w:rFonts w:ascii="Arial" w:hAnsi="Arial" w:cs="Arial"/>
        </w:rPr>
        <w:t xml:space="preserve">Each </w:t>
      </w:r>
      <w:r w:rsidR="005A2620">
        <w:rPr>
          <w:rFonts w:ascii="Arial" w:hAnsi="Arial" w:cs="Arial"/>
        </w:rPr>
        <w:t>topic</w:t>
      </w:r>
      <w:r w:rsidR="00252A89">
        <w:rPr>
          <w:rFonts w:ascii="Arial" w:hAnsi="Arial" w:cs="Arial"/>
        </w:rPr>
        <w:t xml:space="preserve"> will </w:t>
      </w:r>
      <w:r w:rsidR="005A2620">
        <w:rPr>
          <w:rFonts w:ascii="Arial" w:hAnsi="Arial" w:cs="Arial"/>
        </w:rPr>
        <w:t>require additional screening</w:t>
      </w:r>
      <w:r w:rsidR="00252A89">
        <w:rPr>
          <w:rFonts w:ascii="Arial" w:hAnsi="Arial" w:cs="Arial"/>
        </w:rPr>
        <w:t xml:space="preserve"> for familiarity with the notices</w:t>
      </w:r>
      <w:r w:rsidR="005A2620">
        <w:rPr>
          <w:rFonts w:ascii="Arial" w:hAnsi="Arial" w:cs="Arial"/>
        </w:rPr>
        <w:t>.  The table below breaks out the time requirements by topic.</w:t>
      </w:r>
      <w:r w:rsidR="009A3ABB">
        <w:rPr>
          <w:rFonts w:ascii="Arial" w:hAnsi="Arial" w:cs="Arial"/>
        </w:rPr>
        <w:t xml:space="preserve">  </w:t>
      </w:r>
      <w:r w:rsidR="001E79D1">
        <w:rPr>
          <w:rFonts w:ascii="Arial" w:hAnsi="Arial" w:cs="Arial"/>
        </w:rPr>
        <w:t xml:space="preserve">A total of </w:t>
      </w:r>
      <w:r w:rsidR="00252A89">
        <w:rPr>
          <w:rFonts w:ascii="Arial" w:hAnsi="Arial" w:cs="Arial"/>
        </w:rPr>
        <w:t>fifteen</w:t>
      </w:r>
      <w:r w:rsidR="001E79D1" w:rsidRPr="00910888">
        <w:rPr>
          <w:rFonts w:ascii="Arial" w:hAnsi="Arial" w:cs="Arial"/>
        </w:rPr>
        <w:t xml:space="preserve"> focus group sessions</w:t>
      </w:r>
      <w:r w:rsidR="001E79D1">
        <w:rPr>
          <w:rFonts w:ascii="Arial" w:hAnsi="Arial" w:cs="Arial"/>
        </w:rPr>
        <w:t xml:space="preserve">, five for each </w:t>
      </w:r>
      <w:r w:rsidR="00CC5731">
        <w:rPr>
          <w:rFonts w:ascii="Arial" w:hAnsi="Arial" w:cs="Arial"/>
        </w:rPr>
        <w:t>issue</w:t>
      </w:r>
      <w:r w:rsidR="009A3ABB">
        <w:rPr>
          <w:rFonts w:ascii="Arial" w:hAnsi="Arial" w:cs="Arial"/>
        </w:rPr>
        <w:t xml:space="preserve"> </w:t>
      </w:r>
      <w:r w:rsidR="00252A89">
        <w:rPr>
          <w:rFonts w:ascii="Arial" w:hAnsi="Arial" w:cs="Arial"/>
        </w:rPr>
        <w:t>–</w:t>
      </w:r>
      <w:r w:rsidR="009A3ABB">
        <w:rPr>
          <w:rFonts w:ascii="Arial" w:hAnsi="Arial" w:cs="Arial"/>
        </w:rPr>
        <w:t xml:space="preserve"> </w:t>
      </w:r>
      <w:r w:rsidR="00252A89">
        <w:rPr>
          <w:rFonts w:ascii="Arial" w:hAnsi="Arial" w:cs="Arial"/>
        </w:rPr>
        <w:t xml:space="preserve">Collection Due Process Notices, Math Error Notices, </w:t>
      </w:r>
      <w:r w:rsidR="001E79D1">
        <w:rPr>
          <w:rFonts w:ascii="Arial" w:hAnsi="Arial" w:cs="Arial"/>
        </w:rPr>
        <w:t xml:space="preserve">and </w:t>
      </w:r>
      <w:r w:rsidR="00252A89">
        <w:rPr>
          <w:rFonts w:ascii="Arial" w:hAnsi="Arial" w:cs="Arial"/>
        </w:rPr>
        <w:t>Statutory Notice of Deficiency Notices.</w:t>
      </w:r>
      <w:r w:rsidR="001E79D1" w:rsidRPr="00910888">
        <w:rPr>
          <w:rFonts w:ascii="Arial" w:hAnsi="Arial" w:cs="Arial"/>
        </w:rPr>
        <w:t xml:space="preserve">  </w:t>
      </w:r>
      <w:r w:rsidR="001E79D1">
        <w:rPr>
          <w:rFonts w:ascii="Arial" w:hAnsi="Arial" w:cs="Arial"/>
        </w:rPr>
        <w:t xml:space="preserve">TAS </w:t>
      </w:r>
      <w:r w:rsidR="001E79D1" w:rsidRPr="00910888">
        <w:rPr>
          <w:rFonts w:ascii="Arial" w:hAnsi="Arial" w:cs="Arial"/>
        </w:rPr>
        <w:t xml:space="preserve">will recruit </w:t>
      </w:r>
      <w:r w:rsidR="001E79D1">
        <w:rPr>
          <w:rFonts w:ascii="Arial" w:hAnsi="Arial" w:cs="Arial"/>
        </w:rPr>
        <w:t xml:space="preserve">as many as 16 </w:t>
      </w:r>
      <w:r w:rsidR="001E79D1" w:rsidRPr="00910888">
        <w:rPr>
          <w:rFonts w:ascii="Arial" w:hAnsi="Arial" w:cs="Arial"/>
        </w:rPr>
        <w:t>qualified individuals for each group – 1</w:t>
      </w:r>
      <w:r w:rsidR="00252A89">
        <w:rPr>
          <w:rFonts w:ascii="Arial" w:hAnsi="Arial" w:cs="Arial"/>
        </w:rPr>
        <w:t xml:space="preserve">5 </w:t>
      </w:r>
      <w:r w:rsidR="001E79D1" w:rsidRPr="00910888">
        <w:rPr>
          <w:rFonts w:ascii="Arial" w:hAnsi="Arial" w:cs="Arial"/>
        </w:rPr>
        <w:t xml:space="preserve">x </w:t>
      </w:r>
      <w:r w:rsidR="001E79D1">
        <w:rPr>
          <w:rFonts w:ascii="Arial" w:hAnsi="Arial" w:cs="Arial"/>
        </w:rPr>
        <w:t>1</w:t>
      </w:r>
      <w:r w:rsidR="00252A89">
        <w:rPr>
          <w:rFonts w:ascii="Arial" w:hAnsi="Arial" w:cs="Arial"/>
        </w:rPr>
        <w:t>6</w:t>
      </w:r>
      <w:r w:rsidR="001E79D1" w:rsidRPr="00910888">
        <w:rPr>
          <w:rFonts w:ascii="Arial" w:hAnsi="Arial" w:cs="Arial"/>
        </w:rPr>
        <w:t xml:space="preserve"> = </w:t>
      </w:r>
      <w:r w:rsidR="00252A89">
        <w:rPr>
          <w:rFonts w:ascii="Arial" w:hAnsi="Arial" w:cs="Arial"/>
        </w:rPr>
        <w:t>240</w:t>
      </w:r>
      <w:r w:rsidR="001E79D1" w:rsidRPr="00910888">
        <w:rPr>
          <w:rFonts w:ascii="Arial" w:hAnsi="Arial" w:cs="Arial"/>
        </w:rPr>
        <w:t xml:space="preserve"> total recruits; with the expectation that no more than 1</w:t>
      </w:r>
      <w:r w:rsidR="001E79D1">
        <w:rPr>
          <w:rFonts w:ascii="Arial" w:hAnsi="Arial" w:cs="Arial"/>
        </w:rPr>
        <w:t>2</w:t>
      </w:r>
      <w:r w:rsidR="001E79D1" w:rsidRPr="00910888">
        <w:rPr>
          <w:rFonts w:ascii="Arial" w:hAnsi="Arial" w:cs="Arial"/>
        </w:rPr>
        <w:t xml:space="preserve"> recruits will </w:t>
      </w:r>
      <w:r w:rsidR="001E79D1">
        <w:rPr>
          <w:rFonts w:ascii="Arial" w:hAnsi="Arial" w:cs="Arial"/>
        </w:rPr>
        <w:t>timely arrive at the prearranged location</w:t>
      </w:r>
      <w:r w:rsidR="001E79D1" w:rsidRPr="00910888">
        <w:rPr>
          <w:rFonts w:ascii="Arial" w:hAnsi="Arial" w:cs="Arial"/>
        </w:rPr>
        <w:t xml:space="preserve"> and </w:t>
      </w:r>
      <w:r w:rsidR="001E79D1">
        <w:rPr>
          <w:rFonts w:ascii="Arial" w:hAnsi="Arial" w:cs="Arial"/>
        </w:rPr>
        <w:t xml:space="preserve">ultimately </w:t>
      </w:r>
      <w:r w:rsidR="001E79D1" w:rsidRPr="00910888">
        <w:rPr>
          <w:rFonts w:ascii="Arial" w:hAnsi="Arial" w:cs="Arial"/>
        </w:rPr>
        <w:t>participat</w:t>
      </w:r>
      <w:r w:rsidR="001E79D1">
        <w:rPr>
          <w:rFonts w:ascii="Arial" w:hAnsi="Arial" w:cs="Arial"/>
        </w:rPr>
        <w:t>e in the groups</w:t>
      </w:r>
      <w:r w:rsidR="001E79D1" w:rsidRPr="00910888">
        <w:rPr>
          <w:rFonts w:ascii="Arial" w:hAnsi="Arial" w:cs="Arial"/>
        </w:rPr>
        <w:t xml:space="preserve"> – </w:t>
      </w:r>
      <w:r w:rsidR="001E79D1">
        <w:rPr>
          <w:rFonts w:ascii="Arial" w:hAnsi="Arial" w:cs="Arial"/>
        </w:rPr>
        <w:t>1</w:t>
      </w:r>
      <w:r w:rsidR="00252A89">
        <w:rPr>
          <w:rFonts w:ascii="Arial" w:hAnsi="Arial" w:cs="Arial"/>
        </w:rPr>
        <w:t>5</w:t>
      </w:r>
      <w:r w:rsidR="001E79D1" w:rsidRPr="00910888">
        <w:rPr>
          <w:rFonts w:ascii="Arial" w:hAnsi="Arial" w:cs="Arial"/>
        </w:rPr>
        <w:t xml:space="preserve"> x </w:t>
      </w:r>
      <w:r w:rsidR="001E79D1">
        <w:rPr>
          <w:rFonts w:ascii="Arial" w:hAnsi="Arial" w:cs="Arial"/>
        </w:rPr>
        <w:t>1</w:t>
      </w:r>
      <w:r w:rsidR="001E79D1" w:rsidRPr="00910888">
        <w:rPr>
          <w:rFonts w:ascii="Arial" w:hAnsi="Arial" w:cs="Arial"/>
        </w:rPr>
        <w:t xml:space="preserve">2 = </w:t>
      </w:r>
      <w:r w:rsidR="001E79D1">
        <w:rPr>
          <w:rFonts w:ascii="Arial" w:hAnsi="Arial" w:cs="Arial"/>
        </w:rPr>
        <w:t>1</w:t>
      </w:r>
      <w:r w:rsidR="00252A89">
        <w:rPr>
          <w:rFonts w:ascii="Arial" w:hAnsi="Arial" w:cs="Arial"/>
        </w:rPr>
        <w:t>8</w:t>
      </w:r>
      <w:r w:rsidR="001E79D1" w:rsidRPr="00910888">
        <w:rPr>
          <w:rFonts w:ascii="Arial" w:hAnsi="Arial" w:cs="Arial"/>
        </w:rPr>
        <w:t xml:space="preserve">0 total participants.  </w:t>
      </w:r>
      <w:r w:rsidR="001E79D1">
        <w:rPr>
          <w:rFonts w:ascii="Arial" w:hAnsi="Arial" w:cs="Arial"/>
        </w:rPr>
        <w:t>We estimate that</w:t>
      </w:r>
      <w:r w:rsidR="001E79D1" w:rsidRPr="00910888">
        <w:rPr>
          <w:rFonts w:ascii="Arial" w:hAnsi="Arial" w:cs="Arial"/>
        </w:rPr>
        <w:t xml:space="preserve"> </w:t>
      </w:r>
      <w:r w:rsidR="001E79D1">
        <w:rPr>
          <w:rFonts w:ascii="Arial" w:hAnsi="Arial" w:cs="Arial"/>
        </w:rPr>
        <w:t>2</w:t>
      </w:r>
      <w:r w:rsidR="001E79D1" w:rsidRPr="00910888">
        <w:rPr>
          <w:rFonts w:ascii="Arial" w:hAnsi="Arial" w:cs="Arial"/>
        </w:rPr>
        <w:t>5</w:t>
      </w:r>
      <w:r w:rsidR="001E79D1">
        <w:rPr>
          <w:rFonts w:ascii="Arial" w:hAnsi="Arial" w:cs="Arial"/>
        </w:rPr>
        <w:t xml:space="preserve"> percent</w:t>
      </w:r>
      <w:r w:rsidR="001E79D1" w:rsidRPr="00910888">
        <w:rPr>
          <w:rFonts w:ascii="Arial" w:hAnsi="Arial" w:cs="Arial"/>
        </w:rPr>
        <w:t xml:space="preserve"> of </w:t>
      </w:r>
      <w:r w:rsidR="001E79D1">
        <w:rPr>
          <w:rFonts w:ascii="Arial" w:hAnsi="Arial" w:cs="Arial"/>
        </w:rPr>
        <w:t xml:space="preserve">those asked </w:t>
      </w:r>
      <w:r w:rsidR="00A9663D">
        <w:rPr>
          <w:rFonts w:ascii="Arial" w:hAnsi="Arial" w:cs="Arial"/>
        </w:rPr>
        <w:t xml:space="preserve">if they are interested </w:t>
      </w:r>
      <w:r w:rsidR="001E79D1">
        <w:rPr>
          <w:rFonts w:ascii="Arial" w:hAnsi="Arial" w:cs="Arial"/>
        </w:rPr>
        <w:t xml:space="preserve">will agree to attend, or </w:t>
      </w:r>
      <w:r w:rsidR="001E79D1" w:rsidRPr="00910888">
        <w:rPr>
          <w:rFonts w:ascii="Arial" w:hAnsi="Arial" w:cs="Arial"/>
        </w:rPr>
        <w:t xml:space="preserve">a total of </w:t>
      </w:r>
      <w:r w:rsidR="00252A89">
        <w:rPr>
          <w:rFonts w:ascii="Arial" w:hAnsi="Arial" w:cs="Arial"/>
        </w:rPr>
        <w:t>960</w:t>
      </w:r>
      <w:r w:rsidR="001E79D1" w:rsidRPr="00910888">
        <w:rPr>
          <w:rFonts w:ascii="Arial" w:hAnsi="Arial" w:cs="Arial"/>
        </w:rPr>
        <w:t xml:space="preserve"> persons will have to be </w:t>
      </w:r>
      <w:r w:rsidR="001E79D1">
        <w:rPr>
          <w:rFonts w:ascii="Arial" w:hAnsi="Arial" w:cs="Arial"/>
        </w:rPr>
        <w:t>contacted</w:t>
      </w:r>
      <w:r w:rsidR="001E79D1" w:rsidRPr="00910888">
        <w:rPr>
          <w:rFonts w:ascii="Arial" w:hAnsi="Arial" w:cs="Arial"/>
        </w:rPr>
        <w:t xml:space="preserve"> to reach the </w:t>
      </w:r>
      <w:r w:rsidR="00252A89">
        <w:rPr>
          <w:rFonts w:ascii="Arial" w:hAnsi="Arial" w:cs="Arial"/>
        </w:rPr>
        <w:t>240</w:t>
      </w:r>
      <w:r w:rsidR="001E79D1" w:rsidRPr="00910888">
        <w:rPr>
          <w:rFonts w:ascii="Arial" w:hAnsi="Arial" w:cs="Arial"/>
        </w:rPr>
        <w:t xml:space="preserve"> total</w:t>
      </w:r>
      <w:r w:rsidR="001E79D1">
        <w:rPr>
          <w:rFonts w:ascii="Arial" w:hAnsi="Arial" w:cs="Arial"/>
        </w:rPr>
        <w:t xml:space="preserve"> qualified</w:t>
      </w:r>
      <w:r w:rsidR="001E79D1" w:rsidRPr="00910888">
        <w:rPr>
          <w:rFonts w:ascii="Arial" w:hAnsi="Arial" w:cs="Arial"/>
        </w:rPr>
        <w:t xml:space="preserve"> recruits</w:t>
      </w:r>
      <w:r w:rsidR="001E79D1">
        <w:rPr>
          <w:rFonts w:ascii="Arial" w:hAnsi="Arial" w:cs="Arial"/>
        </w:rPr>
        <w:t>.</w:t>
      </w:r>
    </w:p>
    <w:p w:rsidR="001E79D1" w:rsidRDefault="001E79D1" w:rsidP="001E79D1">
      <w:pPr>
        <w:rPr>
          <w:rFonts w:ascii="Arial" w:hAnsi="Arial" w:cs="Arial"/>
        </w:rPr>
      </w:pPr>
    </w:p>
    <w:p w:rsidR="001E79D1" w:rsidRDefault="001E79D1" w:rsidP="005E0232">
      <w:pPr>
        <w:ind w:left="720"/>
        <w:rPr>
          <w:rFonts w:ascii="Arial" w:hAnsi="Arial" w:cs="Arial"/>
        </w:rPr>
      </w:pPr>
      <w:r>
        <w:rPr>
          <w:rFonts w:ascii="Arial" w:hAnsi="Arial" w:cs="Arial"/>
        </w:rPr>
        <w:t>Contact time to determine interest is</w:t>
      </w:r>
      <w:r w:rsidRPr="00910888">
        <w:rPr>
          <w:rFonts w:ascii="Arial" w:hAnsi="Arial" w:cs="Arial"/>
        </w:rPr>
        <w:t xml:space="preserve"> 2 minutes </w:t>
      </w:r>
      <w:r w:rsidRPr="003C33F8">
        <w:rPr>
          <w:rFonts w:ascii="Arial" w:hAnsi="Arial" w:cs="Arial"/>
          <w:u w:val="single"/>
        </w:rPr>
        <w:t>or</w:t>
      </w:r>
      <w:r w:rsidRPr="003C33F8">
        <w:rPr>
          <w:rFonts w:ascii="Arial" w:hAnsi="Arial" w:cs="Arial"/>
        </w:rPr>
        <w:t xml:space="preserve"> </w:t>
      </w:r>
      <w:r w:rsidR="003C33F8" w:rsidRPr="003C33F8">
        <w:rPr>
          <w:rFonts w:ascii="Arial" w:hAnsi="Arial" w:cs="Arial"/>
        </w:rPr>
        <w:t>9</w:t>
      </w:r>
      <w:r w:rsidRPr="003C33F8">
        <w:rPr>
          <w:rFonts w:ascii="Arial" w:hAnsi="Arial" w:cs="Arial"/>
        </w:rPr>
        <w:t>60</w:t>
      </w:r>
      <w:r w:rsidRPr="00910888">
        <w:rPr>
          <w:rFonts w:ascii="Arial" w:hAnsi="Arial" w:cs="Arial"/>
        </w:rPr>
        <w:t xml:space="preserve"> x 2 = 1</w:t>
      </w:r>
      <w:r>
        <w:rPr>
          <w:rFonts w:ascii="Arial" w:hAnsi="Arial" w:cs="Arial"/>
        </w:rPr>
        <w:t>,</w:t>
      </w:r>
      <w:r w:rsidR="003C33F8">
        <w:rPr>
          <w:rFonts w:ascii="Arial" w:hAnsi="Arial" w:cs="Arial"/>
        </w:rPr>
        <w:t>9</w:t>
      </w:r>
      <w:r>
        <w:rPr>
          <w:rFonts w:ascii="Arial" w:hAnsi="Arial" w:cs="Arial"/>
        </w:rPr>
        <w:t xml:space="preserve">20 </w:t>
      </w:r>
      <w:r w:rsidRPr="00910888">
        <w:rPr>
          <w:rFonts w:ascii="Arial" w:hAnsi="Arial" w:cs="Arial"/>
        </w:rPr>
        <w:t xml:space="preserve">minutes / 60 minutes = </w:t>
      </w:r>
      <w:r w:rsidR="00EC2BCF">
        <w:rPr>
          <w:rFonts w:ascii="Arial" w:hAnsi="Arial" w:cs="Arial"/>
        </w:rPr>
        <w:t>32</w:t>
      </w:r>
      <w:r w:rsidRPr="00910888">
        <w:rPr>
          <w:rFonts w:ascii="Arial" w:hAnsi="Arial" w:cs="Arial"/>
        </w:rPr>
        <w:t xml:space="preserve"> burden hours</w:t>
      </w:r>
      <w:r>
        <w:rPr>
          <w:rFonts w:ascii="Arial" w:hAnsi="Arial" w:cs="Arial"/>
        </w:rPr>
        <w:t xml:space="preserve">.  </w:t>
      </w:r>
    </w:p>
    <w:p w:rsidR="001E79D1" w:rsidRDefault="001E79D1" w:rsidP="005E0232">
      <w:pPr>
        <w:ind w:left="720"/>
        <w:rPr>
          <w:rFonts w:ascii="Arial" w:hAnsi="Arial" w:cs="Arial"/>
        </w:rPr>
      </w:pPr>
    </w:p>
    <w:p w:rsidR="001E79D1" w:rsidRDefault="001E79D1" w:rsidP="005E0232">
      <w:pPr>
        <w:ind w:left="720"/>
        <w:rPr>
          <w:rFonts w:ascii="Arial" w:hAnsi="Arial" w:cs="Arial"/>
        </w:rPr>
      </w:pPr>
      <w:r>
        <w:rPr>
          <w:rFonts w:ascii="Arial" w:hAnsi="Arial" w:cs="Arial"/>
        </w:rPr>
        <w:t xml:space="preserve">We estimate another </w:t>
      </w:r>
      <w:r w:rsidR="002F2249">
        <w:rPr>
          <w:rFonts w:ascii="Arial" w:hAnsi="Arial" w:cs="Arial"/>
        </w:rPr>
        <w:t xml:space="preserve">2 </w:t>
      </w:r>
      <w:r>
        <w:rPr>
          <w:rFonts w:ascii="Arial" w:hAnsi="Arial" w:cs="Arial"/>
        </w:rPr>
        <w:t xml:space="preserve">minutes to determine interested individuals experience with </w:t>
      </w:r>
      <w:r w:rsidR="00EC2BCF">
        <w:rPr>
          <w:rFonts w:ascii="Arial" w:hAnsi="Arial" w:cs="Arial"/>
        </w:rPr>
        <w:t xml:space="preserve">each notice </w:t>
      </w:r>
      <w:r>
        <w:rPr>
          <w:rFonts w:ascii="Arial" w:hAnsi="Arial" w:cs="Arial"/>
        </w:rPr>
        <w:t xml:space="preserve">and qualifications or </w:t>
      </w:r>
      <w:r w:rsidR="00082C05">
        <w:rPr>
          <w:rFonts w:ascii="Arial" w:hAnsi="Arial" w:cs="Arial"/>
        </w:rPr>
        <w:t>240</w:t>
      </w:r>
      <w:r>
        <w:rPr>
          <w:rFonts w:ascii="Arial" w:hAnsi="Arial" w:cs="Arial"/>
        </w:rPr>
        <w:t xml:space="preserve"> x </w:t>
      </w:r>
      <w:r w:rsidR="002F2249">
        <w:rPr>
          <w:rFonts w:ascii="Arial" w:hAnsi="Arial" w:cs="Arial"/>
        </w:rPr>
        <w:t>2</w:t>
      </w:r>
      <w:r>
        <w:rPr>
          <w:rFonts w:ascii="Arial" w:hAnsi="Arial" w:cs="Arial"/>
        </w:rPr>
        <w:t xml:space="preserve"> = </w:t>
      </w:r>
      <w:r w:rsidR="005078BC">
        <w:rPr>
          <w:rFonts w:ascii="Arial" w:hAnsi="Arial" w:cs="Arial"/>
        </w:rPr>
        <w:t>480</w:t>
      </w:r>
      <w:r>
        <w:rPr>
          <w:rFonts w:ascii="Arial" w:hAnsi="Arial" w:cs="Arial"/>
        </w:rPr>
        <w:t xml:space="preserve"> minutes /</w:t>
      </w:r>
      <w:r w:rsidR="00EC2BCF">
        <w:rPr>
          <w:rFonts w:ascii="Arial" w:hAnsi="Arial" w:cs="Arial"/>
        </w:rPr>
        <w:t xml:space="preserve"> </w:t>
      </w:r>
      <w:r>
        <w:rPr>
          <w:rFonts w:ascii="Arial" w:hAnsi="Arial" w:cs="Arial"/>
        </w:rPr>
        <w:t xml:space="preserve">60 minutes = </w:t>
      </w:r>
      <w:r w:rsidR="005078BC">
        <w:rPr>
          <w:rFonts w:ascii="Arial" w:hAnsi="Arial" w:cs="Arial"/>
        </w:rPr>
        <w:t>8</w:t>
      </w:r>
      <w:r>
        <w:rPr>
          <w:rFonts w:ascii="Arial" w:hAnsi="Arial" w:cs="Arial"/>
        </w:rPr>
        <w:t xml:space="preserve"> burden hours.  </w:t>
      </w:r>
    </w:p>
    <w:p w:rsidR="001E79D1" w:rsidRDefault="001E79D1" w:rsidP="005E0232">
      <w:pPr>
        <w:ind w:left="720"/>
        <w:rPr>
          <w:rFonts w:ascii="Arial" w:hAnsi="Arial" w:cs="Arial"/>
        </w:rPr>
      </w:pPr>
    </w:p>
    <w:p w:rsidR="001E79D1" w:rsidRPr="00910888" w:rsidRDefault="001E79D1" w:rsidP="005E0232">
      <w:pPr>
        <w:ind w:left="720"/>
        <w:rPr>
          <w:rFonts w:ascii="Arial" w:hAnsi="Arial" w:cs="Arial"/>
        </w:rPr>
      </w:pPr>
      <w:r>
        <w:rPr>
          <w:rFonts w:ascii="Arial" w:hAnsi="Arial" w:cs="Arial"/>
        </w:rPr>
        <w:t xml:space="preserve">Additionally, it will take 5 minutes to remind confirmed participants of the focus group and provide directions or </w:t>
      </w:r>
      <w:r w:rsidR="00EC2BCF">
        <w:rPr>
          <w:rFonts w:ascii="Arial" w:hAnsi="Arial" w:cs="Arial"/>
        </w:rPr>
        <w:t>240</w:t>
      </w:r>
      <w:r>
        <w:rPr>
          <w:rFonts w:ascii="Arial" w:hAnsi="Arial" w:cs="Arial"/>
        </w:rPr>
        <w:t xml:space="preserve"> (80 per topic) x 5 = </w:t>
      </w:r>
      <w:r w:rsidR="00EC2BCF">
        <w:rPr>
          <w:rFonts w:ascii="Arial" w:hAnsi="Arial" w:cs="Arial"/>
        </w:rPr>
        <w:t>1,2</w:t>
      </w:r>
      <w:r>
        <w:rPr>
          <w:rFonts w:ascii="Arial" w:hAnsi="Arial" w:cs="Arial"/>
        </w:rPr>
        <w:t>00 minutes /</w:t>
      </w:r>
      <w:r w:rsidR="00EC2BCF">
        <w:rPr>
          <w:rFonts w:ascii="Arial" w:hAnsi="Arial" w:cs="Arial"/>
        </w:rPr>
        <w:t xml:space="preserve"> </w:t>
      </w:r>
      <w:r>
        <w:rPr>
          <w:rFonts w:ascii="Arial" w:hAnsi="Arial" w:cs="Arial"/>
        </w:rPr>
        <w:t xml:space="preserve">60 minutes = </w:t>
      </w:r>
      <w:r w:rsidR="00EC2BCF">
        <w:rPr>
          <w:rFonts w:ascii="Arial" w:hAnsi="Arial" w:cs="Arial"/>
        </w:rPr>
        <w:t>20</w:t>
      </w:r>
      <w:r>
        <w:rPr>
          <w:rFonts w:ascii="Arial" w:hAnsi="Arial" w:cs="Arial"/>
        </w:rPr>
        <w:t xml:space="preserve"> </w:t>
      </w:r>
      <w:r w:rsidR="00EC2BCF">
        <w:rPr>
          <w:rFonts w:ascii="Arial" w:hAnsi="Arial" w:cs="Arial"/>
        </w:rPr>
        <w:t xml:space="preserve">burden </w:t>
      </w:r>
      <w:r>
        <w:rPr>
          <w:rFonts w:ascii="Arial" w:hAnsi="Arial" w:cs="Arial"/>
        </w:rPr>
        <w:t>hours.</w:t>
      </w:r>
    </w:p>
    <w:p w:rsidR="001E79D1" w:rsidRPr="00910888" w:rsidRDefault="001E79D1" w:rsidP="005E0232">
      <w:pPr>
        <w:ind w:left="720"/>
        <w:rPr>
          <w:rFonts w:ascii="Arial" w:hAnsi="Arial" w:cs="Arial"/>
        </w:rPr>
      </w:pPr>
    </w:p>
    <w:p w:rsidR="00156191" w:rsidRDefault="001E79D1" w:rsidP="005E0232">
      <w:pPr>
        <w:tabs>
          <w:tab w:val="left" w:pos="-1080"/>
          <w:tab w:val="left" w:pos="-720"/>
          <w:tab w:val="left" w:pos="0"/>
          <w:tab w:val="left" w:pos="450"/>
          <w:tab w:val="left" w:pos="720"/>
          <w:tab w:val="left" w:pos="2160"/>
        </w:tabs>
        <w:ind w:left="720"/>
        <w:rPr>
          <w:rFonts w:ascii="Arial" w:hAnsi="Arial" w:cs="Arial"/>
        </w:rPr>
      </w:pPr>
      <w:r>
        <w:rPr>
          <w:rFonts w:ascii="Arial" w:hAnsi="Arial" w:cs="Arial"/>
        </w:rPr>
        <w:t>T</w:t>
      </w:r>
      <w:r w:rsidRPr="00910888">
        <w:rPr>
          <w:rFonts w:ascii="Arial" w:hAnsi="Arial" w:cs="Arial"/>
        </w:rPr>
        <w:t xml:space="preserve">he </w:t>
      </w:r>
      <w:r>
        <w:rPr>
          <w:rFonts w:ascii="Arial" w:hAnsi="Arial" w:cs="Arial"/>
          <w:u w:val="single"/>
        </w:rPr>
        <w:t>1</w:t>
      </w:r>
      <w:r w:rsidR="00EC2BCF">
        <w:rPr>
          <w:rFonts w:ascii="Arial" w:hAnsi="Arial" w:cs="Arial"/>
          <w:u w:val="single"/>
        </w:rPr>
        <w:t>8</w:t>
      </w:r>
      <w:r>
        <w:rPr>
          <w:rFonts w:ascii="Arial" w:hAnsi="Arial" w:cs="Arial"/>
          <w:u w:val="single"/>
        </w:rPr>
        <w:t>0</w:t>
      </w:r>
      <w:r w:rsidRPr="00910888">
        <w:rPr>
          <w:rFonts w:ascii="Arial" w:hAnsi="Arial" w:cs="Arial"/>
          <w:u w:val="single"/>
        </w:rPr>
        <w:t xml:space="preserve"> participants will result in </w:t>
      </w:r>
      <w:r>
        <w:rPr>
          <w:rFonts w:ascii="Arial" w:hAnsi="Arial" w:cs="Arial"/>
          <w:u w:val="single"/>
        </w:rPr>
        <w:t>160</w:t>
      </w:r>
      <w:r w:rsidRPr="00910888">
        <w:rPr>
          <w:rFonts w:ascii="Arial" w:hAnsi="Arial" w:cs="Arial"/>
          <w:u w:val="single"/>
        </w:rPr>
        <w:t xml:space="preserve"> burden hours</w:t>
      </w:r>
      <w:r w:rsidRPr="00910888">
        <w:rPr>
          <w:rFonts w:ascii="Arial" w:hAnsi="Arial" w:cs="Arial"/>
        </w:rPr>
        <w:t xml:space="preserve"> (</w:t>
      </w:r>
      <w:r>
        <w:rPr>
          <w:rFonts w:ascii="Arial" w:hAnsi="Arial" w:cs="Arial"/>
        </w:rPr>
        <w:t>1</w:t>
      </w:r>
      <w:r w:rsidR="00EC2BCF">
        <w:rPr>
          <w:rFonts w:ascii="Arial" w:hAnsi="Arial" w:cs="Arial"/>
        </w:rPr>
        <w:t>8</w:t>
      </w:r>
      <w:r>
        <w:rPr>
          <w:rFonts w:ascii="Arial" w:hAnsi="Arial" w:cs="Arial"/>
        </w:rPr>
        <w:t>0</w:t>
      </w:r>
      <w:r w:rsidRPr="00910888">
        <w:rPr>
          <w:rFonts w:ascii="Arial" w:hAnsi="Arial" w:cs="Arial"/>
        </w:rPr>
        <w:t xml:space="preserve"> x </w:t>
      </w:r>
      <w:r>
        <w:rPr>
          <w:rFonts w:ascii="Arial" w:hAnsi="Arial" w:cs="Arial"/>
        </w:rPr>
        <w:t>8</w:t>
      </w:r>
      <w:r w:rsidRPr="00910888">
        <w:rPr>
          <w:rFonts w:ascii="Arial" w:hAnsi="Arial" w:cs="Arial"/>
        </w:rPr>
        <w:t xml:space="preserve">0 minutes of focus group discussion time = </w:t>
      </w:r>
      <w:r w:rsidR="00EC2BCF">
        <w:rPr>
          <w:rFonts w:ascii="Arial" w:hAnsi="Arial" w:cs="Arial"/>
        </w:rPr>
        <w:t>14</w:t>
      </w:r>
      <w:r>
        <w:rPr>
          <w:rFonts w:ascii="Arial" w:hAnsi="Arial" w:cs="Arial"/>
        </w:rPr>
        <w:t>,</w:t>
      </w:r>
      <w:r w:rsidR="00EC2BCF">
        <w:rPr>
          <w:rFonts w:ascii="Arial" w:hAnsi="Arial" w:cs="Arial"/>
        </w:rPr>
        <w:t>4</w:t>
      </w:r>
      <w:r>
        <w:rPr>
          <w:rFonts w:ascii="Arial" w:hAnsi="Arial" w:cs="Arial"/>
        </w:rPr>
        <w:t>00</w:t>
      </w:r>
      <w:r w:rsidRPr="00910888">
        <w:rPr>
          <w:rFonts w:ascii="Arial" w:hAnsi="Arial" w:cs="Arial"/>
        </w:rPr>
        <w:t xml:space="preserve"> minutes / 60 = </w:t>
      </w:r>
      <w:r w:rsidR="00EC2BCF">
        <w:rPr>
          <w:rFonts w:ascii="Arial" w:hAnsi="Arial" w:cs="Arial"/>
        </w:rPr>
        <w:t>240</w:t>
      </w:r>
      <w:r w:rsidRPr="00910888">
        <w:rPr>
          <w:rFonts w:ascii="Arial" w:hAnsi="Arial" w:cs="Arial"/>
        </w:rPr>
        <w:t xml:space="preserve">).  </w:t>
      </w:r>
    </w:p>
    <w:p w:rsidR="001E79D1" w:rsidRPr="00740576" w:rsidRDefault="001E79D1" w:rsidP="005E0232">
      <w:pPr>
        <w:tabs>
          <w:tab w:val="left" w:pos="-1080"/>
          <w:tab w:val="left" w:pos="-720"/>
          <w:tab w:val="left" w:pos="0"/>
          <w:tab w:val="left" w:pos="450"/>
          <w:tab w:val="left" w:pos="720"/>
          <w:tab w:val="left" w:pos="2160"/>
        </w:tabs>
        <w:ind w:left="720"/>
        <w:rPr>
          <w:rFonts w:ascii="Arial" w:hAnsi="Arial" w:cs="Arial"/>
        </w:rPr>
      </w:pPr>
      <w:r w:rsidRPr="00910888">
        <w:rPr>
          <w:rFonts w:ascii="Arial" w:hAnsi="Arial" w:cs="Arial"/>
        </w:rPr>
        <w:t>Total burden hours</w:t>
      </w:r>
      <w:r w:rsidR="00740576">
        <w:rPr>
          <w:rFonts w:ascii="Arial" w:hAnsi="Arial" w:cs="Arial"/>
        </w:rPr>
        <w:t>:</w:t>
      </w:r>
      <w:r w:rsidRPr="00910888">
        <w:rPr>
          <w:rFonts w:ascii="Arial" w:hAnsi="Arial" w:cs="Arial"/>
        </w:rPr>
        <w:t xml:space="preserve"> </w:t>
      </w:r>
      <w:r w:rsidR="00156191">
        <w:rPr>
          <w:rFonts w:ascii="Arial" w:hAnsi="Arial" w:cs="Arial"/>
        </w:rPr>
        <w:t>32</w:t>
      </w:r>
      <w:r w:rsidR="00740576">
        <w:rPr>
          <w:rFonts w:ascii="Arial" w:hAnsi="Arial" w:cs="Arial"/>
        </w:rPr>
        <w:t xml:space="preserve"> </w:t>
      </w:r>
      <w:r w:rsidR="00156191">
        <w:rPr>
          <w:rFonts w:ascii="Arial" w:hAnsi="Arial" w:cs="Arial"/>
        </w:rPr>
        <w:t>+</w:t>
      </w:r>
      <w:r w:rsidR="00740576">
        <w:rPr>
          <w:rFonts w:ascii="Arial" w:hAnsi="Arial" w:cs="Arial"/>
        </w:rPr>
        <w:t xml:space="preserve"> </w:t>
      </w:r>
      <w:r w:rsidR="00156191">
        <w:rPr>
          <w:rFonts w:ascii="Arial" w:hAnsi="Arial" w:cs="Arial"/>
        </w:rPr>
        <w:t>8</w:t>
      </w:r>
      <w:r w:rsidR="00740576">
        <w:rPr>
          <w:rFonts w:ascii="Arial" w:hAnsi="Arial" w:cs="Arial"/>
        </w:rPr>
        <w:t xml:space="preserve"> </w:t>
      </w:r>
      <w:r w:rsidR="00156191">
        <w:rPr>
          <w:rFonts w:ascii="Arial" w:hAnsi="Arial" w:cs="Arial"/>
        </w:rPr>
        <w:t>+</w:t>
      </w:r>
      <w:r w:rsidR="00740576">
        <w:rPr>
          <w:rFonts w:ascii="Arial" w:hAnsi="Arial" w:cs="Arial"/>
        </w:rPr>
        <w:t xml:space="preserve"> </w:t>
      </w:r>
      <w:r w:rsidR="00156191">
        <w:rPr>
          <w:rFonts w:ascii="Arial" w:hAnsi="Arial" w:cs="Arial"/>
        </w:rPr>
        <w:t>20</w:t>
      </w:r>
      <w:r w:rsidR="00740576">
        <w:rPr>
          <w:rFonts w:ascii="Arial" w:hAnsi="Arial" w:cs="Arial"/>
        </w:rPr>
        <w:t xml:space="preserve"> </w:t>
      </w:r>
      <w:r w:rsidR="00156191">
        <w:rPr>
          <w:rFonts w:ascii="Arial" w:hAnsi="Arial" w:cs="Arial"/>
        </w:rPr>
        <w:t>+</w:t>
      </w:r>
      <w:r w:rsidR="00740576">
        <w:rPr>
          <w:rFonts w:ascii="Arial" w:hAnsi="Arial" w:cs="Arial"/>
        </w:rPr>
        <w:t xml:space="preserve"> </w:t>
      </w:r>
      <w:r w:rsidR="00156191">
        <w:rPr>
          <w:rFonts w:ascii="Arial" w:hAnsi="Arial" w:cs="Arial"/>
        </w:rPr>
        <w:t xml:space="preserve">240 </w:t>
      </w:r>
      <w:r w:rsidRPr="00910888">
        <w:rPr>
          <w:rFonts w:ascii="Arial" w:hAnsi="Arial" w:cs="Arial"/>
        </w:rPr>
        <w:t xml:space="preserve">= </w:t>
      </w:r>
      <w:r w:rsidR="000A4AA2">
        <w:rPr>
          <w:rFonts w:ascii="Arial" w:hAnsi="Arial" w:cs="Arial"/>
          <w:b/>
          <w:u w:val="single"/>
        </w:rPr>
        <w:t>3</w:t>
      </w:r>
      <w:r>
        <w:rPr>
          <w:rFonts w:ascii="Arial" w:hAnsi="Arial" w:cs="Arial"/>
          <w:b/>
          <w:u w:val="single"/>
        </w:rPr>
        <w:t>0</w:t>
      </w:r>
      <w:r w:rsidR="00156191">
        <w:rPr>
          <w:rFonts w:ascii="Arial" w:hAnsi="Arial" w:cs="Arial"/>
          <w:b/>
          <w:u w:val="single"/>
        </w:rPr>
        <w:t>0</w:t>
      </w:r>
      <w:r w:rsidR="00740576">
        <w:rPr>
          <w:rFonts w:ascii="Arial" w:hAnsi="Arial" w:cs="Arial"/>
        </w:rPr>
        <w:t>.</w:t>
      </w:r>
    </w:p>
    <w:p w:rsidR="005A2620" w:rsidRDefault="005A2620">
      <w:pPr>
        <w:rPr>
          <w:rFonts w:ascii="Arial" w:hAnsi="Arial" w:cs="Arial"/>
        </w:rPr>
      </w:pPr>
    </w:p>
    <w:p w:rsidR="00910888" w:rsidRDefault="00910888" w:rsidP="00916E6D">
      <w:pPr>
        <w:tabs>
          <w:tab w:val="left" w:pos="-1080"/>
          <w:tab w:val="left" w:pos="-720"/>
          <w:tab w:val="left" w:pos="0"/>
          <w:tab w:val="left" w:pos="450"/>
          <w:tab w:val="left" w:pos="720"/>
          <w:tab w:val="left" w:pos="2160"/>
        </w:tabs>
        <w:rPr>
          <w:rFonts w:ascii="Arial" w:hAnsi="Arial" w:cs="Arial"/>
        </w:rPr>
      </w:pPr>
    </w:p>
    <w:bookmarkStart w:id="2" w:name="_MON_1585739326"/>
    <w:bookmarkEnd w:id="2"/>
    <w:p w:rsidR="00910888" w:rsidRPr="00910888" w:rsidRDefault="00740576" w:rsidP="00916E6D">
      <w:pPr>
        <w:tabs>
          <w:tab w:val="left" w:pos="-1080"/>
          <w:tab w:val="left" w:pos="-720"/>
          <w:tab w:val="left" w:pos="0"/>
          <w:tab w:val="left" w:pos="450"/>
          <w:tab w:val="left" w:pos="720"/>
          <w:tab w:val="left" w:pos="2160"/>
        </w:tabs>
        <w:rPr>
          <w:rFonts w:ascii="Arial" w:hAnsi="Arial" w:cs="Arial"/>
        </w:rPr>
      </w:pPr>
      <w:r>
        <w:rPr>
          <w:rFonts w:ascii="Arial" w:hAnsi="Arial" w:cs="Arial"/>
        </w:rPr>
        <w:object w:dxaOrig="9360" w:dyaOrig="3780" w14:anchorId="6858E1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89pt" o:ole="">
            <v:imagedata r:id="rId11" o:title=""/>
          </v:shape>
          <o:OLEObject Type="Embed" ProgID="Excel.Sheet.12" ShapeID="_x0000_i1025" DrawAspect="Content" ObjectID="_1619865475" r:id="rId12"/>
        </w:object>
      </w:r>
    </w:p>
    <w:p w:rsidR="00916E6D" w:rsidRPr="00910888" w:rsidRDefault="00916E6D" w:rsidP="009A3ABB">
      <w:pPr>
        <w:pStyle w:val="ListParagraph"/>
        <w:numPr>
          <w:ilvl w:val="0"/>
          <w:numId w:val="2"/>
        </w:numPr>
        <w:spacing w:before="240"/>
        <w:ind w:left="0"/>
        <w:rPr>
          <w:rFonts w:ascii="Arial" w:hAnsi="Arial" w:cs="Arial"/>
          <w:b/>
        </w:rPr>
      </w:pPr>
      <w:r w:rsidRPr="00910888">
        <w:rPr>
          <w:rFonts w:ascii="Arial" w:hAnsi="Arial" w:cs="Arial"/>
          <w:b/>
        </w:rPr>
        <w:t>Costs to Respondents</w:t>
      </w:r>
    </w:p>
    <w:p w:rsidR="00916E6D" w:rsidRPr="00910888" w:rsidRDefault="00916E6D" w:rsidP="00916E6D">
      <w:pPr>
        <w:pStyle w:val="ListParagraph"/>
        <w:ind w:left="0"/>
        <w:rPr>
          <w:rFonts w:ascii="Arial" w:hAnsi="Arial" w:cs="Arial"/>
          <w:b/>
        </w:rPr>
      </w:pPr>
    </w:p>
    <w:p w:rsidR="00916E6D" w:rsidRPr="00910888" w:rsidRDefault="00A9663D" w:rsidP="00916E6D">
      <w:pPr>
        <w:rPr>
          <w:rFonts w:ascii="Arial" w:hAnsi="Arial" w:cs="Arial"/>
        </w:rPr>
      </w:pPr>
      <w:r>
        <w:rPr>
          <w:rFonts w:ascii="Arial" w:hAnsi="Arial" w:cs="Arial"/>
        </w:rPr>
        <w:t>The only cost to respondents is their time required to get to the location and participate in the group.</w:t>
      </w:r>
      <w:r w:rsidR="001B3956" w:rsidRPr="00910888">
        <w:rPr>
          <w:rFonts w:ascii="Arial" w:hAnsi="Arial" w:cs="Arial"/>
        </w:rPr>
        <w:t xml:space="preserve">  </w:t>
      </w:r>
    </w:p>
    <w:p w:rsidR="00916E6D" w:rsidRPr="00910888" w:rsidRDefault="00916E6D" w:rsidP="00916E6D">
      <w:pPr>
        <w:rPr>
          <w:rFonts w:ascii="Arial" w:hAnsi="Arial" w:cs="Arial"/>
        </w:rPr>
      </w:pPr>
    </w:p>
    <w:p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Costs to Federal Government</w:t>
      </w:r>
    </w:p>
    <w:p w:rsidR="00916E6D" w:rsidRPr="00910888" w:rsidRDefault="00916E6D" w:rsidP="00916E6D">
      <w:pPr>
        <w:pStyle w:val="ListParagraph"/>
        <w:ind w:left="0"/>
        <w:rPr>
          <w:rFonts w:ascii="Arial" w:hAnsi="Arial" w:cs="Arial"/>
          <w:b/>
        </w:rPr>
      </w:pPr>
    </w:p>
    <w:p w:rsidR="00916E6D" w:rsidRPr="00910888" w:rsidRDefault="009D4111" w:rsidP="00916E6D">
      <w:pPr>
        <w:rPr>
          <w:rFonts w:ascii="Arial" w:hAnsi="Arial" w:cs="Arial"/>
        </w:rPr>
      </w:pPr>
      <w:r w:rsidRPr="00910888">
        <w:rPr>
          <w:rFonts w:ascii="Arial" w:hAnsi="Arial" w:cs="Arial"/>
        </w:rPr>
        <w:t xml:space="preserve">The estimated cost of </w:t>
      </w:r>
      <w:r w:rsidR="004A1675" w:rsidRPr="00910888">
        <w:rPr>
          <w:rFonts w:ascii="Arial" w:hAnsi="Arial" w:cs="Arial"/>
        </w:rPr>
        <w:t xml:space="preserve">the </w:t>
      </w:r>
      <w:r w:rsidR="00252A89">
        <w:rPr>
          <w:rFonts w:ascii="Arial" w:hAnsi="Arial" w:cs="Arial"/>
        </w:rPr>
        <w:t>fifte</w:t>
      </w:r>
      <w:r w:rsidR="007D2ABB">
        <w:rPr>
          <w:rFonts w:ascii="Arial" w:hAnsi="Arial" w:cs="Arial"/>
        </w:rPr>
        <w:t>en</w:t>
      </w:r>
      <w:r w:rsidR="006E7EA7" w:rsidRPr="00910888">
        <w:rPr>
          <w:rFonts w:ascii="Arial" w:hAnsi="Arial" w:cs="Arial"/>
        </w:rPr>
        <w:t xml:space="preserve"> </w:t>
      </w:r>
      <w:r w:rsidRPr="00910888">
        <w:rPr>
          <w:rFonts w:ascii="Arial" w:hAnsi="Arial" w:cs="Arial"/>
        </w:rPr>
        <w:t xml:space="preserve">focus groups </w:t>
      </w:r>
      <w:r w:rsidR="004A1675" w:rsidRPr="00910888">
        <w:rPr>
          <w:rFonts w:ascii="Arial" w:hAnsi="Arial" w:cs="Arial"/>
        </w:rPr>
        <w:t xml:space="preserve">in this package of </w:t>
      </w:r>
      <w:r w:rsidR="00C05FB8">
        <w:rPr>
          <w:rFonts w:ascii="Arial" w:hAnsi="Arial" w:cs="Arial"/>
        </w:rPr>
        <w:t>t</w:t>
      </w:r>
      <w:r w:rsidR="00252A89">
        <w:rPr>
          <w:rFonts w:ascii="Arial" w:hAnsi="Arial" w:cs="Arial"/>
        </w:rPr>
        <w:t>hree</w:t>
      </w:r>
      <w:r w:rsidR="002F77DC" w:rsidRPr="00910888">
        <w:rPr>
          <w:rFonts w:ascii="Arial" w:hAnsi="Arial" w:cs="Arial"/>
        </w:rPr>
        <w:t xml:space="preserve"> </w:t>
      </w:r>
      <w:r w:rsidR="004A1675" w:rsidRPr="00910888">
        <w:rPr>
          <w:rFonts w:ascii="Arial" w:hAnsi="Arial" w:cs="Arial"/>
        </w:rPr>
        <w:t xml:space="preserve">topics </w:t>
      </w:r>
      <w:r w:rsidRPr="00910888">
        <w:rPr>
          <w:rFonts w:ascii="Arial" w:hAnsi="Arial" w:cs="Arial"/>
        </w:rPr>
        <w:t xml:space="preserve">is </w:t>
      </w:r>
      <w:r w:rsidRPr="00A77602">
        <w:rPr>
          <w:rFonts w:ascii="Arial" w:hAnsi="Arial" w:cs="Arial"/>
        </w:rPr>
        <w:t>$</w:t>
      </w:r>
      <w:r w:rsidR="00505501">
        <w:rPr>
          <w:rFonts w:ascii="Arial" w:hAnsi="Arial" w:cs="Arial"/>
        </w:rPr>
        <w:t>17,752</w:t>
      </w:r>
      <w:r w:rsidR="003E1ACB" w:rsidRPr="00A77602">
        <w:rPr>
          <w:rFonts w:ascii="Arial" w:hAnsi="Arial" w:cs="Arial"/>
        </w:rPr>
        <w:t xml:space="preserve"> </w:t>
      </w:r>
      <w:r w:rsidR="00C05FB8" w:rsidRPr="00A77602">
        <w:rPr>
          <w:rFonts w:ascii="Arial" w:hAnsi="Arial" w:cs="Arial"/>
        </w:rPr>
        <w:t>for</w:t>
      </w:r>
      <w:r w:rsidR="00C05FB8">
        <w:rPr>
          <w:rFonts w:ascii="Arial" w:hAnsi="Arial" w:cs="Arial"/>
        </w:rPr>
        <w:t xml:space="preserve"> the moderator and scribe</w:t>
      </w:r>
      <w:r w:rsidRPr="00910888">
        <w:rPr>
          <w:rFonts w:ascii="Arial" w:hAnsi="Arial" w:cs="Arial"/>
        </w:rPr>
        <w:t>.</w:t>
      </w:r>
      <w:r w:rsidR="00916E6D" w:rsidRPr="00910888">
        <w:rPr>
          <w:rFonts w:ascii="Arial" w:hAnsi="Arial" w:cs="Arial"/>
        </w:rPr>
        <w:t xml:space="preserve">  </w:t>
      </w:r>
      <w:r w:rsidR="004859A5">
        <w:rPr>
          <w:rFonts w:ascii="Arial" w:hAnsi="Arial" w:cs="Arial"/>
        </w:rPr>
        <w:t>This includes travel costs &amp; expenses for the tax forums.</w:t>
      </w:r>
    </w:p>
    <w:p w:rsidR="00523043" w:rsidRPr="00910888" w:rsidRDefault="00523043" w:rsidP="00916E6D">
      <w:pPr>
        <w:rPr>
          <w:rFonts w:ascii="Arial" w:hAnsi="Arial" w:cs="Arial"/>
        </w:rPr>
      </w:pPr>
    </w:p>
    <w:p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Reason for Change</w:t>
      </w:r>
    </w:p>
    <w:p w:rsidR="00916E6D" w:rsidRPr="00910888" w:rsidRDefault="00916E6D" w:rsidP="00916E6D">
      <w:pPr>
        <w:pStyle w:val="ListParagraph"/>
        <w:ind w:left="0"/>
        <w:rPr>
          <w:rFonts w:ascii="Arial" w:hAnsi="Arial" w:cs="Arial"/>
          <w:b/>
        </w:rPr>
      </w:pPr>
    </w:p>
    <w:p w:rsidR="00916E6D" w:rsidRPr="00910888" w:rsidRDefault="00A9663D" w:rsidP="00916E6D">
      <w:pPr>
        <w:rPr>
          <w:rFonts w:ascii="Arial" w:hAnsi="Arial" w:cs="Arial"/>
        </w:rPr>
      </w:pPr>
      <w:r>
        <w:rPr>
          <w:rFonts w:ascii="Arial" w:hAnsi="Arial" w:cs="Arial"/>
        </w:rPr>
        <w:t xml:space="preserve">This is a new data collection and it does not request changes to a prior </w:t>
      </w:r>
      <w:r w:rsidR="00556E4E">
        <w:rPr>
          <w:rFonts w:ascii="Arial" w:hAnsi="Arial" w:cs="Arial"/>
        </w:rPr>
        <w:t>approval.</w:t>
      </w:r>
      <w:r w:rsidR="00EB451F" w:rsidRPr="00910888">
        <w:rPr>
          <w:rFonts w:ascii="Arial" w:hAnsi="Arial" w:cs="Arial"/>
        </w:rPr>
        <w:t xml:space="preserve">  </w:t>
      </w:r>
    </w:p>
    <w:p w:rsidR="00916E6D" w:rsidRPr="00910888" w:rsidRDefault="00916E6D" w:rsidP="00916E6D">
      <w:pPr>
        <w:rPr>
          <w:rFonts w:ascii="Arial" w:hAnsi="Arial" w:cs="Arial"/>
          <w:b/>
        </w:rPr>
      </w:pPr>
    </w:p>
    <w:p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Tabulation of Results, Schedule, Analysis Plans</w:t>
      </w:r>
    </w:p>
    <w:p w:rsidR="00B761F2" w:rsidRPr="00910888" w:rsidRDefault="00B761F2" w:rsidP="00B761F2">
      <w:pPr>
        <w:pStyle w:val="ListParagraph"/>
        <w:rPr>
          <w:rFonts w:ascii="Arial" w:hAnsi="Arial" w:cs="Arial"/>
          <w:b/>
        </w:rPr>
      </w:pPr>
    </w:p>
    <w:p w:rsidR="008E584B" w:rsidRPr="00910888" w:rsidRDefault="008E584B" w:rsidP="008E584B">
      <w:pPr>
        <w:pStyle w:val="Header"/>
        <w:rPr>
          <w:rFonts w:ascii="Arial" w:hAnsi="Arial" w:cs="Arial"/>
        </w:rPr>
      </w:pPr>
      <w:r w:rsidRPr="00910888">
        <w:rPr>
          <w:rFonts w:ascii="Arial" w:hAnsi="Arial" w:cs="Arial"/>
        </w:rPr>
        <w:t>Once OMB approval is received</w:t>
      </w:r>
      <w:r w:rsidR="007C518A">
        <w:rPr>
          <w:rFonts w:ascii="Arial" w:hAnsi="Arial" w:cs="Arial"/>
        </w:rPr>
        <w:t xml:space="preserve"> and the tax forums are underway</w:t>
      </w:r>
      <w:r w:rsidRPr="00910888">
        <w:rPr>
          <w:rFonts w:ascii="Arial" w:hAnsi="Arial" w:cs="Arial"/>
        </w:rPr>
        <w:t xml:space="preserve">, </w:t>
      </w:r>
      <w:r w:rsidR="00466169" w:rsidRPr="00910888">
        <w:rPr>
          <w:rFonts w:ascii="Arial" w:hAnsi="Arial" w:cs="Arial"/>
        </w:rPr>
        <w:t>potential</w:t>
      </w:r>
      <w:r w:rsidR="00C461ED" w:rsidRPr="00910888">
        <w:rPr>
          <w:rFonts w:ascii="Arial" w:hAnsi="Arial" w:cs="Arial"/>
        </w:rPr>
        <w:t xml:space="preserve"> participants will be contacted </w:t>
      </w:r>
      <w:r w:rsidR="007C518A">
        <w:rPr>
          <w:rFonts w:ascii="Arial" w:hAnsi="Arial" w:cs="Arial"/>
        </w:rPr>
        <w:t>in person</w:t>
      </w:r>
      <w:r w:rsidR="002D2B40" w:rsidRPr="00910888">
        <w:rPr>
          <w:rFonts w:ascii="Arial" w:hAnsi="Arial" w:cs="Arial"/>
        </w:rPr>
        <w:t>.</w:t>
      </w:r>
      <w:r w:rsidRPr="00910888">
        <w:rPr>
          <w:rFonts w:ascii="Arial" w:hAnsi="Arial" w:cs="Arial"/>
        </w:rPr>
        <w:t xml:space="preserve">  </w:t>
      </w:r>
      <w:r w:rsidR="007C518A">
        <w:rPr>
          <w:rFonts w:ascii="Arial" w:hAnsi="Arial" w:cs="Arial"/>
        </w:rPr>
        <w:t>We</w:t>
      </w:r>
      <w:r w:rsidRPr="00910888">
        <w:rPr>
          <w:rFonts w:ascii="Arial" w:hAnsi="Arial" w:cs="Arial"/>
        </w:rPr>
        <w:t xml:space="preserve"> </w:t>
      </w:r>
      <w:r w:rsidR="007C518A" w:rsidRPr="00910888">
        <w:rPr>
          <w:rFonts w:ascii="Arial" w:hAnsi="Arial" w:cs="Arial"/>
        </w:rPr>
        <w:t>expect it</w:t>
      </w:r>
      <w:r w:rsidR="007C518A">
        <w:rPr>
          <w:rFonts w:ascii="Arial" w:hAnsi="Arial" w:cs="Arial"/>
        </w:rPr>
        <w:t xml:space="preserve"> will take </w:t>
      </w:r>
      <w:r w:rsidRPr="00910888">
        <w:rPr>
          <w:rFonts w:ascii="Arial" w:hAnsi="Arial" w:cs="Arial"/>
        </w:rPr>
        <w:t>approximately</w:t>
      </w:r>
      <w:r w:rsidR="004859A5">
        <w:rPr>
          <w:rFonts w:ascii="Arial" w:hAnsi="Arial" w:cs="Arial"/>
        </w:rPr>
        <w:t xml:space="preserve"> six</w:t>
      </w:r>
      <w:r w:rsidR="007C518A" w:rsidRPr="00910888">
        <w:rPr>
          <w:rFonts w:ascii="Arial" w:hAnsi="Arial" w:cs="Arial"/>
        </w:rPr>
        <w:t xml:space="preserve"> </w:t>
      </w:r>
      <w:r w:rsidRPr="00910888">
        <w:rPr>
          <w:rFonts w:ascii="Arial" w:hAnsi="Arial" w:cs="Arial"/>
        </w:rPr>
        <w:t>months to field</w:t>
      </w:r>
      <w:r w:rsidR="00466169" w:rsidRPr="00910888">
        <w:rPr>
          <w:rFonts w:ascii="Arial" w:hAnsi="Arial" w:cs="Arial"/>
        </w:rPr>
        <w:t>, administer,</w:t>
      </w:r>
      <w:r w:rsidRPr="00910888">
        <w:rPr>
          <w:rFonts w:ascii="Arial" w:hAnsi="Arial" w:cs="Arial"/>
        </w:rPr>
        <w:t xml:space="preserve"> </w:t>
      </w:r>
      <w:r w:rsidR="00BD6908" w:rsidRPr="00910888">
        <w:rPr>
          <w:rFonts w:ascii="Arial" w:hAnsi="Arial" w:cs="Arial"/>
        </w:rPr>
        <w:t>and summarize</w:t>
      </w:r>
      <w:r w:rsidR="00466169" w:rsidRPr="00910888">
        <w:rPr>
          <w:rFonts w:ascii="Arial" w:hAnsi="Arial" w:cs="Arial"/>
        </w:rPr>
        <w:t xml:space="preserve"> focus group findings.</w:t>
      </w:r>
      <w:r w:rsidRPr="00910888">
        <w:rPr>
          <w:rFonts w:ascii="Arial" w:hAnsi="Arial" w:cs="Arial"/>
        </w:rPr>
        <w:t xml:space="preserve">  </w:t>
      </w:r>
    </w:p>
    <w:p w:rsidR="008E584B" w:rsidRPr="00910888" w:rsidRDefault="008E584B" w:rsidP="008E584B">
      <w:pPr>
        <w:pStyle w:val="Header"/>
        <w:rPr>
          <w:rFonts w:ascii="Arial" w:hAnsi="Arial" w:cs="Arial"/>
        </w:rPr>
      </w:pPr>
    </w:p>
    <w:p w:rsidR="001428A1" w:rsidRPr="00910888" w:rsidRDefault="00466169" w:rsidP="008E584B">
      <w:pPr>
        <w:pStyle w:val="Header"/>
        <w:rPr>
          <w:rFonts w:ascii="Arial" w:hAnsi="Arial" w:cs="Arial"/>
        </w:rPr>
      </w:pPr>
      <w:r w:rsidRPr="00910888">
        <w:rPr>
          <w:rFonts w:ascii="Arial" w:hAnsi="Arial" w:cs="Arial"/>
        </w:rPr>
        <w:t xml:space="preserve">Interviews will be summarized after each focus group and compiled into a final report no later than </w:t>
      </w:r>
      <w:r w:rsidR="009A13EC" w:rsidRPr="00910888">
        <w:rPr>
          <w:rFonts w:ascii="Arial" w:hAnsi="Arial" w:cs="Arial"/>
        </w:rPr>
        <w:t xml:space="preserve">the end of </w:t>
      </w:r>
      <w:r w:rsidR="004859A5">
        <w:rPr>
          <w:rFonts w:ascii="Arial" w:hAnsi="Arial" w:cs="Arial"/>
        </w:rPr>
        <w:t>December</w:t>
      </w:r>
      <w:r w:rsidR="004859A5" w:rsidRPr="00910888">
        <w:rPr>
          <w:rFonts w:ascii="Arial" w:hAnsi="Arial" w:cs="Arial"/>
        </w:rPr>
        <w:t xml:space="preserve"> </w:t>
      </w:r>
      <w:r w:rsidR="008976B2" w:rsidRPr="00910888">
        <w:rPr>
          <w:rFonts w:ascii="Arial" w:hAnsi="Arial" w:cs="Arial"/>
        </w:rPr>
        <w:t>201</w:t>
      </w:r>
      <w:r w:rsidR="00EB1585">
        <w:rPr>
          <w:rFonts w:ascii="Arial" w:hAnsi="Arial" w:cs="Arial"/>
        </w:rPr>
        <w:t>9</w:t>
      </w:r>
      <w:r w:rsidRPr="00910888">
        <w:rPr>
          <w:rFonts w:ascii="Arial" w:hAnsi="Arial" w:cs="Arial"/>
        </w:rPr>
        <w:t>.</w:t>
      </w:r>
      <w:r w:rsidR="008E584B" w:rsidRPr="00910888">
        <w:rPr>
          <w:rFonts w:ascii="Arial" w:hAnsi="Arial" w:cs="Arial"/>
        </w:rPr>
        <w:t xml:space="preserve">  The final report will be </w:t>
      </w:r>
      <w:r w:rsidR="00133785" w:rsidRPr="00910888">
        <w:rPr>
          <w:rFonts w:ascii="Arial" w:hAnsi="Arial" w:cs="Arial"/>
        </w:rPr>
        <w:t>a summary</w:t>
      </w:r>
      <w:r w:rsidR="008E584B" w:rsidRPr="00910888">
        <w:rPr>
          <w:rFonts w:ascii="Arial" w:hAnsi="Arial" w:cs="Arial"/>
        </w:rPr>
        <w:t xml:space="preserve"> of key data findings</w:t>
      </w:r>
      <w:r w:rsidR="009A13EC" w:rsidRPr="00910888">
        <w:rPr>
          <w:rFonts w:ascii="Arial" w:hAnsi="Arial" w:cs="Arial"/>
        </w:rPr>
        <w:t xml:space="preserve"> by topic based on the discussions generated in the focus group interviews.  </w:t>
      </w:r>
      <w:r w:rsidR="009A13EC" w:rsidRPr="001C5544">
        <w:rPr>
          <w:rFonts w:ascii="Arial" w:hAnsi="Arial" w:cs="Arial"/>
        </w:rPr>
        <w:t xml:space="preserve">This information will be used to report on preparers’ </w:t>
      </w:r>
      <w:r w:rsidR="005711F8">
        <w:rPr>
          <w:rFonts w:ascii="Arial" w:hAnsi="Arial" w:cs="Arial"/>
        </w:rPr>
        <w:t xml:space="preserve">views and opinions of the various collection due process, </w:t>
      </w:r>
      <w:r w:rsidR="00EB1585">
        <w:rPr>
          <w:rFonts w:ascii="Arial" w:hAnsi="Arial" w:cs="Arial"/>
        </w:rPr>
        <w:t xml:space="preserve">math error, </w:t>
      </w:r>
      <w:r w:rsidR="005711F8">
        <w:rPr>
          <w:rFonts w:ascii="Arial" w:hAnsi="Arial" w:cs="Arial"/>
        </w:rPr>
        <w:t xml:space="preserve">and statutory </w:t>
      </w:r>
      <w:r w:rsidR="00A06B58">
        <w:rPr>
          <w:rFonts w:ascii="Arial" w:hAnsi="Arial" w:cs="Arial"/>
        </w:rPr>
        <w:t xml:space="preserve">notice of deficiency </w:t>
      </w:r>
      <w:r w:rsidR="005711F8">
        <w:rPr>
          <w:rFonts w:ascii="Arial" w:hAnsi="Arial" w:cs="Arial"/>
        </w:rPr>
        <w:t>notices</w:t>
      </w:r>
      <w:r w:rsidR="008976B2" w:rsidRPr="001C5544">
        <w:rPr>
          <w:rFonts w:ascii="Arial" w:hAnsi="Arial" w:cs="Arial"/>
        </w:rPr>
        <w:t>.</w:t>
      </w:r>
      <w:r w:rsidR="008E584B" w:rsidRPr="001C5544">
        <w:rPr>
          <w:rFonts w:ascii="Arial" w:hAnsi="Arial" w:cs="Arial"/>
        </w:rPr>
        <w:t xml:space="preserve"> </w:t>
      </w:r>
      <w:r w:rsidR="009A13EC" w:rsidRPr="001C5544">
        <w:rPr>
          <w:rFonts w:ascii="Arial" w:hAnsi="Arial" w:cs="Arial"/>
        </w:rPr>
        <w:t xml:space="preserve"> The</w:t>
      </w:r>
      <w:r w:rsidR="009A13EC" w:rsidRPr="00910888">
        <w:rPr>
          <w:rFonts w:ascii="Arial" w:hAnsi="Arial" w:cs="Arial"/>
        </w:rPr>
        <w:t xml:space="preserve"> information will also be used in conjunction with other internal IRS data to suggest improvements to these specific processes as appropriate. </w:t>
      </w:r>
    </w:p>
    <w:p w:rsidR="00B761F2" w:rsidRPr="00910888" w:rsidRDefault="00B761F2" w:rsidP="00394974">
      <w:pPr>
        <w:pStyle w:val="Header"/>
        <w:rPr>
          <w:rFonts w:ascii="Arial" w:hAnsi="Arial" w:cs="Arial"/>
        </w:rPr>
      </w:pPr>
    </w:p>
    <w:p w:rsidR="00916E6D" w:rsidRPr="00910888" w:rsidRDefault="00916E6D" w:rsidP="00916E6D">
      <w:pPr>
        <w:rPr>
          <w:rFonts w:ascii="Arial" w:hAnsi="Arial" w:cs="Arial"/>
        </w:rPr>
      </w:pPr>
    </w:p>
    <w:p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Display of OMB Approval Date</w:t>
      </w:r>
    </w:p>
    <w:p w:rsidR="00916E6D" w:rsidRPr="00910888" w:rsidRDefault="00916E6D" w:rsidP="00916E6D">
      <w:pPr>
        <w:pStyle w:val="ListParagraph"/>
        <w:ind w:left="0"/>
        <w:rPr>
          <w:rFonts w:ascii="Arial" w:hAnsi="Arial" w:cs="Arial"/>
          <w:b/>
        </w:rPr>
      </w:pPr>
    </w:p>
    <w:p w:rsidR="00916E6D" w:rsidRPr="00910888" w:rsidRDefault="00A9663D" w:rsidP="00916E6D">
      <w:pPr>
        <w:rPr>
          <w:rFonts w:ascii="Arial" w:hAnsi="Arial" w:cs="Arial"/>
        </w:rPr>
      </w:pPr>
      <w:r>
        <w:rPr>
          <w:rFonts w:ascii="Arial" w:hAnsi="Arial" w:cs="Arial"/>
        </w:rPr>
        <w:t xml:space="preserve">We prefer not to display the OMB Approval date.  However, we will add the OMB approval date if preferred once we receive it.  </w:t>
      </w:r>
      <w:r w:rsidR="001B3956" w:rsidRPr="00910888">
        <w:rPr>
          <w:rFonts w:ascii="Arial" w:hAnsi="Arial" w:cs="Arial"/>
        </w:rPr>
        <w:t xml:space="preserve"> </w:t>
      </w:r>
    </w:p>
    <w:p w:rsidR="00916E6D" w:rsidRPr="00910888" w:rsidRDefault="00916E6D" w:rsidP="00916E6D">
      <w:pPr>
        <w:rPr>
          <w:rFonts w:ascii="Arial" w:hAnsi="Arial" w:cs="Arial"/>
        </w:rPr>
      </w:pPr>
    </w:p>
    <w:p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Exceptions to Certification for Paperwork Reduction Act Submissions</w:t>
      </w:r>
    </w:p>
    <w:p w:rsidR="00916E6D" w:rsidRPr="00910888" w:rsidRDefault="00916E6D" w:rsidP="00916E6D">
      <w:pPr>
        <w:pStyle w:val="ListParagraph"/>
        <w:ind w:left="0"/>
        <w:rPr>
          <w:rFonts w:ascii="Arial" w:hAnsi="Arial" w:cs="Arial"/>
          <w:b/>
        </w:rPr>
      </w:pPr>
    </w:p>
    <w:p w:rsidR="00610042" w:rsidRPr="00910888" w:rsidRDefault="00916E6D" w:rsidP="00916E6D">
      <w:pPr>
        <w:rPr>
          <w:rFonts w:ascii="Arial" w:hAnsi="Arial" w:cs="Arial"/>
        </w:rPr>
      </w:pPr>
      <w:r w:rsidRPr="00910888">
        <w:rPr>
          <w:rFonts w:ascii="Arial" w:hAnsi="Arial" w:cs="Arial"/>
        </w:rPr>
        <w:t>These activities comply with the requirements in 5 CFR 1320.9.</w:t>
      </w:r>
      <w:r w:rsidR="001B3956" w:rsidRPr="00910888">
        <w:rPr>
          <w:rFonts w:ascii="Arial" w:hAnsi="Arial" w:cs="Arial"/>
        </w:rPr>
        <w:t xml:space="preserve">  </w:t>
      </w:r>
    </w:p>
    <w:p w:rsidR="00610042" w:rsidRPr="00910888" w:rsidRDefault="00610042" w:rsidP="00916E6D">
      <w:pPr>
        <w:rPr>
          <w:rFonts w:ascii="Arial" w:hAnsi="Arial" w:cs="Arial"/>
        </w:rPr>
      </w:pPr>
    </w:p>
    <w:p w:rsidR="00610042" w:rsidRPr="00910888" w:rsidRDefault="00610042" w:rsidP="00793EED">
      <w:pPr>
        <w:ind w:left="-360"/>
        <w:rPr>
          <w:rFonts w:ascii="Arial" w:hAnsi="Arial" w:cs="Arial"/>
          <w:b/>
        </w:rPr>
      </w:pPr>
      <w:r w:rsidRPr="00910888">
        <w:rPr>
          <w:rFonts w:ascii="Arial" w:hAnsi="Arial" w:cs="Arial"/>
          <w:b/>
        </w:rPr>
        <w:t>19. Data Collection Date</w:t>
      </w:r>
    </w:p>
    <w:p w:rsidR="00793EED" w:rsidRPr="00910888" w:rsidRDefault="00793EED" w:rsidP="00793EED">
      <w:pPr>
        <w:ind w:left="-360"/>
        <w:rPr>
          <w:rFonts w:ascii="Arial" w:hAnsi="Arial" w:cs="Arial"/>
          <w:b/>
        </w:rPr>
      </w:pPr>
    </w:p>
    <w:p w:rsidR="00610042" w:rsidRPr="00910888" w:rsidRDefault="00283D47" w:rsidP="00793EED">
      <w:pPr>
        <w:rPr>
          <w:rFonts w:ascii="Arial" w:hAnsi="Arial" w:cs="Arial"/>
        </w:rPr>
      </w:pPr>
      <w:r w:rsidRPr="00A77602">
        <w:rPr>
          <w:rFonts w:ascii="Arial" w:hAnsi="Arial" w:cs="Arial"/>
        </w:rPr>
        <w:t>July</w:t>
      </w:r>
      <w:r w:rsidR="00A9663D">
        <w:rPr>
          <w:rFonts w:ascii="Arial" w:hAnsi="Arial" w:cs="Arial"/>
        </w:rPr>
        <w:t xml:space="preserve"> through September</w:t>
      </w:r>
      <w:r w:rsidR="003E1ACB" w:rsidRPr="00A77602">
        <w:rPr>
          <w:rFonts w:ascii="Arial" w:hAnsi="Arial" w:cs="Arial"/>
        </w:rPr>
        <w:t xml:space="preserve"> 201</w:t>
      </w:r>
      <w:r w:rsidR="00925A24">
        <w:rPr>
          <w:rFonts w:ascii="Arial" w:hAnsi="Arial" w:cs="Arial"/>
        </w:rPr>
        <w:t>9</w:t>
      </w:r>
      <w:r>
        <w:rPr>
          <w:rFonts w:ascii="Arial" w:hAnsi="Arial" w:cs="Arial"/>
        </w:rPr>
        <w:t xml:space="preserve">.  </w:t>
      </w:r>
    </w:p>
    <w:p w:rsidR="00910888" w:rsidRDefault="00910888">
      <w:pPr>
        <w:rPr>
          <w:rFonts w:ascii="Arial" w:hAnsi="Arial" w:cs="Arial"/>
          <w:b/>
          <w:lang w:eastAsia="zh-CN"/>
        </w:rPr>
      </w:pPr>
      <w:r>
        <w:rPr>
          <w:rFonts w:ascii="Arial" w:hAnsi="Arial" w:cs="Arial"/>
          <w:b/>
        </w:rPr>
        <w:br w:type="page"/>
      </w:r>
    </w:p>
    <w:p w:rsidR="00916E6D" w:rsidRPr="00910888" w:rsidRDefault="00916E6D" w:rsidP="00916E6D">
      <w:pPr>
        <w:pStyle w:val="BodyTextIndent3"/>
        <w:ind w:left="0"/>
        <w:rPr>
          <w:rFonts w:ascii="Arial" w:hAnsi="Arial" w:cs="Arial"/>
          <w:b/>
        </w:rPr>
      </w:pPr>
      <w:r w:rsidRPr="00910888">
        <w:rPr>
          <w:rFonts w:ascii="Arial" w:hAnsi="Arial" w:cs="Arial"/>
          <w:b/>
        </w:rPr>
        <w:t>B.</w:t>
      </w:r>
      <w:r w:rsidRPr="00910888">
        <w:rPr>
          <w:rFonts w:ascii="Arial" w:hAnsi="Arial" w:cs="Arial"/>
          <w:b/>
        </w:rPr>
        <w:tab/>
        <w:t>STATISTICAL METHODS</w:t>
      </w:r>
    </w:p>
    <w:p w:rsidR="00916E6D" w:rsidRPr="00910888" w:rsidRDefault="00916E6D" w:rsidP="00916E6D">
      <w:pPr>
        <w:pStyle w:val="BodyTextIndent3"/>
        <w:ind w:left="0"/>
        <w:rPr>
          <w:rFonts w:ascii="Arial" w:hAnsi="Arial" w:cs="Arial"/>
          <w:b/>
        </w:rPr>
      </w:pPr>
    </w:p>
    <w:p w:rsidR="00916E6D" w:rsidRPr="00910888" w:rsidRDefault="00916E6D" w:rsidP="00916E6D">
      <w:pPr>
        <w:rPr>
          <w:rFonts w:ascii="Arial" w:hAnsi="Arial" w:cs="Arial"/>
          <w:b/>
        </w:rPr>
      </w:pPr>
      <w:r w:rsidRPr="00910888">
        <w:rPr>
          <w:rFonts w:ascii="Arial" w:hAnsi="Arial" w:cs="Arial"/>
        </w:rPr>
        <w:t xml:space="preserve">The primary purpose of these collections will be for internal management purposes; there are </w:t>
      </w:r>
      <w:r w:rsidR="00941FC7" w:rsidRPr="00910888">
        <w:rPr>
          <w:rFonts w:ascii="Arial" w:hAnsi="Arial" w:cs="Arial"/>
        </w:rPr>
        <w:t xml:space="preserve">currently </w:t>
      </w:r>
      <w:r w:rsidRPr="00910888">
        <w:rPr>
          <w:rFonts w:ascii="Arial" w:hAnsi="Arial" w:cs="Arial"/>
        </w:rPr>
        <w:t>no plans to publish</w:t>
      </w:r>
      <w:r w:rsidR="0088644C" w:rsidRPr="00910888">
        <w:rPr>
          <w:rFonts w:ascii="Arial" w:hAnsi="Arial" w:cs="Arial"/>
        </w:rPr>
        <w:t xml:space="preserve"> the summary reports from this research</w:t>
      </w:r>
      <w:r w:rsidR="002D2B40" w:rsidRPr="00910888">
        <w:rPr>
          <w:rFonts w:ascii="Arial" w:hAnsi="Arial" w:cs="Arial"/>
        </w:rPr>
        <w:t>.</w:t>
      </w:r>
      <w:r w:rsidRPr="00910888">
        <w:rPr>
          <w:rFonts w:ascii="Arial" w:hAnsi="Arial" w:cs="Arial"/>
        </w:rPr>
        <w:t xml:space="preserve">  </w:t>
      </w:r>
      <w:r w:rsidR="00F6031B" w:rsidRPr="00910888">
        <w:rPr>
          <w:rFonts w:ascii="Arial" w:hAnsi="Arial" w:cs="Arial"/>
        </w:rPr>
        <w:t>This research is qualitative and thus cannot be generalized to the population.</w:t>
      </w:r>
    </w:p>
    <w:p w:rsidR="004E4210" w:rsidRPr="00910888" w:rsidRDefault="004E4210">
      <w:pPr>
        <w:rPr>
          <w:rFonts w:ascii="Arial" w:hAnsi="Arial" w:cs="Arial"/>
          <w:b/>
        </w:rPr>
      </w:pPr>
    </w:p>
    <w:p w:rsidR="00916E6D" w:rsidRPr="00910888" w:rsidRDefault="00916E6D" w:rsidP="00916E6D">
      <w:pPr>
        <w:rPr>
          <w:rFonts w:ascii="Arial" w:hAnsi="Arial" w:cs="Arial"/>
          <w:b/>
        </w:rPr>
      </w:pPr>
    </w:p>
    <w:p w:rsidR="00916E6D" w:rsidRPr="00910888" w:rsidRDefault="00916E6D" w:rsidP="00E90A7E">
      <w:pPr>
        <w:pStyle w:val="ListParagraph"/>
        <w:numPr>
          <w:ilvl w:val="0"/>
          <w:numId w:val="3"/>
        </w:numPr>
        <w:rPr>
          <w:rFonts w:ascii="Arial" w:hAnsi="Arial" w:cs="Arial"/>
          <w:b/>
        </w:rPr>
      </w:pPr>
      <w:r w:rsidRPr="00910888">
        <w:rPr>
          <w:rFonts w:ascii="Arial" w:hAnsi="Arial" w:cs="Arial"/>
          <w:b/>
        </w:rPr>
        <w:t>Universe and Respondent Selection</w:t>
      </w:r>
    </w:p>
    <w:p w:rsidR="00916E6D" w:rsidRPr="00910888" w:rsidRDefault="00916E6D" w:rsidP="00916E6D">
      <w:pPr>
        <w:pStyle w:val="ListParagraph"/>
        <w:ind w:left="360"/>
        <w:rPr>
          <w:rFonts w:ascii="Arial" w:hAnsi="Arial" w:cs="Arial"/>
          <w:b/>
        </w:rPr>
      </w:pPr>
    </w:p>
    <w:p w:rsidR="00B14C02" w:rsidRPr="00910888" w:rsidRDefault="001B18D8" w:rsidP="0005126A">
      <w:pPr>
        <w:pStyle w:val="Header"/>
        <w:tabs>
          <w:tab w:val="clear" w:pos="4320"/>
          <w:tab w:val="clear" w:pos="8640"/>
        </w:tabs>
        <w:rPr>
          <w:rFonts w:ascii="Arial" w:hAnsi="Arial" w:cs="Arial"/>
          <w:sz w:val="20"/>
          <w:szCs w:val="20"/>
        </w:rPr>
      </w:pPr>
      <w:r w:rsidRPr="00910888">
        <w:rPr>
          <w:rFonts w:ascii="Arial" w:hAnsi="Arial" w:cs="Arial"/>
        </w:rPr>
        <w:t xml:space="preserve">TAS will </w:t>
      </w:r>
      <w:r w:rsidR="009962B8">
        <w:rPr>
          <w:rFonts w:ascii="Arial" w:hAnsi="Arial" w:cs="Arial"/>
        </w:rPr>
        <w:t>recruit from tax preparers attending the tax forums</w:t>
      </w:r>
      <w:r w:rsidR="00B65D95" w:rsidRPr="00910888">
        <w:rPr>
          <w:rFonts w:ascii="Arial" w:hAnsi="Arial" w:cs="Arial"/>
        </w:rPr>
        <w:t>.</w:t>
      </w:r>
      <w:r w:rsidR="009962B8">
        <w:rPr>
          <w:rFonts w:ascii="Arial" w:hAnsi="Arial" w:cs="Arial"/>
        </w:rPr>
        <w:t xml:space="preserve">  Recruiters will attempt to get a variety of preparers </w:t>
      </w:r>
      <w:r w:rsidR="00CB5CE7">
        <w:rPr>
          <w:rFonts w:ascii="Arial" w:hAnsi="Arial" w:cs="Arial"/>
        </w:rPr>
        <w:t xml:space="preserve">with experience </w:t>
      </w:r>
      <w:r w:rsidR="004859A5">
        <w:rPr>
          <w:rFonts w:ascii="Arial" w:hAnsi="Arial" w:cs="Arial"/>
        </w:rPr>
        <w:t xml:space="preserve">with </w:t>
      </w:r>
      <w:r w:rsidR="00925A24">
        <w:rPr>
          <w:rFonts w:ascii="Arial" w:hAnsi="Arial" w:cs="Arial"/>
        </w:rPr>
        <w:t xml:space="preserve">math error notices, collection due process notices and statutory notice of deficiency notices </w:t>
      </w:r>
      <w:r w:rsidR="009962B8">
        <w:rPr>
          <w:rFonts w:ascii="Arial" w:hAnsi="Arial" w:cs="Arial"/>
        </w:rPr>
        <w:t>to participate in the focus groups.</w:t>
      </w:r>
    </w:p>
    <w:p w:rsidR="0022253B" w:rsidRPr="00910888" w:rsidRDefault="0022253B" w:rsidP="00916E6D">
      <w:pPr>
        <w:pStyle w:val="ListParagraph"/>
        <w:ind w:left="360"/>
        <w:rPr>
          <w:rFonts w:ascii="Arial" w:hAnsi="Arial" w:cs="Arial"/>
          <w:b/>
        </w:rPr>
      </w:pPr>
    </w:p>
    <w:p w:rsidR="00916E6D" w:rsidRPr="00910888" w:rsidRDefault="00916E6D" w:rsidP="00E90A7E">
      <w:pPr>
        <w:pStyle w:val="ListParagraph"/>
        <w:numPr>
          <w:ilvl w:val="0"/>
          <w:numId w:val="3"/>
        </w:numPr>
        <w:rPr>
          <w:rFonts w:ascii="Arial" w:hAnsi="Arial" w:cs="Arial"/>
          <w:b/>
        </w:rPr>
      </w:pPr>
      <w:r w:rsidRPr="00910888">
        <w:rPr>
          <w:rFonts w:ascii="Arial" w:hAnsi="Arial" w:cs="Arial"/>
          <w:b/>
        </w:rPr>
        <w:t>Procedures for Collecting Information</w:t>
      </w:r>
    </w:p>
    <w:p w:rsidR="00916E6D" w:rsidRPr="00910888" w:rsidRDefault="00916E6D" w:rsidP="00916E6D">
      <w:pPr>
        <w:pStyle w:val="ListParagraph"/>
        <w:ind w:left="360"/>
        <w:rPr>
          <w:rFonts w:ascii="Arial" w:hAnsi="Arial" w:cs="Arial"/>
          <w:b/>
        </w:rPr>
      </w:pPr>
    </w:p>
    <w:p w:rsidR="0022253B" w:rsidRPr="00910888" w:rsidRDefault="00F272F7" w:rsidP="008844FF">
      <w:pPr>
        <w:pStyle w:val="ListParagraph"/>
        <w:ind w:left="0"/>
        <w:rPr>
          <w:rFonts w:ascii="Arial" w:hAnsi="Arial" w:cs="Arial"/>
          <w:b/>
        </w:rPr>
      </w:pPr>
      <w:r w:rsidRPr="00910888">
        <w:rPr>
          <w:rFonts w:ascii="Arial" w:hAnsi="Arial" w:cs="Arial"/>
        </w:rPr>
        <w:t>Participants</w:t>
      </w:r>
      <w:r w:rsidR="008844FF" w:rsidRPr="00910888">
        <w:rPr>
          <w:rFonts w:ascii="Arial" w:hAnsi="Arial" w:cs="Arial"/>
        </w:rPr>
        <w:t xml:space="preserve"> will be</w:t>
      </w:r>
      <w:r w:rsidR="001225CF" w:rsidRPr="00910888">
        <w:rPr>
          <w:rFonts w:ascii="Arial" w:hAnsi="Arial" w:cs="Arial"/>
        </w:rPr>
        <w:t xml:space="preserve"> </w:t>
      </w:r>
      <w:r w:rsidR="00C636E0" w:rsidRPr="00910888">
        <w:rPr>
          <w:rFonts w:ascii="Arial" w:hAnsi="Arial" w:cs="Arial"/>
        </w:rPr>
        <w:t>screened and</w:t>
      </w:r>
      <w:r w:rsidR="001225CF" w:rsidRPr="00910888">
        <w:rPr>
          <w:rFonts w:ascii="Arial" w:hAnsi="Arial" w:cs="Arial"/>
        </w:rPr>
        <w:t xml:space="preserve"> balanced using </w:t>
      </w:r>
      <w:r w:rsidR="00C636E0" w:rsidRPr="00910888">
        <w:rPr>
          <w:rFonts w:ascii="Arial" w:hAnsi="Arial" w:cs="Arial"/>
        </w:rPr>
        <w:t xml:space="preserve">the appropriate characteristics for the focus group topic and </w:t>
      </w:r>
      <w:r w:rsidR="002D2B40" w:rsidRPr="00910888">
        <w:rPr>
          <w:rFonts w:ascii="Arial" w:hAnsi="Arial" w:cs="Arial"/>
        </w:rPr>
        <w:t>include</w:t>
      </w:r>
      <w:r w:rsidR="001225CF" w:rsidRPr="00910888">
        <w:rPr>
          <w:rFonts w:ascii="Arial" w:hAnsi="Arial" w:cs="Arial"/>
        </w:rPr>
        <w:t xml:space="preserve"> gender, </w:t>
      </w:r>
      <w:r w:rsidR="00195558" w:rsidRPr="00910888">
        <w:rPr>
          <w:rFonts w:ascii="Arial" w:hAnsi="Arial" w:cs="Arial"/>
        </w:rPr>
        <w:t>tax p</w:t>
      </w:r>
      <w:r w:rsidR="00C636E0" w:rsidRPr="00910888">
        <w:rPr>
          <w:rFonts w:ascii="Arial" w:hAnsi="Arial" w:cs="Arial"/>
        </w:rPr>
        <w:t>repare</w:t>
      </w:r>
      <w:r w:rsidR="00195558" w:rsidRPr="00910888">
        <w:rPr>
          <w:rFonts w:ascii="Arial" w:hAnsi="Arial" w:cs="Arial"/>
        </w:rPr>
        <w:t xml:space="preserve">r </w:t>
      </w:r>
      <w:r w:rsidR="00857C7A">
        <w:rPr>
          <w:rFonts w:ascii="Arial" w:hAnsi="Arial" w:cs="Arial"/>
        </w:rPr>
        <w:t>type</w:t>
      </w:r>
      <w:r w:rsidR="00195558" w:rsidRPr="00910888">
        <w:rPr>
          <w:rFonts w:ascii="Arial" w:hAnsi="Arial" w:cs="Arial"/>
        </w:rPr>
        <w:t>,</w:t>
      </w:r>
      <w:r w:rsidR="00C636E0" w:rsidRPr="00910888">
        <w:rPr>
          <w:rFonts w:ascii="Arial" w:hAnsi="Arial" w:cs="Arial"/>
        </w:rPr>
        <w:t xml:space="preserve"> </w:t>
      </w:r>
      <w:r w:rsidR="00857C7A">
        <w:rPr>
          <w:rFonts w:ascii="Arial" w:hAnsi="Arial" w:cs="Arial"/>
        </w:rPr>
        <w:t>experience level</w:t>
      </w:r>
      <w:r w:rsidR="001225CF" w:rsidRPr="00910888">
        <w:rPr>
          <w:rFonts w:ascii="Arial" w:hAnsi="Arial" w:cs="Arial"/>
        </w:rPr>
        <w:t>.</w:t>
      </w:r>
      <w:r w:rsidR="003C78D6" w:rsidRPr="00910888">
        <w:rPr>
          <w:rFonts w:ascii="Arial" w:hAnsi="Arial" w:cs="Arial"/>
        </w:rPr>
        <w:t xml:space="preserve"> </w:t>
      </w:r>
      <w:r w:rsidR="00800852" w:rsidRPr="00910888">
        <w:rPr>
          <w:rFonts w:ascii="Arial" w:hAnsi="Arial" w:cs="Arial"/>
        </w:rPr>
        <w:t xml:space="preserve"> Minimal information will be collected during this screening process to </w:t>
      </w:r>
      <w:r w:rsidR="00D83075" w:rsidRPr="00910888">
        <w:rPr>
          <w:rFonts w:ascii="Arial" w:hAnsi="Arial" w:cs="Arial"/>
        </w:rPr>
        <w:t>report</w:t>
      </w:r>
      <w:r w:rsidR="00800852" w:rsidRPr="00910888">
        <w:rPr>
          <w:rFonts w:ascii="Arial" w:hAnsi="Arial" w:cs="Arial"/>
        </w:rPr>
        <w:t xml:space="preserve"> to OMB in the summary report.</w:t>
      </w:r>
    </w:p>
    <w:p w:rsidR="00E90254" w:rsidRPr="00910888" w:rsidRDefault="00A47676">
      <w:pPr>
        <w:pStyle w:val="Default"/>
        <w:spacing w:before="180"/>
        <w:jc w:val="both"/>
        <w:rPr>
          <w:color w:val="auto"/>
        </w:rPr>
      </w:pPr>
      <w:r>
        <w:rPr>
          <w:color w:val="auto"/>
        </w:rPr>
        <w:t>Recruit</w:t>
      </w:r>
      <w:r w:rsidR="00B53745">
        <w:rPr>
          <w:color w:val="auto"/>
        </w:rPr>
        <w:t>ers will inform</w:t>
      </w:r>
      <w:r w:rsidR="004F2554" w:rsidRPr="00910888">
        <w:rPr>
          <w:color w:val="auto"/>
        </w:rPr>
        <w:t xml:space="preserve"> potential</w:t>
      </w:r>
      <w:r w:rsidR="00E02687" w:rsidRPr="00910888">
        <w:rPr>
          <w:color w:val="auto"/>
        </w:rPr>
        <w:t xml:space="preserve"> participant</w:t>
      </w:r>
      <w:r w:rsidR="00B53745">
        <w:rPr>
          <w:color w:val="auto"/>
        </w:rPr>
        <w:t xml:space="preserve">s of the focus group topics and ask if they are interested in </w:t>
      </w:r>
      <w:r w:rsidR="00857FE7">
        <w:rPr>
          <w:color w:val="auto"/>
        </w:rPr>
        <w:t>the topic</w:t>
      </w:r>
      <w:r>
        <w:rPr>
          <w:color w:val="auto"/>
        </w:rPr>
        <w:t>,</w:t>
      </w:r>
      <w:r w:rsidR="00857FE7">
        <w:rPr>
          <w:color w:val="auto"/>
        </w:rPr>
        <w:t xml:space="preserve"> provide additional information about the focus groups</w:t>
      </w:r>
      <w:r>
        <w:rPr>
          <w:color w:val="auto"/>
        </w:rPr>
        <w:t>,</w:t>
      </w:r>
      <w:r w:rsidR="00857FE7">
        <w:rPr>
          <w:color w:val="auto"/>
        </w:rPr>
        <w:t xml:space="preserve"> and ask qualified individuals to attend and participate in the</w:t>
      </w:r>
      <w:r w:rsidR="00E90254" w:rsidRPr="00910888">
        <w:rPr>
          <w:color w:val="auto"/>
        </w:rPr>
        <w:t xml:space="preserve"> focus group</w:t>
      </w:r>
      <w:r w:rsidR="004F2554" w:rsidRPr="00910888">
        <w:rPr>
          <w:color w:val="auto"/>
        </w:rPr>
        <w:t xml:space="preserve">.  </w:t>
      </w:r>
      <w:r w:rsidR="00857FE7">
        <w:rPr>
          <w:color w:val="auto"/>
        </w:rPr>
        <w:t>We</w:t>
      </w:r>
      <w:r w:rsidR="00FB307C" w:rsidRPr="00910888">
        <w:rPr>
          <w:color w:val="auto"/>
        </w:rPr>
        <w:t xml:space="preserve"> will recruit </w:t>
      </w:r>
      <w:r w:rsidR="00857FE7" w:rsidRPr="00910888">
        <w:rPr>
          <w:color w:val="auto"/>
        </w:rPr>
        <w:t>1</w:t>
      </w:r>
      <w:r w:rsidR="00857FE7">
        <w:rPr>
          <w:color w:val="auto"/>
        </w:rPr>
        <w:t>6</w:t>
      </w:r>
      <w:r w:rsidR="00857FE7" w:rsidRPr="00910888">
        <w:rPr>
          <w:color w:val="auto"/>
        </w:rPr>
        <w:t xml:space="preserve"> </w:t>
      </w:r>
      <w:r w:rsidR="00FB307C" w:rsidRPr="00910888">
        <w:rPr>
          <w:color w:val="auto"/>
        </w:rPr>
        <w:t xml:space="preserve">qualified participants, </w:t>
      </w:r>
      <w:r w:rsidR="00E90254" w:rsidRPr="00910888">
        <w:rPr>
          <w:color w:val="auto"/>
        </w:rPr>
        <w:t xml:space="preserve">with the expectation </w:t>
      </w:r>
      <w:r w:rsidR="00FB307C" w:rsidRPr="00910888">
        <w:rPr>
          <w:color w:val="auto"/>
        </w:rPr>
        <w:t xml:space="preserve">being </w:t>
      </w:r>
      <w:r w:rsidR="00E90254" w:rsidRPr="00910888">
        <w:rPr>
          <w:color w:val="auto"/>
        </w:rPr>
        <w:t xml:space="preserve">that </w:t>
      </w:r>
      <w:r w:rsidR="004520C1" w:rsidRPr="00910888">
        <w:rPr>
          <w:color w:val="auto"/>
        </w:rPr>
        <w:t xml:space="preserve">no more than </w:t>
      </w:r>
      <w:r w:rsidR="00903DED" w:rsidRPr="00910888">
        <w:rPr>
          <w:color w:val="auto"/>
        </w:rPr>
        <w:t>1</w:t>
      </w:r>
      <w:r w:rsidR="00903DED">
        <w:rPr>
          <w:color w:val="auto"/>
        </w:rPr>
        <w:t>2</w:t>
      </w:r>
      <w:r w:rsidR="00903DED" w:rsidRPr="00910888">
        <w:rPr>
          <w:color w:val="auto"/>
        </w:rPr>
        <w:t xml:space="preserve"> </w:t>
      </w:r>
      <w:r w:rsidR="00E90254" w:rsidRPr="00910888">
        <w:rPr>
          <w:color w:val="auto"/>
        </w:rPr>
        <w:t xml:space="preserve">will </w:t>
      </w:r>
      <w:r w:rsidR="00C261AC" w:rsidRPr="00910888">
        <w:rPr>
          <w:color w:val="auto"/>
        </w:rPr>
        <w:t>show</w:t>
      </w:r>
      <w:r w:rsidR="00E90254" w:rsidRPr="00910888">
        <w:rPr>
          <w:color w:val="auto"/>
        </w:rPr>
        <w:t xml:space="preserve"> up at the group </w:t>
      </w:r>
      <w:r w:rsidR="00FB307C" w:rsidRPr="00910888">
        <w:rPr>
          <w:color w:val="auto"/>
        </w:rPr>
        <w:t xml:space="preserve">site </w:t>
      </w:r>
      <w:r w:rsidR="00E90254" w:rsidRPr="00910888">
        <w:rPr>
          <w:color w:val="auto"/>
        </w:rPr>
        <w:t>and participate</w:t>
      </w:r>
      <w:r w:rsidR="00857FE7">
        <w:rPr>
          <w:color w:val="auto"/>
        </w:rPr>
        <w:t xml:space="preserve"> per group</w:t>
      </w:r>
      <w:r w:rsidR="00E90254" w:rsidRPr="00910888">
        <w:rPr>
          <w:color w:val="auto"/>
        </w:rPr>
        <w:t>.</w:t>
      </w:r>
    </w:p>
    <w:p w:rsidR="00916E6D" w:rsidRPr="00910888" w:rsidRDefault="00916E6D" w:rsidP="00916E6D">
      <w:pPr>
        <w:rPr>
          <w:rFonts w:ascii="Arial" w:hAnsi="Arial" w:cs="Arial"/>
          <w:i/>
          <w:iCs/>
        </w:rPr>
      </w:pPr>
    </w:p>
    <w:p w:rsidR="00916E6D" w:rsidRPr="00910888" w:rsidRDefault="00916E6D" w:rsidP="00E90A7E">
      <w:pPr>
        <w:pStyle w:val="ListParagraph"/>
        <w:numPr>
          <w:ilvl w:val="0"/>
          <w:numId w:val="3"/>
        </w:numPr>
        <w:rPr>
          <w:rFonts w:ascii="Arial" w:hAnsi="Arial" w:cs="Arial"/>
          <w:b/>
        </w:rPr>
      </w:pPr>
      <w:r w:rsidRPr="00910888">
        <w:rPr>
          <w:rFonts w:ascii="Arial" w:hAnsi="Arial" w:cs="Arial"/>
          <w:b/>
        </w:rPr>
        <w:t>Methods to Maximize Response</w:t>
      </w:r>
    </w:p>
    <w:p w:rsidR="0022253B" w:rsidRPr="00910888" w:rsidRDefault="0022253B" w:rsidP="0022253B">
      <w:pPr>
        <w:pStyle w:val="ListParagraph"/>
        <w:rPr>
          <w:rFonts w:ascii="Arial" w:hAnsi="Arial" w:cs="Arial"/>
          <w:b/>
        </w:rPr>
      </w:pPr>
    </w:p>
    <w:p w:rsidR="00E90254" w:rsidRPr="00910888" w:rsidRDefault="00857FE7" w:rsidP="00E90254">
      <w:pPr>
        <w:pStyle w:val="Default"/>
        <w:rPr>
          <w:color w:val="auto"/>
        </w:rPr>
      </w:pPr>
      <w:r>
        <w:rPr>
          <w:color w:val="auto"/>
        </w:rPr>
        <w:t>We</w:t>
      </w:r>
      <w:r w:rsidR="00E90254" w:rsidRPr="00910888">
        <w:rPr>
          <w:color w:val="auto"/>
        </w:rPr>
        <w:t xml:space="preserve"> will strive to maximize response and cooperation rates among those </w:t>
      </w:r>
      <w:r w:rsidR="001D5E25" w:rsidRPr="00910888">
        <w:rPr>
          <w:color w:val="auto"/>
        </w:rPr>
        <w:t xml:space="preserve">potential participants </w:t>
      </w:r>
      <w:r w:rsidR="00E90254" w:rsidRPr="00910888">
        <w:rPr>
          <w:color w:val="auto"/>
        </w:rPr>
        <w:t xml:space="preserve">by: (1) </w:t>
      </w:r>
      <w:r>
        <w:rPr>
          <w:color w:val="auto"/>
        </w:rPr>
        <w:t xml:space="preserve">providing the topic and scheduled meeting time before recruiting </w:t>
      </w:r>
      <w:r w:rsidR="00BC0E2E">
        <w:rPr>
          <w:color w:val="auto"/>
        </w:rPr>
        <w:t>participants;</w:t>
      </w:r>
      <w:r w:rsidR="00E90254" w:rsidRPr="00910888">
        <w:rPr>
          <w:color w:val="auto"/>
        </w:rPr>
        <w:t xml:space="preserve"> (2) by offering qualified persons</w:t>
      </w:r>
      <w:r>
        <w:rPr>
          <w:color w:val="auto"/>
        </w:rPr>
        <w:t xml:space="preserve"> the opportunity to voice their opinions on the</w:t>
      </w:r>
      <w:r w:rsidR="00BC0E2E">
        <w:rPr>
          <w:color w:val="auto"/>
        </w:rPr>
        <w:t xml:space="preserve"> identified</w:t>
      </w:r>
      <w:r>
        <w:rPr>
          <w:color w:val="auto"/>
        </w:rPr>
        <w:t xml:space="preserve"> topic</w:t>
      </w:r>
      <w:r w:rsidR="00A47676">
        <w:rPr>
          <w:color w:val="auto"/>
        </w:rPr>
        <w:t>, and (3) scheduling the groups during lunch periods or times that do not conflict with the most popular sessions</w:t>
      </w:r>
      <w:r w:rsidR="00E90254" w:rsidRPr="00910888">
        <w:rPr>
          <w:color w:val="auto"/>
        </w:rPr>
        <w:t xml:space="preserve">. </w:t>
      </w:r>
    </w:p>
    <w:p w:rsidR="0022253B" w:rsidRPr="00C978FB" w:rsidRDefault="0022253B" w:rsidP="0022253B">
      <w:pPr>
        <w:pStyle w:val="ListParagraph"/>
        <w:rPr>
          <w:rFonts w:ascii="Arial" w:hAnsi="Arial" w:cs="Arial"/>
          <w:b/>
          <w:sz w:val="18"/>
          <w:szCs w:val="18"/>
        </w:rPr>
      </w:pPr>
    </w:p>
    <w:p w:rsidR="00916E6D" w:rsidRPr="00C978FB" w:rsidRDefault="00916E6D" w:rsidP="00916E6D">
      <w:pPr>
        <w:pStyle w:val="ListParagraph"/>
        <w:ind w:left="360"/>
        <w:rPr>
          <w:rFonts w:ascii="Arial" w:hAnsi="Arial" w:cs="Arial"/>
          <w:sz w:val="18"/>
          <w:szCs w:val="18"/>
        </w:rPr>
      </w:pPr>
    </w:p>
    <w:p w:rsidR="00916E6D" w:rsidRPr="00910888" w:rsidRDefault="00916E6D" w:rsidP="00E90A7E">
      <w:pPr>
        <w:pStyle w:val="ListParagraph"/>
        <w:numPr>
          <w:ilvl w:val="0"/>
          <w:numId w:val="3"/>
        </w:numPr>
        <w:rPr>
          <w:rFonts w:ascii="Arial" w:hAnsi="Arial" w:cs="Arial"/>
          <w:b/>
        </w:rPr>
      </w:pPr>
      <w:r w:rsidRPr="00910888">
        <w:rPr>
          <w:rFonts w:ascii="Arial" w:hAnsi="Arial" w:cs="Arial"/>
          <w:b/>
        </w:rPr>
        <w:t>Testing of Procedures</w:t>
      </w:r>
    </w:p>
    <w:p w:rsidR="00697A1B" w:rsidRPr="00910888" w:rsidRDefault="00697A1B" w:rsidP="00697A1B">
      <w:pPr>
        <w:pStyle w:val="ListParagraph"/>
        <w:rPr>
          <w:rFonts w:ascii="Arial" w:hAnsi="Arial" w:cs="Arial"/>
          <w:b/>
        </w:rPr>
      </w:pPr>
    </w:p>
    <w:p w:rsidR="00697A1B" w:rsidRPr="00910888" w:rsidRDefault="008E5643" w:rsidP="00697A1B">
      <w:pPr>
        <w:pStyle w:val="ListParagraph"/>
        <w:ind w:left="0"/>
        <w:rPr>
          <w:rFonts w:ascii="Arial" w:hAnsi="Arial" w:cs="Arial"/>
        </w:rPr>
      </w:pPr>
      <w:r w:rsidRPr="00910888">
        <w:rPr>
          <w:rFonts w:ascii="Arial" w:hAnsi="Arial" w:cs="Arial"/>
        </w:rPr>
        <w:t xml:space="preserve">Because of </w:t>
      </w:r>
      <w:r w:rsidR="00BC0E2E">
        <w:rPr>
          <w:rFonts w:ascii="Arial" w:hAnsi="Arial" w:cs="Arial"/>
        </w:rPr>
        <w:t>prior tax forum</w:t>
      </w:r>
      <w:r w:rsidR="00BC0E2E" w:rsidRPr="00910888">
        <w:rPr>
          <w:rFonts w:ascii="Arial" w:hAnsi="Arial" w:cs="Arial"/>
        </w:rPr>
        <w:t xml:space="preserve"> </w:t>
      </w:r>
      <w:r w:rsidRPr="00910888">
        <w:rPr>
          <w:rFonts w:ascii="Arial" w:hAnsi="Arial" w:cs="Arial"/>
        </w:rPr>
        <w:t xml:space="preserve">experience, </w:t>
      </w:r>
      <w:r w:rsidR="00697A1B" w:rsidRPr="00910888">
        <w:rPr>
          <w:rFonts w:ascii="Arial" w:hAnsi="Arial" w:cs="Arial"/>
        </w:rPr>
        <w:t xml:space="preserve">procedures will </w:t>
      </w:r>
      <w:r w:rsidR="002D2B40" w:rsidRPr="00910888">
        <w:rPr>
          <w:rFonts w:ascii="Arial" w:hAnsi="Arial" w:cs="Arial"/>
        </w:rPr>
        <w:t xml:space="preserve">not </w:t>
      </w:r>
      <w:r w:rsidR="00697A1B" w:rsidRPr="00910888">
        <w:rPr>
          <w:rFonts w:ascii="Arial" w:hAnsi="Arial" w:cs="Arial"/>
        </w:rPr>
        <w:t xml:space="preserve">require testing. </w:t>
      </w:r>
    </w:p>
    <w:p w:rsidR="00697A1B" w:rsidRPr="00910888" w:rsidRDefault="00697A1B" w:rsidP="00697A1B">
      <w:pPr>
        <w:pStyle w:val="ListParagraph"/>
        <w:rPr>
          <w:rFonts w:ascii="Arial" w:hAnsi="Arial" w:cs="Arial"/>
          <w:b/>
        </w:rPr>
      </w:pPr>
    </w:p>
    <w:p w:rsidR="00916E6D" w:rsidRPr="00A47676" w:rsidRDefault="00916E6D" w:rsidP="00916E6D">
      <w:pPr>
        <w:pStyle w:val="ListParagraph"/>
        <w:ind w:left="360"/>
        <w:rPr>
          <w:rFonts w:ascii="Arial" w:hAnsi="Arial" w:cs="Arial"/>
          <w:b/>
          <w:sz w:val="16"/>
          <w:szCs w:val="16"/>
        </w:rPr>
      </w:pPr>
      <w:r w:rsidRPr="00A47676">
        <w:rPr>
          <w:rFonts w:ascii="Arial" w:hAnsi="Arial" w:cs="Arial"/>
          <w:b/>
          <w:sz w:val="16"/>
          <w:szCs w:val="16"/>
        </w:rPr>
        <w:t xml:space="preserve"> </w:t>
      </w:r>
    </w:p>
    <w:p w:rsidR="00916E6D" w:rsidRPr="00910888" w:rsidRDefault="00916E6D" w:rsidP="00E90A7E">
      <w:pPr>
        <w:pStyle w:val="ListParagraph"/>
        <w:numPr>
          <w:ilvl w:val="0"/>
          <w:numId w:val="3"/>
        </w:numPr>
        <w:rPr>
          <w:rFonts w:ascii="Arial" w:hAnsi="Arial" w:cs="Arial"/>
          <w:b/>
        </w:rPr>
      </w:pPr>
      <w:r w:rsidRPr="00910888">
        <w:rPr>
          <w:rFonts w:ascii="Arial" w:hAnsi="Arial" w:cs="Arial"/>
          <w:b/>
        </w:rPr>
        <w:t>Contacts for Statistical Aspects and Data Collection</w:t>
      </w:r>
    </w:p>
    <w:p w:rsidR="00916E6D" w:rsidRPr="00910888" w:rsidRDefault="00916E6D" w:rsidP="00916E6D">
      <w:pPr>
        <w:pStyle w:val="ListParagraph"/>
        <w:ind w:left="360"/>
        <w:rPr>
          <w:rFonts w:ascii="Arial" w:hAnsi="Arial" w:cs="Arial"/>
          <w:b/>
        </w:rPr>
      </w:pPr>
    </w:p>
    <w:p w:rsidR="00916E6D" w:rsidRDefault="00E9415D" w:rsidP="0024521E">
      <w:pPr>
        <w:rPr>
          <w:rFonts w:ascii="Arial" w:hAnsi="Arial" w:cs="Arial"/>
        </w:rPr>
      </w:pPr>
      <w:r w:rsidRPr="00910888">
        <w:rPr>
          <w:rFonts w:ascii="Arial" w:hAnsi="Arial" w:cs="Arial"/>
        </w:rPr>
        <w:t>S</w:t>
      </w:r>
      <w:r w:rsidR="00BC0E2E">
        <w:rPr>
          <w:rFonts w:ascii="Arial" w:hAnsi="Arial" w:cs="Arial"/>
        </w:rPr>
        <w:t xml:space="preserve">ince focus groups are a form of qualitative research, statistical requirements are minimal.  TAS Research will provide support needed for this endeavor.  </w:t>
      </w:r>
      <w:r w:rsidR="00E97F52" w:rsidRPr="00910888">
        <w:rPr>
          <w:rFonts w:ascii="Arial" w:hAnsi="Arial" w:cs="Arial"/>
        </w:rPr>
        <w:t xml:space="preserve"> </w:t>
      </w:r>
    </w:p>
    <w:p w:rsidR="00CB5CE7" w:rsidRPr="00910888" w:rsidRDefault="00CB5CE7" w:rsidP="0024521E">
      <w:pPr>
        <w:rPr>
          <w:rFonts w:ascii="Arial" w:hAnsi="Arial" w:cs="Arial"/>
        </w:rPr>
      </w:pPr>
    </w:p>
    <w:p w:rsidR="00AD6A7D" w:rsidRPr="00A3716F" w:rsidRDefault="00AA6EC7" w:rsidP="00C978FB">
      <w:pPr>
        <w:rPr>
          <w:rFonts w:ascii="Arial" w:hAnsi="Arial" w:cs="Arial"/>
        </w:rPr>
      </w:pPr>
      <w:r w:rsidRPr="00910888">
        <w:rPr>
          <w:rFonts w:ascii="Arial" w:hAnsi="Arial" w:cs="Arial"/>
        </w:rPr>
        <w:t xml:space="preserve">Primary Contact:  </w:t>
      </w:r>
      <w:r w:rsidR="005711F8">
        <w:rPr>
          <w:rFonts w:ascii="Arial" w:hAnsi="Arial" w:cs="Arial"/>
        </w:rPr>
        <w:t>Amy Ibbotson</w:t>
      </w:r>
      <w:r w:rsidRPr="00910888">
        <w:rPr>
          <w:rFonts w:ascii="Arial" w:hAnsi="Arial" w:cs="Arial"/>
        </w:rPr>
        <w:t xml:space="preserve">, TAS Research, </w:t>
      </w:r>
      <w:r w:rsidR="005711F8" w:rsidRPr="005711F8">
        <w:rPr>
          <w:rFonts w:ascii="Arial" w:hAnsi="Arial" w:cs="Arial"/>
        </w:rPr>
        <w:t>737</w:t>
      </w:r>
      <w:r w:rsidR="005711F8">
        <w:rPr>
          <w:rFonts w:ascii="Arial" w:hAnsi="Arial" w:cs="Arial"/>
        </w:rPr>
        <w:t xml:space="preserve"> </w:t>
      </w:r>
      <w:r w:rsidR="005711F8" w:rsidRPr="005711F8">
        <w:rPr>
          <w:rFonts w:ascii="Arial" w:hAnsi="Arial" w:cs="Arial"/>
        </w:rPr>
        <w:t xml:space="preserve">800-4115 </w:t>
      </w:r>
      <w:r>
        <w:rPr>
          <w:rFonts w:ascii="Arial" w:hAnsi="Arial" w:cs="Arial"/>
        </w:rPr>
        <w:t xml:space="preserve">or </w:t>
      </w:r>
      <w:hyperlink r:id="rId13" w:history="1">
        <w:r w:rsidR="005711F8">
          <w:rPr>
            <w:rStyle w:val="Hyperlink"/>
            <w:rFonts w:ascii="Arial" w:hAnsi="Arial" w:cs="Arial"/>
          </w:rPr>
          <w:t>amy.l.ibbotson@irs.gov</w:t>
        </w:r>
      </w:hyperlink>
      <w:r w:rsidR="00C261AC">
        <w:rPr>
          <w:rFonts w:ascii="Arial" w:hAnsi="Arial" w:cs="Arial"/>
        </w:rPr>
        <w:t xml:space="preserve"> and </w:t>
      </w:r>
      <w:r w:rsidR="00BB0E96">
        <w:rPr>
          <w:rFonts w:ascii="Arial" w:hAnsi="Arial" w:cs="Arial"/>
        </w:rPr>
        <w:t>Jeff Wilson</w:t>
      </w:r>
      <w:r w:rsidR="005711F8">
        <w:rPr>
          <w:rFonts w:ascii="Arial" w:hAnsi="Arial" w:cs="Arial"/>
        </w:rPr>
        <w:t>,</w:t>
      </w:r>
      <w:r w:rsidR="00C261AC">
        <w:rPr>
          <w:rFonts w:ascii="Arial" w:hAnsi="Arial" w:cs="Arial"/>
        </w:rPr>
        <w:t xml:space="preserve"> TAS Research, </w:t>
      </w:r>
      <w:r w:rsidR="005711F8" w:rsidRPr="005711F8">
        <w:rPr>
          <w:rFonts w:ascii="Arial" w:hAnsi="Arial" w:cs="Arial"/>
        </w:rPr>
        <w:t>202</w:t>
      </w:r>
      <w:r w:rsidR="005711F8">
        <w:rPr>
          <w:rFonts w:ascii="Arial" w:hAnsi="Arial" w:cs="Arial"/>
        </w:rPr>
        <w:t xml:space="preserve"> </w:t>
      </w:r>
      <w:r w:rsidR="005711F8" w:rsidRPr="005711F8">
        <w:rPr>
          <w:rFonts w:ascii="Arial" w:hAnsi="Arial" w:cs="Arial"/>
        </w:rPr>
        <w:t xml:space="preserve">317-3047 </w:t>
      </w:r>
      <w:r w:rsidR="00C261AC">
        <w:rPr>
          <w:rFonts w:ascii="Arial" w:hAnsi="Arial" w:cs="Arial"/>
        </w:rPr>
        <w:t xml:space="preserve">or </w:t>
      </w:r>
      <w:r w:rsidR="00FF2BD2" w:rsidRPr="00FF2BD2">
        <w:rPr>
          <w:rStyle w:val="Hyperlink"/>
          <w:rFonts w:ascii="Arial" w:hAnsi="Arial" w:cs="Arial"/>
        </w:rPr>
        <w:t>jeff.wilson@irs.gov/</w:t>
      </w:r>
      <w:r w:rsidR="00FF2BD2">
        <w:rPr>
          <w:rStyle w:val="Hyperlink"/>
          <w:rFonts w:ascii="Arial" w:hAnsi="Arial" w:cs="Arial"/>
        </w:rPr>
        <w:t>.</w:t>
      </w:r>
      <w:r w:rsidR="00C261AC">
        <w:rPr>
          <w:rFonts w:ascii="Arial" w:hAnsi="Arial" w:cs="Arial"/>
        </w:rPr>
        <w:t xml:space="preserve"> </w:t>
      </w:r>
    </w:p>
    <w:sectPr w:rsidR="00AD6A7D" w:rsidRPr="00A3716F" w:rsidSect="00FC3F19">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F03" w:rsidRDefault="00D66F03">
      <w:r>
        <w:separator/>
      </w:r>
    </w:p>
  </w:endnote>
  <w:endnote w:type="continuationSeparator" w:id="0">
    <w:p w:rsidR="00D66F03" w:rsidRDefault="00D66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D0D" w:rsidRDefault="005B3D0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90B2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F03" w:rsidRDefault="00D66F03">
      <w:r>
        <w:separator/>
      </w:r>
    </w:p>
  </w:footnote>
  <w:footnote w:type="continuationSeparator" w:id="0">
    <w:p w:rsidR="00D66F03" w:rsidRDefault="00D66F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676" w:rsidRDefault="00A47676" w:rsidP="00810489">
    <w:pPr>
      <w:pStyle w:val="Default"/>
      <w:tabs>
        <w:tab w:val="left" w:pos="3960"/>
      </w:tabs>
      <w:jc w:val="center"/>
      <w:rPr>
        <w:b/>
        <w:color w:val="auto"/>
      </w:rPr>
    </w:pPr>
    <w:r w:rsidRPr="009E122A">
      <w:rPr>
        <w:b/>
        <w:color w:val="auto"/>
      </w:rPr>
      <w:t xml:space="preserve">Taxpayer Advocate Service (TAS) Focus Group Interviews </w:t>
    </w:r>
    <w:r>
      <w:rPr>
        <w:b/>
        <w:color w:val="auto"/>
      </w:rPr>
      <w:t xml:space="preserve"> </w:t>
    </w:r>
  </w:p>
  <w:p w:rsidR="00A766B7" w:rsidRPr="004F6133" w:rsidRDefault="008976B2" w:rsidP="005E0232">
    <w:pPr>
      <w:pStyle w:val="Default"/>
      <w:jc w:val="center"/>
      <w:rPr>
        <w:b/>
      </w:rPr>
    </w:pPr>
    <w:r>
      <w:rPr>
        <w:b/>
        <w:color w:val="auto"/>
      </w:rPr>
      <w:t>201</w:t>
    </w:r>
    <w:r w:rsidR="002C5405">
      <w:rPr>
        <w:b/>
        <w:color w:val="auto"/>
      </w:rPr>
      <w:t>9</w:t>
    </w:r>
    <w:r>
      <w:rPr>
        <w:b/>
        <w:color w:val="auto"/>
      </w:rPr>
      <w:t xml:space="preserve"> </w:t>
    </w:r>
    <w:r w:rsidR="00A47676">
      <w:rPr>
        <w:b/>
        <w:color w:val="auto"/>
      </w:rPr>
      <w:t xml:space="preserve">IRS Tax Forums </w:t>
    </w:r>
    <w:r w:rsidR="00455989">
      <w:rPr>
        <w:b/>
        <w:color w:val="auto"/>
      </w:rPr>
      <w:t xml:space="preserve">on </w:t>
    </w:r>
    <w:r w:rsidR="002C5405">
      <w:rPr>
        <w:b/>
        <w:color w:val="auto"/>
      </w:rPr>
      <w:t>Collection Due Process, Math Error, and Stat Notices</w:t>
    </w:r>
  </w:p>
  <w:p w:rsidR="005B3D0D" w:rsidRPr="004F6133" w:rsidRDefault="005B3D0D" w:rsidP="00A766B7">
    <w:pPr>
      <w:jc w:val="center"/>
    </w:pPr>
    <w:r w:rsidRPr="00350844">
      <w:rPr>
        <w:rFonts w:ascii="Arial" w:hAnsi="Arial" w:cs="Arial"/>
        <w:b/>
      </w:rPr>
      <w:t xml:space="preserve">Approval Request to Conduct </w:t>
    </w:r>
    <w:r w:rsidRPr="00350844">
      <w:rPr>
        <w:rFonts w:ascii="Arial" w:hAnsi="Arial" w:cs="Arial"/>
        <w:b/>
        <w:bCs/>
      </w:rPr>
      <w:t>Cognitive and Psychological Research</w:t>
    </w:r>
    <w:r w:rsidRPr="00350844">
      <w:rPr>
        <w:rFonts w:ascii="Arial" w:hAnsi="Arial" w:cs="Arial"/>
        <w:b/>
      </w:rPr>
      <w:t xml:space="preserve"> Data Collection</w:t>
    </w:r>
    <w:r w:rsidRPr="009218D2">
      <w:rPr>
        <w:rFonts w:ascii="Arial" w:hAnsi="Arial" w:cs="Arial"/>
        <w:b/>
      </w:rPr>
      <w:t xml:space="preserve"> </w:t>
    </w:r>
    <w:r w:rsidRPr="006D0432">
      <w:rPr>
        <w:rFonts w:ascii="Arial" w:hAnsi="Arial" w:cs="Arial"/>
        <w:b/>
      </w:rPr>
      <w:t>(OMB #1545-</w:t>
    </w:r>
    <w:r w:rsidR="00857C7A">
      <w:rPr>
        <w:rFonts w:ascii="Arial" w:hAnsi="Arial" w:cs="Arial"/>
        <w:b/>
      </w:rPr>
      <w:t>1349</w:t>
    </w:r>
    <w:r w:rsidRPr="001647D3">
      <w:rPr>
        <w:rFonts w:ascii="Arial" w:hAnsi="Arial" w:cs="Arial"/>
        <w:b/>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58" w:rsidRPr="00C978FB" w:rsidRDefault="00654D58" w:rsidP="00C978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E076C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F95FFD"/>
    <w:multiLevelType w:val="hybridMultilevel"/>
    <w:tmpl w:val="7D2EB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8904F7"/>
    <w:multiLevelType w:val="hybridMultilevel"/>
    <w:tmpl w:val="E7AC2D9A"/>
    <w:lvl w:ilvl="0" w:tplc="729AE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2EDF5503"/>
    <w:multiLevelType w:val="multilevel"/>
    <w:tmpl w:val="2AF418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FCD4BAF"/>
    <w:multiLevelType w:val="hybridMultilevel"/>
    <w:tmpl w:val="8474C992"/>
    <w:lvl w:ilvl="0" w:tplc="15F0F0EE">
      <w:start w:val="1"/>
      <w:numFmt w:val="decimal"/>
      <w:lvlText w:val="%1."/>
      <w:lvlJc w:val="left"/>
      <w:pPr>
        <w:tabs>
          <w:tab w:val="num" w:pos="1440"/>
        </w:tabs>
        <w:ind w:left="1440" w:hanging="360"/>
      </w:pPr>
      <w:rPr>
        <w:rFonts w:ascii="Arial" w:hAnsi="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9C1BC3"/>
    <w:multiLevelType w:val="hybridMultilevel"/>
    <w:tmpl w:val="9F622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56A24683"/>
    <w:multiLevelType w:val="hybridMultilevel"/>
    <w:tmpl w:val="BC629F92"/>
    <w:lvl w:ilvl="0" w:tplc="46ACBE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A033634"/>
    <w:multiLevelType w:val="hybridMultilevel"/>
    <w:tmpl w:val="57000838"/>
    <w:lvl w:ilvl="0" w:tplc="0AEAFA0C">
      <w:start w:val="1"/>
      <w:numFmt w:val="decimal"/>
      <w:pStyle w:val="Question"/>
      <w:lvlText w:val="%1."/>
      <w:lvlJc w:val="left"/>
      <w:pPr>
        <w:ind w:left="360" w:hanging="360"/>
      </w:pPr>
      <w:rPr>
        <w:rFonts w:ascii="Calibri" w:hAnsi="Calibri" w:hint="default"/>
        <w:b/>
        <w:i w:val="0"/>
        <w:color w:val="auto"/>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D412705"/>
    <w:multiLevelType w:val="hybridMultilevel"/>
    <w:tmpl w:val="6BCE1C06"/>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77EA14B0"/>
    <w:multiLevelType w:val="hybridMultilevel"/>
    <w:tmpl w:val="8474C992"/>
    <w:lvl w:ilvl="0" w:tplc="15F0F0EE">
      <w:start w:val="1"/>
      <w:numFmt w:val="decimal"/>
      <w:lvlText w:val="%1."/>
      <w:lvlJc w:val="left"/>
      <w:pPr>
        <w:tabs>
          <w:tab w:val="num" w:pos="1440"/>
        </w:tabs>
        <w:ind w:left="1440" w:hanging="360"/>
      </w:pPr>
      <w:rPr>
        <w:rFonts w:ascii="Arial" w:hAnsi="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3"/>
  </w:num>
  <w:num w:numId="4">
    <w:abstractNumId w:val="6"/>
  </w:num>
  <w:num w:numId="5">
    <w:abstractNumId w:val="9"/>
  </w:num>
  <w:num w:numId="6">
    <w:abstractNumId w:val="0"/>
  </w:num>
  <w:num w:numId="7">
    <w:abstractNumId w:val="1"/>
  </w:num>
  <w:num w:numId="8">
    <w:abstractNumId w:val="8"/>
  </w:num>
  <w:num w:numId="9">
    <w:abstractNumId w:val="2"/>
  </w:num>
  <w:num w:numId="10">
    <w:abstractNumId w:val="5"/>
  </w:num>
  <w:num w:numId="11">
    <w:abstractNumId w:val="11"/>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0851"/>
    <w:rsid w:val="00007FC4"/>
    <w:rsid w:val="000151A5"/>
    <w:rsid w:val="00023A57"/>
    <w:rsid w:val="0004189D"/>
    <w:rsid w:val="00044036"/>
    <w:rsid w:val="00047A64"/>
    <w:rsid w:val="00050C71"/>
    <w:rsid w:val="0005126A"/>
    <w:rsid w:val="000613F7"/>
    <w:rsid w:val="00065E98"/>
    <w:rsid w:val="000660F3"/>
    <w:rsid w:val="00066E39"/>
    <w:rsid w:val="00067329"/>
    <w:rsid w:val="00082C05"/>
    <w:rsid w:val="000A0AC2"/>
    <w:rsid w:val="000A4AA2"/>
    <w:rsid w:val="000B14CB"/>
    <w:rsid w:val="000B2838"/>
    <w:rsid w:val="000B2D77"/>
    <w:rsid w:val="000C2404"/>
    <w:rsid w:val="000C4B6A"/>
    <w:rsid w:val="000D1DA5"/>
    <w:rsid w:val="000D44CA"/>
    <w:rsid w:val="000E200B"/>
    <w:rsid w:val="000E3148"/>
    <w:rsid w:val="000E41ED"/>
    <w:rsid w:val="000F3595"/>
    <w:rsid w:val="000F44C5"/>
    <w:rsid w:val="000F5794"/>
    <w:rsid w:val="000F68BE"/>
    <w:rsid w:val="001063B8"/>
    <w:rsid w:val="00111B1C"/>
    <w:rsid w:val="00120BCB"/>
    <w:rsid w:val="001225CF"/>
    <w:rsid w:val="00132B97"/>
    <w:rsid w:val="00133785"/>
    <w:rsid w:val="00133869"/>
    <w:rsid w:val="001428A1"/>
    <w:rsid w:val="00156191"/>
    <w:rsid w:val="0015751C"/>
    <w:rsid w:val="001603D4"/>
    <w:rsid w:val="001647D3"/>
    <w:rsid w:val="00176638"/>
    <w:rsid w:val="00182603"/>
    <w:rsid w:val="00184017"/>
    <w:rsid w:val="001927A4"/>
    <w:rsid w:val="00193FC4"/>
    <w:rsid w:val="00194AC6"/>
    <w:rsid w:val="00195558"/>
    <w:rsid w:val="001A1264"/>
    <w:rsid w:val="001A23B0"/>
    <w:rsid w:val="001A25CC"/>
    <w:rsid w:val="001A7008"/>
    <w:rsid w:val="001B0AAA"/>
    <w:rsid w:val="001B18D8"/>
    <w:rsid w:val="001B2975"/>
    <w:rsid w:val="001B3956"/>
    <w:rsid w:val="001B51FE"/>
    <w:rsid w:val="001C1E68"/>
    <w:rsid w:val="001C39F7"/>
    <w:rsid w:val="001C5544"/>
    <w:rsid w:val="001D5E25"/>
    <w:rsid w:val="001D6D84"/>
    <w:rsid w:val="001D7F23"/>
    <w:rsid w:val="001E79D1"/>
    <w:rsid w:val="001F218B"/>
    <w:rsid w:val="001F5A4B"/>
    <w:rsid w:val="00203E87"/>
    <w:rsid w:val="0020697D"/>
    <w:rsid w:val="00206E65"/>
    <w:rsid w:val="002102FE"/>
    <w:rsid w:val="002128FD"/>
    <w:rsid w:val="0022253B"/>
    <w:rsid w:val="00225C38"/>
    <w:rsid w:val="00227FC6"/>
    <w:rsid w:val="00230289"/>
    <w:rsid w:val="00237B48"/>
    <w:rsid w:val="002403B8"/>
    <w:rsid w:val="0024521E"/>
    <w:rsid w:val="00252A89"/>
    <w:rsid w:val="002619D7"/>
    <w:rsid w:val="00263C3D"/>
    <w:rsid w:val="00274D0B"/>
    <w:rsid w:val="00283D47"/>
    <w:rsid w:val="002861C4"/>
    <w:rsid w:val="00287C44"/>
    <w:rsid w:val="002902D2"/>
    <w:rsid w:val="002903D2"/>
    <w:rsid w:val="0029437D"/>
    <w:rsid w:val="002A4388"/>
    <w:rsid w:val="002A73A1"/>
    <w:rsid w:val="002B3C95"/>
    <w:rsid w:val="002B755A"/>
    <w:rsid w:val="002C5405"/>
    <w:rsid w:val="002D0B92"/>
    <w:rsid w:val="002D2B40"/>
    <w:rsid w:val="002D42BB"/>
    <w:rsid w:val="002E46A5"/>
    <w:rsid w:val="002E71C4"/>
    <w:rsid w:val="002F2249"/>
    <w:rsid w:val="002F6AA1"/>
    <w:rsid w:val="002F77DC"/>
    <w:rsid w:val="00301E07"/>
    <w:rsid w:val="00312C6B"/>
    <w:rsid w:val="003151B9"/>
    <w:rsid w:val="003167CF"/>
    <w:rsid w:val="00330D3C"/>
    <w:rsid w:val="003332B1"/>
    <w:rsid w:val="00346997"/>
    <w:rsid w:val="00350844"/>
    <w:rsid w:val="00362ECF"/>
    <w:rsid w:val="00363508"/>
    <w:rsid w:val="00374057"/>
    <w:rsid w:val="00394974"/>
    <w:rsid w:val="003A0088"/>
    <w:rsid w:val="003C1067"/>
    <w:rsid w:val="003C1BBE"/>
    <w:rsid w:val="003C33F8"/>
    <w:rsid w:val="003C4A10"/>
    <w:rsid w:val="003C78D6"/>
    <w:rsid w:val="003D039F"/>
    <w:rsid w:val="003D5BBE"/>
    <w:rsid w:val="003E1ACB"/>
    <w:rsid w:val="003E3C61"/>
    <w:rsid w:val="003F1C5B"/>
    <w:rsid w:val="003F5C1B"/>
    <w:rsid w:val="003F6634"/>
    <w:rsid w:val="00400920"/>
    <w:rsid w:val="0040172C"/>
    <w:rsid w:val="004057D9"/>
    <w:rsid w:val="004142E8"/>
    <w:rsid w:val="00415FAF"/>
    <w:rsid w:val="004266D9"/>
    <w:rsid w:val="00426710"/>
    <w:rsid w:val="00433447"/>
    <w:rsid w:val="00434E33"/>
    <w:rsid w:val="0043577B"/>
    <w:rsid w:val="004362D1"/>
    <w:rsid w:val="00441434"/>
    <w:rsid w:val="004417D9"/>
    <w:rsid w:val="004520C1"/>
    <w:rsid w:val="0045264C"/>
    <w:rsid w:val="004550CF"/>
    <w:rsid w:val="00455989"/>
    <w:rsid w:val="00462ECB"/>
    <w:rsid w:val="00463F73"/>
    <w:rsid w:val="00466169"/>
    <w:rsid w:val="00483012"/>
    <w:rsid w:val="004859A5"/>
    <w:rsid w:val="004872C1"/>
    <w:rsid w:val="004876EC"/>
    <w:rsid w:val="00487A83"/>
    <w:rsid w:val="00490B2E"/>
    <w:rsid w:val="004A1675"/>
    <w:rsid w:val="004A302B"/>
    <w:rsid w:val="004A3C4C"/>
    <w:rsid w:val="004D679C"/>
    <w:rsid w:val="004D6E14"/>
    <w:rsid w:val="004E4210"/>
    <w:rsid w:val="004F1201"/>
    <w:rsid w:val="004F2554"/>
    <w:rsid w:val="004F6133"/>
    <w:rsid w:val="004F77E7"/>
    <w:rsid w:val="005009B0"/>
    <w:rsid w:val="00505501"/>
    <w:rsid w:val="005078BC"/>
    <w:rsid w:val="005131D6"/>
    <w:rsid w:val="00523043"/>
    <w:rsid w:val="005339C6"/>
    <w:rsid w:val="005359EB"/>
    <w:rsid w:val="005412BB"/>
    <w:rsid w:val="00547EF1"/>
    <w:rsid w:val="00556E4E"/>
    <w:rsid w:val="005711F8"/>
    <w:rsid w:val="005736D5"/>
    <w:rsid w:val="00586871"/>
    <w:rsid w:val="005900B3"/>
    <w:rsid w:val="0059239D"/>
    <w:rsid w:val="00595D83"/>
    <w:rsid w:val="005A1006"/>
    <w:rsid w:val="005A1A1F"/>
    <w:rsid w:val="005A2620"/>
    <w:rsid w:val="005A4D2D"/>
    <w:rsid w:val="005B3388"/>
    <w:rsid w:val="005B3D0D"/>
    <w:rsid w:val="005B7BFD"/>
    <w:rsid w:val="005C046C"/>
    <w:rsid w:val="005D3B08"/>
    <w:rsid w:val="005D7CBC"/>
    <w:rsid w:val="005E0232"/>
    <w:rsid w:val="005E714A"/>
    <w:rsid w:val="005F1154"/>
    <w:rsid w:val="005F31B1"/>
    <w:rsid w:val="005F71F2"/>
    <w:rsid w:val="00606AB6"/>
    <w:rsid w:val="00606B7F"/>
    <w:rsid w:val="00610042"/>
    <w:rsid w:val="006115ED"/>
    <w:rsid w:val="006140A0"/>
    <w:rsid w:val="00614910"/>
    <w:rsid w:val="00625540"/>
    <w:rsid w:val="00626C95"/>
    <w:rsid w:val="00627535"/>
    <w:rsid w:val="00633F4C"/>
    <w:rsid w:val="00636621"/>
    <w:rsid w:val="00642B49"/>
    <w:rsid w:val="006465E6"/>
    <w:rsid w:val="00653443"/>
    <w:rsid w:val="00654D58"/>
    <w:rsid w:val="00664C0E"/>
    <w:rsid w:val="00675305"/>
    <w:rsid w:val="006832D9"/>
    <w:rsid w:val="0069403B"/>
    <w:rsid w:val="00696E0B"/>
    <w:rsid w:val="00697A1B"/>
    <w:rsid w:val="006A0BEB"/>
    <w:rsid w:val="006B39EC"/>
    <w:rsid w:val="006C6AAD"/>
    <w:rsid w:val="006C6EC0"/>
    <w:rsid w:val="006D0432"/>
    <w:rsid w:val="006D0FFF"/>
    <w:rsid w:val="006D7213"/>
    <w:rsid w:val="006E5101"/>
    <w:rsid w:val="006E7EA7"/>
    <w:rsid w:val="006E7F1E"/>
    <w:rsid w:val="006F3DDE"/>
    <w:rsid w:val="006F61C5"/>
    <w:rsid w:val="00704678"/>
    <w:rsid w:val="00706D6B"/>
    <w:rsid w:val="007104A4"/>
    <w:rsid w:val="007124EF"/>
    <w:rsid w:val="00713F75"/>
    <w:rsid w:val="00717C88"/>
    <w:rsid w:val="00725D03"/>
    <w:rsid w:val="00740576"/>
    <w:rsid w:val="0074142C"/>
    <w:rsid w:val="007425E7"/>
    <w:rsid w:val="00743A9C"/>
    <w:rsid w:val="0076287A"/>
    <w:rsid w:val="007635CD"/>
    <w:rsid w:val="0077104D"/>
    <w:rsid w:val="007759E1"/>
    <w:rsid w:val="007764EB"/>
    <w:rsid w:val="00777C92"/>
    <w:rsid w:val="007904F9"/>
    <w:rsid w:val="007907F4"/>
    <w:rsid w:val="00793EED"/>
    <w:rsid w:val="007B626F"/>
    <w:rsid w:val="007C21C0"/>
    <w:rsid w:val="007C518A"/>
    <w:rsid w:val="007D1731"/>
    <w:rsid w:val="007D2ABB"/>
    <w:rsid w:val="007F0B47"/>
    <w:rsid w:val="007F3994"/>
    <w:rsid w:val="007F475A"/>
    <w:rsid w:val="00800852"/>
    <w:rsid w:val="00800EE2"/>
    <w:rsid w:val="00802607"/>
    <w:rsid w:val="008101A5"/>
    <w:rsid w:val="00810489"/>
    <w:rsid w:val="0081060F"/>
    <w:rsid w:val="0081096D"/>
    <w:rsid w:val="00822454"/>
    <w:rsid w:val="00822664"/>
    <w:rsid w:val="008269EA"/>
    <w:rsid w:val="00843796"/>
    <w:rsid w:val="00845912"/>
    <w:rsid w:val="00846EAD"/>
    <w:rsid w:val="00854692"/>
    <w:rsid w:val="00857C7A"/>
    <w:rsid w:val="00857FE7"/>
    <w:rsid w:val="008677A5"/>
    <w:rsid w:val="00874030"/>
    <w:rsid w:val="008844FF"/>
    <w:rsid w:val="0088644C"/>
    <w:rsid w:val="008910B3"/>
    <w:rsid w:val="00895229"/>
    <w:rsid w:val="008962C5"/>
    <w:rsid w:val="008976B2"/>
    <w:rsid w:val="008A0485"/>
    <w:rsid w:val="008A0489"/>
    <w:rsid w:val="008A4DB2"/>
    <w:rsid w:val="008A67F3"/>
    <w:rsid w:val="008B04AF"/>
    <w:rsid w:val="008C3AC3"/>
    <w:rsid w:val="008D4DD6"/>
    <w:rsid w:val="008E1814"/>
    <w:rsid w:val="008E38CF"/>
    <w:rsid w:val="008E5643"/>
    <w:rsid w:val="008E570B"/>
    <w:rsid w:val="008E584B"/>
    <w:rsid w:val="008E78E4"/>
    <w:rsid w:val="008F0203"/>
    <w:rsid w:val="008F3095"/>
    <w:rsid w:val="008F33C4"/>
    <w:rsid w:val="008F3506"/>
    <w:rsid w:val="008F50D4"/>
    <w:rsid w:val="008F5DE8"/>
    <w:rsid w:val="009012D8"/>
    <w:rsid w:val="00903DED"/>
    <w:rsid w:val="00910888"/>
    <w:rsid w:val="009128A0"/>
    <w:rsid w:val="00916E6D"/>
    <w:rsid w:val="009202FB"/>
    <w:rsid w:val="009218D2"/>
    <w:rsid w:val="009239AA"/>
    <w:rsid w:val="00925A24"/>
    <w:rsid w:val="00933EA1"/>
    <w:rsid w:val="00935ADA"/>
    <w:rsid w:val="00936DB3"/>
    <w:rsid w:val="00941FC7"/>
    <w:rsid w:val="00945F19"/>
    <w:rsid w:val="00946B6C"/>
    <w:rsid w:val="0095398C"/>
    <w:rsid w:val="00955A71"/>
    <w:rsid w:val="00957AFC"/>
    <w:rsid w:val="0096108F"/>
    <w:rsid w:val="009721E6"/>
    <w:rsid w:val="00987010"/>
    <w:rsid w:val="00992544"/>
    <w:rsid w:val="009962B8"/>
    <w:rsid w:val="009A13EC"/>
    <w:rsid w:val="009A3ABB"/>
    <w:rsid w:val="009A3DFE"/>
    <w:rsid w:val="009A4B50"/>
    <w:rsid w:val="009A579C"/>
    <w:rsid w:val="009B1797"/>
    <w:rsid w:val="009B713B"/>
    <w:rsid w:val="009C0A40"/>
    <w:rsid w:val="009C13B9"/>
    <w:rsid w:val="009C5C06"/>
    <w:rsid w:val="009D01A2"/>
    <w:rsid w:val="009D2F6D"/>
    <w:rsid w:val="009D4111"/>
    <w:rsid w:val="009E122A"/>
    <w:rsid w:val="009E3A74"/>
    <w:rsid w:val="009E3B58"/>
    <w:rsid w:val="009E4B0D"/>
    <w:rsid w:val="009F0C10"/>
    <w:rsid w:val="009F5923"/>
    <w:rsid w:val="009F62B9"/>
    <w:rsid w:val="009F64ED"/>
    <w:rsid w:val="009F66AC"/>
    <w:rsid w:val="00A06B58"/>
    <w:rsid w:val="00A1444E"/>
    <w:rsid w:val="00A16A8A"/>
    <w:rsid w:val="00A268E3"/>
    <w:rsid w:val="00A3525D"/>
    <w:rsid w:val="00A3716F"/>
    <w:rsid w:val="00A403BB"/>
    <w:rsid w:val="00A44700"/>
    <w:rsid w:val="00A46DB7"/>
    <w:rsid w:val="00A47676"/>
    <w:rsid w:val="00A509F6"/>
    <w:rsid w:val="00A5749D"/>
    <w:rsid w:val="00A674DF"/>
    <w:rsid w:val="00A676B6"/>
    <w:rsid w:val="00A766B7"/>
    <w:rsid w:val="00A77602"/>
    <w:rsid w:val="00A8360B"/>
    <w:rsid w:val="00A83AA6"/>
    <w:rsid w:val="00A90424"/>
    <w:rsid w:val="00A92A78"/>
    <w:rsid w:val="00A9663D"/>
    <w:rsid w:val="00AA143A"/>
    <w:rsid w:val="00AA6EC7"/>
    <w:rsid w:val="00AC3B07"/>
    <w:rsid w:val="00AC3BEF"/>
    <w:rsid w:val="00AD3D39"/>
    <w:rsid w:val="00AD481E"/>
    <w:rsid w:val="00AD6A7D"/>
    <w:rsid w:val="00AE1809"/>
    <w:rsid w:val="00AE1E58"/>
    <w:rsid w:val="00AE2912"/>
    <w:rsid w:val="00AF1384"/>
    <w:rsid w:val="00AF28E1"/>
    <w:rsid w:val="00B05A94"/>
    <w:rsid w:val="00B13C4E"/>
    <w:rsid w:val="00B14C02"/>
    <w:rsid w:val="00B20743"/>
    <w:rsid w:val="00B30DF5"/>
    <w:rsid w:val="00B51062"/>
    <w:rsid w:val="00B53745"/>
    <w:rsid w:val="00B65D95"/>
    <w:rsid w:val="00B761F2"/>
    <w:rsid w:val="00B777EA"/>
    <w:rsid w:val="00B80D76"/>
    <w:rsid w:val="00B83B54"/>
    <w:rsid w:val="00B91182"/>
    <w:rsid w:val="00B9158F"/>
    <w:rsid w:val="00BA2105"/>
    <w:rsid w:val="00BA7B90"/>
    <w:rsid w:val="00BA7E06"/>
    <w:rsid w:val="00BB0E96"/>
    <w:rsid w:val="00BB0FBD"/>
    <w:rsid w:val="00BB43B5"/>
    <w:rsid w:val="00BB6219"/>
    <w:rsid w:val="00BC0E2E"/>
    <w:rsid w:val="00BD0496"/>
    <w:rsid w:val="00BD0A7D"/>
    <w:rsid w:val="00BD290F"/>
    <w:rsid w:val="00BD6908"/>
    <w:rsid w:val="00BE020A"/>
    <w:rsid w:val="00BE121A"/>
    <w:rsid w:val="00BE60E0"/>
    <w:rsid w:val="00BE7194"/>
    <w:rsid w:val="00C020C0"/>
    <w:rsid w:val="00C030F4"/>
    <w:rsid w:val="00C03CE5"/>
    <w:rsid w:val="00C05FB8"/>
    <w:rsid w:val="00C071EE"/>
    <w:rsid w:val="00C10A58"/>
    <w:rsid w:val="00C11810"/>
    <w:rsid w:val="00C12A0A"/>
    <w:rsid w:val="00C14CC4"/>
    <w:rsid w:val="00C166C2"/>
    <w:rsid w:val="00C17AF9"/>
    <w:rsid w:val="00C261AC"/>
    <w:rsid w:val="00C332D9"/>
    <w:rsid w:val="00C33C52"/>
    <w:rsid w:val="00C34077"/>
    <w:rsid w:val="00C37EAA"/>
    <w:rsid w:val="00C40D8B"/>
    <w:rsid w:val="00C424D4"/>
    <w:rsid w:val="00C461ED"/>
    <w:rsid w:val="00C516AD"/>
    <w:rsid w:val="00C56D85"/>
    <w:rsid w:val="00C616B1"/>
    <w:rsid w:val="00C61FCE"/>
    <w:rsid w:val="00C636E0"/>
    <w:rsid w:val="00C646C6"/>
    <w:rsid w:val="00C65384"/>
    <w:rsid w:val="00C8407A"/>
    <w:rsid w:val="00C8488C"/>
    <w:rsid w:val="00C86E91"/>
    <w:rsid w:val="00C961F5"/>
    <w:rsid w:val="00C978FB"/>
    <w:rsid w:val="00CA2650"/>
    <w:rsid w:val="00CA66BF"/>
    <w:rsid w:val="00CA7BFA"/>
    <w:rsid w:val="00CB1078"/>
    <w:rsid w:val="00CB2E7D"/>
    <w:rsid w:val="00CB5CE7"/>
    <w:rsid w:val="00CC05E0"/>
    <w:rsid w:val="00CC126F"/>
    <w:rsid w:val="00CC3C99"/>
    <w:rsid w:val="00CC5731"/>
    <w:rsid w:val="00CC6FAF"/>
    <w:rsid w:val="00CD203F"/>
    <w:rsid w:val="00CD4C39"/>
    <w:rsid w:val="00CD6D60"/>
    <w:rsid w:val="00CF4256"/>
    <w:rsid w:val="00D04A05"/>
    <w:rsid w:val="00D065D9"/>
    <w:rsid w:val="00D0774F"/>
    <w:rsid w:val="00D12E2B"/>
    <w:rsid w:val="00D15B6E"/>
    <w:rsid w:val="00D24698"/>
    <w:rsid w:val="00D34970"/>
    <w:rsid w:val="00D62BAF"/>
    <w:rsid w:val="00D6383F"/>
    <w:rsid w:val="00D66F03"/>
    <w:rsid w:val="00D72035"/>
    <w:rsid w:val="00D73955"/>
    <w:rsid w:val="00D77FB5"/>
    <w:rsid w:val="00D81B37"/>
    <w:rsid w:val="00D81CEF"/>
    <w:rsid w:val="00D83075"/>
    <w:rsid w:val="00D847AF"/>
    <w:rsid w:val="00DA2B7D"/>
    <w:rsid w:val="00DB22E5"/>
    <w:rsid w:val="00DB59D0"/>
    <w:rsid w:val="00DC33D3"/>
    <w:rsid w:val="00DC4CE7"/>
    <w:rsid w:val="00DD6177"/>
    <w:rsid w:val="00DE0608"/>
    <w:rsid w:val="00DE364B"/>
    <w:rsid w:val="00DE3709"/>
    <w:rsid w:val="00E02687"/>
    <w:rsid w:val="00E043AD"/>
    <w:rsid w:val="00E05231"/>
    <w:rsid w:val="00E05329"/>
    <w:rsid w:val="00E13C1E"/>
    <w:rsid w:val="00E1425A"/>
    <w:rsid w:val="00E14CE5"/>
    <w:rsid w:val="00E14D82"/>
    <w:rsid w:val="00E20DE2"/>
    <w:rsid w:val="00E2468B"/>
    <w:rsid w:val="00E26329"/>
    <w:rsid w:val="00E27B0E"/>
    <w:rsid w:val="00E3442F"/>
    <w:rsid w:val="00E40B50"/>
    <w:rsid w:val="00E50293"/>
    <w:rsid w:val="00E51D29"/>
    <w:rsid w:val="00E65FFC"/>
    <w:rsid w:val="00E7169F"/>
    <w:rsid w:val="00E728C3"/>
    <w:rsid w:val="00E73093"/>
    <w:rsid w:val="00E74051"/>
    <w:rsid w:val="00E80951"/>
    <w:rsid w:val="00E81C98"/>
    <w:rsid w:val="00E854FE"/>
    <w:rsid w:val="00E86CC6"/>
    <w:rsid w:val="00E90254"/>
    <w:rsid w:val="00E90A7E"/>
    <w:rsid w:val="00E90C54"/>
    <w:rsid w:val="00E92E5F"/>
    <w:rsid w:val="00E9415D"/>
    <w:rsid w:val="00E97F52"/>
    <w:rsid w:val="00EA2442"/>
    <w:rsid w:val="00EA414B"/>
    <w:rsid w:val="00EB1585"/>
    <w:rsid w:val="00EB451F"/>
    <w:rsid w:val="00EB56B3"/>
    <w:rsid w:val="00EC2BCF"/>
    <w:rsid w:val="00ED2171"/>
    <w:rsid w:val="00ED2A6E"/>
    <w:rsid w:val="00ED5195"/>
    <w:rsid w:val="00ED6492"/>
    <w:rsid w:val="00ED72D3"/>
    <w:rsid w:val="00EF2095"/>
    <w:rsid w:val="00F0196C"/>
    <w:rsid w:val="00F02A80"/>
    <w:rsid w:val="00F06866"/>
    <w:rsid w:val="00F104C3"/>
    <w:rsid w:val="00F14CA2"/>
    <w:rsid w:val="00F15956"/>
    <w:rsid w:val="00F24CFC"/>
    <w:rsid w:val="00F2709B"/>
    <w:rsid w:val="00F272F7"/>
    <w:rsid w:val="00F3170F"/>
    <w:rsid w:val="00F354A9"/>
    <w:rsid w:val="00F40078"/>
    <w:rsid w:val="00F52774"/>
    <w:rsid w:val="00F57939"/>
    <w:rsid w:val="00F6031B"/>
    <w:rsid w:val="00F6093A"/>
    <w:rsid w:val="00F829ED"/>
    <w:rsid w:val="00F858CE"/>
    <w:rsid w:val="00F85BED"/>
    <w:rsid w:val="00F949E5"/>
    <w:rsid w:val="00F96E26"/>
    <w:rsid w:val="00F976B0"/>
    <w:rsid w:val="00FA1CDB"/>
    <w:rsid w:val="00FA6DE7"/>
    <w:rsid w:val="00FB0BD2"/>
    <w:rsid w:val="00FB307C"/>
    <w:rsid w:val="00FB7B5D"/>
    <w:rsid w:val="00FC0A8E"/>
    <w:rsid w:val="00FC3F19"/>
    <w:rsid w:val="00FC6472"/>
    <w:rsid w:val="00FD6F55"/>
    <w:rsid w:val="00FE12A5"/>
    <w:rsid w:val="00FE2FA6"/>
    <w:rsid w:val="00FE3DF2"/>
    <w:rsid w:val="00FE620A"/>
    <w:rsid w:val="00FF2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iPriority="99"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header" w:uiPriority="99"/>
    <w:lsdException w:name="footer" w:uiPriority="99"/>
    <w:lsdException w:name="caption" w:locked="1" w:qFormat="1"/>
    <w:lsdException w:name="List Bulle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rsid w:val="00916E6D"/>
    <w:rPr>
      <w:color w:val="0000FF"/>
      <w:u w:val="single"/>
    </w:rPr>
  </w:style>
  <w:style w:type="paragraph" w:customStyle="1" w:styleId="Default">
    <w:name w:val="Default"/>
    <w:rsid w:val="0022253B"/>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locked/>
    <w:rsid w:val="009218D2"/>
    <w:rPr>
      <w:sz w:val="24"/>
      <w:szCs w:val="24"/>
    </w:rPr>
  </w:style>
  <w:style w:type="character" w:customStyle="1" w:styleId="FooterChar">
    <w:name w:val="Footer Char"/>
    <w:basedOn w:val="DefaultParagraphFont"/>
    <w:link w:val="Footer"/>
    <w:uiPriority w:val="99"/>
    <w:rsid w:val="00D065D9"/>
    <w:rPr>
      <w:sz w:val="24"/>
      <w:szCs w:val="24"/>
    </w:rPr>
  </w:style>
  <w:style w:type="character" w:customStyle="1" w:styleId="Heading2Char">
    <w:name w:val="Heading 2 Char"/>
    <w:basedOn w:val="DefaultParagraphFont"/>
    <w:link w:val="Heading2"/>
    <w:uiPriority w:val="99"/>
    <w:rsid w:val="00D065D9"/>
    <w:rPr>
      <w:b/>
      <w:bCs/>
      <w:sz w:val="24"/>
      <w:szCs w:val="24"/>
    </w:rPr>
  </w:style>
  <w:style w:type="paragraph" w:customStyle="1" w:styleId="Question">
    <w:name w:val="Question"/>
    <w:basedOn w:val="Normal"/>
    <w:next w:val="QuestionResponse"/>
    <w:rsid w:val="00D065D9"/>
    <w:pPr>
      <w:keepNext/>
      <w:numPr>
        <w:numId w:val="5"/>
      </w:numPr>
      <w:spacing w:before="120" w:after="60"/>
    </w:pPr>
    <w:rPr>
      <w:rFonts w:ascii="Calibri" w:hAnsi="Calibri"/>
      <w:b/>
      <w:sz w:val="22"/>
    </w:rPr>
  </w:style>
  <w:style w:type="paragraph" w:customStyle="1" w:styleId="QuestionResponse">
    <w:name w:val="QuestionResponse"/>
    <w:basedOn w:val="Normal"/>
    <w:link w:val="QuestionResponseChar"/>
    <w:qFormat/>
    <w:rsid w:val="00D065D9"/>
    <w:pPr>
      <w:tabs>
        <w:tab w:val="center" w:leader="dot" w:pos="6120"/>
        <w:tab w:val="center" w:pos="6840"/>
        <w:tab w:val="center" w:pos="7560"/>
        <w:tab w:val="center" w:pos="8280"/>
        <w:tab w:val="center" w:pos="9000"/>
        <w:tab w:val="center" w:pos="9720"/>
        <w:tab w:val="center" w:pos="10440"/>
      </w:tabs>
      <w:spacing w:before="60"/>
    </w:pPr>
    <w:rPr>
      <w:rFonts w:ascii="Calibri" w:eastAsia="Calibri" w:hAnsi="Calibri"/>
      <w:sz w:val="20"/>
      <w:szCs w:val="22"/>
    </w:rPr>
  </w:style>
  <w:style w:type="character" w:customStyle="1" w:styleId="QuestionResponseChar">
    <w:name w:val="QuestionResponse Char"/>
    <w:basedOn w:val="DefaultParagraphFont"/>
    <w:link w:val="QuestionResponse"/>
    <w:rsid w:val="00D065D9"/>
    <w:rPr>
      <w:rFonts w:ascii="Calibri" w:eastAsia="Calibri" w:hAnsi="Calibri"/>
      <w:szCs w:val="22"/>
    </w:rPr>
  </w:style>
  <w:style w:type="paragraph" w:styleId="ListBullet">
    <w:name w:val="List Bullet"/>
    <w:basedOn w:val="Normal"/>
    <w:uiPriority w:val="99"/>
    <w:unhideWhenUsed/>
    <w:rsid w:val="00D065D9"/>
    <w:pPr>
      <w:numPr>
        <w:numId w:val="6"/>
      </w:numPr>
      <w:contextualSpacing/>
    </w:pPr>
  </w:style>
  <w:style w:type="character" w:customStyle="1" w:styleId="BalloonTextChar">
    <w:name w:val="Balloon Text Char"/>
    <w:basedOn w:val="DefaultParagraphFont"/>
    <w:link w:val="BalloonText"/>
    <w:uiPriority w:val="99"/>
    <w:semiHidden/>
    <w:rsid w:val="00D065D9"/>
    <w:rPr>
      <w:rFonts w:ascii="Tahoma" w:hAnsi="Tahoma" w:cs="Tahoma"/>
      <w:sz w:val="16"/>
      <w:szCs w:val="16"/>
    </w:rPr>
  </w:style>
  <w:style w:type="character" w:customStyle="1" w:styleId="UnresolvedMention">
    <w:name w:val="Unresolved Mention"/>
    <w:basedOn w:val="DefaultParagraphFont"/>
    <w:uiPriority w:val="99"/>
    <w:semiHidden/>
    <w:unhideWhenUsed/>
    <w:rsid w:val="00C261A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iPriority="99"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header" w:uiPriority="99"/>
    <w:lsdException w:name="footer" w:uiPriority="99"/>
    <w:lsdException w:name="caption" w:locked="1" w:qFormat="1"/>
    <w:lsdException w:name="List Bulle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rsid w:val="00916E6D"/>
    <w:rPr>
      <w:color w:val="0000FF"/>
      <w:u w:val="single"/>
    </w:rPr>
  </w:style>
  <w:style w:type="paragraph" w:customStyle="1" w:styleId="Default">
    <w:name w:val="Default"/>
    <w:rsid w:val="0022253B"/>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locked/>
    <w:rsid w:val="009218D2"/>
    <w:rPr>
      <w:sz w:val="24"/>
      <w:szCs w:val="24"/>
    </w:rPr>
  </w:style>
  <w:style w:type="character" w:customStyle="1" w:styleId="FooterChar">
    <w:name w:val="Footer Char"/>
    <w:basedOn w:val="DefaultParagraphFont"/>
    <w:link w:val="Footer"/>
    <w:uiPriority w:val="99"/>
    <w:rsid w:val="00D065D9"/>
    <w:rPr>
      <w:sz w:val="24"/>
      <w:szCs w:val="24"/>
    </w:rPr>
  </w:style>
  <w:style w:type="character" w:customStyle="1" w:styleId="Heading2Char">
    <w:name w:val="Heading 2 Char"/>
    <w:basedOn w:val="DefaultParagraphFont"/>
    <w:link w:val="Heading2"/>
    <w:uiPriority w:val="99"/>
    <w:rsid w:val="00D065D9"/>
    <w:rPr>
      <w:b/>
      <w:bCs/>
      <w:sz w:val="24"/>
      <w:szCs w:val="24"/>
    </w:rPr>
  </w:style>
  <w:style w:type="paragraph" w:customStyle="1" w:styleId="Question">
    <w:name w:val="Question"/>
    <w:basedOn w:val="Normal"/>
    <w:next w:val="QuestionResponse"/>
    <w:rsid w:val="00D065D9"/>
    <w:pPr>
      <w:keepNext/>
      <w:numPr>
        <w:numId w:val="5"/>
      </w:numPr>
      <w:spacing w:before="120" w:after="60"/>
    </w:pPr>
    <w:rPr>
      <w:rFonts w:ascii="Calibri" w:hAnsi="Calibri"/>
      <w:b/>
      <w:sz w:val="22"/>
    </w:rPr>
  </w:style>
  <w:style w:type="paragraph" w:customStyle="1" w:styleId="QuestionResponse">
    <w:name w:val="QuestionResponse"/>
    <w:basedOn w:val="Normal"/>
    <w:link w:val="QuestionResponseChar"/>
    <w:qFormat/>
    <w:rsid w:val="00D065D9"/>
    <w:pPr>
      <w:tabs>
        <w:tab w:val="center" w:leader="dot" w:pos="6120"/>
        <w:tab w:val="center" w:pos="6840"/>
        <w:tab w:val="center" w:pos="7560"/>
        <w:tab w:val="center" w:pos="8280"/>
        <w:tab w:val="center" w:pos="9000"/>
        <w:tab w:val="center" w:pos="9720"/>
        <w:tab w:val="center" w:pos="10440"/>
      </w:tabs>
      <w:spacing w:before="60"/>
    </w:pPr>
    <w:rPr>
      <w:rFonts w:ascii="Calibri" w:eastAsia="Calibri" w:hAnsi="Calibri"/>
      <w:sz w:val="20"/>
      <w:szCs w:val="22"/>
    </w:rPr>
  </w:style>
  <w:style w:type="character" w:customStyle="1" w:styleId="QuestionResponseChar">
    <w:name w:val="QuestionResponse Char"/>
    <w:basedOn w:val="DefaultParagraphFont"/>
    <w:link w:val="QuestionResponse"/>
    <w:rsid w:val="00D065D9"/>
    <w:rPr>
      <w:rFonts w:ascii="Calibri" w:eastAsia="Calibri" w:hAnsi="Calibri"/>
      <w:szCs w:val="22"/>
    </w:rPr>
  </w:style>
  <w:style w:type="paragraph" w:styleId="ListBullet">
    <w:name w:val="List Bullet"/>
    <w:basedOn w:val="Normal"/>
    <w:uiPriority w:val="99"/>
    <w:unhideWhenUsed/>
    <w:rsid w:val="00D065D9"/>
    <w:pPr>
      <w:numPr>
        <w:numId w:val="6"/>
      </w:numPr>
      <w:contextualSpacing/>
    </w:pPr>
  </w:style>
  <w:style w:type="character" w:customStyle="1" w:styleId="BalloonTextChar">
    <w:name w:val="Balloon Text Char"/>
    <w:basedOn w:val="DefaultParagraphFont"/>
    <w:link w:val="BalloonText"/>
    <w:uiPriority w:val="99"/>
    <w:semiHidden/>
    <w:rsid w:val="00D065D9"/>
    <w:rPr>
      <w:rFonts w:ascii="Tahoma" w:hAnsi="Tahoma" w:cs="Tahoma"/>
      <w:sz w:val="16"/>
      <w:szCs w:val="16"/>
    </w:rPr>
  </w:style>
  <w:style w:type="character" w:customStyle="1" w:styleId="UnresolvedMention">
    <w:name w:val="Unresolved Mention"/>
    <w:basedOn w:val="DefaultParagraphFont"/>
    <w:uiPriority w:val="99"/>
    <w:semiHidden/>
    <w:unhideWhenUsed/>
    <w:rsid w:val="00C261A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490102424">
      <w:bodyDiv w:val="1"/>
      <w:marLeft w:val="0"/>
      <w:marRight w:val="0"/>
      <w:marTop w:val="0"/>
      <w:marBottom w:val="0"/>
      <w:divBdr>
        <w:top w:val="none" w:sz="0" w:space="0" w:color="auto"/>
        <w:left w:val="none" w:sz="0" w:space="0" w:color="auto"/>
        <w:bottom w:val="none" w:sz="0" w:space="0" w:color="auto"/>
        <w:right w:val="none" w:sz="0" w:space="0" w:color="auto"/>
      </w:divBdr>
      <w:divsChild>
        <w:div w:id="117840218">
          <w:marLeft w:val="0"/>
          <w:marRight w:val="0"/>
          <w:marTop w:val="0"/>
          <w:marBottom w:val="0"/>
          <w:divBdr>
            <w:top w:val="none" w:sz="0" w:space="0" w:color="auto"/>
            <w:left w:val="none" w:sz="0" w:space="0" w:color="auto"/>
            <w:bottom w:val="none" w:sz="0" w:space="0" w:color="auto"/>
            <w:right w:val="none" w:sz="0" w:space="0" w:color="auto"/>
          </w:divBdr>
        </w:div>
        <w:div w:id="177357269">
          <w:marLeft w:val="0"/>
          <w:marRight w:val="0"/>
          <w:marTop w:val="0"/>
          <w:marBottom w:val="0"/>
          <w:divBdr>
            <w:top w:val="none" w:sz="0" w:space="0" w:color="auto"/>
            <w:left w:val="none" w:sz="0" w:space="0" w:color="auto"/>
            <w:bottom w:val="none" w:sz="0" w:space="0" w:color="auto"/>
            <w:right w:val="none" w:sz="0" w:space="0" w:color="auto"/>
          </w:divBdr>
        </w:div>
        <w:div w:id="414598432">
          <w:marLeft w:val="0"/>
          <w:marRight w:val="0"/>
          <w:marTop w:val="0"/>
          <w:marBottom w:val="0"/>
          <w:divBdr>
            <w:top w:val="none" w:sz="0" w:space="0" w:color="auto"/>
            <w:left w:val="none" w:sz="0" w:space="0" w:color="auto"/>
            <w:bottom w:val="none" w:sz="0" w:space="0" w:color="auto"/>
            <w:right w:val="none" w:sz="0" w:space="0" w:color="auto"/>
          </w:divBdr>
        </w:div>
        <w:div w:id="1012292735">
          <w:marLeft w:val="0"/>
          <w:marRight w:val="0"/>
          <w:marTop w:val="0"/>
          <w:marBottom w:val="0"/>
          <w:divBdr>
            <w:top w:val="none" w:sz="0" w:space="0" w:color="auto"/>
            <w:left w:val="none" w:sz="0" w:space="0" w:color="auto"/>
            <w:bottom w:val="none" w:sz="0" w:space="0" w:color="auto"/>
            <w:right w:val="none" w:sz="0" w:space="0" w:color="auto"/>
          </w:divBdr>
        </w:div>
        <w:div w:id="2097943393">
          <w:marLeft w:val="0"/>
          <w:marRight w:val="0"/>
          <w:marTop w:val="0"/>
          <w:marBottom w:val="0"/>
          <w:divBdr>
            <w:top w:val="none" w:sz="0" w:space="0" w:color="auto"/>
            <w:left w:val="none" w:sz="0" w:space="0" w:color="auto"/>
            <w:bottom w:val="none" w:sz="0" w:space="0" w:color="auto"/>
            <w:right w:val="none" w:sz="0" w:space="0" w:color="auto"/>
          </w:divBdr>
        </w:div>
      </w:divsChild>
    </w:div>
    <w:div w:id="746609373">
      <w:bodyDiv w:val="1"/>
      <w:marLeft w:val="0"/>
      <w:marRight w:val="0"/>
      <w:marTop w:val="0"/>
      <w:marBottom w:val="0"/>
      <w:divBdr>
        <w:top w:val="none" w:sz="0" w:space="0" w:color="auto"/>
        <w:left w:val="none" w:sz="0" w:space="0" w:color="auto"/>
        <w:bottom w:val="none" w:sz="0" w:space="0" w:color="auto"/>
        <w:right w:val="none" w:sz="0" w:space="0" w:color="auto"/>
      </w:divBdr>
    </w:div>
    <w:div w:id="164149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my.l.ibbotson@ir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F2BBD-421B-4CA2-9F3F-26D617159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1942</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DOC Taxpayer Advocate ServiceLet's Talk about Exam Math Error Notices and Statutory Notices of Deficiency Focus Group Screener GuideUMENTATION FOR THE GENERIC CLEARANCE</vt:lpstr>
    </vt:vector>
  </TitlesOfParts>
  <Company>ssa</Company>
  <LinksUpToDate>false</LinksUpToDate>
  <CharactersWithSpaces>12988</CharactersWithSpaces>
  <SharedDoc>false</SharedDoc>
  <HLinks>
    <vt:vector size="6" baseType="variant">
      <vt:variant>
        <vt:i4>852021</vt:i4>
      </vt:variant>
      <vt:variant>
        <vt:i4>0</vt:i4>
      </vt:variant>
      <vt:variant>
        <vt:i4>0</vt:i4>
      </vt:variant>
      <vt:variant>
        <vt:i4>5</vt:i4>
      </vt:variant>
      <vt:variant>
        <vt:lpwstr>mailto:carol.m.hatch@irs.gov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Taxpayer Advocate ServiceLet's Talk about Exam Math Error Notices and Statutory Notices of Deficiency Focus Group Screener GuideUMENTATION FOR THE GENERIC CLEARANCE</dc:title>
  <dc:creator>558022</dc:creator>
  <cp:lastModifiedBy>SYSTEM</cp:lastModifiedBy>
  <cp:revision>2</cp:revision>
  <cp:lastPrinted>2017-04-26T20:45:00Z</cp:lastPrinted>
  <dcterms:created xsi:type="dcterms:W3CDTF">2019-05-20T17:52:00Z</dcterms:created>
  <dcterms:modified xsi:type="dcterms:W3CDTF">2019-05-20T17:52:00Z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