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241788" w:rsidRDefault="00241788" w:rsidP="002A37D5">
      <w:pPr>
        <w:spacing w:after="0"/>
        <w:jc w:val="right"/>
        <w:rPr>
          <w:b/>
          <w:bCs/>
        </w:rPr>
      </w:pPr>
      <w:r>
        <w:rPr>
          <w:b/>
          <w:bCs/>
        </w:rPr>
        <w:t>1855-</w:t>
      </w:r>
      <w:r w:rsidR="001D13E3">
        <w:rPr>
          <w:b/>
          <w:bCs/>
        </w:rPr>
        <w:t>0028</w:t>
      </w:r>
      <w:r>
        <w:rPr>
          <w:b/>
          <w:bCs/>
        </w:rPr>
        <w:t xml:space="preserve"> - G5 System Post Award Budget Drawdown e-Form</w:t>
      </w:r>
    </w:p>
    <w:p w:rsidR="002A37D5" w:rsidRDefault="002A37D5" w:rsidP="002A37D5">
      <w:pPr>
        <w:spacing w:after="0"/>
        <w:jc w:val="right"/>
      </w:pPr>
      <w:r w:rsidRPr="00016E14">
        <w:t xml:space="preserve">Revised: </w:t>
      </w:r>
      <w:r w:rsidR="003F5653">
        <w:t>5/10</w:t>
      </w:r>
      <w:r w:rsidR="002B4637">
        <w:t>/2017</w:t>
      </w:r>
    </w:p>
    <w:p w:rsidR="00251381" w:rsidRDefault="00251381">
      <w:pPr>
        <w:jc w:val="center"/>
        <w:rPr>
          <w:rFonts w:ascii="Courier" w:hAnsi="Courier"/>
          <w:szCs w:val="20"/>
        </w:rPr>
      </w:pP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B578F4" w:rsidRPr="000E1B56" w:rsidRDefault="00386054" w:rsidP="00B578F4">
      <w:pPr>
        <w:pStyle w:val="ListParagraph"/>
        <w:numPr>
          <w:ilvl w:val="0"/>
          <w:numId w:val="20"/>
        </w:numPr>
        <w:rPr>
          <w:b/>
        </w:rPr>
      </w:pPr>
      <w:r w:rsidRPr="000E1B56">
        <w:rPr>
          <w:b/>
        </w:rPr>
        <w:t xml:space="preserve">Explain the circumstances that make the collection of information necessary.  Identify any legal or administrative requirements that necessitate the collection.  Attach a </w:t>
      </w:r>
      <w:r w:rsidR="003C7F70" w:rsidRPr="000E1B56">
        <w:rPr>
          <w:b/>
        </w:rPr>
        <w:t xml:space="preserve">hard </w:t>
      </w:r>
      <w:r w:rsidRPr="000E1B56">
        <w:rPr>
          <w:b/>
        </w:rPr>
        <w:t>copy of the appropriate section of each statute and regulation mandating or authorizing the collection of information</w:t>
      </w:r>
      <w:r w:rsidR="003C7F70" w:rsidRPr="000E1B56">
        <w:rPr>
          <w:b/>
        </w:rPr>
        <w:t>,</w:t>
      </w:r>
      <w:r w:rsidR="00050CBE" w:rsidRPr="000E1B56">
        <w:rPr>
          <w:b/>
        </w:rPr>
        <w:t xml:space="preserve"> or </w:t>
      </w:r>
      <w:r w:rsidR="003C7F70" w:rsidRPr="000E1B56">
        <w:rPr>
          <w:b/>
        </w:rPr>
        <w:t xml:space="preserve">you may </w:t>
      </w:r>
      <w:r w:rsidR="00050CBE" w:rsidRPr="000E1B56">
        <w:rPr>
          <w:b/>
        </w:rPr>
        <w:t xml:space="preserve">provide a valid </w:t>
      </w:r>
      <w:r w:rsidR="003C7F70" w:rsidRPr="000E1B56">
        <w:rPr>
          <w:b/>
        </w:rPr>
        <w:t>URL</w:t>
      </w:r>
      <w:r w:rsidR="00050CBE" w:rsidRPr="000E1B56">
        <w:rPr>
          <w:b/>
        </w:rPr>
        <w:t xml:space="preserve"> link or paste the applicable section</w:t>
      </w:r>
      <w:r w:rsidRPr="000E1B56">
        <w:rPr>
          <w:b/>
        </w:rPr>
        <w:t xml:space="preserve">. </w:t>
      </w:r>
      <w:r w:rsidR="00BA13A2" w:rsidRPr="000E1B56">
        <w:rPr>
          <w:b/>
        </w:rPr>
        <w:t xml:space="preserve">Please limit pasted text to no longer than 3 pages. </w:t>
      </w:r>
      <w:r w:rsidRPr="000E1B56">
        <w:rPr>
          <w:b/>
        </w:rPr>
        <w:t>Specify the review type of the collection (new, revision, extension, reinstatement with change, reinstatement without change)</w:t>
      </w:r>
      <w:r w:rsidR="00050CBE" w:rsidRPr="000E1B56">
        <w:rPr>
          <w:b/>
        </w:rPr>
        <w:t>. If revised, briefly specify the changes.  If a rulemaking is involved, make note of the sections or changed sections, if applicable.</w:t>
      </w:r>
    </w:p>
    <w:p w:rsidR="00813448" w:rsidRPr="00AB0099" w:rsidRDefault="000B236C" w:rsidP="008630CF">
      <w:pPr>
        <w:pStyle w:val="ListParagraph"/>
        <w:ind w:left="0"/>
        <w:jc w:val="both"/>
      </w:pPr>
      <w:r w:rsidRPr="00AB0099">
        <w:t xml:space="preserve">Department </w:t>
      </w:r>
      <w:proofErr w:type="gramStart"/>
      <w:r w:rsidRPr="00AB0099">
        <w:t xml:space="preserve">staff </w:t>
      </w:r>
      <w:r w:rsidR="002B4637">
        <w:t>continue</w:t>
      </w:r>
      <w:proofErr w:type="gramEnd"/>
      <w:r w:rsidR="002B4637">
        <w:t xml:space="preserve"> to use</w:t>
      </w:r>
      <w:r w:rsidRPr="00AB0099">
        <w:t xml:space="preserve"> the post award functions of the electronic grant management system, G5.  In response to grant monitors need for a better reporting mechanism for grantee budg</w:t>
      </w:r>
      <w:r w:rsidR="002B4637">
        <w:t>ets, the G5 team develope</w:t>
      </w:r>
      <w:r w:rsidR="001A4DFD">
        <w:t>d a</w:t>
      </w:r>
      <w:r w:rsidR="002B4637">
        <w:t>n</w:t>
      </w:r>
      <w:r w:rsidRPr="00AB0099">
        <w:t xml:space="preserve"> electronic budget form for grantees to complete</w:t>
      </w:r>
      <w:r w:rsidR="001A4DFD">
        <w:t xml:space="preserve">.  This </w:t>
      </w:r>
      <w:r w:rsidR="001C372F" w:rsidRPr="001C372F">
        <w:t xml:space="preserve">electronic </w:t>
      </w:r>
      <w:r w:rsidRPr="001C372F">
        <w:t>form</w:t>
      </w:r>
      <w:r w:rsidRPr="00AB0099">
        <w:t xml:space="preserve"> requires grantees to detail the budget categories from which they are expending funds in order for Department grant monitors </w:t>
      </w:r>
      <w:r w:rsidR="00AB0099" w:rsidRPr="00AB0099">
        <w:t xml:space="preserve">to track more carefully the drawdowns and financial management systems of grantees.  Although </w:t>
      </w:r>
      <w:r w:rsidR="00AB0099" w:rsidRPr="001C372F">
        <w:t>this form</w:t>
      </w:r>
      <w:r w:rsidR="00AB0099" w:rsidRPr="00AB0099">
        <w:t xml:space="preserve"> may be used by all grantees, at this time only grantees on cost reimbursement or route payment status will be required to use this form when reporting their budget, requesting funds, and accessing funds.</w:t>
      </w:r>
    </w:p>
    <w:p w:rsidR="00AB0099" w:rsidRPr="00AB0099" w:rsidRDefault="00AB0099" w:rsidP="008630CF">
      <w:pPr>
        <w:pStyle w:val="ListParagraph"/>
        <w:ind w:left="0"/>
        <w:jc w:val="both"/>
      </w:pPr>
      <w:proofErr w:type="gramStart"/>
      <w:r w:rsidRPr="00AB0099">
        <w:t xml:space="preserve">Current regulations </w:t>
      </w:r>
      <w:r w:rsidR="002B4637">
        <w:t>under</w:t>
      </w:r>
      <w:r w:rsidRPr="00AB0099">
        <w:t xml:space="preserve"> </w:t>
      </w:r>
      <w:r w:rsidR="002B4637">
        <w:t>2 CFR Part 200</w:t>
      </w:r>
      <w:r w:rsidRPr="00AB0099">
        <w:t xml:space="preserve"> address </w:t>
      </w:r>
      <w:r>
        <w:t>the financial management and reporting req</w:t>
      </w:r>
      <w:r w:rsidR="002B4637">
        <w:t>uirements of grantees.</w:t>
      </w:r>
      <w:proofErr w:type="gramEnd"/>
      <w:r w:rsidR="002B4637">
        <w:t xml:space="preserve">  The </w:t>
      </w:r>
      <w:r>
        <w:t>form developed in G5 serves as the mechanism for grantees to report expenditures and track their spending in order to ensure compliance with Department regulations</w:t>
      </w:r>
      <w:r w:rsidR="00A13103">
        <w:t xml:space="preserve"> and provides more comprehensive information for </w:t>
      </w:r>
      <w:r w:rsidR="008630CF">
        <w:t xml:space="preserve">grant monitors to efficiently and effectively monitor this sub-set of grantees.  </w:t>
      </w:r>
      <w:r w:rsidR="008630CF" w:rsidRPr="001C372F">
        <w:t xml:space="preserve">This </w:t>
      </w:r>
      <w:r w:rsidR="001C372F" w:rsidRPr="001C372F">
        <w:t xml:space="preserve">data </w:t>
      </w:r>
      <w:r w:rsidR="008630CF" w:rsidRPr="001C372F">
        <w:t xml:space="preserve">collection </w:t>
      </w:r>
      <w:r w:rsidR="008630CF">
        <w:t>enhance</w:t>
      </w:r>
      <w:r w:rsidR="00A13103">
        <w:t>s</w:t>
      </w:r>
      <w:r w:rsidR="008630CF">
        <w:t xml:space="preserve"> the ability of grant monitors to track the budgeting of grantees and the management of their funds. </w:t>
      </w:r>
    </w:p>
    <w:p w:rsidR="00B83FB3" w:rsidRPr="000E1B56" w:rsidRDefault="00386054" w:rsidP="00B578F4">
      <w:pPr>
        <w:pStyle w:val="ListParagraph"/>
        <w:numPr>
          <w:ilvl w:val="0"/>
          <w:numId w:val="20"/>
        </w:numPr>
        <w:rPr>
          <w:b/>
        </w:rPr>
      </w:pPr>
      <w:r w:rsidRPr="000E1B56">
        <w:rPr>
          <w:b/>
        </w:rPr>
        <w:t>Indicate how, by whom, and for what purpose the information is to be used.  Except for a new collection, indicate the actual use the agency has made of the information received from the current collection.</w:t>
      </w:r>
    </w:p>
    <w:p w:rsidR="008630CF" w:rsidRDefault="00F654C5" w:rsidP="0092328F">
      <w:pPr>
        <w:pStyle w:val="ListParagraph"/>
        <w:ind w:left="0"/>
        <w:jc w:val="both"/>
      </w:pPr>
      <w:r>
        <w:t xml:space="preserve">Grant monitors </w:t>
      </w:r>
      <w:r w:rsidR="00A13103">
        <w:t>use</w:t>
      </w:r>
      <w:r>
        <w:t xml:space="preserve"> the budget information provided by the grantees to determine if their planned costs are reasonable, allocable, and allowable with the Department’s regulations and the governing statute of the applicable program.  The information provided </w:t>
      </w:r>
      <w:r w:rsidR="00A13103">
        <w:t>is</w:t>
      </w:r>
      <w:r>
        <w:t xml:space="preserve"> detailed enough for grant monitors to see how program funds are being spent and from which budget categories the</w:t>
      </w:r>
      <w:r w:rsidR="00A13103">
        <w:t xml:space="preserve"> funds will be taken.  This </w:t>
      </w:r>
      <w:r>
        <w:t>collection enable</w:t>
      </w:r>
      <w:r w:rsidR="00901361">
        <w:t>s</w:t>
      </w:r>
      <w:r>
        <w:t xml:space="preserve"> grant monitors to see if funds are being transferred from one budget category to another and will expedite their review of funding requests.  </w:t>
      </w:r>
    </w:p>
    <w:p w:rsidR="00F654C5" w:rsidRDefault="00F654C5" w:rsidP="00F654C5">
      <w:pPr>
        <w:pStyle w:val="ListParagraph"/>
        <w:ind w:left="0"/>
      </w:pPr>
    </w:p>
    <w:p w:rsidR="00B83FB3" w:rsidRPr="000E1B56" w:rsidRDefault="00386054" w:rsidP="00B578F4">
      <w:pPr>
        <w:pStyle w:val="ListParagraph"/>
        <w:numPr>
          <w:ilvl w:val="0"/>
          <w:numId w:val="20"/>
        </w:numPr>
        <w:rPr>
          <w:b/>
        </w:rPr>
      </w:pPr>
      <w:r w:rsidRPr="000E1B56">
        <w:rPr>
          <w:b/>
        </w:rPr>
        <w:t xml:space="preserve">Describe whether, and to what extent, the collection of information involves the use of automated, electronic, mechanical, or other technological collection techniques or </w:t>
      </w:r>
      <w:r w:rsidRPr="000E1B56">
        <w:rPr>
          <w:b/>
        </w:rPr>
        <w:lastRenderedPageBreak/>
        <w:t>forms of information technology, e.g. permitting electronic submission of responses, and the basis for the decision of adopting this means of collection.  Also describe any consideration given to using technology to reduce burden.</w:t>
      </w:r>
    </w:p>
    <w:p w:rsidR="0092328F" w:rsidRDefault="00901361" w:rsidP="0092328F">
      <w:pPr>
        <w:jc w:val="both"/>
      </w:pPr>
      <w:r>
        <w:t xml:space="preserve">The </w:t>
      </w:r>
      <w:r w:rsidR="001C372F">
        <w:t xml:space="preserve">electronic </w:t>
      </w:r>
      <w:r w:rsidR="0092328F" w:rsidRPr="001C372F">
        <w:t>form</w:t>
      </w:r>
      <w:r w:rsidR="0092328F">
        <w:t xml:space="preserve"> and all informat</w:t>
      </w:r>
      <w:r>
        <w:t xml:space="preserve">ion provided by grantees </w:t>
      </w:r>
      <w:proofErr w:type="gramStart"/>
      <w:r>
        <w:t>is</w:t>
      </w:r>
      <w:proofErr w:type="gramEnd"/>
      <w:r w:rsidR="0092328F">
        <w:t xml:space="preserve"> submitted electronically through the Department’s grant management system, G5.  Grantees are familiar with this system because they use the system to submit performance reports, to manage administrative functions of their grants, and to view payments.  Placing </w:t>
      </w:r>
      <w:r>
        <w:t>the</w:t>
      </w:r>
      <w:r w:rsidR="0092328F">
        <w:t xml:space="preserve"> form in the G5 system increases the efficiency of budget requests by grantees and budget reviews by program monitors. </w:t>
      </w:r>
    </w:p>
    <w:p w:rsidR="00B83FB3" w:rsidRPr="000E1B56" w:rsidRDefault="00386054" w:rsidP="00B578F4">
      <w:pPr>
        <w:pStyle w:val="ListParagraph"/>
        <w:numPr>
          <w:ilvl w:val="0"/>
          <w:numId w:val="20"/>
        </w:numPr>
        <w:rPr>
          <w:b/>
        </w:rPr>
      </w:pPr>
      <w:r w:rsidRPr="000E1B56">
        <w:rPr>
          <w:b/>
        </w:rPr>
        <w:t>Describe ef</w:t>
      </w:r>
      <w:r w:rsidR="00B578F4" w:rsidRPr="000E1B56">
        <w:rPr>
          <w:b/>
        </w:rPr>
        <w:t xml:space="preserve">forts to identify duplication. </w:t>
      </w:r>
      <w:r w:rsidRPr="000E1B56">
        <w:rPr>
          <w:b/>
        </w:rPr>
        <w:t xml:space="preserve">Show specifically why any similar information already available cannot be used or modified for use for the purposes described in </w:t>
      </w:r>
      <w:r w:rsidR="00103C7E" w:rsidRPr="000E1B56">
        <w:rPr>
          <w:b/>
        </w:rPr>
        <w:t>Question</w:t>
      </w:r>
      <w:r w:rsidRPr="000E1B56">
        <w:rPr>
          <w:b/>
        </w:rPr>
        <w:t xml:space="preserve"> 2</w:t>
      </w:r>
      <w:r w:rsidR="000A2965" w:rsidRPr="000E1B56">
        <w:rPr>
          <w:b/>
        </w:rPr>
        <w:t xml:space="preserve"> </w:t>
      </w:r>
      <w:r w:rsidRPr="000E1B56">
        <w:rPr>
          <w:b/>
        </w:rPr>
        <w:t>above.</w:t>
      </w:r>
    </w:p>
    <w:p w:rsidR="0092328F" w:rsidRDefault="0092328F" w:rsidP="0092328F">
      <w:pPr>
        <w:jc w:val="both"/>
      </w:pPr>
      <w:r w:rsidRPr="001C372F">
        <w:t xml:space="preserve">This </w:t>
      </w:r>
      <w:r w:rsidR="001C372F" w:rsidRPr="001C372F">
        <w:t>electronic</w:t>
      </w:r>
      <w:r w:rsidRPr="001C372F">
        <w:t xml:space="preserve"> form</w:t>
      </w:r>
      <w:r w:rsidR="00901361">
        <w:t xml:space="preserve"> </w:t>
      </w:r>
      <w:r>
        <w:t>eliminate</w:t>
      </w:r>
      <w:r w:rsidR="00901361">
        <w:t>s the need for the</w:t>
      </w:r>
      <w:r>
        <w:t xml:space="preserve"> paper process</w:t>
      </w:r>
      <w:r w:rsidR="00901361">
        <w:t xml:space="preserve"> of submitting budget requests along with receipts,</w:t>
      </w:r>
      <w:r>
        <w:t xml:space="preserve"> and </w:t>
      </w:r>
      <w:r w:rsidR="000E1B56">
        <w:t xml:space="preserve">the </w:t>
      </w:r>
      <w:r w:rsidR="00901361">
        <w:t xml:space="preserve">electronic format </w:t>
      </w:r>
      <w:r>
        <w:t>facilitate</w:t>
      </w:r>
      <w:r w:rsidR="00901361">
        <w:t>s</w:t>
      </w:r>
      <w:r>
        <w:t xml:space="preserve"> an easier submission and approval of budget documents. </w:t>
      </w:r>
    </w:p>
    <w:p w:rsidR="00B83FB3" w:rsidRPr="000E1B56" w:rsidRDefault="00386054" w:rsidP="00B578F4">
      <w:pPr>
        <w:pStyle w:val="ListParagraph"/>
        <w:numPr>
          <w:ilvl w:val="0"/>
          <w:numId w:val="20"/>
        </w:numPr>
        <w:rPr>
          <w:b/>
        </w:rPr>
      </w:pPr>
      <w:r w:rsidRPr="000E1B56">
        <w:rPr>
          <w:b/>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92328F" w:rsidRDefault="0092328F" w:rsidP="0092328F">
      <w:r>
        <w:t xml:space="preserve">The electronic form is a large improvement from the </w:t>
      </w:r>
      <w:r w:rsidR="00901361">
        <w:t>previous</w:t>
      </w:r>
      <w:r>
        <w:t xml:space="preserve"> financial reporting mechanism in place.  </w:t>
      </w:r>
      <w:r w:rsidR="00901361">
        <w:t>T</w:t>
      </w:r>
      <w:r>
        <w:t xml:space="preserve">his </w:t>
      </w:r>
      <w:r w:rsidR="00901361">
        <w:t xml:space="preserve">collection </w:t>
      </w:r>
      <w:r>
        <w:t>decrease</w:t>
      </w:r>
      <w:r w:rsidR="00901361">
        <w:t>s</w:t>
      </w:r>
      <w:r>
        <w:t xml:space="preserve"> the impact </w:t>
      </w:r>
      <w:r w:rsidR="00023323">
        <w:t xml:space="preserve">and burden </w:t>
      </w:r>
      <w:r>
        <w:t>on small businesses currently on route payment or cost reimbursement by allowing them to submit information electronically which expedites when the grant monitor will receive the information, eliminates the cost of postage, and by facilitating an easier review of financial documents by grant monitors result</w:t>
      </w:r>
      <w:r w:rsidR="000E1B56">
        <w:t>s</w:t>
      </w:r>
      <w:r>
        <w:t xml:space="preserve"> in grantees receiving their funds in a more timely manner.  </w:t>
      </w:r>
    </w:p>
    <w:p w:rsidR="00B83FB3" w:rsidRPr="000E1B56" w:rsidRDefault="00386054" w:rsidP="00B578F4">
      <w:pPr>
        <w:pStyle w:val="ListParagraph"/>
        <w:numPr>
          <w:ilvl w:val="0"/>
          <w:numId w:val="20"/>
        </w:numPr>
        <w:rPr>
          <w:b/>
        </w:rPr>
      </w:pPr>
      <w:r w:rsidRPr="000E1B56">
        <w:rPr>
          <w:b/>
        </w:rPr>
        <w:t>Describe the consequences to Federal program or policy activities if the collection is not conducted or is conducted less frequently, as well as any technical or legal obstacles to reducing burden.</w:t>
      </w:r>
    </w:p>
    <w:p w:rsidR="000E1B56" w:rsidRDefault="000E1B56" w:rsidP="000E1B56">
      <w:r>
        <w:t>The budget reporting form decreases the Federal government’s risk of the misuse of progra</w:t>
      </w:r>
      <w:r w:rsidR="00901361">
        <w:t>m funds because grantees are</w:t>
      </w:r>
      <w:r>
        <w:t xml:space="preserve"> required to demonstrate how they intend to spend the money in order to receive the funds.  Currently grantees are able to access their funds with little to no oversight from grant monitors.  This collection is increasingly important as the grantees that will be using this form have demonstrated their inability to follow appropriate Federal financial guidelines and practices.  </w:t>
      </w:r>
    </w:p>
    <w:p w:rsidR="00386054" w:rsidRPr="000E1B56" w:rsidRDefault="00386054" w:rsidP="000E1B56">
      <w:pPr>
        <w:pStyle w:val="ListParagraph"/>
        <w:numPr>
          <w:ilvl w:val="0"/>
          <w:numId w:val="20"/>
        </w:numPr>
        <w:spacing w:after="0"/>
        <w:rPr>
          <w:b/>
        </w:rPr>
      </w:pPr>
      <w:r w:rsidRPr="000E1B56">
        <w:rPr>
          <w:b/>
        </w:rPr>
        <w:t>Explain any special circumstances that would cause an information collection to be conducted in a manner:</w:t>
      </w:r>
    </w:p>
    <w:p w:rsidR="00386054" w:rsidRPr="000E1B56" w:rsidRDefault="00386054" w:rsidP="000E1B56">
      <w:pPr>
        <w:pStyle w:val="ListParagraph"/>
        <w:numPr>
          <w:ilvl w:val="0"/>
          <w:numId w:val="21"/>
        </w:numPr>
        <w:spacing w:after="0"/>
        <w:rPr>
          <w:b/>
        </w:rPr>
      </w:pPr>
      <w:r w:rsidRPr="000E1B56">
        <w:rPr>
          <w:b/>
        </w:rPr>
        <w:t>requiring respondents to report information to the agency more often than quarterly;</w:t>
      </w:r>
    </w:p>
    <w:p w:rsidR="00386054" w:rsidRPr="000E1B56" w:rsidRDefault="00386054" w:rsidP="000E1B56">
      <w:pPr>
        <w:pStyle w:val="ListParagraph"/>
        <w:numPr>
          <w:ilvl w:val="0"/>
          <w:numId w:val="21"/>
        </w:numPr>
        <w:spacing w:after="0"/>
        <w:rPr>
          <w:b/>
        </w:rPr>
      </w:pPr>
      <w:r w:rsidRPr="000E1B56">
        <w:rPr>
          <w:b/>
        </w:rPr>
        <w:lastRenderedPageBreak/>
        <w:t>requiring respondents to prepare a written response to a collection of information in fewer than 30 days after receipt of it;</w:t>
      </w:r>
    </w:p>
    <w:p w:rsidR="00386054" w:rsidRPr="000E1B56" w:rsidRDefault="00386054" w:rsidP="000E1B56">
      <w:pPr>
        <w:pStyle w:val="ListParagraph"/>
        <w:numPr>
          <w:ilvl w:val="0"/>
          <w:numId w:val="21"/>
        </w:numPr>
        <w:spacing w:after="0"/>
        <w:rPr>
          <w:b/>
        </w:rPr>
      </w:pPr>
      <w:r w:rsidRPr="000E1B56">
        <w:rPr>
          <w:b/>
        </w:rPr>
        <w:t>requiring respondents to submit more than an original and two copies of any document;</w:t>
      </w:r>
    </w:p>
    <w:p w:rsidR="00386054" w:rsidRPr="000E1B56" w:rsidRDefault="00386054" w:rsidP="000E1B56">
      <w:pPr>
        <w:pStyle w:val="ListParagraph"/>
        <w:numPr>
          <w:ilvl w:val="0"/>
          <w:numId w:val="21"/>
        </w:numPr>
        <w:spacing w:after="0"/>
        <w:rPr>
          <w:b/>
        </w:rPr>
      </w:pPr>
      <w:r w:rsidRPr="000E1B56">
        <w:rPr>
          <w:b/>
        </w:rPr>
        <w:t>requiring respondents to retain records, other than health, medical, government contract, grant-in-aid, or tax records for more than three years;</w:t>
      </w:r>
    </w:p>
    <w:p w:rsidR="00386054" w:rsidRPr="000E1B56" w:rsidRDefault="00386054" w:rsidP="000E1B56">
      <w:pPr>
        <w:pStyle w:val="ListParagraph"/>
        <w:numPr>
          <w:ilvl w:val="0"/>
          <w:numId w:val="21"/>
        </w:numPr>
        <w:spacing w:after="0"/>
        <w:rPr>
          <w:b/>
        </w:rPr>
      </w:pPr>
      <w:r w:rsidRPr="000E1B56">
        <w:rPr>
          <w:b/>
        </w:rPr>
        <w:t>in connection with a statistical survey, that is not designed to produce valid and reliable results than can be generalized to the universe of study;</w:t>
      </w:r>
    </w:p>
    <w:p w:rsidR="00386054" w:rsidRPr="000E1B56" w:rsidRDefault="00386054" w:rsidP="000E1B56">
      <w:pPr>
        <w:pStyle w:val="ListParagraph"/>
        <w:numPr>
          <w:ilvl w:val="0"/>
          <w:numId w:val="21"/>
        </w:numPr>
        <w:spacing w:after="0"/>
        <w:rPr>
          <w:b/>
        </w:rPr>
      </w:pPr>
      <w:r w:rsidRPr="000E1B56">
        <w:rPr>
          <w:b/>
        </w:rPr>
        <w:t>requiring the use of a statistical data classification that has not been reviewed and approved by OMB;</w:t>
      </w:r>
    </w:p>
    <w:p w:rsidR="00386054" w:rsidRPr="000E1B56" w:rsidRDefault="00386054" w:rsidP="000E1B56">
      <w:pPr>
        <w:pStyle w:val="ListParagraph"/>
        <w:numPr>
          <w:ilvl w:val="0"/>
          <w:numId w:val="21"/>
        </w:numPr>
        <w:spacing w:after="0"/>
        <w:rPr>
          <w:b/>
        </w:rPr>
      </w:pPr>
      <w:r w:rsidRPr="000E1B56">
        <w:rPr>
          <w:b/>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0E1B56">
      <w:pPr>
        <w:pStyle w:val="ListParagraph"/>
        <w:numPr>
          <w:ilvl w:val="0"/>
          <w:numId w:val="21"/>
        </w:numPr>
        <w:spacing w:after="0"/>
        <w:rPr>
          <w:b/>
        </w:rPr>
      </w:pPr>
      <w:proofErr w:type="gramStart"/>
      <w:r w:rsidRPr="000E1B56">
        <w:rPr>
          <w:b/>
        </w:rPr>
        <w:t>requiring</w:t>
      </w:r>
      <w:proofErr w:type="gramEnd"/>
      <w:r w:rsidRPr="000E1B56">
        <w:rPr>
          <w:b/>
        </w:rPr>
        <w:t xml:space="preserve"> respondents to submit proprietary trade secrets, or other confidential information unless the agency can demonstrate that it has instituted procedures to protect the information’s confidentiality to the extent permitted by law.</w:t>
      </w:r>
    </w:p>
    <w:p w:rsidR="000E1B56" w:rsidRPr="000E1B56" w:rsidRDefault="000E1B56" w:rsidP="000E1B56">
      <w:pPr>
        <w:pStyle w:val="ListParagraph"/>
        <w:spacing w:after="0"/>
        <w:ind w:left="1080"/>
        <w:rPr>
          <w:b/>
        </w:rPr>
      </w:pPr>
    </w:p>
    <w:p w:rsidR="000E1B56" w:rsidRPr="00EF7FF5" w:rsidRDefault="000E1B56" w:rsidP="000E1B56">
      <w:r>
        <w:t>No information will be collected in the manner covered under any of the special circumstances outlined.</w:t>
      </w:r>
    </w:p>
    <w:p w:rsidR="00386054" w:rsidRPr="00287BBA" w:rsidRDefault="001743A5" w:rsidP="00B83FB3">
      <w:pPr>
        <w:pStyle w:val="ListParagraph"/>
        <w:numPr>
          <w:ilvl w:val="0"/>
          <w:numId w:val="20"/>
        </w:numPr>
        <w:rPr>
          <w:b/>
        </w:rPr>
      </w:pPr>
      <w:r w:rsidRPr="00287BBA">
        <w:rPr>
          <w:b/>
        </w:rPr>
        <w:t xml:space="preserve">As </w:t>
      </w:r>
      <w:r w:rsidR="00386054" w:rsidRPr="00287BBA">
        <w:rPr>
          <w:b/>
        </w:rPr>
        <w:t xml:space="preserve">applicable, </w:t>
      </w:r>
      <w:r w:rsidRPr="00287BBA">
        <w:rPr>
          <w:b/>
        </w:rPr>
        <w:t xml:space="preserve">state that the Department has published the 60 and 30 Federal Register notices as </w:t>
      </w:r>
      <w:r w:rsidR="00386054" w:rsidRPr="00287BBA">
        <w:rPr>
          <w:b/>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287BBA" w:rsidRDefault="00386054" w:rsidP="00B578F4">
      <w:pPr>
        <w:pStyle w:val="ListParagraph"/>
        <w:rPr>
          <w:rStyle w:val="a"/>
          <w:b/>
        </w:rPr>
      </w:pPr>
      <w:r w:rsidRPr="00287BBA">
        <w:rPr>
          <w:rStyle w:val="a"/>
          <w:b/>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287BBA" w:rsidRDefault="00386054" w:rsidP="00B578F4">
      <w:pPr>
        <w:pStyle w:val="ListParagraph"/>
        <w:rPr>
          <w:rStyle w:val="a"/>
          <w:b/>
        </w:rPr>
      </w:pPr>
      <w:r w:rsidRPr="00287BBA">
        <w:rPr>
          <w:rStyle w:val="a"/>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F5653" w:rsidRDefault="00287BBA" w:rsidP="003F5653">
      <w:r>
        <w:t>The Department</w:t>
      </w:r>
      <w:r w:rsidR="00140A58">
        <w:t xml:space="preserve"> publish</w:t>
      </w:r>
      <w:r w:rsidR="003F5653">
        <w:t>ed</w:t>
      </w:r>
      <w:r w:rsidR="00140A58">
        <w:t xml:space="preserve"> </w:t>
      </w:r>
      <w:r w:rsidR="006A1146">
        <w:t>a 60-</w:t>
      </w:r>
      <w:r w:rsidR="003F5653">
        <w:t xml:space="preserve">and 30-day FRN and received no public comments during the 60-day comment period. </w:t>
      </w:r>
    </w:p>
    <w:p w:rsidR="00386054" w:rsidRPr="003F5653" w:rsidRDefault="00386054" w:rsidP="003F5653">
      <w:pPr>
        <w:pStyle w:val="ListParagraph"/>
        <w:numPr>
          <w:ilvl w:val="0"/>
          <w:numId w:val="20"/>
        </w:numPr>
        <w:rPr>
          <w:rStyle w:val="a"/>
          <w:b/>
        </w:rPr>
      </w:pPr>
      <w:r w:rsidRPr="003F5653">
        <w:rPr>
          <w:rStyle w:val="a"/>
          <w:b/>
        </w:rPr>
        <w:t>Explain any decision to provide any payment or gift to respondents, other than remuneration of contractors or grantees</w:t>
      </w:r>
      <w:r w:rsidR="003E285A" w:rsidRPr="003F5653">
        <w:rPr>
          <w:rStyle w:val="a"/>
          <w:b/>
        </w:rPr>
        <w:t xml:space="preserve"> with meaningful justification</w:t>
      </w:r>
      <w:r w:rsidRPr="003F5653">
        <w:rPr>
          <w:rStyle w:val="a"/>
          <w:b/>
        </w:rPr>
        <w:t>.</w:t>
      </w:r>
    </w:p>
    <w:p w:rsidR="000E1B56" w:rsidRDefault="000E1B56" w:rsidP="0059265C">
      <w:r>
        <w:t xml:space="preserve">The Department </w:t>
      </w:r>
      <w:r w:rsidR="00901361">
        <w:t>did</w:t>
      </w:r>
      <w:r>
        <w:t xml:space="preserve"> not provide any payments or gifts to respondents.</w:t>
      </w:r>
    </w:p>
    <w:p w:rsidR="00B83FB3" w:rsidRPr="00287BBA" w:rsidRDefault="00386054" w:rsidP="00B578F4">
      <w:pPr>
        <w:pStyle w:val="ListParagraph"/>
        <w:numPr>
          <w:ilvl w:val="0"/>
          <w:numId w:val="20"/>
        </w:numPr>
        <w:rPr>
          <w:b/>
        </w:rPr>
      </w:pPr>
      <w:r w:rsidRPr="00287BBA">
        <w:rPr>
          <w:b/>
        </w:rPr>
        <w:lastRenderedPageBreak/>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287BBA">
        <w:rPr>
          <w:b/>
        </w:rPr>
        <w:t xml:space="preserve"> as indicated on the ICRAS’ Part 2 IC form</w:t>
      </w:r>
      <w:r w:rsidRPr="00287BBA">
        <w:rPr>
          <w:b/>
        </w:rPr>
        <w:t xml:space="preserve">. A confidentiality statement with a legal citation that authorizes the </w:t>
      </w:r>
      <w:r w:rsidR="001743A5" w:rsidRPr="00287BBA">
        <w:rPr>
          <w:b/>
        </w:rPr>
        <w:t xml:space="preserve">pledge </w:t>
      </w:r>
      <w:r w:rsidRPr="00287BBA">
        <w:rPr>
          <w:b/>
        </w:rPr>
        <w:t xml:space="preserve">of </w:t>
      </w:r>
      <w:r w:rsidR="001743A5" w:rsidRPr="00287BBA">
        <w:rPr>
          <w:b/>
        </w:rPr>
        <w:t xml:space="preserve">confidentiality </w:t>
      </w:r>
      <w:r w:rsidRPr="00287BBA">
        <w:rPr>
          <w:b/>
        </w:rPr>
        <w:t>should be provided.</w:t>
      </w:r>
      <w:r w:rsidR="00CF7053" w:rsidRPr="00287BBA">
        <w:rPr>
          <w:b/>
        </w:rPr>
        <w:t xml:space="preserve"> </w:t>
      </w:r>
      <w:r w:rsidR="00016E14" w:rsidRPr="00287BBA">
        <w:rPr>
          <w:b/>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287BBA">
        <w:rPr>
          <w:b/>
        </w:rPr>
        <w:t xml:space="preserve">. </w:t>
      </w:r>
      <w:r w:rsidR="001743A5" w:rsidRPr="00287BBA">
        <w:rPr>
          <w:b/>
        </w:rPr>
        <w:t>If the collection is subject to the Privacy Act, the Privacy Act statement is deemed sufficient with respect to confidentiality. If there is no expectation of confidentiality, simply state that the Department make</w:t>
      </w:r>
      <w:r w:rsidR="006A3B5C" w:rsidRPr="00287BBA">
        <w:rPr>
          <w:b/>
        </w:rPr>
        <w:t>s</w:t>
      </w:r>
      <w:r w:rsidR="001743A5" w:rsidRPr="00287BBA">
        <w:rPr>
          <w:b/>
        </w:rPr>
        <w:t xml:space="preserve"> no pledge about the confidentially of the data.</w:t>
      </w:r>
    </w:p>
    <w:p w:rsidR="00287BBA" w:rsidRPr="00E93E7A" w:rsidRDefault="00287BBA" w:rsidP="0059265C">
      <w:r>
        <w:t>There is no assurance of confidentiality.</w:t>
      </w:r>
    </w:p>
    <w:p w:rsidR="00B83FB3" w:rsidRDefault="00386054" w:rsidP="00B578F4">
      <w:pPr>
        <w:pStyle w:val="ListParagraph"/>
        <w:numPr>
          <w:ilvl w:val="0"/>
          <w:numId w:val="20"/>
        </w:numPr>
        <w:rPr>
          <w:b/>
        </w:rPr>
      </w:pPr>
      <w:r w:rsidRPr="00287BBA">
        <w:rPr>
          <w:b/>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87BBA" w:rsidRPr="00287BBA" w:rsidRDefault="00287BBA" w:rsidP="0059265C">
      <w:pPr>
        <w:rPr>
          <w:b/>
        </w:rPr>
      </w:pPr>
      <w:r>
        <w:t>This reporting form does not include questions about sexual behavior and attitudes, religious beliefs, or other items that are commonly considered sensitive and private.</w:t>
      </w:r>
    </w:p>
    <w:p w:rsidR="00386054" w:rsidRPr="0059265C" w:rsidRDefault="00386054" w:rsidP="00B578F4">
      <w:pPr>
        <w:pStyle w:val="ListParagraph"/>
        <w:numPr>
          <w:ilvl w:val="0"/>
          <w:numId w:val="20"/>
        </w:numPr>
        <w:rPr>
          <w:rStyle w:val="a"/>
          <w:b/>
        </w:rPr>
      </w:pPr>
      <w:r w:rsidRPr="0059265C">
        <w:rPr>
          <w:rStyle w:val="a"/>
          <w:b/>
        </w:rPr>
        <w:t>Provide estimates of the hour burden of the collection of information.  The statement should:</w:t>
      </w:r>
    </w:p>
    <w:p w:rsidR="00386054" w:rsidRPr="0059265C" w:rsidRDefault="00386054" w:rsidP="00B83FB3">
      <w:pPr>
        <w:pStyle w:val="ListParagraph"/>
        <w:numPr>
          <w:ilvl w:val="0"/>
          <w:numId w:val="22"/>
        </w:numPr>
        <w:rPr>
          <w:rStyle w:val="a"/>
          <w:b/>
        </w:rPr>
      </w:pPr>
      <w:r w:rsidRPr="0059265C">
        <w:rPr>
          <w:rStyle w:val="a"/>
          <w:b/>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59265C">
        <w:rPr>
          <w:rStyle w:val="a"/>
          <w:b/>
        </w:rPr>
        <w:t>Question</w:t>
      </w:r>
      <w:r w:rsidRPr="0059265C">
        <w:rPr>
          <w:rStyle w:val="a"/>
          <w:b/>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59265C" w:rsidRDefault="00386054" w:rsidP="00B83FB3">
      <w:pPr>
        <w:pStyle w:val="ListParagraph"/>
        <w:numPr>
          <w:ilvl w:val="0"/>
          <w:numId w:val="22"/>
        </w:numPr>
        <w:rPr>
          <w:rStyle w:val="a"/>
          <w:b/>
        </w:rPr>
      </w:pPr>
      <w:r w:rsidRPr="0059265C">
        <w:rPr>
          <w:rStyle w:val="a"/>
          <w:b/>
        </w:rPr>
        <w:t>If this request for approval covers more than one form, provide separate hour</w:t>
      </w:r>
      <w:r w:rsidR="00103C7E" w:rsidRPr="0059265C">
        <w:rPr>
          <w:rStyle w:val="a"/>
          <w:b/>
        </w:rPr>
        <w:t xml:space="preserve"> burden estimates for each form</w:t>
      </w:r>
      <w:r w:rsidRPr="0059265C">
        <w:rPr>
          <w:rStyle w:val="a"/>
          <w:b/>
        </w:rPr>
        <w:t>.</w:t>
      </w:r>
      <w:r w:rsidR="00CE72AF" w:rsidRPr="0059265C">
        <w:rPr>
          <w:rStyle w:val="a"/>
          <w:b/>
        </w:rPr>
        <w:t xml:space="preserve">  (The table should at </w:t>
      </w:r>
      <w:r w:rsidR="003C7F70" w:rsidRPr="0059265C">
        <w:rPr>
          <w:rStyle w:val="a"/>
          <w:b/>
        </w:rPr>
        <w:t>minimum</w:t>
      </w:r>
      <w:r w:rsidR="00CE72AF" w:rsidRPr="0059265C">
        <w:rPr>
          <w:rStyle w:val="a"/>
          <w:b/>
        </w:rPr>
        <w:t xml:space="preserve"> include </w:t>
      </w:r>
      <w:r w:rsidR="00CE72AF" w:rsidRPr="0059265C">
        <w:rPr>
          <w:rStyle w:val="a"/>
          <w:b/>
        </w:rPr>
        <w:lastRenderedPageBreak/>
        <w:t xml:space="preserve">Respondent types, </w:t>
      </w:r>
      <w:r w:rsidR="00103C7E" w:rsidRPr="0059265C">
        <w:rPr>
          <w:rStyle w:val="a"/>
          <w:b/>
        </w:rPr>
        <w:t>Number of</w:t>
      </w:r>
      <w:r w:rsidR="00CE72AF" w:rsidRPr="0059265C">
        <w:rPr>
          <w:rStyle w:val="a"/>
          <w:b/>
        </w:rPr>
        <w:t xml:space="preserve"> Respondent</w:t>
      </w:r>
      <w:r w:rsidR="00103C7E" w:rsidRPr="0059265C">
        <w:rPr>
          <w:rStyle w:val="a"/>
          <w:b/>
        </w:rPr>
        <w:t>s</w:t>
      </w:r>
      <w:r w:rsidR="00CE72AF" w:rsidRPr="0059265C">
        <w:rPr>
          <w:rStyle w:val="a"/>
          <w:b/>
        </w:rPr>
        <w:t xml:space="preserve"> and Responses, Hours/Response, and Total Hours)</w:t>
      </w:r>
    </w:p>
    <w:p w:rsidR="00386054" w:rsidRPr="0059265C" w:rsidRDefault="00386054" w:rsidP="00B83FB3">
      <w:pPr>
        <w:pStyle w:val="ListParagraph"/>
        <w:numPr>
          <w:ilvl w:val="0"/>
          <w:numId w:val="22"/>
        </w:numPr>
        <w:rPr>
          <w:rStyle w:val="a"/>
          <w:b/>
        </w:rPr>
      </w:pPr>
      <w:r w:rsidRPr="0059265C">
        <w:rPr>
          <w:rStyle w:val="a"/>
          <w:b/>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59265C">
        <w:rPr>
          <w:rStyle w:val="a"/>
          <w:b/>
        </w:rPr>
        <w:t xml:space="preserve">Question </w:t>
      </w:r>
      <w:r w:rsidRPr="0059265C">
        <w:rPr>
          <w:rStyle w:val="a"/>
          <w:b/>
        </w:rPr>
        <w:t>14.</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48"/>
        <w:gridCol w:w="1170"/>
        <w:gridCol w:w="1070"/>
        <w:gridCol w:w="873"/>
        <w:gridCol w:w="1308"/>
        <w:gridCol w:w="1149"/>
        <w:gridCol w:w="1452"/>
      </w:tblGrid>
      <w:tr w:rsidR="0059265C" w:rsidRPr="0059265C" w:rsidTr="0059265C">
        <w:trPr>
          <w:trHeight w:val="270"/>
          <w:jc w:val="center"/>
        </w:trPr>
        <w:tc>
          <w:tcPr>
            <w:tcW w:w="9738" w:type="dxa"/>
            <w:gridSpan w:val="8"/>
            <w:shd w:val="clear" w:color="auto" w:fill="auto"/>
            <w:noWrap/>
            <w:vAlign w:val="center"/>
            <w:hideMark/>
          </w:tcPr>
          <w:p w:rsidR="0059265C" w:rsidRPr="001C372F" w:rsidRDefault="0059265C" w:rsidP="0059265C">
            <w:pPr>
              <w:spacing w:after="0"/>
              <w:jc w:val="center"/>
              <w:rPr>
                <w:rFonts w:ascii="Arial" w:hAnsi="Arial" w:cs="Arial"/>
                <w:b/>
                <w:bCs/>
              </w:rPr>
            </w:pPr>
            <w:r w:rsidRPr="001C372F">
              <w:rPr>
                <w:rFonts w:ascii="Arial" w:hAnsi="Arial" w:cs="Arial"/>
                <w:b/>
                <w:bCs/>
              </w:rPr>
              <w:t>Post Award Draw Down Form</w:t>
            </w:r>
          </w:p>
        </w:tc>
      </w:tr>
      <w:tr w:rsidR="0059265C" w:rsidRPr="0059265C" w:rsidTr="0059265C">
        <w:trPr>
          <w:trHeight w:val="780"/>
          <w:jc w:val="center"/>
        </w:trPr>
        <w:tc>
          <w:tcPr>
            <w:tcW w:w="1368" w:type="dxa"/>
            <w:shd w:val="clear" w:color="auto" w:fill="auto"/>
            <w:noWrap/>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Respondent Type</w:t>
            </w:r>
          </w:p>
        </w:tc>
        <w:tc>
          <w:tcPr>
            <w:tcW w:w="1348"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of Respondents</w:t>
            </w:r>
          </w:p>
        </w:tc>
        <w:tc>
          <w:tcPr>
            <w:tcW w:w="1170"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xml:space="preserve"> # of Responses </w:t>
            </w:r>
          </w:p>
        </w:tc>
        <w:tc>
          <w:tcPr>
            <w:tcW w:w="1070"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Hours per Response</w:t>
            </w:r>
          </w:p>
        </w:tc>
        <w:tc>
          <w:tcPr>
            <w:tcW w:w="873"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xml:space="preserve">Total Burden Hours </w:t>
            </w:r>
          </w:p>
        </w:tc>
        <w:tc>
          <w:tcPr>
            <w:tcW w:w="1308"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Reporting Requirement</w:t>
            </w:r>
          </w:p>
        </w:tc>
        <w:tc>
          <w:tcPr>
            <w:tcW w:w="1149" w:type="dxa"/>
            <w:shd w:val="clear" w:color="auto" w:fill="auto"/>
            <w:vAlign w:val="bottom"/>
            <w:hideMark/>
          </w:tcPr>
          <w:p w:rsidR="0059265C" w:rsidRPr="001C372F" w:rsidRDefault="0059265C" w:rsidP="0059265C">
            <w:pPr>
              <w:spacing w:after="0"/>
              <w:jc w:val="center"/>
              <w:rPr>
                <w:rFonts w:ascii="Arial" w:hAnsi="Arial" w:cs="Arial"/>
                <w:b/>
                <w:bCs/>
                <w:sz w:val="16"/>
                <w:szCs w:val="16"/>
              </w:rPr>
            </w:pPr>
            <w:r w:rsidRPr="001C372F">
              <w:rPr>
                <w:rFonts w:ascii="Arial" w:hAnsi="Arial" w:cs="Arial"/>
                <w:b/>
                <w:bCs/>
                <w:sz w:val="16"/>
                <w:szCs w:val="16"/>
              </w:rPr>
              <w:t xml:space="preserve">Cost per </w:t>
            </w:r>
            <w:r w:rsidR="001C372F" w:rsidRPr="001C372F">
              <w:rPr>
                <w:rFonts w:ascii="Arial" w:hAnsi="Arial" w:cs="Arial"/>
                <w:b/>
                <w:bCs/>
                <w:sz w:val="16"/>
                <w:szCs w:val="16"/>
              </w:rPr>
              <w:t>Respondent</w:t>
            </w:r>
          </w:p>
        </w:tc>
        <w:tc>
          <w:tcPr>
            <w:tcW w:w="1452" w:type="dxa"/>
            <w:shd w:val="clear" w:color="auto" w:fill="auto"/>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Total Costs per Respondent</w:t>
            </w:r>
          </w:p>
        </w:tc>
      </w:tr>
      <w:tr w:rsidR="0059265C" w:rsidRPr="0059265C" w:rsidTr="0059265C">
        <w:trPr>
          <w:trHeight w:val="300"/>
          <w:jc w:val="center"/>
        </w:trPr>
        <w:tc>
          <w:tcPr>
            <w:tcW w:w="1368" w:type="dxa"/>
            <w:shd w:val="clear" w:color="auto" w:fill="auto"/>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Burden by Affected Entity:</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r w:rsidR="00954DE7">
              <w:rPr>
                <w:rFonts w:ascii="Arial" w:hAnsi="Arial" w:cs="Arial"/>
                <w:sz w:val="16"/>
                <w:szCs w:val="16"/>
              </w:rPr>
              <w:t>0</w:t>
            </w: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w:t>
            </w:r>
            <w:r w:rsidR="00954DE7">
              <w:rPr>
                <w:rFonts w:ascii="Arial" w:hAnsi="Arial" w:cs="Arial"/>
                <w:sz w:val="16"/>
                <w:szCs w:val="16"/>
              </w:rPr>
              <w:t>0</w:t>
            </w:r>
          </w:p>
        </w:tc>
        <w:tc>
          <w:tcPr>
            <w:tcW w:w="1070" w:type="dxa"/>
            <w:shd w:val="clear" w:color="auto" w:fill="auto"/>
            <w:noWrap/>
            <w:vAlign w:val="bottom"/>
            <w:hideMark/>
          </w:tcPr>
          <w:p w:rsidR="0059265C" w:rsidRPr="001C372F" w:rsidRDefault="00954DE7" w:rsidP="0059265C">
            <w:pPr>
              <w:spacing w:after="0"/>
              <w:rPr>
                <w:rFonts w:ascii="Arial" w:hAnsi="Arial" w:cs="Arial"/>
                <w:sz w:val="16"/>
                <w:szCs w:val="16"/>
              </w:rPr>
            </w:pPr>
            <w:r>
              <w:rPr>
                <w:rFonts w:ascii="Arial" w:hAnsi="Arial" w:cs="Arial"/>
                <w:sz w:val="16"/>
                <w:szCs w:val="16"/>
              </w:rPr>
              <w:t>0</w:t>
            </w:r>
          </w:p>
        </w:tc>
        <w:tc>
          <w:tcPr>
            <w:tcW w:w="873" w:type="dxa"/>
            <w:shd w:val="clear" w:color="auto" w:fill="auto"/>
            <w:noWrap/>
            <w:vAlign w:val="bottom"/>
            <w:hideMark/>
          </w:tcPr>
          <w:p w:rsidR="0059265C" w:rsidRPr="001C372F" w:rsidRDefault="00954DE7" w:rsidP="0059265C">
            <w:pPr>
              <w:spacing w:after="0"/>
              <w:rPr>
                <w:rFonts w:ascii="Arial" w:hAnsi="Arial" w:cs="Arial"/>
                <w:sz w:val="16"/>
                <w:szCs w:val="16"/>
              </w:rPr>
            </w:pPr>
            <w:r>
              <w:rPr>
                <w:rFonts w:ascii="Arial" w:hAnsi="Arial" w:cs="Arial"/>
                <w:sz w:val="16"/>
                <w:szCs w:val="16"/>
              </w:rPr>
              <w:t>0</w:t>
            </w:r>
          </w:p>
        </w:tc>
        <w:tc>
          <w:tcPr>
            <w:tcW w:w="1308" w:type="dxa"/>
            <w:shd w:val="clear" w:color="auto" w:fill="auto"/>
            <w:noWrap/>
            <w:vAlign w:val="bottom"/>
            <w:hideMark/>
          </w:tcPr>
          <w:p w:rsidR="0059265C" w:rsidRPr="001C372F" w:rsidRDefault="00954DE7" w:rsidP="0059265C">
            <w:pPr>
              <w:spacing w:after="0"/>
              <w:rPr>
                <w:rFonts w:ascii="Arial" w:hAnsi="Arial" w:cs="Arial"/>
                <w:sz w:val="16"/>
                <w:szCs w:val="16"/>
              </w:rPr>
            </w:pPr>
            <w:r>
              <w:rPr>
                <w:rFonts w:ascii="Arial" w:hAnsi="Arial" w:cs="Arial"/>
                <w:sz w:val="16"/>
                <w:szCs w:val="16"/>
              </w:rPr>
              <w:t>0</w:t>
            </w:r>
          </w:p>
        </w:tc>
        <w:tc>
          <w:tcPr>
            <w:tcW w:w="1149" w:type="dxa"/>
            <w:shd w:val="clear" w:color="auto" w:fill="auto"/>
            <w:noWrap/>
            <w:vAlign w:val="bottom"/>
            <w:hideMark/>
          </w:tcPr>
          <w:p w:rsidR="0059265C" w:rsidRPr="001C372F" w:rsidRDefault="00954DE7" w:rsidP="0059265C">
            <w:pPr>
              <w:spacing w:after="0"/>
              <w:rPr>
                <w:rFonts w:ascii="Arial" w:hAnsi="Arial" w:cs="Arial"/>
                <w:sz w:val="16"/>
                <w:szCs w:val="16"/>
              </w:rPr>
            </w:pPr>
            <w:r>
              <w:rPr>
                <w:rFonts w:ascii="Arial" w:hAnsi="Arial" w:cs="Arial"/>
                <w:sz w:val="16"/>
                <w:szCs w:val="16"/>
              </w:rPr>
              <w:t>0</w:t>
            </w:r>
          </w:p>
        </w:tc>
        <w:tc>
          <w:tcPr>
            <w:tcW w:w="1452" w:type="dxa"/>
            <w:shd w:val="clear" w:color="auto" w:fill="auto"/>
            <w:noWrap/>
            <w:vAlign w:val="bottom"/>
            <w:hideMark/>
          </w:tcPr>
          <w:p w:rsidR="0059265C" w:rsidRPr="001C372F" w:rsidRDefault="00954DE7" w:rsidP="0059265C">
            <w:pPr>
              <w:spacing w:after="0"/>
              <w:rPr>
                <w:rFonts w:ascii="Arial" w:hAnsi="Arial" w:cs="Arial"/>
                <w:sz w:val="16"/>
                <w:szCs w:val="16"/>
              </w:rPr>
            </w:pPr>
            <w:r>
              <w:rPr>
                <w:rFonts w:ascii="Arial" w:hAnsi="Arial" w:cs="Arial"/>
                <w:sz w:val="16"/>
                <w:szCs w:val="16"/>
              </w:rPr>
              <w:t>0</w:t>
            </w:r>
          </w:p>
        </w:tc>
      </w:tr>
      <w:tr w:rsidR="0059265C" w:rsidRPr="0059265C" w:rsidTr="0059265C">
        <w:trPr>
          <w:trHeight w:val="510"/>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 xml:space="preserve">   Private Sector</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Not-for profits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762</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6,096</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1.00</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6,096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$243,840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 xml:space="preserve">   State, Local, or Tribal Governments</w:t>
            </w:r>
          </w:p>
        </w:tc>
        <w:tc>
          <w:tcPr>
            <w:tcW w:w="134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070"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873"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shd w:val="clear" w:color="auto" w:fill="auto"/>
            <w:noWrap/>
            <w:vAlign w:val="bottom"/>
            <w:hideMark/>
          </w:tcPr>
          <w:p w:rsidR="0059265C" w:rsidRPr="001C372F" w:rsidRDefault="0059265C" w:rsidP="0059265C">
            <w:pPr>
              <w:spacing w:after="0"/>
              <w:rPr>
                <w:rFonts w:ascii="Arial" w:hAnsi="Arial" w:cs="Arial"/>
                <w:sz w:val="16"/>
                <w:szCs w:val="16"/>
              </w:rPr>
            </w:pP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Public Institutions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1,831</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14,648</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14,648</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$585,920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Private Institutions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47</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376</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376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$15,040</w:t>
            </w:r>
          </w:p>
        </w:tc>
      </w:tr>
      <w:tr w:rsidR="0059265C" w:rsidRPr="0059265C" w:rsidTr="0059265C">
        <w:trPr>
          <w:trHeight w:val="255"/>
          <w:jc w:val="center"/>
        </w:trPr>
        <w:tc>
          <w:tcPr>
            <w:tcW w:w="136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 xml:space="preserve">   State, Local, or Tribal Governments</w:t>
            </w:r>
          </w:p>
        </w:tc>
        <w:tc>
          <w:tcPr>
            <w:tcW w:w="1348"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1,172</w:t>
            </w:r>
          </w:p>
        </w:tc>
        <w:tc>
          <w:tcPr>
            <w:tcW w:w="11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9,376</w:t>
            </w:r>
          </w:p>
        </w:tc>
        <w:tc>
          <w:tcPr>
            <w:tcW w:w="1070"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1</w:t>
            </w:r>
          </w:p>
        </w:tc>
        <w:tc>
          <w:tcPr>
            <w:tcW w:w="873"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9,376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r w:rsidRPr="001C372F">
              <w:rPr>
                <w:rFonts w:ascii="Arial" w:hAnsi="Arial" w:cs="Arial"/>
                <w:sz w:val="16"/>
                <w:szCs w:val="16"/>
              </w:rPr>
              <w:t>Reporting</w:t>
            </w:r>
          </w:p>
        </w:tc>
        <w:tc>
          <w:tcPr>
            <w:tcW w:w="1149"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$40</w:t>
            </w:r>
          </w:p>
        </w:tc>
        <w:tc>
          <w:tcPr>
            <w:tcW w:w="1452" w:type="dxa"/>
            <w:shd w:val="clear" w:color="auto" w:fill="auto"/>
            <w:noWrap/>
            <w:vAlign w:val="bottom"/>
            <w:hideMark/>
          </w:tcPr>
          <w:p w:rsidR="0059265C" w:rsidRPr="001C372F" w:rsidRDefault="0059265C" w:rsidP="0059265C">
            <w:pPr>
              <w:spacing w:after="0"/>
              <w:jc w:val="right"/>
              <w:rPr>
                <w:rFonts w:ascii="Arial" w:hAnsi="Arial" w:cs="Arial"/>
                <w:sz w:val="16"/>
                <w:szCs w:val="16"/>
              </w:rPr>
            </w:pPr>
            <w:r w:rsidRPr="001C372F">
              <w:rPr>
                <w:rFonts w:ascii="Arial" w:hAnsi="Arial" w:cs="Arial"/>
                <w:sz w:val="16"/>
                <w:szCs w:val="16"/>
              </w:rPr>
              <w:t>$375,040</w:t>
            </w:r>
          </w:p>
        </w:tc>
      </w:tr>
      <w:tr w:rsidR="0059265C" w:rsidRPr="0059265C" w:rsidTr="0059265C">
        <w:trPr>
          <w:trHeight w:val="315"/>
          <w:jc w:val="center"/>
        </w:trPr>
        <w:tc>
          <w:tcPr>
            <w:tcW w:w="1368" w:type="dxa"/>
            <w:shd w:val="clear" w:color="auto" w:fill="auto"/>
            <w:noWrap/>
            <w:vAlign w:val="bottom"/>
            <w:hideMark/>
          </w:tcPr>
          <w:p w:rsidR="0059265C" w:rsidRPr="001C372F" w:rsidRDefault="0059265C" w:rsidP="0059265C">
            <w:pPr>
              <w:spacing w:after="0"/>
              <w:rPr>
                <w:rFonts w:ascii="Arial" w:hAnsi="Arial" w:cs="Arial"/>
                <w:b/>
                <w:bCs/>
                <w:sz w:val="16"/>
                <w:szCs w:val="16"/>
              </w:rPr>
            </w:pPr>
            <w:r w:rsidRPr="001C372F">
              <w:rPr>
                <w:rFonts w:ascii="Arial" w:hAnsi="Arial" w:cs="Arial"/>
                <w:b/>
                <w:bCs/>
                <w:sz w:val="16"/>
                <w:szCs w:val="16"/>
              </w:rPr>
              <w:t>Total</w:t>
            </w:r>
          </w:p>
        </w:tc>
        <w:tc>
          <w:tcPr>
            <w:tcW w:w="1348" w:type="dxa"/>
            <w:shd w:val="clear" w:color="auto" w:fill="auto"/>
            <w:noWrap/>
            <w:vAlign w:val="bottom"/>
            <w:hideMark/>
          </w:tcPr>
          <w:p w:rsidR="0059265C" w:rsidRPr="001C372F" w:rsidRDefault="00954DE7" w:rsidP="0059265C">
            <w:pPr>
              <w:spacing w:after="0"/>
              <w:jc w:val="right"/>
              <w:rPr>
                <w:rFonts w:ascii="Arial" w:hAnsi="Arial" w:cs="Arial"/>
                <w:b/>
                <w:bCs/>
                <w:sz w:val="16"/>
                <w:szCs w:val="16"/>
              </w:rPr>
            </w:pPr>
            <w:r>
              <w:rPr>
                <w:rFonts w:ascii="Arial" w:hAnsi="Arial" w:cs="Arial"/>
                <w:b/>
                <w:bCs/>
                <w:sz w:val="16"/>
                <w:szCs w:val="16"/>
              </w:rPr>
              <w:t>30,496</w:t>
            </w:r>
          </w:p>
        </w:tc>
        <w:tc>
          <w:tcPr>
            <w:tcW w:w="1170"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30,496</w:t>
            </w:r>
          </w:p>
        </w:tc>
        <w:tc>
          <w:tcPr>
            <w:tcW w:w="1070" w:type="dxa"/>
            <w:shd w:val="clear" w:color="auto" w:fill="auto"/>
            <w:noWrap/>
            <w:vAlign w:val="bottom"/>
            <w:hideMark/>
          </w:tcPr>
          <w:p w:rsidR="0059265C" w:rsidRPr="001C372F" w:rsidRDefault="0059265C" w:rsidP="0059265C">
            <w:pPr>
              <w:spacing w:after="0"/>
              <w:rPr>
                <w:rFonts w:ascii="Arial" w:hAnsi="Arial" w:cs="Arial"/>
                <w:b/>
                <w:bCs/>
                <w:sz w:val="16"/>
                <w:szCs w:val="16"/>
              </w:rPr>
            </w:pPr>
          </w:p>
        </w:tc>
        <w:tc>
          <w:tcPr>
            <w:tcW w:w="873"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30,496</w:t>
            </w:r>
          </w:p>
        </w:tc>
        <w:tc>
          <w:tcPr>
            <w:tcW w:w="1308"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149" w:type="dxa"/>
            <w:shd w:val="clear" w:color="auto" w:fill="auto"/>
            <w:noWrap/>
            <w:vAlign w:val="bottom"/>
            <w:hideMark/>
          </w:tcPr>
          <w:p w:rsidR="0059265C" w:rsidRPr="001C372F" w:rsidRDefault="0059265C" w:rsidP="0059265C">
            <w:pPr>
              <w:spacing w:after="0"/>
              <w:rPr>
                <w:rFonts w:ascii="Arial" w:hAnsi="Arial" w:cs="Arial"/>
                <w:sz w:val="16"/>
                <w:szCs w:val="16"/>
              </w:rPr>
            </w:pPr>
          </w:p>
        </w:tc>
        <w:tc>
          <w:tcPr>
            <w:tcW w:w="1452" w:type="dxa"/>
            <w:shd w:val="clear" w:color="auto" w:fill="auto"/>
            <w:noWrap/>
            <w:vAlign w:val="bottom"/>
            <w:hideMark/>
          </w:tcPr>
          <w:p w:rsidR="0059265C" w:rsidRPr="001C372F" w:rsidRDefault="0059265C" w:rsidP="0059265C">
            <w:pPr>
              <w:spacing w:after="0"/>
              <w:jc w:val="right"/>
              <w:rPr>
                <w:rFonts w:ascii="Arial" w:hAnsi="Arial" w:cs="Arial"/>
                <w:b/>
                <w:bCs/>
                <w:sz w:val="16"/>
                <w:szCs w:val="16"/>
              </w:rPr>
            </w:pPr>
            <w:r w:rsidRPr="001C372F">
              <w:rPr>
                <w:rFonts w:ascii="Arial" w:hAnsi="Arial" w:cs="Arial"/>
                <w:b/>
                <w:bCs/>
                <w:sz w:val="16"/>
                <w:szCs w:val="16"/>
              </w:rPr>
              <w:t>$1,219,840</w:t>
            </w:r>
          </w:p>
        </w:tc>
      </w:tr>
    </w:tbl>
    <w:p w:rsidR="00386054" w:rsidRPr="00605967" w:rsidRDefault="00386054" w:rsidP="00B578F4">
      <w:pPr>
        <w:pStyle w:val="ListParagraph"/>
        <w:numPr>
          <w:ilvl w:val="0"/>
          <w:numId w:val="20"/>
        </w:numPr>
        <w:rPr>
          <w:b/>
        </w:rPr>
      </w:pPr>
      <w:r w:rsidRPr="00605967">
        <w:rPr>
          <w:rStyle w:val="a"/>
          <w:b/>
        </w:rPr>
        <w:t xml:space="preserve">Provide an estimate of the total annual cost burden to respondents or record keepers resulting from the collection of information.  (Do not include the cost of any hour burden shown in </w:t>
      </w:r>
      <w:r w:rsidR="00103C7E" w:rsidRPr="00605967">
        <w:rPr>
          <w:rStyle w:val="a"/>
          <w:b/>
        </w:rPr>
        <w:t>Question</w:t>
      </w:r>
      <w:r w:rsidRPr="00605967">
        <w:rPr>
          <w:rStyle w:val="a"/>
          <w:b/>
        </w:rPr>
        <w:t>s 12 and 14.)</w:t>
      </w:r>
    </w:p>
    <w:p w:rsidR="00386054" w:rsidRPr="00605967" w:rsidRDefault="00386054" w:rsidP="00B83FB3">
      <w:pPr>
        <w:pStyle w:val="ListParagraph"/>
        <w:numPr>
          <w:ilvl w:val="0"/>
          <w:numId w:val="23"/>
        </w:numPr>
        <w:ind w:left="1080"/>
        <w:rPr>
          <w:b/>
        </w:rPr>
      </w:pPr>
      <w:r w:rsidRPr="00605967">
        <w:rPr>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605967" w:rsidRDefault="00386054" w:rsidP="00B83FB3">
      <w:pPr>
        <w:pStyle w:val="ListParagraph"/>
        <w:numPr>
          <w:ilvl w:val="0"/>
          <w:numId w:val="23"/>
        </w:numPr>
        <w:ind w:left="1080"/>
        <w:rPr>
          <w:b/>
        </w:rPr>
      </w:pPr>
      <w:r w:rsidRPr="00605967">
        <w:rPr>
          <w:b/>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w:t>
      </w:r>
      <w:r w:rsidRPr="00605967">
        <w:rPr>
          <w:b/>
        </w:rPr>
        <w:lastRenderedPageBreak/>
        <w:t>associated with the rulemaking containing the information collection, as appropriate.</w:t>
      </w:r>
    </w:p>
    <w:p w:rsidR="00386054" w:rsidRPr="00605967" w:rsidRDefault="00386054" w:rsidP="00B83FB3">
      <w:pPr>
        <w:pStyle w:val="ListParagraph"/>
        <w:numPr>
          <w:ilvl w:val="0"/>
          <w:numId w:val="23"/>
        </w:numPr>
        <w:ind w:left="1080"/>
        <w:rPr>
          <w:b/>
        </w:rPr>
      </w:pPr>
      <w:r w:rsidRPr="00605967">
        <w:rPr>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605967">
        <w:rPr>
          <w:b/>
        </w:rPr>
        <w:t>government</w:t>
      </w:r>
      <w:r w:rsidRPr="00605967">
        <w:rPr>
          <w:b/>
        </w:rPr>
        <w:t xml:space="preserve"> or (4) as part of customary and usual business or private practices.</w:t>
      </w:r>
      <w:r w:rsidR="001743A5" w:rsidRPr="00605967">
        <w:rPr>
          <w:b/>
        </w:rPr>
        <w:t xml:space="preserve"> Also, these estimates should not include the hourly costs (i.e., the monetization of the hours) captured above in </w:t>
      </w:r>
      <w:r w:rsidR="00103C7E" w:rsidRPr="00605967">
        <w:rPr>
          <w:b/>
        </w:rPr>
        <w:t xml:space="preserve">Question </w:t>
      </w:r>
      <w:r w:rsidR="001743A5" w:rsidRPr="00605967">
        <w:rPr>
          <w:b/>
        </w:rPr>
        <w:t>12</w:t>
      </w:r>
      <w:r w:rsidR="00103C7E" w:rsidRPr="00605967">
        <w:rPr>
          <w:b/>
        </w:rPr>
        <w:t>.</w:t>
      </w:r>
    </w:p>
    <w:p w:rsidR="00386054" w:rsidRPr="00605967" w:rsidRDefault="00386054" w:rsidP="00B83FB3">
      <w:pPr>
        <w:pStyle w:val="ListParagraph"/>
        <w:ind w:left="1080"/>
      </w:pPr>
      <w:r w:rsidRPr="00605967">
        <w:t>Total Annualized Capital/Startup Cost:</w:t>
      </w:r>
      <w:r w:rsidR="00605967" w:rsidRPr="00605967">
        <w:t xml:space="preserve"> $0</w:t>
      </w:r>
    </w:p>
    <w:p w:rsidR="00386054" w:rsidRPr="00605967" w:rsidRDefault="00386054" w:rsidP="00B83FB3">
      <w:pPr>
        <w:tabs>
          <w:tab w:val="left" w:pos="-720"/>
        </w:tabs>
        <w:suppressAutoHyphens/>
        <w:ind w:left="1080"/>
      </w:pPr>
      <w:r w:rsidRPr="00605967">
        <w:t xml:space="preserve">Total Annual Costs (O&amp;M): </w:t>
      </w:r>
      <w:r w:rsidR="00605967" w:rsidRPr="00605967">
        <w:t>$1,219,840</w:t>
      </w:r>
    </w:p>
    <w:p w:rsidR="00386054" w:rsidRPr="00605967" w:rsidRDefault="00386054" w:rsidP="00B83FB3">
      <w:pPr>
        <w:tabs>
          <w:tab w:val="left" w:pos="-720"/>
        </w:tabs>
        <w:suppressAutoHyphens/>
        <w:ind w:left="1080"/>
      </w:pPr>
      <w:r w:rsidRPr="00605967">
        <w:t>Total Annualized Costs Requested:</w:t>
      </w:r>
      <w:r w:rsidR="00605967" w:rsidRPr="00605967">
        <w:t xml:space="preserve"> $1,219,840</w:t>
      </w:r>
    </w:p>
    <w:p w:rsidR="00B83FB3" w:rsidRPr="00DD19E2" w:rsidRDefault="00386054" w:rsidP="00B578F4">
      <w:pPr>
        <w:pStyle w:val="ListParagraph"/>
        <w:numPr>
          <w:ilvl w:val="0"/>
          <w:numId w:val="20"/>
        </w:numPr>
        <w:rPr>
          <w:rStyle w:val="a"/>
          <w:b/>
        </w:rPr>
      </w:pPr>
      <w:r w:rsidRPr="00DD19E2">
        <w:rPr>
          <w:rStyle w:val="a"/>
          <w:b/>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DD19E2">
        <w:rPr>
          <w:rStyle w:val="a"/>
          <w:b/>
        </w:rPr>
        <w:t>Questions</w:t>
      </w:r>
      <w:r w:rsidRPr="00DD19E2">
        <w:rPr>
          <w:rStyle w:val="a"/>
          <w:b/>
        </w:rPr>
        <w:t xml:space="preserve"> 12, 13, and 14 in a single table.</w:t>
      </w:r>
    </w:p>
    <w:tbl>
      <w:tblPr>
        <w:tblW w:w="1050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400"/>
        <w:gridCol w:w="1220"/>
        <w:gridCol w:w="1060"/>
        <w:gridCol w:w="1240"/>
        <w:gridCol w:w="1460"/>
      </w:tblGrid>
      <w:tr w:rsidR="00DD19E2" w:rsidRPr="00DD19E2" w:rsidTr="00DD19E2">
        <w:trPr>
          <w:trHeight w:val="270"/>
          <w:jc w:val="center"/>
        </w:trPr>
        <w:tc>
          <w:tcPr>
            <w:tcW w:w="4120" w:type="dxa"/>
            <w:shd w:val="clear" w:color="auto" w:fill="auto"/>
            <w:noWrap/>
            <w:vAlign w:val="bottom"/>
            <w:hideMark/>
          </w:tcPr>
          <w:p w:rsidR="00DD19E2" w:rsidRPr="00DD19E2" w:rsidRDefault="00DD19E2" w:rsidP="00DD19E2">
            <w:pPr>
              <w:spacing w:after="0"/>
              <w:rPr>
                <w:rFonts w:ascii="Arial" w:hAnsi="Arial" w:cs="Arial"/>
                <w:b/>
                <w:bCs/>
                <w:sz w:val="20"/>
                <w:szCs w:val="20"/>
              </w:rPr>
            </w:pPr>
            <w:r w:rsidRPr="00DD19E2">
              <w:rPr>
                <w:rFonts w:ascii="Arial" w:hAnsi="Arial" w:cs="Arial"/>
                <w:b/>
                <w:bCs/>
                <w:sz w:val="20"/>
                <w:szCs w:val="20"/>
              </w:rPr>
              <w:t>Post Award Draw Down Form</w:t>
            </w:r>
          </w:p>
        </w:tc>
        <w:tc>
          <w:tcPr>
            <w:tcW w:w="140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22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06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24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c>
          <w:tcPr>
            <w:tcW w:w="146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w:t>
            </w:r>
          </w:p>
        </w:tc>
      </w:tr>
      <w:tr w:rsidR="00DD19E2" w:rsidRPr="00DD19E2" w:rsidTr="00DD19E2">
        <w:trPr>
          <w:trHeight w:val="1080"/>
          <w:jc w:val="center"/>
        </w:trPr>
        <w:tc>
          <w:tcPr>
            <w:tcW w:w="4120" w:type="dxa"/>
            <w:shd w:val="clear" w:color="auto" w:fill="auto"/>
            <w:noWrap/>
            <w:vAlign w:val="bottom"/>
            <w:hideMark/>
          </w:tcPr>
          <w:p w:rsidR="00DD19E2" w:rsidRPr="00DD19E2" w:rsidRDefault="00DD19E2" w:rsidP="00DD19E2">
            <w:pPr>
              <w:spacing w:after="0"/>
              <w:rPr>
                <w:rFonts w:ascii="Arial" w:hAnsi="Arial" w:cs="Arial"/>
                <w:sz w:val="20"/>
                <w:szCs w:val="20"/>
              </w:rPr>
            </w:pPr>
          </w:p>
        </w:tc>
        <w:tc>
          <w:tcPr>
            <w:tcW w:w="140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of Employees</w:t>
            </w:r>
          </w:p>
        </w:tc>
        <w:tc>
          <w:tcPr>
            <w:tcW w:w="122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Amount of Responses Reviewed</w:t>
            </w:r>
          </w:p>
        </w:tc>
        <w:tc>
          <w:tcPr>
            <w:tcW w:w="106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Time to review each response</w:t>
            </w:r>
          </w:p>
        </w:tc>
        <w:tc>
          <w:tcPr>
            <w:tcW w:w="1240" w:type="dxa"/>
            <w:shd w:val="clear" w:color="auto" w:fill="auto"/>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Hourly Cost Per Hour</w:t>
            </w:r>
          </w:p>
        </w:tc>
        <w:tc>
          <w:tcPr>
            <w:tcW w:w="1460" w:type="dxa"/>
            <w:shd w:val="clear" w:color="auto" w:fill="auto"/>
            <w:noWrap/>
            <w:vAlign w:val="bottom"/>
            <w:hideMark/>
          </w:tcPr>
          <w:p w:rsidR="00DD19E2" w:rsidRPr="00DD19E2" w:rsidRDefault="00DD19E2" w:rsidP="00DD19E2">
            <w:pPr>
              <w:spacing w:after="0"/>
              <w:rPr>
                <w:rFonts w:ascii="Arial" w:hAnsi="Arial" w:cs="Arial"/>
                <w:sz w:val="20"/>
                <w:szCs w:val="20"/>
              </w:rPr>
            </w:pPr>
          </w:p>
        </w:tc>
      </w:tr>
      <w:tr w:rsidR="00DD19E2" w:rsidRPr="00DD19E2" w:rsidTr="00DD19E2">
        <w:trPr>
          <w:trHeight w:val="255"/>
          <w:jc w:val="center"/>
        </w:trPr>
        <w:tc>
          <w:tcPr>
            <w:tcW w:w="412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Cost to Federal Government</w:t>
            </w:r>
          </w:p>
        </w:tc>
        <w:tc>
          <w:tcPr>
            <w:tcW w:w="1400" w:type="dxa"/>
            <w:shd w:val="clear" w:color="auto" w:fill="auto"/>
            <w:noWrap/>
            <w:vAlign w:val="bottom"/>
            <w:hideMark/>
          </w:tcPr>
          <w:p w:rsidR="00DD19E2" w:rsidRPr="00DD19E2" w:rsidRDefault="00DD19E2" w:rsidP="00DD19E2">
            <w:pPr>
              <w:spacing w:after="0"/>
              <w:jc w:val="right"/>
              <w:rPr>
                <w:rFonts w:ascii="Arial" w:hAnsi="Arial" w:cs="Arial"/>
                <w:sz w:val="20"/>
                <w:szCs w:val="20"/>
              </w:rPr>
            </w:pPr>
            <w:r w:rsidRPr="00DD19E2">
              <w:rPr>
                <w:rFonts w:ascii="Arial" w:hAnsi="Arial" w:cs="Arial"/>
                <w:sz w:val="20"/>
                <w:szCs w:val="20"/>
              </w:rPr>
              <w:t>3,812</w:t>
            </w:r>
          </w:p>
        </w:tc>
        <w:tc>
          <w:tcPr>
            <w:tcW w:w="1220" w:type="dxa"/>
            <w:shd w:val="clear" w:color="auto" w:fill="auto"/>
            <w:noWrap/>
            <w:vAlign w:val="bottom"/>
            <w:hideMark/>
          </w:tcPr>
          <w:p w:rsidR="00DD19E2" w:rsidRPr="00DD19E2" w:rsidRDefault="00DD19E2" w:rsidP="00DD19E2">
            <w:pPr>
              <w:spacing w:after="0"/>
              <w:jc w:val="right"/>
              <w:rPr>
                <w:rFonts w:ascii="Arial" w:hAnsi="Arial" w:cs="Arial"/>
                <w:sz w:val="20"/>
                <w:szCs w:val="20"/>
              </w:rPr>
            </w:pPr>
            <w:r w:rsidRPr="00DD19E2">
              <w:rPr>
                <w:rFonts w:ascii="Arial" w:hAnsi="Arial" w:cs="Arial"/>
                <w:sz w:val="20"/>
                <w:szCs w:val="20"/>
              </w:rPr>
              <w:t>30,496</w:t>
            </w:r>
          </w:p>
        </w:tc>
        <w:tc>
          <w:tcPr>
            <w:tcW w:w="1060" w:type="dxa"/>
            <w:shd w:val="clear" w:color="auto" w:fill="auto"/>
            <w:noWrap/>
            <w:vAlign w:val="bottom"/>
            <w:hideMark/>
          </w:tcPr>
          <w:p w:rsidR="00DD19E2" w:rsidRPr="00DD19E2" w:rsidRDefault="00DD19E2" w:rsidP="00DD19E2">
            <w:pPr>
              <w:spacing w:after="0"/>
              <w:jc w:val="right"/>
              <w:rPr>
                <w:rFonts w:ascii="Arial" w:hAnsi="Arial" w:cs="Arial"/>
                <w:sz w:val="20"/>
                <w:szCs w:val="20"/>
              </w:rPr>
            </w:pPr>
            <w:r w:rsidRPr="00DD19E2">
              <w:rPr>
                <w:rFonts w:ascii="Arial" w:hAnsi="Arial" w:cs="Arial"/>
                <w:sz w:val="20"/>
                <w:szCs w:val="20"/>
              </w:rPr>
              <w:t>0.50</w:t>
            </w:r>
            <w:r>
              <w:rPr>
                <w:rFonts w:ascii="Arial" w:hAnsi="Arial" w:cs="Arial"/>
                <w:sz w:val="20"/>
                <w:szCs w:val="20"/>
              </w:rPr>
              <w:t xml:space="preserve"> </w:t>
            </w:r>
            <w:proofErr w:type="spellStart"/>
            <w:r>
              <w:rPr>
                <w:rFonts w:ascii="Arial" w:hAnsi="Arial" w:cs="Arial"/>
                <w:sz w:val="20"/>
                <w:szCs w:val="20"/>
              </w:rPr>
              <w:t>hrs</w:t>
            </w:r>
            <w:proofErr w:type="spellEnd"/>
          </w:p>
        </w:tc>
        <w:tc>
          <w:tcPr>
            <w:tcW w:w="1240" w:type="dxa"/>
            <w:shd w:val="clear" w:color="auto" w:fill="auto"/>
            <w:noWrap/>
            <w:vAlign w:val="bottom"/>
            <w:hideMark/>
          </w:tcPr>
          <w:p w:rsidR="00DD19E2" w:rsidRPr="00DD19E2" w:rsidRDefault="00DD19E2" w:rsidP="00DD19E2">
            <w:pPr>
              <w:spacing w:after="0"/>
              <w:rPr>
                <w:rFonts w:ascii="Arial" w:hAnsi="Arial" w:cs="Arial"/>
                <w:sz w:val="20"/>
                <w:szCs w:val="20"/>
              </w:rPr>
            </w:pPr>
            <w:r w:rsidRPr="00DD19E2">
              <w:rPr>
                <w:rFonts w:ascii="Arial" w:hAnsi="Arial" w:cs="Arial"/>
                <w:sz w:val="20"/>
                <w:szCs w:val="20"/>
              </w:rPr>
              <w:t xml:space="preserve"> $       30.00 </w:t>
            </w:r>
          </w:p>
        </w:tc>
        <w:tc>
          <w:tcPr>
            <w:tcW w:w="1460" w:type="dxa"/>
            <w:shd w:val="clear" w:color="auto" w:fill="auto"/>
            <w:noWrap/>
            <w:vAlign w:val="bottom"/>
            <w:hideMark/>
          </w:tcPr>
          <w:p w:rsidR="00DD19E2" w:rsidRPr="001C372F" w:rsidRDefault="00DD19E2" w:rsidP="00DD19E2">
            <w:pPr>
              <w:spacing w:after="0"/>
              <w:rPr>
                <w:rFonts w:ascii="Arial" w:hAnsi="Arial" w:cs="Arial"/>
                <w:sz w:val="20"/>
                <w:szCs w:val="20"/>
              </w:rPr>
            </w:pPr>
            <w:r w:rsidRPr="001C372F">
              <w:rPr>
                <w:rFonts w:ascii="Arial" w:hAnsi="Arial" w:cs="Arial"/>
                <w:sz w:val="20"/>
                <w:szCs w:val="20"/>
              </w:rPr>
              <w:t xml:space="preserve"> $   457,440.00 </w:t>
            </w:r>
          </w:p>
        </w:tc>
      </w:tr>
    </w:tbl>
    <w:p w:rsidR="00B83FB3" w:rsidRPr="00DD19E2" w:rsidRDefault="00386054" w:rsidP="00B578F4">
      <w:pPr>
        <w:pStyle w:val="ListParagraph"/>
        <w:numPr>
          <w:ilvl w:val="0"/>
          <w:numId w:val="20"/>
        </w:numPr>
        <w:rPr>
          <w:b/>
        </w:rPr>
      </w:pPr>
      <w:r w:rsidRPr="00DD19E2">
        <w:rPr>
          <w:b/>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DD19E2">
        <w:rPr>
          <w:b/>
        </w:rPr>
        <w:t xml:space="preserve">totals for </w:t>
      </w:r>
      <w:r w:rsidRPr="00DD19E2">
        <w:rPr>
          <w:b/>
        </w:rPr>
        <w:t>changes in burden hours</w:t>
      </w:r>
      <w:r w:rsidR="002473CE" w:rsidRPr="00DD19E2">
        <w:rPr>
          <w:b/>
        </w:rPr>
        <w:t>, responses</w:t>
      </w:r>
      <w:r w:rsidRPr="00DD19E2">
        <w:rPr>
          <w:b/>
        </w:rPr>
        <w:t xml:space="preserve"> and cost</w:t>
      </w:r>
      <w:r w:rsidR="002473CE" w:rsidRPr="00DD19E2">
        <w:rPr>
          <w:b/>
        </w:rPr>
        <w:t>s</w:t>
      </w:r>
      <w:r w:rsidRPr="00DD19E2">
        <w:rPr>
          <w:b/>
        </w:rPr>
        <w:t xml:space="preserve"> </w:t>
      </w:r>
      <w:r w:rsidR="002473CE" w:rsidRPr="00DD19E2">
        <w:rPr>
          <w:b/>
        </w:rPr>
        <w:t>(if applicable)</w:t>
      </w:r>
      <w:r w:rsidRPr="00DD19E2">
        <w:rPr>
          <w:b/>
        </w:rPr>
        <w:t>.</w:t>
      </w:r>
    </w:p>
    <w:p w:rsidR="00DD19E2" w:rsidRPr="00DD19E2" w:rsidRDefault="00007E17" w:rsidP="00DD19E2">
      <w:r>
        <w:t xml:space="preserve">There are no adjustments or program changes. </w:t>
      </w:r>
      <w:bookmarkStart w:id="0" w:name="_GoBack"/>
      <w:bookmarkEnd w:id="0"/>
    </w:p>
    <w:p w:rsidR="00103C7E" w:rsidRPr="00287BBA" w:rsidRDefault="00386054" w:rsidP="00B578F4">
      <w:pPr>
        <w:pStyle w:val="ListParagraph"/>
        <w:numPr>
          <w:ilvl w:val="0"/>
          <w:numId w:val="20"/>
        </w:numPr>
        <w:rPr>
          <w:rStyle w:val="a"/>
          <w:b/>
        </w:rPr>
      </w:pPr>
      <w:r w:rsidRPr="00287BBA">
        <w:rPr>
          <w:rStyle w:val="a"/>
          <w:b/>
        </w:rPr>
        <w:t xml:space="preserve">For collections of information whose results will be published, outline plans for tabulation and publication.  Address any complex analytical techniques that will be used.  </w:t>
      </w:r>
    </w:p>
    <w:p w:rsidR="00287BBA" w:rsidRDefault="00287BBA" w:rsidP="00DD19E2">
      <w:pPr>
        <w:rPr>
          <w:rStyle w:val="a"/>
        </w:rPr>
      </w:pPr>
      <w:r>
        <w:t>Results of collected information will not be published.</w:t>
      </w:r>
    </w:p>
    <w:p w:rsidR="00B83FB3" w:rsidRPr="00DD19E2" w:rsidRDefault="00386054" w:rsidP="00B578F4">
      <w:pPr>
        <w:pStyle w:val="ListParagraph"/>
        <w:numPr>
          <w:ilvl w:val="0"/>
          <w:numId w:val="20"/>
        </w:numPr>
        <w:rPr>
          <w:rStyle w:val="a"/>
          <w:b/>
        </w:rPr>
      </w:pPr>
      <w:r w:rsidRPr="00DD19E2">
        <w:rPr>
          <w:rStyle w:val="a"/>
          <w:b/>
        </w:rPr>
        <w:lastRenderedPageBreak/>
        <w:t>Provide the time schedule for the entire project, including beginning and ending dates of the collection of information, completion of report, publication dates, and other actions.</w:t>
      </w:r>
    </w:p>
    <w:p w:rsidR="00DD19E2" w:rsidRPr="00DD19E2" w:rsidRDefault="00DD19E2" w:rsidP="00DD19E2">
      <w:pPr>
        <w:rPr>
          <w:rStyle w:val="a"/>
        </w:rPr>
      </w:pPr>
      <w:r w:rsidRPr="00DD19E2">
        <w:rPr>
          <w:rStyle w:val="a"/>
        </w:rPr>
        <w:t xml:space="preserve">The expectation is for the form in the Department’s Grant Management System G5 </w:t>
      </w:r>
      <w:r w:rsidR="00EB3E49">
        <w:rPr>
          <w:rStyle w:val="a"/>
        </w:rPr>
        <w:t>to continue to be available for an additional three years</w:t>
      </w:r>
      <w:r w:rsidRPr="00DD19E2">
        <w:rPr>
          <w:rStyle w:val="a"/>
        </w:rPr>
        <w:t xml:space="preserve">.  </w:t>
      </w:r>
    </w:p>
    <w:p w:rsidR="00B83FB3" w:rsidRPr="00287BBA" w:rsidRDefault="00386054" w:rsidP="00B578F4">
      <w:pPr>
        <w:pStyle w:val="ListParagraph"/>
        <w:numPr>
          <w:ilvl w:val="0"/>
          <w:numId w:val="20"/>
        </w:numPr>
        <w:rPr>
          <w:rStyle w:val="a"/>
          <w:b/>
        </w:rPr>
      </w:pPr>
      <w:r w:rsidRPr="00287BBA">
        <w:rPr>
          <w:rStyle w:val="a"/>
          <w:b/>
        </w:rPr>
        <w:t>If seeking approval to not display the expiration date for OMB approval of the information collection, explain the reasons that display would be inappropriate.</w:t>
      </w:r>
    </w:p>
    <w:p w:rsidR="00287BBA" w:rsidRDefault="00287BBA" w:rsidP="00DD19E2">
      <w:r>
        <w:t>The Department display</w:t>
      </w:r>
      <w:r w:rsidR="00EB3E49">
        <w:t>s</w:t>
      </w:r>
      <w:r>
        <w:t xml:space="preserve"> on the form the expiration date for the OMB approval as required.</w:t>
      </w:r>
    </w:p>
    <w:p w:rsidR="00386054" w:rsidRPr="00287BBA" w:rsidRDefault="00386054" w:rsidP="00B578F4">
      <w:pPr>
        <w:pStyle w:val="ListParagraph"/>
        <w:numPr>
          <w:ilvl w:val="0"/>
          <w:numId w:val="20"/>
        </w:numPr>
        <w:rPr>
          <w:rStyle w:val="a"/>
          <w:b/>
        </w:rPr>
      </w:pPr>
      <w:r w:rsidRPr="00287BBA">
        <w:rPr>
          <w:rStyle w:val="a"/>
          <w:b/>
        </w:rPr>
        <w:t>Explain each exception to the certification statement identified in the Certification of Pap</w:t>
      </w:r>
      <w:r w:rsidRPr="00DD19E2">
        <w:rPr>
          <w:rStyle w:val="a"/>
          <w:b/>
        </w:rPr>
        <w:t>erw</w:t>
      </w:r>
      <w:r w:rsidRPr="00287BBA">
        <w:rPr>
          <w:rStyle w:val="a"/>
          <w:b/>
        </w:rPr>
        <w:t>ork Reduction Act.</w:t>
      </w:r>
    </w:p>
    <w:p w:rsidR="00287BBA" w:rsidRPr="00322E02" w:rsidRDefault="00287BBA" w:rsidP="00DD19E2">
      <w:r>
        <w:t>There are no exceptions to the certification statement.</w:t>
      </w:r>
    </w:p>
    <w:sectPr w:rsidR="00287BBA" w:rsidRPr="00322E02" w:rsidSect="00DD19E2">
      <w:headerReference w:type="default" r:id="rId9"/>
      <w:footerReference w:type="default" r:id="rId10"/>
      <w:endnotePr>
        <w:numFmt w:val="decimal"/>
      </w:endnotePr>
      <w:type w:val="continuous"/>
      <w:pgSz w:w="12240" w:h="15840" w:code="1"/>
      <w:pgMar w:top="1440" w:right="1440" w:bottom="1440" w:left="1440" w:header="706"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3E" w:rsidRDefault="00767F3E">
      <w:pPr>
        <w:spacing w:line="20" w:lineRule="exact"/>
      </w:pPr>
    </w:p>
  </w:endnote>
  <w:endnote w:type="continuationSeparator" w:id="0">
    <w:p w:rsidR="00767F3E" w:rsidRDefault="00767F3E">
      <w:r>
        <w:t xml:space="preserve"> </w:t>
      </w:r>
    </w:p>
  </w:endnote>
  <w:endnote w:type="continuationNotice" w:id="1">
    <w:p w:rsidR="00767F3E" w:rsidRDefault="00767F3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74DBE2D2" wp14:editId="32999AF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007E17">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007E17">
                      <w:rPr>
                        <w:noProof/>
                      </w:rPr>
                      <w:t>6</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3E" w:rsidRDefault="00767F3E">
      <w:r>
        <w:separator/>
      </w:r>
    </w:p>
  </w:footnote>
  <w:footnote w:type="continuationSeparator" w:id="0">
    <w:p w:rsidR="00767F3E" w:rsidRDefault="00767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D5" w:rsidRPr="00241788" w:rsidRDefault="00241788" w:rsidP="00241788">
    <w:pPr>
      <w:pStyle w:val="Header"/>
    </w:pPr>
    <w:bookmarkStart w:id="1" w:name="skip_nav"/>
    <w:r>
      <w:rPr>
        <w:b/>
        <w:bCs/>
      </w:rPr>
      <w:t>1855-</w:t>
    </w:r>
    <w:r w:rsidR="001D13E3">
      <w:rPr>
        <w:b/>
        <w:bCs/>
      </w:rPr>
      <w:t>0028</w:t>
    </w:r>
    <w:r>
      <w:rPr>
        <w:b/>
        <w:bCs/>
      </w:rPr>
      <w:t xml:space="preserve"> - G5 System Post Award Budget Drawdown e-Form</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7E17"/>
    <w:rsid w:val="00016E14"/>
    <w:rsid w:val="00023323"/>
    <w:rsid w:val="00050CBE"/>
    <w:rsid w:val="000909E0"/>
    <w:rsid w:val="000A2965"/>
    <w:rsid w:val="000B14D8"/>
    <w:rsid w:val="000B236C"/>
    <w:rsid w:val="000E1B56"/>
    <w:rsid w:val="000E592D"/>
    <w:rsid w:val="000F175B"/>
    <w:rsid w:val="00103C7E"/>
    <w:rsid w:val="00140A58"/>
    <w:rsid w:val="0014500F"/>
    <w:rsid w:val="00153F20"/>
    <w:rsid w:val="001743A5"/>
    <w:rsid w:val="0018279C"/>
    <w:rsid w:val="001A4DFD"/>
    <w:rsid w:val="001B78A1"/>
    <w:rsid w:val="001C07CE"/>
    <w:rsid w:val="001C372F"/>
    <w:rsid w:val="001D13E3"/>
    <w:rsid w:val="00241788"/>
    <w:rsid w:val="002473CE"/>
    <w:rsid w:val="00251381"/>
    <w:rsid w:val="00287BBA"/>
    <w:rsid w:val="002A37D5"/>
    <w:rsid w:val="002B0412"/>
    <w:rsid w:val="002B0A95"/>
    <w:rsid w:val="002B4637"/>
    <w:rsid w:val="00322E02"/>
    <w:rsid w:val="00375AEF"/>
    <w:rsid w:val="00386054"/>
    <w:rsid w:val="003C29C2"/>
    <w:rsid w:val="003C7F70"/>
    <w:rsid w:val="003D3F72"/>
    <w:rsid w:val="003E285A"/>
    <w:rsid w:val="003E539A"/>
    <w:rsid w:val="003F5653"/>
    <w:rsid w:val="00431228"/>
    <w:rsid w:val="004A2DBB"/>
    <w:rsid w:val="004D6005"/>
    <w:rsid w:val="004E23D9"/>
    <w:rsid w:val="004F692A"/>
    <w:rsid w:val="00512598"/>
    <w:rsid w:val="0053551D"/>
    <w:rsid w:val="00563CCF"/>
    <w:rsid w:val="0057492C"/>
    <w:rsid w:val="0059265C"/>
    <w:rsid w:val="00594195"/>
    <w:rsid w:val="005A1566"/>
    <w:rsid w:val="005A1DFC"/>
    <w:rsid w:val="005A4185"/>
    <w:rsid w:val="005D2E7B"/>
    <w:rsid w:val="00605967"/>
    <w:rsid w:val="00617A98"/>
    <w:rsid w:val="0063484C"/>
    <w:rsid w:val="00654305"/>
    <w:rsid w:val="006737C0"/>
    <w:rsid w:val="00677BC2"/>
    <w:rsid w:val="006A1146"/>
    <w:rsid w:val="006A3B5C"/>
    <w:rsid w:val="006C01D0"/>
    <w:rsid w:val="006D55FB"/>
    <w:rsid w:val="00750301"/>
    <w:rsid w:val="007661D9"/>
    <w:rsid w:val="00767F3E"/>
    <w:rsid w:val="00787B58"/>
    <w:rsid w:val="007B14E8"/>
    <w:rsid w:val="007C12B5"/>
    <w:rsid w:val="007E77FA"/>
    <w:rsid w:val="008011B6"/>
    <w:rsid w:val="00813448"/>
    <w:rsid w:val="00850B96"/>
    <w:rsid w:val="008630CF"/>
    <w:rsid w:val="008F3062"/>
    <w:rsid w:val="00901361"/>
    <w:rsid w:val="00917D9F"/>
    <w:rsid w:val="00921CB1"/>
    <w:rsid w:val="0092328F"/>
    <w:rsid w:val="009544A3"/>
    <w:rsid w:val="00954DE7"/>
    <w:rsid w:val="009949A8"/>
    <w:rsid w:val="00A01331"/>
    <w:rsid w:val="00A13103"/>
    <w:rsid w:val="00A41F2C"/>
    <w:rsid w:val="00A87940"/>
    <w:rsid w:val="00A94CCB"/>
    <w:rsid w:val="00AB0099"/>
    <w:rsid w:val="00AB0D7D"/>
    <w:rsid w:val="00B23EC0"/>
    <w:rsid w:val="00B318D9"/>
    <w:rsid w:val="00B578F4"/>
    <w:rsid w:val="00B83FB3"/>
    <w:rsid w:val="00BA13A2"/>
    <w:rsid w:val="00BC244F"/>
    <w:rsid w:val="00BD1325"/>
    <w:rsid w:val="00BF2B99"/>
    <w:rsid w:val="00C641E9"/>
    <w:rsid w:val="00C71525"/>
    <w:rsid w:val="00C723C2"/>
    <w:rsid w:val="00C9556E"/>
    <w:rsid w:val="00CE72AF"/>
    <w:rsid w:val="00CF7053"/>
    <w:rsid w:val="00D004BE"/>
    <w:rsid w:val="00D019D8"/>
    <w:rsid w:val="00D115BF"/>
    <w:rsid w:val="00D269C3"/>
    <w:rsid w:val="00DD19E2"/>
    <w:rsid w:val="00E023B7"/>
    <w:rsid w:val="00E07290"/>
    <w:rsid w:val="00E43B77"/>
    <w:rsid w:val="00E52F91"/>
    <w:rsid w:val="00EA2BDC"/>
    <w:rsid w:val="00EA3C1F"/>
    <w:rsid w:val="00EB3E49"/>
    <w:rsid w:val="00EC2CC4"/>
    <w:rsid w:val="00EF7072"/>
    <w:rsid w:val="00EF7FF5"/>
    <w:rsid w:val="00F23725"/>
    <w:rsid w:val="00F313DF"/>
    <w:rsid w:val="00F36E87"/>
    <w:rsid w:val="00F45172"/>
    <w:rsid w:val="00F651D1"/>
    <w:rsid w:val="00F65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semiHidden/>
    <w:unhideWhenUsed/>
    <w:rsid w:val="00AB0099"/>
    <w:rPr>
      <w:rFonts w:ascii="Arial" w:hAnsi="Arial" w:cs="Arial" w:hint="default"/>
      <w:strike w:val="0"/>
      <w:dstrike w:val="0"/>
      <w:color w:val="0000FF"/>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character" w:styleId="Hyperlink">
    <w:name w:val="Hyperlink"/>
    <w:basedOn w:val="DefaultParagraphFont"/>
    <w:uiPriority w:val="99"/>
    <w:semiHidden/>
    <w:unhideWhenUsed/>
    <w:rsid w:val="00AB0099"/>
    <w:rPr>
      <w:rFonts w:ascii="Arial" w:hAnsi="Arial" w:cs="Arial" w:hint="default"/>
      <w:strike w:val="0"/>
      <w:dstrike w:val="0"/>
      <w:color w:val="0000FF"/>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83841">
      <w:bodyDiv w:val="1"/>
      <w:marLeft w:val="0"/>
      <w:marRight w:val="0"/>
      <w:marTop w:val="0"/>
      <w:marBottom w:val="0"/>
      <w:divBdr>
        <w:top w:val="none" w:sz="0" w:space="0" w:color="auto"/>
        <w:left w:val="none" w:sz="0" w:space="0" w:color="auto"/>
        <w:bottom w:val="none" w:sz="0" w:space="0" w:color="auto"/>
        <w:right w:val="none" w:sz="0" w:space="0" w:color="auto"/>
      </w:divBdr>
    </w:div>
    <w:div w:id="15964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39E1C-AD39-4CA9-9D89-4F1C1AD5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Washington, Tomakie</cp:lastModifiedBy>
  <cp:revision>6</cp:revision>
  <cp:lastPrinted>2013-12-02T17:45:00Z</cp:lastPrinted>
  <dcterms:created xsi:type="dcterms:W3CDTF">2017-03-02T19:54:00Z</dcterms:created>
  <dcterms:modified xsi:type="dcterms:W3CDTF">2017-05-10T18:23:00Z</dcterms:modified>
</cp:coreProperties>
</file>