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20A" w:rsidRPr="005B520A" w:rsidRDefault="005B520A" w:rsidP="005700BC">
      <w:pPr>
        <w:spacing w:after="40"/>
        <w:jc w:val="center"/>
      </w:pPr>
      <w:bookmarkStart w:id="0" w:name="_GoBack"/>
      <w:bookmarkEnd w:id="0"/>
      <w:smartTag w:uri="urn:schemas-microsoft-com:office:smarttags" w:element="place">
        <w:smartTag w:uri="urn:schemas-microsoft-com:office:smarttags" w:element="country-region">
          <w:r w:rsidRPr="005B520A">
            <w:t>UNITED STATES OF AMERICA</w:t>
          </w:r>
        </w:smartTag>
      </w:smartTag>
    </w:p>
    <w:p w:rsidR="005B520A" w:rsidRPr="005B520A" w:rsidRDefault="005B520A" w:rsidP="005700BC">
      <w:pPr>
        <w:suppressAutoHyphens/>
        <w:spacing w:after="40"/>
        <w:jc w:val="center"/>
      </w:pPr>
      <w:r w:rsidRPr="005B520A">
        <w:t>FEDERAL ENERGY REGULATORY COMMISSION</w:t>
      </w:r>
    </w:p>
    <w:p w:rsidR="005B520A" w:rsidRPr="005B520A" w:rsidRDefault="005B520A" w:rsidP="005700BC">
      <w:pPr>
        <w:spacing w:after="40"/>
      </w:pPr>
    </w:p>
    <w:p w:rsidR="005B520A" w:rsidRPr="005B520A" w:rsidRDefault="005B520A" w:rsidP="005700BC">
      <w:pPr>
        <w:spacing w:after="40"/>
        <w:jc w:val="center"/>
      </w:pPr>
      <w:r w:rsidRPr="005B520A">
        <w:t>COMBINED NOTICE OF FILINGS #</w:t>
      </w:r>
      <w:r w:rsidR="006C3536">
        <w:t>1</w:t>
      </w:r>
    </w:p>
    <w:p w:rsidR="005B520A" w:rsidRPr="005B520A" w:rsidRDefault="005B520A" w:rsidP="005700BC">
      <w:pPr>
        <w:spacing w:after="40"/>
        <w:jc w:val="center"/>
      </w:pPr>
      <w:r w:rsidRPr="005B520A">
        <w:t>(November 18, 2016)</w:t>
      </w:r>
    </w:p>
    <w:p w:rsidR="005B520A" w:rsidRPr="005B520A" w:rsidRDefault="005B520A" w:rsidP="005700BC">
      <w:pPr>
        <w:spacing w:after="40"/>
      </w:pPr>
    </w:p>
    <w:p w:rsidR="00B2443D" w:rsidRPr="00ED00EB" w:rsidRDefault="00B2443D" w:rsidP="00B2443D">
      <w:pPr>
        <w:spacing w:after="40"/>
      </w:pPr>
      <w:r w:rsidRPr="00ED00EB">
        <w:t>Take notice that the Commission received the following electric corporate filings:</w:t>
      </w:r>
    </w:p>
    <w:p w:rsidR="00B2443D" w:rsidRPr="00ED00EB" w:rsidRDefault="00B2443D" w:rsidP="00B2443D">
      <w:pPr>
        <w:spacing w:after="40"/>
      </w:pPr>
    </w:p>
    <w:p w:rsidR="00B2443D" w:rsidRPr="00ED00EB" w:rsidRDefault="00B2443D" w:rsidP="00B2443D">
      <w:pPr>
        <w:spacing w:after="40"/>
        <w:ind w:left="2880" w:hanging="2880"/>
      </w:pPr>
      <w:r w:rsidRPr="00ED00EB">
        <w:t>Docket Numbers:</w:t>
      </w:r>
      <w:r w:rsidRPr="00ED00EB">
        <w:tab/>
      </w:r>
      <w:hyperlink r:id="rId10" w:history="1">
        <w:r w:rsidRPr="00ED00EB">
          <w:rPr>
            <w:rStyle w:val="Hyperlink"/>
          </w:rPr>
          <w:t>EC17-35-000</w:t>
        </w:r>
      </w:hyperlink>
    </w:p>
    <w:p w:rsidR="00B2443D" w:rsidRPr="00ED00EB" w:rsidRDefault="00B2443D" w:rsidP="00B2443D">
      <w:pPr>
        <w:spacing w:after="40"/>
        <w:ind w:left="2880" w:hanging="2880"/>
      </w:pPr>
      <w:r w:rsidRPr="00ED00EB">
        <w:t>Applicants:</w:t>
      </w:r>
      <w:r w:rsidRPr="00ED00EB">
        <w:tab/>
        <w:t>Calpine Energy Services Holdco LLC,</w:t>
      </w:r>
      <w:r>
        <w:t xml:space="preserve"> </w:t>
      </w:r>
      <w:r w:rsidRPr="00ED00EB">
        <w:t>North American Power Business, LLC,</w:t>
      </w:r>
      <w:r>
        <w:t xml:space="preserve"> </w:t>
      </w:r>
      <w:r w:rsidRPr="00ED00EB">
        <w:t>North American Power and Gas, LLC</w:t>
      </w:r>
    </w:p>
    <w:p w:rsidR="00B2443D" w:rsidRPr="00ED00EB" w:rsidRDefault="00B2443D" w:rsidP="00B2443D">
      <w:pPr>
        <w:spacing w:after="40"/>
        <w:ind w:left="2880" w:hanging="2880"/>
      </w:pPr>
      <w:r w:rsidRPr="00ED00EB">
        <w:t>Description:</w:t>
      </w:r>
      <w:r w:rsidRPr="00ED00EB">
        <w:tab/>
      </w:r>
      <w:hyperlink r:id="rId11" w:history="1">
        <w:r w:rsidRPr="00ED00EB">
          <w:rPr>
            <w:rStyle w:val="Hyperlink"/>
          </w:rPr>
          <w:t xml:space="preserve">Joint Application of Calpine Energy Services Holdco LLC, et al. for Approval </w:t>
        </w:r>
        <w:proofErr w:type="gramStart"/>
        <w:r w:rsidRPr="00ED00EB">
          <w:rPr>
            <w:rStyle w:val="Hyperlink"/>
          </w:rPr>
          <w:t>Under</w:t>
        </w:r>
        <w:proofErr w:type="gramEnd"/>
        <w:r w:rsidRPr="00ED00EB">
          <w:rPr>
            <w:rStyle w:val="Hyperlink"/>
          </w:rPr>
          <w:t xml:space="preserve"> Section 203 of the Federal Power Act and Request for Expedited Action.</w:t>
        </w:r>
      </w:hyperlink>
    </w:p>
    <w:p w:rsidR="00B2443D" w:rsidRPr="00ED00EB" w:rsidRDefault="00B2443D" w:rsidP="00B2443D">
      <w:pPr>
        <w:spacing w:after="40"/>
        <w:ind w:left="2880" w:hanging="2880"/>
      </w:pPr>
      <w:r>
        <w:t>Filed Date:</w:t>
      </w:r>
      <w:r>
        <w:tab/>
        <w:t>11/17/16</w:t>
      </w:r>
    </w:p>
    <w:p w:rsidR="00B2443D" w:rsidRPr="00ED00EB" w:rsidRDefault="00B2443D" w:rsidP="00B2443D">
      <w:pPr>
        <w:spacing w:after="40"/>
        <w:ind w:left="2880" w:hanging="2880"/>
      </w:pPr>
      <w:r w:rsidRPr="00ED00EB">
        <w:t>Accession Number:</w:t>
      </w:r>
      <w:r w:rsidRPr="00ED00EB">
        <w:tab/>
      </w:r>
      <w:hyperlink r:id="rId12" w:history="1">
        <w:r w:rsidRPr="00ED00EB">
          <w:rPr>
            <w:rStyle w:val="Hyperlink"/>
          </w:rPr>
          <w:t>20161117-5201</w:t>
        </w:r>
      </w:hyperlink>
    </w:p>
    <w:p w:rsidR="00B2443D" w:rsidRPr="00ED00EB" w:rsidRDefault="00B2443D" w:rsidP="00B2443D">
      <w:pPr>
        <w:spacing w:after="40"/>
        <w:ind w:left="2880" w:hanging="2880"/>
      </w:pPr>
      <w:r>
        <w:t>Comments Due:</w:t>
      </w:r>
      <w:r>
        <w:tab/>
        <w:t>5 pm ET 12/8/16</w:t>
      </w:r>
    </w:p>
    <w:p w:rsidR="00B2443D" w:rsidRDefault="00B2443D" w:rsidP="005700BC">
      <w:pPr>
        <w:spacing w:after="40"/>
      </w:pPr>
    </w:p>
    <w:p w:rsidR="0088434E" w:rsidRPr="0067170D" w:rsidRDefault="0088434E" w:rsidP="0088434E">
      <w:pPr>
        <w:spacing w:after="40"/>
      </w:pPr>
      <w:r w:rsidRPr="0067170D">
        <w:t>Take notice that the Commission received the following exempt wholesale generator filings:</w:t>
      </w:r>
    </w:p>
    <w:p w:rsidR="0088434E" w:rsidRPr="0067170D" w:rsidRDefault="0088434E" w:rsidP="0088434E">
      <w:pPr>
        <w:spacing w:after="40"/>
      </w:pPr>
    </w:p>
    <w:p w:rsidR="0088434E" w:rsidRPr="0067170D" w:rsidRDefault="0088434E" w:rsidP="0088434E">
      <w:pPr>
        <w:spacing w:after="40"/>
        <w:ind w:left="2880" w:hanging="2880"/>
      </w:pPr>
      <w:r w:rsidRPr="0067170D">
        <w:t>Docket Numbers:</w:t>
      </w:r>
      <w:r w:rsidRPr="0067170D">
        <w:tab/>
      </w:r>
      <w:hyperlink r:id="rId13" w:history="1">
        <w:r w:rsidRPr="0067170D">
          <w:rPr>
            <w:rStyle w:val="Hyperlink"/>
          </w:rPr>
          <w:t>EG17-30-000</w:t>
        </w:r>
      </w:hyperlink>
    </w:p>
    <w:p w:rsidR="0088434E" w:rsidRPr="0067170D" w:rsidRDefault="0088434E" w:rsidP="0088434E">
      <w:pPr>
        <w:spacing w:after="40"/>
        <w:ind w:left="2880" w:hanging="2880"/>
      </w:pPr>
      <w:r w:rsidRPr="0067170D">
        <w:t>Applicants:</w:t>
      </w:r>
      <w:r w:rsidRPr="0067170D">
        <w:tab/>
        <w:t>Niles Valley Energy LLC</w:t>
      </w:r>
    </w:p>
    <w:p w:rsidR="0088434E" w:rsidRPr="0067170D" w:rsidRDefault="0088434E" w:rsidP="0088434E">
      <w:pPr>
        <w:spacing w:after="40"/>
        <w:ind w:left="2880" w:hanging="2880"/>
      </w:pPr>
      <w:r w:rsidRPr="0067170D">
        <w:t>Description:</w:t>
      </w:r>
      <w:r w:rsidRPr="0067170D">
        <w:tab/>
      </w:r>
      <w:hyperlink r:id="rId14" w:history="1">
        <w:r w:rsidRPr="0067170D">
          <w:rPr>
            <w:rStyle w:val="Hyperlink"/>
          </w:rPr>
          <w:t>Notice of Self-Certification of Exempt Wholesale Generator Status for Niles Valley Energy LLC</w:t>
        </w:r>
        <w:r>
          <w:rPr>
            <w:rStyle w:val="Hyperlink"/>
          </w:rPr>
          <w:t>.</w:t>
        </w:r>
      </w:hyperlink>
    </w:p>
    <w:p w:rsidR="0088434E" w:rsidRPr="0067170D" w:rsidRDefault="0088434E" w:rsidP="0088434E">
      <w:pPr>
        <w:spacing w:after="40"/>
        <w:ind w:left="2880" w:hanging="2880"/>
      </w:pPr>
      <w:r>
        <w:t>Filed Date:</w:t>
      </w:r>
      <w:r>
        <w:tab/>
        <w:t>11/16/16</w:t>
      </w:r>
    </w:p>
    <w:p w:rsidR="0088434E" w:rsidRPr="0067170D" w:rsidRDefault="0088434E" w:rsidP="0088434E">
      <w:pPr>
        <w:spacing w:after="40"/>
        <w:ind w:left="2880" w:hanging="2880"/>
      </w:pPr>
      <w:r w:rsidRPr="0067170D">
        <w:t>Accession Number:</w:t>
      </w:r>
      <w:r w:rsidRPr="0067170D">
        <w:tab/>
      </w:r>
      <w:hyperlink r:id="rId15" w:history="1">
        <w:r w:rsidRPr="0067170D">
          <w:rPr>
            <w:rStyle w:val="Hyperlink"/>
          </w:rPr>
          <w:t>20161116-5138</w:t>
        </w:r>
      </w:hyperlink>
    </w:p>
    <w:p w:rsidR="0088434E" w:rsidRPr="0067170D" w:rsidRDefault="0088434E" w:rsidP="0088434E">
      <w:pPr>
        <w:spacing w:after="40"/>
        <w:ind w:left="2880" w:hanging="2880"/>
      </w:pPr>
      <w:r>
        <w:t>Comments Due:</w:t>
      </w:r>
      <w:r>
        <w:tab/>
        <w:t>5 pm ET 12/7/16</w:t>
      </w:r>
    </w:p>
    <w:p w:rsidR="0088434E" w:rsidRPr="0067170D" w:rsidRDefault="0088434E" w:rsidP="0088434E">
      <w:pPr>
        <w:spacing w:after="40"/>
      </w:pPr>
    </w:p>
    <w:p w:rsidR="0088434E" w:rsidRPr="0067170D" w:rsidRDefault="0088434E" w:rsidP="0088434E">
      <w:pPr>
        <w:spacing w:after="40"/>
        <w:ind w:left="2880" w:hanging="2880"/>
      </w:pPr>
      <w:r w:rsidRPr="0067170D">
        <w:t>Docket Numbers:</w:t>
      </w:r>
      <w:r w:rsidRPr="0067170D">
        <w:tab/>
      </w:r>
      <w:hyperlink r:id="rId16" w:history="1">
        <w:r w:rsidRPr="0067170D">
          <w:rPr>
            <w:rStyle w:val="Hyperlink"/>
          </w:rPr>
          <w:t>EG17-31-000</w:t>
        </w:r>
      </w:hyperlink>
    </w:p>
    <w:p w:rsidR="0088434E" w:rsidRPr="0067170D" w:rsidRDefault="0088434E" w:rsidP="0088434E">
      <w:pPr>
        <w:spacing w:after="40"/>
        <w:ind w:left="2880" w:hanging="2880"/>
      </w:pPr>
      <w:r w:rsidRPr="0067170D">
        <w:t>Applicants:</w:t>
      </w:r>
      <w:r w:rsidRPr="0067170D">
        <w:tab/>
        <w:t>IMG Midstream LLC</w:t>
      </w:r>
    </w:p>
    <w:p w:rsidR="0088434E" w:rsidRPr="0067170D" w:rsidRDefault="0088434E" w:rsidP="0088434E">
      <w:pPr>
        <w:spacing w:after="40"/>
        <w:ind w:left="2880" w:hanging="2880"/>
      </w:pPr>
      <w:r w:rsidRPr="0067170D">
        <w:t>Description:</w:t>
      </w:r>
      <w:r w:rsidRPr="0067170D">
        <w:tab/>
      </w:r>
      <w:hyperlink r:id="rId17" w:history="1">
        <w:r w:rsidRPr="0067170D">
          <w:rPr>
            <w:rStyle w:val="Hyperlink"/>
          </w:rPr>
          <w:t>Self-Certification of EWG of Wolf Run Energy LLC.</w:t>
        </w:r>
      </w:hyperlink>
    </w:p>
    <w:p w:rsidR="0088434E" w:rsidRPr="0067170D" w:rsidRDefault="0088434E" w:rsidP="0088434E">
      <w:pPr>
        <w:spacing w:after="40"/>
        <w:ind w:left="2880" w:hanging="2880"/>
      </w:pPr>
      <w:r>
        <w:t>Filed Date:</w:t>
      </w:r>
      <w:r>
        <w:tab/>
        <w:t>11/16/16</w:t>
      </w:r>
    </w:p>
    <w:p w:rsidR="0088434E" w:rsidRPr="0067170D" w:rsidRDefault="0088434E" w:rsidP="0088434E">
      <w:pPr>
        <w:spacing w:after="40"/>
        <w:ind w:left="2880" w:hanging="2880"/>
      </w:pPr>
      <w:r w:rsidRPr="0067170D">
        <w:t>Accession Number:</w:t>
      </w:r>
      <w:r w:rsidRPr="0067170D">
        <w:tab/>
      </w:r>
      <w:hyperlink r:id="rId18" w:history="1">
        <w:r w:rsidRPr="0067170D">
          <w:rPr>
            <w:rStyle w:val="Hyperlink"/>
          </w:rPr>
          <w:t>20161116-5139</w:t>
        </w:r>
      </w:hyperlink>
    </w:p>
    <w:p w:rsidR="0088434E" w:rsidRPr="0067170D" w:rsidRDefault="0088434E" w:rsidP="0088434E">
      <w:pPr>
        <w:spacing w:after="40"/>
        <w:ind w:left="2880" w:hanging="2880"/>
      </w:pPr>
      <w:r>
        <w:t>Comments Due:</w:t>
      </w:r>
      <w:r>
        <w:tab/>
        <w:t>5 pm ET 12/7/16</w:t>
      </w:r>
    </w:p>
    <w:p w:rsidR="0088434E" w:rsidRDefault="0088434E" w:rsidP="005700BC">
      <w:pPr>
        <w:spacing w:after="40"/>
      </w:pPr>
    </w:p>
    <w:p w:rsidR="0088434E" w:rsidRPr="00DC0700" w:rsidRDefault="0088434E" w:rsidP="0088434E">
      <w:pPr>
        <w:spacing w:after="40"/>
        <w:ind w:left="2880" w:hanging="2880"/>
      </w:pPr>
      <w:r w:rsidRPr="00DC0700">
        <w:t>Docket Numbers:</w:t>
      </w:r>
      <w:r w:rsidRPr="00DC0700">
        <w:tab/>
      </w:r>
      <w:hyperlink r:id="rId19" w:history="1">
        <w:r w:rsidRPr="00DC0700">
          <w:rPr>
            <w:rStyle w:val="Hyperlink"/>
          </w:rPr>
          <w:t>EG17-32-000</w:t>
        </w:r>
      </w:hyperlink>
    </w:p>
    <w:p w:rsidR="0088434E" w:rsidRPr="00DC0700" w:rsidRDefault="0088434E" w:rsidP="0088434E">
      <w:pPr>
        <w:spacing w:after="40"/>
        <w:ind w:left="2880" w:hanging="2880"/>
      </w:pPr>
      <w:r w:rsidRPr="00DC0700">
        <w:t>Applicants:</w:t>
      </w:r>
      <w:r w:rsidRPr="00DC0700">
        <w:tab/>
        <w:t>SR South Loving LLC</w:t>
      </w:r>
    </w:p>
    <w:p w:rsidR="0088434E" w:rsidRPr="00DC0700" w:rsidRDefault="0088434E" w:rsidP="0088434E">
      <w:pPr>
        <w:spacing w:after="40"/>
        <w:ind w:left="2880" w:hanging="2880"/>
      </w:pPr>
      <w:r w:rsidRPr="00DC0700">
        <w:lastRenderedPageBreak/>
        <w:t>Description:</w:t>
      </w:r>
      <w:r w:rsidRPr="00DC0700">
        <w:tab/>
      </w:r>
      <w:hyperlink r:id="rId20" w:history="1">
        <w:r w:rsidRPr="00DC0700">
          <w:rPr>
            <w:rStyle w:val="Hyperlink"/>
          </w:rPr>
          <w:t>Notice of Self-Certification of Exempt Wholesale Generator Status of SR South Loving LLC.</w:t>
        </w:r>
      </w:hyperlink>
    </w:p>
    <w:p w:rsidR="0088434E" w:rsidRPr="00DC0700" w:rsidRDefault="0088434E" w:rsidP="0088434E">
      <w:pPr>
        <w:spacing w:after="40"/>
        <w:ind w:left="2880" w:hanging="2880"/>
      </w:pPr>
      <w:r>
        <w:t>Filed Date:</w:t>
      </w:r>
      <w:r>
        <w:tab/>
        <w:t>11/18/16</w:t>
      </w:r>
    </w:p>
    <w:p w:rsidR="0088434E" w:rsidRPr="00DC0700" w:rsidRDefault="0088434E" w:rsidP="0088434E">
      <w:pPr>
        <w:spacing w:after="40"/>
        <w:ind w:left="2880" w:hanging="2880"/>
      </w:pPr>
      <w:r w:rsidRPr="00DC0700">
        <w:t>Accession Number:</w:t>
      </w:r>
      <w:r w:rsidRPr="00DC0700">
        <w:tab/>
      </w:r>
      <w:hyperlink r:id="rId21" w:history="1">
        <w:r w:rsidRPr="00DC0700">
          <w:rPr>
            <w:rStyle w:val="Hyperlink"/>
          </w:rPr>
          <w:t>20161118-5042</w:t>
        </w:r>
      </w:hyperlink>
    </w:p>
    <w:p w:rsidR="0088434E" w:rsidRPr="00DC0700" w:rsidRDefault="0088434E" w:rsidP="0088434E">
      <w:pPr>
        <w:spacing w:after="40"/>
        <w:ind w:left="2880" w:hanging="2880"/>
      </w:pPr>
      <w:r>
        <w:t>Comments Due:</w:t>
      </w:r>
      <w:r>
        <w:tab/>
        <w:t>5 pm ET 12/9/16</w:t>
      </w:r>
    </w:p>
    <w:p w:rsidR="0088434E" w:rsidRDefault="0088434E" w:rsidP="005700BC">
      <w:pPr>
        <w:spacing w:after="40"/>
      </w:pPr>
    </w:p>
    <w:p w:rsidR="005B520A" w:rsidRPr="005B520A" w:rsidRDefault="005B520A" w:rsidP="005700BC">
      <w:pPr>
        <w:spacing w:after="40"/>
      </w:pPr>
      <w:r w:rsidRPr="005B520A">
        <w:t>Take notice that the Commission received the following electric rate filings:</w:t>
      </w:r>
    </w:p>
    <w:p w:rsidR="005B520A" w:rsidRPr="005B520A" w:rsidRDefault="005B520A" w:rsidP="005700BC">
      <w:pPr>
        <w:spacing w:after="40"/>
      </w:pPr>
    </w:p>
    <w:p w:rsidR="00C11F00" w:rsidRPr="00390C85" w:rsidRDefault="00C11F00" w:rsidP="00C11F00">
      <w:pPr>
        <w:spacing w:after="40"/>
        <w:ind w:left="2880" w:hanging="2880"/>
      </w:pPr>
      <w:r w:rsidRPr="00390C85">
        <w:t>Docket Numbers:</w:t>
      </w:r>
      <w:r w:rsidRPr="00390C85">
        <w:tab/>
      </w:r>
      <w:hyperlink r:id="rId22" w:history="1">
        <w:r w:rsidRPr="00390C85">
          <w:rPr>
            <w:rStyle w:val="Hyperlink"/>
          </w:rPr>
          <w:t>ER10-1350-006</w:t>
        </w:r>
      </w:hyperlink>
    </w:p>
    <w:p w:rsidR="00C11F00" w:rsidRPr="00390C85" w:rsidRDefault="00C11F00" w:rsidP="00C11F00">
      <w:pPr>
        <w:spacing w:after="40"/>
        <w:ind w:left="2880" w:hanging="2880"/>
      </w:pPr>
      <w:r w:rsidRPr="00390C85">
        <w:t>Applicants:</w:t>
      </w:r>
      <w:r w:rsidRPr="00390C85">
        <w:tab/>
        <w:t>Entergy Services, Inc.</w:t>
      </w:r>
    </w:p>
    <w:p w:rsidR="00C11F00" w:rsidRPr="00390C85" w:rsidRDefault="00C11F00" w:rsidP="00C11F00">
      <w:pPr>
        <w:spacing w:after="40"/>
        <w:ind w:left="2880" w:hanging="2880"/>
        <w:rPr>
          <w:rStyle w:val="Hyperlink"/>
        </w:rPr>
      </w:pPr>
      <w:r w:rsidRPr="00390C85">
        <w:t>Description:</w:t>
      </w:r>
      <w:r w:rsidRPr="00390C85">
        <w:tab/>
      </w:r>
      <w:r w:rsidRPr="00390C85">
        <w:fldChar w:fldCharType="begin"/>
      </w:r>
      <w:r w:rsidRPr="00390C85">
        <w:instrText xml:space="preserve"> HYPERLINK "http://elibrary.ferc.gov/idmws/nvcommon/NVViewer.asp?Doc=14402048:0" </w:instrText>
      </w:r>
      <w:r w:rsidRPr="00390C85">
        <w:fldChar w:fldCharType="separate"/>
      </w:r>
      <w:r w:rsidRPr="00390C85">
        <w:rPr>
          <w:rStyle w:val="Hyperlink"/>
        </w:rPr>
        <w:t>Entergy Services, Inc. submits Refund Report.</w:t>
      </w:r>
    </w:p>
    <w:p w:rsidR="00C11F00" w:rsidRPr="00390C85" w:rsidRDefault="00C11F00" w:rsidP="00C11F00">
      <w:pPr>
        <w:spacing w:after="40"/>
        <w:ind w:left="2880" w:hanging="2880"/>
      </w:pPr>
      <w:r w:rsidRPr="00390C85">
        <w:fldChar w:fldCharType="end"/>
      </w:r>
      <w:r>
        <w:t>Filed Date:</w:t>
      </w:r>
      <w:r>
        <w:tab/>
        <w:t>11/18/16</w:t>
      </w:r>
    </w:p>
    <w:p w:rsidR="00C11F00" w:rsidRPr="00390C85" w:rsidRDefault="00C11F00" w:rsidP="00C11F00">
      <w:pPr>
        <w:spacing w:after="40"/>
        <w:ind w:left="2880" w:hanging="2880"/>
      </w:pPr>
      <w:r w:rsidRPr="00390C85">
        <w:t>Accession Number:</w:t>
      </w:r>
      <w:r w:rsidRPr="00390C85">
        <w:tab/>
      </w:r>
      <w:hyperlink r:id="rId23" w:history="1">
        <w:r w:rsidRPr="00390C85">
          <w:rPr>
            <w:rStyle w:val="Hyperlink"/>
          </w:rPr>
          <w:t>20161118-5070</w:t>
        </w:r>
      </w:hyperlink>
    </w:p>
    <w:p w:rsidR="00C11F00" w:rsidRPr="00390C85" w:rsidRDefault="00C11F00" w:rsidP="00C11F00">
      <w:pPr>
        <w:spacing w:after="40"/>
        <w:ind w:left="2880" w:hanging="2880"/>
      </w:pPr>
      <w:r>
        <w:t>Comments Due:</w:t>
      </w:r>
      <w:r>
        <w:tab/>
        <w:t>5 pm ET 12/9/16</w:t>
      </w:r>
    </w:p>
    <w:p w:rsidR="00C11F00" w:rsidRDefault="00C11F00" w:rsidP="001359A4">
      <w:pPr>
        <w:spacing w:after="40"/>
        <w:ind w:left="2880" w:hanging="2880"/>
      </w:pPr>
    </w:p>
    <w:p w:rsidR="00B9651D" w:rsidRPr="00CA79AB" w:rsidRDefault="00B9651D" w:rsidP="00B9651D">
      <w:pPr>
        <w:spacing w:after="40"/>
        <w:ind w:left="2880" w:hanging="2880"/>
      </w:pPr>
      <w:r w:rsidRPr="00CA79AB">
        <w:t>Docket Numbers:</w:t>
      </w:r>
      <w:r w:rsidRPr="00CA79AB">
        <w:tab/>
      </w:r>
      <w:hyperlink r:id="rId24" w:history="1">
        <w:r w:rsidRPr="00CA79AB">
          <w:rPr>
            <w:rStyle w:val="Hyperlink"/>
          </w:rPr>
          <w:t>ER10-2564-006</w:t>
        </w:r>
      </w:hyperlink>
      <w:r w:rsidR="00C448A2">
        <w:rPr>
          <w:rStyle w:val="Hyperlink"/>
        </w:rPr>
        <w:t>;</w:t>
      </w:r>
      <w:r w:rsidR="00C448A2" w:rsidRPr="00A31987">
        <w:rPr>
          <w:rStyle w:val="Hyperlink"/>
          <w:u w:val="none"/>
        </w:rPr>
        <w:t xml:space="preserve"> </w:t>
      </w:r>
      <w:r w:rsidR="00A31987">
        <w:rPr>
          <w:rStyle w:val="Hyperlink"/>
        </w:rPr>
        <w:t>ER10-2289</w:t>
      </w:r>
      <w:r w:rsidR="005372A0">
        <w:rPr>
          <w:rStyle w:val="Hyperlink"/>
        </w:rPr>
        <w:t>-006</w:t>
      </w:r>
      <w:r w:rsidR="00A31987">
        <w:rPr>
          <w:rStyle w:val="Hyperlink"/>
        </w:rPr>
        <w:t>;</w:t>
      </w:r>
      <w:r w:rsidR="00A31987" w:rsidRPr="00A31987">
        <w:rPr>
          <w:rStyle w:val="Hyperlink"/>
          <w:u w:val="none"/>
        </w:rPr>
        <w:t xml:space="preserve"> </w:t>
      </w:r>
      <w:r w:rsidR="00A31987">
        <w:rPr>
          <w:rStyle w:val="Hyperlink"/>
        </w:rPr>
        <w:t>ER10-2600-006</w:t>
      </w:r>
    </w:p>
    <w:p w:rsidR="00B9651D" w:rsidRPr="00CA79AB" w:rsidRDefault="00B9651D" w:rsidP="00B9651D">
      <w:pPr>
        <w:spacing w:after="40"/>
        <w:ind w:left="2880" w:hanging="2880"/>
      </w:pPr>
      <w:r w:rsidRPr="00CA79AB">
        <w:t>Applicants:</w:t>
      </w:r>
      <w:r w:rsidRPr="00CA79AB">
        <w:tab/>
        <w:t>Central Hudson Gas &amp; Electric Corp</w:t>
      </w:r>
      <w:r w:rsidR="00C448A2">
        <w:t>oration</w:t>
      </w:r>
      <w:r w:rsidRPr="00CA79AB">
        <w:t>,</w:t>
      </w:r>
      <w:r>
        <w:t xml:space="preserve"> </w:t>
      </w:r>
      <w:r w:rsidRPr="00CA79AB">
        <w:t>Tucson Electric Power Company,</w:t>
      </w:r>
      <w:r>
        <w:t xml:space="preserve"> </w:t>
      </w:r>
      <w:r w:rsidRPr="00CA79AB">
        <w:t>UNS Electric, Inc.,</w:t>
      </w:r>
      <w:r>
        <w:t xml:space="preserve"> </w:t>
      </w:r>
      <w:proofErr w:type="spellStart"/>
      <w:r w:rsidRPr="00CA79AB">
        <w:t>UniSource</w:t>
      </w:r>
      <w:proofErr w:type="spellEnd"/>
      <w:r w:rsidRPr="00CA79AB">
        <w:t xml:space="preserve"> Energy Development Company</w:t>
      </w:r>
    </w:p>
    <w:p w:rsidR="00B9651D" w:rsidRPr="00CA79AB" w:rsidRDefault="00B9651D" w:rsidP="00B9651D">
      <w:pPr>
        <w:spacing w:after="40"/>
        <w:ind w:left="2880" w:hanging="2880"/>
      </w:pPr>
      <w:r w:rsidRPr="00CA79AB">
        <w:t>Description:</w:t>
      </w:r>
      <w:r w:rsidRPr="00CA79AB">
        <w:tab/>
      </w:r>
      <w:r w:rsidRPr="00B9651D">
        <w:rPr>
          <w:rStyle w:val="Hyperlink"/>
        </w:rPr>
        <w:t>Amendment and Third Supplement to December 31, 2015 Triennial Market Power Update for the Southwest Region of the Fortis, Inc. subsidiaries</w:t>
      </w:r>
      <w:r>
        <w:rPr>
          <w:rStyle w:val="Hyperlink"/>
        </w:rPr>
        <w:t>.</w:t>
      </w:r>
      <w:r w:rsidRPr="00CA79AB">
        <w:t xml:space="preserve"> </w:t>
      </w:r>
    </w:p>
    <w:p w:rsidR="00B9651D" w:rsidRPr="00CA79AB" w:rsidRDefault="00B9651D" w:rsidP="00B9651D">
      <w:pPr>
        <w:spacing w:after="40"/>
        <w:ind w:left="2880" w:hanging="2880"/>
      </w:pPr>
      <w:r>
        <w:t>Filed Date:</w:t>
      </w:r>
      <w:r>
        <w:tab/>
        <w:t>11/18/16</w:t>
      </w:r>
    </w:p>
    <w:p w:rsidR="00B9651D" w:rsidRPr="00CA79AB" w:rsidRDefault="00B9651D" w:rsidP="00B9651D">
      <w:pPr>
        <w:spacing w:after="40"/>
        <w:ind w:left="2880" w:hanging="2880"/>
      </w:pPr>
      <w:r w:rsidRPr="00CA79AB">
        <w:t>Accession Number:</w:t>
      </w:r>
      <w:r w:rsidRPr="00CA79AB">
        <w:tab/>
      </w:r>
      <w:hyperlink r:id="rId25" w:history="1">
        <w:r w:rsidRPr="00CA79AB">
          <w:rPr>
            <w:rStyle w:val="Hyperlink"/>
          </w:rPr>
          <w:t>20161118-5148</w:t>
        </w:r>
      </w:hyperlink>
    </w:p>
    <w:p w:rsidR="00B9651D" w:rsidRPr="00CA79AB" w:rsidRDefault="00B9651D" w:rsidP="00B9651D">
      <w:pPr>
        <w:spacing w:after="40"/>
        <w:ind w:left="2880" w:hanging="2880"/>
      </w:pPr>
      <w:r>
        <w:t>Comments Due:</w:t>
      </w:r>
      <w:r>
        <w:tab/>
        <w:t>5 pm ET 12/9/16</w:t>
      </w:r>
    </w:p>
    <w:p w:rsidR="00B9651D" w:rsidRDefault="00B9651D" w:rsidP="001359A4">
      <w:pPr>
        <w:spacing w:after="40"/>
        <w:ind w:left="2880" w:hanging="2880"/>
      </w:pPr>
    </w:p>
    <w:p w:rsidR="001359A4" w:rsidRPr="001960DB" w:rsidRDefault="001359A4" w:rsidP="001359A4">
      <w:pPr>
        <w:spacing w:after="40"/>
        <w:ind w:left="2880" w:hanging="2880"/>
      </w:pPr>
      <w:r w:rsidRPr="001960DB">
        <w:t>Docket Numbers:</w:t>
      </w:r>
      <w:r w:rsidRPr="001960DB">
        <w:tab/>
      </w:r>
      <w:hyperlink r:id="rId26" w:history="1">
        <w:r w:rsidRPr="001960DB">
          <w:rPr>
            <w:rStyle w:val="Hyperlink"/>
          </w:rPr>
          <w:t>ER16-1973-001</w:t>
        </w:r>
      </w:hyperlink>
    </w:p>
    <w:p w:rsidR="001359A4" w:rsidRPr="001960DB" w:rsidRDefault="001359A4" w:rsidP="001359A4">
      <w:pPr>
        <w:spacing w:after="40"/>
        <w:ind w:left="2880" w:hanging="2880"/>
      </w:pPr>
      <w:r w:rsidRPr="001960DB">
        <w:t>Applicants:</w:t>
      </w:r>
      <w:r w:rsidRPr="001960DB">
        <w:tab/>
        <w:t>Western Antelope Blue Sky Ranch B LLC</w:t>
      </w:r>
    </w:p>
    <w:p w:rsidR="001359A4" w:rsidRDefault="001359A4" w:rsidP="001359A4">
      <w:pPr>
        <w:spacing w:after="40"/>
        <w:ind w:left="2880" w:hanging="2880"/>
      </w:pPr>
      <w:r>
        <w:t>Description:</w:t>
      </w:r>
      <w:r>
        <w:tab/>
      </w:r>
      <w:r w:rsidRPr="001359A4">
        <w:rPr>
          <w:rStyle w:val="Hyperlink"/>
        </w:rPr>
        <w:t>Compliance filing: Western Antelope Blue Sky Ranch B LLC MBR Tariff to be effective 6/22/2016</w:t>
      </w:r>
      <w:r>
        <w:rPr>
          <w:rStyle w:val="Hyperlink"/>
        </w:rPr>
        <w:t>.</w:t>
      </w:r>
      <w:r>
        <w:t xml:space="preserve"> </w:t>
      </w:r>
    </w:p>
    <w:p w:rsidR="001359A4" w:rsidRPr="001960DB" w:rsidRDefault="001359A4" w:rsidP="001359A4">
      <w:pPr>
        <w:spacing w:after="40"/>
        <w:ind w:left="2880" w:hanging="2880"/>
      </w:pPr>
      <w:r>
        <w:t>Filed Date:</w:t>
      </w:r>
      <w:r>
        <w:tab/>
        <w:t>11/18/16</w:t>
      </w:r>
    </w:p>
    <w:p w:rsidR="001359A4" w:rsidRPr="001960DB" w:rsidRDefault="001359A4" w:rsidP="001359A4">
      <w:pPr>
        <w:spacing w:after="40"/>
        <w:ind w:left="2880" w:hanging="2880"/>
      </w:pPr>
      <w:r w:rsidRPr="001960DB">
        <w:t>Accession Number:</w:t>
      </w:r>
      <w:r w:rsidRPr="001960DB">
        <w:tab/>
      </w:r>
      <w:hyperlink r:id="rId27" w:history="1">
        <w:r w:rsidRPr="001960DB">
          <w:rPr>
            <w:rStyle w:val="Hyperlink"/>
          </w:rPr>
          <w:t>20161118-5047</w:t>
        </w:r>
      </w:hyperlink>
    </w:p>
    <w:p w:rsidR="001359A4" w:rsidRPr="001960DB" w:rsidRDefault="001359A4" w:rsidP="001359A4">
      <w:pPr>
        <w:spacing w:after="40"/>
        <w:ind w:left="2880" w:hanging="2880"/>
      </w:pPr>
      <w:r>
        <w:t>Comments Due:</w:t>
      </w:r>
      <w:r>
        <w:tab/>
        <w:t>5 pm ET 12/9/16</w:t>
      </w:r>
    </w:p>
    <w:p w:rsidR="001359A4" w:rsidRDefault="001359A4" w:rsidP="005700BC">
      <w:pPr>
        <w:spacing w:after="40"/>
        <w:ind w:left="2880" w:hanging="2880"/>
      </w:pPr>
    </w:p>
    <w:p w:rsidR="0088434E" w:rsidRPr="00DC0700" w:rsidRDefault="0088434E" w:rsidP="0088434E">
      <w:pPr>
        <w:spacing w:after="40"/>
        <w:ind w:left="2880" w:hanging="2880"/>
      </w:pPr>
      <w:r w:rsidRPr="00DC0700">
        <w:t>Docket Numbers:</w:t>
      </w:r>
      <w:r w:rsidRPr="00DC0700">
        <w:tab/>
      </w:r>
      <w:hyperlink r:id="rId28" w:history="1">
        <w:r w:rsidRPr="00DC0700">
          <w:rPr>
            <w:rStyle w:val="Hyperlink"/>
          </w:rPr>
          <w:t>ER16-2298-003</w:t>
        </w:r>
      </w:hyperlink>
    </w:p>
    <w:p w:rsidR="0088434E" w:rsidRPr="00DC0700" w:rsidRDefault="0088434E" w:rsidP="0088434E">
      <w:pPr>
        <w:spacing w:after="40"/>
        <w:ind w:left="2880" w:hanging="2880"/>
      </w:pPr>
      <w:r w:rsidRPr="00DC0700">
        <w:t>Applicants:</w:t>
      </w:r>
      <w:r w:rsidRPr="00DC0700">
        <w:tab/>
        <w:t>Duke Energy Kentucky, Inc.</w:t>
      </w:r>
    </w:p>
    <w:p w:rsidR="0088434E" w:rsidRDefault="0088434E" w:rsidP="0088434E">
      <w:pPr>
        <w:spacing w:after="40"/>
        <w:ind w:left="2880" w:hanging="2880"/>
      </w:pPr>
      <w:r>
        <w:t>Description:</w:t>
      </w:r>
      <w:r>
        <w:tab/>
      </w:r>
      <w:r w:rsidRPr="0088434E">
        <w:rPr>
          <w:rStyle w:val="Hyperlink"/>
        </w:rPr>
        <w:t>Tariff Amendment: DEK Errata to Supplemental Revised Filing RS No. 14 to be effective 10/1/2016</w:t>
      </w:r>
      <w:r>
        <w:rPr>
          <w:rStyle w:val="Hyperlink"/>
        </w:rPr>
        <w:t>.</w:t>
      </w:r>
      <w:r>
        <w:t xml:space="preserve"> </w:t>
      </w:r>
    </w:p>
    <w:p w:rsidR="0088434E" w:rsidRPr="00DC0700" w:rsidRDefault="0088434E" w:rsidP="0088434E">
      <w:pPr>
        <w:spacing w:after="40"/>
        <w:ind w:left="2880" w:hanging="2880"/>
      </w:pPr>
      <w:r>
        <w:t>Filed Date:</w:t>
      </w:r>
      <w:r>
        <w:tab/>
        <w:t>11/18/16</w:t>
      </w:r>
    </w:p>
    <w:p w:rsidR="0088434E" w:rsidRPr="00DC0700" w:rsidRDefault="0088434E" w:rsidP="0088434E">
      <w:pPr>
        <w:spacing w:after="40"/>
        <w:ind w:left="2880" w:hanging="2880"/>
      </w:pPr>
      <w:r w:rsidRPr="00DC0700">
        <w:lastRenderedPageBreak/>
        <w:t>Accession Number:</w:t>
      </w:r>
      <w:r w:rsidRPr="00DC0700">
        <w:tab/>
      </w:r>
      <w:hyperlink r:id="rId29" w:history="1">
        <w:r w:rsidRPr="00DC0700">
          <w:rPr>
            <w:rStyle w:val="Hyperlink"/>
          </w:rPr>
          <w:t>20161118-5127</w:t>
        </w:r>
      </w:hyperlink>
    </w:p>
    <w:p w:rsidR="0088434E" w:rsidRPr="00DC0700" w:rsidRDefault="0088434E" w:rsidP="0088434E">
      <w:pPr>
        <w:spacing w:after="40"/>
        <w:ind w:left="2880" w:hanging="2880"/>
      </w:pPr>
      <w:r>
        <w:t>Comments Due:</w:t>
      </w:r>
      <w:r>
        <w:tab/>
        <w:t>5 pm ET 12/9/16</w:t>
      </w:r>
    </w:p>
    <w:p w:rsidR="0088434E" w:rsidRDefault="0088434E" w:rsidP="005700BC">
      <w:pPr>
        <w:spacing w:after="40"/>
        <w:ind w:left="2880" w:hanging="2880"/>
      </w:pPr>
    </w:p>
    <w:p w:rsidR="00B2443D" w:rsidRPr="00075265" w:rsidRDefault="00B2443D" w:rsidP="00B2443D">
      <w:pPr>
        <w:spacing w:after="40"/>
        <w:ind w:left="2880" w:hanging="2880"/>
      </w:pPr>
      <w:r w:rsidRPr="00075265">
        <w:t>Docket Numbers:</w:t>
      </w:r>
      <w:r w:rsidRPr="00075265">
        <w:tab/>
      </w:r>
      <w:hyperlink r:id="rId30" w:history="1">
        <w:r w:rsidRPr="00075265">
          <w:rPr>
            <w:rStyle w:val="Hyperlink"/>
          </w:rPr>
          <w:t>ER16-2730-001</w:t>
        </w:r>
      </w:hyperlink>
    </w:p>
    <w:p w:rsidR="00B2443D" w:rsidRPr="00075265" w:rsidRDefault="00B2443D" w:rsidP="00B2443D">
      <w:pPr>
        <w:spacing w:after="40"/>
        <w:ind w:left="2880" w:hanging="2880"/>
      </w:pPr>
      <w:r w:rsidRPr="00075265">
        <w:t>Applicants:</w:t>
      </w:r>
      <w:r w:rsidRPr="00075265">
        <w:tab/>
        <w:t>LSC Communications US, LLC</w:t>
      </w:r>
    </w:p>
    <w:p w:rsidR="00B2443D" w:rsidRPr="00075265" w:rsidRDefault="00B2443D" w:rsidP="00B2443D">
      <w:pPr>
        <w:spacing w:after="40"/>
        <w:ind w:left="2880" w:hanging="2880"/>
      </w:pPr>
      <w:r w:rsidRPr="00075265">
        <w:t>Description:</w:t>
      </w:r>
      <w:r w:rsidRPr="00075265">
        <w:tab/>
      </w:r>
      <w:hyperlink r:id="rId31" w:history="1">
        <w:r>
          <w:rPr>
            <w:rStyle w:val="Hyperlink"/>
          </w:rPr>
          <w:t xml:space="preserve">Tariff Amendment: LSCC MBRA App Supplement to be effective 10/1/2016.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32" w:history="1">
        <w:r w:rsidRPr="00075265">
          <w:rPr>
            <w:rStyle w:val="Hyperlink"/>
          </w:rPr>
          <w:t>20161118-5105</w:t>
        </w:r>
      </w:hyperlink>
    </w:p>
    <w:p w:rsidR="00B2443D" w:rsidRPr="00075265" w:rsidRDefault="00B2443D" w:rsidP="00B2443D">
      <w:pPr>
        <w:spacing w:after="40"/>
        <w:ind w:left="2880" w:hanging="2880"/>
      </w:pPr>
      <w:r>
        <w:t>Comments Due:</w:t>
      </w:r>
      <w:r>
        <w:tab/>
        <w:t>5 pm ET 12/9/16</w:t>
      </w:r>
    </w:p>
    <w:p w:rsidR="0088434E" w:rsidRPr="00DC0700" w:rsidRDefault="0088434E" w:rsidP="0088434E">
      <w:pPr>
        <w:spacing w:after="40"/>
        <w:ind w:left="2880" w:hanging="2880"/>
      </w:pPr>
      <w:r w:rsidRPr="00DC0700">
        <w:t>Docket Numbers:</w:t>
      </w:r>
      <w:r w:rsidRPr="00DC0700">
        <w:tab/>
      </w:r>
      <w:hyperlink r:id="rId33" w:history="1">
        <w:r w:rsidRPr="00DC0700">
          <w:rPr>
            <w:rStyle w:val="Hyperlink"/>
          </w:rPr>
          <w:t>ER17-157-001</w:t>
        </w:r>
      </w:hyperlink>
    </w:p>
    <w:p w:rsidR="0088434E" w:rsidRPr="00DC0700" w:rsidRDefault="0088434E" w:rsidP="0088434E">
      <w:pPr>
        <w:spacing w:after="40"/>
        <w:ind w:left="2880" w:hanging="2880"/>
      </w:pPr>
      <w:r w:rsidRPr="00DC0700">
        <w:t>Applicants:</w:t>
      </w:r>
      <w:r w:rsidRPr="00DC0700">
        <w:tab/>
        <w:t>Moapa Southern Paiute Solar, LLC</w:t>
      </w:r>
    </w:p>
    <w:p w:rsidR="0088434E" w:rsidRPr="00DC0700" w:rsidRDefault="0088434E" w:rsidP="0088434E">
      <w:pPr>
        <w:spacing w:after="40"/>
        <w:ind w:left="2880" w:hanging="2880"/>
      </w:pPr>
      <w:r w:rsidRPr="00DC0700">
        <w:t>Description:</w:t>
      </w:r>
      <w:r w:rsidRPr="00DC0700">
        <w:tab/>
      </w:r>
      <w:hyperlink r:id="rId34" w:history="1">
        <w:r>
          <w:rPr>
            <w:rStyle w:val="Hyperlink"/>
          </w:rPr>
          <w:t xml:space="preserve">Tariff Amendment: Supplement to Application for Order Accepting Initial Market-Based Rate Tariff to be effective 10/22/2016. </w:t>
        </w:r>
      </w:hyperlink>
    </w:p>
    <w:p w:rsidR="0088434E" w:rsidRPr="00DC0700" w:rsidRDefault="0088434E" w:rsidP="0088434E">
      <w:pPr>
        <w:spacing w:after="40"/>
        <w:ind w:left="2880" w:hanging="2880"/>
      </w:pPr>
      <w:r>
        <w:t>Filed Date:</w:t>
      </w:r>
      <w:r>
        <w:tab/>
        <w:t>11/18/16</w:t>
      </w:r>
    </w:p>
    <w:p w:rsidR="0088434E" w:rsidRPr="00DC0700" w:rsidRDefault="0088434E" w:rsidP="0088434E">
      <w:pPr>
        <w:spacing w:after="40"/>
        <w:ind w:left="2880" w:hanging="2880"/>
      </w:pPr>
      <w:r w:rsidRPr="00DC0700">
        <w:t>Accession Number:</w:t>
      </w:r>
      <w:r w:rsidRPr="00DC0700">
        <w:tab/>
      </w:r>
      <w:hyperlink r:id="rId35" w:history="1">
        <w:r w:rsidRPr="00DC0700">
          <w:rPr>
            <w:rStyle w:val="Hyperlink"/>
          </w:rPr>
          <w:t>20161118-5119</w:t>
        </w:r>
      </w:hyperlink>
    </w:p>
    <w:p w:rsidR="0088434E" w:rsidRPr="00DC0700" w:rsidRDefault="0088434E" w:rsidP="0088434E">
      <w:pPr>
        <w:spacing w:after="40"/>
        <w:ind w:left="2880" w:hanging="2880"/>
      </w:pPr>
      <w:r>
        <w:t>Comments Due:</w:t>
      </w:r>
      <w:r>
        <w:tab/>
        <w:t>5 pm ET 12/9/16</w:t>
      </w:r>
    </w:p>
    <w:p w:rsidR="0088434E" w:rsidRDefault="0088434E" w:rsidP="005700BC">
      <w:pPr>
        <w:spacing w:after="40"/>
        <w:ind w:left="2880" w:hanging="2880"/>
      </w:pPr>
    </w:p>
    <w:p w:rsidR="005B520A" w:rsidRPr="005B520A" w:rsidRDefault="005B520A" w:rsidP="005700BC">
      <w:pPr>
        <w:spacing w:after="40"/>
        <w:ind w:left="2880" w:hanging="2880"/>
      </w:pPr>
      <w:r w:rsidRPr="005B520A">
        <w:t>Docket Numbers:</w:t>
      </w:r>
      <w:r w:rsidRPr="005B520A">
        <w:tab/>
      </w:r>
      <w:hyperlink r:id="rId36" w:history="1">
        <w:r w:rsidRPr="005B520A">
          <w:rPr>
            <w:rStyle w:val="Hyperlink"/>
          </w:rPr>
          <w:t>ER17-263-001</w:t>
        </w:r>
      </w:hyperlink>
    </w:p>
    <w:p w:rsidR="005B520A" w:rsidRPr="005B520A" w:rsidRDefault="005B520A" w:rsidP="005700BC">
      <w:pPr>
        <w:spacing w:after="40"/>
        <w:ind w:left="2880" w:hanging="2880"/>
      </w:pPr>
      <w:r w:rsidRPr="005B520A">
        <w:t>Applicants:</w:t>
      </w:r>
      <w:r w:rsidRPr="005B520A">
        <w:tab/>
        <w:t>PJM Interconnection, L.L.C.</w:t>
      </w:r>
    </w:p>
    <w:p w:rsidR="005B520A" w:rsidRPr="005B520A" w:rsidRDefault="005B520A" w:rsidP="005700BC">
      <w:pPr>
        <w:spacing w:after="40"/>
        <w:ind w:left="2880" w:hanging="2880"/>
      </w:pPr>
      <w:r w:rsidRPr="005B520A">
        <w:t>Description:</w:t>
      </w:r>
      <w:r w:rsidRPr="005B520A">
        <w:tab/>
      </w:r>
      <w:hyperlink r:id="rId37" w:history="1">
        <w:r>
          <w:rPr>
            <w:rStyle w:val="Hyperlink"/>
          </w:rPr>
          <w:t>Tariff Amendment: Substitute Original Service Agreement No. 4573, Queue No. NQ139 to be effective 1/1/2017</w:t>
        </w:r>
        <w:r w:rsidR="001359A4">
          <w:rPr>
            <w:rStyle w:val="Hyperlink"/>
          </w:rPr>
          <w:t>.</w:t>
        </w:r>
        <w:r>
          <w:rPr>
            <w:rStyle w:val="Hyperlink"/>
          </w:rPr>
          <w:t xml:space="preserve"> </w:t>
        </w:r>
      </w:hyperlink>
    </w:p>
    <w:p w:rsidR="005B520A" w:rsidRPr="005B520A" w:rsidRDefault="005B520A" w:rsidP="005700BC">
      <w:pPr>
        <w:spacing w:after="40"/>
        <w:ind w:left="2880" w:hanging="2880"/>
      </w:pPr>
      <w:r>
        <w:t>Filed Date:</w:t>
      </w:r>
      <w:r>
        <w:tab/>
        <w:t>11/17/16</w:t>
      </w:r>
    </w:p>
    <w:p w:rsidR="005B520A" w:rsidRPr="005B520A" w:rsidRDefault="005B520A" w:rsidP="005700BC">
      <w:pPr>
        <w:spacing w:after="40"/>
        <w:ind w:left="2880" w:hanging="2880"/>
      </w:pPr>
      <w:r w:rsidRPr="005B520A">
        <w:t>Accession Number:</w:t>
      </w:r>
      <w:r w:rsidRPr="005B520A">
        <w:tab/>
      </w:r>
      <w:hyperlink r:id="rId38" w:history="1">
        <w:r w:rsidRPr="005B520A">
          <w:rPr>
            <w:rStyle w:val="Hyperlink"/>
          </w:rPr>
          <w:t>20161117-5149</w:t>
        </w:r>
      </w:hyperlink>
    </w:p>
    <w:p w:rsidR="005B520A" w:rsidRPr="005B520A" w:rsidRDefault="005B520A" w:rsidP="005700BC">
      <w:pPr>
        <w:spacing w:after="40"/>
        <w:ind w:left="2880" w:hanging="2880"/>
      </w:pPr>
      <w:r>
        <w:t>Comments Due:</w:t>
      </w:r>
      <w:r>
        <w:tab/>
        <w:t>5 pm ET 12/8/16</w:t>
      </w:r>
    </w:p>
    <w:p w:rsidR="005B520A" w:rsidRPr="005B520A" w:rsidRDefault="005B520A" w:rsidP="005700BC">
      <w:pPr>
        <w:spacing w:after="40"/>
      </w:pPr>
    </w:p>
    <w:p w:rsidR="005B520A" w:rsidRPr="005B520A" w:rsidRDefault="005B520A" w:rsidP="005700BC">
      <w:pPr>
        <w:spacing w:after="40"/>
        <w:ind w:left="2880" w:hanging="2880"/>
      </w:pPr>
      <w:r w:rsidRPr="005B520A">
        <w:t>Docket Numbers:</w:t>
      </w:r>
      <w:r w:rsidRPr="005B520A">
        <w:tab/>
      </w:r>
      <w:hyperlink r:id="rId39" w:history="1">
        <w:r w:rsidRPr="005B520A">
          <w:rPr>
            <w:rStyle w:val="Hyperlink"/>
          </w:rPr>
          <w:t>ER17-297-001</w:t>
        </w:r>
      </w:hyperlink>
    </w:p>
    <w:p w:rsidR="005B520A" w:rsidRPr="005B520A" w:rsidRDefault="005B520A" w:rsidP="005700BC">
      <w:pPr>
        <w:spacing w:after="40"/>
        <w:ind w:left="2880" w:hanging="2880"/>
      </w:pPr>
      <w:r w:rsidRPr="005B520A">
        <w:t>Applicants:</w:t>
      </w:r>
      <w:r w:rsidRPr="005B520A">
        <w:tab/>
      </w:r>
      <w:proofErr w:type="spellStart"/>
      <w:r w:rsidRPr="005B520A">
        <w:t>Ampex</w:t>
      </w:r>
      <w:proofErr w:type="spellEnd"/>
      <w:r w:rsidRPr="005B520A">
        <w:t xml:space="preserve"> Energy, LLC</w:t>
      </w:r>
    </w:p>
    <w:p w:rsidR="005B520A" w:rsidRPr="005B520A" w:rsidRDefault="005B520A" w:rsidP="005700BC">
      <w:pPr>
        <w:spacing w:after="40"/>
        <w:ind w:left="2880" w:hanging="2880"/>
      </w:pPr>
      <w:r w:rsidRPr="005B520A">
        <w:t>Description:</w:t>
      </w:r>
      <w:r w:rsidRPr="005B520A">
        <w:tab/>
      </w:r>
      <w:hyperlink r:id="rId40" w:history="1">
        <w:r>
          <w:rPr>
            <w:rStyle w:val="Hyperlink"/>
          </w:rPr>
          <w:t>Tariff Amendment: Amend MBR Application to be effective 11/15/2016</w:t>
        </w:r>
        <w:r w:rsidR="001359A4">
          <w:rPr>
            <w:rStyle w:val="Hyperlink"/>
          </w:rPr>
          <w:t>.</w:t>
        </w:r>
        <w:r>
          <w:rPr>
            <w:rStyle w:val="Hyperlink"/>
          </w:rPr>
          <w:t xml:space="preserve"> </w:t>
        </w:r>
      </w:hyperlink>
    </w:p>
    <w:p w:rsidR="005B520A" w:rsidRPr="005B520A" w:rsidRDefault="005B520A" w:rsidP="005700BC">
      <w:pPr>
        <w:spacing w:after="40"/>
        <w:ind w:left="2880" w:hanging="2880"/>
      </w:pPr>
      <w:r>
        <w:t>Filed Date:</w:t>
      </w:r>
      <w:r>
        <w:tab/>
        <w:t>11/17/16</w:t>
      </w:r>
    </w:p>
    <w:p w:rsidR="005B520A" w:rsidRPr="005B520A" w:rsidRDefault="005B520A" w:rsidP="005700BC">
      <w:pPr>
        <w:spacing w:after="40"/>
        <w:ind w:left="2880" w:hanging="2880"/>
      </w:pPr>
      <w:r w:rsidRPr="005B520A">
        <w:t>Accession Number:</w:t>
      </w:r>
      <w:r w:rsidRPr="005B520A">
        <w:tab/>
      </w:r>
      <w:hyperlink r:id="rId41" w:history="1">
        <w:r w:rsidRPr="005B520A">
          <w:rPr>
            <w:rStyle w:val="Hyperlink"/>
          </w:rPr>
          <w:t>20161117-5116</w:t>
        </w:r>
      </w:hyperlink>
    </w:p>
    <w:p w:rsidR="005B520A" w:rsidRPr="005B520A" w:rsidRDefault="005B520A" w:rsidP="005700BC">
      <w:pPr>
        <w:spacing w:after="40"/>
        <w:ind w:left="2880" w:hanging="2880"/>
      </w:pPr>
      <w:r>
        <w:t>Comments Due:</w:t>
      </w:r>
      <w:r>
        <w:tab/>
        <w:t>5 pm ET 12/8/16</w:t>
      </w:r>
    </w:p>
    <w:p w:rsidR="005B520A" w:rsidRDefault="005B520A" w:rsidP="005700BC">
      <w:pPr>
        <w:spacing w:after="40"/>
      </w:pPr>
    </w:p>
    <w:p w:rsidR="00C050A9" w:rsidRPr="00EB54E4" w:rsidRDefault="00C050A9" w:rsidP="00C050A9">
      <w:pPr>
        <w:spacing w:after="40"/>
        <w:ind w:left="2880" w:hanging="2880"/>
      </w:pPr>
      <w:r w:rsidRPr="00EB54E4">
        <w:t>Docket Numbers:</w:t>
      </w:r>
      <w:r w:rsidRPr="00EB54E4">
        <w:tab/>
      </w:r>
      <w:hyperlink r:id="rId42" w:history="1">
        <w:r w:rsidRPr="00EB54E4">
          <w:rPr>
            <w:rStyle w:val="Hyperlink"/>
          </w:rPr>
          <w:t>ER17-355-000</w:t>
        </w:r>
      </w:hyperlink>
    </w:p>
    <w:p w:rsidR="00C050A9" w:rsidRPr="00EB54E4" w:rsidRDefault="00C050A9" w:rsidP="00C050A9">
      <w:pPr>
        <w:spacing w:after="40"/>
        <w:ind w:left="2880" w:hanging="2880"/>
      </w:pPr>
      <w:r w:rsidRPr="00EB54E4">
        <w:t>Applicants:</w:t>
      </w:r>
      <w:r w:rsidRPr="00EB54E4">
        <w:tab/>
        <w:t>ITC Midwest LLC</w:t>
      </w:r>
    </w:p>
    <w:p w:rsidR="00C050A9" w:rsidRPr="00EB54E4" w:rsidRDefault="00C050A9" w:rsidP="00C050A9">
      <w:pPr>
        <w:spacing w:after="40"/>
        <w:ind w:left="2880" w:hanging="2880"/>
      </w:pPr>
      <w:r w:rsidRPr="00EB54E4">
        <w:lastRenderedPageBreak/>
        <w:t>Description:</w:t>
      </w:r>
      <w:r w:rsidRPr="00EB54E4">
        <w:tab/>
      </w:r>
      <w:hyperlink r:id="rId43" w:history="1">
        <w:r>
          <w:rPr>
            <w:rStyle w:val="Hyperlink"/>
          </w:rPr>
          <w:t>Report Filing: Errata to Filing of CIAC Agreement with Northern States Power to be effective N/A</w:t>
        </w:r>
        <w:r w:rsidR="001359A4">
          <w:rPr>
            <w:rStyle w:val="Hyperlink"/>
          </w:rPr>
          <w:t>.</w:t>
        </w:r>
        <w:r>
          <w:rPr>
            <w:rStyle w:val="Hyperlink"/>
          </w:rPr>
          <w:t xml:space="preserve"> </w:t>
        </w:r>
      </w:hyperlink>
    </w:p>
    <w:p w:rsidR="00C050A9" w:rsidRPr="00EB54E4" w:rsidRDefault="00C050A9" w:rsidP="00C050A9">
      <w:pPr>
        <w:spacing w:after="40"/>
        <w:ind w:left="2880" w:hanging="2880"/>
      </w:pPr>
      <w:r>
        <w:t>Filed Date:</w:t>
      </w:r>
      <w:r>
        <w:tab/>
        <w:t>11/17/16</w:t>
      </w:r>
    </w:p>
    <w:p w:rsidR="00C050A9" w:rsidRPr="00EB54E4" w:rsidRDefault="00C050A9" w:rsidP="00C050A9">
      <w:pPr>
        <w:spacing w:after="40"/>
        <w:ind w:left="2880" w:hanging="2880"/>
      </w:pPr>
      <w:r w:rsidRPr="00EB54E4">
        <w:t>Accession Number:</w:t>
      </w:r>
      <w:r w:rsidRPr="00EB54E4">
        <w:tab/>
      </w:r>
      <w:hyperlink r:id="rId44" w:history="1">
        <w:r w:rsidRPr="00EB54E4">
          <w:rPr>
            <w:rStyle w:val="Hyperlink"/>
          </w:rPr>
          <w:t>20161117-5134</w:t>
        </w:r>
      </w:hyperlink>
    </w:p>
    <w:p w:rsidR="00C050A9" w:rsidRPr="00EB54E4" w:rsidRDefault="00C050A9" w:rsidP="00C050A9">
      <w:pPr>
        <w:spacing w:after="40"/>
        <w:ind w:left="2880" w:hanging="2880"/>
      </w:pPr>
      <w:r>
        <w:t>Comments Due:</w:t>
      </w:r>
      <w:r>
        <w:tab/>
        <w:t>5 pm ET 12/8/16</w:t>
      </w:r>
    </w:p>
    <w:p w:rsidR="00C050A9" w:rsidRPr="005B520A" w:rsidRDefault="00C050A9" w:rsidP="005700BC">
      <w:pPr>
        <w:spacing w:after="40"/>
      </w:pPr>
    </w:p>
    <w:p w:rsidR="005B520A" w:rsidRPr="005B520A" w:rsidRDefault="005B520A" w:rsidP="005700BC">
      <w:pPr>
        <w:spacing w:after="40"/>
        <w:ind w:left="2880" w:hanging="2880"/>
      </w:pPr>
      <w:r w:rsidRPr="005B520A">
        <w:t>Docket Numbers:</w:t>
      </w:r>
      <w:r w:rsidRPr="005B520A">
        <w:tab/>
      </w:r>
      <w:hyperlink r:id="rId45" w:history="1">
        <w:r w:rsidRPr="005B520A">
          <w:rPr>
            <w:rStyle w:val="Hyperlink"/>
          </w:rPr>
          <w:t>ER17-381-000</w:t>
        </w:r>
      </w:hyperlink>
    </w:p>
    <w:p w:rsidR="005B520A" w:rsidRPr="005B520A" w:rsidRDefault="005B520A" w:rsidP="005700BC">
      <w:pPr>
        <w:spacing w:after="40"/>
        <w:ind w:left="2880" w:hanging="2880"/>
      </w:pPr>
      <w:r w:rsidRPr="005B520A">
        <w:t>Applicants:</w:t>
      </w:r>
      <w:r w:rsidRPr="005B520A">
        <w:tab/>
        <w:t>PJM Interconnection, L.L.C.</w:t>
      </w:r>
    </w:p>
    <w:p w:rsidR="005B520A" w:rsidRPr="005B520A" w:rsidRDefault="005B520A" w:rsidP="005700BC">
      <w:pPr>
        <w:spacing w:after="40"/>
        <w:ind w:left="2880" w:hanging="2880"/>
      </w:pPr>
      <w:r w:rsidRPr="005B520A">
        <w:t>Description:</w:t>
      </w:r>
      <w:r w:rsidRPr="005B520A">
        <w:tab/>
      </w:r>
      <w:hyperlink r:id="rId46" w:history="1">
        <w:r>
          <w:rPr>
            <w:rStyle w:val="Hyperlink"/>
          </w:rPr>
          <w:t xml:space="preserve">§205(d) Rate Filing: Revisions to OATT Schedule 12- </w:t>
        </w:r>
        <w:proofErr w:type="spellStart"/>
        <w:r>
          <w:rPr>
            <w:rStyle w:val="Hyperlink"/>
          </w:rPr>
          <w:t>Appdx</w:t>
        </w:r>
        <w:proofErr w:type="spellEnd"/>
        <w:r>
          <w:rPr>
            <w:rStyle w:val="Hyperlink"/>
          </w:rPr>
          <w:t xml:space="preserve"> A re RTEP Approved by the Board in Oct 2016 to be effective 2/15/2017</w:t>
        </w:r>
        <w:r w:rsidR="001359A4">
          <w:rPr>
            <w:rStyle w:val="Hyperlink"/>
          </w:rPr>
          <w:t>.</w:t>
        </w:r>
        <w:r>
          <w:rPr>
            <w:rStyle w:val="Hyperlink"/>
          </w:rPr>
          <w:t xml:space="preserve"> </w:t>
        </w:r>
      </w:hyperlink>
    </w:p>
    <w:p w:rsidR="005B520A" w:rsidRPr="005B520A" w:rsidRDefault="005B520A" w:rsidP="005700BC">
      <w:pPr>
        <w:spacing w:after="40"/>
        <w:ind w:left="2880" w:hanging="2880"/>
      </w:pPr>
      <w:r>
        <w:t>Filed Date:</w:t>
      </w:r>
      <w:r>
        <w:tab/>
        <w:t>11/17/16</w:t>
      </w:r>
    </w:p>
    <w:p w:rsidR="005B520A" w:rsidRPr="005B520A" w:rsidRDefault="005B520A" w:rsidP="005700BC">
      <w:pPr>
        <w:spacing w:after="40"/>
        <w:ind w:left="2880" w:hanging="2880"/>
      </w:pPr>
      <w:r w:rsidRPr="005B520A">
        <w:t>Accession Number:</w:t>
      </w:r>
      <w:r w:rsidRPr="005B520A">
        <w:tab/>
      </w:r>
      <w:hyperlink r:id="rId47" w:history="1">
        <w:r w:rsidRPr="005B520A">
          <w:rPr>
            <w:rStyle w:val="Hyperlink"/>
          </w:rPr>
          <w:t>20161117-5164</w:t>
        </w:r>
      </w:hyperlink>
    </w:p>
    <w:p w:rsidR="005B520A" w:rsidRPr="005B520A" w:rsidRDefault="005B520A" w:rsidP="005700BC">
      <w:pPr>
        <w:spacing w:after="40"/>
        <w:ind w:left="2880" w:hanging="2880"/>
      </w:pPr>
      <w:r>
        <w:t>Comments Due:</w:t>
      </w:r>
      <w:r>
        <w:tab/>
        <w:t>5 pm ET 12/8/16</w:t>
      </w:r>
    </w:p>
    <w:p w:rsidR="00024CB1" w:rsidRDefault="00024CB1" w:rsidP="00DC65F2">
      <w:pPr>
        <w:spacing w:after="40"/>
        <w:ind w:left="2880" w:hanging="2880"/>
      </w:pPr>
    </w:p>
    <w:p w:rsidR="00DC65F2" w:rsidRPr="00266616" w:rsidRDefault="00DC65F2" w:rsidP="00DC65F2">
      <w:pPr>
        <w:spacing w:after="40"/>
        <w:ind w:left="2880" w:hanging="2880"/>
      </w:pPr>
      <w:r w:rsidRPr="00266616">
        <w:t>Docket Numbers:</w:t>
      </w:r>
      <w:r w:rsidRPr="00266616">
        <w:tab/>
      </w:r>
      <w:hyperlink r:id="rId48" w:history="1">
        <w:r w:rsidRPr="00266616">
          <w:rPr>
            <w:rStyle w:val="Hyperlink"/>
          </w:rPr>
          <w:t>ER17-382-000</w:t>
        </w:r>
      </w:hyperlink>
    </w:p>
    <w:p w:rsidR="00DC65F2" w:rsidRPr="00266616" w:rsidRDefault="00DC65F2" w:rsidP="00DC65F2">
      <w:pPr>
        <w:spacing w:after="40"/>
        <w:ind w:left="2880" w:hanging="2880"/>
      </w:pPr>
      <w:r w:rsidRPr="00266616">
        <w:t>Applicants:</w:t>
      </w:r>
      <w:r w:rsidRPr="00266616">
        <w:tab/>
        <w:t xml:space="preserve">CED </w:t>
      </w:r>
      <w:proofErr w:type="spellStart"/>
      <w:r w:rsidRPr="00266616">
        <w:t>Ducor</w:t>
      </w:r>
      <w:proofErr w:type="spellEnd"/>
      <w:r w:rsidRPr="00266616">
        <w:t xml:space="preserve"> Solar 1, LLC</w:t>
      </w:r>
    </w:p>
    <w:p w:rsidR="00DC65F2" w:rsidRPr="00266616" w:rsidRDefault="00DC65F2" w:rsidP="00DC65F2">
      <w:pPr>
        <w:spacing w:after="40"/>
        <w:ind w:left="2880" w:hanging="2880"/>
      </w:pPr>
      <w:r w:rsidRPr="00266616">
        <w:t>Description:</w:t>
      </w:r>
      <w:r w:rsidRPr="00266616">
        <w:tab/>
      </w:r>
      <w:hyperlink r:id="rId49" w:history="1">
        <w:r>
          <w:rPr>
            <w:rStyle w:val="Hyperlink"/>
          </w:rPr>
          <w:t xml:space="preserve">Baseline eTariff Filing: Market-Based Rates Tariff to be effective 11/19/2016. </w:t>
        </w:r>
      </w:hyperlink>
    </w:p>
    <w:p w:rsidR="00DC65F2" w:rsidRPr="00266616" w:rsidRDefault="00DC65F2" w:rsidP="00DC65F2">
      <w:pPr>
        <w:spacing w:after="40"/>
        <w:ind w:left="2880" w:hanging="2880"/>
      </w:pPr>
      <w:r>
        <w:t>Filed Date:</w:t>
      </w:r>
      <w:r>
        <w:tab/>
        <w:t>11/18/16</w:t>
      </w:r>
    </w:p>
    <w:p w:rsidR="00DC65F2" w:rsidRPr="00266616" w:rsidRDefault="00DC65F2" w:rsidP="00DC65F2">
      <w:pPr>
        <w:spacing w:after="40"/>
        <w:ind w:left="2880" w:hanging="2880"/>
      </w:pPr>
      <w:r w:rsidRPr="00266616">
        <w:t>Accession Number:</w:t>
      </w:r>
      <w:r w:rsidRPr="00266616">
        <w:tab/>
      </w:r>
      <w:hyperlink r:id="rId50" w:history="1">
        <w:r w:rsidRPr="00266616">
          <w:rPr>
            <w:rStyle w:val="Hyperlink"/>
          </w:rPr>
          <w:t>20161118-5067</w:t>
        </w:r>
      </w:hyperlink>
    </w:p>
    <w:p w:rsidR="00DC65F2" w:rsidRPr="00266616" w:rsidRDefault="00DC65F2" w:rsidP="00DC65F2">
      <w:pPr>
        <w:spacing w:after="40"/>
        <w:ind w:left="2880" w:hanging="2880"/>
      </w:pPr>
      <w:r>
        <w:t>Comments Due:</w:t>
      </w:r>
      <w:r>
        <w:tab/>
        <w:t>5 pm ET 12/9/16</w:t>
      </w:r>
    </w:p>
    <w:p w:rsidR="00DC65F2" w:rsidRDefault="00DC65F2" w:rsidP="005700BC">
      <w:pPr>
        <w:spacing w:after="40"/>
      </w:pPr>
    </w:p>
    <w:p w:rsidR="00B2443D" w:rsidRPr="00075265" w:rsidRDefault="00B2443D" w:rsidP="00B2443D">
      <w:pPr>
        <w:spacing w:after="40"/>
        <w:ind w:left="2880" w:hanging="2880"/>
      </w:pPr>
      <w:r w:rsidRPr="00075265">
        <w:t>Docket Numbers:</w:t>
      </w:r>
      <w:r w:rsidRPr="00075265">
        <w:tab/>
      </w:r>
      <w:hyperlink r:id="rId51" w:history="1">
        <w:r w:rsidRPr="00075265">
          <w:rPr>
            <w:rStyle w:val="Hyperlink"/>
          </w:rPr>
          <w:t>ER17-383-000</w:t>
        </w:r>
      </w:hyperlink>
    </w:p>
    <w:p w:rsidR="00B2443D" w:rsidRPr="00075265" w:rsidRDefault="00B2443D" w:rsidP="00B2443D">
      <w:pPr>
        <w:spacing w:after="40"/>
        <w:ind w:left="2880" w:hanging="2880"/>
      </w:pPr>
      <w:r w:rsidRPr="00075265">
        <w:t>Applicants:</w:t>
      </w:r>
      <w:r w:rsidRPr="00075265">
        <w:tab/>
        <w:t xml:space="preserve">CED </w:t>
      </w:r>
      <w:proofErr w:type="spellStart"/>
      <w:r w:rsidRPr="00075265">
        <w:t>Ducor</w:t>
      </w:r>
      <w:proofErr w:type="spellEnd"/>
      <w:r w:rsidRPr="00075265">
        <w:t xml:space="preserve"> Solar 2, LLC</w:t>
      </w:r>
    </w:p>
    <w:p w:rsidR="00B2443D" w:rsidRPr="00075265" w:rsidRDefault="00B2443D" w:rsidP="00B2443D">
      <w:pPr>
        <w:spacing w:after="40"/>
        <w:ind w:left="2880" w:hanging="2880"/>
      </w:pPr>
      <w:r w:rsidRPr="00075265">
        <w:t>Description:</w:t>
      </w:r>
      <w:r w:rsidRPr="00075265">
        <w:tab/>
      </w:r>
      <w:hyperlink r:id="rId52" w:history="1">
        <w:r>
          <w:rPr>
            <w:rStyle w:val="Hyperlink"/>
          </w:rPr>
          <w:t xml:space="preserve">Baseline eTariff Filing: Market-Based Rates Tariff to be effective 11/19/2016.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53" w:history="1">
        <w:r w:rsidRPr="00075265">
          <w:rPr>
            <w:rStyle w:val="Hyperlink"/>
          </w:rPr>
          <w:t>20161118-5069</w:t>
        </w:r>
      </w:hyperlink>
    </w:p>
    <w:p w:rsidR="00B2443D" w:rsidRPr="00075265" w:rsidRDefault="00B2443D" w:rsidP="00B2443D">
      <w:pPr>
        <w:spacing w:after="40"/>
        <w:ind w:left="2880" w:hanging="2880"/>
      </w:pPr>
      <w:r>
        <w:t>Comments Due:</w:t>
      </w:r>
      <w:r>
        <w:tab/>
        <w:t>5 pm ET 12/9/16</w:t>
      </w:r>
    </w:p>
    <w:p w:rsidR="00B2443D" w:rsidRPr="00075265" w:rsidRDefault="00B2443D" w:rsidP="00B2443D">
      <w:pPr>
        <w:spacing w:after="40"/>
      </w:pPr>
    </w:p>
    <w:p w:rsidR="00B2443D" w:rsidRPr="00075265" w:rsidRDefault="00B2443D" w:rsidP="00B2443D">
      <w:pPr>
        <w:spacing w:after="40"/>
        <w:ind w:left="2880" w:hanging="2880"/>
      </w:pPr>
      <w:r w:rsidRPr="00075265">
        <w:t>Docket Numbers:</w:t>
      </w:r>
      <w:r w:rsidRPr="00075265">
        <w:tab/>
      </w:r>
      <w:hyperlink r:id="rId54" w:history="1">
        <w:r w:rsidRPr="00075265">
          <w:rPr>
            <w:rStyle w:val="Hyperlink"/>
          </w:rPr>
          <w:t>ER17-384-000</w:t>
        </w:r>
      </w:hyperlink>
    </w:p>
    <w:p w:rsidR="00B2443D" w:rsidRPr="00075265" w:rsidRDefault="00B2443D" w:rsidP="00B2443D">
      <w:pPr>
        <w:spacing w:after="40"/>
        <w:ind w:left="2880" w:hanging="2880"/>
      </w:pPr>
      <w:r w:rsidRPr="00075265">
        <w:t>Applicants:</w:t>
      </w:r>
      <w:r w:rsidRPr="00075265">
        <w:tab/>
        <w:t xml:space="preserve">CED </w:t>
      </w:r>
      <w:proofErr w:type="spellStart"/>
      <w:r w:rsidRPr="00075265">
        <w:t>Ducor</w:t>
      </w:r>
      <w:proofErr w:type="spellEnd"/>
      <w:r w:rsidRPr="00075265">
        <w:t xml:space="preserve"> Solar 3, LLC</w:t>
      </w:r>
    </w:p>
    <w:p w:rsidR="00B2443D" w:rsidRPr="00075265" w:rsidRDefault="00B2443D" w:rsidP="00B2443D">
      <w:pPr>
        <w:spacing w:after="40"/>
        <w:ind w:left="2880" w:hanging="2880"/>
      </w:pPr>
      <w:r w:rsidRPr="00075265">
        <w:t>Description:</w:t>
      </w:r>
      <w:r w:rsidRPr="00075265">
        <w:tab/>
      </w:r>
      <w:hyperlink r:id="rId55" w:history="1">
        <w:r>
          <w:rPr>
            <w:rStyle w:val="Hyperlink"/>
          </w:rPr>
          <w:t xml:space="preserve">Baseline eTariff Filing: Market-Based Rates Tariff to be effective 11/19/2016.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56" w:history="1">
        <w:r w:rsidRPr="00075265">
          <w:rPr>
            <w:rStyle w:val="Hyperlink"/>
          </w:rPr>
          <w:t>20161118-5071</w:t>
        </w:r>
      </w:hyperlink>
    </w:p>
    <w:p w:rsidR="00B2443D" w:rsidRPr="00075265" w:rsidRDefault="00B2443D" w:rsidP="00B2443D">
      <w:pPr>
        <w:spacing w:after="40"/>
        <w:ind w:left="2880" w:hanging="2880"/>
      </w:pPr>
      <w:r>
        <w:t>Comments Due:</w:t>
      </w:r>
      <w:r>
        <w:tab/>
        <w:t>5 pm ET 12/9/16</w:t>
      </w:r>
    </w:p>
    <w:p w:rsidR="00B2443D" w:rsidRPr="00075265" w:rsidRDefault="00B2443D" w:rsidP="00B2443D">
      <w:pPr>
        <w:spacing w:after="40"/>
      </w:pPr>
    </w:p>
    <w:p w:rsidR="00B2443D" w:rsidRPr="00075265" w:rsidRDefault="00B2443D" w:rsidP="00B2443D">
      <w:pPr>
        <w:spacing w:after="40"/>
        <w:ind w:left="2880" w:hanging="2880"/>
      </w:pPr>
      <w:r w:rsidRPr="00075265">
        <w:lastRenderedPageBreak/>
        <w:t>Docket Numbers:</w:t>
      </w:r>
      <w:r w:rsidRPr="00075265">
        <w:tab/>
      </w:r>
      <w:hyperlink r:id="rId57" w:history="1">
        <w:r w:rsidRPr="00075265">
          <w:rPr>
            <w:rStyle w:val="Hyperlink"/>
          </w:rPr>
          <w:t>ER17-385-000</w:t>
        </w:r>
      </w:hyperlink>
    </w:p>
    <w:p w:rsidR="00B2443D" w:rsidRPr="00075265" w:rsidRDefault="00B2443D" w:rsidP="00B2443D">
      <w:pPr>
        <w:spacing w:after="40"/>
        <w:ind w:left="2880" w:hanging="2880"/>
      </w:pPr>
      <w:r w:rsidRPr="00075265">
        <w:t>Applicants:</w:t>
      </w:r>
      <w:r w:rsidRPr="00075265">
        <w:tab/>
        <w:t>PJM Interconnection, L.L.C.</w:t>
      </w:r>
    </w:p>
    <w:p w:rsidR="00B2443D" w:rsidRPr="00075265" w:rsidRDefault="00B2443D" w:rsidP="00B2443D">
      <w:pPr>
        <w:spacing w:after="40"/>
        <w:ind w:left="2880" w:hanging="2880"/>
      </w:pPr>
      <w:r w:rsidRPr="00075265">
        <w:t>Description:</w:t>
      </w:r>
      <w:r w:rsidRPr="00075265">
        <w:tab/>
      </w:r>
      <w:hyperlink r:id="rId58" w:history="1">
        <w:r>
          <w:rPr>
            <w:rStyle w:val="Hyperlink"/>
          </w:rPr>
          <w:t xml:space="preserve">Tariff Cancellation: Notice of Cancellation of ICSA No. 3409 Queue Position #T107, X3-004 &amp; Y2-019 to be effective 7/20/2016.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59" w:history="1">
        <w:r w:rsidRPr="00075265">
          <w:rPr>
            <w:rStyle w:val="Hyperlink"/>
          </w:rPr>
          <w:t>20161118-5096</w:t>
        </w:r>
      </w:hyperlink>
    </w:p>
    <w:p w:rsidR="00B2443D" w:rsidRPr="00075265" w:rsidRDefault="00B2443D" w:rsidP="00B2443D">
      <w:pPr>
        <w:spacing w:after="40"/>
        <w:ind w:left="2880" w:hanging="2880"/>
      </w:pPr>
      <w:r>
        <w:t>Comments Due:</w:t>
      </w:r>
      <w:r>
        <w:tab/>
        <w:t>5 pm ET 12/9/16</w:t>
      </w:r>
    </w:p>
    <w:p w:rsidR="00024CB1" w:rsidRDefault="00024CB1" w:rsidP="00B2443D">
      <w:pPr>
        <w:spacing w:after="40"/>
        <w:ind w:left="2880" w:hanging="2880"/>
      </w:pPr>
    </w:p>
    <w:p w:rsidR="00B2443D" w:rsidRPr="00075265" w:rsidRDefault="00B2443D" w:rsidP="00B2443D">
      <w:pPr>
        <w:spacing w:after="40"/>
        <w:ind w:left="2880" w:hanging="2880"/>
      </w:pPr>
      <w:r w:rsidRPr="00075265">
        <w:t>Docket Numbers:</w:t>
      </w:r>
      <w:r w:rsidRPr="00075265">
        <w:tab/>
      </w:r>
      <w:hyperlink r:id="rId60" w:history="1">
        <w:r w:rsidRPr="00075265">
          <w:rPr>
            <w:rStyle w:val="Hyperlink"/>
          </w:rPr>
          <w:t>ER17-386-000</w:t>
        </w:r>
      </w:hyperlink>
    </w:p>
    <w:p w:rsidR="00B2443D" w:rsidRPr="00075265" w:rsidRDefault="00B2443D" w:rsidP="00B2443D">
      <w:pPr>
        <w:spacing w:after="40"/>
        <w:ind w:left="2880" w:hanging="2880"/>
      </w:pPr>
      <w:r w:rsidRPr="00075265">
        <w:t>Applicants:</w:t>
      </w:r>
      <w:r w:rsidRPr="00075265">
        <w:tab/>
        <w:t>New York Independent System Operator, In</w:t>
      </w:r>
      <w:r>
        <w:t>c.</w:t>
      </w:r>
    </w:p>
    <w:p w:rsidR="00B2443D" w:rsidRPr="00075265" w:rsidRDefault="00B2443D" w:rsidP="00B2443D">
      <w:pPr>
        <w:spacing w:after="40"/>
        <w:ind w:left="2880" w:hanging="2880"/>
      </w:pPr>
      <w:r w:rsidRPr="00075265">
        <w:t>Description:</w:t>
      </w:r>
      <w:r w:rsidRPr="00075265">
        <w:tab/>
      </w:r>
      <w:hyperlink r:id="rId61" w:history="1">
        <w:r>
          <w:rPr>
            <w:rStyle w:val="Hyperlink"/>
          </w:rPr>
          <w:t xml:space="preserve">§205(d) Rate Filing: NYISO tariff revision - ICAP Demand Curve Reset to be effective 1/17/2017.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62" w:history="1">
        <w:r w:rsidRPr="00075265">
          <w:rPr>
            <w:rStyle w:val="Hyperlink"/>
          </w:rPr>
          <w:t>20161118-5098</w:t>
        </w:r>
      </w:hyperlink>
    </w:p>
    <w:p w:rsidR="00B2443D" w:rsidRPr="00075265" w:rsidRDefault="00B2443D" w:rsidP="00B2443D">
      <w:pPr>
        <w:spacing w:after="40"/>
        <w:ind w:left="2880" w:hanging="2880"/>
      </w:pPr>
      <w:r>
        <w:t>Comments Due:</w:t>
      </w:r>
      <w:r>
        <w:tab/>
        <w:t>5 pm ET 12/9/16</w:t>
      </w:r>
    </w:p>
    <w:p w:rsidR="00B2443D" w:rsidRPr="00075265" w:rsidRDefault="00B2443D" w:rsidP="00B2443D">
      <w:pPr>
        <w:spacing w:after="40"/>
      </w:pPr>
    </w:p>
    <w:p w:rsidR="00B2443D" w:rsidRPr="00075265" w:rsidRDefault="00B2443D" w:rsidP="00B2443D">
      <w:pPr>
        <w:spacing w:after="40"/>
        <w:ind w:left="2880" w:hanging="2880"/>
      </w:pPr>
      <w:r w:rsidRPr="00075265">
        <w:t>Docket Numbers:</w:t>
      </w:r>
      <w:r w:rsidRPr="00075265">
        <w:tab/>
      </w:r>
      <w:hyperlink r:id="rId63" w:history="1">
        <w:r w:rsidRPr="00075265">
          <w:rPr>
            <w:rStyle w:val="Hyperlink"/>
          </w:rPr>
          <w:t>ER17-387-000</w:t>
        </w:r>
      </w:hyperlink>
    </w:p>
    <w:p w:rsidR="00B2443D" w:rsidRPr="00075265" w:rsidRDefault="00B2443D" w:rsidP="00B2443D">
      <w:pPr>
        <w:spacing w:after="40"/>
        <w:ind w:left="2880" w:hanging="2880"/>
      </w:pPr>
      <w:r w:rsidRPr="00075265">
        <w:t>Applicants:</w:t>
      </w:r>
      <w:r w:rsidRPr="00075265">
        <w:tab/>
        <w:t>Midcontinent Independent System Operator</w:t>
      </w:r>
      <w:r>
        <w:t>, Inc.</w:t>
      </w:r>
    </w:p>
    <w:p w:rsidR="00B2443D" w:rsidRPr="00075265" w:rsidRDefault="00B2443D" w:rsidP="00B2443D">
      <w:pPr>
        <w:spacing w:after="40"/>
        <w:ind w:left="2880" w:hanging="2880"/>
      </w:pPr>
      <w:r w:rsidRPr="00075265">
        <w:t>Description:</w:t>
      </w:r>
      <w:r w:rsidRPr="00075265">
        <w:tab/>
      </w:r>
      <w:hyperlink r:id="rId64" w:history="1">
        <w:r>
          <w:rPr>
            <w:rStyle w:val="Hyperlink"/>
          </w:rPr>
          <w:t xml:space="preserve">§205(d) Rate Filing: 2016-11-18_Revisions to Attachment FF-6 to address cost allocation gap to be effective 1/18/2017.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65" w:history="1">
        <w:r w:rsidRPr="00075265">
          <w:rPr>
            <w:rStyle w:val="Hyperlink"/>
          </w:rPr>
          <w:t>20161118-5099</w:t>
        </w:r>
      </w:hyperlink>
    </w:p>
    <w:p w:rsidR="00B2443D" w:rsidRPr="00075265" w:rsidRDefault="00B2443D" w:rsidP="00B2443D">
      <w:pPr>
        <w:spacing w:after="40"/>
        <w:ind w:left="2880" w:hanging="2880"/>
      </w:pPr>
      <w:r>
        <w:t>Comments Due:</w:t>
      </w:r>
      <w:r>
        <w:tab/>
        <w:t>5 pm ET 12/9/16</w:t>
      </w:r>
    </w:p>
    <w:p w:rsidR="00B2443D" w:rsidRPr="00075265" w:rsidRDefault="00B2443D" w:rsidP="00B2443D">
      <w:pPr>
        <w:spacing w:after="40"/>
      </w:pPr>
    </w:p>
    <w:p w:rsidR="00B2443D" w:rsidRPr="00075265" w:rsidRDefault="00B2443D" w:rsidP="00B2443D">
      <w:pPr>
        <w:spacing w:after="40"/>
        <w:ind w:left="2880" w:hanging="2880"/>
      </w:pPr>
      <w:r w:rsidRPr="00075265">
        <w:t>Docket Numbers:</w:t>
      </w:r>
      <w:r w:rsidRPr="00075265">
        <w:tab/>
      </w:r>
      <w:hyperlink r:id="rId66" w:history="1">
        <w:r w:rsidRPr="00075265">
          <w:rPr>
            <w:rStyle w:val="Hyperlink"/>
          </w:rPr>
          <w:t>ER17-389-000</w:t>
        </w:r>
      </w:hyperlink>
    </w:p>
    <w:p w:rsidR="00B2443D" w:rsidRPr="00075265" w:rsidRDefault="00B2443D" w:rsidP="00B2443D">
      <w:pPr>
        <w:spacing w:after="40"/>
        <w:ind w:left="2880" w:hanging="2880"/>
      </w:pPr>
      <w:r w:rsidRPr="00075265">
        <w:t>Applicants:</w:t>
      </w:r>
      <w:r w:rsidRPr="00075265">
        <w:tab/>
        <w:t>Midcontinent Independent System Operator</w:t>
      </w:r>
      <w:r>
        <w:t>, Inc.</w:t>
      </w:r>
    </w:p>
    <w:p w:rsidR="00B2443D" w:rsidRPr="00075265" w:rsidRDefault="00B2443D" w:rsidP="00B2443D">
      <w:pPr>
        <w:spacing w:after="40"/>
        <w:ind w:left="2880" w:hanging="2880"/>
      </w:pPr>
      <w:r w:rsidRPr="00075265">
        <w:t>Description:</w:t>
      </w:r>
      <w:r w:rsidRPr="00075265">
        <w:tab/>
      </w:r>
      <w:hyperlink r:id="rId67" w:history="1">
        <w:r>
          <w:rPr>
            <w:rStyle w:val="Hyperlink"/>
          </w:rPr>
          <w:t xml:space="preserve">§205(d) Rate Filing: 2016-11-18_SA 2872 Montana Dakota-Montana Dakota 1st Rev. GIA (J405) to be effective 11/19/2016.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68" w:history="1">
        <w:r w:rsidRPr="00075265">
          <w:rPr>
            <w:rStyle w:val="Hyperlink"/>
          </w:rPr>
          <w:t>20161118-5115</w:t>
        </w:r>
      </w:hyperlink>
    </w:p>
    <w:p w:rsidR="00B2443D" w:rsidRPr="00075265" w:rsidRDefault="00B2443D" w:rsidP="00B2443D">
      <w:pPr>
        <w:spacing w:after="40"/>
        <w:ind w:left="2880" w:hanging="2880"/>
      </w:pPr>
      <w:r>
        <w:t>Comments Due:</w:t>
      </w:r>
      <w:r>
        <w:tab/>
        <w:t>5 pm ET 12/9/16</w:t>
      </w:r>
    </w:p>
    <w:p w:rsidR="00B2443D" w:rsidRPr="00075265" w:rsidRDefault="00B2443D" w:rsidP="00B2443D">
      <w:pPr>
        <w:spacing w:after="40"/>
      </w:pPr>
    </w:p>
    <w:p w:rsidR="00B2443D" w:rsidRPr="00075265" w:rsidRDefault="00B2443D" w:rsidP="00B2443D">
      <w:pPr>
        <w:spacing w:after="40"/>
        <w:ind w:left="2880" w:hanging="2880"/>
      </w:pPr>
      <w:r w:rsidRPr="00075265">
        <w:t>Docket Numbers:</w:t>
      </w:r>
      <w:r w:rsidRPr="00075265">
        <w:tab/>
      </w:r>
      <w:hyperlink r:id="rId69" w:history="1">
        <w:r w:rsidRPr="00075265">
          <w:rPr>
            <w:rStyle w:val="Hyperlink"/>
          </w:rPr>
          <w:t>ER17-390-000</w:t>
        </w:r>
      </w:hyperlink>
    </w:p>
    <w:p w:rsidR="00B2443D" w:rsidRPr="00075265" w:rsidRDefault="00B2443D" w:rsidP="00B2443D">
      <w:pPr>
        <w:spacing w:after="40"/>
        <w:ind w:left="2880" w:hanging="2880"/>
      </w:pPr>
      <w:r w:rsidRPr="00075265">
        <w:t>Applicants:</w:t>
      </w:r>
      <w:r w:rsidRPr="00075265">
        <w:tab/>
        <w:t>Midcontinent Independent System Operator,</w:t>
      </w:r>
      <w:r>
        <w:t xml:space="preserve"> Inc., </w:t>
      </w:r>
      <w:r w:rsidRPr="00075265">
        <w:t>ITC Midwest LLC</w:t>
      </w:r>
    </w:p>
    <w:p w:rsidR="00B2443D" w:rsidRPr="00075265" w:rsidRDefault="00B2443D" w:rsidP="00B2443D">
      <w:pPr>
        <w:spacing w:after="40"/>
        <w:ind w:left="2880" w:hanging="2880"/>
      </w:pPr>
      <w:r w:rsidRPr="00075265">
        <w:lastRenderedPageBreak/>
        <w:t>Description:</w:t>
      </w:r>
      <w:r w:rsidRPr="00075265">
        <w:tab/>
      </w:r>
      <w:hyperlink r:id="rId70" w:history="1">
        <w:r>
          <w:rPr>
            <w:rStyle w:val="Hyperlink"/>
          </w:rPr>
          <w:t xml:space="preserve">§205(d) Rate Filing: 2016-11-18_SA 2728 MidAmerican-ITCM 2nd Rev. FSA (H021) to be effective 11/18/2016. </w:t>
        </w:r>
      </w:hyperlink>
    </w:p>
    <w:p w:rsidR="00B2443D" w:rsidRPr="00075265" w:rsidRDefault="00B2443D" w:rsidP="00B2443D">
      <w:pPr>
        <w:spacing w:after="40"/>
        <w:ind w:left="2880" w:hanging="2880"/>
      </w:pPr>
      <w:r>
        <w:t>Filed Date:</w:t>
      </w:r>
      <w:r>
        <w:tab/>
        <w:t>11/18/16</w:t>
      </w:r>
    </w:p>
    <w:p w:rsidR="00B2443D" w:rsidRPr="00075265" w:rsidRDefault="00B2443D" w:rsidP="00B2443D">
      <w:pPr>
        <w:spacing w:after="40"/>
        <w:ind w:left="2880" w:hanging="2880"/>
      </w:pPr>
      <w:r w:rsidRPr="00075265">
        <w:t>Accession Number:</w:t>
      </w:r>
      <w:r w:rsidRPr="00075265">
        <w:tab/>
      </w:r>
      <w:hyperlink r:id="rId71" w:history="1">
        <w:r w:rsidRPr="00075265">
          <w:rPr>
            <w:rStyle w:val="Hyperlink"/>
          </w:rPr>
          <w:t>20161118-5117</w:t>
        </w:r>
      </w:hyperlink>
    </w:p>
    <w:p w:rsidR="00B2443D" w:rsidRPr="00075265" w:rsidRDefault="00B2443D" w:rsidP="00B2443D">
      <w:pPr>
        <w:spacing w:after="40"/>
        <w:ind w:left="2880" w:hanging="2880"/>
      </w:pPr>
      <w:r>
        <w:t>Comments Due:</w:t>
      </w:r>
      <w:r>
        <w:tab/>
        <w:t>5 pm ET 12/9/16</w:t>
      </w:r>
    </w:p>
    <w:p w:rsidR="00024CB1" w:rsidRDefault="00024CB1" w:rsidP="005B520A">
      <w:pPr>
        <w:spacing w:after="40"/>
      </w:pPr>
    </w:p>
    <w:p w:rsidR="005B520A" w:rsidRPr="00355363" w:rsidRDefault="005B520A" w:rsidP="005B520A">
      <w:pPr>
        <w:spacing w:after="40"/>
      </w:pPr>
      <w:r w:rsidRPr="00355363">
        <w:t>Take notice that the Commission received the following electric reliability filings</w:t>
      </w:r>
    </w:p>
    <w:p w:rsidR="005B520A" w:rsidRPr="00355363" w:rsidRDefault="005B520A" w:rsidP="005B520A">
      <w:pPr>
        <w:spacing w:after="40"/>
      </w:pPr>
    </w:p>
    <w:p w:rsidR="005B520A" w:rsidRPr="00355363" w:rsidRDefault="005B520A" w:rsidP="005B520A">
      <w:pPr>
        <w:spacing w:after="40"/>
        <w:ind w:left="2880" w:hanging="2880"/>
      </w:pPr>
      <w:r w:rsidRPr="00355363">
        <w:t>Docket Numbers:</w:t>
      </w:r>
      <w:r w:rsidRPr="00355363">
        <w:tab/>
      </w:r>
      <w:hyperlink r:id="rId72" w:history="1">
        <w:r w:rsidRPr="00355363">
          <w:rPr>
            <w:rStyle w:val="Hyperlink"/>
          </w:rPr>
          <w:t>RD17-1-000</w:t>
        </w:r>
      </w:hyperlink>
    </w:p>
    <w:p w:rsidR="005B520A" w:rsidRPr="00355363" w:rsidRDefault="005B520A" w:rsidP="005B520A">
      <w:pPr>
        <w:spacing w:after="40"/>
        <w:ind w:left="2880" w:hanging="2880"/>
      </w:pPr>
      <w:r w:rsidRPr="00355363">
        <w:t>Applicants:</w:t>
      </w:r>
      <w:r w:rsidRPr="00355363">
        <w:tab/>
        <w:t>North American Electric Reliability Corp</w:t>
      </w:r>
      <w:r w:rsidR="001359A4">
        <w:t>oration</w:t>
      </w:r>
    </w:p>
    <w:p w:rsidR="005B520A" w:rsidRPr="00355363" w:rsidRDefault="005B520A" w:rsidP="005B520A">
      <w:pPr>
        <w:spacing w:after="40"/>
        <w:ind w:left="2880" w:hanging="2880"/>
      </w:pPr>
      <w:r w:rsidRPr="00355363">
        <w:t>Description:</w:t>
      </w:r>
      <w:r w:rsidRPr="00355363">
        <w:tab/>
      </w:r>
      <w:hyperlink r:id="rId73" w:history="1">
        <w:r w:rsidRPr="00355363">
          <w:rPr>
            <w:rStyle w:val="Hyperlink"/>
          </w:rPr>
          <w:t>Petition of the North American Electric Reliability Corporation for Retirement of Reliability Standard BAL-004-0.</w:t>
        </w:r>
      </w:hyperlink>
    </w:p>
    <w:p w:rsidR="005B520A" w:rsidRPr="00355363" w:rsidRDefault="005B520A" w:rsidP="005B520A">
      <w:pPr>
        <w:spacing w:after="40"/>
        <w:ind w:left="2880" w:hanging="2880"/>
      </w:pPr>
      <w:r>
        <w:t>Filed Date:</w:t>
      </w:r>
      <w:r>
        <w:tab/>
        <w:t>11/10/16</w:t>
      </w:r>
    </w:p>
    <w:p w:rsidR="005B520A" w:rsidRPr="00355363" w:rsidRDefault="005B520A" w:rsidP="005B520A">
      <w:pPr>
        <w:spacing w:after="40"/>
        <w:ind w:left="2880" w:hanging="2880"/>
      </w:pPr>
      <w:r w:rsidRPr="00355363">
        <w:t>Accession Number:</w:t>
      </w:r>
      <w:r w:rsidRPr="00355363">
        <w:tab/>
      </w:r>
      <w:hyperlink r:id="rId74" w:history="1">
        <w:r w:rsidRPr="00355363">
          <w:rPr>
            <w:rStyle w:val="Hyperlink"/>
          </w:rPr>
          <w:t>20161110-5240</w:t>
        </w:r>
      </w:hyperlink>
    </w:p>
    <w:p w:rsidR="005B520A" w:rsidRPr="00355363" w:rsidRDefault="005B520A" w:rsidP="005B520A">
      <w:pPr>
        <w:spacing w:after="40"/>
        <w:ind w:left="2880" w:hanging="2880"/>
      </w:pPr>
      <w:r>
        <w:t>Comments Due:</w:t>
      </w:r>
      <w:r>
        <w:tab/>
        <w:t>5 pm ET 12/19/16</w:t>
      </w:r>
    </w:p>
    <w:p w:rsidR="005B520A" w:rsidRDefault="005B520A" w:rsidP="005700BC">
      <w:pPr>
        <w:spacing w:after="40"/>
      </w:pPr>
    </w:p>
    <w:p w:rsidR="005B520A" w:rsidRPr="005B520A" w:rsidRDefault="005B520A" w:rsidP="005700BC">
      <w:pPr>
        <w:tabs>
          <w:tab w:val="left" w:pos="780"/>
        </w:tabs>
      </w:pPr>
      <w:r w:rsidRPr="005B520A">
        <w:tab/>
        <w:t>The filings are accessible in the Commission’s eLibrary system by clicking on the links or querying the docket number.</w:t>
      </w:r>
    </w:p>
    <w:p w:rsidR="005B520A" w:rsidRPr="005B520A" w:rsidRDefault="005B520A" w:rsidP="005700BC"/>
    <w:p w:rsidR="005B520A" w:rsidRPr="005B520A" w:rsidRDefault="005B520A" w:rsidP="005700BC">
      <w:pPr>
        <w:ind w:firstLine="720"/>
      </w:pPr>
      <w:r w:rsidRPr="005B520A">
        <w:t>Any person desiring to intervene or protest in any of the above proceedings must file in accordance with Rules 211 and 214 of the Commission’s Regulations (18 CFR 385.211 and 385.214) on or before 5:00 pm Eastern time on the specified comment date.    Protests may be considered, but intervention is necessary to become a party to the proceeding.</w:t>
      </w:r>
    </w:p>
    <w:p w:rsidR="005B520A" w:rsidRPr="005B520A" w:rsidRDefault="005B520A" w:rsidP="005700BC"/>
    <w:p w:rsidR="005B520A" w:rsidRPr="005B520A" w:rsidRDefault="005B520A" w:rsidP="005700BC">
      <w:pPr>
        <w:ind w:firstLine="720"/>
      </w:pPr>
      <w:r w:rsidRPr="005B520A">
        <w:t xml:space="preserve">eFiling is encouraged.  More detailed information relating to filing requirements, interventions, protests, service, and qualifying facilities filings can be found at: </w:t>
      </w:r>
      <w:hyperlink r:id="rId75" w:history="1">
        <w:r w:rsidRPr="005B520A">
          <w:rPr>
            <w:rStyle w:val="Hyperlink"/>
          </w:rPr>
          <w:t>http://www.ferc.gov/docs-filing/efiling/filing-req.pdf</w:t>
        </w:r>
      </w:hyperlink>
      <w:r w:rsidRPr="005B520A">
        <w:t>.  For other information, call (866) 208-3676 (toll free).  For TTY, call (202) 502-8659.</w:t>
      </w:r>
    </w:p>
    <w:p w:rsidR="001359A4" w:rsidRDefault="001359A4" w:rsidP="001359A4"/>
    <w:p w:rsidR="001359A4" w:rsidRDefault="001359A4" w:rsidP="001359A4"/>
    <w:p w:rsidR="001359A4" w:rsidRDefault="001359A4" w:rsidP="001359A4"/>
    <w:p w:rsidR="001359A4" w:rsidRPr="001359A4" w:rsidRDefault="001359A4" w:rsidP="001359A4">
      <w:pPr>
        <w:ind w:firstLine="2606"/>
        <w:jc w:val="center"/>
      </w:pPr>
      <w:r w:rsidRPr="001359A4">
        <w:t>Nathaniel J. Davis, Sr.,</w:t>
      </w:r>
    </w:p>
    <w:p w:rsidR="001359A4" w:rsidRPr="001359A4" w:rsidRDefault="001359A4" w:rsidP="001359A4">
      <w:pPr>
        <w:ind w:firstLine="2606"/>
        <w:jc w:val="center"/>
      </w:pPr>
      <w:r w:rsidRPr="001359A4">
        <w:t>Deputy Secretary.</w:t>
      </w:r>
    </w:p>
    <w:p w:rsidR="001359A4" w:rsidRPr="005B520A" w:rsidRDefault="001359A4" w:rsidP="001359A4"/>
    <w:p w:rsidR="004622D2" w:rsidRPr="005B520A" w:rsidRDefault="004622D2" w:rsidP="004622D2"/>
    <w:sectPr w:rsidR="004622D2" w:rsidRPr="005B520A" w:rsidSect="006C3536">
      <w:headerReference w:type="default" r:id="rId76"/>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0A1" w:rsidRDefault="000650A1" w:rsidP="006C3536">
      <w:r>
        <w:separator/>
      </w:r>
    </w:p>
  </w:endnote>
  <w:endnote w:type="continuationSeparator" w:id="0">
    <w:p w:rsidR="000650A1" w:rsidRDefault="000650A1" w:rsidP="006C3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0A1" w:rsidRDefault="000650A1" w:rsidP="006C3536">
      <w:r>
        <w:separator/>
      </w:r>
    </w:p>
  </w:footnote>
  <w:footnote w:type="continuationSeparator" w:id="0">
    <w:p w:rsidR="000650A1" w:rsidRDefault="000650A1" w:rsidP="006C35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536" w:rsidRDefault="006C3536">
    <w:pPr>
      <w:pStyle w:val="Header"/>
    </w:pPr>
    <w:r>
      <w:t>CNF111816</w:t>
    </w:r>
    <w:r>
      <w:tab/>
    </w:r>
    <w:sdt>
      <w:sdtPr>
        <w:id w:val="-15496856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40029D">
          <w:rPr>
            <w:noProof/>
          </w:rPr>
          <w:t>6</w:t>
        </w:r>
        <w:r>
          <w:rPr>
            <w:noProof/>
          </w:rPr>
          <w:fldChar w:fldCharType="end"/>
        </w:r>
      </w:sdtContent>
    </w:sdt>
  </w:p>
  <w:p w:rsidR="006C3536" w:rsidRDefault="006C35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D33ADF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664831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93244F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717867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FE2D21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AA7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6C0D48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CCAB51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9F6093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9361D64"/>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520A"/>
    <w:rsid w:val="000008DC"/>
    <w:rsid w:val="00003548"/>
    <w:rsid w:val="000039F0"/>
    <w:rsid w:val="0000615A"/>
    <w:rsid w:val="00010CA8"/>
    <w:rsid w:val="00011A24"/>
    <w:rsid w:val="000133FB"/>
    <w:rsid w:val="000174D7"/>
    <w:rsid w:val="00021F71"/>
    <w:rsid w:val="000223E4"/>
    <w:rsid w:val="00023C15"/>
    <w:rsid w:val="000241CE"/>
    <w:rsid w:val="00024CB1"/>
    <w:rsid w:val="00025EB0"/>
    <w:rsid w:val="00031B48"/>
    <w:rsid w:val="00035D07"/>
    <w:rsid w:val="000375B9"/>
    <w:rsid w:val="00037F7E"/>
    <w:rsid w:val="000410B8"/>
    <w:rsid w:val="00042097"/>
    <w:rsid w:val="00042325"/>
    <w:rsid w:val="00043FB1"/>
    <w:rsid w:val="00044310"/>
    <w:rsid w:val="000473E9"/>
    <w:rsid w:val="000632CE"/>
    <w:rsid w:val="00063C60"/>
    <w:rsid w:val="0006403B"/>
    <w:rsid w:val="000650A1"/>
    <w:rsid w:val="000656C0"/>
    <w:rsid w:val="00066527"/>
    <w:rsid w:val="00067E42"/>
    <w:rsid w:val="000719BE"/>
    <w:rsid w:val="00074CE9"/>
    <w:rsid w:val="00076F34"/>
    <w:rsid w:val="0007717A"/>
    <w:rsid w:val="00080034"/>
    <w:rsid w:val="000808C0"/>
    <w:rsid w:val="00081326"/>
    <w:rsid w:val="00082E46"/>
    <w:rsid w:val="00084C53"/>
    <w:rsid w:val="00084F23"/>
    <w:rsid w:val="00087FCE"/>
    <w:rsid w:val="00091746"/>
    <w:rsid w:val="000929B2"/>
    <w:rsid w:val="00094CF6"/>
    <w:rsid w:val="000A0D5B"/>
    <w:rsid w:val="000B350D"/>
    <w:rsid w:val="000B46E1"/>
    <w:rsid w:val="000C1D1E"/>
    <w:rsid w:val="000C2F61"/>
    <w:rsid w:val="000C347E"/>
    <w:rsid w:val="000C7616"/>
    <w:rsid w:val="000D0D57"/>
    <w:rsid w:val="000D6BAA"/>
    <w:rsid w:val="000E0AAC"/>
    <w:rsid w:val="000E14C6"/>
    <w:rsid w:val="000E3FF6"/>
    <w:rsid w:val="000E51F4"/>
    <w:rsid w:val="000E66D9"/>
    <w:rsid w:val="000F0E52"/>
    <w:rsid w:val="000F42ED"/>
    <w:rsid w:val="000F438A"/>
    <w:rsid w:val="000F4DC4"/>
    <w:rsid w:val="000F4E91"/>
    <w:rsid w:val="000F6044"/>
    <w:rsid w:val="001012C8"/>
    <w:rsid w:val="001013CC"/>
    <w:rsid w:val="00101558"/>
    <w:rsid w:val="00103E0B"/>
    <w:rsid w:val="001054AB"/>
    <w:rsid w:val="00113B8A"/>
    <w:rsid w:val="00114E94"/>
    <w:rsid w:val="001202D9"/>
    <w:rsid w:val="0012245F"/>
    <w:rsid w:val="001270D8"/>
    <w:rsid w:val="00130236"/>
    <w:rsid w:val="0013267D"/>
    <w:rsid w:val="00132958"/>
    <w:rsid w:val="00133235"/>
    <w:rsid w:val="001359A4"/>
    <w:rsid w:val="001368A1"/>
    <w:rsid w:val="0014126A"/>
    <w:rsid w:val="001429DE"/>
    <w:rsid w:val="001453AE"/>
    <w:rsid w:val="001502BD"/>
    <w:rsid w:val="001539A2"/>
    <w:rsid w:val="00155F3D"/>
    <w:rsid w:val="00163C4E"/>
    <w:rsid w:val="00166084"/>
    <w:rsid w:val="00166289"/>
    <w:rsid w:val="00166B9D"/>
    <w:rsid w:val="001677E0"/>
    <w:rsid w:val="001728C4"/>
    <w:rsid w:val="00173A73"/>
    <w:rsid w:val="00176821"/>
    <w:rsid w:val="00177BDE"/>
    <w:rsid w:val="00184B94"/>
    <w:rsid w:val="00185749"/>
    <w:rsid w:val="00186881"/>
    <w:rsid w:val="00187B25"/>
    <w:rsid w:val="00187D15"/>
    <w:rsid w:val="0019063F"/>
    <w:rsid w:val="00190686"/>
    <w:rsid w:val="001946F9"/>
    <w:rsid w:val="00196824"/>
    <w:rsid w:val="00197A21"/>
    <w:rsid w:val="001A0094"/>
    <w:rsid w:val="001A1070"/>
    <w:rsid w:val="001A1159"/>
    <w:rsid w:val="001A5A53"/>
    <w:rsid w:val="001A5CEE"/>
    <w:rsid w:val="001A5E7F"/>
    <w:rsid w:val="001A62DB"/>
    <w:rsid w:val="001A762C"/>
    <w:rsid w:val="001B2807"/>
    <w:rsid w:val="001B57AA"/>
    <w:rsid w:val="001B6475"/>
    <w:rsid w:val="001B6FF3"/>
    <w:rsid w:val="001C0AC6"/>
    <w:rsid w:val="001C217B"/>
    <w:rsid w:val="001C3488"/>
    <w:rsid w:val="001C5BB6"/>
    <w:rsid w:val="001C7F85"/>
    <w:rsid w:val="001D09BC"/>
    <w:rsid w:val="001D1ADB"/>
    <w:rsid w:val="001D243C"/>
    <w:rsid w:val="001D4217"/>
    <w:rsid w:val="001D4A0A"/>
    <w:rsid w:val="001D65EF"/>
    <w:rsid w:val="001E1402"/>
    <w:rsid w:val="001E1429"/>
    <w:rsid w:val="001E3044"/>
    <w:rsid w:val="001E4958"/>
    <w:rsid w:val="001E6F2A"/>
    <w:rsid w:val="001E7556"/>
    <w:rsid w:val="001F040D"/>
    <w:rsid w:val="001F169D"/>
    <w:rsid w:val="001F2D8A"/>
    <w:rsid w:val="001F6C13"/>
    <w:rsid w:val="001F75CB"/>
    <w:rsid w:val="00204E98"/>
    <w:rsid w:val="00205829"/>
    <w:rsid w:val="00206066"/>
    <w:rsid w:val="00207F04"/>
    <w:rsid w:val="0021026E"/>
    <w:rsid w:val="00211E11"/>
    <w:rsid w:val="0021230A"/>
    <w:rsid w:val="00213E34"/>
    <w:rsid w:val="002156DF"/>
    <w:rsid w:val="00217B51"/>
    <w:rsid w:val="0022206E"/>
    <w:rsid w:val="002220AF"/>
    <w:rsid w:val="00225F94"/>
    <w:rsid w:val="00226210"/>
    <w:rsid w:val="00230DB9"/>
    <w:rsid w:val="00230DDF"/>
    <w:rsid w:val="002315BF"/>
    <w:rsid w:val="00233789"/>
    <w:rsid w:val="00235918"/>
    <w:rsid w:val="00236F51"/>
    <w:rsid w:val="002375D3"/>
    <w:rsid w:val="00240251"/>
    <w:rsid w:val="00245D42"/>
    <w:rsid w:val="00247E5E"/>
    <w:rsid w:val="00251576"/>
    <w:rsid w:val="00252E6F"/>
    <w:rsid w:val="0025691F"/>
    <w:rsid w:val="00262251"/>
    <w:rsid w:val="00262F85"/>
    <w:rsid w:val="00264AA4"/>
    <w:rsid w:val="00265359"/>
    <w:rsid w:val="0026640C"/>
    <w:rsid w:val="00267529"/>
    <w:rsid w:val="00267696"/>
    <w:rsid w:val="0026774F"/>
    <w:rsid w:val="002707D2"/>
    <w:rsid w:val="00271CF4"/>
    <w:rsid w:val="0027386D"/>
    <w:rsid w:val="00273D00"/>
    <w:rsid w:val="00280C6D"/>
    <w:rsid w:val="00283B64"/>
    <w:rsid w:val="002844D0"/>
    <w:rsid w:val="00284643"/>
    <w:rsid w:val="0028559D"/>
    <w:rsid w:val="00286D97"/>
    <w:rsid w:val="002873CF"/>
    <w:rsid w:val="00287D99"/>
    <w:rsid w:val="00290423"/>
    <w:rsid w:val="002910FA"/>
    <w:rsid w:val="002923C0"/>
    <w:rsid w:val="0029287D"/>
    <w:rsid w:val="002932CE"/>
    <w:rsid w:val="00293F45"/>
    <w:rsid w:val="002A15B5"/>
    <w:rsid w:val="002A1B83"/>
    <w:rsid w:val="002A3661"/>
    <w:rsid w:val="002A6B96"/>
    <w:rsid w:val="002A786C"/>
    <w:rsid w:val="002A791A"/>
    <w:rsid w:val="002A79F7"/>
    <w:rsid w:val="002B34A6"/>
    <w:rsid w:val="002B6FAF"/>
    <w:rsid w:val="002B75D7"/>
    <w:rsid w:val="002B7936"/>
    <w:rsid w:val="002C1603"/>
    <w:rsid w:val="002C2BC3"/>
    <w:rsid w:val="002C3B05"/>
    <w:rsid w:val="002C479C"/>
    <w:rsid w:val="002C643A"/>
    <w:rsid w:val="002D00BA"/>
    <w:rsid w:val="002D0171"/>
    <w:rsid w:val="002D01D7"/>
    <w:rsid w:val="002D042D"/>
    <w:rsid w:val="002D1906"/>
    <w:rsid w:val="002D3C91"/>
    <w:rsid w:val="002D3E94"/>
    <w:rsid w:val="002D5705"/>
    <w:rsid w:val="002D6AD0"/>
    <w:rsid w:val="002D7AE0"/>
    <w:rsid w:val="002E2260"/>
    <w:rsid w:val="002E680A"/>
    <w:rsid w:val="002F095B"/>
    <w:rsid w:val="002F2085"/>
    <w:rsid w:val="002F2492"/>
    <w:rsid w:val="002F366B"/>
    <w:rsid w:val="002F6463"/>
    <w:rsid w:val="00301427"/>
    <w:rsid w:val="00302266"/>
    <w:rsid w:val="003022AA"/>
    <w:rsid w:val="003042AD"/>
    <w:rsid w:val="00304B80"/>
    <w:rsid w:val="0030571D"/>
    <w:rsid w:val="0030589B"/>
    <w:rsid w:val="0030750E"/>
    <w:rsid w:val="003100E0"/>
    <w:rsid w:val="003134C2"/>
    <w:rsid w:val="003149ED"/>
    <w:rsid w:val="00314DE7"/>
    <w:rsid w:val="00316080"/>
    <w:rsid w:val="003221A0"/>
    <w:rsid w:val="00322AB9"/>
    <w:rsid w:val="00324C23"/>
    <w:rsid w:val="00330C07"/>
    <w:rsid w:val="00330C99"/>
    <w:rsid w:val="00330EC9"/>
    <w:rsid w:val="00331B7F"/>
    <w:rsid w:val="0033428F"/>
    <w:rsid w:val="00334630"/>
    <w:rsid w:val="00334EAF"/>
    <w:rsid w:val="003350FA"/>
    <w:rsid w:val="00335290"/>
    <w:rsid w:val="00335529"/>
    <w:rsid w:val="00336F25"/>
    <w:rsid w:val="00346452"/>
    <w:rsid w:val="00350501"/>
    <w:rsid w:val="003513A6"/>
    <w:rsid w:val="0035221F"/>
    <w:rsid w:val="00353419"/>
    <w:rsid w:val="00355C71"/>
    <w:rsid w:val="003563D3"/>
    <w:rsid w:val="00357F55"/>
    <w:rsid w:val="0036094B"/>
    <w:rsid w:val="00361B00"/>
    <w:rsid w:val="00361C22"/>
    <w:rsid w:val="00362DC9"/>
    <w:rsid w:val="003648D3"/>
    <w:rsid w:val="003658D8"/>
    <w:rsid w:val="0036781B"/>
    <w:rsid w:val="003731FE"/>
    <w:rsid w:val="003778E1"/>
    <w:rsid w:val="00380E5E"/>
    <w:rsid w:val="003811CB"/>
    <w:rsid w:val="00383428"/>
    <w:rsid w:val="00384E58"/>
    <w:rsid w:val="00385D88"/>
    <w:rsid w:val="0038686F"/>
    <w:rsid w:val="003873B9"/>
    <w:rsid w:val="00390776"/>
    <w:rsid w:val="003974EE"/>
    <w:rsid w:val="003A1149"/>
    <w:rsid w:val="003A2497"/>
    <w:rsid w:val="003B0028"/>
    <w:rsid w:val="003B14DA"/>
    <w:rsid w:val="003B1B18"/>
    <w:rsid w:val="003B1CFF"/>
    <w:rsid w:val="003B2D50"/>
    <w:rsid w:val="003B347F"/>
    <w:rsid w:val="003B526C"/>
    <w:rsid w:val="003B5F86"/>
    <w:rsid w:val="003B66F0"/>
    <w:rsid w:val="003B7E61"/>
    <w:rsid w:val="003C1000"/>
    <w:rsid w:val="003C31DA"/>
    <w:rsid w:val="003C3300"/>
    <w:rsid w:val="003C3447"/>
    <w:rsid w:val="003C3A94"/>
    <w:rsid w:val="003C3F56"/>
    <w:rsid w:val="003C5EBA"/>
    <w:rsid w:val="003C64CC"/>
    <w:rsid w:val="003C7676"/>
    <w:rsid w:val="003D3B52"/>
    <w:rsid w:val="003D4F31"/>
    <w:rsid w:val="003D6C8B"/>
    <w:rsid w:val="003E4239"/>
    <w:rsid w:val="003E5C1C"/>
    <w:rsid w:val="003F1848"/>
    <w:rsid w:val="003F4E16"/>
    <w:rsid w:val="003F5164"/>
    <w:rsid w:val="0040029D"/>
    <w:rsid w:val="004019D8"/>
    <w:rsid w:val="00405AE3"/>
    <w:rsid w:val="00407886"/>
    <w:rsid w:val="00413E9F"/>
    <w:rsid w:val="00413F00"/>
    <w:rsid w:val="00414B2A"/>
    <w:rsid w:val="0041785E"/>
    <w:rsid w:val="0042167A"/>
    <w:rsid w:val="00422126"/>
    <w:rsid w:val="0042609D"/>
    <w:rsid w:val="00426C7D"/>
    <w:rsid w:val="0043004E"/>
    <w:rsid w:val="00431941"/>
    <w:rsid w:val="00431961"/>
    <w:rsid w:val="0043213D"/>
    <w:rsid w:val="0043223A"/>
    <w:rsid w:val="004329C1"/>
    <w:rsid w:val="00433E3B"/>
    <w:rsid w:val="004362DE"/>
    <w:rsid w:val="00440B1E"/>
    <w:rsid w:val="00441480"/>
    <w:rsid w:val="00442714"/>
    <w:rsid w:val="00443BD6"/>
    <w:rsid w:val="004461C9"/>
    <w:rsid w:val="00446748"/>
    <w:rsid w:val="0045160F"/>
    <w:rsid w:val="0045387D"/>
    <w:rsid w:val="00455AD6"/>
    <w:rsid w:val="004607F3"/>
    <w:rsid w:val="004622D2"/>
    <w:rsid w:val="00463BDE"/>
    <w:rsid w:val="00465607"/>
    <w:rsid w:val="00466E96"/>
    <w:rsid w:val="0047169A"/>
    <w:rsid w:val="00472C68"/>
    <w:rsid w:val="0047300C"/>
    <w:rsid w:val="00473CF5"/>
    <w:rsid w:val="004768F0"/>
    <w:rsid w:val="00481723"/>
    <w:rsid w:val="00482321"/>
    <w:rsid w:val="00483DD0"/>
    <w:rsid w:val="004872A8"/>
    <w:rsid w:val="0048738F"/>
    <w:rsid w:val="004879B3"/>
    <w:rsid w:val="00491262"/>
    <w:rsid w:val="004A1066"/>
    <w:rsid w:val="004A3026"/>
    <w:rsid w:val="004A3930"/>
    <w:rsid w:val="004A555F"/>
    <w:rsid w:val="004A5669"/>
    <w:rsid w:val="004A711A"/>
    <w:rsid w:val="004A7574"/>
    <w:rsid w:val="004A7C7E"/>
    <w:rsid w:val="004B1374"/>
    <w:rsid w:val="004B1903"/>
    <w:rsid w:val="004B42DF"/>
    <w:rsid w:val="004B4A2C"/>
    <w:rsid w:val="004B6BE5"/>
    <w:rsid w:val="004C0D39"/>
    <w:rsid w:val="004C3647"/>
    <w:rsid w:val="004C54E0"/>
    <w:rsid w:val="004D0E7B"/>
    <w:rsid w:val="004D2959"/>
    <w:rsid w:val="004D3D34"/>
    <w:rsid w:val="004D3DFA"/>
    <w:rsid w:val="004D50F9"/>
    <w:rsid w:val="004D52A8"/>
    <w:rsid w:val="004D5608"/>
    <w:rsid w:val="004D65F6"/>
    <w:rsid w:val="004E0970"/>
    <w:rsid w:val="004E3CCD"/>
    <w:rsid w:val="004E3EC8"/>
    <w:rsid w:val="004E58DA"/>
    <w:rsid w:val="004E601B"/>
    <w:rsid w:val="004E65BD"/>
    <w:rsid w:val="004F6C5A"/>
    <w:rsid w:val="004F7792"/>
    <w:rsid w:val="004F7B5C"/>
    <w:rsid w:val="005006EE"/>
    <w:rsid w:val="00505095"/>
    <w:rsid w:val="00505F45"/>
    <w:rsid w:val="0050600A"/>
    <w:rsid w:val="0050749F"/>
    <w:rsid w:val="00515E3F"/>
    <w:rsid w:val="0051729D"/>
    <w:rsid w:val="00521679"/>
    <w:rsid w:val="00523332"/>
    <w:rsid w:val="005247E1"/>
    <w:rsid w:val="00533281"/>
    <w:rsid w:val="0053623F"/>
    <w:rsid w:val="005372A0"/>
    <w:rsid w:val="00537409"/>
    <w:rsid w:val="00542EDF"/>
    <w:rsid w:val="005438ED"/>
    <w:rsid w:val="005439F5"/>
    <w:rsid w:val="005443FA"/>
    <w:rsid w:val="00546CD3"/>
    <w:rsid w:val="005516F1"/>
    <w:rsid w:val="005523FE"/>
    <w:rsid w:val="005535CA"/>
    <w:rsid w:val="00553AA2"/>
    <w:rsid w:val="00553B6D"/>
    <w:rsid w:val="0056086E"/>
    <w:rsid w:val="005611EC"/>
    <w:rsid w:val="00561D37"/>
    <w:rsid w:val="00564B0E"/>
    <w:rsid w:val="00570AE1"/>
    <w:rsid w:val="00571CCA"/>
    <w:rsid w:val="0057694D"/>
    <w:rsid w:val="00577A1F"/>
    <w:rsid w:val="005807D9"/>
    <w:rsid w:val="00580FB6"/>
    <w:rsid w:val="00586886"/>
    <w:rsid w:val="0059458E"/>
    <w:rsid w:val="00594A2D"/>
    <w:rsid w:val="005955A1"/>
    <w:rsid w:val="00595EDE"/>
    <w:rsid w:val="005962B1"/>
    <w:rsid w:val="00596EF1"/>
    <w:rsid w:val="005A2125"/>
    <w:rsid w:val="005A22C4"/>
    <w:rsid w:val="005A230E"/>
    <w:rsid w:val="005A4220"/>
    <w:rsid w:val="005A6381"/>
    <w:rsid w:val="005B4AD4"/>
    <w:rsid w:val="005B4DB5"/>
    <w:rsid w:val="005B520A"/>
    <w:rsid w:val="005C14B9"/>
    <w:rsid w:val="005C201D"/>
    <w:rsid w:val="005C6483"/>
    <w:rsid w:val="005D30D1"/>
    <w:rsid w:val="005E08AC"/>
    <w:rsid w:val="005E16B4"/>
    <w:rsid w:val="005E20CC"/>
    <w:rsid w:val="005E26B0"/>
    <w:rsid w:val="005E2E9B"/>
    <w:rsid w:val="005E50F5"/>
    <w:rsid w:val="005E60AA"/>
    <w:rsid w:val="005F0253"/>
    <w:rsid w:val="005F4BA7"/>
    <w:rsid w:val="005F4D76"/>
    <w:rsid w:val="005F5361"/>
    <w:rsid w:val="005F6826"/>
    <w:rsid w:val="005F6E94"/>
    <w:rsid w:val="005F7E04"/>
    <w:rsid w:val="00600A18"/>
    <w:rsid w:val="006018B5"/>
    <w:rsid w:val="00601C6C"/>
    <w:rsid w:val="00601F21"/>
    <w:rsid w:val="00605E7B"/>
    <w:rsid w:val="00606A09"/>
    <w:rsid w:val="00610133"/>
    <w:rsid w:val="006102EE"/>
    <w:rsid w:val="00610A2C"/>
    <w:rsid w:val="00611D66"/>
    <w:rsid w:val="00612F79"/>
    <w:rsid w:val="00613F9E"/>
    <w:rsid w:val="00614C93"/>
    <w:rsid w:val="00616909"/>
    <w:rsid w:val="00616F3B"/>
    <w:rsid w:val="00622B2E"/>
    <w:rsid w:val="006238CB"/>
    <w:rsid w:val="006242B4"/>
    <w:rsid w:val="00625882"/>
    <w:rsid w:val="00626AC6"/>
    <w:rsid w:val="00627D33"/>
    <w:rsid w:val="00630445"/>
    <w:rsid w:val="00633C84"/>
    <w:rsid w:val="006351A8"/>
    <w:rsid w:val="00636B2E"/>
    <w:rsid w:val="00636F26"/>
    <w:rsid w:val="00642EE3"/>
    <w:rsid w:val="00644D9D"/>
    <w:rsid w:val="00644DFB"/>
    <w:rsid w:val="0065224A"/>
    <w:rsid w:val="00652EA4"/>
    <w:rsid w:val="00653519"/>
    <w:rsid w:val="00655DAE"/>
    <w:rsid w:val="006560A1"/>
    <w:rsid w:val="006562F3"/>
    <w:rsid w:val="0065715A"/>
    <w:rsid w:val="006635C1"/>
    <w:rsid w:val="006636AB"/>
    <w:rsid w:val="006653D3"/>
    <w:rsid w:val="0066585E"/>
    <w:rsid w:val="00666DB2"/>
    <w:rsid w:val="00670C1C"/>
    <w:rsid w:val="00677B17"/>
    <w:rsid w:val="006830FD"/>
    <w:rsid w:val="006843B9"/>
    <w:rsid w:val="00686BC4"/>
    <w:rsid w:val="00687A11"/>
    <w:rsid w:val="006927CD"/>
    <w:rsid w:val="006928EF"/>
    <w:rsid w:val="0069594B"/>
    <w:rsid w:val="00696594"/>
    <w:rsid w:val="00696702"/>
    <w:rsid w:val="00697C72"/>
    <w:rsid w:val="00697E97"/>
    <w:rsid w:val="006A00A5"/>
    <w:rsid w:val="006A236E"/>
    <w:rsid w:val="006A6C29"/>
    <w:rsid w:val="006B1268"/>
    <w:rsid w:val="006B4108"/>
    <w:rsid w:val="006B4E54"/>
    <w:rsid w:val="006B792D"/>
    <w:rsid w:val="006B79C4"/>
    <w:rsid w:val="006B7EEB"/>
    <w:rsid w:val="006C1BBB"/>
    <w:rsid w:val="006C3536"/>
    <w:rsid w:val="006C62AE"/>
    <w:rsid w:val="006D07F2"/>
    <w:rsid w:val="006D22A3"/>
    <w:rsid w:val="006D26B7"/>
    <w:rsid w:val="006D48CD"/>
    <w:rsid w:val="006D572F"/>
    <w:rsid w:val="006D6544"/>
    <w:rsid w:val="006D785C"/>
    <w:rsid w:val="006D7D7B"/>
    <w:rsid w:val="006E05AC"/>
    <w:rsid w:val="006E32F4"/>
    <w:rsid w:val="006E3429"/>
    <w:rsid w:val="006E4FB2"/>
    <w:rsid w:val="006E6419"/>
    <w:rsid w:val="006E7374"/>
    <w:rsid w:val="006F1BBF"/>
    <w:rsid w:val="006F1F5C"/>
    <w:rsid w:val="006F4F1F"/>
    <w:rsid w:val="006F5749"/>
    <w:rsid w:val="006F5A63"/>
    <w:rsid w:val="006F6327"/>
    <w:rsid w:val="0070054C"/>
    <w:rsid w:val="007010C1"/>
    <w:rsid w:val="00702C86"/>
    <w:rsid w:val="00711A8D"/>
    <w:rsid w:val="0071283E"/>
    <w:rsid w:val="00712ED2"/>
    <w:rsid w:val="00714BA6"/>
    <w:rsid w:val="00716285"/>
    <w:rsid w:val="00716B89"/>
    <w:rsid w:val="007215A8"/>
    <w:rsid w:val="00723481"/>
    <w:rsid w:val="00726BFE"/>
    <w:rsid w:val="007330C6"/>
    <w:rsid w:val="00733132"/>
    <w:rsid w:val="00736218"/>
    <w:rsid w:val="0074107C"/>
    <w:rsid w:val="00741606"/>
    <w:rsid w:val="00741B08"/>
    <w:rsid w:val="00741EB0"/>
    <w:rsid w:val="00742DD8"/>
    <w:rsid w:val="0075020B"/>
    <w:rsid w:val="007513DA"/>
    <w:rsid w:val="0075146B"/>
    <w:rsid w:val="00760515"/>
    <w:rsid w:val="007806A2"/>
    <w:rsid w:val="00781296"/>
    <w:rsid w:val="00781978"/>
    <w:rsid w:val="00782720"/>
    <w:rsid w:val="00784525"/>
    <w:rsid w:val="00784C65"/>
    <w:rsid w:val="00786898"/>
    <w:rsid w:val="007923F7"/>
    <w:rsid w:val="0079302B"/>
    <w:rsid w:val="0079351C"/>
    <w:rsid w:val="00797B13"/>
    <w:rsid w:val="007A0A29"/>
    <w:rsid w:val="007A1087"/>
    <w:rsid w:val="007A1516"/>
    <w:rsid w:val="007A4AAE"/>
    <w:rsid w:val="007A750F"/>
    <w:rsid w:val="007B0468"/>
    <w:rsid w:val="007B36BA"/>
    <w:rsid w:val="007B43A2"/>
    <w:rsid w:val="007B4F42"/>
    <w:rsid w:val="007B5E4C"/>
    <w:rsid w:val="007C18EA"/>
    <w:rsid w:val="007C2F36"/>
    <w:rsid w:val="007C350D"/>
    <w:rsid w:val="007C54ED"/>
    <w:rsid w:val="007C6A74"/>
    <w:rsid w:val="007D2627"/>
    <w:rsid w:val="007D4370"/>
    <w:rsid w:val="007D4E84"/>
    <w:rsid w:val="007D5798"/>
    <w:rsid w:val="007D627D"/>
    <w:rsid w:val="007D7B70"/>
    <w:rsid w:val="007E085B"/>
    <w:rsid w:val="007E1911"/>
    <w:rsid w:val="007E6DF1"/>
    <w:rsid w:val="007F497C"/>
    <w:rsid w:val="007F6E99"/>
    <w:rsid w:val="00801329"/>
    <w:rsid w:val="0080418D"/>
    <w:rsid w:val="008050EC"/>
    <w:rsid w:val="00806657"/>
    <w:rsid w:val="0081084D"/>
    <w:rsid w:val="00812CE6"/>
    <w:rsid w:val="00813856"/>
    <w:rsid w:val="00815178"/>
    <w:rsid w:val="00815882"/>
    <w:rsid w:val="008162AB"/>
    <w:rsid w:val="00816775"/>
    <w:rsid w:val="00817632"/>
    <w:rsid w:val="00823440"/>
    <w:rsid w:val="00827436"/>
    <w:rsid w:val="00830113"/>
    <w:rsid w:val="00830BEB"/>
    <w:rsid w:val="00831DE1"/>
    <w:rsid w:val="0083307F"/>
    <w:rsid w:val="008339DD"/>
    <w:rsid w:val="00834165"/>
    <w:rsid w:val="00836195"/>
    <w:rsid w:val="00836CA6"/>
    <w:rsid w:val="00841ED5"/>
    <w:rsid w:val="008432EA"/>
    <w:rsid w:val="00850565"/>
    <w:rsid w:val="00853FFC"/>
    <w:rsid w:val="008553A2"/>
    <w:rsid w:val="008561FF"/>
    <w:rsid w:val="00860B55"/>
    <w:rsid w:val="008611B2"/>
    <w:rsid w:val="008628E2"/>
    <w:rsid w:val="008631E7"/>
    <w:rsid w:val="00865A2B"/>
    <w:rsid w:val="00871553"/>
    <w:rsid w:val="008728A4"/>
    <w:rsid w:val="0087298B"/>
    <w:rsid w:val="00872BC9"/>
    <w:rsid w:val="00872E53"/>
    <w:rsid w:val="008775F0"/>
    <w:rsid w:val="008811B9"/>
    <w:rsid w:val="00883219"/>
    <w:rsid w:val="008839EE"/>
    <w:rsid w:val="00883B2D"/>
    <w:rsid w:val="0088434E"/>
    <w:rsid w:val="00885805"/>
    <w:rsid w:val="008860A3"/>
    <w:rsid w:val="008902DC"/>
    <w:rsid w:val="008954CE"/>
    <w:rsid w:val="00897516"/>
    <w:rsid w:val="008A000F"/>
    <w:rsid w:val="008A1171"/>
    <w:rsid w:val="008A1CBE"/>
    <w:rsid w:val="008A41CE"/>
    <w:rsid w:val="008A74C4"/>
    <w:rsid w:val="008B4B12"/>
    <w:rsid w:val="008B60A6"/>
    <w:rsid w:val="008B68CE"/>
    <w:rsid w:val="008B77BF"/>
    <w:rsid w:val="008C02CB"/>
    <w:rsid w:val="008C1186"/>
    <w:rsid w:val="008C3E3D"/>
    <w:rsid w:val="008C6437"/>
    <w:rsid w:val="008C673C"/>
    <w:rsid w:val="008C7A3E"/>
    <w:rsid w:val="008D0D97"/>
    <w:rsid w:val="008D343A"/>
    <w:rsid w:val="008D57C0"/>
    <w:rsid w:val="008D5826"/>
    <w:rsid w:val="008E42AC"/>
    <w:rsid w:val="008E47D4"/>
    <w:rsid w:val="008E5D41"/>
    <w:rsid w:val="008E73BF"/>
    <w:rsid w:val="008E7C7A"/>
    <w:rsid w:val="008F08C8"/>
    <w:rsid w:val="008F0AA9"/>
    <w:rsid w:val="008F5034"/>
    <w:rsid w:val="008F560F"/>
    <w:rsid w:val="008F604C"/>
    <w:rsid w:val="008F6D37"/>
    <w:rsid w:val="008F7CF6"/>
    <w:rsid w:val="0090082B"/>
    <w:rsid w:val="009015CA"/>
    <w:rsid w:val="00901F52"/>
    <w:rsid w:val="0090232A"/>
    <w:rsid w:val="009023ED"/>
    <w:rsid w:val="009030F6"/>
    <w:rsid w:val="00907272"/>
    <w:rsid w:val="0090737C"/>
    <w:rsid w:val="00907646"/>
    <w:rsid w:val="00907B30"/>
    <w:rsid w:val="00910F25"/>
    <w:rsid w:val="00911A38"/>
    <w:rsid w:val="00915763"/>
    <w:rsid w:val="00916D6C"/>
    <w:rsid w:val="009247D0"/>
    <w:rsid w:val="009252E4"/>
    <w:rsid w:val="0092662A"/>
    <w:rsid w:val="009277A8"/>
    <w:rsid w:val="0093011B"/>
    <w:rsid w:val="00930BBB"/>
    <w:rsid w:val="00930E3D"/>
    <w:rsid w:val="009317BC"/>
    <w:rsid w:val="00935790"/>
    <w:rsid w:val="00936855"/>
    <w:rsid w:val="00937DCD"/>
    <w:rsid w:val="009435AD"/>
    <w:rsid w:val="00944947"/>
    <w:rsid w:val="00945131"/>
    <w:rsid w:val="00945D7E"/>
    <w:rsid w:val="00951C24"/>
    <w:rsid w:val="00954EC1"/>
    <w:rsid w:val="009564AB"/>
    <w:rsid w:val="009570BA"/>
    <w:rsid w:val="00961767"/>
    <w:rsid w:val="00963883"/>
    <w:rsid w:val="00972029"/>
    <w:rsid w:val="009722A4"/>
    <w:rsid w:val="00976FD7"/>
    <w:rsid w:val="00977349"/>
    <w:rsid w:val="0098099E"/>
    <w:rsid w:val="009813B2"/>
    <w:rsid w:val="00983534"/>
    <w:rsid w:val="00991517"/>
    <w:rsid w:val="0099212F"/>
    <w:rsid w:val="009929C0"/>
    <w:rsid w:val="009972CD"/>
    <w:rsid w:val="009A3E81"/>
    <w:rsid w:val="009A4690"/>
    <w:rsid w:val="009B12E7"/>
    <w:rsid w:val="009B2691"/>
    <w:rsid w:val="009B2CDC"/>
    <w:rsid w:val="009B2EBB"/>
    <w:rsid w:val="009B35AB"/>
    <w:rsid w:val="009C2BAA"/>
    <w:rsid w:val="009C4A06"/>
    <w:rsid w:val="009D386B"/>
    <w:rsid w:val="009D7B33"/>
    <w:rsid w:val="009E10F2"/>
    <w:rsid w:val="009E2F27"/>
    <w:rsid w:val="009E5735"/>
    <w:rsid w:val="009F0869"/>
    <w:rsid w:val="009F6F9C"/>
    <w:rsid w:val="00A03E48"/>
    <w:rsid w:val="00A0401D"/>
    <w:rsid w:val="00A162FE"/>
    <w:rsid w:val="00A1784E"/>
    <w:rsid w:val="00A20247"/>
    <w:rsid w:val="00A21E79"/>
    <w:rsid w:val="00A224DD"/>
    <w:rsid w:val="00A22D32"/>
    <w:rsid w:val="00A22D40"/>
    <w:rsid w:val="00A25EB8"/>
    <w:rsid w:val="00A267CF"/>
    <w:rsid w:val="00A2698F"/>
    <w:rsid w:val="00A2783A"/>
    <w:rsid w:val="00A3016F"/>
    <w:rsid w:val="00A31987"/>
    <w:rsid w:val="00A35644"/>
    <w:rsid w:val="00A368CF"/>
    <w:rsid w:val="00A412A8"/>
    <w:rsid w:val="00A426E1"/>
    <w:rsid w:val="00A44627"/>
    <w:rsid w:val="00A4713A"/>
    <w:rsid w:val="00A473A7"/>
    <w:rsid w:val="00A502D8"/>
    <w:rsid w:val="00A508EA"/>
    <w:rsid w:val="00A5132E"/>
    <w:rsid w:val="00A523CC"/>
    <w:rsid w:val="00A65B26"/>
    <w:rsid w:val="00A71378"/>
    <w:rsid w:val="00A71D0B"/>
    <w:rsid w:val="00A71DDE"/>
    <w:rsid w:val="00A7352B"/>
    <w:rsid w:val="00A73B66"/>
    <w:rsid w:val="00A75428"/>
    <w:rsid w:val="00A81A04"/>
    <w:rsid w:val="00A81C8F"/>
    <w:rsid w:val="00A832CC"/>
    <w:rsid w:val="00A8437E"/>
    <w:rsid w:val="00A845CD"/>
    <w:rsid w:val="00A854A5"/>
    <w:rsid w:val="00A86A4B"/>
    <w:rsid w:val="00A92A5B"/>
    <w:rsid w:val="00A94C9A"/>
    <w:rsid w:val="00AB481B"/>
    <w:rsid w:val="00AB5AE6"/>
    <w:rsid w:val="00AC3B67"/>
    <w:rsid w:val="00AC49A3"/>
    <w:rsid w:val="00AD302F"/>
    <w:rsid w:val="00AD3FFE"/>
    <w:rsid w:val="00AD43E1"/>
    <w:rsid w:val="00AD61CC"/>
    <w:rsid w:val="00AE03D1"/>
    <w:rsid w:val="00AE0EDE"/>
    <w:rsid w:val="00AE24B6"/>
    <w:rsid w:val="00AE27F6"/>
    <w:rsid w:val="00AF20AD"/>
    <w:rsid w:val="00AF4382"/>
    <w:rsid w:val="00AF7159"/>
    <w:rsid w:val="00B004CB"/>
    <w:rsid w:val="00B01CC0"/>
    <w:rsid w:val="00B03193"/>
    <w:rsid w:val="00B0336B"/>
    <w:rsid w:val="00B03864"/>
    <w:rsid w:val="00B04F35"/>
    <w:rsid w:val="00B05687"/>
    <w:rsid w:val="00B05956"/>
    <w:rsid w:val="00B0786C"/>
    <w:rsid w:val="00B100A8"/>
    <w:rsid w:val="00B1190A"/>
    <w:rsid w:val="00B11CAE"/>
    <w:rsid w:val="00B13972"/>
    <w:rsid w:val="00B14376"/>
    <w:rsid w:val="00B15936"/>
    <w:rsid w:val="00B16445"/>
    <w:rsid w:val="00B174EF"/>
    <w:rsid w:val="00B205DC"/>
    <w:rsid w:val="00B20987"/>
    <w:rsid w:val="00B20FDA"/>
    <w:rsid w:val="00B2343B"/>
    <w:rsid w:val="00B24283"/>
    <w:rsid w:val="00B2443D"/>
    <w:rsid w:val="00B24C20"/>
    <w:rsid w:val="00B27FD6"/>
    <w:rsid w:val="00B33EA1"/>
    <w:rsid w:val="00B34187"/>
    <w:rsid w:val="00B34F9F"/>
    <w:rsid w:val="00B35245"/>
    <w:rsid w:val="00B36072"/>
    <w:rsid w:val="00B40ACB"/>
    <w:rsid w:val="00B415B0"/>
    <w:rsid w:val="00B456E8"/>
    <w:rsid w:val="00B46BC7"/>
    <w:rsid w:val="00B50139"/>
    <w:rsid w:val="00B511E9"/>
    <w:rsid w:val="00B51D8B"/>
    <w:rsid w:val="00B55F78"/>
    <w:rsid w:val="00B56FD8"/>
    <w:rsid w:val="00B60B35"/>
    <w:rsid w:val="00B60F58"/>
    <w:rsid w:val="00B6102A"/>
    <w:rsid w:val="00B617B1"/>
    <w:rsid w:val="00B64FC4"/>
    <w:rsid w:val="00B65069"/>
    <w:rsid w:val="00B654DC"/>
    <w:rsid w:val="00B6703A"/>
    <w:rsid w:val="00B67B8A"/>
    <w:rsid w:val="00B70D48"/>
    <w:rsid w:val="00B71B0D"/>
    <w:rsid w:val="00B72907"/>
    <w:rsid w:val="00B75950"/>
    <w:rsid w:val="00B75CF7"/>
    <w:rsid w:val="00B77141"/>
    <w:rsid w:val="00B81192"/>
    <w:rsid w:val="00B84C68"/>
    <w:rsid w:val="00B85DA7"/>
    <w:rsid w:val="00B876CC"/>
    <w:rsid w:val="00B90074"/>
    <w:rsid w:val="00B91EA9"/>
    <w:rsid w:val="00B9287F"/>
    <w:rsid w:val="00B932A9"/>
    <w:rsid w:val="00B93A1D"/>
    <w:rsid w:val="00B956F3"/>
    <w:rsid w:val="00B9651D"/>
    <w:rsid w:val="00BA03E5"/>
    <w:rsid w:val="00BA08AD"/>
    <w:rsid w:val="00BA1007"/>
    <w:rsid w:val="00BA1354"/>
    <w:rsid w:val="00BA4CCA"/>
    <w:rsid w:val="00BB2160"/>
    <w:rsid w:val="00BB2A4B"/>
    <w:rsid w:val="00BC2574"/>
    <w:rsid w:val="00BC3D05"/>
    <w:rsid w:val="00BC4C1B"/>
    <w:rsid w:val="00BC7AB8"/>
    <w:rsid w:val="00BD1DCA"/>
    <w:rsid w:val="00BD2B7A"/>
    <w:rsid w:val="00BD3187"/>
    <w:rsid w:val="00BD45F8"/>
    <w:rsid w:val="00BD724B"/>
    <w:rsid w:val="00BD74F5"/>
    <w:rsid w:val="00BD7B4E"/>
    <w:rsid w:val="00BD7D44"/>
    <w:rsid w:val="00BE02D2"/>
    <w:rsid w:val="00BE16DD"/>
    <w:rsid w:val="00BE1FD8"/>
    <w:rsid w:val="00BE2AF1"/>
    <w:rsid w:val="00BE3FBB"/>
    <w:rsid w:val="00BE4216"/>
    <w:rsid w:val="00BE4A17"/>
    <w:rsid w:val="00BE5880"/>
    <w:rsid w:val="00BE6F37"/>
    <w:rsid w:val="00BF0129"/>
    <w:rsid w:val="00BF0731"/>
    <w:rsid w:val="00BF157A"/>
    <w:rsid w:val="00BF1B44"/>
    <w:rsid w:val="00BF2D9E"/>
    <w:rsid w:val="00BF49A0"/>
    <w:rsid w:val="00BF4AEF"/>
    <w:rsid w:val="00BF5CC8"/>
    <w:rsid w:val="00C02FD4"/>
    <w:rsid w:val="00C04E0C"/>
    <w:rsid w:val="00C050A9"/>
    <w:rsid w:val="00C07EDE"/>
    <w:rsid w:val="00C11F00"/>
    <w:rsid w:val="00C12EB0"/>
    <w:rsid w:val="00C140A0"/>
    <w:rsid w:val="00C14299"/>
    <w:rsid w:val="00C145AF"/>
    <w:rsid w:val="00C16B89"/>
    <w:rsid w:val="00C17AD3"/>
    <w:rsid w:val="00C2185C"/>
    <w:rsid w:val="00C237E3"/>
    <w:rsid w:val="00C23EF6"/>
    <w:rsid w:val="00C25776"/>
    <w:rsid w:val="00C30143"/>
    <w:rsid w:val="00C3015B"/>
    <w:rsid w:val="00C33A82"/>
    <w:rsid w:val="00C35417"/>
    <w:rsid w:val="00C36AFB"/>
    <w:rsid w:val="00C4283C"/>
    <w:rsid w:val="00C43E9E"/>
    <w:rsid w:val="00C44151"/>
    <w:rsid w:val="00C448A2"/>
    <w:rsid w:val="00C44DBE"/>
    <w:rsid w:val="00C4615B"/>
    <w:rsid w:val="00C46DC2"/>
    <w:rsid w:val="00C4786D"/>
    <w:rsid w:val="00C47886"/>
    <w:rsid w:val="00C50A5B"/>
    <w:rsid w:val="00C51254"/>
    <w:rsid w:val="00C52EF8"/>
    <w:rsid w:val="00C540C9"/>
    <w:rsid w:val="00C558A9"/>
    <w:rsid w:val="00C55AD7"/>
    <w:rsid w:val="00C57515"/>
    <w:rsid w:val="00C61668"/>
    <w:rsid w:val="00C64C98"/>
    <w:rsid w:val="00C650EF"/>
    <w:rsid w:val="00C65D44"/>
    <w:rsid w:val="00C65E05"/>
    <w:rsid w:val="00C65E34"/>
    <w:rsid w:val="00C715C1"/>
    <w:rsid w:val="00C71817"/>
    <w:rsid w:val="00C73DA9"/>
    <w:rsid w:val="00C80934"/>
    <w:rsid w:val="00C81D2B"/>
    <w:rsid w:val="00C82608"/>
    <w:rsid w:val="00C82677"/>
    <w:rsid w:val="00C82899"/>
    <w:rsid w:val="00C84DE3"/>
    <w:rsid w:val="00C873C9"/>
    <w:rsid w:val="00C87479"/>
    <w:rsid w:val="00C91D86"/>
    <w:rsid w:val="00C959D3"/>
    <w:rsid w:val="00C95B26"/>
    <w:rsid w:val="00CA1137"/>
    <w:rsid w:val="00CA2028"/>
    <w:rsid w:val="00CA2A55"/>
    <w:rsid w:val="00CA34D0"/>
    <w:rsid w:val="00CA3F96"/>
    <w:rsid w:val="00CA4ADF"/>
    <w:rsid w:val="00CA5F29"/>
    <w:rsid w:val="00CB25F8"/>
    <w:rsid w:val="00CB46D8"/>
    <w:rsid w:val="00CB7980"/>
    <w:rsid w:val="00CC04B5"/>
    <w:rsid w:val="00CC04CA"/>
    <w:rsid w:val="00CC2E2D"/>
    <w:rsid w:val="00CC4144"/>
    <w:rsid w:val="00CC4E19"/>
    <w:rsid w:val="00CC65CF"/>
    <w:rsid w:val="00CD0F32"/>
    <w:rsid w:val="00CD51E4"/>
    <w:rsid w:val="00CD53BF"/>
    <w:rsid w:val="00CD577E"/>
    <w:rsid w:val="00CD71A3"/>
    <w:rsid w:val="00CE10A2"/>
    <w:rsid w:val="00CE354A"/>
    <w:rsid w:val="00CE4126"/>
    <w:rsid w:val="00CE461F"/>
    <w:rsid w:val="00CF1256"/>
    <w:rsid w:val="00CF1B4A"/>
    <w:rsid w:val="00CF6A3B"/>
    <w:rsid w:val="00CF6F58"/>
    <w:rsid w:val="00D011F4"/>
    <w:rsid w:val="00D02169"/>
    <w:rsid w:val="00D03EA5"/>
    <w:rsid w:val="00D14F73"/>
    <w:rsid w:val="00D1631C"/>
    <w:rsid w:val="00D16882"/>
    <w:rsid w:val="00D20768"/>
    <w:rsid w:val="00D207D6"/>
    <w:rsid w:val="00D238BB"/>
    <w:rsid w:val="00D24518"/>
    <w:rsid w:val="00D26CC9"/>
    <w:rsid w:val="00D273E1"/>
    <w:rsid w:val="00D30AE6"/>
    <w:rsid w:val="00D3330F"/>
    <w:rsid w:val="00D33F7F"/>
    <w:rsid w:val="00D36471"/>
    <w:rsid w:val="00D41673"/>
    <w:rsid w:val="00D4263B"/>
    <w:rsid w:val="00D442F5"/>
    <w:rsid w:val="00D4486E"/>
    <w:rsid w:val="00D45482"/>
    <w:rsid w:val="00D46601"/>
    <w:rsid w:val="00D46FE5"/>
    <w:rsid w:val="00D474EE"/>
    <w:rsid w:val="00D5105B"/>
    <w:rsid w:val="00D5151F"/>
    <w:rsid w:val="00D52A7C"/>
    <w:rsid w:val="00D55C01"/>
    <w:rsid w:val="00D56708"/>
    <w:rsid w:val="00D57A77"/>
    <w:rsid w:val="00D60288"/>
    <w:rsid w:val="00D648E3"/>
    <w:rsid w:val="00D64B59"/>
    <w:rsid w:val="00D654C1"/>
    <w:rsid w:val="00D665AA"/>
    <w:rsid w:val="00D668C4"/>
    <w:rsid w:val="00D672AC"/>
    <w:rsid w:val="00D6794A"/>
    <w:rsid w:val="00D72838"/>
    <w:rsid w:val="00D72AED"/>
    <w:rsid w:val="00D743EE"/>
    <w:rsid w:val="00D74417"/>
    <w:rsid w:val="00D745AA"/>
    <w:rsid w:val="00D76206"/>
    <w:rsid w:val="00D7743A"/>
    <w:rsid w:val="00D77A59"/>
    <w:rsid w:val="00D77CF2"/>
    <w:rsid w:val="00D80BF3"/>
    <w:rsid w:val="00D85370"/>
    <w:rsid w:val="00D87445"/>
    <w:rsid w:val="00D87A17"/>
    <w:rsid w:val="00D925E6"/>
    <w:rsid w:val="00D92A25"/>
    <w:rsid w:val="00D9383C"/>
    <w:rsid w:val="00D959D6"/>
    <w:rsid w:val="00D960C3"/>
    <w:rsid w:val="00D9624B"/>
    <w:rsid w:val="00D966D5"/>
    <w:rsid w:val="00DA0393"/>
    <w:rsid w:val="00DA04E5"/>
    <w:rsid w:val="00DA08BB"/>
    <w:rsid w:val="00DA1B23"/>
    <w:rsid w:val="00DA6760"/>
    <w:rsid w:val="00DB5D9F"/>
    <w:rsid w:val="00DB685F"/>
    <w:rsid w:val="00DC14C3"/>
    <w:rsid w:val="00DC191A"/>
    <w:rsid w:val="00DC2520"/>
    <w:rsid w:val="00DC4CC5"/>
    <w:rsid w:val="00DC65F2"/>
    <w:rsid w:val="00DD0636"/>
    <w:rsid w:val="00DD086D"/>
    <w:rsid w:val="00DD14B9"/>
    <w:rsid w:val="00DD5382"/>
    <w:rsid w:val="00DD5870"/>
    <w:rsid w:val="00DD5A5B"/>
    <w:rsid w:val="00DE04E1"/>
    <w:rsid w:val="00DE08F6"/>
    <w:rsid w:val="00DE096A"/>
    <w:rsid w:val="00DE0CE9"/>
    <w:rsid w:val="00DE0D92"/>
    <w:rsid w:val="00DE2AE5"/>
    <w:rsid w:val="00DE2B77"/>
    <w:rsid w:val="00DE3462"/>
    <w:rsid w:val="00DF02AA"/>
    <w:rsid w:val="00DF04B5"/>
    <w:rsid w:val="00DF1371"/>
    <w:rsid w:val="00DF1802"/>
    <w:rsid w:val="00DF3D75"/>
    <w:rsid w:val="00E01313"/>
    <w:rsid w:val="00E01895"/>
    <w:rsid w:val="00E06BBA"/>
    <w:rsid w:val="00E06DF8"/>
    <w:rsid w:val="00E076CA"/>
    <w:rsid w:val="00E12FEE"/>
    <w:rsid w:val="00E15C56"/>
    <w:rsid w:val="00E162A6"/>
    <w:rsid w:val="00E166B6"/>
    <w:rsid w:val="00E16C31"/>
    <w:rsid w:val="00E203E6"/>
    <w:rsid w:val="00E213FC"/>
    <w:rsid w:val="00E2243C"/>
    <w:rsid w:val="00E243B4"/>
    <w:rsid w:val="00E26072"/>
    <w:rsid w:val="00E278F4"/>
    <w:rsid w:val="00E31B8F"/>
    <w:rsid w:val="00E33834"/>
    <w:rsid w:val="00E34225"/>
    <w:rsid w:val="00E378B9"/>
    <w:rsid w:val="00E40031"/>
    <w:rsid w:val="00E407B6"/>
    <w:rsid w:val="00E50EA1"/>
    <w:rsid w:val="00E5173A"/>
    <w:rsid w:val="00E52672"/>
    <w:rsid w:val="00E55595"/>
    <w:rsid w:val="00E575EE"/>
    <w:rsid w:val="00E57A9A"/>
    <w:rsid w:val="00E60D47"/>
    <w:rsid w:val="00E6432E"/>
    <w:rsid w:val="00E7027F"/>
    <w:rsid w:val="00E7158E"/>
    <w:rsid w:val="00E71FD4"/>
    <w:rsid w:val="00E72E7C"/>
    <w:rsid w:val="00E73AE9"/>
    <w:rsid w:val="00E77396"/>
    <w:rsid w:val="00E80508"/>
    <w:rsid w:val="00E82572"/>
    <w:rsid w:val="00E841F9"/>
    <w:rsid w:val="00E934A3"/>
    <w:rsid w:val="00E94501"/>
    <w:rsid w:val="00E9465F"/>
    <w:rsid w:val="00E97389"/>
    <w:rsid w:val="00E97CBF"/>
    <w:rsid w:val="00EA0216"/>
    <w:rsid w:val="00EA0E76"/>
    <w:rsid w:val="00EA5B15"/>
    <w:rsid w:val="00EA6A3D"/>
    <w:rsid w:val="00EB0352"/>
    <w:rsid w:val="00EB10FA"/>
    <w:rsid w:val="00EB22F2"/>
    <w:rsid w:val="00EB368C"/>
    <w:rsid w:val="00EB6509"/>
    <w:rsid w:val="00EB6760"/>
    <w:rsid w:val="00EC19C4"/>
    <w:rsid w:val="00EC216E"/>
    <w:rsid w:val="00EC25EB"/>
    <w:rsid w:val="00EC6819"/>
    <w:rsid w:val="00ED032F"/>
    <w:rsid w:val="00ED5228"/>
    <w:rsid w:val="00ED5BA9"/>
    <w:rsid w:val="00ED6808"/>
    <w:rsid w:val="00EE2063"/>
    <w:rsid w:val="00EF01DE"/>
    <w:rsid w:val="00EF5300"/>
    <w:rsid w:val="00EF5E65"/>
    <w:rsid w:val="00EF615B"/>
    <w:rsid w:val="00EF6839"/>
    <w:rsid w:val="00EF713E"/>
    <w:rsid w:val="00F021A1"/>
    <w:rsid w:val="00F028CB"/>
    <w:rsid w:val="00F056D6"/>
    <w:rsid w:val="00F120A8"/>
    <w:rsid w:val="00F149E2"/>
    <w:rsid w:val="00F22200"/>
    <w:rsid w:val="00F22ADE"/>
    <w:rsid w:val="00F25366"/>
    <w:rsid w:val="00F25663"/>
    <w:rsid w:val="00F25FA2"/>
    <w:rsid w:val="00F2668E"/>
    <w:rsid w:val="00F269FF"/>
    <w:rsid w:val="00F26C29"/>
    <w:rsid w:val="00F274CF"/>
    <w:rsid w:val="00F30273"/>
    <w:rsid w:val="00F30287"/>
    <w:rsid w:val="00F3202F"/>
    <w:rsid w:val="00F33E4E"/>
    <w:rsid w:val="00F371A2"/>
    <w:rsid w:val="00F37B34"/>
    <w:rsid w:val="00F40870"/>
    <w:rsid w:val="00F4218B"/>
    <w:rsid w:val="00F42A36"/>
    <w:rsid w:val="00F53C55"/>
    <w:rsid w:val="00F54BB1"/>
    <w:rsid w:val="00F557CF"/>
    <w:rsid w:val="00F57E0E"/>
    <w:rsid w:val="00F60E3B"/>
    <w:rsid w:val="00F61427"/>
    <w:rsid w:val="00F61BD2"/>
    <w:rsid w:val="00F632B7"/>
    <w:rsid w:val="00F65154"/>
    <w:rsid w:val="00F659BC"/>
    <w:rsid w:val="00F65B94"/>
    <w:rsid w:val="00F674CC"/>
    <w:rsid w:val="00F720A0"/>
    <w:rsid w:val="00F734FD"/>
    <w:rsid w:val="00F7461F"/>
    <w:rsid w:val="00F77202"/>
    <w:rsid w:val="00F8330A"/>
    <w:rsid w:val="00F8606D"/>
    <w:rsid w:val="00F90F34"/>
    <w:rsid w:val="00F916B0"/>
    <w:rsid w:val="00F92B8E"/>
    <w:rsid w:val="00F95133"/>
    <w:rsid w:val="00F96184"/>
    <w:rsid w:val="00F9716D"/>
    <w:rsid w:val="00FA2B02"/>
    <w:rsid w:val="00FA4CD1"/>
    <w:rsid w:val="00FB17EB"/>
    <w:rsid w:val="00FB27B2"/>
    <w:rsid w:val="00FB3C9B"/>
    <w:rsid w:val="00FB46AF"/>
    <w:rsid w:val="00FB4F0F"/>
    <w:rsid w:val="00FB5657"/>
    <w:rsid w:val="00FB7AB1"/>
    <w:rsid w:val="00FC08DB"/>
    <w:rsid w:val="00FC2C08"/>
    <w:rsid w:val="00FC7BBA"/>
    <w:rsid w:val="00FC7EAA"/>
    <w:rsid w:val="00FD0D6F"/>
    <w:rsid w:val="00FD1663"/>
    <w:rsid w:val="00FD480A"/>
    <w:rsid w:val="00FD623B"/>
    <w:rsid w:val="00FD660B"/>
    <w:rsid w:val="00FE1534"/>
    <w:rsid w:val="00FE246A"/>
    <w:rsid w:val="00FE412C"/>
    <w:rsid w:val="00FE5E53"/>
    <w:rsid w:val="00FE771A"/>
    <w:rsid w:val="00FF00B0"/>
    <w:rsid w:val="00FF0DA0"/>
    <w:rsid w:val="00FF100D"/>
    <w:rsid w:val="00FF1A6F"/>
    <w:rsid w:val="00FF4514"/>
    <w:rsid w:val="00FF5D17"/>
    <w:rsid w:val="00FF774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BFCB801-9190-4341-8624-B9F8972D5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6"/>
      <w:szCs w:val="24"/>
    </w:rPr>
  </w:style>
  <w:style w:type="paragraph" w:styleId="Heading1">
    <w:name w:val="heading 1"/>
    <w:basedOn w:val="Normal"/>
    <w:next w:val="Normal"/>
    <w:link w:val="Heading1Char"/>
    <w:qFormat/>
    <w:rsid w:val="007F497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7F497C"/>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semiHidden/>
    <w:unhideWhenUsed/>
    <w:qFormat/>
    <w:rsid w:val="007F497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7F497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7F497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semiHidden/>
    <w:unhideWhenUsed/>
    <w:qFormat/>
    <w:rsid w:val="007F497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7F497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7F497C"/>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rsid w:val="007F497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7F497C"/>
    <w:rPr>
      <w:rFonts w:ascii="Tahoma" w:hAnsi="Tahoma" w:cs="Tahoma"/>
      <w:sz w:val="16"/>
      <w:szCs w:val="16"/>
    </w:rPr>
  </w:style>
  <w:style w:type="character" w:customStyle="1" w:styleId="BalloonTextChar">
    <w:name w:val="Balloon Text Char"/>
    <w:basedOn w:val="DefaultParagraphFont"/>
    <w:link w:val="BalloonText"/>
    <w:rsid w:val="007F497C"/>
    <w:rPr>
      <w:rFonts w:ascii="Tahoma" w:hAnsi="Tahoma" w:cs="Tahoma"/>
      <w:sz w:val="16"/>
      <w:szCs w:val="16"/>
    </w:rPr>
  </w:style>
  <w:style w:type="paragraph" w:styleId="Bibliography">
    <w:name w:val="Bibliography"/>
    <w:basedOn w:val="Normal"/>
    <w:next w:val="Normal"/>
    <w:uiPriority w:val="37"/>
    <w:semiHidden/>
    <w:unhideWhenUsed/>
    <w:rsid w:val="007F497C"/>
  </w:style>
  <w:style w:type="paragraph" w:styleId="BlockText">
    <w:name w:val="Block Text"/>
    <w:basedOn w:val="Normal"/>
    <w:rsid w:val="007F497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7F497C"/>
    <w:pPr>
      <w:spacing w:after="120"/>
    </w:pPr>
  </w:style>
  <w:style w:type="character" w:customStyle="1" w:styleId="BodyTextChar">
    <w:name w:val="Body Text Char"/>
    <w:basedOn w:val="DefaultParagraphFont"/>
    <w:link w:val="BodyText"/>
    <w:rsid w:val="007F497C"/>
    <w:rPr>
      <w:sz w:val="24"/>
      <w:szCs w:val="24"/>
    </w:rPr>
  </w:style>
  <w:style w:type="paragraph" w:styleId="BodyText2">
    <w:name w:val="Body Text 2"/>
    <w:basedOn w:val="Normal"/>
    <w:link w:val="BodyText2Char"/>
    <w:rsid w:val="007F497C"/>
    <w:pPr>
      <w:spacing w:after="120" w:line="480" w:lineRule="auto"/>
    </w:pPr>
  </w:style>
  <w:style w:type="character" w:customStyle="1" w:styleId="BodyText2Char">
    <w:name w:val="Body Text 2 Char"/>
    <w:basedOn w:val="DefaultParagraphFont"/>
    <w:link w:val="BodyText2"/>
    <w:rsid w:val="007F497C"/>
    <w:rPr>
      <w:sz w:val="24"/>
      <w:szCs w:val="24"/>
    </w:rPr>
  </w:style>
  <w:style w:type="paragraph" w:styleId="BodyText3">
    <w:name w:val="Body Text 3"/>
    <w:basedOn w:val="Normal"/>
    <w:link w:val="BodyText3Char"/>
    <w:rsid w:val="007F497C"/>
    <w:pPr>
      <w:spacing w:after="120"/>
    </w:pPr>
    <w:rPr>
      <w:sz w:val="16"/>
      <w:szCs w:val="16"/>
    </w:rPr>
  </w:style>
  <w:style w:type="character" w:customStyle="1" w:styleId="BodyText3Char">
    <w:name w:val="Body Text 3 Char"/>
    <w:basedOn w:val="DefaultParagraphFont"/>
    <w:link w:val="BodyText3"/>
    <w:rsid w:val="007F497C"/>
    <w:rPr>
      <w:sz w:val="16"/>
      <w:szCs w:val="16"/>
    </w:rPr>
  </w:style>
  <w:style w:type="paragraph" w:styleId="BodyTextFirstIndent">
    <w:name w:val="Body Text First Indent"/>
    <w:basedOn w:val="BodyText"/>
    <w:link w:val="BodyTextFirstIndentChar"/>
    <w:rsid w:val="007F497C"/>
    <w:pPr>
      <w:spacing w:after="0"/>
      <w:ind w:firstLine="360"/>
    </w:pPr>
  </w:style>
  <w:style w:type="character" w:customStyle="1" w:styleId="BodyTextFirstIndentChar">
    <w:name w:val="Body Text First Indent Char"/>
    <w:basedOn w:val="BodyTextChar"/>
    <w:link w:val="BodyTextFirstIndent"/>
    <w:rsid w:val="007F497C"/>
    <w:rPr>
      <w:sz w:val="24"/>
      <w:szCs w:val="24"/>
    </w:rPr>
  </w:style>
  <w:style w:type="paragraph" w:styleId="BodyTextIndent">
    <w:name w:val="Body Text Indent"/>
    <w:basedOn w:val="Normal"/>
    <w:link w:val="BodyTextIndentChar"/>
    <w:rsid w:val="007F497C"/>
    <w:pPr>
      <w:spacing w:after="120"/>
      <w:ind w:left="360"/>
    </w:pPr>
  </w:style>
  <w:style w:type="character" w:customStyle="1" w:styleId="BodyTextIndentChar">
    <w:name w:val="Body Text Indent Char"/>
    <w:basedOn w:val="DefaultParagraphFont"/>
    <w:link w:val="BodyTextIndent"/>
    <w:rsid w:val="007F497C"/>
    <w:rPr>
      <w:sz w:val="24"/>
      <w:szCs w:val="24"/>
    </w:rPr>
  </w:style>
  <w:style w:type="paragraph" w:styleId="BodyTextFirstIndent2">
    <w:name w:val="Body Text First Indent 2"/>
    <w:basedOn w:val="BodyTextIndent"/>
    <w:link w:val="BodyTextFirstIndent2Char"/>
    <w:rsid w:val="007F497C"/>
    <w:pPr>
      <w:spacing w:after="0"/>
      <w:ind w:firstLine="360"/>
    </w:pPr>
  </w:style>
  <w:style w:type="character" w:customStyle="1" w:styleId="BodyTextFirstIndent2Char">
    <w:name w:val="Body Text First Indent 2 Char"/>
    <w:basedOn w:val="BodyTextIndentChar"/>
    <w:link w:val="BodyTextFirstIndent2"/>
    <w:rsid w:val="007F497C"/>
    <w:rPr>
      <w:sz w:val="24"/>
      <w:szCs w:val="24"/>
    </w:rPr>
  </w:style>
  <w:style w:type="paragraph" w:styleId="BodyTextIndent2">
    <w:name w:val="Body Text Indent 2"/>
    <w:basedOn w:val="Normal"/>
    <w:link w:val="BodyTextIndent2Char"/>
    <w:rsid w:val="007F497C"/>
    <w:pPr>
      <w:spacing w:after="120" w:line="480" w:lineRule="auto"/>
      <w:ind w:left="360"/>
    </w:pPr>
  </w:style>
  <w:style w:type="character" w:customStyle="1" w:styleId="BodyTextIndent2Char">
    <w:name w:val="Body Text Indent 2 Char"/>
    <w:basedOn w:val="DefaultParagraphFont"/>
    <w:link w:val="BodyTextIndent2"/>
    <w:rsid w:val="007F497C"/>
    <w:rPr>
      <w:sz w:val="24"/>
      <w:szCs w:val="24"/>
    </w:rPr>
  </w:style>
  <w:style w:type="paragraph" w:styleId="BodyTextIndent3">
    <w:name w:val="Body Text Indent 3"/>
    <w:basedOn w:val="Normal"/>
    <w:link w:val="BodyTextIndent3Char"/>
    <w:rsid w:val="007F497C"/>
    <w:pPr>
      <w:spacing w:after="120"/>
      <w:ind w:left="360"/>
    </w:pPr>
    <w:rPr>
      <w:sz w:val="16"/>
      <w:szCs w:val="16"/>
    </w:rPr>
  </w:style>
  <w:style w:type="character" w:customStyle="1" w:styleId="BodyTextIndent3Char">
    <w:name w:val="Body Text Indent 3 Char"/>
    <w:basedOn w:val="DefaultParagraphFont"/>
    <w:link w:val="BodyTextIndent3"/>
    <w:rsid w:val="007F497C"/>
    <w:rPr>
      <w:sz w:val="16"/>
      <w:szCs w:val="16"/>
    </w:rPr>
  </w:style>
  <w:style w:type="paragraph" w:styleId="Caption">
    <w:name w:val="caption"/>
    <w:basedOn w:val="Normal"/>
    <w:next w:val="Normal"/>
    <w:semiHidden/>
    <w:unhideWhenUsed/>
    <w:qFormat/>
    <w:rsid w:val="007F497C"/>
    <w:pPr>
      <w:spacing w:after="200"/>
    </w:pPr>
    <w:rPr>
      <w:b/>
      <w:bCs/>
      <w:color w:val="4F81BD" w:themeColor="accent1"/>
      <w:sz w:val="18"/>
      <w:szCs w:val="18"/>
    </w:rPr>
  </w:style>
  <w:style w:type="paragraph" w:styleId="Closing">
    <w:name w:val="Closing"/>
    <w:basedOn w:val="Normal"/>
    <w:link w:val="ClosingChar"/>
    <w:rsid w:val="007F497C"/>
    <w:pPr>
      <w:ind w:left="4320"/>
    </w:pPr>
  </w:style>
  <w:style w:type="character" w:customStyle="1" w:styleId="ClosingChar">
    <w:name w:val="Closing Char"/>
    <w:basedOn w:val="DefaultParagraphFont"/>
    <w:link w:val="Closing"/>
    <w:rsid w:val="007F497C"/>
    <w:rPr>
      <w:sz w:val="24"/>
      <w:szCs w:val="24"/>
    </w:rPr>
  </w:style>
  <w:style w:type="paragraph" w:styleId="CommentText">
    <w:name w:val="annotation text"/>
    <w:basedOn w:val="Normal"/>
    <w:link w:val="CommentTextChar"/>
    <w:rsid w:val="007F497C"/>
    <w:rPr>
      <w:sz w:val="20"/>
      <w:szCs w:val="20"/>
    </w:rPr>
  </w:style>
  <w:style w:type="character" w:customStyle="1" w:styleId="CommentTextChar">
    <w:name w:val="Comment Text Char"/>
    <w:basedOn w:val="DefaultParagraphFont"/>
    <w:link w:val="CommentText"/>
    <w:rsid w:val="007F497C"/>
  </w:style>
  <w:style w:type="paragraph" w:styleId="CommentSubject">
    <w:name w:val="annotation subject"/>
    <w:basedOn w:val="CommentText"/>
    <w:next w:val="CommentText"/>
    <w:link w:val="CommentSubjectChar"/>
    <w:rsid w:val="007F497C"/>
    <w:rPr>
      <w:b/>
      <w:bCs/>
    </w:rPr>
  </w:style>
  <w:style w:type="character" w:customStyle="1" w:styleId="CommentSubjectChar">
    <w:name w:val="Comment Subject Char"/>
    <w:basedOn w:val="CommentTextChar"/>
    <w:link w:val="CommentSubject"/>
    <w:rsid w:val="007F497C"/>
    <w:rPr>
      <w:b/>
      <w:bCs/>
    </w:rPr>
  </w:style>
  <w:style w:type="paragraph" w:styleId="Date">
    <w:name w:val="Date"/>
    <w:basedOn w:val="Normal"/>
    <w:next w:val="Normal"/>
    <w:link w:val="DateChar"/>
    <w:rsid w:val="007F497C"/>
  </w:style>
  <w:style w:type="character" w:customStyle="1" w:styleId="DateChar">
    <w:name w:val="Date Char"/>
    <w:basedOn w:val="DefaultParagraphFont"/>
    <w:link w:val="Date"/>
    <w:rsid w:val="007F497C"/>
    <w:rPr>
      <w:sz w:val="24"/>
      <w:szCs w:val="24"/>
    </w:rPr>
  </w:style>
  <w:style w:type="paragraph" w:styleId="DocumentMap">
    <w:name w:val="Document Map"/>
    <w:basedOn w:val="Normal"/>
    <w:link w:val="DocumentMapChar"/>
    <w:rsid w:val="007F497C"/>
    <w:rPr>
      <w:rFonts w:ascii="Tahoma" w:hAnsi="Tahoma" w:cs="Tahoma"/>
      <w:sz w:val="16"/>
      <w:szCs w:val="16"/>
    </w:rPr>
  </w:style>
  <w:style w:type="character" w:customStyle="1" w:styleId="DocumentMapChar">
    <w:name w:val="Document Map Char"/>
    <w:basedOn w:val="DefaultParagraphFont"/>
    <w:link w:val="DocumentMap"/>
    <w:rsid w:val="007F497C"/>
    <w:rPr>
      <w:rFonts w:ascii="Tahoma" w:hAnsi="Tahoma" w:cs="Tahoma"/>
      <w:sz w:val="16"/>
      <w:szCs w:val="16"/>
    </w:rPr>
  </w:style>
  <w:style w:type="paragraph" w:styleId="E-mailSignature">
    <w:name w:val="E-mail Signature"/>
    <w:basedOn w:val="Normal"/>
    <w:link w:val="E-mailSignatureChar"/>
    <w:rsid w:val="007F497C"/>
  </w:style>
  <w:style w:type="character" w:customStyle="1" w:styleId="E-mailSignatureChar">
    <w:name w:val="E-mail Signature Char"/>
    <w:basedOn w:val="DefaultParagraphFont"/>
    <w:link w:val="E-mailSignature"/>
    <w:rsid w:val="007F497C"/>
    <w:rPr>
      <w:sz w:val="24"/>
      <w:szCs w:val="24"/>
    </w:rPr>
  </w:style>
  <w:style w:type="paragraph" w:styleId="EndnoteText">
    <w:name w:val="endnote text"/>
    <w:basedOn w:val="Normal"/>
    <w:link w:val="EndnoteTextChar"/>
    <w:rsid w:val="007F497C"/>
    <w:rPr>
      <w:sz w:val="20"/>
      <w:szCs w:val="20"/>
    </w:rPr>
  </w:style>
  <w:style w:type="character" w:customStyle="1" w:styleId="EndnoteTextChar">
    <w:name w:val="Endnote Text Char"/>
    <w:basedOn w:val="DefaultParagraphFont"/>
    <w:link w:val="EndnoteText"/>
    <w:rsid w:val="007F497C"/>
  </w:style>
  <w:style w:type="paragraph" w:styleId="EnvelopeAddress">
    <w:name w:val="envelope address"/>
    <w:basedOn w:val="Normal"/>
    <w:rsid w:val="007F497C"/>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rsid w:val="007F497C"/>
    <w:rPr>
      <w:rFonts w:asciiTheme="majorHAnsi" w:eastAsiaTheme="majorEastAsia" w:hAnsiTheme="majorHAnsi" w:cstheme="majorBidi"/>
      <w:sz w:val="20"/>
      <w:szCs w:val="20"/>
    </w:rPr>
  </w:style>
  <w:style w:type="paragraph" w:styleId="Footer">
    <w:name w:val="footer"/>
    <w:basedOn w:val="Normal"/>
    <w:link w:val="FooterChar"/>
    <w:rsid w:val="007F497C"/>
    <w:pPr>
      <w:tabs>
        <w:tab w:val="center" w:pos="4680"/>
        <w:tab w:val="right" w:pos="9360"/>
      </w:tabs>
    </w:pPr>
  </w:style>
  <w:style w:type="character" w:customStyle="1" w:styleId="FooterChar">
    <w:name w:val="Footer Char"/>
    <w:basedOn w:val="DefaultParagraphFont"/>
    <w:link w:val="Footer"/>
    <w:rsid w:val="007F497C"/>
    <w:rPr>
      <w:sz w:val="24"/>
      <w:szCs w:val="24"/>
    </w:rPr>
  </w:style>
  <w:style w:type="paragraph" w:styleId="FootnoteText">
    <w:name w:val="footnote text"/>
    <w:basedOn w:val="Normal"/>
    <w:link w:val="FootnoteTextChar"/>
    <w:rsid w:val="007F497C"/>
    <w:rPr>
      <w:sz w:val="20"/>
      <w:szCs w:val="20"/>
    </w:rPr>
  </w:style>
  <w:style w:type="character" w:customStyle="1" w:styleId="FootnoteTextChar">
    <w:name w:val="Footnote Text Char"/>
    <w:basedOn w:val="DefaultParagraphFont"/>
    <w:link w:val="FootnoteText"/>
    <w:rsid w:val="007F497C"/>
  </w:style>
  <w:style w:type="paragraph" w:styleId="Header">
    <w:name w:val="header"/>
    <w:basedOn w:val="Normal"/>
    <w:link w:val="HeaderChar"/>
    <w:uiPriority w:val="99"/>
    <w:rsid w:val="007F497C"/>
    <w:pPr>
      <w:tabs>
        <w:tab w:val="center" w:pos="4680"/>
        <w:tab w:val="right" w:pos="9360"/>
      </w:tabs>
    </w:pPr>
  </w:style>
  <w:style w:type="character" w:customStyle="1" w:styleId="HeaderChar">
    <w:name w:val="Header Char"/>
    <w:basedOn w:val="DefaultParagraphFont"/>
    <w:link w:val="Header"/>
    <w:uiPriority w:val="99"/>
    <w:rsid w:val="007F497C"/>
    <w:rPr>
      <w:sz w:val="24"/>
      <w:szCs w:val="24"/>
    </w:rPr>
  </w:style>
  <w:style w:type="character" w:customStyle="1" w:styleId="Heading1Char">
    <w:name w:val="Heading 1 Char"/>
    <w:basedOn w:val="DefaultParagraphFont"/>
    <w:link w:val="Heading1"/>
    <w:rsid w:val="007F497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7F497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7F497C"/>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semiHidden/>
    <w:rsid w:val="007F497C"/>
    <w:rPr>
      <w:rFonts w:asciiTheme="majorHAnsi" w:eastAsiaTheme="majorEastAsia" w:hAnsiTheme="majorHAnsi" w:cstheme="majorBidi"/>
      <w:b/>
      <w:bCs/>
      <w:i/>
      <w:iCs/>
      <w:color w:val="4F81BD" w:themeColor="accent1"/>
      <w:sz w:val="24"/>
      <w:szCs w:val="24"/>
    </w:rPr>
  </w:style>
  <w:style w:type="character" w:customStyle="1" w:styleId="Heading5Char">
    <w:name w:val="Heading 5 Char"/>
    <w:basedOn w:val="DefaultParagraphFont"/>
    <w:link w:val="Heading5"/>
    <w:semiHidden/>
    <w:rsid w:val="007F497C"/>
    <w:rPr>
      <w:rFonts w:asciiTheme="majorHAnsi" w:eastAsiaTheme="majorEastAsia" w:hAnsiTheme="majorHAnsi" w:cstheme="majorBidi"/>
      <w:color w:val="243F60" w:themeColor="accent1" w:themeShade="7F"/>
      <w:sz w:val="24"/>
      <w:szCs w:val="24"/>
    </w:rPr>
  </w:style>
  <w:style w:type="character" w:customStyle="1" w:styleId="Heading6Char">
    <w:name w:val="Heading 6 Char"/>
    <w:basedOn w:val="DefaultParagraphFont"/>
    <w:link w:val="Heading6"/>
    <w:semiHidden/>
    <w:rsid w:val="007F497C"/>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7F497C"/>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7F497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semiHidden/>
    <w:rsid w:val="007F497C"/>
    <w:rPr>
      <w:rFonts w:asciiTheme="majorHAnsi" w:eastAsiaTheme="majorEastAsia" w:hAnsiTheme="majorHAnsi" w:cstheme="majorBidi"/>
      <w:i/>
      <w:iCs/>
      <w:color w:val="404040" w:themeColor="text1" w:themeTint="BF"/>
    </w:rPr>
  </w:style>
  <w:style w:type="paragraph" w:styleId="HTMLAddress">
    <w:name w:val="HTML Address"/>
    <w:basedOn w:val="Normal"/>
    <w:link w:val="HTMLAddressChar"/>
    <w:rsid w:val="007F497C"/>
    <w:rPr>
      <w:i/>
      <w:iCs/>
    </w:rPr>
  </w:style>
  <w:style w:type="character" w:customStyle="1" w:styleId="HTMLAddressChar">
    <w:name w:val="HTML Address Char"/>
    <w:basedOn w:val="DefaultParagraphFont"/>
    <w:link w:val="HTMLAddress"/>
    <w:rsid w:val="007F497C"/>
    <w:rPr>
      <w:i/>
      <w:iCs/>
      <w:sz w:val="24"/>
      <w:szCs w:val="24"/>
    </w:rPr>
  </w:style>
  <w:style w:type="paragraph" w:styleId="HTMLPreformatted">
    <w:name w:val="HTML Preformatted"/>
    <w:basedOn w:val="Normal"/>
    <w:link w:val="HTMLPreformattedChar"/>
    <w:rsid w:val="007F497C"/>
    <w:rPr>
      <w:rFonts w:ascii="Consolas" w:hAnsi="Consolas"/>
      <w:sz w:val="20"/>
      <w:szCs w:val="20"/>
    </w:rPr>
  </w:style>
  <w:style w:type="character" w:customStyle="1" w:styleId="HTMLPreformattedChar">
    <w:name w:val="HTML Preformatted Char"/>
    <w:basedOn w:val="DefaultParagraphFont"/>
    <w:link w:val="HTMLPreformatted"/>
    <w:rsid w:val="007F497C"/>
    <w:rPr>
      <w:rFonts w:ascii="Consolas" w:hAnsi="Consolas"/>
    </w:rPr>
  </w:style>
  <w:style w:type="paragraph" w:styleId="Index1">
    <w:name w:val="index 1"/>
    <w:basedOn w:val="Normal"/>
    <w:next w:val="Normal"/>
    <w:rsid w:val="007F497C"/>
    <w:pPr>
      <w:ind w:left="240" w:hanging="240"/>
    </w:pPr>
  </w:style>
  <w:style w:type="paragraph" w:styleId="Index2">
    <w:name w:val="index 2"/>
    <w:basedOn w:val="Normal"/>
    <w:next w:val="Normal"/>
    <w:rsid w:val="007F497C"/>
    <w:pPr>
      <w:ind w:left="480" w:hanging="240"/>
    </w:pPr>
  </w:style>
  <w:style w:type="paragraph" w:styleId="Index3">
    <w:name w:val="index 3"/>
    <w:basedOn w:val="Normal"/>
    <w:next w:val="Normal"/>
    <w:rsid w:val="007F497C"/>
    <w:pPr>
      <w:ind w:left="720" w:hanging="240"/>
    </w:pPr>
  </w:style>
  <w:style w:type="paragraph" w:styleId="Index4">
    <w:name w:val="index 4"/>
    <w:basedOn w:val="Normal"/>
    <w:next w:val="Normal"/>
    <w:rsid w:val="007F497C"/>
    <w:pPr>
      <w:ind w:left="960" w:hanging="240"/>
    </w:pPr>
  </w:style>
  <w:style w:type="paragraph" w:styleId="Index5">
    <w:name w:val="index 5"/>
    <w:basedOn w:val="Normal"/>
    <w:next w:val="Normal"/>
    <w:rsid w:val="007F497C"/>
    <w:pPr>
      <w:ind w:left="1200" w:hanging="240"/>
    </w:pPr>
  </w:style>
  <w:style w:type="paragraph" w:styleId="Index6">
    <w:name w:val="index 6"/>
    <w:basedOn w:val="Normal"/>
    <w:next w:val="Normal"/>
    <w:rsid w:val="007F497C"/>
    <w:pPr>
      <w:ind w:left="1440" w:hanging="240"/>
    </w:pPr>
  </w:style>
  <w:style w:type="paragraph" w:styleId="Index7">
    <w:name w:val="index 7"/>
    <w:basedOn w:val="Normal"/>
    <w:next w:val="Normal"/>
    <w:rsid w:val="007F497C"/>
    <w:pPr>
      <w:ind w:left="1680" w:hanging="240"/>
    </w:pPr>
  </w:style>
  <w:style w:type="paragraph" w:styleId="Index8">
    <w:name w:val="index 8"/>
    <w:basedOn w:val="Normal"/>
    <w:next w:val="Normal"/>
    <w:rsid w:val="007F497C"/>
    <w:pPr>
      <w:ind w:left="1920" w:hanging="240"/>
    </w:pPr>
  </w:style>
  <w:style w:type="paragraph" w:styleId="Index9">
    <w:name w:val="index 9"/>
    <w:basedOn w:val="Normal"/>
    <w:next w:val="Normal"/>
    <w:rsid w:val="007F497C"/>
    <w:pPr>
      <w:ind w:left="2160" w:hanging="240"/>
    </w:pPr>
  </w:style>
  <w:style w:type="paragraph" w:styleId="IndexHeading">
    <w:name w:val="index heading"/>
    <w:basedOn w:val="Normal"/>
    <w:next w:val="Index1"/>
    <w:rsid w:val="007F497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F497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7F497C"/>
    <w:rPr>
      <w:b/>
      <w:bCs/>
      <w:i/>
      <w:iCs/>
      <w:color w:val="4F81BD" w:themeColor="accent1"/>
      <w:sz w:val="24"/>
      <w:szCs w:val="24"/>
    </w:rPr>
  </w:style>
  <w:style w:type="paragraph" w:styleId="List">
    <w:name w:val="List"/>
    <w:basedOn w:val="Normal"/>
    <w:rsid w:val="007F497C"/>
    <w:pPr>
      <w:ind w:left="360" w:hanging="360"/>
      <w:contextualSpacing/>
    </w:pPr>
  </w:style>
  <w:style w:type="paragraph" w:styleId="List2">
    <w:name w:val="List 2"/>
    <w:basedOn w:val="Normal"/>
    <w:rsid w:val="007F497C"/>
    <w:pPr>
      <w:ind w:left="720" w:hanging="360"/>
      <w:contextualSpacing/>
    </w:pPr>
  </w:style>
  <w:style w:type="paragraph" w:styleId="List3">
    <w:name w:val="List 3"/>
    <w:basedOn w:val="Normal"/>
    <w:rsid w:val="007F497C"/>
    <w:pPr>
      <w:ind w:left="1080" w:hanging="360"/>
      <w:contextualSpacing/>
    </w:pPr>
  </w:style>
  <w:style w:type="paragraph" w:styleId="List4">
    <w:name w:val="List 4"/>
    <w:basedOn w:val="Normal"/>
    <w:rsid w:val="007F497C"/>
    <w:pPr>
      <w:ind w:left="1440" w:hanging="360"/>
      <w:contextualSpacing/>
    </w:pPr>
  </w:style>
  <w:style w:type="paragraph" w:styleId="List5">
    <w:name w:val="List 5"/>
    <w:basedOn w:val="Normal"/>
    <w:rsid w:val="007F497C"/>
    <w:pPr>
      <w:ind w:left="1800" w:hanging="360"/>
      <w:contextualSpacing/>
    </w:pPr>
  </w:style>
  <w:style w:type="paragraph" w:styleId="ListBullet">
    <w:name w:val="List Bullet"/>
    <w:basedOn w:val="Normal"/>
    <w:rsid w:val="007F497C"/>
    <w:pPr>
      <w:numPr>
        <w:numId w:val="1"/>
      </w:numPr>
      <w:contextualSpacing/>
    </w:pPr>
  </w:style>
  <w:style w:type="paragraph" w:styleId="ListBullet2">
    <w:name w:val="List Bullet 2"/>
    <w:basedOn w:val="Normal"/>
    <w:rsid w:val="007F497C"/>
    <w:pPr>
      <w:numPr>
        <w:numId w:val="2"/>
      </w:numPr>
      <w:contextualSpacing/>
    </w:pPr>
  </w:style>
  <w:style w:type="paragraph" w:styleId="ListBullet3">
    <w:name w:val="List Bullet 3"/>
    <w:basedOn w:val="Normal"/>
    <w:rsid w:val="007F497C"/>
    <w:pPr>
      <w:numPr>
        <w:numId w:val="3"/>
      </w:numPr>
      <w:contextualSpacing/>
    </w:pPr>
  </w:style>
  <w:style w:type="paragraph" w:styleId="ListBullet4">
    <w:name w:val="List Bullet 4"/>
    <w:basedOn w:val="Normal"/>
    <w:rsid w:val="007F497C"/>
    <w:pPr>
      <w:numPr>
        <w:numId w:val="4"/>
      </w:numPr>
      <w:contextualSpacing/>
    </w:pPr>
  </w:style>
  <w:style w:type="paragraph" w:styleId="ListBullet5">
    <w:name w:val="List Bullet 5"/>
    <w:basedOn w:val="Normal"/>
    <w:rsid w:val="007F497C"/>
    <w:pPr>
      <w:numPr>
        <w:numId w:val="5"/>
      </w:numPr>
      <w:contextualSpacing/>
    </w:pPr>
  </w:style>
  <w:style w:type="paragraph" w:styleId="ListContinue">
    <w:name w:val="List Continue"/>
    <w:basedOn w:val="Normal"/>
    <w:rsid w:val="007F497C"/>
    <w:pPr>
      <w:spacing w:after="120"/>
      <w:ind w:left="360"/>
      <w:contextualSpacing/>
    </w:pPr>
  </w:style>
  <w:style w:type="paragraph" w:styleId="ListContinue2">
    <w:name w:val="List Continue 2"/>
    <w:basedOn w:val="Normal"/>
    <w:rsid w:val="007F497C"/>
    <w:pPr>
      <w:spacing w:after="120"/>
      <w:ind w:left="720"/>
      <w:contextualSpacing/>
    </w:pPr>
  </w:style>
  <w:style w:type="paragraph" w:styleId="ListContinue3">
    <w:name w:val="List Continue 3"/>
    <w:basedOn w:val="Normal"/>
    <w:rsid w:val="007F497C"/>
    <w:pPr>
      <w:spacing w:after="120"/>
      <w:ind w:left="1080"/>
      <w:contextualSpacing/>
    </w:pPr>
  </w:style>
  <w:style w:type="paragraph" w:styleId="ListContinue4">
    <w:name w:val="List Continue 4"/>
    <w:basedOn w:val="Normal"/>
    <w:rsid w:val="007F497C"/>
    <w:pPr>
      <w:spacing w:after="120"/>
      <w:ind w:left="1440"/>
      <w:contextualSpacing/>
    </w:pPr>
  </w:style>
  <w:style w:type="paragraph" w:styleId="ListContinue5">
    <w:name w:val="List Continue 5"/>
    <w:basedOn w:val="Normal"/>
    <w:rsid w:val="007F497C"/>
    <w:pPr>
      <w:spacing w:after="120"/>
      <w:ind w:left="1800"/>
      <w:contextualSpacing/>
    </w:pPr>
  </w:style>
  <w:style w:type="paragraph" w:styleId="ListNumber">
    <w:name w:val="List Number"/>
    <w:basedOn w:val="Normal"/>
    <w:rsid w:val="007F497C"/>
    <w:pPr>
      <w:numPr>
        <w:numId w:val="6"/>
      </w:numPr>
      <w:contextualSpacing/>
    </w:pPr>
  </w:style>
  <w:style w:type="paragraph" w:styleId="ListNumber2">
    <w:name w:val="List Number 2"/>
    <w:basedOn w:val="Normal"/>
    <w:rsid w:val="007F497C"/>
    <w:pPr>
      <w:numPr>
        <w:numId w:val="7"/>
      </w:numPr>
      <w:contextualSpacing/>
    </w:pPr>
  </w:style>
  <w:style w:type="paragraph" w:styleId="ListNumber3">
    <w:name w:val="List Number 3"/>
    <w:basedOn w:val="Normal"/>
    <w:rsid w:val="007F497C"/>
    <w:pPr>
      <w:numPr>
        <w:numId w:val="8"/>
      </w:numPr>
      <w:contextualSpacing/>
    </w:pPr>
  </w:style>
  <w:style w:type="paragraph" w:styleId="ListNumber4">
    <w:name w:val="List Number 4"/>
    <w:basedOn w:val="Normal"/>
    <w:rsid w:val="007F497C"/>
    <w:pPr>
      <w:numPr>
        <w:numId w:val="9"/>
      </w:numPr>
      <w:contextualSpacing/>
    </w:pPr>
  </w:style>
  <w:style w:type="paragraph" w:styleId="ListNumber5">
    <w:name w:val="List Number 5"/>
    <w:basedOn w:val="Normal"/>
    <w:rsid w:val="007F497C"/>
    <w:pPr>
      <w:numPr>
        <w:numId w:val="10"/>
      </w:numPr>
      <w:contextualSpacing/>
    </w:pPr>
  </w:style>
  <w:style w:type="paragraph" w:styleId="ListParagraph">
    <w:name w:val="List Paragraph"/>
    <w:basedOn w:val="Normal"/>
    <w:uiPriority w:val="34"/>
    <w:qFormat/>
    <w:rsid w:val="007F497C"/>
    <w:pPr>
      <w:ind w:left="720"/>
      <w:contextualSpacing/>
    </w:pPr>
  </w:style>
  <w:style w:type="paragraph" w:styleId="MacroText">
    <w:name w:val="macro"/>
    <w:link w:val="MacroTextChar"/>
    <w:rsid w:val="007F497C"/>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rsid w:val="007F497C"/>
    <w:rPr>
      <w:rFonts w:ascii="Consolas" w:hAnsi="Consolas"/>
    </w:rPr>
  </w:style>
  <w:style w:type="paragraph" w:styleId="MessageHeader">
    <w:name w:val="Message Header"/>
    <w:basedOn w:val="Normal"/>
    <w:link w:val="MessageHeaderChar"/>
    <w:rsid w:val="007F497C"/>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7F497C"/>
    <w:rPr>
      <w:rFonts w:asciiTheme="majorHAnsi" w:eastAsiaTheme="majorEastAsia" w:hAnsiTheme="majorHAnsi" w:cstheme="majorBidi"/>
      <w:sz w:val="24"/>
      <w:szCs w:val="24"/>
      <w:shd w:val="pct20" w:color="auto" w:fill="auto"/>
    </w:rPr>
  </w:style>
  <w:style w:type="paragraph" w:styleId="NoSpacing">
    <w:name w:val="No Spacing"/>
    <w:uiPriority w:val="1"/>
    <w:qFormat/>
    <w:rsid w:val="007F497C"/>
    <w:rPr>
      <w:sz w:val="24"/>
      <w:szCs w:val="24"/>
    </w:rPr>
  </w:style>
  <w:style w:type="paragraph" w:styleId="NormalWeb">
    <w:name w:val="Normal (Web)"/>
    <w:basedOn w:val="Normal"/>
    <w:rsid w:val="007F497C"/>
  </w:style>
  <w:style w:type="paragraph" w:styleId="NormalIndent">
    <w:name w:val="Normal Indent"/>
    <w:basedOn w:val="Normal"/>
    <w:rsid w:val="007F497C"/>
    <w:pPr>
      <w:ind w:left="720"/>
    </w:pPr>
  </w:style>
  <w:style w:type="paragraph" w:styleId="NoteHeading">
    <w:name w:val="Note Heading"/>
    <w:basedOn w:val="Normal"/>
    <w:next w:val="Normal"/>
    <w:link w:val="NoteHeadingChar"/>
    <w:rsid w:val="007F497C"/>
  </w:style>
  <w:style w:type="character" w:customStyle="1" w:styleId="NoteHeadingChar">
    <w:name w:val="Note Heading Char"/>
    <w:basedOn w:val="DefaultParagraphFont"/>
    <w:link w:val="NoteHeading"/>
    <w:rsid w:val="007F497C"/>
    <w:rPr>
      <w:sz w:val="24"/>
      <w:szCs w:val="24"/>
    </w:rPr>
  </w:style>
  <w:style w:type="paragraph" w:styleId="PlainText">
    <w:name w:val="Plain Text"/>
    <w:basedOn w:val="Normal"/>
    <w:link w:val="PlainTextChar"/>
    <w:rsid w:val="007F497C"/>
    <w:rPr>
      <w:rFonts w:ascii="Consolas" w:hAnsi="Consolas"/>
      <w:sz w:val="21"/>
      <w:szCs w:val="21"/>
    </w:rPr>
  </w:style>
  <w:style w:type="character" w:customStyle="1" w:styleId="PlainTextChar">
    <w:name w:val="Plain Text Char"/>
    <w:basedOn w:val="DefaultParagraphFont"/>
    <w:link w:val="PlainText"/>
    <w:rsid w:val="007F497C"/>
    <w:rPr>
      <w:rFonts w:ascii="Consolas" w:hAnsi="Consolas"/>
      <w:sz w:val="21"/>
      <w:szCs w:val="21"/>
    </w:rPr>
  </w:style>
  <w:style w:type="paragraph" w:styleId="Quote">
    <w:name w:val="Quote"/>
    <w:basedOn w:val="Normal"/>
    <w:next w:val="Normal"/>
    <w:link w:val="QuoteChar"/>
    <w:uiPriority w:val="29"/>
    <w:qFormat/>
    <w:rsid w:val="007F497C"/>
    <w:rPr>
      <w:i/>
      <w:iCs/>
      <w:color w:val="000000" w:themeColor="text1"/>
    </w:rPr>
  </w:style>
  <w:style w:type="character" w:customStyle="1" w:styleId="QuoteChar">
    <w:name w:val="Quote Char"/>
    <w:basedOn w:val="DefaultParagraphFont"/>
    <w:link w:val="Quote"/>
    <w:uiPriority w:val="29"/>
    <w:rsid w:val="007F497C"/>
    <w:rPr>
      <w:i/>
      <w:iCs/>
      <w:color w:val="000000" w:themeColor="text1"/>
      <w:sz w:val="24"/>
      <w:szCs w:val="24"/>
    </w:rPr>
  </w:style>
  <w:style w:type="paragraph" w:styleId="Salutation">
    <w:name w:val="Salutation"/>
    <w:basedOn w:val="Normal"/>
    <w:next w:val="Normal"/>
    <w:link w:val="SalutationChar"/>
    <w:rsid w:val="007F497C"/>
  </w:style>
  <w:style w:type="character" w:customStyle="1" w:styleId="SalutationChar">
    <w:name w:val="Salutation Char"/>
    <w:basedOn w:val="DefaultParagraphFont"/>
    <w:link w:val="Salutation"/>
    <w:rsid w:val="007F497C"/>
    <w:rPr>
      <w:sz w:val="24"/>
      <w:szCs w:val="24"/>
    </w:rPr>
  </w:style>
  <w:style w:type="paragraph" w:styleId="Signature">
    <w:name w:val="Signature"/>
    <w:basedOn w:val="Normal"/>
    <w:link w:val="SignatureChar"/>
    <w:rsid w:val="007F497C"/>
    <w:pPr>
      <w:ind w:left="4320"/>
    </w:pPr>
  </w:style>
  <w:style w:type="character" w:customStyle="1" w:styleId="SignatureChar">
    <w:name w:val="Signature Char"/>
    <w:basedOn w:val="DefaultParagraphFont"/>
    <w:link w:val="Signature"/>
    <w:rsid w:val="007F497C"/>
    <w:rPr>
      <w:sz w:val="24"/>
      <w:szCs w:val="24"/>
    </w:rPr>
  </w:style>
  <w:style w:type="paragraph" w:styleId="Subtitle">
    <w:name w:val="Subtitle"/>
    <w:basedOn w:val="Normal"/>
    <w:next w:val="Normal"/>
    <w:link w:val="SubtitleChar"/>
    <w:qFormat/>
    <w:rsid w:val="007F497C"/>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7F497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rsid w:val="007F497C"/>
    <w:pPr>
      <w:ind w:left="240" w:hanging="240"/>
    </w:pPr>
  </w:style>
  <w:style w:type="paragraph" w:styleId="TableofFigures">
    <w:name w:val="table of figures"/>
    <w:basedOn w:val="Normal"/>
    <w:next w:val="Normal"/>
    <w:rsid w:val="007F497C"/>
  </w:style>
  <w:style w:type="paragraph" w:styleId="Title">
    <w:name w:val="Title"/>
    <w:basedOn w:val="Normal"/>
    <w:next w:val="Normal"/>
    <w:link w:val="TitleChar"/>
    <w:qFormat/>
    <w:rsid w:val="007F497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497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rsid w:val="007F497C"/>
    <w:pPr>
      <w:spacing w:before="120"/>
    </w:pPr>
    <w:rPr>
      <w:rFonts w:asciiTheme="majorHAnsi" w:eastAsiaTheme="majorEastAsia" w:hAnsiTheme="majorHAnsi" w:cstheme="majorBidi"/>
      <w:b/>
      <w:bCs/>
    </w:rPr>
  </w:style>
  <w:style w:type="paragraph" w:styleId="TOC1">
    <w:name w:val="toc 1"/>
    <w:basedOn w:val="Normal"/>
    <w:next w:val="Normal"/>
    <w:rsid w:val="007F497C"/>
    <w:pPr>
      <w:spacing w:after="100"/>
    </w:pPr>
  </w:style>
  <w:style w:type="paragraph" w:styleId="TOC2">
    <w:name w:val="toc 2"/>
    <w:basedOn w:val="Normal"/>
    <w:next w:val="Normal"/>
    <w:rsid w:val="007F497C"/>
    <w:pPr>
      <w:spacing w:after="100"/>
      <w:ind w:left="240"/>
    </w:pPr>
  </w:style>
  <w:style w:type="paragraph" w:styleId="TOC3">
    <w:name w:val="toc 3"/>
    <w:basedOn w:val="Normal"/>
    <w:next w:val="Normal"/>
    <w:rsid w:val="007F497C"/>
    <w:pPr>
      <w:spacing w:after="100"/>
      <w:ind w:left="480"/>
    </w:pPr>
  </w:style>
  <w:style w:type="paragraph" w:styleId="TOC4">
    <w:name w:val="toc 4"/>
    <w:basedOn w:val="Normal"/>
    <w:next w:val="Normal"/>
    <w:rsid w:val="007F497C"/>
    <w:pPr>
      <w:spacing w:after="100"/>
      <w:ind w:left="720"/>
    </w:pPr>
  </w:style>
  <w:style w:type="paragraph" w:styleId="TOC5">
    <w:name w:val="toc 5"/>
    <w:basedOn w:val="Normal"/>
    <w:next w:val="Normal"/>
    <w:rsid w:val="007F497C"/>
    <w:pPr>
      <w:spacing w:after="100"/>
      <w:ind w:left="960"/>
    </w:pPr>
  </w:style>
  <w:style w:type="paragraph" w:styleId="TOC6">
    <w:name w:val="toc 6"/>
    <w:basedOn w:val="Normal"/>
    <w:next w:val="Normal"/>
    <w:rsid w:val="007F497C"/>
    <w:pPr>
      <w:spacing w:after="100"/>
      <w:ind w:left="1200"/>
    </w:pPr>
  </w:style>
  <w:style w:type="paragraph" w:styleId="TOC7">
    <w:name w:val="toc 7"/>
    <w:basedOn w:val="Normal"/>
    <w:next w:val="Normal"/>
    <w:rsid w:val="007F497C"/>
    <w:pPr>
      <w:spacing w:after="100"/>
      <w:ind w:left="1440"/>
    </w:pPr>
  </w:style>
  <w:style w:type="paragraph" w:styleId="TOC8">
    <w:name w:val="toc 8"/>
    <w:basedOn w:val="Normal"/>
    <w:next w:val="Normal"/>
    <w:rsid w:val="007F497C"/>
    <w:pPr>
      <w:spacing w:after="100"/>
      <w:ind w:left="1680"/>
    </w:pPr>
  </w:style>
  <w:style w:type="paragraph" w:styleId="TOC9">
    <w:name w:val="toc 9"/>
    <w:basedOn w:val="Normal"/>
    <w:next w:val="Normal"/>
    <w:rsid w:val="007F497C"/>
    <w:pPr>
      <w:spacing w:after="100"/>
      <w:ind w:left="1920"/>
    </w:pPr>
  </w:style>
  <w:style w:type="paragraph" w:styleId="TOCHeading">
    <w:name w:val="TOC Heading"/>
    <w:basedOn w:val="Heading1"/>
    <w:next w:val="Normal"/>
    <w:uiPriority w:val="39"/>
    <w:semiHidden/>
    <w:unhideWhenUsed/>
    <w:qFormat/>
    <w:rsid w:val="007F497C"/>
    <w:pPr>
      <w:outlineLvl w:val="9"/>
    </w:pPr>
  </w:style>
  <w:style w:type="character" w:styleId="Hyperlink">
    <w:name w:val="Hyperlink"/>
    <w:basedOn w:val="DefaultParagraphFont"/>
    <w:uiPriority w:val="99"/>
    <w:unhideWhenUsed/>
    <w:rsid w:val="005B520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0792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elibrary.ferc.gov/idmws/docket_sheet.asp?DOCKET=EG17-30" TargetMode="External"/><Relationship Id="rId18" Type="http://schemas.openxmlformats.org/officeDocument/2006/relationships/hyperlink" Target="http://elibrary.ferc.gov/idmws/doc_info.asp?document_id=14512721" TargetMode="External"/><Relationship Id="rId26" Type="http://schemas.openxmlformats.org/officeDocument/2006/relationships/hyperlink" Target="http://elibrary.ferc.gov/idmws/docket_sheet.asp?DOCKET=ER16-1973" TargetMode="External"/><Relationship Id="rId39" Type="http://schemas.openxmlformats.org/officeDocument/2006/relationships/hyperlink" Target="http://elibrary.ferc.gov/idmws/docket_sheet.asp?DOCKET=ER17-297" TargetMode="External"/><Relationship Id="rId21" Type="http://schemas.openxmlformats.org/officeDocument/2006/relationships/hyperlink" Target="http://elibrary.ferc.gov/idmws/doc_info.asp?document_id=14513240" TargetMode="External"/><Relationship Id="rId34" Type="http://schemas.openxmlformats.org/officeDocument/2006/relationships/hyperlink" Target="http://elibrary.ferc.gov/idmws/nvcommon/NVViewer.asp?Doc=14402792:0" TargetMode="External"/><Relationship Id="rId42" Type="http://schemas.openxmlformats.org/officeDocument/2006/relationships/hyperlink" Target="http://elibrary.ferc.gov/idmws/docket_sheet.asp?DOCKET=ER17-355" TargetMode="External"/><Relationship Id="rId47" Type="http://schemas.openxmlformats.org/officeDocument/2006/relationships/hyperlink" Target="http://elibrary.ferc.gov/idmws/doc_info.asp?document_id=14513067" TargetMode="External"/><Relationship Id="rId50" Type="http://schemas.openxmlformats.org/officeDocument/2006/relationships/hyperlink" Target="http://elibrary.ferc.gov/idmws/doc_info.asp?document_id=14513340" TargetMode="External"/><Relationship Id="rId55" Type="http://schemas.openxmlformats.org/officeDocument/2006/relationships/hyperlink" Target="http://elibrary.ferc.gov/idmws/nvcommon/NVViewer.asp?Doc=14402049:0" TargetMode="External"/><Relationship Id="rId63" Type="http://schemas.openxmlformats.org/officeDocument/2006/relationships/hyperlink" Target="http://elibrary.ferc.gov/idmws/docket_sheet.asp?DOCKET=ER17-387" TargetMode="External"/><Relationship Id="rId68" Type="http://schemas.openxmlformats.org/officeDocument/2006/relationships/hyperlink" Target="http://elibrary.ferc.gov/idmws/doc_info.asp?document_id=14513444"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elibrary.ferc.gov/idmws/doc_info.asp?document_id=14513446" TargetMode="External"/><Relationship Id="rId2" Type="http://schemas.openxmlformats.org/officeDocument/2006/relationships/customXml" Target="../customXml/item2.xml"/><Relationship Id="rId16" Type="http://schemas.openxmlformats.org/officeDocument/2006/relationships/hyperlink" Target="http://elibrary.ferc.gov/idmws/docket_sheet.asp?DOCKET=EG17-31" TargetMode="External"/><Relationship Id="rId29" Type="http://schemas.openxmlformats.org/officeDocument/2006/relationships/hyperlink" Target="http://elibrary.ferc.gov/idmws/doc_info.asp?document_id=14513465" TargetMode="External"/><Relationship Id="rId11" Type="http://schemas.openxmlformats.org/officeDocument/2006/relationships/hyperlink" Target="http://elibrary.ferc.gov/idmws/nvcommon/NVViewer.asp?Doc=14401764:0" TargetMode="External"/><Relationship Id="rId24" Type="http://schemas.openxmlformats.org/officeDocument/2006/relationships/hyperlink" Target="http://elibrary.ferc.gov/idmws/docket_sheet.asp?DOCKET=ER10-2564" TargetMode="External"/><Relationship Id="rId32" Type="http://schemas.openxmlformats.org/officeDocument/2006/relationships/hyperlink" Target="http://elibrary.ferc.gov/idmws/doc_info.asp?document_id=14513429" TargetMode="External"/><Relationship Id="rId37" Type="http://schemas.openxmlformats.org/officeDocument/2006/relationships/hyperlink" Target="http://elibrary.ferc.gov/idmws/nvcommon/NVViewer.asp?Doc=14401267:0" TargetMode="External"/><Relationship Id="rId40" Type="http://schemas.openxmlformats.org/officeDocument/2006/relationships/hyperlink" Target="http://elibrary.ferc.gov/idmws/nvcommon/NVViewer.asp?Doc=14401094:0" TargetMode="External"/><Relationship Id="rId45" Type="http://schemas.openxmlformats.org/officeDocument/2006/relationships/hyperlink" Target="http://elibrary.ferc.gov/idmws/docket_sheet.asp?DOCKET=ER17-381" TargetMode="External"/><Relationship Id="rId53" Type="http://schemas.openxmlformats.org/officeDocument/2006/relationships/hyperlink" Target="http://elibrary.ferc.gov/idmws/doc_info.asp?document_id=14513349" TargetMode="External"/><Relationship Id="rId58" Type="http://schemas.openxmlformats.org/officeDocument/2006/relationships/hyperlink" Target="http://elibrary.ferc.gov/idmws/nvcommon/NVViewer.asp?Doc=14402518:0" TargetMode="External"/><Relationship Id="rId66" Type="http://schemas.openxmlformats.org/officeDocument/2006/relationships/hyperlink" Target="http://elibrary.ferc.gov/idmws/docket_sheet.asp?DOCKET=ER17-389" TargetMode="External"/><Relationship Id="rId74" Type="http://schemas.openxmlformats.org/officeDocument/2006/relationships/hyperlink" Target="http://elibrary.ferc.gov/idmws/doc_info.asp?document_id=14513045" TargetMode="External"/><Relationship Id="rId5" Type="http://schemas.openxmlformats.org/officeDocument/2006/relationships/styles" Target="styles.xml"/><Relationship Id="rId15" Type="http://schemas.openxmlformats.org/officeDocument/2006/relationships/hyperlink" Target="http://elibrary.ferc.gov/idmws/doc_info.asp?document_id=14512720" TargetMode="External"/><Relationship Id="rId23" Type="http://schemas.openxmlformats.org/officeDocument/2006/relationships/hyperlink" Target="http://elibrary.ferc.gov/idmws/doc_info.asp?document_id=14513351" TargetMode="External"/><Relationship Id="rId28" Type="http://schemas.openxmlformats.org/officeDocument/2006/relationships/hyperlink" Target="http://elibrary.ferc.gov/idmws/docket_sheet.asp?DOCKET=ER16-2298" TargetMode="External"/><Relationship Id="rId36" Type="http://schemas.openxmlformats.org/officeDocument/2006/relationships/hyperlink" Target="http://elibrary.ferc.gov/idmws/docket_sheet.asp?DOCKET=ER17-263" TargetMode="External"/><Relationship Id="rId49" Type="http://schemas.openxmlformats.org/officeDocument/2006/relationships/hyperlink" Target="http://elibrary.ferc.gov/idmws/nvcommon/NVViewer.asp?Doc=14402026:0" TargetMode="External"/><Relationship Id="rId57" Type="http://schemas.openxmlformats.org/officeDocument/2006/relationships/hyperlink" Target="http://elibrary.ferc.gov/idmws/docket_sheet.asp?DOCKET=ER17-385" TargetMode="External"/><Relationship Id="rId61" Type="http://schemas.openxmlformats.org/officeDocument/2006/relationships/hyperlink" Target="http://elibrary.ferc.gov/idmws/nvcommon/NVViewer.asp?Doc=14402543:0" TargetMode="External"/><Relationship Id="rId10" Type="http://schemas.openxmlformats.org/officeDocument/2006/relationships/hyperlink" Target="http://elibrary.ferc.gov/idmws/docket_sheet.asp?DOCKET=EC17-35" TargetMode="External"/><Relationship Id="rId19" Type="http://schemas.openxmlformats.org/officeDocument/2006/relationships/hyperlink" Target="http://elibrary.ferc.gov/idmws/docket_sheet.asp?DOCKET=EG17-32" TargetMode="External"/><Relationship Id="rId31" Type="http://schemas.openxmlformats.org/officeDocument/2006/relationships/hyperlink" Target="http://elibrary.ferc.gov/idmws/nvcommon/NVViewer.asp?Doc=14402572:0" TargetMode="External"/><Relationship Id="rId44" Type="http://schemas.openxmlformats.org/officeDocument/2006/relationships/hyperlink" Target="http://elibrary.ferc.gov/idmws/doc_info.asp?document_id=14513024" TargetMode="External"/><Relationship Id="rId52" Type="http://schemas.openxmlformats.org/officeDocument/2006/relationships/hyperlink" Target="http://elibrary.ferc.gov/idmws/nvcommon/NVViewer.asp?Doc=14402039:0" TargetMode="External"/><Relationship Id="rId60" Type="http://schemas.openxmlformats.org/officeDocument/2006/relationships/hyperlink" Target="http://elibrary.ferc.gov/idmws/docket_sheet.asp?DOCKET=ER17-386" TargetMode="External"/><Relationship Id="rId65" Type="http://schemas.openxmlformats.org/officeDocument/2006/relationships/hyperlink" Target="http://elibrary.ferc.gov/idmws/doc_info.asp?document_id=14513422" TargetMode="External"/><Relationship Id="rId73" Type="http://schemas.openxmlformats.org/officeDocument/2006/relationships/hyperlink" Target="http://elibrary.ferc.gov/idmws/nvcommon/NVViewer.asp?Doc=14401377:0" TargetMode="External"/><Relationship Id="rId78"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library.ferc.gov/idmws/nvcommon/NVViewer.asp?Doc=14400169:0" TargetMode="External"/><Relationship Id="rId22" Type="http://schemas.openxmlformats.org/officeDocument/2006/relationships/hyperlink" Target="http://elibrary.ferc.gov/idmws/docket_sheet.asp?DOCKET=ER10-1350" TargetMode="External"/><Relationship Id="rId27" Type="http://schemas.openxmlformats.org/officeDocument/2006/relationships/hyperlink" Target="http://elibrary.ferc.gov/idmws/doc_info.asp?document_id=14513249" TargetMode="External"/><Relationship Id="rId30" Type="http://schemas.openxmlformats.org/officeDocument/2006/relationships/hyperlink" Target="http://elibrary.ferc.gov/idmws/docket_sheet.asp?DOCKET=ER16-2730" TargetMode="External"/><Relationship Id="rId35" Type="http://schemas.openxmlformats.org/officeDocument/2006/relationships/hyperlink" Target="http://elibrary.ferc.gov/idmws/doc_info.asp?document_id=14513450" TargetMode="External"/><Relationship Id="rId43" Type="http://schemas.openxmlformats.org/officeDocument/2006/relationships/hyperlink" Target="http://elibrary.ferc.gov/idmws/nvcommon/NVViewer.asp?Doc=14401148:0" TargetMode="External"/><Relationship Id="rId48" Type="http://schemas.openxmlformats.org/officeDocument/2006/relationships/hyperlink" Target="http://elibrary.ferc.gov/idmws/docket_sheet.asp?DOCKET=ER17-382" TargetMode="External"/><Relationship Id="rId56" Type="http://schemas.openxmlformats.org/officeDocument/2006/relationships/hyperlink" Target="http://elibrary.ferc.gov/idmws/doc_info.asp?document_id=14513352" TargetMode="External"/><Relationship Id="rId64" Type="http://schemas.openxmlformats.org/officeDocument/2006/relationships/hyperlink" Target="http://elibrary.ferc.gov/idmws/nvcommon/NVViewer.asp?Doc=14402549:0" TargetMode="External"/><Relationship Id="rId69" Type="http://schemas.openxmlformats.org/officeDocument/2006/relationships/hyperlink" Target="http://elibrary.ferc.gov/idmws/docket_sheet.asp?DOCKET=ER17-390" TargetMode="External"/><Relationship Id="rId77" Type="http://schemas.openxmlformats.org/officeDocument/2006/relationships/fontTable" Target="fontTable.xml"/><Relationship Id="rId8" Type="http://schemas.openxmlformats.org/officeDocument/2006/relationships/footnotes" Target="footnotes.xml"/><Relationship Id="rId51" Type="http://schemas.openxmlformats.org/officeDocument/2006/relationships/hyperlink" Target="http://elibrary.ferc.gov/idmws/docket_sheet.asp?DOCKET=ER17-383" TargetMode="External"/><Relationship Id="rId72" Type="http://schemas.openxmlformats.org/officeDocument/2006/relationships/hyperlink" Target="http://elibrary.ferc.gov/idmws/docket_sheet.asp?DOCKET=RD17-1" TargetMode="External"/><Relationship Id="rId3" Type="http://schemas.openxmlformats.org/officeDocument/2006/relationships/customXml" Target="../customXml/item3.xml"/><Relationship Id="rId12" Type="http://schemas.openxmlformats.org/officeDocument/2006/relationships/hyperlink" Target="http://elibrary.ferc.gov/idmws/doc_info.asp?document_id=14513193" TargetMode="External"/><Relationship Id="rId17" Type="http://schemas.openxmlformats.org/officeDocument/2006/relationships/hyperlink" Target="http://elibrary.ferc.gov/idmws/nvcommon/NVViewer.asp?Doc=14400175:0" TargetMode="External"/><Relationship Id="rId25" Type="http://schemas.openxmlformats.org/officeDocument/2006/relationships/hyperlink" Target="http://elibrary.ferc.gov/idmws/doc_info.asp?document_id=14513497" TargetMode="External"/><Relationship Id="rId33" Type="http://schemas.openxmlformats.org/officeDocument/2006/relationships/hyperlink" Target="http://elibrary.ferc.gov/idmws/docket_sheet.asp?DOCKET=ER17-157" TargetMode="External"/><Relationship Id="rId38" Type="http://schemas.openxmlformats.org/officeDocument/2006/relationships/hyperlink" Target="http://elibrary.ferc.gov/idmws/doc_info.asp?document_id=14513042" TargetMode="External"/><Relationship Id="rId46" Type="http://schemas.openxmlformats.org/officeDocument/2006/relationships/hyperlink" Target="http://elibrary.ferc.gov/idmws/nvcommon/NVViewer.asp?Doc=14401442:0" TargetMode="External"/><Relationship Id="rId59" Type="http://schemas.openxmlformats.org/officeDocument/2006/relationships/hyperlink" Target="http://elibrary.ferc.gov/idmws/doc_info.asp?document_id=14513407" TargetMode="External"/><Relationship Id="rId67" Type="http://schemas.openxmlformats.org/officeDocument/2006/relationships/hyperlink" Target="http://elibrary.ferc.gov/idmws/nvcommon/NVViewer.asp?Doc=14402601:0" TargetMode="External"/><Relationship Id="rId20" Type="http://schemas.openxmlformats.org/officeDocument/2006/relationships/hyperlink" Target="http://elibrary.ferc.gov/idmws/nvcommon/NVViewer.asp?Doc=14401852:0" TargetMode="External"/><Relationship Id="rId41" Type="http://schemas.openxmlformats.org/officeDocument/2006/relationships/hyperlink" Target="http://elibrary.ferc.gov/idmws/doc_info.asp?document_id=14512992" TargetMode="External"/><Relationship Id="rId54" Type="http://schemas.openxmlformats.org/officeDocument/2006/relationships/hyperlink" Target="http://elibrary.ferc.gov/idmws/docket_sheet.asp?DOCKET=ER17-384" TargetMode="External"/><Relationship Id="rId62" Type="http://schemas.openxmlformats.org/officeDocument/2006/relationships/hyperlink" Target="http://elibrary.ferc.gov/idmws/doc_info.asp?document_id=14513417" TargetMode="External"/><Relationship Id="rId70" Type="http://schemas.openxmlformats.org/officeDocument/2006/relationships/hyperlink" Target="http://elibrary.ferc.gov/idmws/nvcommon/NVViewer.asp?Doc=14402608:0" TargetMode="External"/><Relationship Id="rId75" Type="http://schemas.openxmlformats.org/officeDocument/2006/relationships/hyperlink" Target="http://www.ferc.gov/docs-filing/efiling/filing-req.pdf" TargetMode="Externa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742F8-D787-47E5-8AA0-0E5E64A776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507E84B-A65D-40E8-9533-CA4222A8CAFE}">
  <ds:schemaRefs>
    <ds:schemaRef ds:uri="http://schemas.microsoft.com/office/2006/metadata/properties"/>
  </ds:schemaRefs>
</ds:datastoreItem>
</file>

<file path=customXml/itemProps3.xml><?xml version="1.0" encoding="utf-8"?>
<ds:datastoreItem xmlns:ds="http://schemas.openxmlformats.org/officeDocument/2006/customXml" ds:itemID="{DC0F50AD-618D-4CFD-9445-09D35C854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1958</Words>
  <Characters>11162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13094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Michele Chambers</cp:lastModifiedBy>
  <cp:revision>2</cp:revision>
  <cp:lastPrinted>2016-11-18T20:26:00Z</cp:lastPrinted>
  <dcterms:created xsi:type="dcterms:W3CDTF">2017-05-17T16:24:00Z</dcterms:created>
  <dcterms:modified xsi:type="dcterms:W3CDTF">2017-05-17T16:24:00Z</dcterms:modified>
  <cp:category/>
  <dc:identifier/>
  <cp:contentStatus/>
  <cp:version/>
</cp:coreProperties>
</file>