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013A6" w14:textId="77777777" w:rsidR="0083440F" w:rsidRDefault="0083440F"/>
    <w:p w14:paraId="3F1EB2E7" w14:textId="77777777" w:rsidR="00CA108C" w:rsidRPr="00881060" w:rsidRDefault="00881060" w:rsidP="00881060">
      <w:pPr>
        <w:jc w:val="center"/>
        <w:rPr>
          <w:b/>
          <w:sz w:val="24"/>
          <w:szCs w:val="24"/>
        </w:rPr>
      </w:pPr>
      <w:r w:rsidRPr="00881060">
        <w:rPr>
          <w:b/>
          <w:sz w:val="24"/>
          <w:szCs w:val="24"/>
        </w:rPr>
        <w:t>2015 Farm Labor Survey Adjustments to the November, 2015 Publication</w:t>
      </w:r>
    </w:p>
    <w:p w14:paraId="17C21B77" w14:textId="77777777" w:rsidR="001011B3" w:rsidRDefault="001011B3"/>
    <w:p w14:paraId="0CA46C04" w14:textId="2F19DE87" w:rsidR="001011B3" w:rsidRDefault="008B65D8">
      <w:r>
        <w:t>The</w:t>
      </w:r>
      <w:r w:rsidR="00B95029">
        <w:t xml:space="preserve"> NASS </w:t>
      </w:r>
      <w:r w:rsidR="001011B3">
        <w:t xml:space="preserve">Farm Labor Survey publication will </w:t>
      </w:r>
      <w:r>
        <w:t>continue to include</w:t>
      </w:r>
      <w:r w:rsidR="00760728">
        <w:t xml:space="preserve"> the same summarized data tables</w:t>
      </w:r>
      <w:r w:rsidR="001011B3">
        <w:t xml:space="preserve"> </w:t>
      </w:r>
      <w:r w:rsidR="00B13D4B">
        <w:t>using the</w:t>
      </w:r>
      <w:r w:rsidR="00B95029">
        <w:t xml:space="preserve"> Dept. of Labor’s Employment and Training Administration’s (</w:t>
      </w:r>
      <w:r w:rsidR="00B13D4B">
        <w:t>ETA</w:t>
      </w:r>
      <w:r w:rsidR="00B95029">
        <w:t>)</w:t>
      </w:r>
      <w:r w:rsidR="00B13D4B">
        <w:t xml:space="preserve"> </w:t>
      </w:r>
      <w:r>
        <w:t>worker categories</w:t>
      </w:r>
      <w:r w:rsidR="00B13D4B">
        <w:t xml:space="preserve"> </w:t>
      </w:r>
      <w:r w:rsidR="001011B3">
        <w:t>that</w:t>
      </w:r>
      <w:r w:rsidR="00A8586D">
        <w:t xml:space="preserve"> </w:t>
      </w:r>
      <w:r w:rsidR="00760728">
        <w:t xml:space="preserve">were </w:t>
      </w:r>
      <w:r w:rsidR="00A8586D">
        <w:t>historically published, and can be found at the following link.</w:t>
      </w:r>
    </w:p>
    <w:p w14:paraId="1AD08962" w14:textId="77777777" w:rsidR="001011B3" w:rsidRDefault="009F7862">
      <w:pPr>
        <w:rPr>
          <w:rStyle w:val="Hyperlink"/>
        </w:rPr>
      </w:pPr>
      <w:hyperlink r:id="rId8" w:history="1">
        <w:r w:rsidR="001011B3" w:rsidRPr="005947CE">
          <w:rPr>
            <w:rStyle w:val="Hyperlink"/>
          </w:rPr>
          <w:t>http://usda.mannlib.cornell.edu/MannUsda/viewDocumentInfo.do?documentID=1063</w:t>
        </w:r>
      </w:hyperlink>
    </w:p>
    <w:p w14:paraId="4D33235B" w14:textId="77777777" w:rsidR="00B110E6" w:rsidRPr="00B715F5" w:rsidRDefault="00B110E6">
      <w:r w:rsidRPr="00B715F5">
        <w:rPr>
          <w:rStyle w:val="Hyperlink"/>
          <w:color w:val="auto"/>
          <w:u w:val="none"/>
        </w:rPr>
        <w:t>T</w:t>
      </w:r>
      <w:r w:rsidR="00FD306C" w:rsidRPr="00B715F5">
        <w:rPr>
          <w:rStyle w:val="Hyperlink"/>
          <w:color w:val="auto"/>
          <w:u w:val="none"/>
        </w:rPr>
        <w:t>hese four</w:t>
      </w:r>
      <w:r w:rsidRPr="00B715F5">
        <w:rPr>
          <w:rStyle w:val="Hyperlink"/>
          <w:color w:val="auto"/>
          <w:u w:val="none"/>
        </w:rPr>
        <w:t xml:space="preserve"> worker categories (Field, Livestock, Field and Livestock, and All Hired) were also listed on page 3 of the Agricultural Labor Survey Supporting Statement. </w:t>
      </w:r>
    </w:p>
    <w:p w14:paraId="3DE04116" w14:textId="512794E1" w:rsidR="001011B3" w:rsidRPr="00725772" w:rsidRDefault="00A8586D">
      <w:r w:rsidRPr="00725772">
        <w:t xml:space="preserve">Beginning in November, 2015 NASS </w:t>
      </w:r>
      <w:r w:rsidR="009F7862">
        <w:t xml:space="preserve">will </w:t>
      </w:r>
      <w:r w:rsidRPr="00725772">
        <w:t>expand the publication to also include tables with the farm labor data being summarized using the Stand</w:t>
      </w:r>
      <w:bookmarkStart w:id="0" w:name="_GoBack"/>
      <w:bookmarkEnd w:id="0"/>
      <w:r w:rsidRPr="00725772">
        <w:t>ard Occupational Classification (SOC) codes.</w:t>
      </w:r>
      <w:r w:rsidR="00B13D4B" w:rsidRPr="00725772">
        <w:t xml:space="preserve"> (See information on the next page.)</w:t>
      </w:r>
    </w:p>
    <w:p w14:paraId="5F2DB977" w14:textId="3986BD75" w:rsidR="00725772" w:rsidRPr="00725772" w:rsidRDefault="00760728" w:rsidP="00725772">
      <w:r w:rsidRPr="00725772">
        <w:t>Historically, the ETA codes 41 – 44 (Other Farm Labor) were not published independently but were included in the “all hired workers”</w:t>
      </w:r>
      <w:r w:rsidR="00C11411" w:rsidRPr="00725772">
        <w:t xml:space="preserve"> less field and livestock workers and supervisors.  </w:t>
      </w:r>
      <w:r w:rsidR="00546B68">
        <w:t>Since</w:t>
      </w:r>
      <w:r w:rsidR="00B110E6">
        <w:t xml:space="preserve"> there </w:t>
      </w:r>
      <w:r w:rsidR="00546B68">
        <w:t>are</w:t>
      </w:r>
      <w:r w:rsidR="00B110E6">
        <w:t xml:space="preserve"> not</w:t>
      </w:r>
      <w:r w:rsidR="00725772" w:rsidRPr="00725772">
        <w:t xml:space="preserve"> direct correlation</w:t>
      </w:r>
      <w:r w:rsidR="00546B68">
        <w:t>s</w:t>
      </w:r>
      <w:r w:rsidR="00725772" w:rsidRPr="00725772">
        <w:t xml:space="preserve"> between th</w:t>
      </w:r>
      <w:r w:rsidR="00B110E6">
        <w:t>ese codes</w:t>
      </w:r>
      <w:r w:rsidR="00725772" w:rsidRPr="00725772">
        <w:t xml:space="preserve"> and the SOC codes</w:t>
      </w:r>
      <w:r w:rsidR="00B110E6">
        <w:t>, or there are not a sufficient amount of data collected,</w:t>
      </w:r>
      <w:r w:rsidR="00725772" w:rsidRPr="00725772">
        <w:t xml:space="preserve"> they will be excluded from the new portion of the publication.</w:t>
      </w:r>
    </w:p>
    <w:p w14:paraId="7830E737" w14:textId="77777777" w:rsidR="001011B3" w:rsidRPr="00725772" w:rsidRDefault="001011B3" w:rsidP="001011B3">
      <w:r w:rsidRPr="00725772">
        <w:t xml:space="preserve"> </w:t>
      </w:r>
    </w:p>
    <w:p w14:paraId="072312C8" w14:textId="77777777" w:rsidR="001011B3" w:rsidRDefault="001011B3"/>
    <w:p w14:paraId="6794486A" w14:textId="77777777" w:rsidR="00CA108C" w:rsidRDefault="00CA108C"/>
    <w:p w14:paraId="3EAAE878" w14:textId="77777777" w:rsidR="00725772" w:rsidRDefault="00725772">
      <w:pPr>
        <w:sectPr w:rsidR="00725772" w:rsidSect="00725772">
          <w:footerReference w:type="default" r:id="rId9"/>
          <w:pgSz w:w="12240" w:h="15840"/>
          <w:pgMar w:top="540" w:right="1440" w:bottom="810" w:left="1350" w:header="720" w:footer="720" w:gutter="0"/>
          <w:cols w:space="720"/>
          <w:docGrid w:linePitch="360"/>
        </w:sectPr>
      </w:pPr>
    </w:p>
    <w:p w14:paraId="3DA514E4" w14:textId="77777777" w:rsidR="00725772" w:rsidRDefault="00725772"/>
    <w:p w14:paraId="011F4BBE" w14:textId="77777777" w:rsidR="00CA108C" w:rsidRDefault="00AB0BBB">
      <w:r>
        <w:t xml:space="preserve">The following table identifies the link between the Farm Labor Survey Codes collected by NASS and how they will be published </w:t>
      </w:r>
      <w:r w:rsidR="001025DD">
        <w:t xml:space="preserve">in conjunction with the Standard Occupational Classification codes.  Data for the four quarters collected during 2015 will be published in the November, 2015 release.  The data will be on a US level only.  In some of the quarters, the data for certain items may need to be </w:t>
      </w:r>
      <w:r w:rsidR="00D9112F">
        <w:t>suppressed</w:t>
      </w:r>
      <w:r w:rsidR="001025DD">
        <w:t xml:space="preserve"> due to confidentiality rules.</w:t>
      </w:r>
    </w:p>
    <w:tbl>
      <w:tblPr>
        <w:tblStyle w:val="TableGrid"/>
        <w:tblW w:w="0" w:type="auto"/>
        <w:tblLook w:val="04A0" w:firstRow="1" w:lastRow="0" w:firstColumn="1" w:lastColumn="0" w:noHBand="0" w:noVBand="1"/>
      </w:tblPr>
      <w:tblGrid>
        <w:gridCol w:w="2519"/>
        <w:gridCol w:w="6917"/>
      </w:tblGrid>
      <w:tr w:rsidR="003D045E" w:rsidRPr="003D045E" w14:paraId="3CB922C1" w14:textId="77777777" w:rsidTr="003D045E">
        <w:trPr>
          <w:trHeight w:val="600"/>
        </w:trPr>
        <w:tc>
          <w:tcPr>
            <w:tcW w:w="2980" w:type="dxa"/>
            <w:hideMark/>
          </w:tcPr>
          <w:p w14:paraId="28A9747E" w14:textId="77777777" w:rsidR="003D045E" w:rsidRPr="003D045E" w:rsidRDefault="003D045E" w:rsidP="003D045E">
            <w:pPr>
              <w:jc w:val="center"/>
              <w:rPr>
                <w:b/>
                <w:bCs/>
              </w:rPr>
            </w:pPr>
            <w:r w:rsidRPr="003D045E">
              <w:rPr>
                <w:b/>
                <w:bCs/>
              </w:rPr>
              <w:t>Farm Labor Survey (FLS) Code(s) from Questionnaire</w:t>
            </w:r>
          </w:p>
        </w:tc>
        <w:tc>
          <w:tcPr>
            <w:tcW w:w="8260" w:type="dxa"/>
            <w:noWrap/>
            <w:hideMark/>
          </w:tcPr>
          <w:p w14:paraId="07E6CFA8" w14:textId="77777777" w:rsidR="003D045E" w:rsidRPr="003D045E" w:rsidRDefault="003D045E" w:rsidP="003D045E">
            <w:pPr>
              <w:rPr>
                <w:b/>
                <w:bCs/>
              </w:rPr>
            </w:pPr>
            <w:r w:rsidRPr="003D045E">
              <w:rPr>
                <w:b/>
                <w:bCs/>
              </w:rPr>
              <w:t>Standard Occupational Classificati</w:t>
            </w:r>
            <w:r>
              <w:rPr>
                <w:b/>
                <w:bCs/>
              </w:rPr>
              <w:t>o</w:t>
            </w:r>
            <w:r w:rsidRPr="003D045E">
              <w:rPr>
                <w:b/>
                <w:bCs/>
              </w:rPr>
              <w:t>n</w:t>
            </w:r>
            <w:r>
              <w:rPr>
                <w:b/>
                <w:bCs/>
              </w:rPr>
              <w:t xml:space="preserve"> </w:t>
            </w:r>
            <w:r w:rsidRPr="003D045E">
              <w:rPr>
                <w:b/>
                <w:bCs/>
              </w:rPr>
              <w:t>(SOC) Codes: Title - for Publication</w:t>
            </w:r>
          </w:p>
        </w:tc>
      </w:tr>
      <w:tr w:rsidR="003D045E" w:rsidRPr="003D045E" w14:paraId="28567E78" w14:textId="77777777" w:rsidTr="003D045E">
        <w:trPr>
          <w:trHeight w:val="300"/>
        </w:trPr>
        <w:tc>
          <w:tcPr>
            <w:tcW w:w="2980" w:type="dxa"/>
            <w:noWrap/>
            <w:hideMark/>
          </w:tcPr>
          <w:p w14:paraId="25772995" w14:textId="77777777" w:rsidR="003D045E" w:rsidRPr="003D045E" w:rsidRDefault="003D045E" w:rsidP="003D045E">
            <w:pPr>
              <w:jc w:val="center"/>
            </w:pPr>
            <w:r w:rsidRPr="003D045E">
              <w:t>31</w:t>
            </w:r>
          </w:p>
        </w:tc>
        <w:tc>
          <w:tcPr>
            <w:tcW w:w="8260" w:type="dxa"/>
            <w:noWrap/>
            <w:hideMark/>
          </w:tcPr>
          <w:p w14:paraId="678304A8" w14:textId="77777777" w:rsidR="003D045E" w:rsidRPr="003D045E" w:rsidRDefault="003D045E">
            <w:r w:rsidRPr="003D045E">
              <w:t>11-9013: Farmers, Ranchers, and Other Agricultural Managers</w:t>
            </w:r>
          </w:p>
        </w:tc>
      </w:tr>
      <w:tr w:rsidR="003D045E" w:rsidRPr="003D045E" w14:paraId="07F7E3B1" w14:textId="77777777" w:rsidTr="003D045E">
        <w:trPr>
          <w:trHeight w:val="300"/>
        </w:trPr>
        <w:tc>
          <w:tcPr>
            <w:tcW w:w="2980" w:type="dxa"/>
            <w:noWrap/>
            <w:hideMark/>
          </w:tcPr>
          <w:p w14:paraId="193E887B" w14:textId="77777777" w:rsidR="003D045E" w:rsidRPr="003D045E" w:rsidRDefault="003D045E" w:rsidP="003D045E">
            <w:pPr>
              <w:jc w:val="center"/>
            </w:pPr>
            <w:r w:rsidRPr="003D045E">
              <w:t>32</w:t>
            </w:r>
          </w:p>
        </w:tc>
        <w:tc>
          <w:tcPr>
            <w:tcW w:w="8260" w:type="dxa"/>
            <w:noWrap/>
            <w:hideMark/>
          </w:tcPr>
          <w:p w14:paraId="0F0683B8" w14:textId="77777777" w:rsidR="003D045E" w:rsidRPr="003D045E" w:rsidRDefault="003D045E">
            <w:r w:rsidRPr="003D045E">
              <w:t>45-1011: First-Line Supervisors of Farming, Fishing, and Forestry Workers</w:t>
            </w:r>
          </w:p>
        </w:tc>
      </w:tr>
      <w:tr w:rsidR="003D045E" w:rsidRPr="003D045E" w14:paraId="7DD93F6F" w14:textId="77777777" w:rsidTr="003D045E">
        <w:trPr>
          <w:trHeight w:val="300"/>
        </w:trPr>
        <w:tc>
          <w:tcPr>
            <w:tcW w:w="2980" w:type="dxa"/>
            <w:noWrap/>
            <w:hideMark/>
          </w:tcPr>
          <w:p w14:paraId="4BE6B978" w14:textId="77777777" w:rsidR="003D045E" w:rsidRPr="003D045E" w:rsidRDefault="003D045E" w:rsidP="003D045E">
            <w:pPr>
              <w:jc w:val="center"/>
            </w:pPr>
            <w:r w:rsidRPr="003D045E">
              <w:t>13 &amp; 22</w:t>
            </w:r>
          </w:p>
        </w:tc>
        <w:tc>
          <w:tcPr>
            <w:tcW w:w="8260" w:type="dxa"/>
            <w:noWrap/>
            <w:hideMark/>
          </w:tcPr>
          <w:p w14:paraId="6D6604F6" w14:textId="77777777" w:rsidR="003D045E" w:rsidRPr="003D045E" w:rsidRDefault="003D045E">
            <w:r w:rsidRPr="003D045E">
              <w:t>45-2041: Graders and Sorters, Agricultural Products</w:t>
            </w:r>
          </w:p>
        </w:tc>
      </w:tr>
      <w:tr w:rsidR="003D045E" w:rsidRPr="003D045E" w14:paraId="76A15C24" w14:textId="77777777" w:rsidTr="003D045E">
        <w:trPr>
          <w:trHeight w:val="300"/>
        </w:trPr>
        <w:tc>
          <w:tcPr>
            <w:tcW w:w="2980" w:type="dxa"/>
            <w:noWrap/>
            <w:hideMark/>
          </w:tcPr>
          <w:p w14:paraId="12637F16" w14:textId="77777777" w:rsidR="003D045E" w:rsidRPr="003D045E" w:rsidRDefault="003D045E" w:rsidP="003D045E">
            <w:pPr>
              <w:jc w:val="center"/>
            </w:pPr>
            <w:r w:rsidRPr="003D045E">
              <w:t>11</w:t>
            </w:r>
          </w:p>
        </w:tc>
        <w:tc>
          <w:tcPr>
            <w:tcW w:w="8260" w:type="dxa"/>
            <w:noWrap/>
            <w:hideMark/>
          </w:tcPr>
          <w:p w14:paraId="0E0F28EA" w14:textId="77777777" w:rsidR="003D045E" w:rsidRPr="003D045E" w:rsidRDefault="003D045E">
            <w:r w:rsidRPr="003D045E">
              <w:t>45-2091: Agricultural Equipment Operators</w:t>
            </w:r>
          </w:p>
        </w:tc>
      </w:tr>
      <w:tr w:rsidR="003D045E" w:rsidRPr="003D045E" w14:paraId="3698F446" w14:textId="77777777" w:rsidTr="003D045E">
        <w:trPr>
          <w:trHeight w:val="300"/>
        </w:trPr>
        <w:tc>
          <w:tcPr>
            <w:tcW w:w="2980" w:type="dxa"/>
            <w:noWrap/>
            <w:hideMark/>
          </w:tcPr>
          <w:p w14:paraId="2758C7B1" w14:textId="77777777" w:rsidR="003D045E" w:rsidRPr="003D045E" w:rsidRDefault="003D045E" w:rsidP="003D045E">
            <w:pPr>
              <w:jc w:val="center"/>
            </w:pPr>
            <w:r w:rsidRPr="003D045E">
              <w:t>12</w:t>
            </w:r>
          </w:p>
        </w:tc>
        <w:tc>
          <w:tcPr>
            <w:tcW w:w="8260" w:type="dxa"/>
            <w:noWrap/>
            <w:hideMark/>
          </w:tcPr>
          <w:p w14:paraId="13F19976" w14:textId="77777777" w:rsidR="003D045E" w:rsidRPr="003D045E" w:rsidRDefault="003D045E">
            <w:r w:rsidRPr="003D045E">
              <w:t>45-2092: Farmworkers and Laborers, Crop, Nursery, and Greenhouse</w:t>
            </w:r>
          </w:p>
        </w:tc>
      </w:tr>
      <w:tr w:rsidR="003D045E" w:rsidRPr="003D045E" w14:paraId="5EB5F801" w14:textId="77777777" w:rsidTr="003D045E">
        <w:trPr>
          <w:trHeight w:val="300"/>
        </w:trPr>
        <w:tc>
          <w:tcPr>
            <w:tcW w:w="2980" w:type="dxa"/>
            <w:noWrap/>
            <w:hideMark/>
          </w:tcPr>
          <w:p w14:paraId="24DFE1F2" w14:textId="77777777" w:rsidR="003D045E" w:rsidRPr="003D045E" w:rsidRDefault="003D045E" w:rsidP="003D045E">
            <w:pPr>
              <w:jc w:val="center"/>
            </w:pPr>
            <w:r w:rsidRPr="003D045E">
              <w:t>21</w:t>
            </w:r>
          </w:p>
        </w:tc>
        <w:tc>
          <w:tcPr>
            <w:tcW w:w="8260" w:type="dxa"/>
            <w:noWrap/>
            <w:hideMark/>
          </w:tcPr>
          <w:p w14:paraId="3BEBC373" w14:textId="77777777" w:rsidR="003D045E" w:rsidRPr="003D045E" w:rsidRDefault="003D045E">
            <w:r w:rsidRPr="003D045E">
              <w:t xml:space="preserve">45-2093: Farmworkers, Farm, Ranch, and </w:t>
            </w:r>
            <w:proofErr w:type="spellStart"/>
            <w:r w:rsidRPr="003D045E">
              <w:t>Aquacultural</w:t>
            </w:r>
            <w:proofErr w:type="spellEnd"/>
            <w:r w:rsidRPr="003D045E">
              <w:t xml:space="preserve"> Animals </w:t>
            </w:r>
          </w:p>
        </w:tc>
      </w:tr>
      <w:tr w:rsidR="003D045E" w:rsidRPr="003D045E" w14:paraId="341FE982" w14:textId="77777777" w:rsidTr="003D045E">
        <w:trPr>
          <w:trHeight w:val="300"/>
        </w:trPr>
        <w:tc>
          <w:tcPr>
            <w:tcW w:w="2980" w:type="dxa"/>
            <w:noWrap/>
            <w:hideMark/>
          </w:tcPr>
          <w:p w14:paraId="05F8276B" w14:textId="77777777" w:rsidR="003D045E" w:rsidRPr="003D045E" w:rsidRDefault="003D045E" w:rsidP="003D045E">
            <w:pPr>
              <w:jc w:val="center"/>
            </w:pPr>
            <w:r w:rsidRPr="003D045E">
              <w:t>15 &amp; 24</w:t>
            </w:r>
          </w:p>
        </w:tc>
        <w:tc>
          <w:tcPr>
            <w:tcW w:w="8260" w:type="dxa"/>
            <w:noWrap/>
            <w:hideMark/>
          </w:tcPr>
          <w:p w14:paraId="1C0CDA50" w14:textId="77777777" w:rsidR="003D045E" w:rsidRPr="003D045E" w:rsidRDefault="003D045E">
            <w:r w:rsidRPr="003D045E">
              <w:t>45-2099: Agricultural Workers, All Other</w:t>
            </w:r>
          </w:p>
        </w:tc>
      </w:tr>
      <w:tr w:rsidR="003D045E" w:rsidRPr="003D045E" w14:paraId="263F9B28" w14:textId="77777777" w:rsidTr="003D045E">
        <w:trPr>
          <w:trHeight w:val="300"/>
        </w:trPr>
        <w:tc>
          <w:tcPr>
            <w:tcW w:w="2980" w:type="dxa"/>
            <w:noWrap/>
            <w:hideMark/>
          </w:tcPr>
          <w:p w14:paraId="474DEDC7" w14:textId="77777777" w:rsidR="003D045E" w:rsidRPr="003D045E" w:rsidRDefault="003D045E" w:rsidP="003D045E">
            <w:pPr>
              <w:jc w:val="center"/>
            </w:pPr>
            <w:r w:rsidRPr="003D045E">
              <w:t>14 &amp; 23</w:t>
            </w:r>
          </w:p>
        </w:tc>
        <w:tc>
          <w:tcPr>
            <w:tcW w:w="8260" w:type="dxa"/>
            <w:noWrap/>
            <w:hideMark/>
          </w:tcPr>
          <w:p w14:paraId="13A7C50F" w14:textId="77777777" w:rsidR="003D045E" w:rsidRPr="003D045E" w:rsidRDefault="003D045E">
            <w:r w:rsidRPr="003D045E">
              <w:t xml:space="preserve">53-7064: Packers and Packagers, Hand </w:t>
            </w:r>
          </w:p>
        </w:tc>
      </w:tr>
      <w:tr w:rsidR="003D045E" w:rsidRPr="003D045E" w14:paraId="0B3C162A" w14:textId="77777777" w:rsidTr="003D045E">
        <w:trPr>
          <w:trHeight w:val="300"/>
        </w:trPr>
        <w:tc>
          <w:tcPr>
            <w:tcW w:w="2980" w:type="dxa"/>
            <w:noWrap/>
            <w:hideMark/>
          </w:tcPr>
          <w:p w14:paraId="713004AD" w14:textId="77777777" w:rsidR="003D045E" w:rsidRPr="003D045E" w:rsidRDefault="003D045E"/>
        </w:tc>
        <w:tc>
          <w:tcPr>
            <w:tcW w:w="8260" w:type="dxa"/>
            <w:noWrap/>
            <w:hideMark/>
          </w:tcPr>
          <w:p w14:paraId="5A30550F" w14:textId="77777777" w:rsidR="003D045E" w:rsidRPr="003D045E" w:rsidRDefault="003D045E"/>
        </w:tc>
      </w:tr>
      <w:tr w:rsidR="003D045E" w:rsidRPr="003D045E" w14:paraId="77C57A79" w14:textId="77777777" w:rsidTr="003D045E">
        <w:trPr>
          <w:trHeight w:val="990"/>
        </w:trPr>
        <w:tc>
          <w:tcPr>
            <w:tcW w:w="2980" w:type="dxa"/>
            <w:noWrap/>
            <w:hideMark/>
          </w:tcPr>
          <w:p w14:paraId="1B2B0A73" w14:textId="77777777" w:rsidR="003D045E" w:rsidRPr="003D045E" w:rsidRDefault="003D045E"/>
        </w:tc>
        <w:tc>
          <w:tcPr>
            <w:tcW w:w="8260" w:type="dxa"/>
            <w:hideMark/>
          </w:tcPr>
          <w:p w14:paraId="5D3C924D" w14:textId="77777777" w:rsidR="003D045E" w:rsidRPr="003D045E" w:rsidRDefault="003D045E">
            <w:r w:rsidRPr="003D045E">
              <w:t>Includes aggregation of FLS codes into SOC codes 45-2041, 45-2099 &amp; 53-7064. No occupational groups below the 2010 SOC detailed occupation/code will be published.</w:t>
            </w:r>
          </w:p>
        </w:tc>
      </w:tr>
      <w:tr w:rsidR="003D045E" w:rsidRPr="003D045E" w14:paraId="5AA6B2E0" w14:textId="77777777" w:rsidTr="003D045E">
        <w:trPr>
          <w:trHeight w:val="1215"/>
        </w:trPr>
        <w:tc>
          <w:tcPr>
            <w:tcW w:w="2980" w:type="dxa"/>
            <w:noWrap/>
            <w:hideMark/>
          </w:tcPr>
          <w:p w14:paraId="6DF86060" w14:textId="77777777" w:rsidR="003D045E" w:rsidRPr="003D045E" w:rsidRDefault="003D045E"/>
        </w:tc>
        <w:tc>
          <w:tcPr>
            <w:tcW w:w="8260" w:type="dxa"/>
            <w:hideMark/>
          </w:tcPr>
          <w:p w14:paraId="6C963CC8" w14:textId="39871266" w:rsidR="003D045E" w:rsidRPr="003D045E" w:rsidRDefault="003D045E">
            <w:r w:rsidRPr="003D045E">
              <w:t>Data items to be published are "</w:t>
            </w:r>
            <w:r w:rsidR="00F13104">
              <w:t>n</w:t>
            </w:r>
            <w:r w:rsidRPr="003D045E">
              <w:t xml:space="preserve">umber of workers" &amp; "hourly wage rate." Data items will be published for each </w:t>
            </w:r>
            <w:r w:rsidRPr="003D045E">
              <w:rPr>
                <w:b/>
                <w:bCs/>
              </w:rPr>
              <w:t>quarter</w:t>
            </w:r>
            <w:r w:rsidRPr="003D045E">
              <w:t xml:space="preserve"> </w:t>
            </w:r>
            <w:r w:rsidRPr="003D045E">
              <w:rPr>
                <w:b/>
                <w:bCs/>
              </w:rPr>
              <w:t>that publication criteria are met</w:t>
            </w:r>
            <w:r w:rsidRPr="003D045E">
              <w:t>. Where publication criteria are not met, data will be suppressed in publication.</w:t>
            </w:r>
          </w:p>
        </w:tc>
      </w:tr>
      <w:tr w:rsidR="003D045E" w:rsidRPr="003D045E" w14:paraId="4D4A2D20" w14:textId="77777777" w:rsidTr="003D045E">
        <w:trPr>
          <w:trHeight w:val="3120"/>
        </w:trPr>
        <w:tc>
          <w:tcPr>
            <w:tcW w:w="2980" w:type="dxa"/>
            <w:noWrap/>
            <w:hideMark/>
          </w:tcPr>
          <w:p w14:paraId="48291CB5" w14:textId="77777777" w:rsidR="003D045E" w:rsidRPr="003D045E" w:rsidRDefault="003D045E"/>
        </w:tc>
        <w:tc>
          <w:tcPr>
            <w:tcW w:w="8260" w:type="dxa"/>
            <w:hideMark/>
          </w:tcPr>
          <w:p w14:paraId="6C3F23B8" w14:textId="6F2468E4" w:rsidR="003D045E" w:rsidRPr="003D045E" w:rsidRDefault="003D045E">
            <w:r w:rsidRPr="003D045E">
              <w:t>Per current questionnaire design, codes 45-2091 &amp; 45-2093 overlap where "</w:t>
            </w:r>
            <w:r w:rsidR="00F13104">
              <w:t>L</w:t>
            </w:r>
            <w:r w:rsidRPr="003D045E">
              <w:t xml:space="preserve">ivestock </w:t>
            </w:r>
            <w:r w:rsidR="00F13104">
              <w:t>W</w:t>
            </w:r>
            <w:r w:rsidRPr="003D045E">
              <w:t>orkers" are primarily equipment operators (these workers are currently recorded as farmworkers and not equipment operators). There is no practical consequence of this overlap, currently. Questionnaire will be updated for 2016, to separately record equipment operators which fall under the livestock worker category. For 2015, the inconsistency between the questionnaire &amp; the report will be noted/addressed. The alternative aggregation of all 45-2090 detailed codes, or some alternate grouping within 45-2090 or 45-2000, does not seem to be a reasonable solution. Contingent on SOC PC review &amp; approval.</w:t>
            </w:r>
          </w:p>
        </w:tc>
      </w:tr>
      <w:tr w:rsidR="003D045E" w:rsidRPr="003D045E" w14:paraId="6F938974" w14:textId="77777777" w:rsidTr="003D045E">
        <w:trPr>
          <w:trHeight w:val="1935"/>
        </w:trPr>
        <w:tc>
          <w:tcPr>
            <w:tcW w:w="2980" w:type="dxa"/>
            <w:noWrap/>
            <w:hideMark/>
          </w:tcPr>
          <w:p w14:paraId="31B1F207" w14:textId="77777777" w:rsidR="003D045E" w:rsidRPr="003D045E" w:rsidRDefault="003D045E"/>
        </w:tc>
        <w:tc>
          <w:tcPr>
            <w:tcW w:w="8260" w:type="dxa"/>
            <w:hideMark/>
          </w:tcPr>
          <w:p w14:paraId="129EC260" w14:textId="15174A38" w:rsidR="003D045E" w:rsidRPr="003D045E" w:rsidRDefault="003D045E">
            <w:r w:rsidRPr="003D045E">
              <w:t xml:space="preserve">All FLS "Other Workers," FLS codes 41-44 which include SOC codes 45-2011, 45-2021, 37-2021 &amp; 37-3021 - will not meet publication criteria and/or will not meet suggested criteria for publication by SOC class, even when appropriate aggregation considered. </w:t>
            </w:r>
            <w:r w:rsidR="00F13104">
              <w:t xml:space="preserve">Currently the 37-0000 SOC major group does not appear to directly apply to FLS. </w:t>
            </w:r>
            <w:r w:rsidRPr="003D045E">
              <w:t>FLS codes 41-44 will not be</w:t>
            </w:r>
            <w:r w:rsidR="00F13104">
              <w:t xml:space="preserve"> candidates for publication by SOC class or grouping, and will not be represented in the SOC publication tables.</w:t>
            </w:r>
            <w:r w:rsidRPr="003D045E">
              <w:t xml:space="preserve"> Contingent on SOC PC review &amp; approval.</w:t>
            </w:r>
          </w:p>
        </w:tc>
      </w:tr>
    </w:tbl>
    <w:p w14:paraId="0A0D2A45" w14:textId="77777777" w:rsidR="00725772" w:rsidRDefault="00725772">
      <w:pPr>
        <w:sectPr w:rsidR="00725772" w:rsidSect="00725772">
          <w:pgSz w:w="12240" w:h="15840" w:code="1"/>
          <w:pgMar w:top="547" w:right="1440" w:bottom="806" w:left="1354" w:header="720" w:footer="720" w:gutter="0"/>
          <w:cols w:space="720"/>
          <w:docGrid w:linePitch="360"/>
        </w:sectPr>
      </w:pPr>
    </w:p>
    <w:tbl>
      <w:tblPr>
        <w:tblW w:w="10640" w:type="dxa"/>
        <w:tblInd w:w="-720" w:type="dxa"/>
        <w:tblLayout w:type="fixed"/>
        <w:tblCellMar>
          <w:left w:w="16" w:type="dxa"/>
        </w:tblCellMar>
        <w:tblLook w:val="0000" w:firstRow="0" w:lastRow="0" w:firstColumn="0" w:lastColumn="0" w:noHBand="0" w:noVBand="0"/>
      </w:tblPr>
      <w:tblGrid>
        <w:gridCol w:w="630"/>
        <w:gridCol w:w="963"/>
        <w:gridCol w:w="315"/>
        <w:gridCol w:w="657"/>
        <w:gridCol w:w="8075"/>
      </w:tblGrid>
      <w:tr w:rsidR="002C1650" w:rsidRPr="00C47DDD" w14:paraId="4F9C4A72" w14:textId="77777777" w:rsidTr="003D045E">
        <w:trPr>
          <w:cantSplit/>
          <w:trHeight w:hRule="exact" w:val="958"/>
        </w:trPr>
        <w:tc>
          <w:tcPr>
            <w:tcW w:w="10640" w:type="dxa"/>
            <w:gridSpan w:val="5"/>
            <w:tcBorders>
              <w:bottom w:val="single" w:sz="4" w:space="0" w:color="auto"/>
            </w:tcBorders>
            <w:shd w:val="clear" w:color="auto" w:fill="auto"/>
            <w:tcMar>
              <w:top w:w="58" w:type="dxa"/>
              <w:bottom w:w="29" w:type="dxa"/>
              <w:right w:w="58" w:type="dxa"/>
            </w:tcMar>
            <w:vAlign w:val="bottom"/>
          </w:tcPr>
          <w:p w14:paraId="361B47BF" w14:textId="77777777" w:rsidR="002C1650" w:rsidRPr="00C47DDD" w:rsidRDefault="00725772" w:rsidP="003D045E">
            <w:pPr>
              <w:jc w:val="center"/>
              <w:rPr>
                <w:b/>
                <w:bCs/>
              </w:rPr>
            </w:pPr>
            <w:r>
              <w:rPr>
                <w:b/>
                <w:bCs/>
                <w:sz w:val="24"/>
                <w:szCs w:val="24"/>
              </w:rPr>
              <w:lastRenderedPageBreak/>
              <w:t>W</w:t>
            </w:r>
            <w:r w:rsidR="002C1650" w:rsidRPr="00C47DDD">
              <w:rPr>
                <w:b/>
                <w:bCs/>
                <w:sz w:val="24"/>
                <w:szCs w:val="24"/>
              </w:rPr>
              <w:t xml:space="preserve">orker codes for </w:t>
            </w:r>
            <w:r w:rsidR="003D045E">
              <w:rPr>
                <w:b/>
                <w:bCs/>
                <w:sz w:val="24"/>
                <w:szCs w:val="24"/>
              </w:rPr>
              <w:t>NASS Farm Labor Survey (FLS)</w:t>
            </w:r>
          </w:p>
        </w:tc>
      </w:tr>
      <w:tr w:rsidR="002C1650" w:rsidRPr="00C47DDD" w14:paraId="7F13E18F" w14:textId="77777777" w:rsidTr="002C1650">
        <w:trPr>
          <w:cantSplit/>
          <w:trHeight w:hRule="exact" w:val="115"/>
        </w:trPr>
        <w:tc>
          <w:tcPr>
            <w:tcW w:w="630" w:type="dxa"/>
            <w:tcBorders>
              <w:left w:val="single" w:sz="4" w:space="0" w:color="auto"/>
              <w:bottom w:val="single" w:sz="4" w:space="0" w:color="auto"/>
            </w:tcBorders>
            <w:shd w:val="clear" w:color="auto" w:fill="auto"/>
            <w:tcMar>
              <w:top w:w="58" w:type="dxa"/>
              <w:bottom w:w="29" w:type="dxa"/>
              <w:right w:w="58" w:type="dxa"/>
            </w:tcMar>
            <w:vAlign w:val="bottom"/>
          </w:tcPr>
          <w:p w14:paraId="39E0CC02" w14:textId="77777777" w:rsidR="002C1650" w:rsidRPr="00C47DDD" w:rsidRDefault="002C1650" w:rsidP="00AB0BBB">
            <w:pPr>
              <w:rPr>
                <w:rStyle w:val="CommentReference"/>
                <w:rFonts w:eastAsia="Times New Roman"/>
              </w:rPr>
            </w:pPr>
          </w:p>
        </w:tc>
        <w:tc>
          <w:tcPr>
            <w:tcW w:w="10010" w:type="dxa"/>
            <w:gridSpan w:val="4"/>
            <w:tcBorders>
              <w:bottom w:val="single" w:sz="4" w:space="0" w:color="auto"/>
              <w:right w:val="single" w:sz="4" w:space="0" w:color="auto"/>
            </w:tcBorders>
            <w:shd w:val="clear" w:color="auto" w:fill="auto"/>
            <w:vAlign w:val="bottom"/>
          </w:tcPr>
          <w:p w14:paraId="7FFF4556" w14:textId="77777777" w:rsidR="002C1650" w:rsidRPr="00C47DDD" w:rsidRDefault="002C1650" w:rsidP="00AB0BBB">
            <w:pPr>
              <w:rPr>
                <w:b/>
                <w:bCs/>
              </w:rPr>
            </w:pPr>
          </w:p>
        </w:tc>
      </w:tr>
      <w:tr w:rsidR="002C1650" w:rsidRPr="00C47DDD" w14:paraId="69AA687D" w14:textId="77777777" w:rsidTr="002C1650">
        <w:trPr>
          <w:cantSplit/>
          <w:trHeight w:hRule="exact" w:val="403"/>
        </w:trPr>
        <w:tc>
          <w:tcPr>
            <w:tcW w:w="1908"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38C12BC0" w14:textId="77777777" w:rsidR="002C1650" w:rsidRPr="00C47DDD" w:rsidRDefault="002C1650" w:rsidP="00AB0BBB">
            <w:pPr>
              <w:rPr>
                <w:b/>
                <w:color w:val="FFFFFF" w:themeColor="background1"/>
                <w:sz w:val="24"/>
                <w:szCs w:val="24"/>
              </w:rPr>
            </w:pPr>
            <w:r w:rsidRPr="00C47DDD">
              <w:rPr>
                <w:b/>
                <w:color w:val="FFFFFF" w:themeColor="background1"/>
                <w:sz w:val="24"/>
                <w:szCs w:val="24"/>
              </w:rPr>
              <w:t xml:space="preserve">  FIELD WORKERS</w:t>
            </w:r>
          </w:p>
        </w:tc>
        <w:tc>
          <w:tcPr>
            <w:tcW w:w="8732" w:type="dxa"/>
            <w:gridSpan w:val="2"/>
            <w:tcBorders>
              <w:left w:val="single" w:sz="4" w:space="0" w:color="auto"/>
            </w:tcBorders>
            <w:shd w:val="clear" w:color="auto" w:fill="auto"/>
            <w:vAlign w:val="bottom"/>
          </w:tcPr>
          <w:p w14:paraId="65B847E1" w14:textId="77777777" w:rsidR="002C1650" w:rsidRPr="00C47DDD" w:rsidRDefault="002C1650" w:rsidP="00AB0BBB">
            <w:pPr>
              <w:rPr>
                <w:b/>
                <w:sz w:val="24"/>
                <w:szCs w:val="24"/>
              </w:rPr>
            </w:pPr>
          </w:p>
        </w:tc>
      </w:tr>
      <w:tr w:rsidR="002C1650" w:rsidRPr="00C47DDD" w14:paraId="4A0F3332" w14:textId="77777777" w:rsidTr="003D045E">
        <w:trPr>
          <w:cantSplit/>
          <w:trHeight w:val="454"/>
        </w:trPr>
        <w:tc>
          <w:tcPr>
            <w:tcW w:w="63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97776E0" w14:textId="77777777" w:rsidR="002C1650" w:rsidRPr="00C47DDD" w:rsidRDefault="002C1650" w:rsidP="00AB0BBB">
            <w:pPr>
              <w:jc w:val="center"/>
              <w:rPr>
                <w:szCs w:val="20"/>
              </w:rPr>
            </w:pPr>
            <w:r w:rsidRPr="00C47DDD">
              <w:rPr>
                <w:szCs w:val="20"/>
              </w:rPr>
              <w:t>11</w:t>
            </w:r>
          </w:p>
        </w:tc>
        <w:tc>
          <w:tcPr>
            <w:tcW w:w="1001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71845B2" w14:textId="77777777" w:rsidR="002C1650" w:rsidRPr="00C47DDD" w:rsidRDefault="002C1650" w:rsidP="00AB0BBB">
            <w:pPr>
              <w:spacing w:line="200" w:lineRule="exact"/>
              <w:rPr>
                <w:b/>
                <w:bCs/>
                <w:sz w:val="18"/>
                <w:szCs w:val="18"/>
              </w:rPr>
            </w:pPr>
            <w:r w:rsidRPr="00C47DDD">
              <w:rPr>
                <w:b/>
                <w:bCs/>
                <w:sz w:val="18"/>
                <w:szCs w:val="18"/>
              </w:rPr>
              <w:t xml:space="preserve">Agricultural Equipment Operators - Crop, Nursery and Greenhouse: </w:t>
            </w:r>
          </w:p>
          <w:p w14:paraId="49367ABB" w14:textId="77777777" w:rsidR="002C1650" w:rsidRPr="00C47DDD" w:rsidRDefault="002C1650" w:rsidP="00AB0BBB">
            <w:pPr>
              <w:spacing w:line="200" w:lineRule="exact"/>
              <w:rPr>
                <w:sz w:val="16"/>
                <w:szCs w:val="16"/>
              </w:rPr>
            </w:pPr>
            <w:r w:rsidRPr="00C47DDD">
              <w:rPr>
                <w:sz w:val="16"/>
                <w:szCs w:val="16"/>
              </w:rPr>
              <w:t xml:space="preserve">Drive and control farm equipment to till soil and to plant, cultivate, and harvest crops. </w:t>
            </w:r>
          </w:p>
        </w:tc>
      </w:tr>
      <w:tr w:rsidR="002C1650" w:rsidRPr="00C47DDD" w14:paraId="5D72975B" w14:textId="77777777" w:rsidTr="002C1650">
        <w:trPr>
          <w:cantSplit/>
          <w:trHeight w:val="440"/>
        </w:trPr>
        <w:tc>
          <w:tcPr>
            <w:tcW w:w="63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42BE825" w14:textId="77777777" w:rsidR="002C1650" w:rsidRPr="00C47DDD" w:rsidRDefault="002C1650" w:rsidP="00AB0BBB">
            <w:pPr>
              <w:jc w:val="center"/>
              <w:rPr>
                <w:szCs w:val="20"/>
              </w:rPr>
            </w:pPr>
            <w:r w:rsidRPr="00C47DDD">
              <w:rPr>
                <w:szCs w:val="20"/>
              </w:rPr>
              <w:t>12</w:t>
            </w:r>
          </w:p>
        </w:tc>
        <w:tc>
          <w:tcPr>
            <w:tcW w:w="1001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375AB41" w14:textId="77777777" w:rsidR="002C1650" w:rsidRPr="00C47DDD" w:rsidRDefault="002C1650" w:rsidP="00AB0BBB">
            <w:pPr>
              <w:autoSpaceDE w:val="0"/>
              <w:autoSpaceDN w:val="0"/>
              <w:adjustRightInd w:val="0"/>
              <w:spacing w:line="276" w:lineRule="auto"/>
              <w:rPr>
                <w:b/>
                <w:bCs/>
                <w:sz w:val="18"/>
                <w:szCs w:val="18"/>
              </w:rPr>
            </w:pPr>
            <w:r w:rsidRPr="00C47DDD">
              <w:rPr>
                <w:b/>
                <w:bCs/>
                <w:sz w:val="18"/>
                <w:szCs w:val="18"/>
              </w:rPr>
              <w:t xml:space="preserve">Farmworkers  - Crop, Nursery and Greenhouse: </w:t>
            </w:r>
          </w:p>
          <w:p w14:paraId="3437D852" w14:textId="77777777" w:rsidR="002C1650" w:rsidRPr="00C47DDD" w:rsidRDefault="002C1650" w:rsidP="00AB0BBB">
            <w:pPr>
              <w:autoSpaceDE w:val="0"/>
              <w:autoSpaceDN w:val="0"/>
              <w:adjustRightInd w:val="0"/>
              <w:spacing w:line="276" w:lineRule="auto"/>
              <w:rPr>
                <w:sz w:val="16"/>
                <w:szCs w:val="16"/>
              </w:rPr>
            </w:pPr>
            <w:r w:rsidRPr="00C47DDD">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2C1650" w:rsidRPr="00C47DDD" w14:paraId="6A53301B" w14:textId="77777777" w:rsidTr="002C1650">
        <w:trPr>
          <w:cantSplit/>
          <w:trHeight w:val="440"/>
        </w:trPr>
        <w:tc>
          <w:tcPr>
            <w:tcW w:w="63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0256889" w14:textId="77777777" w:rsidR="002C1650" w:rsidRPr="00C47DDD" w:rsidRDefault="002C1650" w:rsidP="00AB0BBB">
            <w:pPr>
              <w:jc w:val="center"/>
              <w:rPr>
                <w:szCs w:val="20"/>
              </w:rPr>
            </w:pPr>
            <w:r w:rsidRPr="00C47DDD">
              <w:rPr>
                <w:szCs w:val="20"/>
              </w:rPr>
              <w:t>13</w:t>
            </w:r>
          </w:p>
        </w:tc>
        <w:tc>
          <w:tcPr>
            <w:tcW w:w="1001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6280785" w14:textId="77777777" w:rsidR="002C1650" w:rsidRPr="00C47DDD" w:rsidRDefault="002C1650" w:rsidP="00AB0BBB">
            <w:pPr>
              <w:spacing w:line="200" w:lineRule="exact"/>
              <w:rPr>
                <w:b/>
                <w:bCs/>
                <w:sz w:val="18"/>
                <w:szCs w:val="18"/>
              </w:rPr>
            </w:pPr>
            <w:r w:rsidRPr="00C47DDD">
              <w:rPr>
                <w:b/>
                <w:bCs/>
                <w:sz w:val="18"/>
                <w:szCs w:val="18"/>
              </w:rPr>
              <w:t xml:space="preserve">Graders And Sorters - Crop, Nursery and Greenhouse Products: </w:t>
            </w:r>
          </w:p>
          <w:p w14:paraId="48B53230" w14:textId="77777777" w:rsidR="002C1650" w:rsidRPr="00C47DDD" w:rsidRDefault="002C1650" w:rsidP="00AB0BBB">
            <w:pPr>
              <w:spacing w:line="200" w:lineRule="exact"/>
              <w:rPr>
                <w:sz w:val="16"/>
                <w:szCs w:val="16"/>
              </w:rPr>
            </w:pPr>
            <w:r w:rsidRPr="00C47DDD">
              <w:rPr>
                <w:sz w:val="16"/>
                <w:szCs w:val="16"/>
              </w:rPr>
              <w:t xml:space="preserve">Grade, sort, or classify agricultural crops by size, weight, color or condition. </w:t>
            </w:r>
          </w:p>
        </w:tc>
      </w:tr>
      <w:tr w:rsidR="002C1650" w:rsidRPr="00C47DDD" w14:paraId="13B85234" w14:textId="77777777" w:rsidTr="002C1650">
        <w:trPr>
          <w:cantSplit/>
          <w:trHeight w:val="440"/>
        </w:trPr>
        <w:tc>
          <w:tcPr>
            <w:tcW w:w="63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4695F64" w14:textId="77777777" w:rsidR="002C1650" w:rsidRPr="00C47DDD" w:rsidRDefault="002C1650" w:rsidP="00AB0BBB">
            <w:pPr>
              <w:jc w:val="center"/>
              <w:rPr>
                <w:szCs w:val="20"/>
              </w:rPr>
            </w:pPr>
            <w:r w:rsidRPr="00C47DDD">
              <w:rPr>
                <w:szCs w:val="20"/>
              </w:rPr>
              <w:t>14</w:t>
            </w:r>
          </w:p>
        </w:tc>
        <w:tc>
          <w:tcPr>
            <w:tcW w:w="1001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97D422A" w14:textId="77777777" w:rsidR="002C1650" w:rsidRPr="00C47DDD" w:rsidRDefault="002C1650" w:rsidP="00AB0BBB">
            <w:pPr>
              <w:autoSpaceDE w:val="0"/>
              <w:autoSpaceDN w:val="0"/>
              <w:adjustRightInd w:val="0"/>
              <w:spacing w:line="276" w:lineRule="auto"/>
              <w:rPr>
                <w:b/>
                <w:bCs/>
                <w:sz w:val="18"/>
                <w:szCs w:val="18"/>
              </w:rPr>
            </w:pPr>
            <w:r w:rsidRPr="00C47DDD">
              <w:rPr>
                <w:b/>
                <w:bCs/>
                <w:sz w:val="18"/>
                <w:szCs w:val="18"/>
              </w:rPr>
              <w:t xml:space="preserve">Hand Packers And Packagers - Crop, Nursery and Greenhouse Products: </w:t>
            </w:r>
          </w:p>
          <w:p w14:paraId="45601FFF" w14:textId="77777777" w:rsidR="002C1650" w:rsidRPr="00C47DDD" w:rsidRDefault="002C1650" w:rsidP="00AB0BBB">
            <w:pPr>
              <w:autoSpaceDE w:val="0"/>
              <w:autoSpaceDN w:val="0"/>
              <w:adjustRightInd w:val="0"/>
              <w:spacing w:line="276" w:lineRule="auto"/>
              <w:rPr>
                <w:sz w:val="16"/>
                <w:szCs w:val="16"/>
              </w:rPr>
            </w:pPr>
            <w:r w:rsidRPr="00C47DDD">
              <w:rPr>
                <w:sz w:val="16"/>
                <w:szCs w:val="16"/>
              </w:rPr>
              <w:t xml:space="preserve">Pack or package by hand a wide variety of products and materials. </w:t>
            </w:r>
          </w:p>
        </w:tc>
      </w:tr>
      <w:tr w:rsidR="002C1650" w:rsidRPr="00C47DDD" w14:paraId="0EF83E08" w14:textId="77777777" w:rsidTr="002C1650">
        <w:trPr>
          <w:cantSplit/>
          <w:trHeight w:val="440"/>
        </w:trPr>
        <w:tc>
          <w:tcPr>
            <w:tcW w:w="63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21366331" w14:textId="77777777" w:rsidR="002C1650" w:rsidRPr="00C47DDD" w:rsidRDefault="002C1650" w:rsidP="00AB0BBB">
            <w:pPr>
              <w:jc w:val="center"/>
              <w:rPr>
                <w:szCs w:val="20"/>
              </w:rPr>
            </w:pPr>
            <w:r w:rsidRPr="00C47DDD">
              <w:rPr>
                <w:szCs w:val="20"/>
              </w:rPr>
              <w:t>15</w:t>
            </w:r>
          </w:p>
        </w:tc>
        <w:tc>
          <w:tcPr>
            <w:tcW w:w="1001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E882186" w14:textId="77777777" w:rsidR="002C1650" w:rsidRPr="00C47DDD" w:rsidRDefault="002C1650" w:rsidP="00AB0BBB">
            <w:pPr>
              <w:autoSpaceDE w:val="0"/>
              <w:autoSpaceDN w:val="0"/>
              <w:adjustRightInd w:val="0"/>
              <w:spacing w:line="276" w:lineRule="auto"/>
              <w:rPr>
                <w:b/>
                <w:bCs/>
                <w:sz w:val="18"/>
                <w:szCs w:val="18"/>
              </w:rPr>
            </w:pPr>
            <w:r w:rsidRPr="00C47DDD">
              <w:rPr>
                <w:b/>
                <w:bCs/>
                <w:sz w:val="18"/>
                <w:szCs w:val="18"/>
              </w:rPr>
              <w:t xml:space="preserve">All Other Field Workers: </w:t>
            </w:r>
          </w:p>
          <w:p w14:paraId="077AD98A" w14:textId="77777777" w:rsidR="002C1650" w:rsidRPr="00C47DDD" w:rsidRDefault="002C1650" w:rsidP="00AB0BBB">
            <w:pPr>
              <w:autoSpaceDE w:val="0"/>
              <w:autoSpaceDN w:val="0"/>
              <w:adjustRightInd w:val="0"/>
              <w:spacing w:line="276" w:lineRule="auto"/>
              <w:rPr>
                <w:sz w:val="16"/>
                <w:szCs w:val="16"/>
              </w:rPr>
            </w:pPr>
            <w:r w:rsidRPr="00C47DDD">
              <w:rPr>
                <w:sz w:val="16"/>
                <w:szCs w:val="16"/>
              </w:rPr>
              <w:t xml:space="preserve">All agricultural workers working with crops, nursery or greenhouse products not included in codes 11-14. </w:t>
            </w:r>
          </w:p>
        </w:tc>
      </w:tr>
      <w:tr w:rsidR="002C1650" w:rsidRPr="00C47DDD" w14:paraId="24C730B9" w14:textId="77777777" w:rsidTr="002C1650">
        <w:trPr>
          <w:cantSplit/>
          <w:trHeight w:hRule="exact" w:val="101"/>
        </w:trPr>
        <w:tc>
          <w:tcPr>
            <w:tcW w:w="630" w:type="dxa"/>
            <w:tcBorders>
              <w:top w:val="single" w:sz="4" w:space="0" w:color="auto"/>
              <w:bottom w:val="single" w:sz="4" w:space="0" w:color="auto"/>
            </w:tcBorders>
            <w:tcMar>
              <w:top w:w="58" w:type="dxa"/>
              <w:bottom w:w="29" w:type="dxa"/>
              <w:right w:w="58" w:type="dxa"/>
            </w:tcMar>
            <w:vAlign w:val="center"/>
          </w:tcPr>
          <w:p w14:paraId="6470638A" w14:textId="77777777" w:rsidR="002C1650" w:rsidRPr="00C47DDD" w:rsidRDefault="002C1650" w:rsidP="00AB0BBB">
            <w:pPr>
              <w:jc w:val="center"/>
              <w:rPr>
                <w:sz w:val="16"/>
                <w:szCs w:val="16"/>
              </w:rPr>
            </w:pPr>
          </w:p>
        </w:tc>
        <w:tc>
          <w:tcPr>
            <w:tcW w:w="10010" w:type="dxa"/>
            <w:gridSpan w:val="4"/>
            <w:tcBorders>
              <w:top w:val="single" w:sz="4" w:space="0" w:color="auto"/>
              <w:bottom w:val="single" w:sz="4" w:space="0" w:color="auto"/>
            </w:tcBorders>
            <w:shd w:val="clear" w:color="auto" w:fill="auto"/>
            <w:tcMar>
              <w:top w:w="58" w:type="dxa"/>
              <w:left w:w="58" w:type="dxa"/>
              <w:bottom w:w="29" w:type="dxa"/>
              <w:right w:w="58" w:type="dxa"/>
            </w:tcMar>
          </w:tcPr>
          <w:p w14:paraId="46A78C89" w14:textId="77777777" w:rsidR="002C1650" w:rsidRPr="00C47DDD" w:rsidRDefault="002C1650" w:rsidP="00AB0BBB">
            <w:pPr>
              <w:rPr>
                <w:sz w:val="16"/>
              </w:rPr>
            </w:pPr>
          </w:p>
        </w:tc>
      </w:tr>
      <w:tr w:rsidR="002C1650" w:rsidRPr="00C47DDD" w14:paraId="16816CC6" w14:textId="77777777" w:rsidTr="002C1650">
        <w:trPr>
          <w:cantSplit/>
          <w:trHeight w:hRule="exact" w:val="403"/>
        </w:trPr>
        <w:tc>
          <w:tcPr>
            <w:tcW w:w="2565"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08A4F197" w14:textId="77777777" w:rsidR="002C1650" w:rsidRPr="00C47DDD" w:rsidRDefault="002C1650" w:rsidP="00AB0BBB">
            <w:pPr>
              <w:rPr>
                <w:b/>
                <w:sz w:val="24"/>
                <w:szCs w:val="24"/>
              </w:rPr>
            </w:pPr>
            <w:r w:rsidRPr="00C47DDD">
              <w:rPr>
                <w:b/>
                <w:sz w:val="24"/>
                <w:szCs w:val="24"/>
              </w:rPr>
              <w:t xml:space="preserve">  LIVESTOCK WORKERS</w:t>
            </w:r>
          </w:p>
        </w:tc>
        <w:tc>
          <w:tcPr>
            <w:tcW w:w="8075" w:type="dxa"/>
            <w:tcBorders>
              <w:top w:val="single" w:sz="4" w:space="0" w:color="auto"/>
              <w:left w:val="single" w:sz="4" w:space="0" w:color="auto"/>
              <w:bottom w:val="single" w:sz="4" w:space="0" w:color="auto"/>
              <w:right w:val="single" w:sz="4" w:space="0" w:color="auto"/>
            </w:tcBorders>
            <w:shd w:val="clear" w:color="auto" w:fill="auto"/>
            <w:vAlign w:val="bottom"/>
          </w:tcPr>
          <w:p w14:paraId="3AD4F32A" w14:textId="77777777" w:rsidR="002C1650" w:rsidRPr="00C47DDD" w:rsidRDefault="002C1650" w:rsidP="00AB0BBB">
            <w:pPr>
              <w:rPr>
                <w:b/>
                <w:sz w:val="24"/>
                <w:szCs w:val="24"/>
              </w:rPr>
            </w:pPr>
          </w:p>
        </w:tc>
      </w:tr>
      <w:tr w:rsidR="002C1650" w:rsidRPr="00C47DDD" w14:paraId="35C8F02C" w14:textId="77777777" w:rsidTr="002C1650">
        <w:trPr>
          <w:cantSplit/>
          <w:trHeight w:val="440"/>
        </w:trPr>
        <w:tc>
          <w:tcPr>
            <w:tcW w:w="63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E36AB96" w14:textId="77777777" w:rsidR="002C1650" w:rsidRPr="00C47DDD" w:rsidRDefault="002C1650" w:rsidP="00AB0BBB">
            <w:pPr>
              <w:jc w:val="center"/>
              <w:rPr>
                <w:szCs w:val="20"/>
              </w:rPr>
            </w:pPr>
            <w:r w:rsidRPr="00C47DDD">
              <w:rPr>
                <w:szCs w:val="20"/>
              </w:rPr>
              <w:t>21</w:t>
            </w:r>
          </w:p>
        </w:tc>
        <w:tc>
          <w:tcPr>
            <w:tcW w:w="1001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2619A86" w14:textId="77777777" w:rsidR="002C1650" w:rsidRPr="00C47DDD" w:rsidRDefault="002C1650" w:rsidP="00AB0BBB">
            <w:pPr>
              <w:autoSpaceDE w:val="0"/>
              <w:autoSpaceDN w:val="0"/>
              <w:adjustRightInd w:val="0"/>
              <w:spacing w:line="276" w:lineRule="auto"/>
              <w:rPr>
                <w:sz w:val="18"/>
                <w:szCs w:val="18"/>
              </w:rPr>
            </w:pPr>
            <w:r w:rsidRPr="00C47DDD">
              <w:rPr>
                <w:b/>
                <w:bCs/>
                <w:sz w:val="18"/>
                <w:szCs w:val="18"/>
              </w:rPr>
              <w:t xml:space="preserve">Farmworkers - Farm, Ranch, and </w:t>
            </w:r>
            <w:proofErr w:type="spellStart"/>
            <w:r w:rsidRPr="00C47DDD">
              <w:rPr>
                <w:b/>
                <w:bCs/>
                <w:sz w:val="18"/>
                <w:szCs w:val="18"/>
              </w:rPr>
              <w:t>Aquacultural</w:t>
            </w:r>
            <w:proofErr w:type="spellEnd"/>
            <w:r w:rsidRPr="00C47DDD">
              <w:rPr>
                <w:b/>
                <w:bCs/>
                <w:sz w:val="18"/>
                <w:szCs w:val="18"/>
              </w:rPr>
              <w:t xml:space="preserve"> Animals:</w:t>
            </w:r>
            <w:r w:rsidRPr="00C47DDD">
              <w:rPr>
                <w:sz w:val="18"/>
                <w:szCs w:val="18"/>
              </w:rPr>
              <w:t xml:space="preserve"> </w:t>
            </w:r>
          </w:p>
          <w:p w14:paraId="4571B210" w14:textId="77777777" w:rsidR="002C1650" w:rsidRPr="00C47DDD" w:rsidRDefault="002C1650" w:rsidP="00AB0BBB">
            <w:pPr>
              <w:autoSpaceDE w:val="0"/>
              <w:autoSpaceDN w:val="0"/>
              <w:adjustRightInd w:val="0"/>
              <w:spacing w:line="276" w:lineRule="auto"/>
              <w:rPr>
                <w:sz w:val="16"/>
                <w:szCs w:val="16"/>
              </w:rPr>
            </w:pPr>
            <w:r w:rsidRPr="00C47DDD">
              <w:rPr>
                <w:sz w:val="16"/>
                <w:szCs w:val="16"/>
              </w:rPr>
              <w:t xml:space="preserve">Attend to live farm, ranch, or </w:t>
            </w:r>
            <w:proofErr w:type="spellStart"/>
            <w:r w:rsidRPr="00C47DDD">
              <w:rPr>
                <w:sz w:val="16"/>
                <w:szCs w:val="16"/>
              </w:rPr>
              <w:t>aquacultural</w:t>
            </w:r>
            <w:proofErr w:type="spellEnd"/>
            <w:r w:rsidRPr="00C47DDD">
              <w:rPr>
                <w:sz w:val="16"/>
                <w:szCs w:val="16"/>
              </w:rPr>
              <w:t xml:space="preserve"> animals that may include cattle, sheep, swine, goats, horses and other equines, poultry, finfish, shellfish, and bees. Attend to animals produced for animal products, such as meat, fur, skins, feathers, eggs, milk, and honey. Duties may include feeding, watering, herding, grazing, castrating, branding, de-</w:t>
            </w:r>
            <w:proofErr w:type="spellStart"/>
            <w:r w:rsidRPr="00C47DDD">
              <w:rPr>
                <w:sz w:val="16"/>
                <w:szCs w:val="16"/>
              </w:rPr>
              <w:t>beaking</w:t>
            </w:r>
            <w:proofErr w:type="spellEnd"/>
            <w:r w:rsidRPr="00C47DDD">
              <w:rPr>
                <w:sz w:val="16"/>
                <w:szCs w:val="16"/>
              </w:rPr>
              <w:t xml:space="preserve">, weighing, catching, and loading animals. May maintain records on animals; examine animals to detect diseases and injuries; assist in birth deliveries; and administer medications, vaccinations, or insecticides as appropriate. May clean and maintain animal housing areas. Includes workers who drive and control equipment to accomplish the tasks described.  </w:t>
            </w:r>
          </w:p>
        </w:tc>
      </w:tr>
      <w:tr w:rsidR="002C1650" w:rsidRPr="00C47DDD" w14:paraId="50667237" w14:textId="77777777" w:rsidTr="002C1650">
        <w:trPr>
          <w:cantSplit/>
          <w:trHeight w:val="440"/>
        </w:trPr>
        <w:tc>
          <w:tcPr>
            <w:tcW w:w="63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8B29216" w14:textId="77777777" w:rsidR="002C1650" w:rsidRPr="00C47DDD" w:rsidRDefault="002C1650" w:rsidP="00AB0BBB">
            <w:pPr>
              <w:jc w:val="center"/>
              <w:rPr>
                <w:szCs w:val="20"/>
              </w:rPr>
            </w:pPr>
            <w:r w:rsidRPr="00C47DDD">
              <w:rPr>
                <w:szCs w:val="20"/>
              </w:rPr>
              <w:t>22</w:t>
            </w:r>
          </w:p>
        </w:tc>
        <w:tc>
          <w:tcPr>
            <w:tcW w:w="1001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59B487B" w14:textId="77777777" w:rsidR="002C1650" w:rsidRPr="00C47DDD" w:rsidRDefault="002C1650" w:rsidP="00AB0BBB">
            <w:pPr>
              <w:autoSpaceDE w:val="0"/>
              <w:autoSpaceDN w:val="0"/>
              <w:adjustRightInd w:val="0"/>
              <w:rPr>
                <w:sz w:val="18"/>
                <w:szCs w:val="18"/>
              </w:rPr>
            </w:pPr>
            <w:r w:rsidRPr="00C47DDD">
              <w:rPr>
                <w:b/>
                <w:sz w:val="18"/>
                <w:szCs w:val="18"/>
              </w:rPr>
              <w:t xml:space="preserve">Graders And Sorters - Farm, Ranch, and </w:t>
            </w:r>
            <w:proofErr w:type="spellStart"/>
            <w:r w:rsidRPr="00C47DDD">
              <w:rPr>
                <w:b/>
                <w:sz w:val="18"/>
                <w:szCs w:val="18"/>
              </w:rPr>
              <w:t>Aquacultural</w:t>
            </w:r>
            <w:proofErr w:type="spellEnd"/>
            <w:r w:rsidRPr="00C47DDD">
              <w:rPr>
                <w:b/>
                <w:sz w:val="18"/>
                <w:szCs w:val="18"/>
              </w:rPr>
              <w:t xml:space="preserve"> Animal Products</w:t>
            </w:r>
            <w:r w:rsidRPr="00C47DDD">
              <w:rPr>
                <w:sz w:val="18"/>
                <w:szCs w:val="18"/>
              </w:rPr>
              <w:t xml:space="preserve">: </w:t>
            </w:r>
          </w:p>
          <w:p w14:paraId="61388580" w14:textId="77777777" w:rsidR="002C1650" w:rsidRPr="00C47DDD" w:rsidRDefault="002C1650" w:rsidP="00AB0BBB">
            <w:pPr>
              <w:autoSpaceDE w:val="0"/>
              <w:autoSpaceDN w:val="0"/>
              <w:adjustRightInd w:val="0"/>
              <w:rPr>
                <w:sz w:val="16"/>
                <w:szCs w:val="16"/>
              </w:rPr>
            </w:pPr>
            <w:r w:rsidRPr="00C47DDD">
              <w:rPr>
                <w:sz w:val="16"/>
                <w:szCs w:val="16"/>
              </w:rPr>
              <w:t>Grade, sort, or classify unprocessed food and other agricultural products by size, weight, color, or condition.</w:t>
            </w:r>
          </w:p>
        </w:tc>
      </w:tr>
      <w:tr w:rsidR="002C1650" w:rsidRPr="00C47DDD" w14:paraId="08CC8E3C" w14:textId="77777777" w:rsidTr="002C1650">
        <w:trPr>
          <w:cantSplit/>
          <w:trHeight w:val="440"/>
        </w:trPr>
        <w:tc>
          <w:tcPr>
            <w:tcW w:w="63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5388558" w14:textId="77777777" w:rsidR="002C1650" w:rsidRPr="00C47DDD" w:rsidRDefault="002C1650" w:rsidP="00AB0BBB">
            <w:pPr>
              <w:jc w:val="center"/>
              <w:rPr>
                <w:szCs w:val="20"/>
              </w:rPr>
            </w:pPr>
            <w:r w:rsidRPr="00C47DDD">
              <w:rPr>
                <w:szCs w:val="20"/>
              </w:rPr>
              <w:t>23</w:t>
            </w:r>
          </w:p>
        </w:tc>
        <w:tc>
          <w:tcPr>
            <w:tcW w:w="1001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46040E1" w14:textId="77777777" w:rsidR="002C1650" w:rsidRPr="00C47DDD" w:rsidRDefault="002C1650" w:rsidP="00AB0BBB">
            <w:pPr>
              <w:autoSpaceDE w:val="0"/>
              <w:autoSpaceDN w:val="0"/>
              <w:adjustRightInd w:val="0"/>
              <w:rPr>
                <w:sz w:val="18"/>
                <w:szCs w:val="18"/>
              </w:rPr>
            </w:pPr>
            <w:r w:rsidRPr="00C47DDD">
              <w:rPr>
                <w:b/>
                <w:sz w:val="18"/>
                <w:szCs w:val="18"/>
              </w:rPr>
              <w:t xml:space="preserve">Hand Packers And Packagers - Farm, Ranch and </w:t>
            </w:r>
            <w:proofErr w:type="spellStart"/>
            <w:r w:rsidRPr="00C47DDD">
              <w:rPr>
                <w:b/>
                <w:sz w:val="18"/>
                <w:szCs w:val="18"/>
              </w:rPr>
              <w:t>Aquacultural</w:t>
            </w:r>
            <w:proofErr w:type="spellEnd"/>
            <w:r w:rsidRPr="00C47DDD">
              <w:rPr>
                <w:b/>
                <w:sz w:val="18"/>
                <w:szCs w:val="18"/>
              </w:rPr>
              <w:t xml:space="preserve"> Animal Products:</w:t>
            </w:r>
            <w:r w:rsidRPr="00C47DDD">
              <w:rPr>
                <w:sz w:val="18"/>
                <w:szCs w:val="18"/>
              </w:rPr>
              <w:t xml:space="preserve"> </w:t>
            </w:r>
          </w:p>
          <w:p w14:paraId="5BA5F59E" w14:textId="77777777" w:rsidR="002C1650" w:rsidRPr="00C47DDD" w:rsidRDefault="002C1650" w:rsidP="00AB0BBB">
            <w:pPr>
              <w:autoSpaceDE w:val="0"/>
              <w:autoSpaceDN w:val="0"/>
              <w:adjustRightInd w:val="0"/>
              <w:rPr>
                <w:sz w:val="16"/>
                <w:szCs w:val="16"/>
              </w:rPr>
            </w:pPr>
            <w:r w:rsidRPr="00C47DDD">
              <w:rPr>
                <w:sz w:val="16"/>
                <w:szCs w:val="16"/>
              </w:rPr>
              <w:t xml:space="preserve">Pack or package by hand a wide variety of products and materials. </w:t>
            </w:r>
          </w:p>
        </w:tc>
      </w:tr>
      <w:tr w:rsidR="002C1650" w:rsidRPr="00C47DDD" w14:paraId="0A836106" w14:textId="77777777" w:rsidTr="002C1650">
        <w:trPr>
          <w:cantSplit/>
          <w:trHeight w:val="440"/>
        </w:trPr>
        <w:tc>
          <w:tcPr>
            <w:tcW w:w="63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2A79537D" w14:textId="77777777" w:rsidR="002C1650" w:rsidRPr="00C47DDD" w:rsidRDefault="002C1650" w:rsidP="00AB0BBB">
            <w:pPr>
              <w:jc w:val="center"/>
              <w:rPr>
                <w:szCs w:val="20"/>
              </w:rPr>
            </w:pPr>
            <w:r w:rsidRPr="00C47DDD">
              <w:rPr>
                <w:szCs w:val="20"/>
              </w:rPr>
              <w:t>24</w:t>
            </w:r>
          </w:p>
        </w:tc>
        <w:tc>
          <w:tcPr>
            <w:tcW w:w="1001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B84A506" w14:textId="77777777" w:rsidR="002C1650" w:rsidRPr="00C47DDD" w:rsidRDefault="002C1650" w:rsidP="00AB0BBB">
            <w:pPr>
              <w:autoSpaceDE w:val="0"/>
              <w:autoSpaceDN w:val="0"/>
              <w:adjustRightInd w:val="0"/>
              <w:spacing w:line="276" w:lineRule="auto"/>
              <w:rPr>
                <w:sz w:val="18"/>
                <w:szCs w:val="18"/>
              </w:rPr>
            </w:pPr>
            <w:r w:rsidRPr="00C47DDD">
              <w:rPr>
                <w:b/>
                <w:sz w:val="18"/>
                <w:szCs w:val="18"/>
              </w:rPr>
              <w:t>All Other Livestock Workers:</w:t>
            </w:r>
            <w:r w:rsidRPr="00C47DDD">
              <w:rPr>
                <w:sz w:val="18"/>
                <w:szCs w:val="18"/>
              </w:rPr>
              <w:t xml:space="preserve"> </w:t>
            </w:r>
          </w:p>
          <w:p w14:paraId="7ABB9D02" w14:textId="77777777" w:rsidR="002C1650" w:rsidRPr="00C47DDD" w:rsidRDefault="002C1650" w:rsidP="00AB0BBB">
            <w:pPr>
              <w:autoSpaceDE w:val="0"/>
              <w:autoSpaceDN w:val="0"/>
              <w:adjustRightInd w:val="0"/>
              <w:spacing w:line="276" w:lineRule="auto"/>
              <w:rPr>
                <w:sz w:val="16"/>
                <w:szCs w:val="16"/>
              </w:rPr>
            </w:pPr>
            <w:r w:rsidRPr="00C47DDD">
              <w:rPr>
                <w:sz w:val="16"/>
                <w:szCs w:val="16"/>
              </w:rPr>
              <w:t xml:space="preserve">All agricultural workers working with farm, ranch and </w:t>
            </w:r>
            <w:proofErr w:type="spellStart"/>
            <w:r w:rsidRPr="00C47DDD">
              <w:rPr>
                <w:sz w:val="16"/>
                <w:szCs w:val="16"/>
              </w:rPr>
              <w:t>aquacultural</w:t>
            </w:r>
            <w:proofErr w:type="spellEnd"/>
            <w:r w:rsidRPr="00C47DDD">
              <w:rPr>
                <w:sz w:val="16"/>
                <w:szCs w:val="16"/>
              </w:rPr>
              <w:t xml:space="preserve"> animals or products not included in codes 21 – 23. </w:t>
            </w:r>
          </w:p>
        </w:tc>
      </w:tr>
      <w:tr w:rsidR="002C1650" w:rsidRPr="00C47DDD" w14:paraId="776EA14C" w14:textId="77777777" w:rsidTr="002C1650">
        <w:trPr>
          <w:cantSplit/>
          <w:trHeight w:hRule="exact" w:val="101"/>
        </w:trPr>
        <w:tc>
          <w:tcPr>
            <w:tcW w:w="630" w:type="dxa"/>
            <w:tcBorders>
              <w:top w:val="single" w:sz="4" w:space="0" w:color="auto"/>
              <w:bottom w:val="single" w:sz="4" w:space="0" w:color="auto"/>
            </w:tcBorders>
            <w:tcMar>
              <w:top w:w="58" w:type="dxa"/>
              <w:bottom w:w="29" w:type="dxa"/>
              <w:right w:w="58" w:type="dxa"/>
            </w:tcMar>
            <w:vAlign w:val="center"/>
          </w:tcPr>
          <w:p w14:paraId="6D2DCA11" w14:textId="77777777" w:rsidR="002C1650" w:rsidRPr="00C47DDD" w:rsidRDefault="002C1650" w:rsidP="00AB0BBB">
            <w:pPr>
              <w:jc w:val="center"/>
              <w:rPr>
                <w:sz w:val="16"/>
                <w:szCs w:val="16"/>
              </w:rPr>
            </w:pPr>
          </w:p>
        </w:tc>
        <w:tc>
          <w:tcPr>
            <w:tcW w:w="10010" w:type="dxa"/>
            <w:gridSpan w:val="4"/>
            <w:tcBorders>
              <w:top w:val="single" w:sz="4" w:space="0" w:color="auto"/>
              <w:bottom w:val="single" w:sz="4" w:space="0" w:color="auto"/>
            </w:tcBorders>
            <w:shd w:val="clear" w:color="auto" w:fill="auto"/>
            <w:tcMar>
              <w:top w:w="58" w:type="dxa"/>
              <w:left w:w="58" w:type="dxa"/>
              <w:bottom w:w="29" w:type="dxa"/>
              <w:right w:w="58" w:type="dxa"/>
            </w:tcMar>
            <w:vAlign w:val="center"/>
          </w:tcPr>
          <w:p w14:paraId="10ADD26F" w14:textId="77777777" w:rsidR="002C1650" w:rsidRPr="00C47DDD" w:rsidRDefault="002C1650" w:rsidP="00AB0BBB">
            <w:pPr>
              <w:autoSpaceDE w:val="0"/>
              <w:autoSpaceDN w:val="0"/>
              <w:adjustRightInd w:val="0"/>
              <w:rPr>
                <w:szCs w:val="20"/>
              </w:rPr>
            </w:pPr>
          </w:p>
        </w:tc>
      </w:tr>
      <w:tr w:rsidR="002C1650" w:rsidRPr="00C47DDD" w14:paraId="2C218667" w14:textId="77777777" w:rsidTr="002C1650">
        <w:trPr>
          <w:cantSplit/>
          <w:trHeight w:hRule="exact" w:val="403"/>
        </w:trPr>
        <w:tc>
          <w:tcPr>
            <w:tcW w:w="1593"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6A2ECA8E" w14:textId="77777777" w:rsidR="002C1650" w:rsidRPr="00C47DDD" w:rsidRDefault="002C1650" w:rsidP="00AB0BBB">
            <w:pPr>
              <w:rPr>
                <w:b/>
                <w:color w:val="FFFFFF" w:themeColor="background1"/>
                <w:sz w:val="24"/>
                <w:szCs w:val="24"/>
              </w:rPr>
            </w:pPr>
            <w:r w:rsidRPr="00C47DDD">
              <w:rPr>
                <w:b/>
                <w:color w:val="FFFFFF" w:themeColor="background1"/>
                <w:sz w:val="24"/>
                <w:szCs w:val="24"/>
              </w:rPr>
              <w:t xml:space="preserve">  SUPERVISORS</w:t>
            </w:r>
          </w:p>
        </w:tc>
        <w:tc>
          <w:tcPr>
            <w:tcW w:w="904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01DA3CC" w14:textId="77777777" w:rsidR="002C1650" w:rsidRPr="00C47DDD" w:rsidRDefault="002C1650" w:rsidP="00AB0BBB">
            <w:pPr>
              <w:rPr>
                <w:b/>
                <w:sz w:val="24"/>
                <w:szCs w:val="24"/>
              </w:rPr>
            </w:pPr>
          </w:p>
        </w:tc>
      </w:tr>
      <w:tr w:rsidR="002C1650" w:rsidRPr="00C47DDD" w14:paraId="72D9947F" w14:textId="77777777" w:rsidTr="002C1650">
        <w:trPr>
          <w:cantSplit/>
          <w:trHeight w:val="440"/>
        </w:trPr>
        <w:tc>
          <w:tcPr>
            <w:tcW w:w="63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D2DE73A" w14:textId="77777777" w:rsidR="002C1650" w:rsidRPr="00C47DDD" w:rsidRDefault="002C1650" w:rsidP="00AB0BBB">
            <w:pPr>
              <w:jc w:val="center"/>
              <w:rPr>
                <w:szCs w:val="20"/>
              </w:rPr>
            </w:pPr>
            <w:r w:rsidRPr="00C47DDD">
              <w:rPr>
                <w:szCs w:val="20"/>
              </w:rPr>
              <w:t>31</w:t>
            </w:r>
          </w:p>
        </w:tc>
        <w:tc>
          <w:tcPr>
            <w:tcW w:w="1001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50C4C54" w14:textId="77777777" w:rsidR="002C1650" w:rsidRPr="00C47DDD" w:rsidRDefault="002C1650" w:rsidP="00AB0BBB">
            <w:pPr>
              <w:autoSpaceDE w:val="0"/>
              <w:autoSpaceDN w:val="0"/>
              <w:adjustRightInd w:val="0"/>
              <w:rPr>
                <w:sz w:val="18"/>
                <w:szCs w:val="18"/>
              </w:rPr>
            </w:pPr>
            <w:r w:rsidRPr="00C47DDD">
              <w:rPr>
                <w:b/>
                <w:sz w:val="18"/>
                <w:szCs w:val="18"/>
              </w:rPr>
              <w:t>Farmers, Ranchers and Other Agricultural Managers:</w:t>
            </w:r>
            <w:r w:rsidRPr="00C47DDD">
              <w:rPr>
                <w:sz w:val="18"/>
                <w:szCs w:val="18"/>
              </w:rPr>
              <w:t xml:space="preserve"> </w:t>
            </w:r>
          </w:p>
          <w:p w14:paraId="43D8E518" w14:textId="77777777" w:rsidR="002C1650" w:rsidRPr="00C47DDD" w:rsidRDefault="002C1650" w:rsidP="00AB0BBB">
            <w:pPr>
              <w:autoSpaceDE w:val="0"/>
              <w:autoSpaceDN w:val="0"/>
              <w:adjustRightInd w:val="0"/>
              <w:rPr>
                <w:sz w:val="16"/>
                <w:szCs w:val="16"/>
              </w:rPr>
            </w:pPr>
            <w:r w:rsidRPr="00C47DDD">
              <w:rPr>
                <w:sz w:val="16"/>
                <w:szCs w:val="16"/>
              </w:rPr>
              <w:t xml:space="preserve">Plan, direct, or coordinate the management or operation of farms, ranches, greenhouses, </w:t>
            </w:r>
            <w:proofErr w:type="spellStart"/>
            <w:r w:rsidRPr="00C47DDD">
              <w:rPr>
                <w:sz w:val="16"/>
                <w:szCs w:val="16"/>
              </w:rPr>
              <w:t>aquacultural</w:t>
            </w:r>
            <w:proofErr w:type="spellEnd"/>
            <w:r w:rsidRPr="00C47DDD">
              <w:rPr>
                <w:sz w:val="16"/>
                <w:szCs w:val="16"/>
              </w:rPr>
              <w:t xml:space="preserve"> operations, nurseries, tree farms, or other agricultural establishments. </w:t>
            </w:r>
          </w:p>
        </w:tc>
      </w:tr>
      <w:tr w:rsidR="002C1650" w:rsidRPr="00C47DDD" w14:paraId="502EB02A" w14:textId="77777777" w:rsidTr="002C1650">
        <w:trPr>
          <w:cantSplit/>
          <w:trHeight w:val="440"/>
        </w:trPr>
        <w:tc>
          <w:tcPr>
            <w:tcW w:w="630"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2022B09E" w14:textId="77777777" w:rsidR="002C1650" w:rsidRPr="00C47DDD" w:rsidRDefault="002C1650" w:rsidP="00AB0BBB">
            <w:pPr>
              <w:jc w:val="center"/>
              <w:rPr>
                <w:szCs w:val="20"/>
              </w:rPr>
            </w:pPr>
            <w:r w:rsidRPr="00C47DDD">
              <w:rPr>
                <w:szCs w:val="20"/>
              </w:rPr>
              <w:t>32</w:t>
            </w:r>
          </w:p>
        </w:tc>
        <w:tc>
          <w:tcPr>
            <w:tcW w:w="1001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DDE6733" w14:textId="77777777" w:rsidR="002C1650" w:rsidRPr="00C47DDD" w:rsidRDefault="002C1650" w:rsidP="00AB0BBB">
            <w:pPr>
              <w:autoSpaceDE w:val="0"/>
              <w:autoSpaceDN w:val="0"/>
              <w:adjustRightInd w:val="0"/>
              <w:rPr>
                <w:sz w:val="18"/>
                <w:szCs w:val="18"/>
              </w:rPr>
            </w:pPr>
            <w:r w:rsidRPr="00C47DDD">
              <w:rPr>
                <w:b/>
                <w:sz w:val="18"/>
                <w:szCs w:val="18"/>
              </w:rPr>
              <w:t>First-Line Supervisors of Farm Workers:</w:t>
            </w:r>
            <w:r w:rsidRPr="00C47DDD">
              <w:rPr>
                <w:sz w:val="18"/>
                <w:szCs w:val="18"/>
              </w:rPr>
              <w:t xml:space="preserve"> </w:t>
            </w:r>
          </w:p>
          <w:p w14:paraId="082A0C83" w14:textId="77777777" w:rsidR="002C1650" w:rsidRPr="00C47DDD" w:rsidRDefault="002C1650" w:rsidP="00AB0BBB">
            <w:pPr>
              <w:autoSpaceDE w:val="0"/>
              <w:autoSpaceDN w:val="0"/>
              <w:adjustRightInd w:val="0"/>
              <w:rPr>
                <w:sz w:val="16"/>
                <w:szCs w:val="16"/>
              </w:rPr>
            </w:pPr>
            <w:r w:rsidRPr="00C47DDD">
              <w:rPr>
                <w:sz w:val="16"/>
                <w:szCs w:val="16"/>
              </w:rPr>
              <w:t xml:space="preserve">Directly supervise and coordinate the activities of agricultural, </w:t>
            </w:r>
            <w:proofErr w:type="spellStart"/>
            <w:r w:rsidRPr="00C47DDD">
              <w:rPr>
                <w:sz w:val="16"/>
                <w:szCs w:val="16"/>
              </w:rPr>
              <w:t>aquacultural</w:t>
            </w:r>
            <w:proofErr w:type="spellEnd"/>
            <w:r w:rsidRPr="00C47DDD">
              <w:rPr>
                <w:sz w:val="16"/>
                <w:szCs w:val="16"/>
              </w:rPr>
              <w:t xml:space="preserve">, and related workers. </w:t>
            </w:r>
          </w:p>
        </w:tc>
      </w:tr>
      <w:tr w:rsidR="002C1650" w:rsidRPr="00C47DDD" w14:paraId="351F00ED" w14:textId="77777777" w:rsidTr="002C1650">
        <w:trPr>
          <w:cantSplit/>
          <w:trHeight w:hRule="exact" w:val="101"/>
        </w:trPr>
        <w:tc>
          <w:tcPr>
            <w:tcW w:w="630" w:type="dxa"/>
            <w:tcBorders>
              <w:top w:val="single" w:sz="4" w:space="0" w:color="auto"/>
              <w:bottom w:val="single" w:sz="4" w:space="0" w:color="auto"/>
            </w:tcBorders>
            <w:tcMar>
              <w:top w:w="58" w:type="dxa"/>
              <w:bottom w:w="29" w:type="dxa"/>
              <w:right w:w="58" w:type="dxa"/>
            </w:tcMar>
            <w:vAlign w:val="bottom"/>
          </w:tcPr>
          <w:p w14:paraId="2A292C67" w14:textId="77777777" w:rsidR="002C1650" w:rsidRPr="00C47DDD" w:rsidRDefault="002C1650" w:rsidP="00AB0BBB">
            <w:pPr>
              <w:ind w:left="450" w:hanging="360"/>
            </w:pPr>
          </w:p>
        </w:tc>
        <w:tc>
          <w:tcPr>
            <w:tcW w:w="10010" w:type="dxa"/>
            <w:gridSpan w:val="4"/>
            <w:tcBorders>
              <w:top w:val="single" w:sz="4" w:space="0" w:color="auto"/>
              <w:bottom w:val="single" w:sz="4" w:space="0" w:color="auto"/>
            </w:tcBorders>
            <w:shd w:val="clear" w:color="auto" w:fill="auto"/>
            <w:tcMar>
              <w:top w:w="58" w:type="dxa"/>
              <w:left w:w="58" w:type="dxa"/>
              <w:bottom w:w="29" w:type="dxa"/>
              <w:right w:w="58" w:type="dxa"/>
            </w:tcMar>
          </w:tcPr>
          <w:p w14:paraId="0899298A" w14:textId="77777777" w:rsidR="002C1650" w:rsidRDefault="002C1650" w:rsidP="00AB0BBB">
            <w:pPr>
              <w:rPr>
                <w:sz w:val="16"/>
              </w:rPr>
            </w:pPr>
          </w:p>
          <w:p w14:paraId="76DB367F" w14:textId="77777777" w:rsidR="003D045E" w:rsidRDefault="003D045E" w:rsidP="00AB0BBB">
            <w:pPr>
              <w:rPr>
                <w:sz w:val="16"/>
              </w:rPr>
            </w:pPr>
          </w:p>
          <w:p w14:paraId="52C69C26" w14:textId="77777777" w:rsidR="003D045E" w:rsidRDefault="003D045E" w:rsidP="00AB0BBB">
            <w:pPr>
              <w:rPr>
                <w:sz w:val="16"/>
              </w:rPr>
            </w:pPr>
          </w:p>
          <w:p w14:paraId="28613AF1" w14:textId="77777777" w:rsidR="003D045E" w:rsidRPr="00C47DDD" w:rsidRDefault="003D045E" w:rsidP="00AB0BBB">
            <w:pPr>
              <w:rPr>
                <w:sz w:val="16"/>
              </w:rPr>
            </w:pPr>
          </w:p>
        </w:tc>
      </w:tr>
    </w:tbl>
    <w:p w14:paraId="0173419E" w14:textId="77777777" w:rsidR="002C1650" w:rsidRDefault="002C1650"/>
    <w:p w14:paraId="3DA902BF" w14:textId="77777777" w:rsidR="00FE2AEF" w:rsidRDefault="00FE2AEF"/>
    <w:p w14:paraId="17DB23A5" w14:textId="77777777" w:rsidR="00FE2AEF" w:rsidRDefault="00FE2AEF">
      <w:r>
        <w:t xml:space="preserve">Data for the following 4 codes will not be broken out in the new publication in November, 2015.  The data that has been collected and summarized will not support the publication of these codes. </w:t>
      </w:r>
    </w:p>
    <w:p w14:paraId="4CF3301B" w14:textId="77777777" w:rsidR="00FE2AEF" w:rsidRDefault="00FE2AEF" w:rsidP="00FE2AEF">
      <w:pPr>
        <w:ind w:left="-630"/>
      </w:pPr>
    </w:p>
    <w:tbl>
      <w:tblPr>
        <w:tblW w:w="10680" w:type="dxa"/>
        <w:tblInd w:w="-575" w:type="dxa"/>
        <w:tblLayout w:type="fixed"/>
        <w:tblCellMar>
          <w:left w:w="16" w:type="dxa"/>
        </w:tblCellMar>
        <w:tblLook w:val="0000" w:firstRow="0" w:lastRow="0" w:firstColumn="0" w:lastColumn="0" w:noHBand="0" w:noVBand="0"/>
      </w:tblPr>
      <w:tblGrid>
        <w:gridCol w:w="628"/>
        <w:gridCol w:w="1818"/>
        <w:gridCol w:w="8234"/>
      </w:tblGrid>
      <w:tr w:rsidR="00FE2AEF" w:rsidRPr="00FE2AEF" w14:paraId="56126952" w14:textId="77777777" w:rsidTr="00FE2AEF">
        <w:trPr>
          <w:cantSplit/>
          <w:trHeight w:hRule="exact" w:val="403"/>
        </w:trPr>
        <w:tc>
          <w:tcPr>
            <w:tcW w:w="2446" w:type="dxa"/>
            <w:gridSpan w:val="2"/>
            <w:tcBorders>
              <w:top w:val="single" w:sz="4" w:space="0" w:color="auto"/>
              <w:left w:val="single" w:sz="4" w:space="0" w:color="auto"/>
              <w:bottom w:val="single" w:sz="4" w:space="0" w:color="auto"/>
              <w:right w:val="single" w:sz="4" w:space="0" w:color="auto"/>
            </w:tcBorders>
            <w:shd w:val="clear" w:color="auto" w:fill="0D0D0D"/>
            <w:tcMar>
              <w:top w:w="58" w:type="dxa"/>
              <w:bottom w:w="29" w:type="dxa"/>
              <w:right w:w="58" w:type="dxa"/>
            </w:tcMar>
            <w:vAlign w:val="bottom"/>
          </w:tcPr>
          <w:p w14:paraId="28895A5F" w14:textId="77777777" w:rsidR="00FE2AEF" w:rsidRPr="00D9112F" w:rsidRDefault="00FE2AEF" w:rsidP="00FE2AEF">
            <w:pPr>
              <w:spacing w:after="0" w:line="240" w:lineRule="auto"/>
              <w:rPr>
                <w:rFonts w:eastAsia="Calibri" w:cs="Arial"/>
                <w:b/>
                <w:color w:val="FFFFFF"/>
                <w:sz w:val="24"/>
                <w:szCs w:val="24"/>
              </w:rPr>
            </w:pPr>
            <w:r w:rsidRPr="00FE2AEF">
              <w:rPr>
                <w:rFonts w:ascii="Arial" w:eastAsia="Calibri" w:hAnsi="Arial" w:cs="Arial"/>
                <w:b/>
                <w:color w:val="FFFFFF"/>
                <w:sz w:val="24"/>
                <w:szCs w:val="24"/>
              </w:rPr>
              <w:t xml:space="preserve">  </w:t>
            </w:r>
            <w:r w:rsidRPr="00D9112F">
              <w:rPr>
                <w:rFonts w:eastAsia="Calibri" w:cs="Arial"/>
                <w:b/>
                <w:color w:val="FFFFFF"/>
                <w:sz w:val="24"/>
                <w:szCs w:val="24"/>
              </w:rPr>
              <w:t>OTHER WORKERS</w:t>
            </w:r>
          </w:p>
        </w:tc>
        <w:tc>
          <w:tcPr>
            <w:tcW w:w="8234" w:type="dxa"/>
            <w:tcBorders>
              <w:top w:val="single" w:sz="4" w:space="0" w:color="auto"/>
              <w:left w:val="single" w:sz="4" w:space="0" w:color="auto"/>
              <w:bottom w:val="single" w:sz="4" w:space="0" w:color="auto"/>
              <w:right w:val="single" w:sz="4" w:space="0" w:color="auto"/>
            </w:tcBorders>
            <w:shd w:val="clear" w:color="auto" w:fill="auto"/>
            <w:vAlign w:val="bottom"/>
          </w:tcPr>
          <w:p w14:paraId="385CAAD4" w14:textId="77777777" w:rsidR="00FE2AEF" w:rsidRPr="00FE2AEF" w:rsidRDefault="00FE2AEF" w:rsidP="00FE2AEF">
            <w:pPr>
              <w:spacing w:after="0" w:line="240" w:lineRule="auto"/>
              <w:rPr>
                <w:rFonts w:ascii="Arial" w:eastAsia="Calibri" w:hAnsi="Arial" w:cs="Arial"/>
                <w:b/>
                <w:sz w:val="24"/>
                <w:szCs w:val="24"/>
              </w:rPr>
            </w:pPr>
          </w:p>
        </w:tc>
      </w:tr>
      <w:tr w:rsidR="00FE2AEF" w:rsidRPr="00FE2AEF" w14:paraId="482C8F30" w14:textId="77777777" w:rsidTr="00FE2AEF">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B5F549F" w14:textId="77777777" w:rsidR="00FE2AEF" w:rsidRPr="00D9112F" w:rsidRDefault="00FE2AEF" w:rsidP="00FE2AEF">
            <w:pPr>
              <w:spacing w:after="0" w:line="240" w:lineRule="auto"/>
              <w:jc w:val="center"/>
              <w:rPr>
                <w:rFonts w:eastAsia="Calibri" w:cs="Arial"/>
              </w:rPr>
            </w:pPr>
            <w:r w:rsidRPr="00D9112F">
              <w:rPr>
                <w:rFonts w:eastAsia="Calibri" w:cs="Arial"/>
              </w:rPr>
              <w:t>41</w:t>
            </w:r>
          </w:p>
        </w:tc>
        <w:tc>
          <w:tcPr>
            <w:tcW w:w="1005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33E0578" w14:textId="77777777" w:rsidR="00FE2AEF" w:rsidRPr="00D9112F" w:rsidRDefault="00FE2AEF" w:rsidP="00FE2AEF">
            <w:pPr>
              <w:autoSpaceDE w:val="0"/>
              <w:autoSpaceDN w:val="0"/>
              <w:adjustRightInd w:val="0"/>
              <w:spacing w:after="0" w:line="240" w:lineRule="auto"/>
              <w:rPr>
                <w:rFonts w:eastAsia="Calibri" w:cs="Arial"/>
                <w:bCs/>
                <w:sz w:val="16"/>
                <w:szCs w:val="16"/>
              </w:rPr>
            </w:pPr>
            <w:r w:rsidRPr="00D9112F">
              <w:rPr>
                <w:rFonts w:eastAsia="Calibri" w:cs="Arial"/>
                <w:b/>
                <w:sz w:val="16"/>
                <w:szCs w:val="16"/>
              </w:rPr>
              <w:t>Agricultural Inspectors:</w:t>
            </w:r>
            <w:r w:rsidRPr="00D9112F">
              <w:rPr>
                <w:rFonts w:eastAsia="Calibri" w:cs="Arial"/>
                <w:bCs/>
                <w:sz w:val="16"/>
                <w:szCs w:val="16"/>
              </w:rPr>
              <w:t xml:space="preserve"> </w:t>
            </w:r>
          </w:p>
          <w:p w14:paraId="6D649ECA" w14:textId="77777777" w:rsidR="00FE2AEF" w:rsidRPr="00D9112F" w:rsidRDefault="00FE2AEF" w:rsidP="00FE2AEF">
            <w:pPr>
              <w:autoSpaceDE w:val="0"/>
              <w:autoSpaceDN w:val="0"/>
              <w:adjustRightInd w:val="0"/>
              <w:spacing w:after="0" w:line="240" w:lineRule="auto"/>
              <w:rPr>
                <w:rFonts w:eastAsia="Calibri" w:cs="Arial"/>
                <w:sz w:val="16"/>
                <w:szCs w:val="16"/>
              </w:rPr>
            </w:pPr>
            <w:r w:rsidRPr="00D9112F">
              <w:rPr>
                <w:rFonts w:eastAsia="Calibri" w:cs="Arial"/>
                <w:sz w:val="16"/>
                <w:szCs w:val="16"/>
              </w:rPr>
              <w:t xml:space="preserve">Inspect agricultural commodities, processing equipment and facilities, and </w:t>
            </w:r>
            <w:proofErr w:type="spellStart"/>
            <w:r w:rsidRPr="00D9112F">
              <w:rPr>
                <w:rFonts w:eastAsia="Calibri" w:cs="Arial"/>
                <w:sz w:val="16"/>
                <w:szCs w:val="16"/>
              </w:rPr>
              <w:t>aquacultural</w:t>
            </w:r>
            <w:proofErr w:type="spellEnd"/>
            <w:r w:rsidRPr="00D9112F">
              <w:rPr>
                <w:rFonts w:eastAsia="Calibri" w:cs="Arial"/>
                <w:sz w:val="16"/>
                <w:szCs w:val="16"/>
              </w:rPr>
              <w:t xml:space="preserve"> operations, to ensure compliance with regulations and laws governing health, quality, and safety. </w:t>
            </w:r>
          </w:p>
        </w:tc>
      </w:tr>
      <w:tr w:rsidR="00FE2AEF" w:rsidRPr="00FE2AEF" w14:paraId="037CA50E" w14:textId="77777777" w:rsidTr="00FE2AEF">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07DFC2D" w14:textId="77777777" w:rsidR="00FE2AEF" w:rsidRPr="00D9112F" w:rsidRDefault="00FE2AEF" w:rsidP="00FE2AEF">
            <w:pPr>
              <w:spacing w:after="0" w:line="240" w:lineRule="auto"/>
              <w:jc w:val="center"/>
              <w:rPr>
                <w:rFonts w:eastAsia="Calibri" w:cs="Arial"/>
              </w:rPr>
            </w:pPr>
            <w:r w:rsidRPr="00D9112F">
              <w:rPr>
                <w:rFonts w:eastAsia="Calibri" w:cs="Arial"/>
              </w:rPr>
              <w:t>42</w:t>
            </w:r>
          </w:p>
        </w:tc>
        <w:tc>
          <w:tcPr>
            <w:tcW w:w="1005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C403F16" w14:textId="77777777" w:rsidR="00FE2AEF" w:rsidRPr="00D9112F" w:rsidRDefault="00FE2AEF" w:rsidP="00FE2AEF">
            <w:pPr>
              <w:autoSpaceDE w:val="0"/>
              <w:autoSpaceDN w:val="0"/>
              <w:adjustRightInd w:val="0"/>
              <w:spacing w:after="0" w:line="240" w:lineRule="auto"/>
              <w:rPr>
                <w:rFonts w:eastAsia="Calibri" w:cs="Arial"/>
                <w:sz w:val="16"/>
                <w:szCs w:val="16"/>
              </w:rPr>
            </w:pPr>
            <w:r w:rsidRPr="00D9112F">
              <w:rPr>
                <w:rFonts w:eastAsia="Calibri" w:cs="Arial"/>
                <w:b/>
                <w:sz w:val="16"/>
                <w:szCs w:val="16"/>
              </w:rPr>
              <w:t>Animal Breeders:</w:t>
            </w:r>
            <w:r w:rsidRPr="00D9112F">
              <w:rPr>
                <w:rFonts w:eastAsia="Calibri" w:cs="Arial"/>
                <w:sz w:val="16"/>
                <w:szCs w:val="16"/>
              </w:rPr>
              <w:t xml:space="preserve"> </w:t>
            </w:r>
          </w:p>
          <w:p w14:paraId="37C108D5" w14:textId="77777777" w:rsidR="00FE2AEF" w:rsidRPr="00D9112F" w:rsidRDefault="00FE2AEF" w:rsidP="00FE2AEF">
            <w:pPr>
              <w:autoSpaceDE w:val="0"/>
              <w:autoSpaceDN w:val="0"/>
              <w:adjustRightInd w:val="0"/>
              <w:spacing w:after="0" w:line="240" w:lineRule="auto"/>
              <w:rPr>
                <w:rFonts w:eastAsia="Calibri" w:cs="Arial"/>
                <w:sz w:val="16"/>
                <w:szCs w:val="16"/>
              </w:rPr>
            </w:pPr>
            <w:r w:rsidRPr="00D9112F">
              <w:rPr>
                <w:rFonts w:eastAsia="Calibri" w:cs="Arial"/>
                <w:sz w:val="16"/>
                <w:szCs w:val="16"/>
              </w:rPr>
              <w:t xml:space="preserve">Select and breed animals according to their genealogy, characteristics, and offspring. </w:t>
            </w:r>
          </w:p>
        </w:tc>
      </w:tr>
      <w:tr w:rsidR="00FE2AEF" w:rsidRPr="00FE2AEF" w14:paraId="53538E45" w14:textId="77777777" w:rsidTr="00FE2AEF">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FD4BD1C" w14:textId="77777777" w:rsidR="00FE2AEF" w:rsidRPr="00D9112F" w:rsidRDefault="00FE2AEF" w:rsidP="00FE2AEF">
            <w:pPr>
              <w:spacing w:after="0" w:line="240" w:lineRule="auto"/>
              <w:jc w:val="center"/>
              <w:rPr>
                <w:rFonts w:eastAsia="Calibri" w:cs="Arial"/>
              </w:rPr>
            </w:pPr>
            <w:r w:rsidRPr="00D9112F">
              <w:rPr>
                <w:rFonts w:eastAsia="Calibri" w:cs="Arial"/>
              </w:rPr>
              <w:t>43</w:t>
            </w:r>
          </w:p>
        </w:tc>
        <w:tc>
          <w:tcPr>
            <w:tcW w:w="1005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F67CFC2" w14:textId="77777777" w:rsidR="00FE2AEF" w:rsidRPr="00D9112F" w:rsidRDefault="00FE2AEF" w:rsidP="00FE2AEF">
            <w:pPr>
              <w:autoSpaceDE w:val="0"/>
              <w:autoSpaceDN w:val="0"/>
              <w:adjustRightInd w:val="0"/>
              <w:spacing w:after="0" w:line="276" w:lineRule="auto"/>
              <w:rPr>
                <w:rFonts w:eastAsia="Calibri" w:cs="Arial"/>
                <w:sz w:val="16"/>
                <w:szCs w:val="16"/>
              </w:rPr>
            </w:pPr>
            <w:r w:rsidRPr="00D9112F">
              <w:rPr>
                <w:rFonts w:eastAsia="Calibri" w:cs="Arial"/>
                <w:b/>
                <w:sz w:val="16"/>
                <w:szCs w:val="16"/>
              </w:rPr>
              <w:t>Pesticide Handlers and Sprayers:</w:t>
            </w:r>
            <w:r w:rsidRPr="00D9112F">
              <w:rPr>
                <w:rFonts w:eastAsia="Calibri" w:cs="Arial"/>
                <w:sz w:val="16"/>
                <w:szCs w:val="16"/>
              </w:rPr>
              <w:t xml:space="preserve"> </w:t>
            </w:r>
          </w:p>
          <w:p w14:paraId="4C9A3798" w14:textId="77777777" w:rsidR="00FE2AEF" w:rsidRPr="00D9112F" w:rsidRDefault="00FE2AEF" w:rsidP="00FE2AEF">
            <w:pPr>
              <w:autoSpaceDE w:val="0"/>
              <w:autoSpaceDN w:val="0"/>
              <w:adjustRightInd w:val="0"/>
              <w:spacing w:after="0" w:line="276" w:lineRule="auto"/>
              <w:rPr>
                <w:rFonts w:eastAsia="Calibri" w:cs="Arial"/>
                <w:sz w:val="16"/>
                <w:szCs w:val="16"/>
              </w:rPr>
            </w:pPr>
            <w:r w:rsidRPr="00D9112F">
              <w:rPr>
                <w:rFonts w:eastAsia="Calibri" w:cs="Arial"/>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FE2AEF" w:rsidRPr="00FE2AEF" w14:paraId="7925F40C" w14:textId="77777777" w:rsidTr="00FE2AEF">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785D4EB" w14:textId="77777777" w:rsidR="00FE2AEF" w:rsidRPr="00D9112F" w:rsidRDefault="00FE2AEF" w:rsidP="00FE2AEF">
            <w:pPr>
              <w:spacing w:after="0" w:line="240" w:lineRule="auto"/>
              <w:jc w:val="center"/>
              <w:rPr>
                <w:rFonts w:eastAsia="Calibri" w:cs="Arial"/>
              </w:rPr>
            </w:pPr>
            <w:r w:rsidRPr="00D9112F">
              <w:rPr>
                <w:rFonts w:eastAsia="Calibri" w:cs="Arial"/>
              </w:rPr>
              <w:t>44</w:t>
            </w:r>
          </w:p>
        </w:tc>
        <w:tc>
          <w:tcPr>
            <w:tcW w:w="1005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4460BC4" w14:textId="77777777" w:rsidR="00FE2AEF" w:rsidRPr="00D9112F" w:rsidRDefault="00FE2AEF" w:rsidP="00FE2AEF">
            <w:pPr>
              <w:spacing w:after="0" w:line="200" w:lineRule="exact"/>
              <w:rPr>
                <w:rFonts w:eastAsia="Calibri" w:cs="Arial"/>
                <w:b/>
                <w:bCs/>
                <w:sz w:val="16"/>
                <w:szCs w:val="16"/>
              </w:rPr>
            </w:pPr>
            <w:r w:rsidRPr="00D9112F">
              <w:rPr>
                <w:rFonts w:eastAsia="Calibri" w:cs="Arial"/>
                <w:b/>
                <w:bCs/>
                <w:sz w:val="16"/>
                <w:szCs w:val="16"/>
              </w:rPr>
              <w:t>Any Other Worker Not Listed Above:</w:t>
            </w:r>
          </w:p>
          <w:p w14:paraId="3E3E5A96" w14:textId="77777777" w:rsidR="00FE2AEF" w:rsidRPr="00D9112F" w:rsidRDefault="00FE2AEF" w:rsidP="00FE2AEF">
            <w:pPr>
              <w:spacing w:after="0" w:line="200" w:lineRule="exact"/>
              <w:rPr>
                <w:rFonts w:eastAsia="Calibri" w:cs="Arial"/>
                <w:b/>
                <w:bCs/>
                <w:sz w:val="16"/>
                <w:szCs w:val="16"/>
              </w:rPr>
            </w:pPr>
            <w:r w:rsidRPr="00D9112F">
              <w:rPr>
                <w:rFonts w:eastAsia="Calibri" w:cs="Arial"/>
                <w:bCs/>
                <w:sz w:val="16"/>
                <w:szCs w:val="16"/>
              </w:rPr>
              <w:t>Including, but not limited to, mechanics, shop workers, truck drivers, aerial crop dusters, accountants, bookkeepers, office workers.</w:t>
            </w:r>
          </w:p>
        </w:tc>
      </w:tr>
    </w:tbl>
    <w:p w14:paraId="40105C1B" w14:textId="77777777" w:rsidR="00FE2AEF" w:rsidRDefault="00FE2AEF"/>
    <w:sectPr w:rsidR="00FE2AEF" w:rsidSect="00725772">
      <w:pgSz w:w="12240" w:h="15840" w:code="1"/>
      <w:pgMar w:top="270" w:right="1440" w:bottom="540" w:left="135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5CBC7" w14:textId="77777777" w:rsidR="00C11411" w:rsidRDefault="00C11411" w:rsidP="00FA0E73">
      <w:pPr>
        <w:spacing w:after="0" w:line="240" w:lineRule="auto"/>
      </w:pPr>
      <w:r>
        <w:separator/>
      </w:r>
    </w:p>
  </w:endnote>
  <w:endnote w:type="continuationSeparator" w:id="0">
    <w:p w14:paraId="16C19961" w14:textId="77777777" w:rsidR="00C11411" w:rsidRDefault="00C11411" w:rsidP="00FA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104689"/>
      <w:docPartObj>
        <w:docPartGallery w:val="Page Numbers (Bottom of Page)"/>
        <w:docPartUnique/>
      </w:docPartObj>
    </w:sdtPr>
    <w:sdtEndPr>
      <w:rPr>
        <w:noProof/>
      </w:rPr>
    </w:sdtEndPr>
    <w:sdtContent>
      <w:p w14:paraId="71DFABAB" w14:textId="77777777" w:rsidR="00C11411" w:rsidRDefault="00C11411">
        <w:pPr>
          <w:pStyle w:val="Footer"/>
          <w:jc w:val="center"/>
        </w:pPr>
        <w:r>
          <w:fldChar w:fldCharType="begin"/>
        </w:r>
        <w:r>
          <w:instrText xml:space="preserve"> PAGE   \* MERGEFORMAT </w:instrText>
        </w:r>
        <w:r>
          <w:fldChar w:fldCharType="separate"/>
        </w:r>
        <w:r w:rsidR="009F7862">
          <w:rPr>
            <w:noProof/>
          </w:rPr>
          <w:t>4</w:t>
        </w:r>
        <w:r>
          <w:rPr>
            <w:noProof/>
          </w:rPr>
          <w:fldChar w:fldCharType="end"/>
        </w:r>
      </w:p>
    </w:sdtContent>
  </w:sdt>
  <w:p w14:paraId="2CC9A8FF" w14:textId="77777777" w:rsidR="00C11411" w:rsidRDefault="00C11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51F78" w14:textId="77777777" w:rsidR="00C11411" w:rsidRDefault="00C11411" w:rsidP="00FA0E73">
      <w:pPr>
        <w:spacing w:after="0" w:line="240" w:lineRule="auto"/>
      </w:pPr>
      <w:r>
        <w:separator/>
      </w:r>
    </w:p>
  </w:footnote>
  <w:footnote w:type="continuationSeparator" w:id="0">
    <w:p w14:paraId="73C441B8" w14:textId="77777777" w:rsidR="00C11411" w:rsidRDefault="00C11411" w:rsidP="00FA0E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577587"/>
    <w:multiLevelType w:val="hybridMultilevel"/>
    <w:tmpl w:val="CB0E54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8C"/>
    <w:rsid w:val="00081A66"/>
    <w:rsid w:val="00084BFA"/>
    <w:rsid w:val="001011B3"/>
    <w:rsid w:val="001025DD"/>
    <w:rsid w:val="002C1650"/>
    <w:rsid w:val="003D045E"/>
    <w:rsid w:val="00546B68"/>
    <w:rsid w:val="006728EF"/>
    <w:rsid w:val="00725772"/>
    <w:rsid w:val="00760728"/>
    <w:rsid w:val="0083440F"/>
    <w:rsid w:val="00881060"/>
    <w:rsid w:val="008B65D8"/>
    <w:rsid w:val="009F7862"/>
    <w:rsid w:val="00A8586D"/>
    <w:rsid w:val="00AB0BBB"/>
    <w:rsid w:val="00B110E6"/>
    <w:rsid w:val="00B13D4B"/>
    <w:rsid w:val="00B715F5"/>
    <w:rsid w:val="00B95029"/>
    <w:rsid w:val="00C11411"/>
    <w:rsid w:val="00CA108C"/>
    <w:rsid w:val="00D9112F"/>
    <w:rsid w:val="00F13104"/>
    <w:rsid w:val="00FA0E73"/>
    <w:rsid w:val="00FD306C"/>
    <w:rsid w:val="00FE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82C8"/>
  <w15:chartTrackingRefBased/>
  <w15:docId w15:val="{F563B737-A6E5-4CF6-AC1E-835409A7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2C1650"/>
    <w:rPr>
      <w:sz w:val="16"/>
      <w:szCs w:val="16"/>
    </w:rPr>
  </w:style>
  <w:style w:type="table" w:styleId="TableGrid">
    <w:name w:val="Table Grid"/>
    <w:basedOn w:val="TableNormal"/>
    <w:uiPriority w:val="39"/>
    <w:rsid w:val="003D0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E73"/>
  </w:style>
  <w:style w:type="paragraph" w:styleId="Footer">
    <w:name w:val="footer"/>
    <w:basedOn w:val="Normal"/>
    <w:link w:val="FooterChar"/>
    <w:uiPriority w:val="99"/>
    <w:unhideWhenUsed/>
    <w:rsid w:val="00FA0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E73"/>
  </w:style>
  <w:style w:type="paragraph" w:styleId="ListParagraph">
    <w:name w:val="List Paragraph"/>
    <w:basedOn w:val="Normal"/>
    <w:uiPriority w:val="34"/>
    <w:qFormat/>
    <w:rsid w:val="001011B3"/>
    <w:pPr>
      <w:spacing w:after="0" w:line="240" w:lineRule="auto"/>
      <w:ind w:left="720"/>
    </w:pPr>
    <w:rPr>
      <w:rFonts w:ascii="Calibri" w:hAnsi="Calibri" w:cs="Times New Roman"/>
    </w:rPr>
  </w:style>
  <w:style w:type="character" w:styleId="Hyperlink">
    <w:name w:val="Hyperlink"/>
    <w:basedOn w:val="DefaultParagraphFont"/>
    <w:uiPriority w:val="99"/>
    <w:unhideWhenUsed/>
    <w:rsid w:val="001011B3"/>
    <w:rPr>
      <w:color w:val="0563C1" w:themeColor="hyperlink"/>
      <w:u w:val="single"/>
    </w:rPr>
  </w:style>
  <w:style w:type="paragraph" w:styleId="CommentText">
    <w:name w:val="annotation text"/>
    <w:basedOn w:val="Normal"/>
    <w:link w:val="CommentTextChar"/>
    <w:uiPriority w:val="99"/>
    <w:semiHidden/>
    <w:unhideWhenUsed/>
    <w:rsid w:val="00FD306C"/>
    <w:pPr>
      <w:spacing w:line="240" w:lineRule="auto"/>
    </w:pPr>
    <w:rPr>
      <w:sz w:val="20"/>
      <w:szCs w:val="20"/>
    </w:rPr>
  </w:style>
  <w:style w:type="character" w:customStyle="1" w:styleId="CommentTextChar">
    <w:name w:val="Comment Text Char"/>
    <w:basedOn w:val="DefaultParagraphFont"/>
    <w:link w:val="CommentText"/>
    <w:uiPriority w:val="99"/>
    <w:semiHidden/>
    <w:rsid w:val="00FD306C"/>
    <w:rPr>
      <w:sz w:val="20"/>
      <w:szCs w:val="20"/>
    </w:rPr>
  </w:style>
  <w:style w:type="paragraph" w:styleId="CommentSubject">
    <w:name w:val="annotation subject"/>
    <w:basedOn w:val="CommentText"/>
    <w:next w:val="CommentText"/>
    <w:link w:val="CommentSubjectChar"/>
    <w:uiPriority w:val="99"/>
    <w:semiHidden/>
    <w:unhideWhenUsed/>
    <w:rsid w:val="00FD306C"/>
    <w:rPr>
      <w:b/>
      <w:bCs/>
    </w:rPr>
  </w:style>
  <w:style w:type="character" w:customStyle="1" w:styleId="CommentSubjectChar">
    <w:name w:val="Comment Subject Char"/>
    <w:basedOn w:val="CommentTextChar"/>
    <w:link w:val="CommentSubject"/>
    <w:uiPriority w:val="99"/>
    <w:semiHidden/>
    <w:rsid w:val="00FD306C"/>
    <w:rPr>
      <w:b/>
      <w:bCs/>
      <w:sz w:val="20"/>
      <w:szCs w:val="20"/>
    </w:rPr>
  </w:style>
  <w:style w:type="paragraph" w:styleId="BalloonText">
    <w:name w:val="Balloon Text"/>
    <w:basedOn w:val="Normal"/>
    <w:link w:val="BalloonTextChar"/>
    <w:uiPriority w:val="99"/>
    <w:semiHidden/>
    <w:unhideWhenUsed/>
    <w:rsid w:val="00FD3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0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801733">
      <w:bodyDiv w:val="1"/>
      <w:marLeft w:val="0"/>
      <w:marRight w:val="0"/>
      <w:marTop w:val="0"/>
      <w:marBottom w:val="0"/>
      <w:divBdr>
        <w:top w:val="none" w:sz="0" w:space="0" w:color="auto"/>
        <w:left w:val="none" w:sz="0" w:space="0" w:color="auto"/>
        <w:bottom w:val="none" w:sz="0" w:space="0" w:color="auto"/>
        <w:right w:val="none" w:sz="0" w:space="0" w:color="auto"/>
      </w:divBdr>
    </w:div>
    <w:div w:id="20040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da.mannlib.cornell.edu/MannUsda/viewDocumentInfo.do?documentID=10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E6271-316D-43BD-A346-18212B748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4085F376.dotm</Template>
  <TotalTime>6</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4</cp:revision>
  <dcterms:created xsi:type="dcterms:W3CDTF">2015-03-23T19:59:00Z</dcterms:created>
  <dcterms:modified xsi:type="dcterms:W3CDTF">2015-03-24T13:08:00Z</dcterms:modified>
</cp:coreProperties>
</file>