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9B531" w14:textId="0B28FB87" w:rsidR="008D7729" w:rsidRDefault="008D7729" w:rsidP="008D7729">
      <w:pPr>
        <w:pStyle w:val="MarkforAppendixTitle"/>
      </w:pPr>
      <w:r w:rsidRPr="00EA0959">
        <w:rPr>
          <w:caps w:val="0"/>
        </w:rPr>
        <w:t>APPENDIX A-2</w:t>
      </w:r>
      <w:r w:rsidR="006F5C5D">
        <w:rPr>
          <w:caps w:val="0"/>
        </w:rPr>
        <w:t>.A</w:t>
      </w:r>
      <w:r>
        <w:rPr>
          <w:caps w:val="0"/>
        </w:rPr>
        <w:br/>
      </w:r>
      <w:r>
        <w:rPr>
          <w:caps w:val="0"/>
        </w:rPr>
        <w:br/>
      </w:r>
      <w:r w:rsidRPr="00CA72C1">
        <w:t>SITE VISIT PREPARATION: STATE CHILD NUTRITION AGENCY</w:t>
      </w:r>
    </w:p>
    <w:p w14:paraId="1B68CEAD" w14:textId="77777777" w:rsidR="008D7729" w:rsidRDefault="008D7729" w:rsidP="008D7729">
      <w:pPr>
        <w:pStyle w:val="NormalSS"/>
        <w:sectPr w:rsidR="008D7729" w:rsidSect="000E4C3F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CD8D54" w14:textId="77777777" w:rsidR="008D7729" w:rsidRDefault="008D7729" w:rsidP="008D7729">
      <w:pPr>
        <w:pStyle w:val="NormalSS"/>
        <w:spacing w:before="3060"/>
        <w:ind w:firstLine="0"/>
        <w:jc w:val="center"/>
      </w:pPr>
      <w:r w:rsidRPr="00320FB7">
        <w:rPr>
          <w:rFonts w:eastAsiaTheme="minorEastAsia"/>
          <w:b/>
          <w:szCs w:val="24"/>
        </w:rPr>
        <w:lastRenderedPageBreak/>
        <w:t>This page has been left blank for double-sided copying.</w:t>
      </w:r>
    </w:p>
    <w:p w14:paraId="4EB3981F" w14:textId="77777777" w:rsidR="008D7729" w:rsidRDefault="008D7729" w:rsidP="008D7729">
      <w:pPr>
        <w:pStyle w:val="NormalSS"/>
      </w:pPr>
    </w:p>
    <w:p w14:paraId="561C74CD" w14:textId="77777777" w:rsidR="008D7729" w:rsidRDefault="008D7729" w:rsidP="00811A0B">
      <w:pPr>
        <w:spacing w:after="240" w:line="240" w:lineRule="auto"/>
        <w:ind w:firstLine="0"/>
        <w:sectPr w:rsidR="008D7729" w:rsidSect="000E4C3F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352F2A" w14:textId="5C52232E" w:rsidR="00D916F6" w:rsidRDefault="00D916F6" w:rsidP="00811A0B">
      <w:pPr>
        <w:spacing w:after="240" w:line="240" w:lineRule="auto"/>
        <w:ind w:firstLine="0"/>
      </w:pPr>
      <w:r>
        <w:lastRenderedPageBreak/>
        <w:t>[Date]</w:t>
      </w:r>
    </w:p>
    <w:p w14:paraId="285F213F" w14:textId="65DCA537" w:rsidR="00D916F6" w:rsidRDefault="00D916F6" w:rsidP="00811A0B">
      <w:pPr>
        <w:spacing w:after="240" w:line="240" w:lineRule="auto"/>
        <w:ind w:firstLine="0"/>
      </w:pPr>
      <w:r>
        <w:t xml:space="preserve">Dear [Child Nutrition </w:t>
      </w:r>
      <w:r w:rsidR="005D5861">
        <w:t>agency contact</w:t>
      </w:r>
      <w:r>
        <w:t>],</w:t>
      </w:r>
    </w:p>
    <w:p w14:paraId="30DDFC37" w14:textId="70C6EC2E" w:rsidR="00D916F6" w:rsidRDefault="00D916F6" w:rsidP="00811A0B">
      <w:pPr>
        <w:spacing w:after="240" w:line="240" w:lineRule="auto"/>
        <w:ind w:firstLine="0"/>
      </w:pPr>
      <w:r>
        <w:t xml:space="preserve">We are looking forward to our upcoming visit to [State]. Thank you for your assistance in planning the visit. </w:t>
      </w:r>
      <w:r w:rsidR="00914EE8">
        <w:t>Here is our planned agenda for the portion of the visit to your agency:</w:t>
      </w:r>
    </w:p>
    <w:tbl>
      <w:tblPr>
        <w:tblStyle w:val="TableGrid"/>
        <w:tblW w:w="93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1065"/>
        <w:gridCol w:w="915"/>
        <w:gridCol w:w="1288"/>
      </w:tblGrid>
      <w:tr w:rsidR="00914EE8" w:rsidRPr="00E461AD" w14:paraId="27449602" w14:textId="77777777" w:rsidTr="00E00CE4">
        <w:trPr>
          <w:trHeight w:val="260"/>
        </w:trPr>
        <w:tc>
          <w:tcPr>
            <w:tcW w:w="9388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959DB73" w14:textId="5C1FD5C9" w:rsidR="00914EE8" w:rsidRPr="00E461AD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[State Child Nutrition </w:t>
            </w:r>
            <w:r w:rsidR="005D5861">
              <w:rPr>
                <w:rFonts w:ascii="Arial" w:hAnsi="Arial" w:cs="Arial"/>
                <w:i/>
                <w:sz w:val="20"/>
              </w:rPr>
              <w:t>agency: address</w:t>
            </w:r>
            <w:r>
              <w:rPr>
                <w:rFonts w:ascii="Arial" w:hAnsi="Arial" w:cs="Arial"/>
                <w:i/>
                <w:sz w:val="20"/>
              </w:rPr>
              <w:t>]</w:t>
            </w:r>
          </w:p>
        </w:tc>
      </w:tr>
      <w:tr w:rsidR="00914EE8" w:rsidRPr="00E461AD" w14:paraId="1A8352F0" w14:textId="77777777" w:rsidTr="00E00CE4">
        <w:trPr>
          <w:trHeight w:val="260"/>
        </w:trPr>
        <w:tc>
          <w:tcPr>
            <w:tcW w:w="2070" w:type="dxa"/>
            <w:tcBorders>
              <w:top w:val="nil"/>
              <w:bottom w:val="single" w:sz="4" w:space="0" w:color="auto"/>
            </w:tcBorders>
            <w:vAlign w:val="bottom"/>
          </w:tcPr>
          <w:p w14:paraId="3789FEAE" w14:textId="77777777" w:rsidR="00914EE8" w:rsidRPr="00E461AD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E461AD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bottom"/>
          </w:tcPr>
          <w:p w14:paraId="43FC329A" w14:textId="77777777" w:rsidR="00914EE8" w:rsidRPr="00E461AD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E461AD">
              <w:rPr>
                <w:rFonts w:ascii="Arial" w:hAnsi="Arial" w:cs="Arial"/>
                <w:b/>
                <w:bCs/>
                <w:sz w:val="20"/>
              </w:rPr>
              <w:t>Title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bottom"/>
          </w:tcPr>
          <w:p w14:paraId="3D2E0C2C" w14:textId="77777777" w:rsidR="00914EE8" w:rsidRPr="00E461AD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  <w:vAlign w:val="bottom"/>
          </w:tcPr>
          <w:p w14:paraId="2A95BFBD" w14:textId="77777777" w:rsidR="00914EE8" w:rsidRPr="00E461AD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E461AD">
              <w:rPr>
                <w:rFonts w:ascii="Arial" w:hAnsi="Arial" w:cs="Arial"/>
                <w:b/>
                <w:bCs/>
                <w:sz w:val="20"/>
              </w:rPr>
              <w:t>Room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  <w:vAlign w:val="bottom"/>
          </w:tcPr>
          <w:p w14:paraId="50C5329A" w14:textId="77777777" w:rsidR="00914EE8" w:rsidRPr="00E461AD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E461AD">
              <w:rPr>
                <w:rFonts w:ascii="Arial" w:hAnsi="Arial" w:cs="Arial"/>
                <w:b/>
                <w:bCs/>
                <w:sz w:val="20"/>
              </w:rPr>
              <w:t>Start time</w:t>
            </w:r>
          </w:p>
        </w:tc>
        <w:tc>
          <w:tcPr>
            <w:tcW w:w="1288" w:type="dxa"/>
            <w:tcBorders>
              <w:top w:val="nil"/>
              <w:bottom w:val="single" w:sz="4" w:space="0" w:color="auto"/>
            </w:tcBorders>
            <w:vAlign w:val="bottom"/>
          </w:tcPr>
          <w:p w14:paraId="38331397" w14:textId="77777777" w:rsidR="00914EE8" w:rsidRPr="00E461AD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</w:rPr>
            </w:pPr>
            <w:r w:rsidRPr="00E461AD">
              <w:rPr>
                <w:rFonts w:ascii="Arial" w:hAnsi="Arial" w:cs="Arial"/>
                <w:b/>
                <w:bCs/>
                <w:sz w:val="20"/>
              </w:rPr>
              <w:t>Duration</w:t>
            </w:r>
          </w:p>
        </w:tc>
      </w:tr>
      <w:tr w:rsidR="00914EE8" w:rsidRPr="004C3ABE" w14:paraId="41E03493" w14:textId="77777777" w:rsidTr="00E00CE4">
        <w:tc>
          <w:tcPr>
            <w:tcW w:w="20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30D7C22" w14:textId="77777777" w:rsidR="00914EE8" w:rsidRPr="00C37E83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[Respondent name(s)]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75FF353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[Respondent title(s)]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706A23A" w14:textId="333DCEDE" w:rsidR="00914EE8" w:rsidRPr="00F83B56" w:rsidRDefault="00914EE8" w:rsidP="00914EE8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914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rogram staff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interview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48A5433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4485EF0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76ED4A3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14EE8" w:rsidRPr="004C3ABE" w14:paraId="131EF7F6" w14:textId="77777777" w:rsidTr="00E00CE4">
        <w:tc>
          <w:tcPr>
            <w:tcW w:w="20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4DD08E" w14:textId="77777777" w:rsidR="00914EE8" w:rsidRPr="00C37E83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[Respondent name]</w:t>
            </w:r>
          </w:p>
        </w:tc>
        <w:tc>
          <w:tcPr>
            <w:tcW w:w="19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46B9AB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[Respondent title]</w:t>
            </w:r>
          </w:p>
        </w:tc>
        <w:tc>
          <w:tcPr>
            <w:tcW w:w="20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14DA60C" w14:textId="12AC25E5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Data</w:t>
            </w:r>
            <w:r w:rsidRPr="00914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staff interview</w:t>
            </w:r>
          </w:p>
        </w:tc>
        <w:tc>
          <w:tcPr>
            <w:tcW w:w="10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E7D46E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8DA3ECF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A86B08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14EE8" w:rsidRPr="004C3ABE" w14:paraId="50351C62" w14:textId="77777777" w:rsidTr="00E00CE4">
        <w:tc>
          <w:tcPr>
            <w:tcW w:w="20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61B5B21" w14:textId="77777777" w:rsidR="00914EE8" w:rsidRPr="00C37E83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[Respondent name]</w:t>
            </w:r>
          </w:p>
        </w:tc>
        <w:tc>
          <w:tcPr>
            <w:tcW w:w="198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283D4C3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[Respondent title]</w:t>
            </w:r>
          </w:p>
        </w:tc>
        <w:tc>
          <w:tcPr>
            <w:tcW w:w="207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685F32A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Observation</w:t>
            </w:r>
          </w:p>
        </w:tc>
        <w:tc>
          <w:tcPr>
            <w:tcW w:w="106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BCE6030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C4F0C48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F9708B0" w14:textId="77777777" w:rsidR="00914EE8" w:rsidRPr="00F83B56" w:rsidRDefault="00914EE8" w:rsidP="00E8050E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73D3E15D" w14:textId="77777777" w:rsidR="00914EE8" w:rsidRDefault="00914EE8" w:rsidP="00914EE8">
      <w:pPr>
        <w:spacing w:line="240" w:lineRule="auto"/>
        <w:ind w:firstLine="0"/>
        <w:rPr>
          <w:rFonts w:ascii="Arial" w:hAnsi="Arial" w:cs="Arial"/>
          <w:sz w:val="20"/>
        </w:rPr>
      </w:pPr>
    </w:p>
    <w:p w14:paraId="648B3032" w14:textId="39F7F0CE" w:rsidR="00D916F6" w:rsidRDefault="00572413" w:rsidP="00811A0B">
      <w:pPr>
        <w:spacing w:after="240" w:line="240" w:lineRule="auto"/>
        <w:ind w:firstLine="0"/>
      </w:pPr>
      <w:r>
        <w:t>Our interviews at your agency will cover the following topics:</w:t>
      </w:r>
    </w:p>
    <w:p w14:paraId="1B30CB67" w14:textId="2D92ED23" w:rsidR="00572413" w:rsidRDefault="00223B4E" w:rsidP="00572413">
      <w:pPr>
        <w:pStyle w:val="ListParagraph"/>
        <w:numPr>
          <w:ilvl w:val="0"/>
          <w:numId w:val="41"/>
        </w:numPr>
        <w:spacing w:after="240" w:line="240" w:lineRule="auto"/>
      </w:pPr>
      <w:r>
        <w:t>The planning process for the DCM-F/RP demonstration</w:t>
      </w:r>
      <w:r w:rsidR="001A64A9">
        <w:t>.</w:t>
      </w:r>
    </w:p>
    <w:p w14:paraId="149D6EF5" w14:textId="78A02317" w:rsidR="00223B4E" w:rsidRDefault="00223B4E" w:rsidP="00572413">
      <w:pPr>
        <w:pStyle w:val="ListParagraph"/>
        <w:numPr>
          <w:ilvl w:val="0"/>
          <w:numId w:val="41"/>
        </w:numPr>
        <w:spacing w:after="240" w:line="240" w:lineRule="auto"/>
      </w:pPr>
      <w:r>
        <w:t xml:space="preserve">A detailed description of </w:t>
      </w:r>
      <w:r w:rsidRPr="00223B4E">
        <w:t xml:space="preserve">the DCM-F/RP </w:t>
      </w:r>
      <w:r w:rsidR="00D01867">
        <w:t>process</w:t>
      </w:r>
      <w:r>
        <w:t>, including how it differs from standard direct certification in your State</w:t>
      </w:r>
      <w:r w:rsidR="001A64A9">
        <w:t>.</w:t>
      </w:r>
    </w:p>
    <w:p w14:paraId="17F800D6" w14:textId="326F1F38" w:rsidR="00223B4E" w:rsidRDefault="00D01867" w:rsidP="00572413">
      <w:pPr>
        <w:pStyle w:val="ListParagraph"/>
        <w:numPr>
          <w:ilvl w:val="0"/>
          <w:numId w:val="41"/>
        </w:numPr>
        <w:spacing w:after="240" w:line="240" w:lineRule="auto"/>
      </w:pPr>
      <w:r>
        <w:t>Any challenges encountered</w:t>
      </w:r>
      <w:r w:rsidR="001A64A9">
        <w:t>.</w:t>
      </w:r>
    </w:p>
    <w:p w14:paraId="2E9BBA3D" w14:textId="0A49F936" w:rsidR="00D01867" w:rsidRDefault="00D01867" w:rsidP="00572413">
      <w:pPr>
        <w:pStyle w:val="ListParagraph"/>
        <w:numPr>
          <w:ilvl w:val="0"/>
          <w:numId w:val="41"/>
        </w:numPr>
        <w:spacing w:after="240" w:line="240" w:lineRule="auto"/>
      </w:pPr>
      <w:r>
        <w:t>Any lessons learned you have perceived so far.</w:t>
      </w:r>
    </w:p>
    <w:p w14:paraId="614D85D9" w14:textId="31E687C9" w:rsidR="00D01867" w:rsidRDefault="00D01867" w:rsidP="00811A0B">
      <w:pPr>
        <w:spacing w:after="240" w:line="240" w:lineRule="auto"/>
        <w:ind w:firstLine="0"/>
      </w:pPr>
      <w:r>
        <w:t xml:space="preserve">During the observation portion of the visit, we would like to observe any DCM-F/RP data processes that occur at your agency. These might include obtaining </w:t>
      </w:r>
      <w:r w:rsidR="00FA15B5">
        <w:t xml:space="preserve">a </w:t>
      </w:r>
      <w:r>
        <w:t xml:space="preserve">Medicaid eligibility file, obtaining school enrollment data, matching the two data sources, or making the results available to districts. </w:t>
      </w:r>
    </w:p>
    <w:p w14:paraId="29331615" w14:textId="6C0D768A" w:rsidR="00791C9D" w:rsidRDefault="00B84EF9" w:rsidP="00811A0B">
      <w:pPr>
        <w:spacing w:after="240" w:line="240" w:lineRule="auto"/>
        <w:ind w:firstLine="0"/>
      </w:pPr>
      <w:r>
        <w:t xml:space="preserve">If </w:t>
      </w:r>
      <w:r w:rsidR="00FA15B5">
        <w:t xml:space="preserve">the following documents are </w:t>
      </w:r>
      <w:r>
        <w:t>available, we would like to collect the</w:t>
      </w:r>
      <w:r w:rsidR="00FA15B5">
        <w:t>m during</w:t>
      </w:r>
      <w:r>
        <w:t xml:space="preserve"> our visit. There is no need to create any new documentation based on this request; we are asking </w:t>
      </w:r>
      <w:r w:rsidR="00D4577B" w:rsidRPr="00D4577B">
        <w:t xml:space="preserve">only </w:t>
      </w:r>
      <w:r>
        <w:t>for documents that already exist and that can be shared.</w:t>
      </w:r>
      <w:r w:rsidR="00FA15B5">
        <w:t xml:space="preserve"> The documents are as follows:</w:t>
      </w:r>
    </w:p>
    <w:p w14:paraId="4913CB3D" w14:textId="5B898C1C" w:rsidR="00B84EF9" w:rsidRDefault="00B84EF9" w:rsidP="00811A0B">
      <w:pPr>
        <w:pStyle w:val="ListParagraph"/>
        <w:numPr>
          <w:ilvl w:val="0"/>
          <w:numId w:val="34"/>
        </w:numPr>
        <w:spacing w:after="240" w:line="240" w:lineRule="auto"/>
        <w:contextualSpacing w:val="0"/>
      </w:pPr>
      <w:r>
        <w:t>Any materials provided to</w:t>
      </w:r>
      <w:r w:rsidR="00FA15B5">
        <w:t xml:space="preserve"> or </w:t>
      </w:r>
      <w:r w:rsidR="00BE5457">
        <w:t>by</w:t>
      </w:r>
      <w:r>
        <w:t xml:space="preserve"> the Medicaid eligibility agency detailing the verification, monitoring, or testing process</w:t>
      </w:r>
      <w:r w:rsidR="00FA15B5">
        <w:t>es</w:t>
      </w:r>
      <w:r>
        <w:t>.</w:t>
      </w:r>
    </w:p>
    <w:p w14:paraId="2B74F870" w14:textId="77777777" w:rsidR="00811A0B" w:rsidRDefault="00811A0B" w:rsidP="00811A0B">
      <w:pPr>
        <w:pStyle w:val="ListParagraph"/>
        <w:numPr>
          <w:ilvl w:val="0"/>
          <w:numId w:val="34"/>
        </w:numPr>
        <w:spacing w:after="240" w:line="240" w:lineRule="auto"/>
        <w:contextualSpacing w:val="0"/>
      </w:pPr>
      <w:r>
        <w:t>D</w:t>
      </w:r>
      <w:r w:rsidRPr="00811A0B">
        <w:t>ocumentation</w:t>
      </w:r>
      <w:r>
        <w:t xml:space="preserve"> of the algorithm used</w:t>
      </w:r>
      <w:r w:rsidR="00147180">
        <w:t xml:space="preserve"> in </w:t>
      </w:r>
      <w:r w:rsidR="00147180" w:rsidRPr="00147180">
        <w:t>matching</w:t>
      </w:r>
      <w:r w:rsidR="00147180">
        <w:t xml:space="preserve"> Medicaid data against school enrollment data.</w:t>
      </w:r>
    </w:p>
    <w:p w14:paraId="679862E7" w14:textId="591B5441" w:rsidR="00BB26CF" w:rsidRDefault="00D01867" w:rsidP="00D01867">
      <w:pPr>
        <w:pStyle w:val="NormalSS"/>
        <w:ind w:firstLine="0"/>
      </w:pPr>
      <w:r>
        <w:t>Please let us know if you have any questions about our planned visit. We</w:t>
      </w:r>
      <w:r w:rsidR="00B31974">
        <w:t xml:space="preserve"> look</w:t>
      </w:r>
      <w:r>
        <w:t xml:space="preserve"> forward to seeing you soon.</w:t>
      </w:r>
    </w:p>
    <w:p w14:paraId="2960AF39" w14:textId="77777777" w:rsidR="00C56978" w:rsidRDefault="00BB26CF" w:rsidP="005D5861">
      <w:pPr>
        <w:spacing w:after="240" w:line="240" w:lineRule="auto"/>
        <w:ind w:firstLine="0"/>
        <w:sectPr w:rsidR="00C56978" w:rsidSect="000E4C3F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1B357" wp14:editId="6B4BF2C6">
                <wp:simplePos x="0" y="0"/>
                <wp:positionH relativeFrom="column">
                  <wp:posOffset>-143510</wp:posOffset>
                </wp:positionH>
                <wp:positionV relativeFrom="paragraph">
                  <wp:posOffset>1838960</wp:posOffset>
                </wp:positionV>
                <wp:extent cx="6400800" cy="556260"/>
                <wp:effectExtent l="0" t="0" r="19050" b="152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0DAD8" w14:textId="36E5ED36" w:rsidR="00BB26CF" w:rsidRPr="00CE4ED6" w:rsidRDefault="00BB26CF" w:rsidP="00BB26CF">
                            <w:pPr>
                              <w:pStyle w:val="Footer"/>
                              <w:pBdr>
                                <w:bottom w:val="none" w:sz="0" w:space="0" w:color="auto"/>
                              </w:pBdr>
                              <w:tabs>
                                <w:tab w:val="right" w:pos="10260"/>
                              </w:tabs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bookmarkStart w:id="0" w:name="_GoBack"/>
                            <w:r w:rsidRPr="00CE4ED6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XXXX-XXXX.  The time required to complete this information collection is estimated to average </w:t>
                            </w:r>
                            <w:r w:rsidR="00627E0D">
                              <w:rPr>
                                <w:rFonts w:cs="Arial"/>
                                <w:sz w:val="15"/>
                                <w:szCs w:val="15"/>
                              </w:rPr>
                              <w:t>1</w:t>
                            </w:r>
                            <w:r w:rsidR="000540F5">
                              <w:rPr>
                                <w:rFonts w:cs="Arial"/>
                                <w:sz w:val="15"/>
                                <w:szCs w:val="15"/>
                              </w:rPr>
                              <w:t>5</w:t>
                            </w:r>
                            <w:r w:rsidRPr="002F3173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 minutes</w:t>
                            </w:r>
                            <w:r w:rsidRPr="00CE4ED6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3pt;margin-top:144.8pt;width:7in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">
                <v:textbox>
                  <w:txbxContent>
                    <w:p w14:paraId="7DF0DAD8" w14:textId="36E5ED36" w:rsidR="00BB26CF" w:rsidRPr="00CE4ED6" w:rsidRDefault="00BB26CF" w:rsidP="00BB26CF">
                      <w:pPr>
                        <w:pStyle w:val="Footer"/>
                        <w:pBdr>
                          <w:bottom w:val="none" w:sz="0" w:space="0" w:color="auto"/>
                        </w:pBdr>
                        <w:tabs>
                          <w:tab w:val="right" w:pos="10260"/>
                        </w:tabs>
                        <w:rPr>
                          <w:rFonts w:cs="Arial"/>
                          <w:sz w:val="15"/>
                          <w:szCs w:val="15"/>
                        </w:rPr>
                      </w:pPr>
                      <w:bookmarkStart w:id="1" w:name="_GoBack"/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XXXX-XXXX.  The time required to complete this information collection is estimated to average </w:t>
                      </w:r>
                      <w:r w:rsidR="00627E0D">
                        <w:rPr>
                          <w:rFonts w:cs="Arial"/>
                          <w:sz w:val="15"/>
                          <w:szCs w:val="15"/>
                        </w:rPr>
                        <w:t>1</w:t>
                      </w:r>
                      <w:r w:rsidR="000540F5">
                        <w:rPr>
                          <w:rFonts w:cs="Arial"/>
                          <w:sz w:val="15"/>
                          <w:szCs w:val="15"/>
                        </w:rPr>
                        <w:t>5</w:t>
                      </w:r>
                      <w:r w:rsidRPr="002F3173">
                        <w:rPr>
                          <w:rFonts w:cs="Arial"/>
                          <w:sz w:val="15"/>
                          <w:szCs w:val="15"/>
                        </w:rPr>
                        <w:t xml:space="preserve"> minutes</w:t>
                      </w:r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</w:t>
                      </w:r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01867">
        <w:t>[Names of site visitors]</w:t>
      </w:r>
    </w:p>
    <w:p w14:paraId="59D42BDD" w14:textId="2A93DA3A" w:rsidR="00D4577B" w:rsidRPr="00155D06" w:rsidRDefault="00C56978" w:rsidP="00C56978">
      <w:pPr>
        <w:spacing w:before="3600" w:line="240" w:lineRule="auto"/>
        <w:ind w:firstLine="0"/>
        <w:jc w:val="center"/>
      </w:pPr>
      <w:r w:rsidRPr="00085990">
        <w:rPr>
          <w:b/>
        </w:rPr>
        <w:lastRenderedPageBreak/>
        <w:t>This page has been left blank for double-sided copying.</w:t>
      </w:r>
    </w:p>
    <w:sectPr w:rsidR="00D4577B" w:rsidRPr="00155D06" w:rsidSect="000E4C3F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5E422" w14:textId="77777777" w:rsidR="00336C03" w:rsidRDefault="00336C03" w:rsidP="002E3E35">
      <w:pPr>
        <w:spacing w:line="240" w:lineRule="auto"/>
      </w:pPr>
      <w:r>
        <w:separator/>
      </w:r>
    </w:p>
  </w:endnote>
  <w:endnote w:type="continuationSeparator" w:id="0">
    <w:p w14:paraId="510AD313" w14:textId="77777777" w:rsidR="00336C03" w:rsidRDefault="00336C03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93BE" w14:textId="77777777" w:rsidR="008D7729" w:rsidRPr="00972D41" w:rsidRDefault="008D7729" w:rsidP="00972D41">
    <w:pPr>
      <w:spacing w:line="240" w:lineRule="auto"/>
      <w:rPr>
        <w:rStyle w:val="PageNumber"/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E37B1" w14:textId="68F03DBE" w:rsidR="00294B21" w:rsidRPr="008D7729" w:rsidRDefault="00294B21" w:rsidP="008D7729">
    <w:pPr>
      <w:pStyle w:val="Footer"/>
      <w:pBdr>
        <w:bottom w:val="none" w:sz="0" w:space="0" w:color="auto"/>
      </w:pBdr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93C0" w14:textId="77777777" w:rsidR="008D7729" w:rsidRPr="00A12B64" w:rsidRDefault="008D7729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277505B1" w14:textId="77777777" w:rsidR="008D7729" w:rsidRDefault="008D7729" w:rsidP="00C56978">
    <w:pPr>
      <w:pStyle w:val="Footer"/>
      <w:pBdr>
        <w:top w:val="single" w:sz="2" w:space="3" w:color="auto"/>
        <w:bottom w:val="none" w:sz="0" w:space="0" w:color="auto"/>
      </w:pBdr>
      <w:spacing w:line="192" w:lineRule="auto"/>
      <w:rPr>
        <w:rStyle w:val="PageNumber"/>
      </w:rPr>
    </w:pPr>
  </w:p>
  <w:p w14:paraId="4F682214" w14:textId="77777777" w:rsidR="008D7729" w:rsidRPr="00964AB7" w:rsidRDefault="008D7729" w:rsidP="00C56978">
    <w:pPr>
      <w:pStyle w:val="Footer"/>
      <w:pBdr>
        <w:top w:val="single" w:sz="2" w:space="3" w:color="auto"/>
        <w:bottom w:val="none" w:sz="0" w:space="0" w:color="auto"/>
      </w:pBdr>
      <w:jc w:val="center"/>
      <w:rPr>
        <w:rStyle w:val="PageNumber"/>
      </w:rPr>
    </w:pPr>
    <w:r>
      <w:rPr>
        <w:rStyle w:val="PageNumber"/>
      </w:rPr>
      <w:t>A-2.A</w:t>
    </w:r>
    <w:proofErr w:type="gramStart"/>
    <w:r>
      <w:rPr>
        <w:rStyle w:val="PageNumber"/>
      </w:rPr>
      <w:t>.</w:t>
    </w:r>
    <w:proofErr w:type="gramEnd"/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9A25C0">
      <w:rPr>
        <w:rStyle w:val="PageNumber"/>
        <w:noProof/>
      </w:rPr>
      <w:t>3</w:t>
    </w:r>
    <w:r w:rsidRPr="00964AB7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0C96" w14:textId="77777777" w:rsidR="00C56978" w:rsidRPr="00A12B64" w:rsidRDefault="00C56978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C017A" w14:textId="77777777" w:rsidR="00336C03" w:rsidRDefault="00336C03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197F993D" w14:textId="77777777" w:rsidR="00336C03" w:rsidRDefault="00336C03" w:rsidP="00203E3B">
      <w:pPr>
        <w:spacing w:line="240" w:lineRule="auto"/>
        <w:ind w:firstLine="0"/>
      </w:pPr>
      <w:r>
        <w:separator/>
      </w:r>
    </w:p>
    <w:p w14:paraId="4F26867C" w14:textId="77777777" w:rsidR="00336C03" w:rsidRPr="00157CA2" w:rsidRDefault="00336C03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B779" w14:textId="77777777" w:rsidR="008D7729" w:rsidRPr="00972D41" w:rsidRDefault="008D7729" w:rsidP="00972D41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6236" w14:textId="6EF21387" w:rsidR="00294B21" w:rsidRPr="008D7729" w:rsidRDefault="00294B21" w:rsidP="008D772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CBE24" w14:textId="77777777" w:rsidR="008D7729" w:rsidRPr="00026C39" w:rsidRDefault="008D7729" w:rsidP="008D7729">
    <w:pPr>
      <w:pBdr>
        <w:bottom w:val="single" w:sz="2" w:space="3" w:color="auto"/>
      </w:pBdr>
      <w:tabs>
        <w:tab w:val="right" w:pos="10710"/>
      </w:tabs>
      <w:autoSpaceDE w:val="0"/>
      <w:autoSpaceDN w:val="0"/>
      <w:adjustRightInd w:val="0"/>
      <w:spacing w:line="240" w:lineRule="auto"/>
      <w:ind w:firstLine="0"/>
      <w:rPr>
        <w:rFonts w:ascii="Arial" w:hAnsi="Arial"/>
        <w:caps/>
        <w:sz w:val="16"/>
      </w:rPr>
    </w:pPr>
    <w:r w:rsidRPr="00026C39">
      <w:rPr>
        <w:rFonts w:ascii="Arial" w:hAnsi="Arial"/>
        <w:caps/>
        <w:sz w:val="16"/>
      </w:rPr>
      <w:tab/>
      <w:t>OMB #: XXXX-XXXX</w:t>
    </w:r>
  </w:p>
  <w:p w14:paraId="0E1741D9" w14:textId="77197C1B" w:rsidR="008D7729" w:rsidRPr="00C44B5B" w:rsidRDefault="008D7729" w:rsidP="008D7729">
    <w:pPr>
      <w:pBdr>
        <w:bottom w:val="single" w:sz="2" w:space="3" w:color="auto"/>
      </w:pBdr>
      <w:tabs>
        <w:tab w:val="right" w:pos="10710"/>
      </w:tabs>
      <w:autoSpaceDE w:val="0"/>
      <w:autoSpaceDN w:val="0"/>
      <w:adjustRightInd w:val="0"/>
      <w:spacing w:line="240" w:lineRule="auto"/>
      <w:ind w:firstLine="0"/>
      <w:rPr>
        <w:rFonts w:cs="Arial"/>
        <w:i/>
        <w:szCs w:val="14"/>
      </w:rPr>
    </w:pPr>
    <w:r w:rsidRPr="002F3173">
      <w:rPr>
        <w:rFonts w:ascii="Arial" w:hAnsi="Arial"/>
        <w:caps/>
        <w:sz w:val="16"/>
      </w:rPr>
      <w:t>APPENDIX A</w:t>
    </w:r>
    <w:r>
      <w:rPr>
        <w:rFonts w:ascii="Arial" w:hAnsi="Arial"/>
        <w:caps/>
        <w:sz w:val="16"/>
      </w:rPr>
      <w:t>-</w:t>
    </w:r>
    <w:r w:rsidRPr="002F3173">
      <w:rPr>
        <w:rFonts w:ascii="Arial" w:hAnsi="Arial"/>
        <w:caps/>
        <w:sz w:val="16"/>
      </w:rPr>
      <w:t>2</w:t>
    </w:r>
    <w:r>
      <w:rPr>
        <w:rFonts w:ascii="Arial" w:hAnsi="Arial"/>
        <w:caps/>
        <w:sz w:val="16"/>
      </w:rPr>
      <w:t>.</w:t>
    </w:r>
    <w:r w:rsidRPr="002F3173">
      <w:rPr>
        <w:rFonts w:ascii="Arial" w:hAnsi="Arial"/>
        <w:caps/>
        <w:sz w:val="16"/>
      </w:rPr>
      <w:t>a. SITE VISIT materials: child nutrition Agency</w:t>
    </w:r>
    <w:r w:rsidRPr="002F3173">
      <w:rPr>
        <w:rFonts w:ascii="Arial" w:hAnsi="Arial"/>
        <w:caps/>
        <w:sz w:val="16"/>
      </w:rPr>
      <w:tab/>
      <w:t>EXPIRATION DATE: XX/XX/XXXX</w:t>
    </w:r>
  </w:p>
  <w:p w14:paraId="177CF62C" w14:textId="77777777" w:rsidR="008D7729" w:rsidRPr="008D7729" w:rsidRDefault="008D7729" w:rsidP="008D7729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94ACC" w14:textId="77777777" w:rsidR="00C56978" w:rsidRPr="00C56978" w:rsidRDefault="00C56978" w:rsidP="00C5697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041AC"/>
    <w:multiLevelType w:val="hybridMultilevel"/>
    <w:tmpl w:val="255A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1710741C"/>
    <w:multiLevelType w:val="hybridMultilevel"/>
    <w:tmpl w:val="9CEC8D0E"/>
    <w:lvl w:ilvl="0" w:tplc="10DE88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FC65EF"/>
    <w:multiLevelType w:val="hybridMultilevel"/>
    <w:tmpl w:val="DE388B94"/>
    <w:lvl w:ilvl="0" w:tplc="F8CC64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6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978EC"/>
    <w:multiLevelType w:val="hybridMultilevel"/>
    <w:tmpl w:val="9CEC8D0E"/>
    <w:lvl w:ilvl="0" w:tplc="10DE88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6B403F6D"/>
    <w:multiLevelType w:val="hybridMultilevel"/>
    <w:tmpl w:val="88EA07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>
      <w:start w:val="1"/>
      <w:numFmt w:val="lowerLetter"/>
      <w:lvlText w:val="%5."/>
      <w:lvlJc w:val="left"/>
      <w:pPr>
        <w:ind w:left="4464" w:hanging="360"/>
      </w:pPr>
    </w:lvl>
    <w:lvl w:ilvl="5" w:tplc="0409001B">
      <w:start w:val="1"/>
      <w:numFmt w:val="lowerRoman"/>
      <w:lvlText w:val="%6."/>
      <w:lvlJc w:val="right"/>
      <w:pPr>
        <w:ind w:left="5184" w:hanging="180"/>
      </w:pPr>
    </w:lvl>
    <w:lvl w:ilvl="6" w:tplc="0409000F">
      <w:start w:val="1"/>
      <w:numFmt w:val="decimal"/>
      <w:lvlText w:val="%7."/>
      <w:lvlJc w:val="left"/>
      <w:pPr>
        <w:ind w:left="5904" w:hanging="360"/>
      </w:pPr>
    </w:lvl>
    <w:lvl w:ilvl="7" w:tplc="04090019">
      <w:start w:val="1"/>
      <w:numFmt w:val="lowerLetter"/>
      <w:lvlText w:val="%8."/>
      <w:lvlJc w:val="left"/>
      <w:pPr>
        <w:ind w:left="6624" w:hanging="360"/>
      </w:pPr>
    </w:lvl>
    <w:lvl w:ilvl="8" w:tplc="0409001B">
      <w:start w:val="1"/>
      <w:numFmt w:val="lowerRoman"/>
      <w:lvlText w:val="%9."/>
      <w:lvlJc w:val="right"/>
      <w:pPr>
        <w:ind w:left="7344" w:hanging="180"/>
      </w:pPr>
    </w:lvl>
  </w:abstractNum>
  <w:abstractNum w:abstractNumId="24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72CA6"/>
    <w:multiLevelType w:val="hybridMultilevel"/>
    <w:tmpl w:val="F500BDB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8"/>
  </w:num>
  <w:num w:numId="5">
    <w:abstractNumId w:val="26"/>
  </w:num>
  <w:num w:numId="6">
    <w:abstractNumId w:val="29"/>
  </w:num>
  <w:num w:numId="7">
    <w:abstractNumId w:val="2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5"/>
  </w:num>
  <w:num w:numId="18">
    <w:abstractNumId w:val="12"/>
  </w:num>
  <w:num w:numId="19">
    <w:abstractNumId w:val="17"/>
  </w:num>
  <w:num w:numId="20">
    <w:abstractNumId w:val="5"/>
  </w:num>
  <w:num w:numId="21">
    <w:abstractNumId w:val="19"/>
  </w:num>
  <w:num w:numId="22">
    <w:abstractNumId w:val="2"/>
  </w:num>
  <w:num w:numId="23">
    <w:abstractNumId w:val="13"/>
  </w:num>
  <w:num w:numId="24">
    <w:abstractNumId w:val="24"/>
  </w:num>
  <w:num w:numId="25">
    <w:abstractNumId w:val="6"/>
  </w:num>
  <w:num w:numId="26">
    <w:abstractNumId w:val="1"/>
  </w:num>
  <w:num w:numId="27">
    <w:abstractNumId w:val="10"/>
  </w:num>
  <w:num w:numId="28">
    <w:abstractNumId w:val="14"/>
  </w:num>
  <w:num w:numId="29">
    <w:abstractNumId w:val="22"/>
  </w:num>
  <w:num w:numId="30">
    <w:abstractNumId w:val="20"/>
  </w:num>
  <w:num w:numId="31">
    <w:abstractNumId w:val="3"/>
  </w:num>
  <w:num w:numId="32">
    <w:abstractNumId w:val="15"/>
    <w:lvlOverride w:ilvl="0">
      <w:startOverride w:val="1"/>
    </w:lvlOverride>
  </w:num>
  <w:num w:numId="33">
    <w:abstractNumId w:val="11"/>
  </w:num>
  <w:num w:numId="34">
    <w:abstractNumId w:val="7"/>
  </w:num>
  <w:num w:numId="35">
    <w:abstractNumId w:val="18"/>
  </w:num>
  <w:num w:numId="36">
    <w:abstractNumId w:val="23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0B"/>
    <w:rsid w:val="000030B1"/>
    <w:rsid w:val="00010CEE"/>
    <w:rsid w:val="0001587F"/>
    <w:rsid w:val="00016D34"/>
    <w:rsid w:val="000212FC"/>
    <w:rsid w:val="00022A0A"/>
    <w:rsid w:val="0002322B"/>
    <w:rsid w:val="0002754E"/>
    <w:rsid w:val="00031688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40F5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251F0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180"/>
    <w:rsid w:val="00147515"/>
    <w:rsid w:val="00147A74"/>
    <w:rsid w:val="00154DF1"/>
    <w:rsid w:val="00155D06"/>
    <w:rsid w:val="00157CA2"/>
    <w:rsid w:val="001649D5"/>
    <w:rsid w:val="00164BC2"/>
    <w:rsid w:val="001739F1"/>
    <w:rsid w:val="00174EA0"/>
    <w:rsid w:val="00176EFB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A64A9"/>
    <w:rsid w:val="001B107D"/>
    <w:rsid w:val="001B4842"/>
    <w:rsid w:val="001C5EB8"/>
    <w:rsid w:val="001C7FBE"/>
    <w:rsid w:val="001D0AFA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3B4E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75EF3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5E34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3173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36C03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5EA4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1AE0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0890"/>
    <w:rsid w:val="005720EB"/>
    <w:rsid w:val="00572413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861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27E0D"/>
    <w:rsid w:val="00633E77"/>
    <w:rsid w:val="0063644E"/>
    <w:rsid w:val="00636D6D"/>
    <w:rsid w:val="006371A1"/>
    <w:rsid w:val="006403B3"/>
    <w:rsid w:val="006404FF"/>
    <w:rsid w:val="006439DA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6B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5C5D"/>
    <w:rsid w:val="006F5D2F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51531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1C9D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7F4964"/>
    <w:rsid w:val="0080264C"/>
    <w:rsid w:val="008059AC"/>
    <w:rsid w:val="008065F4"/>
    <w:rsid w:val="00811638"/>
    <w:rsid w:val="00811A0B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D772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4EE8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25C0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1867"/>
    <w:rsid w:val="00AD2206"/>
    <w:rsid w:val="00AD24F3"/>
    <w:rsid w:val="00AD2C3C"/>
    <w:rsid w:val="00AD2E6C"/>
    <w:rsid w:val="00AE3DBB"/>
    <w:rsid w:val="00AF0545"/>
    <w:rsid w:val="00B000BE"/>
    <w:rsid w:val="00B01117"/>
    <w:rsid w:val="00B01132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1974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4EF9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26CF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5457"/>
    <w:rsid w:val="00BE6894"/>
    <w:rsid w:val="00BF1CE7"/>
    <w:rsid w:val="00BF39D4"/>
    <w:rsid w:val="00BF3F82"/>
    <w:rsid w:val="00BF5B09"/>
    <w:rsid w:val="00BF6618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56978"/>
    <w:rsid w:val="00C622A4"/>
    <w:rsid w:val="00C62485"/>
    <w:rsid w:val="00C6450B"/>
    <w:rsid w:val="00C64932"/>
    <w:rsid w:val="00C66AD1"/>
    <w:rsid w:val="00C74050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CF7F1A"/>
    <w:rsid w:val="00D01867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577B"/>
    <w:rsid w:val="00D46CC5"/>
    <w:rsid w:val="00D50DC3"/>
    <w:rsid w:val="00D541E7"/>
    <w:rsid w:val="00D55377"/>
    <w:rsid w:val="00D64D02"/>
    <w:rsid w:val="00D71B98"/>
    <w:rsid w:val="00D7594C"/>
    <w:rsid w:val="00D849EE"/>
    <w:rsid w:val="00D854D7"/>
    <w:rsid w:val="00D864BC"/>
    <w:rsid w:val="00D8659F"/>
    <w:rsid w:val="00D916F6"/>
    <w:rsid w:val="00D9439C"/>
    <w:rsid w:val="00D94A82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D5BF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0CE4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DE5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46DA6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15B5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F9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1F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1F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1F0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1F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1F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1F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A981C-2F98-4F5E-A5BC-C8A3CD610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D8120-66DE-4216-BDCB-ADD13EEC6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5942D-E8A0-4B0F-8DE8-4BBEFD280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A00777-D3A7-47BF-A14F-CC4B1E8D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Gothro</dc:creator>
  <cp:lastModifiedBy>CS</cp:lastModifiedBy>
  <cp:revision>16</cp:revision>
  <cp:lastPrinted>2017-05-12T17:51:00Z</cp:lastPrinted>
  <dcterms:created xsi:type="dcterms:W3CDTF">2017-05-24T17:23:00Z</dcterms:created>
  <dcterms:modified xsi:type="dcterms:W3CDTF">2017-06-01T23:11:00Z</dcterms:modified>
</cp:coreProperties>
</file>