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02D12" w14:textId="77777777" w:rsidR="00482FF3" w:rsidRPr="00B645E3" w:rsidRDefault="00482FF3" w:rsidP="00482FF3">
      <w:pPr>
        <w:autoSpaceDE w:val="0"/>
        <w:autoSpaceDN w:val="0"/>
        <w:adjustRightInd w:val="0"/>
        <w:jc w:val="center"/>
        <w:rPr>
          <w:rFonts w:cs="Times New Roman"/>
          <w:b/>
          <w:bCs/>
          <w:color w:val="660000"/>
          <w:sz w:val="44"/>
          <w:szCs w:val="44"/>
        </w:rPr>
      </w:pPr>
      <w:bookmarkStart w:id="0" w:name="_GoBack"/>
      <w:bookmarkEnd w:id="0"/>
      <w:r w:rsidRPr="00B645E3">
        <w:rPr>
          <w:rFonts w:cs="Times New Roman"/>
          <w:b/>
          <w:bCs/>
          <w:color w:val="660000"/>
          <w:sz w:val="44"/>
          <w:szCs w:val="44"/>
        </w:rPr>
        <w:t>Supporting Statement for the</w:t>
      </w:r>
    </w:p>
    <w:p w14:paraId="37EDE4B4" w14:textId="77777777" w:rsidR="00482FF3" w:rsidRPr="00B645E3" w:rsidRDefault="00482FF3" w:rsidP="00482FF3">
      <w:pPr>
        <w:autoSpaceDE w:val="0"/>
        <w:autoSpaceDN w:val="0"/>
        <w:adjustRightInd w:val="0"/>
        <w:jc w:val="center"/>
        <w:rPr>
          <w:rFonts w:cs="Times New Roman"/>
          <w:b/>
          <w:bCs/>
          <w:color w:val="660000"/>
          <w:sz w:val="44"/>
          <w:szCs w:val="44"/>
        </w:rPr>
      </w:pPr>
      <w:r w:rsidRPr="00B645E3">
        <w:rPr>
          <w:rFonts w:cs="Times New Roman"/>
          <w:b/>
          <w:bCs/>
          <w:color w:val="660000"/>
          <w:sz w:val="44"/>
          <w:szCs w:val="44"/>
        </w:rPr>
        <w:t>Paperwork Reduction Act of 1995</w:t>
      </w:r>
    </w:p>
    <w:p w14:paraId="3C6BAD13" w14:textId="77777777" w:rsidR="00482FF3" w:rsidRPr="00B645E3" w:rsidRDefault="00482FF3" w:rsidP="00482FF3">
      <w:pPr>
        <w:autoSpaceDE w:val="0"/>
        <w:autoSpaceDN w:val="0"/>
        <w:adjustRightInd w:val="0"/>
        <w:jc w:val="center"/>
        <w:rPr>
          <w:rFonts w:cs="Times New Roman"/>
          <w:b/>
          <w:bCs/>
          <w:color w:val="660000"/>
          <w:sz w:val="44"/>
          <w:szCs w:val="44"/>
        </w:rPr>
      </w:pPr>
    </w:p>
    <w:p w14:paraId="09DB8A06" w14:textId="77777777" w:rsidR="00482FF3" w:rsidRPr="00B645E3" w:rsidRDefault="00482FF3" w:rsidP="00482FF3">
      <w:pPr>
        <w:autoSpaceDE w:val="0"/>
        <w:autoSpaceDN w:val="0"/>
        <w:adjustRightInd w:val="0"/>
        <w:jc w:val="center"/>
        <w:rPr>
          <w:rFonts w:cs="Times New Roman"/>
          <w:b/>
          <w:bCs/>
          <w:color w:val="660000"/>
          <w:sz w:val="44"/>
          <w:szCs w:val="44"/>
        </w:rPr>
      </w:pPr>
      <w:r w:rsidRPr="00B645E3">
        <w:rPr>
          <w:rFonts w:cs="Times New Roman"/>
          <w:b/>
          <w:bCs/>
          <w:color w:val="660000"/>
          <w:sz w:val="44"/>
          <w:szCs w:val="44"/>
        </w:rPr>
        <w:t>Attachment A:  Web-Based Survey Instrument and Recruitment Materials</w:t>
      </w:r>
    </w:p>
    <w:p w14:paraId="464AACAB" w14:textId="77777777" w:rsidR="00482FF3" w:rsidRPr="00B645E3" w:rsidRDefault="00482FF3" w:rsidP="00482FF3">
      <w:pPr>
        <w:autoSpaceDE w:val="0"/>
        <w:autoSpaceDN w:val="0"/>
        <w:adjustRightInd w:val="0"/>
        <w:jc w:val="center"/>
        <w:rPr>
          <w:rFonts w:cs="Times New Roman"/>
          <w:b/>
          <w:bCs/>
          <w:color w:val="660000"/>
          <w:sz w:val="44"/>
          <w:szCs w:val="44"/>
        </w:rPr>
      </w:pPr>
    </w:p>
    <w:p w14:paraId="39CF0792" w14:textId="77777777" w:rsidR="00482FF3" w:rsidRPr="00B645E3" w:rsidRDefault="00482FF3" w:rsidP="00482FF3">
      <w:pPr>
        <w:spacing w:line="240" w:lineRule="auto"/>
        <w:contextualSpacing/>
        <w:jc w:val="center"/>
        <w:rPr>
          <w:rFonts w:cs="Times New Roman"/>
          <w:b/>
          <w:sz w:val="44"/>
          <w:szCs w:val="44"/>
        </w:rPr>
      </w:pPr>
      <w:r w:rsidRPr="00B645E3">
        <w:rPr>
          <w:rFonts w:cs="Times New Roman"/>
          <w:b/>
          <w:sz w:val="44"/>
          <w:szCs w:val="44"/>
        </w:rPr>
        <w:t>QIC Demonstration Evaluation Contractor (QDEC): Analyze Medicare Appeals to Conduct Formal Discussions and Reopenings with Suppliers</w:t>
      </w:r>
    </w:p>
    <w:p w14:paraId="566231A5" w14:textId="77777777" w:rsidR="00482FF3" w:rsidRPr="00B645E3" w:rsidRDefault="00482FF3" w:rsidP="00482FF3">
      <w:pPr>
        <w:tabs>
          <w:tab w:val="left" w:pos="4680"/>
        </w:tabs>
        <w:jc w:val="center"/>
        <w:rPr>
          <w:rFonts w:cs="Times New Roman"/>
          <w:b/>
          <w:bCs/>
          <w:sz w:val="40"/>
          <w:szCs w:val="40"/>
        </w:rPr>
      </w:pPr>
    </w:p>
    <w:p w14:paraId="10177D55" w14:textId="77777777" w:rsidR="00482FF3" w:rsidRPr="00B645E3" w:rsidRDefault="00482FF3" w:rsidP="00482FF3">
      <w:pPr>
        <w:tabs>
          <w:tab w:val="left" w:pos="4680"/>
        </w:tabs>
        <w:jc w:val="center"/>
        <w:rPr>
          <w:rFonts w:cs="Times New Roman"/>
          <w:b/>
          <w:bCs/>
          <w:sz w:val="40"/>
          <w:szCs w:val="40"/>
        </w:rPr>
      </w:pPr>
    </w:p>
    <w:p w14:paraId="702FD90D" w14:textId="78148E39" w:rsidR="00482FF3" w:rsidRPr="00B645E3" w:rsidRDefault="00D92FCD" w:rsidP="00482FF3">
      <w:pPr>
        <w:tabs>
          <w:tab w:val="left" w:pos="4680"/>
        </w:tabs>
        <w:jc w:val="center"/>
        <w:rPr>
          <w:rFonts w:cs="Times New Roman"/>
          <w:b/>
          <w:bCs/>
        </w:rPr>
      </w:pPr>
      <w:r w:rsidRPr="00B645E3">
        <w:rPr>
          <w:rFonts w:cs="Times New Roman"/>
          <w:b/>
          <w:bCs/>
          <w:sz w:val="28"/>
        </w:rPr>
        <w:t>December 8, 2016</w:t>
      </w:r>
    </w:p>
    <w:p w14:paraId="76A6CA3F" w14:textId="77777777" w:rsidR="00482FF3" w:rsidRPr="00B645E3" w:rsidRDefault="00482FF3" w:rsidP="00482FF3">
      <w:pPr>
        <w:autoSpaceDE w:val="0"/>
        <w:autoSpaceDN w:val="0"/>
        <w:adjustRightInd w:val="0"/>
        <w:jc w:val="center"/>
        <w:rPr>
          <w:rFonts w:eastAsia="Calibri" w:cs="Times New Roman"/>
          <w:sz w:val="40"/>
          <w:szCs w:val="40"/>
        </w:rPr>
      </w:pPr>
    </w:p>
    <w:p w14:paraId="77A9BCE8" w14:textId="77777777" w:rsidR="00482FF3" w:rsidRPr="00B645E3" w:rsidRDefault="00482FF3" w:rsidP="00482FF3">
      <w:pPr>
        <w:autoSpaceDE w:val="0"/>
        <w:autoSpaceDN w:val="0"/>
        <w:adjustRightInd w:val="0"/>
        <w:jc w:val="center"/>
        <w:rPr>
          <w:rFonts w:eastAsia="Calibri" w:cs="Times New Roman"/>
          <w:sz w:val="40"/>
          <w:szCs w:val="40"/>
        </w:rPr>
      </w:pPr>
    </w:p>
    <w:p w14:paraId="45C11162" w14:textId="77777777" w:rsidR="00482FF3" w:rsidRPr="00B645E3" w:rsidRDefault="00482FF3" w:rsidP="00482FF3">
      <w:pPr>
        <w:jc w:val="center"/>
        <w:rPr>
          <w:rFonts w:eastAsia="Calibri" w:cs="Times New Roman"/>
          <w:sz w:val="28"/>
          <w:szCs w:val="28"/>
        </w:rPr>
      </w:pPr>
      <w:r w:rsidRPr="00B645E3">
        <w:rPr>
          <w:rFonts w:eastAsia="Calibri" w:cs="Times New Roman"/>
          <w:sz w:val="28"/>
          <w:szCs w:val="28"/>
        </w:rPr>
        <w:t>Centers for Medicare &amp; Medicaid Services</w:t>
      </w:r>
    </w:p>
    <w:p w14:paraId="1AC4B53F" w14:textId="77777777" w:rsidR="007F70C9" w:rsidRPr="00B645E3" w:rsidRDefault="007F70C9" w:rsidP="007F70C9">
      <w:pPr>
        <w:jc w:val="center"/>
        <w:rPr>
          <w:sz w:val="28"/>
          <w:szCs w:val="28"/>
        </w:rPr>
      </w:pPr>
      <w:r w:rsidRPr="00B645E3">
        <w:rPr>
          <w:sz w:val="28"/>
          <w:szCs w:val="28"/>
        </w:rPr>
        <w:t>Center for Medicare (CM)</w:t>
      </w:r>
    </w:p>
    <w:p w14:paraId="03E19A5A" w14:textId="77777777" w:rsidR="007F70C9" w:rsidRPr="00B645E3" w:rsidRDefault="007F70C9" w:rsidP="007F70C9">
      <w:pPr>
        <w:jc w:val="center"/>
        <w:rPr>
          <w:sz w:val="28"/>
          <w:szCs w:val="28"/>
        </w:rPr>
      </w:pPr>
      <w:r w:rsidRPr="00B645E3">
        <w:rPr>
          <w:sz w:val="28"/>
          <w:szCs w:val="28"/>
        </w:rPr>
        <w:t>Medicare Enrollment and Appeals Group (MEAG)</w:t>
      </w:r>
    </w:p>
    <w:p w14:paraId="1C8F624A" w14:textId="77777777" w:rsidR="005A467A" w:rsidRPr="00B645E3" w:rsidRDefault="005A467A" w:rsidP="005A467A">
      <w:pPr>
        <w:jc w:val="center"/>
        <w:rPr>
          <w:sz w:val="28"/>
          <w:szCs w:val="28"/>
        </w:rPr>
      </w:pPr>
      <w:r w:rsidRPr="00B645E3">
        <w:rPr>
          <w:sz w:val="28"/>
          <w:szCs w:val="28"/>
        </w:rPr>
        <w:t>Division of Appeals Operations (DAO)</w:t>
      </w:r>
    </w:p>
    <w:p w14:paraId="00EB1091" w14:textId="77777777" w:rsidR="00482FF3" w:rsidRPr="00B645E3" w:rsidRDefault="00482FF3" w:rsidP="00482FF3">
      <w:pPr>
        <w:jc w:val="center"/>
        <w:rPr>
          <w:rFonts w:eastAsia="Calibri" w:cs="Times New Roman"/>
          <w:sz w:val="28"/>
          <w:szCs w:val="28"/>
        </w:rPr>
      </w:pPr>
      <w:r w:rsidRPr="00B645E3">
        <w:rPr>
          <w:rFonts w:eastAsia="Calibri" w:cs="Times New Roman"/>
          <w:sz w:val="28"/>
          <w:szCs w:val="28"/>
        </w:rPr>
        <w:t>7500 Security Boulevard</w:t>
      </w:r>
    </w:p>
    <w:p w14:paraId="54E7420C" w14:textId="77777777" w:rsidR="00482FF3" w:rsidRPr="00B645E3" w:rsidRDefault="00482FF3" w:rsidP="00482FF3">
      <w:pPr>
        <w:jc w:val="center"/>
        <w:rPr>
          <w:rFonts w:eastAsia="Calibri" w:cs="Times New Roman"/>
          <w:sz w:val="28"/>
          <w:szCs w:val="28"/>
        </w:rPr>
      </w:pPr>
      <w:r w:rsidRPr="00B645E3">
        <w:rPr>
          <w:rFonts w:eastAsia="Calibri" w:cs="Times New Roman"/>
          <w:sz w:val="28"/>
          <w:szCs w:val="28"/>
        </w:rPr>
        <w:t>Baltimore, MD 21244</w:t>
      </w:r>
    </w:p>
    <w:p w14:paraId="46DDA91E" w14:textId="77777777" w:rsidR="00482FF3" w:rsidRPr="00B645E3" w:rsidRDefault="00482FF3" w:rsidP="00482FF3">
      <w:pPr>
        <w:rPr>
          <w:rFonts w:cs="Times New Roman"/>
          <w:sz w:val="28"/>
          <w:szCs w:val="28"/>
        </w:rPr>
      </w:pPr>
    </w:p>
    <w:sdt>
      <w:sdtPr>
        <w:rPr>
          <w:rFonts w:ascii="Times New Roman" w:eastAsiaTheme="minorHAnsi" w:hAnsi="Times New Roman" w:cstheme="minorBidi"/>
          <w:b/>
          <w:color w:val="auto"/>
          <w:sz w:val="24"/>
          <w:szCs w:val="22"/>
        </w:rPr>
        <w:id w:val="693497020"/>
        <w:docPartObj>
          <w:docPartGallery w:val="Table of Contents"/>
          <w:docPartUnique/>
        </w:docPartObj>
      </w:sdtPr>
      <w:sdtEndPr>
        <w:rPr>
          <w:bCs/>
          <w:noProof/>
        </w:rPr>
      </w:sdtEndPr>
      <w:sdtContent>
        <w:p w14:paraId="40ADB246" w14:textId="77777777" w:rsidR="00482FF3" w:rsidRPr="00B645E3" w:rsidRDefault="00FB0323">
          <w:pPr>
            <w:pStyle w:val="TOCHeading"/>
            <w:rPr>
              <w:rFonts w:ascii="Times New Roman" w:eastAsiaTheme="minorHAnsi" w:hAnsi="Times New Roman" w:cstheme="minorBidi"/>
              <w:b/>
              <w:color w:val="auto"/>
              <w:sz w:val="24"/>
              <w:szCs w:val="22"/>
            </w:rPr>
          </w:pPr>
          <w:r w:rsidRPr="00B645E3">
            <w:rPr>
              <w:rFonts w:ascii="Times New Roman" w:eastAsiaTheme="minorHAnsi" w:hAnsi="Times New Roman" w:cstheme="minorBidi"/>
              <w:b/>
              <w:color w:val="auto"/>
              <w:sz w:val="24"/>
              <w:szCs w:val="22"/>
            </w:rPr>
            <w:t xml:space="preserve">Table of </w:t>
          </w:r>
          <w:r w:rsidR="00A156BD" w:rsidRPr="00B645E3">
            <w:rPr>
              <w:rFonts w:ascii="Times New Roman" w:eastAsiaTheme="minorHAnsi" w:hAnsi="Times New Roman" w:cstheme="minorBidi"/>
              <w:b/>
              <w:color w:val="auto"/>
              <w:sz w:val="24"/>
              <w:szCs w:val="22"/>
            </w:rPr>
            <w:t>Contents</w:t>
          </w:r>
        </w:p>
        <w:p w14:paraId="629D011E" w14:textId="77777777" w:rsidR="00FB0323" w:rsidRPr="00B645E3" w:rsidRDefault="00FB0323" w:rsidP="00FB0323"/>
        <w:p w14:paraId="3C40C5FF" w14:textId="77777777" w:rsidR="00482FF3" w:rsidRPr="00B645E3" w:rsidRDefault="00482FF3">
          <w:pPr>
            <w:pStyle w:val="TOC2"/>
            <w:tabs>
              <w:tab w:val="right" w:leader="dot" w:pos="9350"/>
            </w:tabs>
            <w:rPr>
              <w:noProof/>
            </w:rPr>
          </w:pPr>
          <w:r w:rsidRPr="00B645E3">
            <w:fldChar w:fldCharType="begin"/>
          </w:r>
          <w:r w:rsidRPr="00B645E3">
            <w:instrText xml:space="preserve"> TOC \o "1-3" \h \z \u </w:instrText>
          </w:r>
          <w:r w:rsidRPr="00B645E3">
            <w:fldChar w:fldCharType="separate"/>
          </w:r>
          <w:hyperlink w:anchor="_Toc458791486" w:history="1">
            <w:r w:rsidRPr="00B645E3">
              <w:rPr>
                <w:rStyle w:val="Hyperlink"/>
                <w:rFonts w:cs="Times New Roman"/>
                <w:noProof/>
                <w:shd w:val="clear" w:color="auto" w:fill="FFFFFF"/>
              </w:rPr>
              <w:t>Initial Electronic Mail Invitation</w:t>
            </w:r>
            <w:r w:rsidRPr="00B645E3">
              <w:rPr>
                <w:noProof/>
                <w:webHidden/>
              </w:rPr>
              <w:tab/>
            </w:r>
            <w:r w:rsidRPr="00B645E3">
              <w:rPr>
                <w:noProof/>
                <w:webHidden/>
              </w:rPr>
              <w:fldChar w:fldCharType="begin"/>
            </w:r>
            <w:r w:rsidRPr="00B645E3">
              <w:rPr>
                <w:noProof/>
                <w:webHidden/>
              </w:rPr>
              <w:instrText xml:space="preserve"> PAGEREF _Toc458791486 \h </w:instrText>
            </w:r>
            <w:r w:rsidRPr="00B645E3">
              <w:rPr>
                <w:noProof/>
                <w:webHidden/>
              </w:rPr>
            </w:r>
            <w:r w:rsidRPr="00B645E3">
              <w:rPr>
                <w:noProof/>
                <w:webHidden/>
              </w:rPr>
              <w:fldChar w:fldCharType="separate"/>
            </w:r>
            <w:r w:rsidR="00C13878" w:rsidRPr="00B645E3">
              <w:rPr>
                <w:noProof/>
                <w:webHidden/>
              </w:rPr>
              <w:t>3</w:t>
            </w:r>
            <w:r w:rsidRPr="00B645E3">
              <w:rPr>
                <w:noProof/>
                <w:webHidden/>
              </w:rPr>
              <w:fldChar w:fldCharType="end"/>
            </w:r>
          </w:hyperlink>
        </w:p>
        <w:p w14:paraId="1BF8A945" w14:textId="77777777" w:rsidR="00482FF3" w:rsidRPr="00B645E3" w:rsidRDefault="00F27589">
          <w:pPr>
            <w:pStyle w:val="TOC2"/>
            <w:tabs>
              <w:tab w:val="right" w:leader="dot" w:pos="9350"/>
            </w:tabs>
            <w:rPr>
              <w:noProof/>
            </w:rPr>
          </w:pPr>
          <w:hyperlink w:anchor="_Toc458791487" w:history="1">
            <w:r w:rsidR="00482FF3" w:rsidRPr="00B645E3">
              <w:rPr>
                <w:rStyle w:val="Hyperlink"/>
                <w:rFonts w:cs="Times New Roman"/>
                <w:noProof/>
                <w:shd w:val="clear" w:color="auto" w:fill="FFFFFF"/>
              </w:rPr>
              <w:t>First Reminder Electronic Mail Invitation</w:t>
            </w:r>
            <w:r w:rsidR="00482FF3" w:rsidRPr="00B645E3">
              <w:rPr>
                <w:noProof/>
                <w:webHidden/>
              </w:rPr>
              <w:tab/>
            </w:r>
            <w:r w:rsidR="00482FF3" w:rsidRPr="00B645E3">
              <w:rPr>
                <w:noProof/>
                <w:webHidden/>
              </w:rPr>
              <w:fldChar w:fldCharType="begin"/>
            </w:r>
            <w:r w:rsidR="00482FF3" w:rsidRPr="00B645E3">
              <w:rPr>
                <w:noProof/>
                <w:webHidden/>
              </w:rPr>
              <w:instrText xml:space="preserve"> PAGEREF _Toc458791487 \h </w:instrText>
            </w:r>
            <w:r w:rsidR="00482FF3" w:rsidRPr="00B645E3">
              <w:rPr>
                <w:noProof/>
                <w:webHidden/>
              </w:rPr>
            </w:r>
            <w:r w:rsidR="00482FF3" w:rsidRPr="00B645E3">
              <w:rPr>
                <w:noProof/>
                <w:webHidden/>
              </w:rPr>
              <w:fldChar w:fldCharType="separate"/>
            </w:r>
            <w:r w:rsidR="00C13878" w:rsidRPr="00B645E3">
              <w:rPr>
                <w:noProof/>
                <w:webHidden/>
              </w:rPr>
              <w:t>3</w:t>
            </w:r>
            <w:r w:rsidR="00482FF3" w:rsidRPr="00B645E3">
              <w:rPr>
                <w:noProof/>
                <w:webHidden/>
              </w:rPr>
              <w:fldChar w:fldCharType="end"/>
            </w:r>
          </w:hyperlink>
        </w:p>
        <w:p w14:paraId="2D82898B" w14:textId="77777777" w:rsidR="00482FF3" w:rsidRPr="00B645E3" w:rsidRDefault="00F27589">
          <w:pPr>
            <w:pStyle w:val="TOC2"/>
            <w:tabs>
              <w:tab w:val="right" w:leader="dot" w:pos="9350"/>
            </w:tabs>
            <w:rPr>
              <w:noProof/>
            </w:rPr>
          </w:pPr>
          <w:hyperlink w:anchor="_Toc458791488" w:history="1">
            <w:r w:rsidR="00482FF3" w:rsidRPr="00B645E3">
              <w:rPr>
                <w:rStyle w:val="Hyperlink"/>
                <w:rFonts w:cs="Times New Roman"/>
                <w:noProof/>
                <w:shd w:val="clear" w:color="auto" w:fill="FFFFFF"/>
              </w:rPr>
              <w:t>Second Reminder Electronic Mail Invitation</w:t>
            </w:r>
            <w:r w:rsidR="00482FF3" w:rsidRPr="00B645E3">
              <w:rPr>
                <w:noProof/>
                <w:webHidden/>
              </w:rPr>
              <w:tab/>
            </w:r>
            <w:r w:rsidR="00482FF3" w:rsidRPr="00B645E3">
              <w:rPr>
                <w:noProof/>
                <w:webHidden/>
              </w:rPr>
              <w:fldChar w:fldCharType="begin"/>
            </w:r>
            <w:r w:rsidR="00482FF3" w:rsidRPr="00B645E3">
              <w:rPr>
                <w:noProof/>
                <w:webHidden/>
              </w:rPr>
              <w:instrText xml:space="preserve"> PAGEREF _Toc458791488 \h </w:instrText>
            </w:r>
            <w:r w:rsidR="00482FF3" w:rsidRPr="00B645E3">
              <w:rPr>
                <w:noProof/>
                <w:webHidden/>
              </w:rPr>
            </w:r>
            <w:r w:rsidR="00482FF3" w:rsidRPr="00B645E3">
              <w:rPr>
                <w:noProof/>
                <w:webHidden/>
              </w:rPr>
              <w:fldChar w:fldCharType="separate"/>
            </w:r>
            <w:r w:rsidR="00C13878" w:rsidRPr="00B645E3">
              <w:rPr>
                <w:noProof/>
                <w:webHidden/>
              </w:rPr>
              <w:t>4</w:t>
            </w:r>
            <w:r w:rsidR="00482FF3" w:rsidRPr="00B645E3">
              <w:rPr>
                <w:noProof/>
                <w:webHidden/>
              </w:rPr>
              <w:fldChar w:fldCharType="end"/>
            </w:r>
          </w:hyperlink>
        </w:p>
        <w:p w14:paraId="03E36C4C" w14:textId="77777777" w:rsidR="00482FF3" w:rsidRPr="00B645E3" w:rsidRDefault="00F27589">
          <w:pPr>
            <w:pStyle w:val="TOC2"/>
            <w:tabs>
              <w:tab w:val="right" w:leader="dot" w:pos="9350"/>
            </w:tabs>
            <w:rPr>
              <w:noProof/>
            </w:rPr>
          </w:pPr>
          <w:hyperlink w:anchor="_Toc458791489" w:history="1">
            <w:r w:rsidR="00482FF3" w:rsidRPr="00B645E3">
              <w:rPr>
                <w:rStyle w:val="Hyperlink"/>
                <w:rFonts w:cs="Times New Roman"/>
                <w:noProof/>
              </w:rPr>
              <w:t>Web-Based Supplier Survey Instrument</w:t>
            </w:r>
            <w:r w:rsidR="00482FF3" w:rsidRPr="00B645E3">
              <w:rPr>
                <w:noProof/>
                <w:webHidden/>
              </w:rPr>
              <w:tab/>
            </w:r>
            <w:r w:rsidR="00482FF3" w:rsidRPr="00B645E3">
              <w:rPr>
                <w:noProof/>
                <w:webHidden/>
              </w:rPr>
              <w:fldChar w:fldCharType="begin"/>
            </w:r>
            <w:r w:rsidR="00482FF3" w:rsidRPr="00B645E3">
              <w:rPr>
                <w:noProof/>
                <w:webHidden/>
              </w:rPr>
              <w:instrText xml:space="preserve"> PAGEREF _Toc458791489 \h </w:instrText>
            </w:r>
            <w:r w:rsidR="00482FF3" w:rsidRPr="00B645E3">
              <w:rPr>
                <w:noProof/>
                <w:webHidden/>
              </w:rPr>
            </w:r>
            <w:r w:rsidR="00482FF3" w:rsidRPr="00B645E3">
              <w:rPr>
                <w:noProof/>
                <w:webHidden/>
              </w:rPr>
              <w:fldChar w:fldCharType="separate"/>
            </w:r>
            <w:r w:rsidR="00C13878" w:rsidRPr="00B645E3">
              <w:rPr>
                <w:noProof/>
                <w:webHidden/>
              </w:rPr>
              <w:t>6</w:t>
            </w:r>
            <w:r w:rsidR="00482FF3" w:rsidRPr="00B645E3">
              <w:rPr>
                <w:noProof/>
                <w:webHidden/>
              </w:rPr>
              <w:fldChar w:fldCharType="end"/>
            </w:r>
          </w:hyperlink>
        </w:p>
        <w:p w14:paraId="46BE4812" w14:textId="77777777" w:rsidR="00482FF3" w:rsidRPr="00B645E3" w:rsidRDefault="00482FF3">
          <w:r w:rsidRPr="00B645E3">
            <w:rPr>
              <w:b/>
              <w:bCs/>
              <w:noProof/>
            </w:rPr>
            <w:fldChar w:fldCharType="end"/>
          </w:r>
        </w:p>
      </w:sdtContent>
    </w:sdt>
    <w:p w14:paraId="0CDFB7AE" w14:textId="77777777" w:rsidR="00482FF3" w:rsidRPr="00B645E3" w:rsidRDefault="00482FF3" w:rsidP="00482FF3">
      <w:pPr>
        <w:rPr>
          <w:rFonts w:cs="Times New Roman"/>
          <w:sz w:val="28"/>
          <w:szCs w:val="28"/>
        </w:rPr>
      </w:pPr>
    </w:p>
    <w:p w14:paraId="7D963937" w14:textId="77777777" w:rsidR="00482FF3" w:rsidRPr="00B645E3" w:rsidRDefault="00482FF3" w:rsidP="00482FF3">
      <w:pPr>
        <w:rPr>
          <w:rFonts w:cs="Times New Roman"/>
          <w:sz w:val="28"/>
          <w:szCs w:val="28"/>
        </w:rPr>
      </w:pPr>
      <w:r w:rsidRPr="00B645E3">
        <w:rPr>
          <w:rFonts w:cs="Times New Roman"/>
          <w:sz w:val="28"/>
          <w:szCs w:val="28"/>
        </w:rPr>
        <w:br w:type="page"/>
      </w:r>
    </w:p>
    <w:p w14:paraId="071DFD3A" w14:textId="77777777" w:rsidR="00482FF3" w:rsidRPr="00B645E3" w:rsidRDefault="00482FF3" w:rsidP="00482FF3">
      <w:pPr>
        <w:pStyle w:val="Heading2"/>
        <w:rPr>
          <w:rFonts w:ascii="Times New Roman" w:hAnsi="Times New Roman" w:cs="Times New Roman"/>
          <w:shd w:val="clear" w:color="auto" w:fill="FFFFFF"/>
        </w:rPr>
      </w:pPr>
      <w:bookmarkStart w:id="1" w:name="_Toc457561958"/>
      <w:bookmarkStart w:id="2" w:name="_Toc458791486"/>
      <w:r w:rsidRPr="00B645E3">
        <w:rPr>
          <w:rFonts w:ascii="Times New Roman" w:hAnsi="Times New Roman" w:cs="Times New Roman"/>
          <w:shd w:val="clear" w:color="auto" w:fill="FFFFFF"/>
        </w:rPr>
        <w:lastRenderedPageBreak/>
        <w:t>Initial Electronic Mail Invit</w:t>
      </w:r>
      <w:bookmarkEnd w:id="1"/>
      <w:r w:rsidRPr="00B645E3">
        <w:rPr>
          <w:rFonts w:ascii="Times New Roman" w:hAnsi="Times New Roman" w:cs="Times New Roman"/>
          <w:shd w:val="clear" w:color="auto" w:fill="FFFFFF"/>
        </w:rPr>
        <w:t>ation</w:t>
      </w:r>
      <w:bookmarkEnd w:id="2"/>
    </w:p>
    <w:p w14:paraId="64BF5131" w14:textId="77777777" w:rsidR="00083320" w:rsidRPr="00B645E3" w:rsidRDefault="00083320" w:rsidP="00083320">
      <w:pPr>
        <w:rPr>
          <w:rFonts w:eastAsia="Calibri" w:cs="Times New Roman"/>
          <w:color w:val="000000"/>
          <w:sz w:val="22"/>
          <w:shd w:val="clear" w:color="auto" w:fill="FFFFFF"/>
        </w:rPr>
      </w:pPr>
      <w:bookmarkStart w:id="3" w:name="_Toc457561959"/>
      <w:bookmarkStart w:id="4" w:name="_Toc458791487"/>
    </w:p>
    <w:p w14:paraId="3BB7EA7D" w14:textId="77777777" w:rsidR="00113D3F" w:rsidRPr="00B645E3" w:rsidRDefault="00113D3F" w:rsidP="00113D3F">
      <w:pPr>
        <w:rPr>
          <w:rFonts w:eastAsia="Calibri" w:cs="Times New Roman"/>
          <w:color w:val="FF0000"/>
          <w:sz w:val="22"/>
          <w:shd w:val="clear" w:color="auto" w:fill="FFFFFF"/>
        </w:rPr>
      </w:pPr>
      <w:r w:rsidRPr="00B645E3">
        <w:rPr>
          <w:rFonts w:eastAsia="Calibri" w:cs="Times New Roman"/>
          <w:color w:val="000000"/>
          <w:sz w:val="22"/>
          <w:shd w:val="clear" w:color="auto" w:fill="FFFFFF"/>
        </w:rPr>
        <w:t xml:space="preserve">Dear </w:t>
      </w:r>
      <w:r w:rsidRPr="00B645E3">
        <w:rPr>
          <w:rFonts w:eastAsia="Calibri" w:cs="Times New Roman"/>
          <w:color w:val="FF0000"/>
          <w:sz w:val="22"/>
          <w:shd w:val="clear" w:color="auto" w:fill="FFFFFF"/>
        </w:rPr>
        <w:t>[CONTACTNAME]</w:t>
      </w:r>
    </w:p>
    <w:p w14:paraId="19ABA2A4" w14:textId="77777777"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You were randomly selected from a list of suppliers who recently participated in the Centers for Medicare &amp; Medicaid Services (CMS) Formal Telephone Discussion Demonstration. We need your help to refine and improve the Demonstration by responding to a brief survey.</w:t>
      </w:r>
    </w:p>
    <w:p w14:paraId="688B3043" w14:textId="77777777"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 xml:space="preserve">Our records show that you participated in a formal telephone discussion related to a Medicare durable medical equipment (DME) claim on </w:t>
      </w:r>
      <w:r w:rsidRPr="00B645E3">
        <w:rPr>
          <w:rFonts w:eastAsia="Calibri" w:cs="Times New Roman"/>
          <w:color w:val="FF0000"/>
          <w:sz w:val="22"/>
          <w:shd w:val="clear" w:color="auto" w:fill="FFFFFF"/>
        </w:rPr>
        <w:t>[DISCUSSIONDATE]</w:t>
      </w:r>
      <w:r w:rsidRPr="00B645E3">
        <w:rPr>
          <w:rFonts w:eastAsia="Calibri" w:cs="Times New Roman"/>
          <w:color w:val="000000"/>
          <w:sz w:val="22"/>
          <w:shd w:val="clear" w:color="auto" w:fill="FFFFFF"/>
        </w:rPr>
        <w:t>. CMS is interested in your experience with the Demonstration, the DME Qualified Independent Contractor, C2C Innovative Solutions, Inc. (“the QIC”), and your suggestions on how the Demonstration could be improved.</w:t>
      </w:r>
    </w:p>
    <w:p w14:paraId="3EC76D81" w14:textId="77777777"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 xml:space="preserve">CMS has contracted with IMPAQ International to conduct a DME supplier satisfaction and experience survey. We invite you to take this short web-based survey, which will ask you about your </w:t>
      </w:r>
      <w:r w:rsidRPr="00B645E3">
        <w:rPr>
          <w:rFonts w:eastAsia="Calibri" w:cs="Times New Roman"/>
          <w:b/>
          <w:color w:val="000000"/>
          <w:sz w:val="22"/>
          <w:shd w:val="clear" w:color="auto" w:fill="FFFFFF"/>
        </w:rPr>
        <w:t>experience</w:t>
      </w:r>
      <w:r w:rsidRPr="00B645E3">
        <w:rPr>
          <w:rFonts w:eastAsia="Calibri" w:cs="Times New Roman"/>
          <w:color w:val="000000"/>
          <w:sz w:val="22"/>
          <w:shd w:val="clear" w:color="auto" w:fill="FFFFFF"/>
        </w:rPr>
        <w:t xml:space="preserve"> with the formal telephone discussion, </w:t>
      </w:r>
      <w:r w:rsidRPr="00B645E3">
        <w:rPr>
          <w:rFonts w:eastAsia="Calibri" w:cs="Times New Roman"/>
          <w:b/>
          <w:color w:val="000000"/>
          <w:sz w:val="22"/>
          <w:shd w:val="clear" w:color="auto" w:fill="FFFFFF"/>
        </w:rPr>
        <w:t>satisfaction with timeliness and quality</w:t>
      </w:r>
      <w:r w:rsidRPr="00B645E3">
        <w:rPr>
          <w:rFonts w:eastAsia="Calibri" w:cs="Times New Roman"/>
          <w:color w:val="000000"/>
          <w:sz w:val="22"/>
          <w:shd w:val="clear" w:color="auto" w:fill="FFFFFF"/>
        </w:rPr>
        <w:t xml:space="preserve"> of the formal telephone discussion, and </w:t>
      </w:r>
      <w:r w:rsidRPr="00B645E3">
        <w:rPr>
          <w:rFonts w:eastAsia="Calibri" w:cs="Times New Roman"/>
          <w:b/>
          <w:color w:val="000000"/>
          <w:sz w:val="22"/>
          <w:shd w:val="clear" w:color="auto" w:fill="FFFFFF"/>
        </w:rPr>
        <w:t xml:space="preserve">aspects </w:t>
      </w:r>
      <w:r w:rsidRPr="00B645E3">
        <w:rPr>
          <w:rFonts w:eastAsia="Calibri" w:cs="Times New Roman"/>
          <w:color w:val="000000"/>
          <w:sz w:val="22"/>
          <w:shd w:val="clear" w:color="auto" w:fill="FFFFFF"/>
        </w:rPr>
        <w:t xml:space="preserve">of the formal telephone discussion </w:t>
      </w:r>
      <w:r w:rsidRPr="00B645E3">
        <w:rPr>
          <w:rFonts w:eastAsia="Calibri" w:cs="Times New Roman"/>
          <w:b/>
          <w:color w:val="000000"/>
          <w:sz w:val="22"/>
          <w:shd w:val="clear" w:color="auto" w:fill="FFFFFF"/>
        </w:rPr>
        <w:t>that could be improved</w:t>
      </w:r>
      <w:r w:rsidRPr="00B645E3">
        <w:rPr>
          <w:rFonts w:eastAsia="Calibri" w:cs="Times New Roman"/>
          <w:color w:val="000000"/>
          <w:sz w:val="22"/>
          <w:shd w:val="clear" w:color="auto" w:fill="FFFFFF"/>
        </w:rPr>
        <w:t>. The survey is voluntary, and CMS and C2C will not know your identity, whether you respond, or your specific responses.</w:t>
      </w:r>
    </w:p>
    <w:p w14:paraId="03C0CEAD" w14:textId="77777777"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 xml:space="preserve">The survey should take between 5 to 10 minutes of your time, and can be taken using a mobile device or desktop computer. </w:t>
      </w:r>
    </w:p>
    <w:p w14:paraId="16C56A0A" w14:textId="77777777" w:rsidR="00113D3F" w:rsidRPr="00B645E3" w:rsidRDefault="00113D3F" w:rsidP="00113D3F">
      <w:pPr>
        <w:rPr>
          <w:rFonts w:eastAsia="Calibri" w:cs="Times New Roman"/>
          <w:sz w:val="22"/>
        </w:rPr>
      </w:pPr>
      <w:r w:rsidRPr="00B645E3">
        <w:rPr>
          <w:rFonts w:eastAsia="Calibri" w:cs="Times New Roman"/>
          <w:color w:val="000000"/>
          <w:sz w:val="22"/>
          <w:shd w:val="clear" w:color="auto" w:fill="FFFFFF"/>
        </w:rPr>
        <w:t>Please follow the link to access the survey.</w:t>
      </w:r>
    </w:p>
    <w:p w14:paraId="2E81B509" w14:textId="77777777" w:rsidR="00113D3F" w:rsidRPr="00B645E3" w:rsidRDefault="00113D3F" w:rsidP="00113D3F">
      <w:pPr>
        <w:jc w:val="center"/>
        <w:textAlignment w:val="baseline"/>
        <w:rPr>
          <w:rFonts w:eastAsia="Calibri" w:cs="Times New Roman"/>
          <w:color w:val="FF0000"/>
          <w:sz w:val="22"/>
        </w:rPr>
      </w:pPr>
      <w:r w:rsidRPr="00B645E3">
        <w:rPr>
          <w:rFonts w:eastAsia="Calibri" w:cs="Times New Roman"/>
          <w:color w:val="FF0000"/>
          <w:sz w:val="22"/>
        </w:rPr>
        <w:t xml:space="preserve"> [SURVEYLINK]</w:t>
      </w:r>
    </w:p>
    <w:p w14:paraId="410AE4F9" w14:textId="77777777" w:rsidR="00113D3F" w:rsidRPr="00B645E3" w:rsidRDefault="00113D3F" w:rsidP="00113D3F">
      <w:pPr>
        <w:textAlignment w:val="baseline"/>
        <w:rPr>
          <w:rFonts w:eastAsia="Calibri" w:cs="Times New Roman"/>
          <w:color w:val="000000"/>
          <w:sz w:val="22"/>
        </w:rPr>
      </w:pPr>
      <w:r w:rsidRPr="00B645E3">
        <w:rPr>
          <w:rFonts w:eastAsia="Calibri" w:cs="Times New Roman"/>
          <w:color w:val="000000"/>
          <w:sz w:val="22"/>
        </w:rPr>
        <w:t xml:space="preserve">If you have any questions please contact the Evaluation Team at </w:t>
      </w:r>
      <w:hyperlink r:id="rId9" w:history="1">
        <w:r w:rsidRPr="00B645E3">
          <w:rPr>
            <w:rFonts w:eastAsia="Calibri" w:cs="Times New Roman"/>
            <w:color w:val="0563C1"/>
            <w:sz w:val="22"/>
            <w:u w:val="single"/>
          </w:rPr>
          <w:t>DME-Discussions@impaqint.com</w:t>
        </w:r>
      </w:hyperlink>
      <w:r w:rsidRPr="00B645E3">
        <w:rPr>
          <w:rFonts w:eastAsia="Calibri" w:cs="Times New Roman"/>
          <w:color w:val="000000"/>
          <w:sz w:val="22"/>
        </w:rPr>
        <w:t>. We appreciate your time and feedback.</w:t>
      </w:r>
    </w:p>
    <w:p w14:paraId="59FF01F7" w14:textId="77777777" w:rsidR="00113D3F" w:rsidRPr="00B645E3" w:rsidRDefault="00113D3F" w:rsidP="00113D3F">
      <w:pPr>
        <w:textAlignment w:val="baseline"/>
        <w:rPr>
          <w:rFonts w:eastAsia="Calibri" w:cs="Times New Roman"/>
          <w:color w:val="000000"/>
          <w:sz w:val="22"/>
        </w:rPr>
      </w:pPr>
      <w:r w:rsidRPr="00B645E3">
        <w:rPr>
          <w:rFonts w:eastAsia="Calibri" w:cs="Times New Roman"/>
          <w:color w:val="000000"/>
          <w:sz w:val="22"/>
        </w:rPr>
        <w:t>Thank you, </w:t>
      </w:r>
    </w:p>
    <w:p w14:paraId="62E596F0" w14:textId="77777777" w:rsidR="00710A68" w:rsidRDefault="00710A68" w:rsidP="00710A68">
      <w:pPr>
        <w:contextualSpacing/>
        <w:textAlignment w:val="baseline"/>
        <w:rPr>
          <w:rFonts w:eastAsia="Calibri" w:cs="Times New Roman"/>
          <w:color w:val="000000"/>
          <w:sz w:val="22"/>
        </w:rPr>
      </w:pPr>
      <w:r>
        <w:rPr>
          <w:rStyle w:val="CommentReference"/>
        </w:rPr>
        <w:commentReference w:id="5"/>
      </w:r>
      <w:r>
        <w:rPr>
          <w:rFonts w:eastAsia="Calibri" w:cs="Times New Roman"/>
          <w:color w:val="000000"/>
          <w:sz w:val="22"/>
        </w:rPr>
        <w:t>Guido Cataife, Ph.D.</w:t>
      </w:r>
    </w:p>
    <w:p w14:paraId="12F69731" w14:textId="7B5AB281" w:rsidR="00113D3F" w:rsidRPr="00B645E3" w:rsidRDefault="00710A68" w:rsidP="00113D3F">
      <w:pPr>
        <w:contextualSpacing/>
        <w:textAlignment w:val="baseline"/>
        <w:rPr>
          <w:rFonts w:eastAsia="Calibri" w:cs="Times New Roman"/>
          <w:color w:val="000000"/>
          <w:sz w:val="22"/>
        </w:rPr>
      </w:pPr>
      <w:r>
        <w:rPr>
          <w:rFonts w:eastAsia="Calibri" w:cs="Times New Roman"/>
          <w:color w:val="000000"/>
          <w:sz w:val="22"/>
        </w:rPr>
        <w:t>Project Director</w:t>
      </w:r>
    </w:p>
    <w:p w14:paraId="1912ED06" w14:textId="77777777" w:rsidR="00113D3F" w:rsidRPr="00B645E3" w:rsidRDefault="00113D3F" w:rsidP="00113D3F">
      <w:pPr>
        <w:contextualSpacing/>
        <w:textAlignment w:val="baseline"/>
        <w:rPr>
          <w:rFonts w:eastAsia="Calibri" w:cs="Times New Roman"/>
          <w:color w:val="000000"/>
          <w:sz w:val="22"/>
        </w:rPr>
      </w:pPr>
      <w:r w:rsidRPr="00B645E3">
        <w:rPr>
          <w:rFonts w:eastAsia="Calibri" w:cs="Times New Roman"/>
          <w:color w:val="000000"/>
          <w:sz w:val="22"/>
        </w:rPr>
        <w:t>IMPAQ International</w:t>
      </w:r>
    </w:p>
    <w:p w14:paraId="7486CF88" w14:textId="77777777" w:rsidR="00482FF3" w:rsidRPr="00B645E3" w:rsidRDefault="00482FF3" w:rsidP="00482FF3">
      <w:pPr>
        <w:pStyle w:val="Heading2"/>
        <w:rPr>
          <w:rFonts w:ascii="Times New Roman" w:hAnsi="Times New Roman" w:cs="Times New Roman"/>
          <w:shd w:val="clear" w:color="auto" w:fill="FFFFFF"/>
        </w:rPr>
      </w:pPr>
    </w:p>
    <w:p w14:paraId="05704825" w14:textId="77777777" w:rsidR="001A2CAB" w:rsidRPr="00B645E3" w:rsidRDefault="001A2CAB" w:rsidP="001A2CAB">
      <w:pPr>
        <w:pStyle w:val="NoSpacing"/>
        <w:rPr>
          <w:rFonts w:ascii="Times New Roman" w:hAnsi="Times New Roman" w:cs="Times New Roman"/>
          <w:u w:val="single"/>
        </w:rPr>
      </w:pPr>
      <w:r w:rsidRPr="00B645E3">
        <w:rPr>
          <w:rFonts w:ascii="Times New Roman" w:hAnsi="Times New Roman" w:cs="Times New Roman"/>
          <w:u w:val="single"/>
        </w:rPr>
        <w:t>PRA Disclosure Statement</w:t>
      </w:r>
    </w:p>
    <w:p w14:paraId="3F8C5AB4" w14:textId="77777777" w:rsidR="001A2CAB" w:rsidRPr="00B645E3" w:rsidRDefault="001A2CAB" w:rsidP="001A2CAB">
      <w:pPr>
        <w:pStyle w:val="NoSpacing"/>
        <w:rPr>
          <w:rFonts w:ascii="Times New Roman" w:hAnsi="Times New Roman" w:cs="Times New Roman"/>
          <w:sz w:val="24"/>
        </w:rPr>
      </w:pPr>
      <w:r w:rsidRPr="00B645E3">
        <w:rPr>
          <w:rFonts w:ascii="Times New Roman" w:hAnsi="Times New Roman" w:cs="Times New Roman"/>
          <w:sz w:val="24"/>
        </w:rPr>
        <w:t xml:space="preserve">According to the Paperwork Reduction Act of 1995, no persons are required to respond to a collection of information unless it displays a valid OMB control number. The valid OMB control number for this information collection is </w:t>
      </w:r>
      <w:r w:rsidRPr="00B645E3">
        <w:rPr>
          <w:rFonts w:ascii="Times New Roman" w:hAnsi="Times New Roman" w:cs="Times New Roman"/>
          <w:b/>
          <w:sz w:val="24"/>
        </w:rPr>
        <w:t>0938-XXXX, Expiration Date: March 31, 2020</w:t>
      </w:r>
      <w:r w:rsidRPr="00B645E3">
        <w:rPr>
          <w:rFonts w:ascii="Times New Roman" w:hAnsi="Times New Roman" w:cs="Times New Roman"/>
          <w:sz w:val="24"/>
        </w:rPr>
        <w:t>.</w:t>
      </w:r>
    </w:p>
    <w:p w14:paraId="72D48D6A" w14:textId="77777777" w:rsidR="00482FF3" w:rsidRPr="00B645E3" w:rsidRDefault="00482FF3" w:rsidP="00482FF3"/>
    <w:p w14:paraId="5F4202D5" w14:textId="77777777" w:rsidR="00482FF3" w:rsidRPr="00B645E3" w:rsidRDefault="00482FF3" w:rsidP="00482FF3">
      <w:pPr>
        <w:pStyle w:val="Heading2"/>
        <w:rPr>
          <w:rFonts w:ascii="Times New Roman" w:hAnsi="Times New Roman" w:cs="Times New Roman"/>
          <w:shd w:val="clear" w:color="auto" w:fill="FFFFFF"/>
        </w:rPr>
      </w:pPr>
    </w:p>
    <w:p w14:paraId="027391CE" w14:textId="77777777" w:rsidR="00482FF3" w:rsidRPr="00B645E3" w:rsidRDefault="00482FF3" w:rsidP="00482FF3"/>
    <w:p w14:paraId="26AD38F2" w14:textId="77777777" w:rsidR="00482FF3" w:rsidRPr="00B645E3" w:rsidRDefault="00482FF3" w:rsidP="00482FF3"/>
    <w:p w14:paraId="5E6E5CBA" w14:textId="77777777" w:rsidR="00482FF3" w:rsidRPr="00B645E3" w:rsidRDefault="00482FF3" w:rsidP="00482FF3"/>
    <w:p w14:paraId="4AE840FC" w14:textId="77777777" w:rsidR="00482FF3" w:rsidRPr="00B645E3" w:rsidRDefault="00482FF3" w:rsidP="00482FF3"/>
    <w:p w14:paraId="04330CD8" w14:textId="77777777" w:rsidR="00482FF3" w:rsidRPr="00B645E3" w:rsidRDefault="00482FF3" w:rsidP="00482FF3">
      <w:pPr>
        <w:pStyle w:val="Heading2"/>
        <w:rPr>
          <w:rFonts w:ascii="Times New Roman" w:hAnsi="Times New Roman" w:cs="Times New Roman"/>
          <w:shd w:val="clear" w:color="auto" w:fill="FFFFFF"/>
        </w:rPr>
      </w:pPr>
      <w:r w:rsidRPr="00B645E3">
        <w:rPr>
          <w:rFonts w:ascii="Times New Roman" w:hAnsi="Times New Roman" w:cs="Times New Roman"/>
          <w:shd w:val="clear" w:color="auto" w:fill="FFFFFF"/>
        </w:rPr>
        <w:t>First Reminder</w:t>
      </w:r>
      <w:bookmarkEnd w:id="3"/>
      <w:r w:rsidRPr="00B645E3">
        <w:rPr>
          <w:rFonts w:ascii="Times New Roman" w:hAnsi="Times New Roman" w:cs="Times New Roman"/>
          <w:shd w:val="clear" w:color="auto" w:fill="FFFFFF"/>
        </w:rPr>
        <w:t xml:space="preserve"> Electronic Mail Invitation</w:t>
      </w:r>
      <w:bookmarkEnd w:id="4"/>
    </w:p>
    <w:p w14:paraId="18C2082F" w14:textId="77777777" w:rsidR="00113D3F" w:rsidRPr="00B645E3" w:rsidRDefault="00113D3F" w:rsidP="00113D3F">
      <w:pPr>
        <w:rPr>
          <w:rFonts w:eastAsia="Calibri" w:cs="Times New Roman"/>
          <w:color w:val="000000"/>
          <w:sz w:val="22"/>
          <w:shd w:val="clear" w:color="auto" w:fill="FFFFFF"/>
        </w:rPr>
      </w:pPr>
      <w:bookmarkStart w:id="6" w:name="_Toc458791488"/>
    </w:p>
    <w:p w14:paraId="3C013FE8" w14:textId="77777777" w:rsidR="00113D3F" w:rsidRPr="00B645E3" w:rsidRDefault="00113D3F" w:rsidP="00113D3F">
      <w:pPr>
        <w:rPr>
          <w:rFonts w:eastAsia="Calibri" w:cs="Times New Roman"/>
          <w:sz w:val="22"/>
          <w:shd w:val="clear" w:color="auto" w:fill="FFFFFF"/>
        </w:rPr>
      </w:pPr>
      <w:r w:rsidRPr="00B645E3">
        <w:rPr>
          <w:rFonts w:eastAsia="Calibri" w:cs="Times New Roman"/>
          <w:sz w:val="22"/>
          <w:shd w:val="clear" w:color="auto" w:fill="FFFFFF"/>
        </w:rPr>
        <w:t>Dear [CONTACTNAME]</w:t>
      </w:r>
    </w:p>
    <w:p w14:paraId="16FD6B2B" w14:textId="77777777"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 xml:space="preserve">You were randomly selected from a list of suppliers who recently participated in the Centers for Medicare &amp; Medicaid Services (CMS) Formal Telephone Discussion Demonstration. This is a reminder about your invitation to participate in a satisfaction survey. Your input is very important to CMS, and will be used to improve the formal telephone discussion process. </w:t>
      </w:r>
    </w:p>
    <w:p w14:paraId="130519D4" w14:textId="77777777"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 xml:space="preserve">Our records show that you participated in a formal telephone discussion related to a Medicare durable medical equipment (DME) claim on </w:t>
      </w:r>
      <w:r w:rsidRPr="00B645E3">
        <w:rPr>
          <w:rFonts w:eastAsia="Calibri" w:cs="Times New Roman"/>
          <w:sz w:val="22"/>
          <w:shd w:val="clear" w:color="auto" w:fill="FFFFFF"/>
        </w:rPr>
        <w:t xml:space="preserve">[DISCUSSIONDATE]. </w:t>
      </w:r>
      <w:r w:rsidRPr="00B645E3">
        <w:rPr>
          <w:rFonts w:eastAsia="Calibri" w:cs="Times New Roman"/>
          <w:color w:val="000000"/>
          <w:sz w:val="22"/>
          <w:shd w:val="clear" w:color="auto" w:fill="FFFFFF"/>
        </w:rPr>
        <w:t>CMS is interested in your experience with the Demonstration, the DME Qualified Independent Contractor, C2C Innovative Solutions, Inc. (“the QIC”), and your suggestions on how the Demonstration could be improved.</w:t>
      </w:r>
    </w:p>
    <w:p w14:paraId="45BC9F40" w14:textId="77777777"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 xml:space="preserve">CMS has contracted with IMPAQ International to conduct a DME supplier satisfaction and experience survey. We invite you to take this short web-based survey, which will ask you about your </w:t>
      </w:r>
      <w:r w:rsidRPr="00B645E3">
        <w:rPr>
          <w:rFonts w:eastAsia="Calibri" w:cs="Times New Roman"/>
          <w:b/>
          <w:color w:val="000000"/>
          <w:sz w:val="22"/>
          <w:shd w:val="clear" w:color="auto" w:fill="FFFFFF"/>
        </w:rPr>
        <w:t>experience</w:t>
      </w:r>
      <w:r w:rsidRPr="00B645E3">
        <w:rPr>
          <w:rFonts w:eastAsia="Calibri" w:cs="Times New Roman"/>
          <w:color w:val="000000"/>
          <w:sz w:val="22"/>
          <w:shd w:val="clear" w:color="auto" w:fill="FFFFFF"/>
        </w:rPr>
        <w:t xml:space="preserve"> with the formal telephone discussion, </w:t>
      </w:r>
      <w:r w:rsidRPr="00B645E3">
        <w:rPr>
          <w:rFonts w:eastAsia="Calibri" w:cs="Times New Roman"/>
          <w:b/>
          <w:color w:val="000000"/>
          <w:sz w:val="22"/>
          <w:shd w:val="clear" w:color="auto" w:fill="FFFFFF"/>
        </w:rPr>
        <w:t>satisfaction with timeliness and quality</w:t>
      </w:r>
      <w:r w:rsidRPr="00B645E3">
        <w:rPr>
          <w:rFonts w:eastAsia="Calibri" w:cs="Times New Roman"/>
          <w:color w:val="000000"/>
          <w:sz w:val="22"/>
          <w:shd w:val="clear" w:color="auto" w:fill="FFFFFF"/>
        </w:rPr>
        <w:t xml:space="preserve"> of the formal telephone discussion, and </w:t>
      </w:r>
      <w:r w:rsidRPr="00B645E3">
        <w:rPr>
          <w:rFonts w:eastAsia="Calibri" w:cs="Times New Roman"/>
          <w:b/>
          <w:color w:val="000000"/>
          <w:sz w:val="22"/>
          <w:shd w:val="clear" w:color="auto" w:fill="FFFFFF"/>
        </w:rPr>
        <w:t xml:space="preserve">aspects </w:t>
      </w:r>
      <w:r w:rsidRPr="00B645E3">
        <w:rPr>
          <w:rFonts w:eastAsia="Calibri" w:cs="Times New Roman"/>
          <w:color w:val="000000"/>
          <w:sz w:val="22"/>
          <w:shd w:val="clear" w:color="auto" w:fill="FFFFFF"/>
        </w:rPr>
        <w:t xml:space="preserve">of the formal telephone discussion </w:t>
      </w:r>
      <w:r w:rsidRPr="00B645E3">
        <w:rPr>
          <w:rFonts w:eastAsia="Calibri" w:cs="Times New Roman"/>
          <w:b/>
          <w:color w:val="000000"/>
          <w:sz w:val="22"/>
          <w:shd w:val="clear" w:color="auto" w:fill="FFFFFF"/>
        </w:rPr>
        <w:t>that could be improved</w:t>
      </w:r>
      <w:r w:rsidRPr="00B645E3">
        <w:rPr>
          <w:rFonts w:eastAsia="Calibri" w:cs="Times New Roman"/>
          <w:color w:val="000000"/>
          <w:sz w:val="22"/>
          <w:shd w:val="clear" w:color="auto" w:fill="FFFFFF"/>
        </w:rPr>
        <w:t>. The survey is voluntary, and CMS and C2C will not know your identity, whether you respond, or your specific responses.</w:t>
      </w:r>
    </w:p>
    <w:p w14:paraId="70362DCB" w14:textId="77777777"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 xml:space="preserve">The survey should take between 5 to 10 minutes of your time, and can be taken using a mobile device or desktop computer. </w:t>
      </w:r>
    </w:p>
    <w:p w14:paraId="6987B2E3" w14:textId="77777777" w:rsidR="00113D3F" w:rsidRPr="00B645E3" w:rsidRDefault="00113D3F" w:rsidP="00113D3F">
      <w:pPr>
        <w:rPr>
          <w:rFonts w:eastAsia="Calibri" w:cs="Times New Roman"/>
          <w:sz w:val="22"/>
        </w:rPr>
      </w:pPr>
      <w:r w:rsidRPr="00B645E3">
        <w:rPr>
          <w:rFonts w:eastAsia="Calibri" w:cs="Times New Roman"/>
          <w:color w:val="000000"/>
          <w:sz w:val="22"/>
          <w:shd w:val="clear" w:color="auto" w:fill="FFFFFF"/>
        </w:rPr>
        <w:t>Please follow the link to access the survey.</w:t>
      </w:r>
    </w:p>
    <w:p w14:paraId="15E6AF45" w14:textId="77777777" w:rsidR="00113D3F" w:rsidRPr="00B645E3" w:rsidRDefault="00113D3F" w:rsidP="00113D3F">
      <w:pPr>
        <w:jc w:val="center"/>
        <w:textAlignment w:val="baseline"/>
        <w:rPr>
          <w:rFonts w:eastAsia="Calibri" w:cs="Times New Roman"/>
          <w:sz w:val="22"/>
        </w:rPr>
      </w:pPr>
      <w:r w:rsidRPr="00B645E3">
        <w:rPr>
          <w:rFonts w:eastAsia="Calibri" w:cs="Times New Roman"/>
          <w:sz w:val="22"/>
        </w:rPr>
        <w:t xml:space="preserve"> [SURVEYLINK]</w:t>
      </w:r>
    </w:p>
    <w:p w14:paraId="4DDEA6C2" w14:textId="77777777" w:rsidR="00113D3F" w:rsidRPr="00B645E3" w:rsidRDefault="00113D3F" w:rsidP="00113D3F">
      <w:pPr>
        <w:textAlignment w:val="baseline"/>
        <w:rPr>
          <w:rFonts w:eastAsia="Calibri" w:cs="Times New Roman"/>
          <w:color w:val="000000"/>
          <w:sz w:val="22"/>
        </w:rPr>
      </w:pPr>
      <w:r w:rsidRPr="00B645E3">
        <w:rPr>
          <w:rFonts w:eastAsia="Calibri" w:cs="Times New Roman"/>
          <w:color w:val="000000"/>
          <w:sz w:val="22"/>
        </w:rPr>
        <w:t xml:space="preserve">If you have any questions please contact the Evaluation Team at </w:t>
      </w:r>
      <w:hyperlink r:id="rId11" w:history="1">
        <w:r w:rsidRPr="00B645E3">
          <w:rPr>
            <w:rFonts w:eastAsia="Calibri" w:cs="Times New Roman"/>
            <w:color w:val="0563C1"/>
            <w:sz w:val="22"/>
            <w:u w:val="single"/>
          </w:rPr>
          <w:t>DME-Discussions@impaqint.com</w:t>
        </w:r>
      </w:hyperlink>
      <w:r w:rsidRPr="00B645E3">
        <w:rPr>
          <w:rFonts w:eastAsia="Calibri" w:cs="Times New Roman"/>
          <w:color w:val="000000"/>
          <w:sz w:val="22"/>
        </w:rPr>
        <w:t>. We appreciate your time and feedback.</w:t>
      </w:r>
    </w:p>
    <w:p w14:paraId="71B03F42" w14:textId="77777777" w:rsidR="00113D3F" w:rsidRPr="00B645E3" w:rsidRDefault="00113D3F" w:rsidP="00113D3F">
      <w:pPr>
        <w:textAlignment w:val="baseline"/>
        <w:rPr>
          <w:rFonts w:eastAsia="Calibri" w:cs="Times New Roman"/>
          <w:color w:val="000000"/>
          <w:sz w:val="22"/>
        </w:rPr>
      </w:pPr>
      <w:r w:rsidRPr="00B645E3">
        <w:rPr>
          <w:rFonts w:eastAsia="Calibri" w:cs="Times New Roman"/>
          <w:color w:val="000000"/>
          <w:sz w:val="22"/>
        </w:rPr>
        <w:t>Thank you, </w:t>
      </w:r>
    </w:p>
    <w:p w14:paraId="705CB074" w14:textId="77777777" w:rsidR="00710A68" w:rsidRDefault="00710A68" w:rsidP="00710A68">
      <w:pPr>
        <w:contextualSpacing/>
        <w:textAlignment w:val="baseline"/>
        <w:rPr>
          <w:rFonts w:eastAsia="Calibri" w:cs="Times New Roman"/>
          <w:color w:val="000000"/>
          <w:sz w:val="22"/>
        </w:rPr>
      </w:pPr>
      <w:r>
        <w:rPr>
          <w:rStyle w:val="CommentReference"/>
        </w:rPr>
        <w:commentReference w:id="7"/>
      </w:r>
      <w:r>
        <w:rPr>
          <w:rFonts w:eastAsia="Calibri" w:cs="Times New Roman"/>
          <w:color w:val="000000"/>
          <w:sz w:val="22"/>
        </w:rPr>
        <w:t>Guido Cataife, Ph.D.</w:t>
      </w:r>
    </w:p>
    <w:p w14:paraId="39D67042" w14:textId="0067AB72" w:rsidR="00113D3F" w:rsidRPr="00B645E3" w:rsidRDefault="00710A68" w:rsidP="00113D3F">
      <w:pPr>
        <w:contextualSpacing/>
        <w:textAlignment w:val="baseline"/>
        <w:rPr>
          <w:rFonts w:eastAsia="Calibri" w:cs="Times New Roman"/>
          <w:color w:val="000000"/>
          <w:sz w:val="22"/>
        </w:rPr>
      </w:pPr>
      <w:r>
        <w:rPr>
          <w:rFonts w:eastAsia="Calibri" w:cs="Times New Roman"/>
          <w:color w:val="000000"/>
          <w:sz w:val="22"/>
        </w:rPr>
        <w:t>Project Director</w:t>
      </w:r>
    </w:p>
    <w:p w14:paraId="5825BB68" w14:textId="729D5490" w:rsidR="00482FF3" w:rsidRPr="00B645E3" w:rsidRDefault="00113D3F" w:rsidP="00113D3F">
      <w:pPr>
        <w:rPr>
          <w:rFonts w:eastAsiaTheme="majorEastAsia" w:cs="Times New Roman"/>
          <w:b/>
          <w:bCs/>
          <w:color w:val="660000"/>
          <w:sz w:val="28"/>
          <w:szCs w:val="26"/>
          <w:shd w:val="clear" w:color="auto" w:fill="FFFFFF"/>
        </w:rPr>
      </w:pPr>
      <w:r w:rsidRPr="00B645E3">
        <w:rPr>
          <w:rFonts w:eastAsia="Calibri" w:cs="Times New Roman"/>
          <w:color w:val="000000"/>
          <w:sz w:val="22"/>
        </w:rPr>
        <w:t>IMPAQ International</w:t>
      </w:r>
    </w:p>
    <w:p w14:paraId="3A935747" w14:textId="77777777" w:rsidR="00482FF3" w:rsidRPr="00B645E3" w:rsidRDefault="00482FF3" w:rsidP="00482FF3">
      <w:pPr>
        <w:rPr>
          <w:rFonts w:eastAsiaTheme="majorEastAsia" w:cs="Times New Roman"/>
          <w:b/>
          <w:bCs/>
          <w:color w:val="660000"/>
          <w:sz w:val="28"/>
          <w:szCs w:val="26"/>
          <w:shd w:val="clear" w:color="auto" w:fill="FFFFFF"/>
        </w:rPr>
      </w:pPr>
    </w:p>
    <w:p w14:paraId="2F09C772" w14:textId="77777777" w:rsidR="001A2CAB" w:rsidRPr="00B645E3" w:rsidRDefault="001A2CAB" w:rsidP="001A2CAB">
      <w:pPr>
        <w:pStyle w:val="NoSpacing"/>
        <w:rPr>
          <w:rFonts w:ascii="Times New Roman" w:hAnsi="Times New Roman" w:cs="Times New Roman"/>
          <w:u w:val="single"/>
        </w:rPr>
      </w:pPr>
      <w:r w:rsidRPr="00B645E3">
        <w:rPr>
          <w:rFonts w:ascii="Times New Roman" w:hAnsi="Times New Roman" w:cs="Times New Roman"/>
          <w:u w:val="single"/>
        </w:rPr>
        <w:t>PRA Disclosure Statement</w:t>
      </w:r>
    </w:p>
    <w:p w14:paraId="25353649" w14:textId="77777777" w:rsidR="001A2CAB" w:rsidRPr="00B645E3" w:rsidRDefault="001A2CAB" w:rsidP="001A2CAB">
      <w:pPr>
        <w:pStyle w:val="NoSpacing"/>
        <w:rPr>
          <w:rFonts w:ascii="Times New Roman" w:hAnsi="Times New Roman" w:cs="Times New Roman"/>
          <w:sz w:val="24"/>
        </w:rPr>
      </w:pPr>
      <w:r w:rsidRPr="00B645E3">
        <w:rPr>
          <w:rFonts w:ascii="Times New Roman" w:hAnsi="Times New Roman" w:cs="Times New Roman"/>
          <w:sz w:val="24"/>
        </w:rPr>
        <w:t xml:space="preserve">According to the Paperwork Reduction Act of 1995, no persons are required to respond to a collection of information unless it displays a valid OMB control number. The valid OMB control number for this information collection is </w:t>
      </w:r>
      <w:r w:rsidRPr="00B645E3">
        <w:rPr>
          <w:rFonts w:ascii="Times New Roman" w:hAnsi="Times New Roman" w:cs="Times New Roman"/>
          <w:b/>
          <w:sz w:val="24"/>
        </w:rPr>
        <w:t>0938-XXXX, Expiration Date: March 31, 2020</w:t>
      </w:r>
      <w:r w:rsidRPr="00B645E3">
        <w:rPr>
          <w:rFonts w:ascii="Times New Roman" w:hAnsi="Times New Roman" w:cs="Times New Roman"/>
          <w:sz w:val="24"/>
        </w:rPr>
        <w:t>.</w:t>
      </w:r>
    </w:p>
    <w:p w14:paraId="4188181C" w14:textId="77777777" w:rsidR="00482FF3" w:rsidRPr="00B645E3" w:rsidRDefault="00482FF3" w:rsidP="00482FF3">
      <w:pPr>
        <w:rPr>
          <w:rFonts w:eastAsiaTheme="majorEastAsia" w:cs="Times New Roman"/>
          <w:b/>
          <w:bCs/>
          <w:color w:val="660000"/>
          <w:sz w:val="28"/>
          <w:szCs w:val="26"/>
          <w:shd w:val="clear" w:color="auto" w:fill="FFFFFF"/>
        </w:rPr>
      </w:pPr>
    </w:p>
    <w:p w14:paraId="1D11B16E" w14:textId="77777777" w:rsidR="00482FF3" w:rsidRPr="00B645E3" w:rsidRDefault="00482FF3" w:rsidP="00482FF3">
      <w:pPr>
        <w:rPr>
          <w:rFonts w:eastAsiaTheme="majorEastAsia" w:cs="Times New Roman"/>
          <w:b/>
          <w:bCs/>
          <w:color w:val="660000"/>
          <w:sz w:val="28"/>
          <w:szCs w:val="26"/>
          <w:shd w:val="clear" w:color="auto" w:fill="FFFFFF"/>
        </w:rPr>
      </w:pPr>
    </w:p>
    <w:p w14:paraId="4AD098D6" w14:textId="77777777" w:rsidR="00482FF3" w:rsidRPr="00B645E3" w:rsidRDefault="00482FF3" w:rsidP="00482FF3">
      <w:pPr>
        <w:rPr>
          <w:rFonts w:eastAsiaTheme="majorEastAsia" w:cs="Times New Roman"/>
          <w:b/>
          <w:bCs/>
          <w:color w:val="660000"/>
          <w:sz w:val="28"/>
          <w:szCs w:val="26"/>
          <w:shd w:val="clear" w:color="auto" w:fill="FFFFFF"/>
        </w:rPr>
      </w:pPr>
    </w:p>
    <w:p w14:paraId="3F841558" w14:textId="77777777" w:rsidR="00482FF3" w:rsidRPr="00B645E3" w:rsidRDefault="00482FF3" w:rsidP="00482FF3">
      <w:pPr>
        <w:rPr>
          <w:rFonts w:eastAsiaTheme="majorEastAsia" w:cs="Times New Roman"/>
          <w:b/>
          <w:bCs/>
          <w:color w:val="660000"/>
          <w:sz w:val="28"/>
          <w:szCs w:val="26"/>
          <w:shd w:val="clear" w:color="auto" w:fill="FFFFFF"/>
        </w:rPr>
      </w:pPr>
    </w:p>
    <w:p w14:paraId="489FBC50" w14:textId="77777777" w:rsidR="00482FF3" w:rsidRPr="00B645E3" w:rsidRDefault="00482FF3" w:rsidP="00482FF3">
      <w:pPr>
        <w:pStyle w:val="Heading2"/>
        <w:rPr>
          <w:rFonts w:ascii="Times New Roman" w:hAnsi="Times New Roman" w:cs="Times New Roman"/>
          <w:shd w:val="clear" w:color="auto" w:fill="FFFFFF"/>
        </w:rPr>
      </w:pPr>
      <w:r w:rsidRPr="00B645E3">
        <w:rPr>
          <w:rFonts w:ascii="Times New Roman" w:hAnsi="Times New Roman" w:cs="Times New Roman"/>
          <w:shd w:val="clear" w:color="auto" w:fill="FFFFFF"/>
        </w:rPr>
        <w:t>Second Reminder Electronic Mail Invitation</w:t>
      </w:r>
      <w:bookmarkEnd w:id="6"/>
    </w:p>
    <w:p w14:paraId="0441D21F" w14:textId="77777777" w:rsidR="00113D3F" w:rsidRPr="00B645E3" w:rsidRDefault="00482FF3" w:rsidP="00113D3F">
      <w:pPr>
        <w:rPr>
          <w:rFonts w:eastAsia="Calibri" w:cs="Times New Roman"/>
          <w:sz w:val="22"/>
          <w:shd w:val="clear" w:color="auto" w:fill="FFFFFF"/>
        </w:rPr>
      </w:pPr>
      <w:r w:rsidRPr="00B645E3">
        <w:rPr>
          <w:rFonts w:cs="Times New Roman"/>
          <w:color w:val="000000"/>
          <w:sz w:val="22"/>
          <w:shd w:val="clear" w:color="auto" w:fill="FFFFFF"/>
        </w:rPr>
        <w:br/>
      </w:r>
      <w:r w:rsidR="00113D3F" w:rsidRPr="00B645E3">
        <w:rPr>
          <w:rFonts w:eastAsia="Calibri" w:cs="Times New Roman"/>
          <w:sz w:val="22"/>
          <w:shd w:val="clear" w:color="auto" w:fill="FFFFFF"/>
        </w:rPr>
        <w:t>Dear [CONTACTNAME]</w:t>
      </w:r>
    </w:p>
    <w:p w14:paraId="6C26A38F" w14:textId="2BC39AA2"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 xml:space="preserve">You were randomly selected from a list of suppliers who recently participated in the Centers for Medicare &amp; Medicaid Services (CMS) Formal Telephone Discussion Demonstration. This is a second reminder about your invitation to participate in a satisfaction survey. Your input is very important to CMS, and will be used to improve the formal telephone discussion process. </w:t>
      </w:r>
    </w:p>
    <w:p w14:paraId="215D9CE9" w14:textId="77777777"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 xml:space="preserve">Our records show that you participated in a formal telephone discussion related to a Medicare durable medical equipment (DME) claim </w:t>
      </w:r>
      <w:r w:rsidRPr="00B645E3">
        <w:rPr>
          <w:rFonts w:eastAsia="Calibri" w:cs="Times New Roman"/>
          <w:sz w:val="22"/>
          <w:shd w:val="clear" w:color="auto" w:fill="FFFFFF"/>
        </w:rPr>
        <w:t xml:space="preserve">on [DISCUSSIONDATE]. </w:t>
      </w:r>
      <w:r w:rsidRPr="00B645E3">
        <w:rPr>
          <w:rFonts w:eastAsia="Calibri" w:cs="Times New Roman"/>
          <w:color w:val="000000"/>
          <w:sz w:val="22"/>
          <w:shd w:val="clear" w:color="auto" w:fill="FFFFFF"/>
        </w:rPr>
        <w:t>CMS is interested in your experience with the Demonstration, the DME Qualified Independent Contractor, C2C Innovative Solutions, Inc. (“the QIC”), and your suggestions on how the Demonstration could be improved.</w:t>
      </w:r>
    </w:p>
    <w:p w14:paraId="1F596925" w14:textId="77777777"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 xml:space="preserve">CMS has contracted with IMPAQ International to conduct a DME supplier satisfaction and experience survey. We invite you to take this short web-based survey, which will ask you about your </w:t>
      </w:r>
      <w:r w:rsidRPr="00B645E3">
        <w:rPr>
          <w:rFonts w:eastAsia="Calibri" w:cs="Times New Roman"/>
          <w:b/>
          <w:color w:val="000000"/>
          <w:sz w:val="22"/>
          <w:shd w:val="clear" w:color="auto" w:fill="FFFFFF"/>
        </w:rPr>
        <w:t>experience</w:t>
      </w:r>
      <w:r w:rsidRPr="00B645E3">
        <w:rPr>
          <w:rFonts w:eastAsia="Calibri" w:cs="Times New Roman"/>
          <w:color w:val="000000"/>
          <w:sz w:val="22"/>
          <w:shd w:val="clear" w:color="auto" w:fill="FFFFFF"/>
        </w:rPr>
        <w:t xml:space="preserve"> with the formal telephone discussion, </w:t>
      </w:r>
      <w:r w:rsidRPr="00B645E3">
        <w:rPr>
          <w:rFonts w:eastAsia="Calibri" w:cs="Times New Roman"/>
          <w:b/>
          <w:color w:val="000000"/>
          <w:sz w:val="22"/>
          <w:shd w:val="clear" w:color="auto" w:fill="FFFFFF"/>
        </w:rPr>
        <w:t>satisfaction with timeliness and quality</w:t>
      </w:r>
      <w:r w:rsidRPr="00B645E3">
        <w:rPr>
          <w:rFonts w:eastAsia="Calibri" w:cs="Times New Roman"/>
          <w:color w:val="000000"/>
          <w:sz w:val="22"/>
          <w:shd w:val="clear" w:color="auto" w:fill="FFFFFF"/>
        </w:rPr>
        <w:t xml:space="preserve"> of the formal telephone discussion, and </w:t>
      </w:r>
      <w:r w:rsidRPr="00B645E3">
        <w:rPr>
          <w:rFonts w:eastAsia="Calibri" w:cs="Times New Roman"/>
          <w:b/>
          <w:color w:val="000000"/>
          <w:sz w:val="22"/>
          <w:shd w:val="clear" w:color="auto" w:fill="FFFFFF"/>
        </w:rPr>
        <w:t xml:space="preserve">aspects </w:t>
      </w:r>
      <w:r w:rsidRPr="00B645E3">
        <w:rPr>
          <w:rFonts w:eastAsia="Calibri" w:cs="Times New Roman"/>
          <w:color w:val="000000"/>
          <w:sz w:val="22"/>
          <w:shd w:val="clear" w:color="auto" w:fill="FFFFFF"/>
        </w:rPr>
        <w:t xml:space="preserve">of the formal telephone discussion </w:t>
      </w:r>
      <w:r w:rsidRPr="00B645E3">
        <w:rPr>
          <w:rFonts w:eastAsia="Calibri" w:cs="Times New Roman"/>
          <w:b/>
          <w:color w:val="000000"/>
          <w:sz w:val="22"/>
          <w:shd w:val="clear" w:color="auto" w:fill="FFFFFF"/>
        </w:rPr>
        <w:t>that could be improved</w:t>
      </w:r>
      <w:r w:rsidRPr="00B645E3">
        <w:rPr>
          <w:rFonts w:eastAsia="Calibri" w:cs="Times New Roman"/>
          <w:color w:val="000000"/>
          <w:sz w:val="22"/>
          <w:shd w:val="clear" w:color="auto" w:fill="FFFFFF"/>
        </w:rPr>
        <w:t>. The survey is voluntary, and CMS and C2C will not know your identity, whether you respond, or your specific responses.</w:t>
      </w:r>
    </w:p>
    <w:p w14:paraId="44236365" w14:textId="77777777" w:rsidR="00113D3F" w:rsidRPr="00B645E3" w:rsidRDefault="00113D3F" w:rsidP="00113D3F">
      <w:pPr>
        <w:rPr>
          <w:rFonts w:eastAsia="Calibri" w:cs="Times New Roman"/>
          <w:color w:val="000000"/>
          <w:sz w:val="22"/>
          <w:shd w:val="clear" w:color="auto" w:fill="FFFFFF"/>
        </w:rPr>
      </w:pPr>
      <w:r w:rsidRPr="00B645E3">
        <w:rPr>
          <w:rFonts w:eastAsia="Calibri" w:cs="Times New Roman"/>
          <w:color w:val="000000"/>
          <w:sz w:val="22"/>
          <w:shd w:val="clear" w:color="auto" w:fill="FFFFFF"/>
        </w:rPr>
        <w:t xml:space="preserve">The survey should take between 5 to 10 minutes of your time, and can be taken using a mobile device or desktop computer. </w:t>
      </w:r>
    </w:p>
    <w:p w14:paraId="1CA8E0F3" w14:textId="77777777" w:rsidR="00113D3F" w:rsidRPr="00B645E3" w:rsidRDefault="00113D3F" w:rsidP="00113D3F">
      <w:pPr>
        <w:rPr>
          <w:rFonts w:eastAsia="Calibri" w:cs="Times New Roman"/>
          <w:sz w:val="22"/>
        </w:rPr>
      </w:pPr>
      <w:r w:rsidRPr="00B645E3">
        <w:rPr>
          <w:rFonts w:eastAsia="Calibri" w:cs="Times New Roman"/>
          <w:color w:val="000000"/>
          <w:sz w:val="22"/>
          <w:shd w:val="clear" w:color="auto" w:fill="FFFFFF"/>
        </w:rPr>
        <w:t>Please follow the link to access the survey.</w:t>
      </w:r>
    </w:p>
    <w:p w14:paraId="15CA9A27" w14:textId="77777777" w:rsidR="00113D3F" w:rsidRPr="00B645E3" w:rsidRDefault="00113D3F" w:rsidP="00113D3F">
      <w:pPr>
        <w:jc w:val="center"/>
        <w:textAlignment w:val="baseline"/>
        <w:rPr>
          <w:rFonts w:eastAsia="Calibri" w:cs="Times New Roman"/>
          <w:sz w:val="22"/>
        </w:rPr>
      </w:pPr>
      <w:r w:rsidRPr="00B645E3">
        <w:rPr>
          <w:rFonts w:eastAsia="Calibri" w:cs="Times New Roman"/>
          <w:sz w:val="22"/>
        </w:rPr>
        <w:t xml:space="preserve"> [SURVEYLINK]</w:t>
      </w:r>
    </w:p>
    <w:p w14:paraId="188895C6" w14:textId="77777777" w:rsidR="00113D3F" w:rsidRPr="00B645E3" w:rsidRDefault="00113D3F" w:rsidP="00113D3F">
      <w:pPr>
        <w:textAlignment w:val="baseline"/>
        <w:rPr>
          <w:rFonts w:eastAsia="Calibri" w:cs="Times New Roman"/>
          <w:color w:val="000000"/>
          <w:sz w:val="22"/>
        </w:rPr>
      </w:pPr>
      <w:r w:rsidRPr="00B645E3">
        <w:rPr>
          <w:rFonts w:eastAsia="Calibri" w:cs="Times New Roman"/>
          <w:color w:val="000000"/>
          <w:sz w:val="22"/>
        </w:rPr>
        <w:t xml:space="preserve">If you have any questions please contact the Evaluation Team at </w:t>
      </w:r>
      <w:hyperlink r:id="rId12" w:history="1">
        <w:r w:rsidRPr="00B645E3">
          <w:rPr>
            <w:rFonts w:eastAsia="Calibri" w:cs="Times New Roman"/>
            <w:color w:val="0563C1"/>
            <w:sz w:val="22"/>
            <w:u w:val="single"/>
          </w:rPr>
          <w:t>DME-Discussions@impaqint.com</w:t>
        </w:r>
      </w:hyperlink>
      <w:r w:rsidRPr="00B645E3">
        <w:rPr>
          <w:rFonts w:eastAsia="Calibri" w:cs="Times New Roman"/>
          <w:color w:val="000000"/>
          <w:sz w:val="22"/>
        </w:rPr>
        <w:t>. We appreciate your time and feedback.</w:t>
      </w:r>
    </w:p>
    <w:p w14:paraId="4AE68AF8" w14:textId="77777777" w:rsidR="00113D3F" w:rsidRPr="00B645E3" w:rsidRDefault="00113D3F" w:rsidP="00113D3F">
      <w:pPr>
        <w:textAlignment w:val="baseline"/>
        <w:rPr>
          <w:rFonts w:eastAsia="Calibri" w:cs="Times New Roman"/>
          <w:color w:val="000000"/>
          <w:sz w:val="22"/>
        </w:rPr>
      </w:pPr>
      <w:r w:rsidRPr="00B645E3">
        <w:rPr>
          <w:rFonts w:eastAsia="Calibri" w:cs="Times New Roman"/>
          <w:color w:val="000000"/>
          <w:sz w:val="22"/>
        </w:rPr>
        <w:t>Thank you, </w:t>
      </w:r>
    </w:p>
    <w:p w14:paraId="63FC791D" w14:textId="4FBF6E3A" w:rsidR="00113D3F" w:rsidRDefault="00F41B42" w:rsidP="00113D3F">
      <w:pPr>
        <w:contextualSpacing/>
        <w:textAlignment w:val="baseline"/>
        <w:rPr>
          <w:rFonts w:eastAsia="Calibri" w:cs="Times New Roman"/>
          <w:color w:val="000000"/>
          <w:sz w:val="22"/>
        </w:rPr>
      </w:pPr>
      <w:r>
        <w:rPr>
          <w:rStyle w:val="CommentReference"/>
        </w:rPr>
        <w:commentReference w:id="8"/>
      </w:r>
      <w:r>
        <w:rPr>
          <w:rFonts w:eastAsia="Calibri" w:cs="Times New Roman"/>
          <w:color w:val="000000"/>
          <w:sz w:val="22"/>
        </w:rPr>
        <w:t>Guido Cataife, Ph.D.</w:t>
      </w:r>
    </w:p>
    <w:p w14:paraId="1545F6B7" w14:textId="55044DFB" w:rsidR="00F41B42" w:rsidRPr="00B645E3" w:rsidRDefault="00F41B42" w:rsidP="00113D3F">
      <w:pPr>
        <w:contextualSpacing/>
        <w:textAlignment w:val="baseline"/>
        <w:rPr>
          <w:rFonts w:eastAsia="Calibri" w:cs="Times New Roman"/>
          <w:color w:val="000000"/>
          <w:sz w:val="22"/>
        </w:rPr>
      </w:pPr>
      <w:r>
        <w:rPr>
          <w:rFonts w:eastAsia="Calibri" w:cs="Times New Roman"/>
          <w:color w:val="000000"/>
          <w:sz w:val="22"/>
        </w:rPr>
        <w:t>Project Director</w:t>
      </w:r>
    </w:p>
    <w:p w14:paraId="67BF2A38" w14:textId="77777777" w:rsidR="00113D3F" w:rsidRPr="00B645E3" w:rsidRDefault="00113D3F" w:rsidP="00113D3F">
      <w:pPr>
        <w:rPr>
          <w:rFonts w:eastAsiaTheme="majorEastAsia" w:cs="Times New Roman"/>
          <w:b/>
          <w:bCs/>
          <w:color w:val="660000"/>
          <w:sz w:val="28"/>
          <w:szCs w:val="26"/>
          <w:shd w:val="clear" w:color="auto" w:fill="FFFFFF"/>
        </w:rPr>
      </w:pPr>
      <w:r w:rsidRPr="00B645E3">
        <w:rPr>
          <w:rFonts w:eastAsia="Calibri" w:cs="Times New Roman"/>
          <w:color w:val="000000"/>
          <w:sz w:val="22"/>
        </w:rPr>
        <w:t>IMPAQ International</w:t>
      </w:r>
    </w:p>
    <w:p w14:paraId="018E766D" w14:textId="2116D6F9" w:rsidR="00482FF3" w:rsidRPr="00B645E3" w:rsidRDefault="00482FF3" w:rsidP="00113D3F">
      <w:pPr>
        <w:rPr>
          <w:rFonts w:cs="Times New Roman"/>
          <w:b/>
          <w:szCs w:val="24"/>
        </w:rPr>
      </w:pPr>
    </w:p>
    <w:p w14:paraId="64A5A41D" w14:textId="77777777" w:rsidR="001A2CAB" w:rsidRPr="00B645E3" w:rsidRDefault="001A2CAB" w:rsidP="001A2CAB">
      <w:pPr>
        <w:pStyle w:val="NoSpacing"/>
        <w:rPr>
          <w:rFonts w:ascii="Times New Roman" w:hAnsi="Times New Roman" w:cs="Times New Roman"/>
          <w:u w:val="single"/>
        </w:rPr>
      </w:pPr>
      <w:r w:rsidRPr="00B645E3">
        <w:rPr>
          <w:rFonts w:ascii="Times New Roman" w:hAnsi="Times New Roman" w:cs="Times New Roman"/>
          <w:u w:val="single"/>
        </w:rPr>
        <w:t>PRA Disclosure Statement</w:t>
      </w:r>
    </w:p>
    <w:p w14:paraId="4195E89E" w14:textId="77777777" w:rsidR="001A2CAB" w:rsidRPr="00B645E3" w:rsidRDefault="001A2CAB" w:rsidP="001A2CAB">
      <w:pPr>
        <w:pStyle w:val="NoSpacing"/>
        <w:rPr>
          <w:rFonts w:ascii="Times New Roman" w:hAnsi="Times New Roman" w:cs="Times New Roman"/>
          <w:sz w:val="24"/>
        </w:rPr>
      </w:pPr>
      <w:r w:rsidRPr="00B645E3">
        <w:rPr>
          <w:rFonts w:ascii="Times New Roman" w:hAnsi="Times New Roman" w:cs="Times New Roman"/>
          <w:sz w:val="24"/>
        </w:rPr>
        <w:t xml:space="preserve">According to the Paperwork Reduction Act of 1995, no persons are required to respond to a collection of information unless it displays a valid OMB control number. The valid OMB control number for this information collection is </w:t>
      </w:r>
      <w:r w:rsidRPr="00B645E3">
        <w:rPr>
          <w:rFonts w:ascii="Times New Roman" w:hAnsi="Times New Roman" w:cs="Times New Roman"/>
          <w:b/>
          <w:sz w:val="24"/>
        </w:rPr>
        <w:t>0938-XXXX, Expiration Date: March 31, 2020</w:t>
      </w:r>
      <w:r w:rsidRPr="00B645E3">
        <w:rPr>
          <w:rFonts w:ascii="Times New Roman" w:hAnsi="Times New Roman" w:cs="Times New Roman"/>
          <w:sz w:val="24"/>
        </w:rPr>
        <w:t>.</w:t>
      </w:r>
    </w:p>
    <w:p w14:paraId="5161E02E" w14:textId="77777777" w:rsidR="00482FF3" w:rsidRPr="00B645E3" w:rsidRDefault="00482FF3" w:rsidP="001A2CAB">
      <w:pPr>
        <w:pStyle w:val="NoSpacing"/>
        <w:rPr>
          <w:rFonts w:ascii="Times New Roman" w:hAnsi="Times New Roman" w:cs="Times New Roman"/>
          <w:b/>
          <w:sz w:val="24"/>
          <w:szCs w:val="24"/>
        </w:rPr>
      </w:pPr>
    </w:p>
    <w:p w14:paraId="32E22179" w14:textId="77777777" w:rsidR="00482FF3" w:rsidRPr="00B645E3" w:rsidRDefault="00482FF3" w:rsidP="00482FF3">
      <w:pPr>
        <w:pStyle w:val="NoSpacing"/>
        <w:jc w:val="center"/>
        <w:rPr>
          <w:rFonts w:ascii="Times New Roman" w:hAnsi="Times New Roman" w:cs="Times New Roman"/>
          <w:b/>
          <w:sz w:val="24"/>
          <w:szCs w:val="24"/>
        </w:rPr>
      </w:pPr>
    </w:p>
    <w:p w14:paraId="282AFF51" w14:textId="77777777" w:rsidR="00482FF3" w:rsidRPr="00B645E3" w:rsidRDefault="00482FF3" w:rsidP="00482FF3">
      <w:pPr>
        <w:pStyle w:val="NoSpacing"/>
        <w:jc w:val="center"/>
        <w:rPr>
          <w:rFonts w:ascii="Times New Roman" w:hAnsi="Times New Roman" w:cs="Times New Roman"/>
          <w:b/>
          <w:sz w:val="24"/>
          <w:szCs w:val="24"/>
        </w:rPr>
      </w:pPr>
    </w:p>
    <w:p w14:paraId="14919088" w14:textId="77777777" w:rsidR="00482FF3" w:rsidRPr="00B645E3" w:rsidRDefault="00482FF3" w:rsidP="00482FF3">
      <w:pPr>
        <w:pStyle w:val="NoSpacing"/>
        <w:jc w:val="center"/>
        <w:rPr>
          <w:rFonts w:ascii="Times New Roman" w:hAnsi="Times New Roman" w:cs="Times New Roman"/>
          <w:b/>
          <w:sz w:val="24"/>
          <w:szCs w:val="24"/>
        </w:rPr>
      </w:pPr>
    </w:p>
    <w:p w14:paraId="2F627D89" w14:textId="77777777" w:rsidR="00482FF3" w:rsidRPr="00B645E3" w:rsidRDefault="00482FF3" w:rsidP="00482FF3">
      <w:pPr>
        <w:pStyle w:val="NoSpacing"/>
        <w:jc w:val="center"/>
        <w:rPr>
          <w:rFonts w:ascii="Times New Roman" w:hAnsi="Times New Roman" w:cs="Times New Roman"/>
          <w:b/>
          <w:sz w:val="24"/>
          <w:szCs w:val="24"/>
        </w:rPr>
      </w:pPr>
    </w:p>
    <w:p w14:paraId="7076B939" w14:textId="77777777" w:rsidR="00482FF3" w:rsidRPr="00B645E3" w:rsidRDefault="00482FF3" w:rsidP="00482FF3">
      <w:pPr>
        <w:pStyle w:val="NoSpacing"/>
        <w:jc w:val="center"/>
        <w:rPr>
          <w:rFonts w:ascii="Times New Roman" w:hAnsi="Times New Roman" w:cs="Times New Roman"/>
          <w:b/>
          <w:sz w:val="24"/>
          <w:szCs w:val="24"/>
        </w:rPr>
      </w:pPr>
    </w:p>
    <w:p w14:paraId="15ACB25A" w14:textId="77777777" w:rsidR="00482FF3" w:rsidRPr="00B645E3" w:rsidRDefault="00482FF3" w:rsidP="00482FF3">
      <w:pPr>
        <w:pStyle w:val="NoSpacing"/>
        <w:jc w:val="center"/>
        <w:rPr>
          <w:rFonts w:ascii="Times New Roman" w:hAnsi="Times New Roman" w:cs="Times New Roman"/>
          <w:b/>
          <w:sz w:val="24"/>
          <w:szCs w:val="24"/>
        </w:rPr>
      </w:pPr>
    </w:p>
    <w:p w14:paraId="1D42D6E0" w14:textId="77777777" w:rsidR="00482FF3" w:rsidRPr="00B645E3" w:rsidRDefault="00482FF3" w:rsidP="00482FF3">
      <w:pPr>
        <w:pStyle w:val="NoSpacing"/>
        <w:jc w:val="center"/>
        <w:rPr>
          <w:rFonts w:ascii="Times New Roman" w:hAnsi="Times New Roman" w:cs="Times New Roman"/>
          <w:b/>
          <w:sz w:val="24"/>
          <w:szCs w:val="24"/>
        </w:rPr>
      </w:pPr>
    </w:p>
    <w:p w14:paraId="4DF6E430" w14:textId="77777777" w:rsidR="00482FF3" w:rsidRPr="00B645E3" w:rsidRDefault="00482FF3" w:rsidP="00482FF3">
      <w:pPr>
        <w:pStyle w:val="Heading2"/>
        <w:rPr>
          <w:rFonts w:ascii="Times New Roman" w:hAnsi="Times New Roman" w:cs="Times New Roman"/>
        </w:rPr>
      </w:pPr>
      <w:bookmarkStart w:id="9" w:name="_Toc457561960"/>
      <w:bookmarkStart w:id="10" w:name="_Toc458791489"/>
      <w:r w:rsidRPr="00B645E3">
        <w:rPr>
          <w:rFonts w:ascii="Times New Roman" w:hAnsi="Times New Roman" w:cs="Times New Roman"/>
        </w:rPr>
        <w:t>Web-Based Supplier Survey Instrument</w:t>
      </w:r>
      <w:bookmarkEnd w:id="9"/>
      <w:bookmarkEnd w:id="10"/>
    </w:p>
    <w:p w14:paraId="139CD769" w14:textId="77777777" w:rsidR="00482FF3" w:rsidRPr="00B645E3" w:rsidRDefault="00482FF3" w:rsidP="00482FF3">
      <w:pPr>
        <w:pStyle w:val="NoSpacing"/>
        <w:jc w:val="center"/>
        <w:rPr>
          <w:rFonts w:ascii="Times New Roman" w:hAnsi="Times New Roman" w:cs="Times New Roman"/>
          <w:b/>
          <w:sz w:val="24"/>
          <w:szCs w:val="24"/>
        </w:rPr>
      </w:pPr>
    </w:p>
    <w:p w14:paraId="0300A60C" w14:textId="77777777" w:rsidR="00482FF3" w:rsidRPr="00B645E3" w:rsidRDefault="00482FF3" w:rsidP="00482FF3">
      <w:pPr>
        <w:pStyle w:val="NoSpacing"/>
        <w:rPr>
          <w:rFonts w:ascii="Times New Roman" w:hAnsi="Times New Roman" w:cs="Times New Roman"/>
        </w:rPr>
      </w:pPr>
      <w:r w:rsidRPr="00B645E3">
        <w:rPr>
          <w:rFonts w:ascii="Times New Roman" w:hAnsi="Times New Roman" w:cs="Times New Roman"/>
        </w:rPr>
        <w:t xml:space="preserve">CMS is conducting a Formal Telephone Discussion Demonstration with Durable Medical Equipment (DME) Suppliers in Medicare Administrative Contractor (MAC) Jurisdictions </w:t>
      </w:r>
      <w:r w:rsidRPr="00B645E3">
        <w:rPr>
          <w:rFonts w:ascii="Times New Roman" w:hAnsi="Times New Roman" w:cs="Times New Roman"/>
          <w:b/>
        </w:rPr>
        <w:t>{C}</w:t>
      </w:r>
      <w:r w:rsidRPr="00B645E3">
        <w:rPr>
          <w:rFonts w:ascii="Times New Roman" w:hAnsi="Times New Roman" w:cs="Times New Roman"/>
        </w:rPr>
        <w:t xml:space="preserve"> and </w:t>
      </w:r>
      <w:r w:rsidRPr="00B645E3">
        <w:rPr>
          <w:rFonts w:ascii="Times New Roman" w:hAnsi="Times New Roman" w:cs="Times New Roman"/>
          <w:b/>
        </w:rPr>
        <w:t>{D}</w:t>
      </w:r>
      <w:r w:rsidRPr="00B645E3">
        <w:rPr>
          <w:rFonts w:ascii="Times New Roman" w:hAnsi="Times New Roman" w:cs="Times New Roman"/>
        </w:rPr>
        <w:t xml:space="preserve"> that submit Medicare Fee-For-Service claims. </w:t>
      </w:r>
    </w:p>
    <w:p w14:paraId="4AEED81A" w14:textId="77777777" w:rsidR="00482FF3" w:rsidRPr="00B645E3" w:rsidRDefault="00482FF3" w:rsidP="00482FF3">
      <w:pPr>
        <w:pStyle w:val="NoSpacing"/>
        <w:rPr>
          <w:rFonts w:ascii="Times New Roman" w:hAnsi="Times New Roman" w:cs="Times New Roman"/>
        </w:rPr>
      </w:pPr>
    </w:p>
    <w:p w14:paraId="47E52AB3" w14:textId="77777777" w:rsidR="00482FF3" w:rsidRPr="00B645E3" w:rsidRDefault="00482FF3" w:rsidP="00482FF3">
      <w:pPr>
        <w:pStyle w:val="NoSpacing"/>
        <w:rPr>
          <w:rFonts w:ascii="Times New Roman" w:hAnsi="Times New Roman" w:cs="Times New Roman"/>
        </w:rPr>
      </w:pPr>
      <w:r w:rsidRPr="00B645E3">
        <w:rPr>
          <w:rFonts w:ascii="Times New Roman" w:hAnsi="Times New Roman" w:cs="Times New Roman"/>
        </w:rPr>
        <w:t xml:space="preserve">As part of the Demonstration, CMS is assessing supplier experiences with the formal telephone discussion conducted by the DME Qualified Independent Contractor, </w:t>
      </w:r>
      <w:r w:rsidRPr="00B645E3">
        <w:rPr>
          <w:rFonts w:ascii="Times New Roman" w:hAnsi="Times New Roman" w:cs="Times New Roman"/>
          <w:b/>
        </w:rPr>
        <w:t>{C2C Innovative Solutions}</w:t>
      </w:r>
      <w:r w:rsidRPr="00B645E3">
        <w:rPr>
          <w:rFonts w:ascii="Times New Roman" w:hAnsi="Times New Roman" w:cs="Times New Roman"/>
        </w:rPr>
        <w:t>, Inc. (the QIC).</w:t>
      </w:r>
    </w:p>
    <w:p w14:paraId="3DA3E9EC" w14:textId="77777777" w:rsidR="00482FF3" w:rsidRPr="00B645E3" w:rsidRDefault="00482FF3" w:rsidP="00482FF3">
      <w:pPr>
        <w:pStyle w:val="NoSpacing"/>
        <w:rPr>
          <w:rFonts w:ascii="Times New Roman" w:hAnsi="Times New Roman" w:cs="Times New Roman"/>
        </w:rPr>
      </w:pPr>
    </w:p>
    <w:p w14:paraId="5451D4DB" w14:textId="46626AFC" w:rsidR="00482FF3" w:rsidRPr="00B645E3" w:rsidRDefault="00482FF3" w:rsidP="00482FF3">
      <w:pPr>
        <w:pStyle w:val="NoSpacing"/>
        <w:rPr>
          <w:rFonts w:ascii="Times New Roman" w:hAnsi="Times New Roman" w:cs="Times New Roman"/>
        </w:rPr>
      </w:pPr>
      <w:r w:rsidRPr="00B645E3">
        <w:rPr>
          <w:rFonts w:ascii="Times New Roman" w:hAnsi="Times New Roman" w:cs="Times New Roman"/>
        </w:rPr>
        <w:t xml:space="preserve">Our records show that you participated in a formal telephone discussion related to one or more pending DME claims on </w:t>
      </w:r>
      <w:r w:rsidRPr="00B645E3">
        <w:rPr>
          <w:rFonts w:ascii="Times New Roman" w:hAnsi="Times New Roman" w:cs="Times New Roman"/>
          <w:b/>
        </w:rPr>
        <w:t>{</w:t>
      </w:r>
      <w:r w:rsidRPr="00B645E3">
        <w:rPr>
          <w:rFonts w:ascii="Times New Roman" w:hAnsi="Times New Roman" w:cs="Times New Roman"/>
          <w:b/>
          <w:u w:val="single"/>
        </w:rPr>
        <w:t>FILL DISCUSSION DATE}</w:t>
      </w:r>
      <w:r w:rsidRPr="00B645E3">
        <w:rPr>
          <w:rFonts w:ascii="Times New Roman" w:hAnsi="Times New Roman" w:cs="Times New Roman"/>
        </w:rPr>
        <w:t xml:space="preserve">.   To help improve the Demonstration, please take </w:t>
      </w:r>
      <w:r w:rsidR="007A382D">
        <w:rPr>
          <w:rFonts w:ascii="Times New Roman" w:hAnsi="Times New Roman" w:cs="Times New Roman"/>
        </w:rPr>
        <w:t>–5-10</w:t>
      </w:r>
      <w:r w:rsidRPr="00B645E3">
        <w:rPr>
          <w:rFonts w:ascii="Times New Roman" w:hAnsi="Times New Roman" w:cs="Times New Roman"/>
        </w:rPr>
        <w:t xml:space="preserve"> minutes to provide CMS feedback on your recent experience.</w:t>
      </w:r>
    </w:p>
    <w:p w14:paraId="625FB265" w14:textId="77777777" w:rsidR="00707064" w:rsidRPr="00B645E3" w:rsidRDefault="00707064" w:rsidP="00482FF3">
      <w:pPr>
        <w:pStyle w:val="NoSpacing"/>
        <w:rPr>
          <w:rFonts w:ascii="Times New Roman" w:hAnsi="Times New Roman" w:cs="Times New Roman"/>
        </w:rPr>
      </w:pPr>
    </w:p>
    <w:p w14:paraId="0C4BA88F" w14:textId="77777777" w:rsidR="00707064" w:rsidRPr="00B645E3" w:rsidRDefault="00707064" w:rsidP="00707064">
      <w:pPr>
        <w:pStyle w:val="NoSpacing"/>
        <w:rPr>
          <w:rFonts w:ascii="Times New Roman" w:hAnsi="Times New Roman" w:cs="Times New Roman"/>
          <w:u w:val="single"/>
        </w:rPr>
      </w:pPr>
      <w:r w:rsidRPr="00B645E3">
        <w:rPr>
          <w:rFonts w:ascii="Times New Roman" w:hAnsi="Times New Roman" w:cs="Times New Roman"/>
          <w:u w:val="single"/>
        </w:rPr>
        <w:t>PRA Disclosure Statement</w:t>
      </w:r>
    </w:p>
    <w:p w14:paraId="4D8E1D96" w14:textId="77777777" w:rsidR="006549E8" w:rsidRPr="00B645E3" w:rsidRDefault="00707064" w:rsidP="00707064">
      <w:pPr>
        <w:pStyle w:val="NoSpacing"/>
        <w:rPr>
          <w:rFonts w:ascii="Times New Roman" w:hAnsi="Times New Roman" w:cs="Times New Roman"/>
          <w:sz w:val="24"/>
        </w:rPr>
      </w:pPr>
      <w:r w:rsidRPr="00B645E3">
        <w:rPr>
          <w:rFonts w:ascii="Times New Roman" w:hAnsi="Times New Roman" w:cs="Times New Roman"/>
          <w:sz w:val="24"/>
        </w:rPr>
        <w:t xml:space="preserve">According to the Paperwork Reduction Act of 1995, no persons are required to respond to a collection of information unless it displays a valid OMB control number. The valid OMB control number for this information collection is </w:t>
      </w:r>
      <w:r w:rsidRPr="00B645E3">
        <w:rPr>
          <w:rFonts w:ascii="Times New Roman" w:hAnsi="Times New Roman" w:cs="Times New Roman"/>
          <w:b/>
          <w:sz w:val="24"/>
        </w:rPr>
        <w:t>0938-XXXX</w:t>
      </w:r>
      <w:r w:rsidR="006549E8" w:rsidRPr="00B645E3">
        <w:rPr>
          <w:rFonts w:ascii="Times New Roman" w:hAnsi="Times New Roman" w:cs="Times New Roman"/>
          <w:b/>
          <w:sz w:val="24"/>
        </w:rPr>
        <w:t xml:space="preserve">, Expiration Date: </w:t>
      </w:r>
      <w:r w:rsidR="00191C9F" w:rsidRPr="00B645E3">
        <w:rPr>
          <w:rFonts w:ascii="Times New Roman" w:hAnsi="Times New Roman" w:cs="Times New Roman"/>
          <w:b/>
          <w:sz w:val="24"/>
        </w:rPr>
        <w:t>March 31</w:t>
      </w:r>
      <w:r w:rsidR="006549E8" w:rsidRPr="00B645E3">
        <w:rPr>
          <w:rFonts w:ascii="Times New Roman" w:hAnsi="Times New Roman" w:cs="Times New Roman"/>
          <w:b/>
          <w:sz w:val="24"/>
        </w:rPr>
        <w:t>, 2020</w:t>
      </w:r>
      <w:r w:rsidR="006549E8" w:rsidRPr="00B645E3">
        <w:rPr>
          <w:rFonts w:ascii="Times New Roman" w:hAnsi="Times New Roman" w:cs="Times New Roman"/>
          <w:sz w:val="24"/>
        </w:rPr>
        <w:t>.</w:t>
      </w:r>
    </w:p>
    <w:p w14:paraId="6011E0B4" w14:textId="77777777" w:rsidR="006549E8" w:rsidRPr="00B645E3" w:rsidRDefault="006549E8" w:rsidP="00707064">
      <w:pPr>
        <w:pStyle w:val="NoSpacing"/>
        <w:rPr>
          <w:rFonts w:ascii="Times New Roman" w:hAnsi="Times New Roman" w:cs="Times New Roman"/>
          <w:sz w:val="24"/>
        </w:rPr>
      </w:pPr>
    </w:p>
    <w:p w14:paraId="28E631BC" w14:textId="77777777" w:rsidR="00707064" w:rsidRPr="00B645E3" w:rsidRDefault="00707064" w:rsidP="00707064">
      <w:pPr>
        <w:pStyle w:val="NoSpacing"/>
        <w:rPr>
          <w:rFonts w:ascii="Times New Roman" w:hAnsi="Times New Roman" w:cs="Times New Roman"/>
          <w:sz w:val="24"/>
        </w:rPr>
      </w:pPr>
      <w:r w:rsidRPr="00B645E3">
        <w:rPr>
          <w:rFonts w:ascii="Times New Roman" w:hAnsi="Times New Roman" w:cs="Times New Roman"/>
          <w:sz w:val="24"/>
        </w:rPr>
        <w:t xml:space="preserve">The time required to complete this information collection is estimated to average between 5 to 10 </w:t>
      </w:r>
      <w:r w:rsidR="00EF6A95" w:rsidRPr="00B645E3">
        <w:rPr>
          <w:rFonts w:ascii="Times New Roman" w:hAnsi="Times New Roman" w:cs="Times New Roman"/>
          <w:sz w:val="24"/>
        </w:rPr>
        <w:t xml:space="preserve">minutes </w:t>
      </w:r>
      <w:r w:rsidRPr="00B645E3">
        <w:rPr>
          <w:rFonts w:ascii="Times New Roman" w:hAnsi="Times New Roman" w:cs="Times New Roman"/>
          <w:sz w:val="24"/>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w:t>
      </w:r>
    </w:p>
    <w:p w14:paraId="220EB2B2" w14:textId="77777777" w:rsidR="00707064" w:rsidRPr="00B645E3" w:rsidRDefault="00707064" w:rsidP="00707064">
      <w:pPr>
        <w:pStyle w:val="NoSpacing"/>
        <w:rPr>
          <w:rFonts w:ascii="Times New Roman" w:hAnsi="Times New Roman" w:cs="Times New Roman"/>
          <w:sz w:val="24"/>
        </w:rPr>
      </w:pPr>
      <w:r w:rsidRPr="00B645E3">
        <w:rPr>
          <w:rFonts w:ascii="Times New Roman" w:hAnsi="Times New Roman" w:cs="Times New Roman"/>
          <w:sz w:val="24"/>
        </w:rPr>
        <w:t>CMS, 7500 Security Boulevard, Attn: PRA Reports Clearance Officer, Mail Stop C4-26-05,</w:t>
      </w:r>
    </w:p>
    <w:p w14:paraId="28EA0F63" w14:textId="77777777" w:rsidR="00707064" w:rsidRPr="00B645E3" w:rsidRDefault="00707064" w:rsidP="00707064">
      <w:pPr>
        <w:pStyle w:val="NoSpacing"/>
        <w:rPr>
          <w:rFonts w:ascii="Times New Roman" w:hAnsi="Times New Roman" w:cs="Times New Roman"/>
          <w:sz w:val="24"/>
        </w:rPr>
      </w:pPr>
      <w:r w:rsidRPr="00B645E3">
        <w:rPr>
          <w:rFonts w:ascii="Times New Roman" w:hAnsi="Times New Roman" w:cs="Times New Roman"/>
          <w:sz w:val="24"/>
        </w:rPr>
        <w:t>Baltimore, Maryland 21244-1850.</w:t>
      </w:r>
    </w:p>
    <w:p w14:paraId="365D0FB3" w14:textId="77777777" w:rsidR="00482FF3" w:rsidRPr="00B645E3" w:rsidRDefault="00482FF3" w:rsidP="00482FF3">
      <w:pPr>
        <w:pStyle w:val="NoSpacing"/>
        <w:rPr>
          <w:rFonts w:ascii="Times New Roman" w:hAnsi="Times New Roman" w:cs="Times New Roman"/>
          <w:sz w:val="20"/>
          <w:szCs w:val="24"/>
        </w:rPr>
      </w:pPr>
    </w:p>
    <w:p w14:paraId="4B3110D0" w14:textId="77777777" w:rsidR="00083320" w:rsidRPr="00B645E3" w:rsidRDefault="00083320" w:rsidP="00083320">
      <w:pPr>
        <w:pStyle w:val="NoSpacing"/>
        <w:numPr>
          <w:ilvl w:val="0"/>
          <w:numId w:val="7"/>
        </w:numPr>
        <w:rPr>
          <w:rFonts w:ascii="Times New Roman" w:hAnsi="Times New Roman" w:cs="Times New Roman"/>
          <w:b/>
        </w:rPr>
      </w:pPr>
      <w:r w:rsidRPr="00B645E3">
        <w:rPr>
          <w:rFonts w:ascii="Times New Roman" w:hAnsi="Times New Roman" w:cs="Times New Roman"/>
          <w:b/>
        </w:rPr>
        <w:t>Considering your participation in the formal telephone discussion that occurred on [</w:t>
      </w:r>
      <w:r w:rsidRPr="00B645E3">
        <w:rPr>
          <w:rFonts w:ascii="Times New Roman" w:hAnsi="Times New Roman" w:cs="Times New Roman"/>
          <w:b/>
          <w:u w:val="single"/>
        </w:rPr>
        <w:t>DISCUSSIONDATE]</w:t>
      </w:r>
      <w:r w:rsidRPr="00B645E3">
        <w:rPr>
          <w:rFonts w:ascii="Times New Roman" w:hAnsi="Times New Roman" w:cs="Times New Roman"/>
          <w:b/>
        </w:rPr>
        <w:t xml:space="preserve">, please tell us whether you agree or disagree with each of the following statements. </w:t>
      </w:r>
    </w:p>
    <w:p w14:paraId="345ECF55" w14:textId="77777777" w:rsidR="00083320" w:rsidRPr="00B645E3" w:rsidRDefault="00083320" w:rsidP="00083320">
      <w:pPr>
        <w:pStyle w:val="NoSpacing"/>
        <w:rPr>
          <w:rFonts w:ascii="Times New Roman" w:hAnsi="Times New Roman" w:cs="Times New Roman"/>
        </w:rPr>
      </w:pPr>
    </w:p>
    <w:p w14:paraId="3444CC91" w14:textId="77777777" w:rsidR="00083320" w:rsidRPr="00B645E3" w:rsidRDefault="00083320" w:rsidP="00083320">
      <w:pPr>
        <w:pStyle w:val="NoSpacing"/>
        <w:numPr>
          <w:ilvl w:val="0"/>
          <w:numId w:val="6"/>
        </w:numPr>
        <w:rPr>
          <w:rFonts w:ascii="Times New Roman" w:hAnsi="Times New Roman" w:cs="Times New Roman"/>
          <w:b/>
        </w:rPr>
      </w:pPr>
      <w:r w:rsidRPr="00B645E3">
        <w:rPr>
          <w:rFonts w:ascii="Times New Roman" w:hAnsi="Times New Roman" w:cs="Times New Roman"/>
          <w:b/>
        </w:rPr>
        <w:t>The QIC clearly explained why the claim was originally denied by the Medicare Appeals Contractor (MAC).</w:t>
      </w:r>
    </w:p>
    <w:p w14:paraId="4E68A49A"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Disagree</w:t>
      </w:r>
    </w:p>
    <w:p w14:paraId="1F7F7E31"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Disagree</w:t>
      </w:r>
    </w:p>
    <w:p w14:paraId="7918D3E5"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Agree</w:t>
      </w:r>
    </w:p>
    <w:p w14:paraId="4885FDF0"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Agree</w:t>
      </w:r>
    </w:p>
    <w:p w14:paraId="576BC2DE" w14:textId="77777777" w:rsidR="00083320" w:rsidRPr="00B645E3" w:rsidRDefault="00083320" w:rsidP="00083320">
      <w:pPr>
        <w:pStyle w:val="NoSpacing"/>
        <w:ind w:left="720"/>
        <w:rPr>
          <w:rFonts w:ascii="Times New Roman" w:hAnsi="Times New Roman" w:cs="Times New Roman"/>
        </w:rPr>
      </w:pPr>
    </w:p>
    <w:p w14:paraId="5C1FA0F4" w14:textId="77777777" w:rsidR="00083320" w:rsidRPr="00B645E3" w:rsidRDefault="00083320" w:rsidP="00083320">
      <w:pPr>
        <w:pStyle w:val="NoSpacing"/>
        <w:numPr>
          <w:ilvl w:val="0"/>
          <w:numId w:val="6"/>
        </w:numPr>
        <w:rPr>
          <w:rFonts w:ascii="Times New Roman" w:hAnsi="Times New Roman" w:cs="Times New Roman"/>
          <w:b/>
        </w:rPr>
      </w:pPr>
      <w:r w:rsidRPr="00B645E3">
        <w:rPr>
          <w:rFonts w:ascii="Times New Roman" w:hAnsi="Times New Roman" w:cs="Times New Roman"/>
          <w:b/>
        </w:rPr>
        <w:t xml:space="preserve">The QIC clearly explained Medicare </w:t>
      </w:r>
      <w:r w:rsidRPr="00B645E3">
        <w:rPr>
          <w:rFonts w:ascii="Times New Roman" w:hAnsi="Times New Roman" w:cs="Times New Roman"/>
          <w:b/>
          <w:u w:val="single"/>
        </w:rPr>
        <w:t>requirements</w:t>
      </w:r>
      <w:r w:rsidRPr="00B645E3">
        <w:rPr>
          <w:rFonts w:ascii="Times New Roman" w:hAnsi="Times New Roman" w:cs="Times New Roman"/>
          <w:b/>
        </w:rPr>
        <w:t xml:space="preserve"> that apply to the claims. </w:t>
      </w:r>
    </w:p>
    <w:p w14:paraId="446E967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Disagree</w:t>
      </w:r>
    </w:p>
    <w:p w14:paraId="618F4DA9"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Disagree</w:t>
      </w:r>
    </w:p>
    <w:p w14:paraId="51A344F4"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Agree</w:t>
      </w:r>
    </w:p>
    <w:p w14:paraId="7F992871"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Agree</w:t>
      </w:r>
    </w:p>
    <w:p w14:paraId="31B17528" w14:textId="77777777" w:rsidR="00083320" w:rsidRPr="00B645E3" w:rsidRDefault="00083320" w:rsidP="00083320">
      <w:pPr>
        <w:pStyle w:val="ListParagraph"/>
        <w:ind w:left="1440"/>
        <w:rPr>
          <w:rFonts w:ascii="Times New Roman" w:hAnsi="Times New Roman" w:cs="Times New Roman"/>
          <w:sz w:val="22"/>
        </w:rPr>
      </w:pPr>
    </w:p>
    <w:p w14:paraId="7FE84DFA" w14:textId="77777777" w:rsidR="00083320" w:rsidRPr="00B645E3" w:rsidRDefault="00083320" w:rsidP="00083320">
      <w:pPr>
        <w:pStyle w:val="NoSpacing"/>
        <w:numPr>
          <w:ilvl w:val="0"/>
          <w:numId w:val="6"/>
        </w:numPr>
        <w:rPr>
          <w:rFonts w:ascii="Times New Roman" w:hAnsi="Times New Roman" w:cs="Times New Roman"/>
          <w:b/>
        </w:rPr>
      </w:pPr>
      <w:r w:rsidRPr="00B645E3">
        <w:rPr>
          <w:rFonts w:ascii="Times New Roman" w:hAnsi="Times New Roman" w:cs="Times New Roman"/>
          <w:b/>
        </w:rPr>
        <w:t xml:space="preserve">The QIC clearly explained Medicare </w:t>
      </w:r>
      <w:r w:rsidRPr="00B645E3">
        <w:rPr>
          <w:rFonts w:ascii="Times New Roman" w:hAnsi="Times New Roman" w:cs="Times New Roman"/>
          <w:b/>
          <w:u w:val="single"/>
        </w:rPr>
        <w:t>policies</w:t>
      </w:r>
      <w:r w:rsidRPr="00B645E3">
        <w:rPr>
          <w:rFonts w:ascii="Times New Roman" w:hAnsi="Times New Roman" w:cs="Times New Roman"/>
          <w:b/>
        </w:rPr>
        <w:t xml:space="preserve"> that apply to the claims. </w:t>
      </w:r>
    </w:p>
    <w:p w14:paraId="0E0476D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Disagree</w:t>
      </w:r>
    </w:p>
    <w:p w14:paraId="5C4FFC3B"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Disagree</w:t>
      </w:r>
    </w:p>
    <w:p w14:paraId="038C5361"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Agree</w:t>
      </w:r>
    </w:p>
    <w:p w14:paraId="396771F3"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Agree</w:t>
      </w:r>
    </w:p>
    <w:p w14:paraId="508B5C94" w14:textId="77777777" w:rsidR="00083320" w:rsidRPr="00B645E3" w:rsidRDefault="00083320" w:rsidP="00083320">
      <w:pPr>
        <w:pStyle w:val="ListParagraph"/>
        <w:ind w:left="1440"/>
        <w:rPr>
          <w:rFonts w:ascii="Times New Roman" w:hAnsi="Times New Roman" w:cs="Times New Roman"/>
          <w:sz w:val="22"/>
        </w:rPr>
      </w:pPr>
    </w:p>
    <w:p w14:paraId="0D6B89C9" w14:textId="4896B1E3" w:rsidR="00083320" w:rsidRPr="00B645E3" w:rsidRDefault="00083320" w:rsidP="00083320">
      <w:pPr>
        <w:pStyle w:val="NoSpacing"/>
        <w:numPr>
          <w:ilvl w:val="0"/>
          <w:numId w:val="6"/>
        </w:numPr>
        <w:rPr>
          <w:rFonts w:ascii="Times New Roman" w:hAnsi="Times New Roman" w:cs="Times New Roman"/>
          <w:b/>
        </w:rPr>
      </w:pPr>
      <w:r w:rsidRPr="00B645E3">
        <w:rPr>
          <w:rFonts w:ascii="Times New Roman" w:hAnsi="Times New Roman" w:cs="Times New Roman"/>
          <w:b/>
        </w:rPr>
        <w:t xml:space="preserve">The QIC identified additional documentation needed for the reconsideration review </w:t>
      </w:r>
      <w:r w:rsidR="00F41B42">
        <w:rPr>
          <w:rStyle w:val="CommentReference"/>
          <w:rFonts w:ascii="Times New Roman" w:hAnsi="Times New Roman"/>
        </w:rPr>
        <w:commentReference w:id="11"/>
      </w:r>
      <w:r w:rsidRPr="00B645E3">
        <w:rPr>
          <w:rFonts w:ascii="Times New Roman" w:hAnsi="Times New Roman" w:cs="Times New Roman"/>
          <w:b/>
        </w:rPr>
        <w:t>or, stated that no further documentation was needed.</w:t>
      </w:r>
    </w:p>
    <w:p w14:paraId="7191ACB3"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Disagree</w:t>
      </w:r>
    </w:p>
    <w:p w14:paraId="7C9B3035"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Disagree</w:t>
      </w:r>
    </w:p>
    <w:p w14:paraId="689551B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Agree</w:t>
      </w:r>
    </w:p>
    <w:p w14:paraId="436CF269"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Agree</w:t>
      </w:r>
    </w:p>
    <w:p w14:paraId="459C7592" w14:textId="77777777" w:rsidR="00083320" w:rsidRPr="00B645E3" w:rsidRDefault="00083320" w:rsidP="00083320">
      <w:pPr>
        <w:pStyle w:val="ListParagraph"/>
        <w:ind w:left="1440"/>
        <w:rPr>
          <w:rFonts w:ascii="Times New Roman" w:hAnsi="Times New Roman" w:cs="Times New Roman"/>
          <w:sz w:val="22"/>
        </w:rPr>
      </w:pPr>
    </w:p>
    <w:p w14:paraId="1E572A33" w14:textId="31BE1876" w:rsidR="00083320" w:rsidRPr="00B645E3" w:rsidRDefault="00083320" w:rsidP="00083320">
      <w:pPr>
        <w:pStyle w:val="NoSpacing"/>
        <w:numPr>
          <w:ilvl w:val="0"/>
          <w:numId w:val="6"/>
        </w:numPr>
        <w:rPr>
          <w:rFonts w:ascii="Times New Roman" w:hAnsi="Times New Roman" w:cs="Times New Roman"/>
          <w:b/>
        </w:rPr>
      </w:pPr>
      <w:r w:rsidRPr="00B645E3">
        <w:rPr>
          <w:rFonts w:ascii="Times New Roman" w:hAnsi="Times New Roman" w:cs="Times New Roman"/>
          <w:b/>
        </w:rPr>
        <w:t xml:space="preserve">Following the formal telephone discussion, I had a better </w:t>
      </w:r>
      <w:commentRangeStart w:id="12"/>
      <w:r w:rsidRPr="00B645E3">
        <w:rPr>
          <w:rFonts w:ascii="Times New Roman" w:hAnsi="Times New Roman" w:cs="Times New Roman"/>
          <w:b/>
        </w:rPr>
        <w:t>understanding of how the MAC</w:t>
      </w:r>
      <w:r w:rsidR="00F41B42">
        <w:rPr>
          <w:rFonts w:ascii="Times New Roman" w:hAnsi="Times New Roman" w:cs="Times New Roman"/>
          <w:b/>
        </w:rPr>
        <w:t xml:space="preserve"> reached </w:t>
      </w:r>
      <w:r w:rsidR="000411C0">
        <w:rPr>
          <w:rFonts w:ascii="Times New Roman" w:hAnsi="Times New Roman" w:cs="Times New Roman"/>
          <w:b/>
        </w:rPr>
        <w:t>its</w:t>
      </w:r>
      <w:r w:rsidR="000411C0" w:rsidRPr="00B645E3">
        <w:rPr>
          <w:rFonts w:ascii="Times New Roman" w:hAnsi="Times New Roman" w:cs="Times New Roman"/>
          <w:b/>
        </w:rPr>
        <w:t xml:space="preserve"> decision</w:t>
      </w:r>
      <w:r w:rsidRPr="00B645E3">
        <w:rPr>
          <w:rFonts w:ascii="Times New Roman" w:hAnsi="Times New Roman" w:cs="Times New Roman"/>
          <w:b/>
        </w:rPr>
        <w:t xml:space="preserve"> on our case.</w:t>
      </w:r>
      <w:commentRangeEnd w:id="12"/>
      <w:r w:rsidR="00F41B42">
        <w:rPr>
          <w:rStyle w:val="CommentReference"/>
          <w:rFonts w:ascii="Times New Roman" w:hAnsi="Times New Roman"/>
        </w:rPr>
        <w:commentReference w:id="12"/>
      </w:r>
    </w:p>
    <w:p w14:paraId="10FA96EF"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Disagree</w:t>
      </w:r>
    </w:p>
    <w:p w14:paraId="787D0F56"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Disagree</w:t>
      </w:r>
    </w:p>
    <w:p w14:paraId="70C23F24"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Agree</w:t>
      </w:r>
    </w:p>
    <w:p w14:paraId="66FD2D4E"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Agree</w:t>
      </w:r>
    </w:p>
    <w:p w14:paraId="19BFF277" w14:textId="77777777" w:rsidR="00083320" w:rsidRPr="00B645E3" w:rsidRDefault="00083320" w:rsidP="00083320">
      <w:pPr>
        <w:pStyle w:val="NoSpacing"/>
        <w:ind w:left="1440"/>
        <w:rPr>
          <w:rFonts w:ascii="Times New Roman" w:hAnsi="Times New Roman" w:cs="Times New Roman"/>
        </w:rPr>
      </w:pPr>
    </w:p>
    <w:p w14:paraId="73C56CA2" w14:textId="77777777" w:rsidR="00083320" w:rsidRPr="00B645E3" w:rsidRDefault="00083320" w:rsidP="00083320">
      <w:pPr>
        <w:pStyle w:val="NoSpacing"/>
        <w:numPr>
          <w:ilvl w:val="0"/>
          <w:numId w:val="7"/>
        </w:numPr>
        <w:rPr>
          <w:rFonts w:ascii="Times New Roman" w:hAnsi="Times New Roman" w:cs="Times New Roman"/>
          <w:b/>
        </w:rPr>
      </w:pPr>
      <w:r w:rsidRPr="00B645E3">
        <w:rPr>
          <w:rFonts w:ascii="Times New Roman" w:hAnsi="Times New Roman" w:cs="Times New Roman"/>
          <w:b/>
        </w:rPr>
        <w:t>How satisfied were you with the formal telephone discussion experience overall?</w:t>
      </w:r>
    </w:p>
    <w:p w14:paraId="77E585E6"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dissatisfied</w:t>
      </w:r>
    </w:p>
    <w:p w14:paraId="3B4EBCEB"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Dissatisfied</w:t>
      </w:r>
    </w:p>
    <w:p w14:paraId="56B260A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Satisfied</w:t>
      </w:r>
      <w:r w:rsidRPr="00B645E3">
        <w:rPr>
          <w:rFonts w:ascii="Times New Roman" w:hAnsi="Times New Roman" w:cs="Times New Roman"/>
        </w:rPr>
        <w:br/>
        <w:t>Very satisfied</w:t>
      </w:r>
    </w:p>
    <w:p w14:paraId="1432EC58" w14:textId="77777777" w:rsidR="00083320" w:rsidRPr="00B645E3" w:rsidRDefault="00083320" w:rsidP="00083320">
      <w:pPr>
        <w:pStyle w:val="NoSpacing"/>
        <w:jc w:val="center"/>
        <w:rPr>
          <w:rFonts w:ascii="Times New Roman" w:hAnsi="Times New Roman" w:cs="Times New Roman"/>
          <w:b/>
          <w:sz w:val="24"/>
          <w:szCs w:val="24"/>
        </w:rPr>
      </w:pPr>
    </w:p>
    <w:p w14:paraId="00A1A13F" w14:textId="77777777" w:rsidR="00083320" w:rsidRPr="00B645E3" w:rsidRDefault="00083320" w:rsidP="00083320">
      <w:pPr>
        <w:pStyle w:val="NoSpacing"/>
        <w:numPr>
          <w:ilvl w:val="0"/>
          <w:numId w:val="7"/>
        </w:numPr>
        <w:rPr>
          <w:rFonts w:ascii="Times New Roman" w:hAnsi="Times New Roman" w:cs="Times New Roman"/>
          <w:b/>
        </w:rPr>
      </w:pPr>
      <w:r w:rsidRPr="00B645E3">
        <w:rPr>
          <w:rFonts w:ascii="Times New Roman" w:hAnsi="Times New Roman" w:cs="Times New Roman"/>
          <w:b/>
        </w:rPr>
        <w:t xml:space="preserve">Did the QIC provide enough information </w:t>
      </w:r>
      <w:r w:rsidRPr="00B645E3">
        <w:rPr>
          <w:rFonts w:ascii="Times New Roman" w:hAnsi="Times New Roman" w:cs="Times New Roman"/>
          <w:b/>
          <w:u w:val="single"/>
        </w:rPr>
        <w:t>before</w:t>
      </w:r>
      <w:r w:rsidRPr="00B645E3">
        <w:rPr>
          <w:rFonts w:ascii="Times New Roman" w:hAnsi="Times New Roman" w:cs="Times New Roman"/>
          <w:b/>
        </w:rPr>
        <w:t xml:space="preserve"> the discussion so that you could adequately prepare?</w:t>
      </w:r>
      <w:r w:rsidRPr="00B645E3">
        <w:rPr>
          <w:rFonts w:ascii="Times New Roman" w:hAnsi="Times New Roman" w:cs="Times New Roman"/>
        </w:rPr>
        <w:t xml:space="preserve">  </w:t>
      </w:r>
    </w:p>
    <w:p w14:paraId="53B3A6FB" w14:textId="77777777" w:rsidR="00083320" w:rsidRPr="00B645E3" w:rsidRDefault="00083320" w:rsidP="00083320">
      <w:pPr>
        <w:pStyle w:val="ListParagraph"/>
        <w:ind w:left="2160"/>
        <w:rPr>
          <w:rFonts w:ascii="Times New Roman" w:hAnsi="Times New Roman" w:cs="Times New Roman"/>
          <w:sz w:val="22"/>
        </w:rPr>
      </w:pPr>
      <w:r w:rsidRPr="00B645E3">
        <w:rPr>
          <w:rFonts w:ascii="Times New Roman" w:hAnsi="Times New Roman" w:cs="Times New Roman"/>
          <w:sz w:val="22"/>
        </w:rPr>
        <w:t xml:space="preserve">Yes </w:t>
      </w:r>
      <w:r w:rsidRPr="00B645E3">
        <w:rPr>
          <w:rFonts w:ascii="Times New Roman" w:hAnsi="Times New Roman" w:cs="Times New Roman"/>
          <w:b/>
          <w:sz w:val="22"/>
        </w:rPr>
        <w:t xml:space="preserve">(skip to Q4)      </w:t>
      </w:r>
      <w:r w:rsidRPr="00B645E3">
        <w:rPr>
          <w:rFonts w:ascii="Times New Roman" w:hAnsi="Times New Roman" w:cs="Times New Roman"/>
          <w:sz w:val="22"/>
        </w:rPr>
        <w:tab/>
      </w:r>
      <w:r w:rsidRPr="00B645E3">
        <w:rPr>
          <w:rFonts w:ascii="Times New Roman" w:hAnsi="Times New Roman" w:cs="Times New Roman"/>
          <w:sz w:val="22"/>
        </w:rPr>
        <w:tab/>
      </w:r>
    </w:p>
    <w:p w14:paraId="2E19D4C3" w14:textId="77777777" w:rsidR="00083320" w:rsidRPr="00B645E3" w:rsidRDefault="00083320" w:rsidP="00083320">
      <w:pPr>
        <w:pStyle w:val="ListParagraph"/>
        <w:ind w:left="2160"/>
        <w:rPr>
          <w:rFonts w:ascii="Times New Roman" w:hAnsi="Times New Roman" w:cs="Times New Roman"/>
          <w:b/>
          <w:sz w:val="22"/>
        </w:rPr>
      </w:pPr>
      <w:r w:rsidRPr="00B645E3">
        <w:rPr>
          <w:rFonts w:ascii="Times New Roman" w:hAnsi="Times New Roman" w:cs="Times New Roman"/>
          <w:sz w:val="22"/>
        </w:rPr>
        <w:t xml:space="preserve">No </w:t>
      </w:r>
      <w:r w:rsidRPr="00B645E3">
        <w:rPr>
          <w:rFonts w:ascii="Times New Roman" w:hAnsi="Times New Roman" w:cs="Times New Roman"/>
          <w:b/>
          <w:sz w:val="22"/>
        </w:rPr>
        <w:t xml:space="preserve">(skip to 3a)      </w:t>
      </w:r>
    </w:p>
    <w:p w14:paraId="3003F929" w14:textId="77777777" w:rsidR="00083320" w:rsidRPr="00B645E3" w:rsidRDefault="00083320" w:rsidP="00083320">
      <w:pPr>
        <w:pStyle w:val="ListParagraph"/>
        <w:ind w:left="2160"/>
        <w:rPr>
          <w:rFonts w:ascii="Times New Roman" w:hAnsi="Times New Roman" w:cs="Times New Roman"/>
          <w:sz w:val="22"/>
        </w:rPr>
      </w:pPr>
      <w:r w:rsidRPr="00B645E3">
        <w:rPr>
          <w:rFonts w:ascii="Times New Roman" w:hAnsi="Times New Roman" w:cs="Times New Roman"/>
          <w:sz w:val="22"/>
        </w:rPr>
        <w:t xml:space="preserve">Not Sure </w:t>
      </w:r>
      <w:r w:rsidRPr="00B645E3">
        <w:rPr>
          <w:rFonts w:ascii="Times New Roman" w:hAnsi="Times New Roman" w:cs="Times New Roman"/>
          <w:b/>
          <w:sz w:val="22"/>
        </w:rPr>
        <w:t xml:space="preserve">(skip to Q4)      </w:t>
      </w:r>
    </w:p>
    <w:p w14:paraId="237A55D7" w14:textId="77777777" w:rsidR="00083320" w:rsidRPr="00B645E3" w:rsidRDefault="00083320" w:rsidP="00083320">
      <w:pPr>
        <w:pStyle w:val="NoSpacing"/>
        <w:ind w:left="360"/>
        <w:rPr>
          <w:rFonts w:ascii="Times New Roman" w:hAnsi="Times New Roman" w:cs="Times New Roman"/>
          <w:b/>
        </w:rPr>
      </w:pPr>
    </w:p>
    <w:p w14:paraId="273BD892" w14:textId="77777777" w:rsidR="00083320" w:rsidRPr="00B645E3" w:rsidRDefault="00083320" w:rsidP="00083320">
      <w:pPr>
        <w:pStyle w:val="NoSpacing"/>
        <w:ind w:left="1440" w:hanging="450"/>
        <w:rPr>
          <w:rFonts w:ascii="Times New Roman" w:hAnsi="Times New Roman" w:cs="Times New Roman"/>
        </w:rPr>
      </w:pPr>
      <w:r w:rsidRPr="00B645E3">
        <w:rPr>
          <w:rFonts w:ascii="Times New Roman" w:hAnsi="Times New Roman" w:cs="Times New Roman"/>
          <w:b/>
        </w:rPr>
        <w:t>a</w:t>
      </w:r>
      <w:r w:rsidRPr="00B645E3">
        <w:rPr>
          <w:rFonts w:ascii="Times New Roman" w:hAnsi="Times New Roman" w:cs="Times New Roman"/>
        </w:rPr>
        <w:t>.</w:t>
      </w:r>
      <w:r w:rsidRPr="00B645E3">
        <w:rPr>
          <w:rFonts w:ascii="Times New Roman" w:hAnsi="Times New Roman" w:cs="Times New Roman"/>
        </w:rPr>
        <w:tab/>
      </w:r>
      <w:r w:rsidRPr="00B645E3">
        <w:rPr>
          <w:rFonts w:ascii="Times New Roman" w:hAnsi="Times New Roman" w:cs="Times New Roman"/>
          <w:b/>
        </w:rPr>
        <w:t>What information from the QIC would have been useful to help you prepare for the formal telephone discussion?</w:t>
      </w:r>
      <w:r w:rsidRPr="00B645E3">
        <w:rPr>
          <w:rFonts w:ascii="Times New Roman" w:hAnsi="Times New Roman" w:cs="Times New Roman"/>
        </w:rPr>
        <w:t xml:space="preserve"> </w:t>
      </w:r>
    </w:p>
    <w:p w14:paraId="3DF02D1C" w14:textId="77777777" w:rsidR="00083320" w:rsidRPr="00B645E3" w:rsidRDefault="00083320" w:rsidP="00083320">
      <w:pPr>
        <w:pStyle w:val="NoSpacing"/>
        <w:ind w:left="2160" w:hanging="720"/>
        <w:rPr>
          <w:rFonts w:ascii="Times New Roman" w:hAnsi="Times New Roman" w:cs="Times New Roman"/>
        </w:rPr>
      </w:pPr>
    </w:p>
    <w:p w14:paraId="41FF5D5E" w14:textId="77777777" w:rsidR="00083320" w:rsidRPr="00B645E3" w:rsidRDefault="00083320" w:rsidP="00083320">
      <w:pPr>
        <w:pStyle w:val="NoSpacing"/>
        <w:ind w:left="2160" w:hanging="720"/>
        <w:rPr>
          <w:rFonts w:ascii="Times New Roman" w:hAnsi="Times New Roman" w:cs="Times New Roman"/>
        </w:rPr>
      </w:pPr>
      <w:r w:rsidRPr="00B645E3">
        <w:rPr>
          <w:rFonts w:ascii="Times New Roman" w:hAnsi="Times New Roman" w:cs="Times New Roman"/>
        </w:rPr>
        <w:tab/>
      </w:r>
      <w:r w:rsidRPr="00B645E3">
        <w:rPr>
          <w:rFonts w:ascii="Times New Roman" w:hAnsi="Times New Roman" w:cs="Times New Roman"/>
          <w:b/>
        </w:rPr>
        <w:t>Type answer here:</w:t>
      </w:r>
      <w:r w:rsidRPr="00B645E3">
        <w:rPr>
          <w:rFonts w:ascii="Times New Roman" w:hAnsi="Times New Roman" w:cs="Times New Roman"/>
        </w:rPr>
        <w:t xml:space="preserve"> [open ended text box]</w:t>
      </w:r>
      <w:r w:rsidRPr="00B645E3">
        <w:rPr>
          <w:rFonts w:ascii="Times New Roman" w:hAnsi="Times New Roman" w:cs="Times New Roman"/>
        </w:rPr>
        <w:tab/>
      </w:r>
    </w:p>
    <w:p w14:paraId="7CADC2F3" w14:textId="77777777" w:rsidR="00083320" w:rsidRPr="00B645E3" w:rsidRDefault="00083320" w:rsidP="00083320">
      <w:pPr>
        <w:pStyle w:val="NoSpacing"/>
        <w:rPr>
          <w:rFonts w:ascii="Times New Roman" w:hAnsi="Times New Roman" w:cs="Times New Roman"/>
          <w:b/>
        </w:rPr>
      </w:pPr>
    </w:p>
    <w:p w14:paraId="311CE262" w14:textId="77777777" w:rsidR="00083320" w:rsidRPr="00B645E3" w:rsidRDefault="00083320" w:rsidP="00083320">
      <w:pPr>
        <w:pStyle w:val="NoSpacing"/>
        <w:numPr>
          <w:ilvl w:val="0"/>
          <w:numId w:val="7"/>
        </w:numPr>
        <w:rPr>
          <w:rFonts w:ascii="Times New Roman" w:hAnsi="Times New Roman" w:cs="Times New Roman"/>
          <w:b/>
        </w:rPr>
      </w:pPr>
      <w:r w:rsidRPr="00B645E3">
        <w:rPr>
          <w:rFonts w:ascii="Times New Roman" w:hAnsi="Times New Roman" w:cs="Times New Roman"/>
          <w:b/>
        </w:rPr>
        <w:t xml:space="preserve">Considering your experience with the formal telephone discussion that occurred on </w:t>
      </w:r>
      <w:r w:rsidRPr="00B645E3">
        <w:rPr>
          <w:rFonts w:ascii="Times New Roman" w:hAnsi="Times New Roman" w:cs="Times New Roman"/>
          <w:b/>
          <w:u w:val="single"/>
        </w:rPr>
        <w:t>[DISCUSSIONDATE]</w:t>
      </w:r>
      <w:r w:rsidRPr="00B645E3">
        <w:rPr>
          <w:rFonts w:ascii="Times New Roman" w:hAnsi="Times New Roman" w:cs="Times New Roman"/>
          <w:b/>
        </w:rPr>
        <w:t xml:space="preserve">, please tell us whether you agree or disagree with each of the following statements. </w:t>
      </w:r>
    </w:p>
    <w:p w14:paraId="3C25980D" w14:textId="77777777" w:rsidR="00083320" w:rsidRPr="00B645E3" w:rsidRDefault="00083320" w:rsidP="00083320">
      <w:pPr>
        <w:pStyle w:val="NoSpacing"/>
        <w:rPr>
          <w:rFonts w:ascii="Times New Roman" w:hAnsi="Times New Roman" w:cs="Times New Roman"/>
          <w:b/>
        </w:rPr>
      </w:pPr>
    </w:p>
    <w:p w14:paraId="09470B62" w14:textId="77777777" w:rsidR="00083320" w:rsidRPr="00B645E3" w:rsidRDefault="00083320" w:rsidP="00083320">
      <w:pPr>
        <w:pStyle w:val="NoSpacing"/>
        <w:numPr>
          <w:ilvl w:val="1"/>
          <w:numId w:val="6"/>
        </w:numPr>
        <w:rPr>
          <w:rFonts w:ascii="Times New Roman" w:hAnsi="Times New Roman" w:cs="Times New Roman"/>
          <w:b/>
          <w:sz w:val="24"/>
        </w:rPr>
      </w:pPr>
      <w:r w:rsidRPr="00B645E3">
        <w:rPr>
          <w:rFonts w:ascii="Times New Roman" w:hAnsi="Times New Roman" w:cs="Times New Roman"/>
          <w:b/>
          <w:szCs w:val="24"/>
        </w:rPr>
        <w:t>The formal telephone discussion provided adequate opportunity to give verbal testimony in support of the case.</w:t>
      </w:r>
    </w:p>
    <w:p w14:paraId="058C6E3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Disagree</w:t>
      </w:r>
    </w:p>
    <w:p w14:paraId="776D15FC"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Disagree</w:t>
      </w:r>
    </w:p>
    <w:p w14:paraId="2EF154DE"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Agree</w:t>
      </w:r>
    </w:p>
    <w:p w14:paraId="7B5186E9"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Agree</w:t>
      </w:r>
    </w:p>
    <w:p w14:paraId="01B196AE" w14:textId="77777777" w:rsidR="00083320" w:rsidRPr="00B645E3" w:rsidRDefault="00083320" w:rsidP="00083320">
      <w:pPr>
        <w:pStyle w:val="NoSpacing"/>
        <w:ind w:left="1440"/>
        <w:rPr>
          <w:rFonts w:ascii="Times New Roman" w:hAnsi="Times New Roman" w:cs="Times New Roman"/>
          <w:b/>
        </w:rPr>
      </w:pPr>
    </w:p>
    <w:p w14:paraId="14EE3268" w14:textId="6860A50F" w:rsidR="00083320" w:rsidRPr="00B645E3" w:rsidRDefault="00083320" w:rsidP="00083320">
      <w:pPr>
        <w:pStyle w:val="NoSpacing"/>
        <w:numPr>
          <w:ilvl w:val="1"/>
          <w:numId w:val="6"/>
        </w:numPr>
        <w:rPr>
          <w:rFonts w:ascii="Times New Roman" w:hAnsi="Times New Roman" w:cs="Times New Roman"/>
          <w:b/>
        </w:rPr>
      </w:pPr>
      <w:r w:rsidRPr="00B645E3">
        <w:rPr>
          <w:rFonts w:ascii="Times New Roman" w:hAnsi="Times New Roman" w:cs="Times New Roman"/>
          <w:b/>
        </w:rPr>
        <w:t>Making formal telephone discussions available for additional types of claims would be helpful.</w:t>
      </w:r>
    </w:p>
    <w:p w14:paraId="1110852C"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Disagree</w:t>
      </w:r>
    </w:p>
    <w:p w14:paraId="41D194BE"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Disagree</w:t>
      </w:r>
    </w:p>
    <w:p w14:paraId="204419DD"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Agree</w:t>
      </w:r>
    </w:p>
    <w:p w14:paraId="6FA0E8C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Agree</w:t>
      </w:r>
    </w:p>
    <w:p w14:paraId="0B0F3506" w14:textId="77777777" w:rsidR="00083320" w:rsidRPr="00B645E3" w:rsidRDefault="00083320" w:rsidP="00083320">
      <w:pPr>
        <w:pStyle w:val="NoSpacing"/>
        <w:rPr>
          <w:rFonts w:ascii="Times New Roman" w:hAnsi="Times New Roman" w:cs="Times New Roman"/>
          <w:b/>
        </w:rPr>
      </w:pPr>
    </w:p>
    <w:p w14:paraId="6171DE1A" w14:textId="77777777" w:rsidR="00083320" w:rsidRPr="00B645E3" w:rsidRDefault="00083320" w:rsidP="00083320">
      <w:pPr>
        <w:pStyle w:val="NoSpacing"/>
        <w:numPr>
          <w:ilvl w:val="1"/>
          <w:numId w:val="6"/>
        </w:numPr>
        <w:rPr>
          <w:rFonts w:ascii="Times New Roman" w:hAnsi="Times New Roman" w:cs="Times New Roman"/>
          <w:b/>
        </w:rPr>
      </w:pPr>
      <w:r w:rsidRPr="00B645E3">
        <w:rPr>
          <w:rFonts w:ascii="Times New Roman" w:hAnsi="Times New Roman" w:cs="Times New Roman"/>
          <w:b/>
        </w:rPr>
        <w:t>The formal telephone discussion process is better than the traditional on-the-record review process.</w:t>
      </w:r>
    </w:p>
    <w:p w14:paraId="68626AC1"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Disagree</w:t>
      </w:r>
    </w:p>
    <w:p w14:paraId="22A649C1"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Disagree</w:t>
      </w:r>
    </w:p>
    <w:p w14:paraId="60682A35"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Agree</w:t>
      </w:r>
    </w:p>
    <w:p w14:paraId="17281CD5"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Agree</w:t>
      </w:r>
    </w:p>
    <w:p w14:paraId="78E6C83B" w14:textId="77777777" w:rsidR="00083320" w:rsidRPr="00B645E3" w:rsidRDefault="00083320" w:rsidP="00083320">
      <w:pPr>
        <w:pStyle w:val="NoSpacing"/>
        <w:rPr>
          <w:rFonts w:ascii="Times New Roman" w:hAnsi="Times New Roman" w:cs="Times New Roman"/>
        </w:rPr>
      </w:pPr>
    </w:p>
    <w:p w14:paraId="489C69C2" w14:textId="77777777" w:rsidR="00083320" w:rsidRPr="00B645E3" w:rsidRDefault="00083320" w:rsidP="00083320">
      <w:pPr>
        <w:pStyle w:val="NoSpacing"/>
        <w:numPr>
          <w:ilvl w:val="0"/>
          <w:numId w:val="7"/>
        </w:numPr>
        <w:rPr>
          <w:rFonts w:ascii="Times New Roman" w:hAnsi="Times New Roman" w:cs="Times New Roman"/>
          <w:b/>
        </w:rPr>
      </w:pPr>
      <w:r w:rsidRPr="00B645E3">
        <w:rPr>
          <w:rFonts w:ascii="Times New Roman" w:hAnsi="Times New Roman" w:cs="Times New Roman"/>
          <w:b/>
        </w:rPr>
        <w:t xml:space="preserve">Please tell us how satisfied you were with each of the following aspects of the formal telephone discussion that took place on </w:t>
      </w:r>
      <w:r w:rsidRPr="00B645E3">
        <w:rPr>
          <w:rFonts w:ascii="Times New Roman" w:hAnsi="Times New Roman" w:cs="Times New Roman"/>
          <w:b/>
          <w:u w:val="single"/>
        </w:rPr>
        <w:t>[DISCUSSIONDATE]</w:t>
      </w:r>
      <w:r w:rsidRPr="00B645E3">
        <w:rPr>
          <w:rFonts w:ascii="Times New Roman" w:hAnsi="Times New Roman" w:cs="Times New Roman"/>
          <w:b/>
        </w:rPr>
        <w:t xml:space="preserve">. </w:t>
      </w:r>
    </w:p>
    <w:p w14:paraId="339207BA" w14:textId="77777777" w:rsidR="00083320" w:rsidRPr="00B645E3" w:rsidRDefault="00083320" w:rsidP="00083320">
      <w:pPr>
        <w:pStyle w:val="NoSpacing"/>
        <w:ind w:left="720"/>
        <w:rPr>
          <w:rFonts w:ascii="Times New Roman" w:hAnsi="Times New Roman" w:cs="Times New Roman"/>
          <w:b/>
        </w:rPr>
      </w:pPr>
    </w:p>
    <w:p w14:paraId="043F32A8" w14:textId="77777777" w:rsidR="00083320" w:rsidRPr="00B645E3" w:rsidRDefault="00083320" w:rsidP="00083320">
      <w:pPr>
        <w:pStyle w:val="NoSpacing"/>
        <w:numPr>
          <w:ilvl w:val="1"/>
          <w:numId w:val="3"/>
        </w:numPr>
        <w:rPr>
          <w:rFonts w:ascii="Times New Roman" w:hAnsi="Times New Roman" w:cs="Times New Roman"/>
          <w:b/>
        </w:rPr>
      </w:pPr>
      <w:r w:rsidRPr="00B645E3">
        <w:rPr>
          <w:rFonts w:ascii="Times New Roman" w:hAnsi="Times New Roman" w:cs="Times New Roman"/>
          <w:b/>
        </w:rPr>
        <w:t>Timeliness of communication from the QIC about scheduling the formal discussion</w:t>
      </w:r>
    </w:p>
    <w:p w14:paraId="0787007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satisfied</w:t>
      </w:r>
    </w:p>
    <w:p w14:paraId="6129C03A"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Satisfied</w:t>
      </w:r>
    </w:p>
    <w:p w14:paraId="19C05999"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Dissatisfied</w:t>
      </w:r>
    </w:p>
    <w:p w14:paraId="033A04F9"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dissatisfied</w:t>
      </w:r>
    </w:p>
    <w:p w14:paraId="63DD7562" w14:textId="77777777" w:rsidR="00083320" w:rsidRPr="00B645E3" w:rsidRDefault="00083320" w:rsidP="00083320">
      <w:pPr>
        <w:pStyle w:val="NoSpacing"/>
        <w:ind w:left="1440"/>
        <w:rPr>
          <w:rFonts w:ascii="Times New Roman" w:hAnsi="Times New Roman" w:cs="Times New Roman"/>
          <w:b/>
        </w:rPr>
      </w:pPr>
    </w:p>
    <w:p w14:paraId="41ED21E5" w14:textId="77777777" w:rsidR="00083320" w:rsidRPr="00B645E3" w:rsidRDefault="00083320" w:rsidP="00083320">
      <w:pPr>
        <w:pStyle w:val="NoSpacing"/>
        <w:numPr>
          <w:ilvl w:val="1"/>
          <w:numId w:val="3"/>
        </w:numPr>
        <w:rPr>
          <w:rFonts w:ascii="Times New Roman" w:hAnsi="Times New Roman" w:cs="Times New Roman"/>
          <w:b/>
        </w:rPr>
      </w:pPr>
      <w:r w:rsidRPr="00B645E3">
        <w:rPr>
          <w:rFonts w:ascii="Times New Roman" w:hAnsi="Times New Roman" w:cs="Times New Roman"/>
          <w:b/>
        </w:rPr>
        <w:t>The QIC’s knowledge of CMS regulations applicable to the claim under formal telephone discussion</w:t>
      </w:r>
    </w:p>
    <w:p w14:paraId="413A313F"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satisfied</w:t>
      </w:r>
    </w:p>
    <w:p w14:paraId="70801CAB"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Satisfied</w:t>
      </w:r>
    </w:p>
    <w:p w14:paraId="7DD8C3B4"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Dissatisfied</w:t>
      </w:r>
    </w:p>
    <w:p w14:paraId="7FD8CCB1"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dissatisfied</w:t>
      </w:r>
    </w:p>
    <w:p w14:paraId="3B31AFB1" w14:textId="77777777" w:rsidR="00083320" w:rsidRPr="00B645E3" w:rsidRDefault="00083320" w:rsidP="00083320">
      <w:pPr>
        <w:pStyle w:val="NoSpacing"/>
        <w:rPr>
          <w:rFonts w:ascii="Times New Roman" w:hAnsi="Times New Roman" w:cs="Times New Roman"/>
          <w:b/>
        </w:rPr>
      </w:pPr>
    </w:p>
    <w:p w14:paraId="7C2DE9D8" w14:textId="77777777" w:rsidR="00083320" w:rsidRPr="00B645E3" w:rsidRDefault="00083320" w:rsidP="00083320">
      <w:pPr>
        <w:pStyle w:val="NoSpacing"/>
        <w:numPr>
          <w:ilvl w:val="1"/>
          <w:numId w:val="3"/>
        </w:numPr>
        <w:rPr>
          <w:rFonts w:ascii="Times New Roman" w:hAnsi="Times New Roman" w:cs="Times New Roman"/>
          <w:b/>
        </w:rPr>
      </w:pPr>
      <w:r w:rsidRPr="00B645E3">
        <w:rPr>
          <w:rFonts w:ascii="Times New Roman" w:hAnsi="Times New Roman" w:cs="Times New Roman"/>
          <w:b/>
        </w:rPr>
        <w:t>The way the QIC listened to you during the formal telephone discussion</w:t>
      </w:r>
    </w:p>
    <w:p w14:paraId="08710DCA"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satisfied</w:t>
      </w:r>
    </w:p>
    <w:p w14:paraId="742ABDD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Satisfied</w:t>
      </w:r>
    </w:p>
    <w:p w14:paraId="26C201E7"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Dissatisfied</w:t>
      </w:r>
    </w:p>
    <w:p w14:paraId="7BCFCD43"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dissatisfied</w:t>
      </w:r>
    </w:p>
    <w:p w14:paraId="6E027514" w14:textId="77777777" w:rsidR="00083320" w:rsidRPr="00B645E3" w:rsidRDefault="00083320" w:rsidP="00083320">
      <w:pPr>
        <w:pStyle w:val="NoSpacing"/>
        <w:rPr>
          <w:rFonts w:ascii="Times New Roman" w:hAnsi="Times New Roman" w:cs="Times New Roman"/>
          <w:b/>
        </w:rPr>
      </w:pPr>
    </w:p>
    <w:p w14:paraId="6F527646" w14:textId="77777777" w:rsidR="00083320" w:rsidRPr="00B645E3" w:rsidRDefault="00083320" w:rsidP="00083320">
      <w:pPr>
        <w:pStyle w:val="NoSpacing"/>
        <w:numPr>
          <w:ilvl w:val="1"/>
          <w:numId w:val="3"/>
        </w:numPr>
        <w:rPr>
          <w:rFonts w:ascii="Times New Roman" w:hAnsi="Times New Roman" w:cs="Times New Roman"/>
          <w:b/>
        </w:rPr>
      </w:pPr>
      <w:r w:rsidRPr="00B645E3">
        <w:rPr>
          <w:rFonts w:ascii="Times New Roman" w:hAnsi="Times New Roman" w:cs="Times New Roman"/>
          <w:b/>
        </w:rPr>
        <w:t>The professionalism of the QIC in handling the formal telephone discussion process</w:t>
      </w:r>
    </w:p>
    <w:p w14:paraId="49905EEE"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satisfied</w:t>
      </w:r>
    </w:p>
    <w:p w14:paraId="4296A1E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Satisfied</w:t>
      </w:r>
    </w:p>
    <w:p w14:paraId="27CE2C21"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Dissatisfied</w:t>
      </w:r>
    </w:p>
    <w:p w14:paraId="2B7FC894"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dissatisfied</w:t>
      </w:r>
    </w:p>
    <w:p w14:paraId="603EA064" w14:textId="77777777" w:rsidR="00083320" w:rsidRPr="00B645E3" w:rsidRDefault="00083320" w:rsidP="00083320">
      <w:pPr>
        <w:pStyle w:val="NoSpacing"/>
        <w:rPr>
          <w:rFonts w:ascii="Times New Roman" w:hAnsi="Times New Roman" w:cs="Times New Roman"/>
          <w:b/>
        </w:rPr>
      </w:pPr>
    </w:p>
    <w:p w14:paraId="5D9C193B" w14:textId="77777777" w:rsidR="00083320" w:rsidRPr="00B645E3" w:rsidRDefault="00083320" w:rsidP="00083320">
      <w:pPr>
        <w:pStyle w:val="NoSpacing"/>
        <w:numPr>
          <w:ilvl w:val="1"/>
          <w:numId w:val="3"/>
        </w:numPr>
        <w:rPr>
          <w:rFonts w:ascii="Times New Roman" w:hAnsi="Times New Roman" w:cs="Times New Roman"/>
          <w:b/>
        </w:rPr>
      </w:pPr>
      <w:r w:rsidRPr="00B645E3">
        <w:rPr>
          <w:rFonts w:ascii="Times New Roman" w:hAnsi="Times New Roman" w:cs="Times New Roman"/>
          <w:b/>
        </w:rPr>
        <w:t>Timeliness of communication from the QIC about the outcomes of the formal telephone discussion</w:t>
      </w:r>
    </w:p>
    <w:p w14:paraId="4880E4C5"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satisfied</w:t>
      </w:r>
    </w:p>
    <w:p w14:paraId="13D5287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Satisfied</w:t>
      </w:r>
    </w:p>
    <w:p w14:paraId="737E4155"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Dissatisfied</w:t>
      </w:r>
    </w:p>
    <w:p w14:paraId="4D9D4D7E"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dissatisfied</w:t>
      </w:r>
    </w:p>
    <w:p w14:paraId="26B2BF1B" w14:textId="77777777" w:rsidR="00083320" w:rsidRPr="00B645E3" w:rsidRDefault="00083320" w:rsidP="00083320">
      <w:pPr>
        <w:pStyle w:val="NoSpacing"/>
        <w:rPr>
          <w:rFonts w:ascii="Times New Roman" w:hAnsi="Times New Roman" w:cs="Times New Roman"/>
          <w:b/>
        </w:rPr>
      </w:pPr>
    </w:p>
    <w:p w14:paraId="325A2A9A" w14:textId="77777777" w:rsidR="00083320" w:rsidRPr="00B645E3" w:rsidRDefault="00083320" w:rsidP="00083320">
      <w:pPr>
        <w:pStyle w:val="NoSpacing"/>
        <w:numPr>
          <w:ilvl w:val="1"/>
          <w:numId w:val="3"/>
        </w:numPr>
        <w:rPr>
          <w:rFonts w:ascii="Times New Roman" w:hAnsi="Times New Roman" w:cs="Times New Roman"/>
          <w:b/>
        </w:rPr>
      </w:pPr>
      <w:r w:rsidRPr="00B645E3">
        <w:rPr>
          <w:rFonts w:ascii="Times New Roman" w:hAnsi="Times New Roman" w:cs="Times New Roman"/>
          <w:b/>
        </w:rPr>
        <w:t xml:space="preserve">Thoroughness of communication from the QIC about the formal telephone discussion decision letter </w:t>
      </w:r>
    </w:p>
    <w:p w14:paraId="48212DD6"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satisfied</w:t>
      </w:r>
    </w:p>
    <w:p w14:paraId="3BE8470E"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Satisfied</w:t>
      </w:r>
    </w:p>
    <w:p w14:paraId="58FAB58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Dissatisfied</w:t>
      </w:r>
    </w:p>
    <w:p w14:paraId="25130D42"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Very dissatisfied</w:t>
      </w:r>
    </w:p>
    <w:p w14:paraId="66F05133" w14:textId="77777777" w:rsidR="00083320" w:rsidRPr="00B645E3" w:rsidRDefault="00083320" w:rsidP="00083320">
      <w:pPr>
        <w:pStyle w:val="NoSpacing"/>
        <w:ind w:left="2160"/>
        <w:rPr>
          <w:rFonts w:ascii="Times New Roman" w:hAnsi="Times New Roman" w:cs="Times New Roman"/>
        </w:rPr>
      </w:pPr>
    </w:p>
    <w:p w14:paraId="2C680285" w14:textId="77777777" w:rsidR="00083320" w:rsidRPr="00B645E3" w:rsidRDefault="00083320" w:rsidP="00083320">
      <w:pPr>
        <w:pStyle w:val="NoSpacing"/>
        <w:ind w:left="2160"/>
        <w:rPr>
          <w:rFonts w:ascii="Times New Roman" w:hAnsi="Times New Roman" w:cs="Times New Roman"/>
        </w:rPr>
      </w:pPr>
    </w:p>
    <w:p w14:paraId="4FEB58A0" w14:textId="77777777" w:rsidR="00617863" w:rsidRPr="00B645E3" w:rsidRDefault="00617863" w:rsidP="00083320">
      <w:pPr>
        <w:pStyle w:val="NoSpacing"/>
        <w:ind w:left="2160"/>
        <w:rPr>
          <w:rFonts w:ascii="Times New Roman" w:hAnsi="Times New Roman" w:cs="Times New Roman"/>
        </w:rPr>
      </w:pPr>
    </w:p>
    <w:p w14:paraId="2D357EDC" w14:textId="77777777" w:rsidR="00083320" w:rsidRPr="00B645E3" w:rsidRDefault="00083320" w:rsidP="00083320">
      <w:pPr>
        <w:pStyle w:val="ListParagraph"/>
        <w:numPr>
          <w:ilvl w:val="0"/>
          <w:numId w:val="7"/>
        </w:numPr>
        <w:rPr>
          <w:rFonts w:ascii="Times New Roman" w:hAnsi="Times New Roman" w:cs="Times New Roman"/>
          <w:b/>
          <w:sz w:val="22"/>
        </w:rPr>
      </w:pPr>
      <w:r w:rsidRPr="00B645E3">
        <w:rPr>
          <w:rFonts w:ascii="Times New Roman" w:hAnsi="Times New Roman" w:cs="Times New Roman"/>
          <w:b/>
          <w:sz w:val="22"/>
        </w:rPr>
        <w:t xml:space="preserve">Did you find the following aspects of the formal telephone discussion beneficial? </w:t>
      </w:r>
    </w:p>
    <w:p w14:paraId="78508FE4" w14:textId="77777777" w:rsidR="00083320" w:rsidRPr="00B645E3" w:rsidRDefault="00083320" w:rsidP="00083320">
      <w:pPr>
        <w:pStyle w:val="ListParagraph"/>
        <w:rPr>
          <w:rFonts w:ascii="Times New Roman" w:hAnsi="Times New Roman" w:cs="Times New Roman"/>
          <w:b/>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1710"/>
        <w:gridCol w:w="1705"/>
      </w:tblGrid>
      <w:tr w:rsidR="00083320" w:rsidRPr="00B645E3" w14:paraId="1F5DBE0C" w14:textId="77777777" w:rsidTr="00D551DE">
        <w:trPr>
          <w:jc w:val="center"/>
        </w:trPr>
        <w:tc>
          <w:tcPr>
            <w:tcW w:w="4135" w:type="dxa"/>
          </w:tcPr>
          <w:p w14:paraId="45AD1317" w14:textId="77777777" w:rsidR="00083320" w:rsidRPr="00B645E3" w:rsidRDefault="00083320" w:rsidP="00D551DE">
            <w:pPr>
              <w:rPr>
                <w:rFonts w:cs="Times New Roman"/>
                <w:sz w:val="22"/>
              </w:rPr>
            </w:pPr>
          </w:p>
        </w:tc>
        <w:tc>
          <w:tcPr>
            <w:tcW w:w="1710" w:type="dxa"/>
          </w:tcPr>
          <w:p w14:paraId="1BC23D8A" w14:textId="77777777" w:rsidR="00083320" w:rsidRPr="00B645E3" w:rsidRDefault="00083320" w:rsidP="00D551DE">
            <w:pPr>
              <w:jc w:val="center"/>
              <w:rPr>
                <w:rFonts w:cs="Times New Roman"/>
                <w:b/>
                <w:sz w:val="22"/>
              </w:rPr>
            </w:pPr>
            <w:r w:rsidRPr="00B645E3">
              <w:rPr>
                <w:rFonts w:cs="Times New Roman"/>
                <w:b/>
                <w:sz w:val="22"/>
              </w:rPr>
              <w:t>Beneficial</w:t>
            </w:r>
          </w:p>
        </w:tc>
        <w:tc>
          <w:tcPr>
            <w:tcW w:w="1705" w:type="dxa"/>
          </w:tcPr>
          <w:p w14:paraId="05BF84FE" w14:textId="77777777" w:rsidR="00083320" w:rsidRPr="00B645E3" w:rsidRDefault="00083320" w:rsidP="00D551DE">
            <w:pPr>
              <w:jc w:val="center"/>
              <w:rPr>
                <w:rFonts w:cs="Times New Roman"/>
                <w:b/>
                <w:sz w:val="22"/>
              </w:rPr>
            </w:pPr>
            <w:r w:rsidRPr="00B645E3">
              <w:rPr>
                <w:rFonts w:cs="Times New Roman"/>
                <w:b/>
                <w:sz w:val="22"/>
              </w:rPr>
              <w:t>Not Beneficial</w:t>
            </w:r>
          </w:p>
        </w:tc>
      </w:tr>
      <w:tr w:rsidR="00083320" w:rsidRPr="00B645E3" w14:paraId="758C3D71" w14:textId="77777777" w:rsidTr="00D551DE">
        <w:trPr>
          <w:jc w:val="center"/>
        </w:trPr>
        <w:tc>
          <w:tcPr>
            <w:tcW w:w="4135" w:type="dxa"/>
          </w:tcPr>
          <w:p w14:paraId="6A50878E" w14:textId="77777777" w:rsidR="00083320" w:rsidRPr="00B645E3" w:rsidRDefault="00083320" w:rsidP="00D551DE">
            <w:pPr>
              <w:rPr>
                <w:rFonts w:cs="Times New Roman"/>
                <w:sz w:val="22"/>
              </w:rPr>
            </w:pPr>
            <w:r w:rsidRPr="00B645E3">
              <w:rPr>
                <w:rFonts w:cs="Times New Roman"/>
                <w:sz w:val="22"/>
              </w:rPr>
              <w:t>Opportunity to present verbal testimony</w:t>
            </w:r>
          </w:p>
        </w:tc>
        <w:tc>
          <w:tcPr>
            <w:tcW w:w="1710" w:type="dxa"/>
          </w:tcPr>
          <w:p w14:paraId="2E6D5171" w14:textId="77777777" w:rsidR="00083320" w:rsidRPr="00B645E3" w:rsidRDefault="00083320" w:rsidP="00D551DE">
            <w:pPr>
              <w:jc w:val="center"/>
              <w:rPr>
                <w:rFonts w:cs="Times New Roman"/>
                <w:sz w:val="22"/>
              </w:rPr>
            </w:pPr>
            <w:r w:rsidRPr="00B645E3">
              <w:rPr>
                <w:rFonts w:cs="Times New Roman"/>
                <w:sz w:val="22"/>
              </w:rPr>
              <w:t>□</w:t>
            </w:r>
          </w:p>
        </w:tc>
        <w:tc>
          <w:tcPr>
            <w:tcW w:w="1705" w:type="dxa"/>
          </w:tcPr>
          <w:p w14:paraId="32DA2362" w14:textId="77777777" w:rsidR="00083320" w:rsidRPr="00B645E3" w:rsidRDefault="00083320" w:rsidP="00D551DE">
            <w:pPr>
              <w:jc w:val="center"/>
              <w:rPr>
                <w:rFonts w:cs="Times New Roman"/>
                <w:sz w:val="22"/>
              </w:rPr>
            </w:pPr>
            <w:r w:rsidRPr="00B645E3">
              <w:rPr>
                <w:rFonts w:cs="Times New Roman"/>
                <w:sz w:val="22"/>
              </w:rPr>
              <w:t>□</w:t>
            </w:r>
          </w:p>
        </w:tc>
      </w:tr>
      <w:tr w:rsidR="00083320" w:rsidRPr="00B645E3" w14:paraId="37CD8EF9" w14:textId="77777777" w:rsidTr="00D551DE">
        <w:trPr>
          <w:jc w:val="center"/>
        </w:trPr>
        <w:tc>
          <w:tcPr>
            <w:tcW w:w="4135" w:type="dxa"/>
          </w:tcPr>
          <w:p w14:paraId="201E05E6" w14:textId="77777777" w:rsidR="00083320" w:rsidRPr="00B645E3" w:rsidRDefault="00083320" w:rsidP="00D551DE">
            <w:pPr>
              <w:rPr>
                <w:rFonts w:cs="Times New Roman"/>
                <w:sz w:val="22"/>
              </w:rPr>
            </w:pPr>
            <w:r w:rsidRPr="00B645E3">
              <w:rPr>
                <w:rFonts w:cs="Times New Roman"/>
                <w:sz w:val="22"/>
              </w:rPr>
              <w:t>Opportunity to learn more about Medicare policies and requirements applicable to the case</w:t>
            </w:r>
          </w:p>
        </w:tc>
        <w:tc>
          <w:tcPr>
            <w:tcW w:w="1710" w:type="dxa"/>
          </w:tcPr>
          <w:p w14:paraId="3AD5071F" w14:textId="77777777" w:rsidR="00083320" w:rsidRPr="00B645E3" w:rsidRDefault="00083320" w:rsidP="00D551DE">
            <w:pPr>
              <w:jc w:val="center"/>
              <w:rPr>
                <w:rFonts w:cs="Times New Roman"/>
                <w:sz w:val="22"/>
              </w:rPr>
            </w:pPr>
            <w:r w:rsidRPr="00B645E3">
              <w:rPr>
                <w:rFonts w:cs="Times New Roman"/>
                <w:sz w:val="22"/>
              </w:rPr>
              <w:t>□</w:t>
            </w:r>
          </w:p>
        </w:tc>
        <w:tc>
          <w:tcPr>
            <w:tcW w:w="1705" w:type="dxa"/>
          </w:tcPr>
          <w:p w14:paraId="197EFD71" w14:textId="77777777" w:rsidR="00083320" w:rsidRPr="00B645E3" w:rsidRDefault="00083320" w:rsidP="00D551DE">
            <w:pPr>
              <w:jc w:val="center"/>
              <w:rPr>
                <w:rFonts w:cs="Times New Roman"/>
                <w:sz w:val="22"/>
              </w:rPr>
            </w:pPr>
            <w:r w:rsidRPr="00B645E3">
              <w:rPr>
                <w:rFonts w:cs="Times New Roman"/>
                <w:sz w:val="22"/>
              </w:rPr>
              <w:t>□</w:t>
            </w:r>
          </w:p>
        </w:tc>
      </w:tr>
      <w:tr w:rsidR="00083320" w:rsidRPr="00B645E3" w14:paraId="6F8D3C09" w14:textId="77777777" w:rsidTr="00D551DE">
        <w:trPr>
          <w:jc w:val="center"/>
        </w:trPr>
        <w:tc>
          <w:tcPr>
            <w:tcW w:w="4135" w:type="dxa"/>
          </w:tcPr>
          <w:p w14:paraId="63F2C5C4" w14:textId="77777777" w:rsidR="00083320" w:rsidRPr="00B645E3" w:rsidRDefault="00083320" w:rsidP="00D551DE">
            <w:pPr>
              <w:rPr>
                <w:rFonts w:cs="Times New Roman"/>
                <w:sz w:val="22"/>
              </w:rPr>
            </w:pPr>
            <w:r w:rsidRPr="00B645E3">
              <w:rPr>
                <w:rFonts w:cs="Times New Roman"/>
                <w:sz w:val="22"/>
              </w:rPr>
              <w:t>Opportunity to provide additional documentation</w:t>
            </w:r>
          </w:p>
        </w:tc>
        <w:tc>
          <w:tcPr>
            <w:tcW w:w="1710" w:type="dxa"/>
          </w:tcPr>
          <w:p w14:paraId="7399CBD6" w14:textId="77777777" w:rsidR="00083320" w:rsidRPr="00B645E3" w:rsidRDefault="00083320" w:rsidP="00D551DE">
            <w:pPr>
              <w:jc w:val="center"/>
              <w:rPr>
                <w:rFonts w:cs="Times New Roman"/>
                <w:sz w:val="22"/>
              </w:rPr>
            </w:pPr>
            <w:r w:rsidRPr="00B645E3">
              <w:rPr>
                <w:rFonts w:cs="Times New Roman"/>
                <w:sz w:val="22"/>
              </w:rPr>
              <w:t>□</w:t>
            </w:r>
          </w:p>
        </w:tc>
        <w:tc>
          <w:tcPr>
            <w:tcW w:w="1705" w:type="dxa"/>
          </w:tcPr>
          <w:p w14:paraId="6E2DD690" w14:textId="77777777" w:rsidR="00083320" w:rsidRPr="00B645E3" w:rsidRDefault="00083320" w:rsidP="00D551DE">
            <w:pPr>
              <w:jc w:val="center"/>
              <w:rPr>
                <w:rFonts w:cs="Times New Roman"/>
                <w:sz w:val="22"/>
              </w:rPr>
            </w:pPr>
            <w:r w:rsidRPr="00B645E3">
              <w:rPr>
                <w:rFonts w:cs="Times New Roman"/>
                <w:sz w:val="22"/>
              </w:rPr>
              <w:t>□</w:t>
            </w:r>
          </w:p>
        </w:tc>
      </w:tr>
      <w:tr w:rsidR="00083320" w:rsidRPr="00B645E3" w14:paraId="2E7E1FDC" w14:textId="77777777" w:rsidTr="00D551DE">
        <w:trPr>
          <w:jc w:val="center"/>
        </w:trPr>
        <w:tc>
          <w:tcPr>
            <w:tcW w:w="4135" w:type="dxa"/>
          </w:tcPr>
          <w:p w14:paraId="18450A80" w14:textId="11AC90B4" w:rsidR="00083320" w:rsidRPr="00B645E3" w:rsidRDefault="00083320" w:rsidP="00D551DE">
            <w:pPr>
              <w:rPr>
                <w:rFonts w:cs="Times New Roman"/>
                <w:sz w:val="22"/>
              </w:rPr>
            </w:pPr>
            <w:r w:rsidRPr="00B645E3">
              <w:rPr>
                <w:rFonts w:cs="Times New Roman"/>
                <w:sz w:val="22"/>
              </w:rPr>
              <w:t xml:space="preserve">Speed of resolving the case compared to going through the </w:t>
            </w:r>
            <w:commentRangeStart w:id="13"/>
            <w:r w:rsidRPr="00B645E3">
              <w:rPr>
                <w:rFonts w:cs="Times New Roman"/>
                <w:sz w:val="22"/>
              </w:rPr>
              <w:t>O</w:t>
            </w:r>
            <w:r w:rsidR="00BB426D">
              <w:rPr>
                <w:rFonts w:cs="Times New Roman"/>
                <w:sz w:val="22"/>
              </w:rPr>
              <w:t xml:space="preserve">ffice of </w:t>
            </w:r>
            <w:r w:rsidRPr="00B645E3">
              <w:rPr>
                <w:rFonts w:cs="Times New Roman"/>
                <w:sz w:val="22"/>
              </w:rPr>
              <w:t>M</w:t>
            </w:r>
            <w:r w:rsidR="00BB426D">
              <w:rPr>
                <w:rFonts w:cs="Times New Roman"/>
                <w:sz w:val="22"/>
              </w:rPr>
              <w:t xml:space="preserve">edicare </w:t>
            </w:r>
            <w:r w:rsidRPr="00B645E3">
              <w:rPr>
                <w:rFonts w:cs="Times New Roman"/>
                <w:sz w:val="22"/>
              </w:rPr>
              <w:t>H</w:t>
            </w:r>
            <w:r w:rsidR="00BB426D">
              <w:rPr>
                <w:rFonts w:cs="Times New Roman"/>
                <w:sz w:val="22"/>
              </w:rPr>
              <w:t xml:space="preserve">earings and </w:t>
            </w:r>
            <w:r w:rsidRPr="00B645E3">
              <w:rPr>
                <w:rFonts w:cs="Times New Roman"/>
                <w:sz w:val="22"/>
              </w:rPr>
              <w:t>A</w:t>
            </w:r>
            <w:r w:rsidR="00BB426D">
              <w:rPr>
                <w:rFonts w:cs="Times New Roman"/>
                <w:sz w:val="22"/>
              </w:rPr>
              <w:t>ppeals</w:t>
            </w:r>
            <w:r w:rsidRPr="00B645E3">
              <w:rPr>
                <w:rFonts w:cs="Times New Roman"/>
                <w:sz w:val="22"/>
              </w:rPr>
              <w:t xml:space="preserve"> process</w:t>
            </w:r>
            <w:commentRangeEnd w:id="13"/>
            <w:r w:rsidR="00BB426D">
              <w:rPr>
                <w:rStyle w:val="CommentReference"/>
              </w:rPr>
              <w:commentReference w:id="13"/>
            </w:r>
          </w:p>
        </w:tc>
        <w:tc>
          <w:tcPr>
            <w:tcW w:w="1710" w:type="dxa"/>
          </w:tcPr>
          <w:p w14:paraId="2BB09343" w14:textId="77777777" w:rsidR="00083320" w:rsidRPr="00B645E3" w:rsidRDefault="00083320" w:rsidP="00D551DE">
            <w:pPr>
              <w:jc w:val="center"/>
              <w:rPr>
                <w:rFonts w:cs="Times New Roman"/>
                <w:sz w:val="22"/>
              </w:rPr>
            </w:pPr>
            <w:r w:rsidRPr="00B645E3">
              <w:rPr>
                <w:rFonts w:cs="Times New Roman"/>
                <w:sz w:val="22"/>
              </w:rPr>
              <w:t>□</w:t>
            </w:r>
          </w:p>
        </w:tc>
        <w:tc>
          <w:tcPr>
            <w:tcW w:w="1705" w:type="dxa"/>
          </w:tcPr>
          <w:p w14:paraId="300E451C" w14:textId="77777777" w:rsidR="00083320" w:rsidRPr="00B645E3" w:rsidRDefault="00083320" w:rsidP="00D551DE">
            <w:pPr>
              <w:jc w:val="center"/>
              <w:rPr>
                <w:rFonts w:cs="Times New Roman"/>
                <w:sz w:val="22"/>
              </w:rPr>
            </w:pPr>
            <w:r w:rsidRPr="00B645E3">
              <w:rPr>
                <w:rFonts w:cs="Times New Roman"/>
                <w:sz w:val="22"/>
              </w:rPr>
              <w:t>□</w:t>
            </w:r>
          </w:p>
        </w:tc>
      </w:tr>
    </w:tbl>
    <w:p w14:paraId="379908D9" w14:textId="77777777" w:rsidR="00083320" w:rsidRPr="00B645E3" w:rsidRDefault="00083320" w:rsidP="00083320">
      <w:pPr>
        <w:ind w:left="1800"/>
        <w:rPr>
          <w:rFonts w:cs="Times New Roman"/>
          <w:sz w:val="22"/>
        </w:rPr>
      </w:pPr>
    </w:p>
    <w:p w14:paraId="04F54314" w14:textId="77777777" w:rsidR="00083320" w:rsidRPr="00B645E3" w:rsidRDefault="00083320" w:rsidP="00083320">
      <w:pPr>
        <w:pStyle w:val="ListParagraph"/>
        <w:numPr>
          <w:ilvl w:val="0"/>
          <w:numId w:val="7"/>
        </w:numPr>
        <w:rPr>
          <w:rFonts w:ascii="Times New Roman" w:hAnsi="Times New Roman" w:cs="Times New Roman"/>
          <w:b/>
          <w:sz w:val="22"/>
        </w:rPr>
      </w:pPr>
      <w:r w:rsidRPr="00B645E3">
        <w:rPr>
          <w:rFonts w:ascii="Times New Roman" w:hAnsi="Times New Roman" w:cs="Times New Roman"/>
          <w:b/>
          <w:sz w:val="22"/>
        </w:rPr>
        <w:t>During or after your formal telephone discussion on</w:t>
      </w:r>
      <w:r w:rsidRPr="00B645E3">
        <w:rPr>
          <w:rFonts w:ascii="Times New Roman" w:hAnsi="Times New Roman" w:cs="Times New Roman"/>
          <w:b/>
          <w:sz w:val="22"/>
          <w:u w:val="single"/>
        </w:rPr>
        <w:t xml:space="preserve"> [DISCUSSIONDATE]</w:t>
      </w:r>
      <w:r w:rsidRPr="00B645E3">
        <w:rPr>
          <w:rFonts w:ascii="Times New Roman" w:hAnsi="Times New Roman" w:cs="Times New Roman"/>
          <w:b/>
          <w:sz w:val="22"/>
        </w:rPr>
        <w:t>, did the QIC offer to reopen any cases that are currently pending at the Office of Medicare Hearings and Appeals (OMHA)?</w:t>
      </w:r>
    </w:p>
    <w:p w14:paraId="501B0C5D" w14:textId="77777777" w:rsidR="00083320" w:rsidRPr="00B645E3" w:rsidRDefault="00083320" w:rsidP="00083320">
      <w:pPr>
        <w:pStyle w:val="ListParagraph"/>
        <w:ind w:left="2160"/>
        <w:rPr>
          <w:rFonts w:ascii="Times New Roman" w:hAnsi="Times New Roman" w:cs="Times New Roman"/>
          <w:sz w:val="22"/>
        </w:rPr>
      </w:pPr>
      <w:r w:rsidRPr="00B645E3">
        <w:rPr>
          <w:rFonts w:ascii="Times New Roman" w:hAnsi="Times New Roman" w:cs="Times New Roman"/>
          <w:sz w:val="22"/>
        </w:rPr>
        <w:t>Yes (go to Q7a)</w:t>
      </w:r>
      <w:r w:rsidRPr="00B645E3">
        <w:rPr>
          <w:rFonts w:ascii="Times New Roman" w:hAnsi="Times New Roman" w:cs="Times New Roman"/>
          <w:sz w:val="22"/>
        </w:rPr>
        <w:tab/>
      </w:r>
      <w:r w:rsidRPr="00B645E3">
        <w:rPr>
          <w:rFonts w:ascii="Times New Roman" w:hAnsi="Times New Roman" w:cs="Times New Roman"/>
          <w:sz w:val="22"/>
        </w:rPr>
        <w:tab/>
      </w:r>
      <w:r w:rsidRPr="00B645E3">
        <w:rPr>
          <w:rFonts w:ascii="Times New Roman" w:hAnsi="Times New Roman" w:cs="Times New Roman"/>
          <w:sz w:val="22"/>
        </w:rPr>
        <w:tab/>
      </w:r>
    </w:p>
    <w:p w14:paraId="38B62B2B" w14:textId="77777777" w:rsidR="00083320" w:rsidRPr="00B645E3" w:rsidRDefault="00083320" w:rsidP="00083320">
      <w:pPr>
        <w:pStyle w:val="ListParagraph"/>
        <w:ind w:left="2160"/>
        <w:rPr>
          <w:rFonts w:ascii="Times New Roman" w:hAnsi="Times New Roman" w:cs="Times New Roman"/>
          <w:b/>
          <w:sz w:val="22"/>
        </w:rPr>
      </w:pPr>
      <w:r w:rsidRPr="00B645E3">
        <w:rPr>
          <w:rFonts w:ascii="Times New Roman" w:hAnsi="Times New Roman" w:cs="Times New Roman"/>
          <w:sz w:val="22"/>
        </w:rPr>
        <w:t xml:space="preserve">No </w:t>
      </w:r>
      <w:r w:rsidRPr="00B645E3">
        <w:rPr>
          <w:rFonts w:ascii="Times New Roman" w:hAnsi="Times New Roman" w:cs="Times New Roman"/>
          <w:b/>
          <w:sz w:val="22"/>
        </w:rPr>
        <w:t xml:space="preserve">(skip to Q9)      </w:t>
      </w:r>
    </w:p>
    <w:p w14:paraId="3FA2F33A" w14:textId="77777777" w:rsidR="00083320" w:rsidRPr="00B645E3" w:rsidRDefault="00083320" w:rsidP="00083320">
      <w:pPr>
        <w:pStyle w:val="ListParagraph"/>
        <w:ind w:left="2160"/>
        <w:rPr>
          <w:rFonts w:ascii="Times New Roman" w:hAnsi="Times New Roman" w:cs="Times New Roman"/>
          <w:sz w:val="22"/>
        </w:rPr>
      </w:pPr>
      <w:r w:rsidRPr="00B645E3">
        <w:rPr>
          <w:rFonts w:ascii="Times New Roman" w:hAnsi="Times New Roman" w:cs="Times New Roman"/>
          <w:sz w:val="22"/>
        </w:rPr>
        <w:t xml:space="preserve">Not Sure </w:t>
      </w:r>
      <w:r w:rsidRPr="00B645E3">
        <w:rPr>
          <w:rFonts w:ascii="Times New Roman" w:hAnsi="Times New Roman" w:cs="Times New Roman"/>
          <w:b/>
          <w:sz w:val="22"/>
        </w:rPr>
        <w:t xml:space="preserve">(skip to Q9)      </w:t>
      </w:r>
    </w:p>
    <w:p w14:paraId="6959D368" w14:textId="77777777" w:rsidR="00083320" w:rsidRPr="00B645E3" w:rsidRDefault="00083320" w:rsidP="00083320">
      <w:pPr>
        <w:pStyle w:val="ListParagraph"/>
        <w:ind w:left="2160"/>
        <w:rPr>
          <w:rFonts w:ascii="Times New Roman" w:hAnsi="Times New Roman" w:cs="Times New Roman"/>
          <w:sz w:val="20"/>
        </w:rPr>
      </w:pPr>
    </w:p>
    <w:p w14:paraId="361026BB" w14:textId="77777777" w:rsidR="00083320" w:rsidRPr="00B645E3" w:rsidRDefault="00083320" w:rsidP="00083320">
      <w:pPr>
        <w:ind w:left="1080"/>
        <w:rPr>
          <w:rFonts w:cs="Times New Roman"/>
          <w:b/>
          <w:sz w:val="22"/>
        </w:rPr>
      </w:pPr>
      <w:r w:rsidRPr="00B645E3">
        <w:rPr>
          <w:rFonts w:cs="Times New Roman"/>
          <w:b/>
          <w:sz w:val="22"/>
        </w:rPr>
        <w:t>a.</w:t>
      </w:r>
      <w:r w:rsidRPr="00B645E3">
        <w:rPr>
          <w:rFonts w:cs="Times New Roman"/>
          <w:b/>
          <w:sz w:val="22"/>
        </w:rPr>
        <w:tab/>
        <w:t xml:space="preserve">Did you participate in the reopening?  </w:t>
      </w:r>
    </w:p>
    <w:p w14:paraId="24AAA7A1" w14:textId="77777777" w:rsidR="00083320" w:rsidRPr="00B645E3" w:rsidRDefault="00083320" w:rsidP="00083320">
      <w:pPr>
        <w:pStyle w:val="ListParagraph"/>
        <w:ind w:left="2160"/>
        <w:rPr>
          <w:rFonts w:ascii="Times New Roman" w:hAnsi="Times New Roman" w:cs="Times New Roman"/>
          <w:sz w:val="22"/>
        </w:rPr>
      </w:pPr>
      <w:r w:rsidRPr="00B645E3">
        <w:rPr>
          <w:rFonts w:ascii="Times New Roman" w:hAnsi="Times New Roman" w:cs="Times New Roman"/>
          <w:sz w:val="22"/>
        </w:rPr>
        <w:t>Yes</w:t>
      </w:r>
      <w:r w:rsidRPr="00B645E3">
        <w:rPr>
          <w:rFonts w:ascii="Times New Roman" w:hAnsi="Times New Roman" w:cs="Times New Roman"/>
          <w:sz w:val="22"/>
        </w:rPr>
        <w:tab/>
      </w:r>
      <w:r w:rsidRPr="00B645E3">
        <w:rPr>
          <w:rFonts w:ascii="Times New Roman" w:hAnsi="Times New Roman" w:cs="Times New Roman"/>
          <w:sz w:val="22"/>
        </w:rPr>
        <w:tab/>
      </w:r>
    </w:p>
    <w:p w14:paraId="41EDA135" w14:textId="77777777" w:rsidR="00083320" w:rsidRPr="00B645E3" w:rsidRDefault="00083320" w:rsidP="00083320">
      <w:pPr>
        <w:pStyle w:val="ListParagraph"/>
        <w:ind w:left="2160"/>
        <w:rPr>
          <w:rFonts w:ascii="Times New Roman" w:hAnsi="Times New Roman" w:cs="Times New Roman"/>
          <w:b/>
          <w:sz w:val="22"/>
        </w:rPr>
      </w:pPr>
      <w:r w:rsidRPr="00B645E3">
        <w:rPr>
          <w:rFonts w:ascii="Times New Roman" w:hAnsi="Times New Roman" w:cs="Times New Roman"/>
          <w:sz w:val="22"/>
        </w:rPr>
        <w:t xml:space="preserve">No </w:t>
      </w:r>
      <w:r w:rsidRPr="00B645E3">
        <w:rPr>
          <w:rFonts w:ascii="Times New Roman" w:hAnsi="Times New Roman" w:cs="Times New Roman"/>
          <w:b/>
          <w:sz w:val="22"/>
        </w:rPr>
        <w:t xml:space="preserve">(skip to Q9)      </w:t>
      </w:r>
    </w:p>
    <w:p w14:paraId="544E404D" w14:textId="77777777" w:rsidR="00083320" w:rsidRPr="00B645E3" w:rsidRDefault="00083320" w:rsidP="00083320">
      <w:pPr>
        <w:pStyle w:val="ListParagraph"/>
        <w:ind w:left="2160"/>
        <w:rPr>
          <w:rFonts w:ascii="Times New Roman" w:hAnsi="Times New Roman" w:cs="Times New Roman"/>
          <w:sz w:val="22"/>
        </w:rPr>
      </w:pPr>
      <w:r w:rsidRPr="00B645E3">
        <w:rPr>
          <w:rFonts w:ascii="Times New Roman" w:hAnsi="Times New Roman" w:cs="Times New Roman"/>
          <w:sz w:val="22"/>
        </w:rPr>
        <w:t xml:space="preserve">Not Sure </w:t>
      </w:r>
      <w:r w:rsidRPr="00B645E3">
        <w:rPr>
          <w:rFonts w:ascii="Times New Roman" w:hAnsi="Times New Roman" w:cs="Times New Roman"/>
          <w:b/>
          <w:sz w:val="22"/>
        </w:rPr>
        <w:t xml:space="preserve">(skip to Q9)      </w:t>
      </w:r>
    </w:p>
    <w:p w14:paraId="59059FD7" w14:textId="77777777" w:rsidR="00083320" w:rsidRPr="00B645E3" w:rsidRDefault="00083320" w:rsidP="00083320">
      <w:pPr>
        <w:pStyle w:val="ListParagraph"/>
        <w:ind w:left="2160"/>
        <w:rPr>
          <w:rFonts w:ascii="Times New Roman" w:hAnsi="Times New Roman" w:cs="Times New Roman"/>
          <w:sz w:val="20"/>
        </w:rPr>
      </w:pPr>
    </w:p>
    <w:p w14:paraId="47D1DB17" w14:textId="77777777" w:rsidR="00083320" w:rsidRPr="00B645E3" w:rsidRDefault="00083320" w:rsidP="00083320">
      <w:pPr>
        <w:pStyle w:val="NoSpacing"/>
        <w:numPr>
          <w:ilvl w:val="0"/>
          <w:numId w:val="7"/>
        </w:numPr>
        <w:rPr>
          <w:rFonts w:ascii="Times New Roman" w:hAnsi="Times New Roman" w:cs="Times New Roman"/>
          <w:b/>
        </w:rPr>
      </w:pPr>
      <w:r w:rsidRPr="00B645E3">
        <w:rPr>
          <w:rFonts w:ascii="Times New Roman" w:hAnsi="Times New Roman" w:cs="Times New Roman"/>
          <w:b/>
        </w:rPr>
        <w:t xml:space="preserve">Considering your experience with the reopenings process that accompanied your formal discussion on </w:t>
      </w:r>
      <w:r w:rsidRPr="00B645E3">
        <w:rPr>
          <w:rFonts w:ascii="Times New Roman" w:hAnsi="Times New Roman" w:cs="Times New Roman"/>
          <w:b/>
          <w:u w:val="single"/>
        </w:rPr>
        <w:t>[DISCUSSIONDATE]</w:t>
      </w:r>
      <w:r w:rsidRPr="00B645E3">
        <w:rPr>
          <w:rFonts w:ascii="Times New Roman" w:hAnsi="Times New Roman" w:cs="Times New Roman"/>
          <w:b/>
        </w:rPr>
        <w:t xml:space="preserve">, please tell us whether you agree or disagree with each of the following statements. </w:t>
      </w:r>
    </w:p>
    <w:p w14:paraId="58CECEFB" w14:textId="77777777" w:rsidR="00083320" w:rsidRPr="00B645E3" w:rsidRDefault="00083320" w:rsidP="00083320">
      <w:pPr>
        <w:pStyle w:val="NoSpacing"/>
        <w:rPr>
          <w:rFonts w:ascii="Times New Roman" w:hAnsi="Times New Roman" w:cs="Times New Roman"/>
          <w:b/>
        </w:rPr>
      </w:pPr>
    </w:p>
    <w:p w14:paraId="10E753EB" w14:textId="77777777" w:rsidR="00083320" w:rsidRPr="00B645E3" w:rsidRDefault="00083320" w:rsidP="00083320">
      <w:pPr>
        <w:pStyle w:val="NoSpacing"/>
        <w:numPr>
          <w:ilvl w:val="0"/>
          <w:numId w:val="5"/>
        </w:numPr>
        <w:rPr>
          <w:rFonts w:ascii="Times New Roman" w:hAnsi="Times New Roman" w:cs="Times New Roman"/>
          <w:b/>
          <w:sz w:val="28"/>
        </w:rPr>
      </w:pPr>
      <w:r w:rsidRPr="00B645E3">
        <w:rPr>
          <w:rFonts w:ascii="Times New Roman" w:hAnsi="Times New Roman" w:cs="Times New Roman"/>
          <w:b/>
          <w:szCs w:val="24"/>
        </w:rPr>
        <w:t>The QIC clearly explained how the reopenings process works</w:t>
      </w:r>
      <w:r w:rsidRPr="00B645E3">
        <w:rPr>
          <w:rFonts w:ascii="Times New Roman" w:hAnsi="Times New Roman" w:cs="Times New Roman"/>
          <w:b/>
          <w:sz w:val="24"/>
          <w:szCs w:val="24"/>
        </w:rPr>
        <w:t xml:space="preserve"> </w:t>
      </w:r>
    </w:p>
    <w:p w14:paraId="158B24F5"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Disagree</w:t>
      </w:r>
    </w:p>
    <w:p w14:paraId="16158287"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Disagree</w:t>
      </w:r>
    </w:p>
    <w:p w14:paraId="523D3F5F"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Agree</w:t>
      </w:r>
    </w:p>
    <w:p w14:paraId="12B5008C"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Agree</w:t>
      </w:r>
    </w:p>
    <w:p w14:paraId="44E2B6F4" w14:textId="77777777" w:rsidR="00083320" w:rsidRPr="00B645E3" w:rsidRDefault="00083320" w:rsidP="00083320">
      <w:pPr>
        <w:pStyle w:val="NoSpacing"/>
        <w:ind w:left="1440"/>
        <w:rPr>
          <w:rFonts w:ascii="Times New Roman" w:hAnsi="Times New Roman" w:cs="Times New Roman"/>
          <w:b/>
        </w:rPr>
      </w:pPr>
    </w:p>
    <w:p w14:paraId="48917C0B" w14:textId="77777777" w:rsidR="00083320" w:rsidRPr="00B645E3" w:rsidRDefault="00083320" w:rsidP="00083320">
      <w:pPr>
        <w:pStyle w:val="NoSpacing"/>
        <w:numPr>
          <w:ilvl w:val="0"/>
          <w:numId w:val="5"/>
        </w:numPr>
        <w:rPr>
          <w:rFonts w:ascii="Times New Roman" w:hAnsi="Times New Roman" w:cs="Times New Roman"/>
          <w:b/>
          <w:sz w:val="24"/>
        </w:rPr>
      </w:pPr>
      <w:r w:rsidRPr="00B645E3">
        <w:rPr>
          <w:rFonts w:ascii="Times New Roman" w:hAnsi="Times New Roman" w:cs="Times New Roman"/>
          <w:b/>
          <w:szCs w:val="24"/>
        </w:rPr>
        <w:t>The QIC provided a list of documents necessary to reopen the case(s)</w:t>
      </w:r>
    </w:p>
    <w:p w14:paraId="10507DD4"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Disagree</w:t>
      </w:r>
    </w:p>
    <w:p w14:paraId="7AF7DA98"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Disagree</w:t>
      </w:r>
    </w:p>
    <w:p w14:paraId="1189FC59"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Agree</w:t>
      </w:r>
    </w:p>
    <w:p w14:paraId="75A29102"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Agree</w:t>
      </w:r>
    </w:p>
    <w:p w14:paraId="78A20025" w14:textId="77777777" w:rsidR="00083320" w:rsidRPr="00B645E3" w:rsidRDefault="00083320" w:rsidP="00083320">
      <w:pPr>
        <w:pStyle w:val="NoSpacing"/>
        <w:rPr>
          <w:rFonts w:ascii="Times New Roman" w:hAnsi="Times New Roman" w:cs="Times New Roman"/>
          <w:b/>
        </w:rPr>
      </w:pPr>
    </w:p>
    <w:p w14:paraId="79EC868C" w14:textId="77777777" w:rsidR="00083320" w:rsidRPr="00B645E3" w:rsidRDefault="00083320" w:rsidP="00083320">
      <w:pPr>
        <w:pStyle w:val="NoSpacing"/>
        <w:numPr>
          <w:ilvl w:val="0"/>
          <w:numId w:val="5"/>
        </w:numPr>
        <w:rPr>
          <w:rFonts w:ascii="Times New Roman" w:hAnsi="Times New Roman" w:cs="Times New Roman"/>
          <w:b/>
          <w:sz w:val="24"/>
        </w:rPr>
      </w:pPr>
      <w:r w:rsidRPr="00B645E3">
        <w:rPr>
          <w:rFonts w:ascii="Times New Roman" w:hAnsi="Times New Roman" w:cs="Times New Roman"/>
          <w:b/>
          <w:szCs w:val="24"/>
        </w:rPr>
        <w:t>The time provided to submit necessary documentation for the reopened case(s) (14 days) was adequate.</w:t>
      </w:r>
    </w:p>
    <w:p w14:paraId="01F2937D"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 xml:space="preserve">Strongly Disagree </w:t>
      </w:r>
    </w:p>
    <w:p w14:paraId="5210C1CE"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Disagree</w:t>
      </w:r>
    </w:p>
    <w:p w14:paraId="67E7D9CC"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Agree</w:t>
      </w:r>
    </w:p>
    <w:p w14:paraId="449B4F69" w14:textId="77777777" w:rsidR="00083320" w:rsidRPr="00B645E3" w:rsidRDefault="00083320" w:rsidP="00083320">
      <w:pPr>
        <w:pStyle w:val="NoSpacing"/>
        <w:ind w:left="2160"/>
        <w:rPr>
          <w:rFonts w:ascii="Times New Roman" w:hAnsi="Times New Roman" w:cs="Times New Roman"/>
        </w:rPr>
      </w:pPr>
      <w:r w:rsidRPr="00B645E3">
        <w:rPr>
          <w:rFonts w:ascii="Times New Roman" w:hAnsi="Times New Roman" w:cs="Times New Roman"/>
        </w:rPr>
        <w:t>Strongly Agree</w:t>
      </w:r>
    </w:p>
    <w:p w14:paraId="12B3D974" w14:textId="77777777" w:rsidR="00617863" w:rsidRPr="00B645E3" w:rsidRDefault="00617863" w:rsidP="00083320">
      <w:pPr>
        <w:pStyle w:val="NoSpacing"/>
        <w:ind w:left="2160"/>
        <w:rPr>
          <w:rFonts w:ascii="Times New Roman" w:hAnsi="Times New Roman" w:cs="Times New Roman"/>
        </w:rPr>
      </w:pPr>
    </w:p>
    <w:p w14:paraId="18A9FD20" w14:textId="77777777" w:rsidR="00617863" w:rsidRPr="00B645E3" w:rsidRDefault="00617863" w:rsidP="00083320">
      <w:pPr>
        <w:pStyle w:val="NoSpacing"/>
        <w:ind w:left="2160"/>
        <w:rPr>
          <w:rFonts w:ascii="Times New Roman" w:hAnsi="Times New Roman" w:cs="Times New Roman"/>
        </w:rPr>
      </w:pPr>
    </w:p>
    <w:p w14:paraId="154242FE" w14:textId="77777777" w:rsidR="00083320" w:rsidRPr="00B645E3" w:rsidRDefault="00083320" w:rsidP="00083320">
      <w:pPr>
        <w:pStyle w:val="NoSpacing"/>
        <w:numPr>
          <w:ilvl w:val="0"/>
          <w:numId w:val="5"/>
        </w:numPr>
        <w:rPr>
          <w:rFonts w:ascii="Times New Roman" w:hAnsi="Times New Roman" w:cs="Times New Roman"/>
          <w:b/>
        </w:rPr>
      </w:pPr>
      <w:r w:rsidRPr="00B645E3">
        <w:rPr>
          <w:rFonts w:ascii="Times New Roman" w:hAnsi="Times New Roman" w:cs="Times New Roman"/>
          <w:b/>
        </w:rPr>
        <w:t>If you answered strongly disagree or disagree to 8c., enter the number of days you feel would be adequate.</w:t>
      </w:r>
    </w:p>
    <w:p w14:paraId="2A10C791" w14:textId="77777777" w:rsidR="00083320" w:rsidRPr="00B645E3" w:rsidRDefault="00083320" w:rsidP="00083320">
      <w:pPr>
        <w:pStyle w:val="NoSpacing"/>
        <w:ind w:left="2160"/>
        <w:rPr>
          <w:rFonts w:ascii="Times New Roman" w:hAnsi="Times New Roman" w:cs="Times New Roman"/>
        </w:rPr>
      </w:pPr>
    </w:p>
    <w:p w14:paraId="60C4CF7A" w14:textId="77777777" w:rsidR="00083320" w:rsidRPr="00B645E3" w:rsidRDefault="00083320" w:rsidP="00083320">
      <w:pPr>
        <w:pStyle w:val="NoSpacing"/>
        <w:ind w:left="2160"/>
        <w:rPr>
          <w:rFonts w:ascii="Times New Roman" w:hAnsi="Times New Roman" w:cs="Times New Roman"/>
          <w:sz w:val="20"/>
          <w:szCs w:val="24"/>
        </w:rPr>
      </w:pPr>
      <w:r w:rsidRPr="00B645E3">
        <w:rPr>
          <w:rFonts w:ascii="Times New Roman" w:hAnsi="Times New Roman" w:cs="Times New Roman"/>
          <w:sz w:val="20"/>
          <w:szCs w:val="24"/>
        </w:rPr>
        <w:t>[response box] days</w:t>
      </w:r>
    </w:p>
    <w:p w14:paraId="7958784C" w14:textId="77777777" w:rsidR="00083320" w:rsidRPr="00B645E3" w:rsidRDefault="00083320" w:rsidP="00083320">
      <w:pPr>
        <w:pStyle w:val="NoSpacing"/>
        <w:ind w:left="2160"/>
        <w:rPr>
          <w:rFonts w:ascii="Times New Roman" w:hAnsi="Times New Roman" w:cs="Times New Roman"/>
          <w:sz w:val="20"/>
          <w:szCs w:val="24"/>
        </w:rPr>
      </w:pPr>
    </w:p>
    <w:p w14:paraId="520BFAE9" w14:textId="77777777" w:rsidR="00083320" w:rsidRPr="00B645E3" w:rsidRDefault="00083320" w:rsidP="00083320">
      <w:pPr>
        <w:pStyle w:val="ListParagraph"/>
        <w:numPr>
          <w:ilvl w:val="0"/>
          <w:numId w:val="5"/>
        </w:numPr>
        <w:rPr>
          <w:rFonts w:ascii="Times New Roman" w:hAnsi="Times New Roman" w:cs="Times New Roman"/>
          <w:b/>
          <w:sz w:val="22"/>
          <w:shd w:val="clear" w:color="auto" w:fill="FFFFFF"/>
        </w:rPr>
      </w:pPr>
      <w:r w:rsidRPr="00B645E3">
        <w:rPr>
          <w:rFonts w:ascii="Times New Roman" w:hAnsi="Times New Roman" w:cs="Times New Roman"/>
          <w:b/>
          <w:sz w:val="22"/>
          <w:shd w:val="clear" w:color="auto" w:fill="FFFFFF"/>
        </w:rPr>
        <w:t>[If supplier indicated they participated in a reopening]</w:t>
      </w:r>
      <w:r w:rsidRPr="00B645E3">
        <w:rPr>
          <w:rFonts w:ascii="Times New Roman" w:hAnsi="Times New Roman" w:cs="Times New Roman"/>
          <w:sz w:val="22"/>
          <w:shd w:val="clear" w:color="auto" w:fill="FFFFFF"/>
        </w:rPr>
        <w:t xml:space="preserve"> </w:t>
      </w:r>
      <w:r w:rsidRPr="00B645E3">
        <w:rPr>
          <w:rFonts w:ascii="Times New Roman" w:hAnsi="Times New Roman" w:cs="Times New Roman"/>
          <w:b/>
          <w:sz w:val="22"/>
          <w:shd w:val="clear" w:color="auto" w:fill="FFFFFF"/>
        </w:rPr>
        <w:t xml:space="preserve">Please tell us what about the reopenings process could be improved. </w:t>
      </w:r>
    </w:p>
    <w:p w14:paraId="30A5ADDD" w14:textId="77777777" w:rsidR="00083320" w:rsidRPr="00B645E3" w:rsidRDefault="00083320" w:rsidP="00083320">
      <w:pPr>
        <w:ind w:left="1440"/>
        <w:rPr>
          <w:rFonts w:cs="Times New Roman"/>
          <w:b/>
          <w:shd w:val="clear" w:color="auto" w:fill="FFFFFF"/>
        </w:rPr>
      </w:pPr>
      <w:r w:rsidRPr="00B645E3">
        <w:rPr>
          <w:rFonts w:cs="Times New Roman"/>
          <w:b/>
          <w:shd w:val="clear" w:color="auto" w:fill="FFFFFF"/>
        </w:rPr>
        <w:t>[Text Box]</w:t>
      </w:r>
    </w:p>
    <w:p w14:paraId="5F0BBC5E" w14:textId="77777777" w:rsidR="00083320" w:rsidRPr="00B645E3" w:rsidRDefault="00083320" w:rsidP="00083320">
      <w:pPr>
        <w:pStyle w:val="NoSpacing"/>
        <w:ind w:left="2160"/>
        <w:rPr>
          <w:rFonts w:ascii="Times New Roman" w:hAnsi="Times New Roman" w:cs="Times New Roman"/>
          <w:sz w:val="20"/>
          <w:szCs w:val="24"/>
        </w:rPr>
      </w:pPr>
    </w:p>
    <w:p w14:paraId="60464E1E" w14:textId="77777777" w:rsidR="00083320" w:rsidRPr="00B645E3" w:rsidRDefault="00083320" w:rsidP="00083320">
      <w:pPr>
        <w:pStyle w:val="ListParagraph"/>
        <w:numPr>
          <w:ilvl w:val="0"/>
          <w:numId w:val="7"/>
        </w:numPr>
        <w:jc w:val="left"/>
        <w:rPr>
          <w:rFonts w:ascii="Times New Roman" w:hAnsi="Times New Roman" w:cs="Times New Roman"/>
          <w:b/>
          <w:sz w:val="22"/>
          <w:shd w:val="clear" w:color="auto" w:fill="FFFFFF"/>
        </w:rPr>
      </w:pPr>
      <w:r w:rsidRPr="00B645E3">
        <w:rPr>
          <w:rFonts w:ascii="Times New Roman" w:hAnsi="Times New Roman" w:cs="Times New Roman"/>
          <w:b/>
          <w:sz w:val="22"/>
          <w:shd w:val="clear" w:color="auto" w:fill="FFFFFF"/>
        </w:rPr>
        <w:t xml:space="preserve">How likely is it that you would recommend participating in a formal discussion to other DME suppliers? </w:t>
      </w:r>
      <w:r w:rsidRPr="00B645E3">
        <w:rPr>
          <w:rFonts w:ascii="Times New Roman" w:hAnsi="Times New Roman" w:cs="Times New Roman"/>
          <w:b/>
          <w:sz w:val="22"/>
          <w:shd w:val="clear" w:color="auto" w:fill="FFFFFF"/>
        </w:rPr>
        <w:br/>
      </w:r>
    </w:p>
    <w:p w14:paraId="042FCB4A" w14:textId="77777777" w:rsidR="00083320" w:rsidRPr="00B645E3" w:rsidRDefault="00083320" w:rsidP="00083320">
      <w:pPr>
        <w:ind w:left="720"/>
        <w:rPr>
          <w:rFonts w:cs="Times New Roman"/>
          <w:sz w:val="17"/>
          <w:szCs w:val="27"/>
          <w:shd w:val="clear" w:color="auto" w:fill="FFFFFF"/>
        </w:rPr>
      </w:pPr>
      <w:r w:rsidRPr="00B645E3">
        <w:rPr>
          <w:rFonts w:cs="Times New Roman"/>
          <w:sz w:val="17"/>
          <w:szCs w:val="27"/>
          <w:shd w:val="clear" w:color="auto" w:fill="FFFFFF"/>
        </w:rPr>
        <w:t>Not at all</w:t>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t xml:space="preserve">            Neutral</w:t>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t xml:space="preserve">Extremely </w:t>
      </w:r>
    </w:p>
    <w:p w14:paraId="3896890F" w14:textId="77777777" w:rsidR="00083320" w:rsidRPr="00B645E3" w:rsidRDefault="00083320" w:rsidP="00083320">
      <w:pPr>
        <w:ind w:left="720"/>
        <w:rPr>
          <w:rFonts w:cs="Times New Roman"/>
          <w:sz w:val="17"/>
          <w:szCs w:val="27"/>
          <w:shd w:val="clear" w:color="auto" w:fill="FFFFFF"/>
        </w:rPr>
      </w:pPr>
      <w:r w:rsidRPr="00B645E3">
        <w:rPr>
          <w:rFonts w:cs="Times New Roman"/>
          <w:sz w:val="17"/>
          <w:szCs w:val="27"/>
          <w:shd w:val="clear" w:color="auto" w:fill="FFFFFF"/>
        </w:rPr>
        <w:t>Likely</w:t>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t>Likely</w:t>
      </w:r>
      <w:r w:rsidRPr="00B645E3">
        <w:rPr>
          <w:rFonts w:cs="Times New Roman"/>
          <w:sz w:val="17"/>
          <w:szCs w:val="27"/>
          <w:shd w:val="clear" w:color="auto" w:fill="FFFFFF"/>
        </w:rPr>
        <w:br/>
      </w:r>
    </w:p>
    <w:p w14:paraId="0214E09D" w14:textId="77777777" w:rsidR="00083320" w:rsidRPr="00B645E3" w:rsidRDefault="00083320" w:rsidP="00083320">
      <w:pPr>
        <w:pStyle w:val="ListParagraph"/>
        <w:numPr>
          <w:ilvl w:val="0"/>
          <w:numId w:val="1"/>
        </w:numPr>
        <w:rPr>
          <w:rFonts w:ascii="Times New Roman" w:hAnsi="Times New Roman" w:cs="Times New Roman"/>
          <w:sz w:val="27"/>
          <w:szCs w:val="27"/>
          <w:shd w:val="clear" w:color="auto" w:fill="FFFFFF"/>
        </w:rPr>
      </w:pPr>
      <w:r w:rsidRPr="00B645E3">
        <w:rPr>
          <w:rFonts w:ascii="Times New Roman" w:hAnsi="Times New Roman" w:cs="Times New Roman"/>
          <w:sz w:val="27"/>
          <w:szCs w:val="27"/>
          <w:shd w:val="clear" w:color="auto" w:fill="FFFFFF"/>
        </w:rPr>
        <w:tab/>
        <w:t>1</w:t>
      </w:r>
      <w:r w:rsidRPr="00B645E3">
        <w:rPr>
          <w:rFonts w:ascii="Times New Roman" w:hAnsi="Times New Roman" w:cs="Times New Roman"/>
          <w:sz w:val="27"/>
          <w:szCs w:val="27"/>
          <w:shd w:val="clear" w:color="auto" w:fill="FFFFFF"/>
        </w:rPr>
        <w:tab/>
        <w:t>2</w:t>
      </w:r>
      <w:r w:rsidRPr="00B645E3">
        <w:rPr>
          <w:rFonts w:ascii="Times New Roman" w:hAnsi="Times New Roman" w:cs="Times New Roman"/>
          <w:sz w:val="27"/>
          <w:szCs w:val="27"/>
          <w:shd w:val="clear" w:color="auto" w:fill="FFFFFF"/>
        </w:rPr>
        <w:tab/>
        <w:t xml:space="preserve">3 </w:t>
      </w:r>
      <w:r w:rsidRPr="00B645E3">
        <w:rPr>
          <w:rFonts w:ascii="Times New Roman" w:hAnsi="Times New Roman" w:cs="Times New Roman"/>
          <w:sz w:val="27"/>
          <w:szCs w:val="27"/>
          <w:shd w:val="clear" w:color="auto" w:fill="FFFFFF"/>
        </w:rPr>
        <w:tab/>
        <w:t>4</w:t>
      </w:r>
      <w:r w:rsidRPr="00B645E3">
        <w:rPr>
          <w:rFonts w:ascii="Times New Roman" w:hAnsi="Times New Roman" w:cs="Times New Roman"/>
          <w:sz w:val="27"/>
          <w:szCs w:val="27"/>
          <w:shd w:val="clear" w:color="auto" w:fill="FFFFFF"/>
        </w:rPr>
        <w:tab/>
        <w:t>5</w:t>
      </w:r>
      <w:r w:rsidRPr="00B645E3">
        <w:rPr>
          <w:rFonts w:ascii="Times New Roman" w:hAnsi="Times New Roman" w:cs="Times New Roman"/>
          <w:sz w:val="27"/>
          <w:szCs w:val="27"/>
          <w:shd w:val="clear" w:color="auto" w:fill="FFFFFF"/>
        </w:rPr>
        <w:tab/>
        <w:t>6</w:t>
      </w:r>
      <w:r w:rsidRPr="00B645E3">
        <w:rPr>
          <w:rFonts w:ascii="Times New Roman" w:hAnsi="Times New Roman" w:cs="Times New Roman"/>
          <w:sz w:val="27"/>
          <w:szCs w:val="27"/>
          <w:shd w:val="clear" w:color="auto" w:fill="FFFFFF"/>
        </w:rPr>
        <w:tab/>
        <w:t>7</w:t>
      </w:r>
      <w:r w:rsidRPr="00B645E3">
        <w:rPr>
          <w:rFonts w:ascii="Times New Roman" w:hAnsi="Times New Roman" w:cs="Times New Roman"/>
          <w:sz w:val="27"/>
          <w:szCs w:val="27"/>
          <w:shd w:val="clear" w:color="auto" w:fill="FFFFFF"/>
        </w:rPr>
        <w:tab/>
        <w:t>8</w:t>
      </w:r>
      <w:r w:rsidRPr="00B645E3">
        <w:rPr>
          <w:rFonts w:ascii="Times New Roman" w:hAnsi="Times New Roman" w:cs="Times New Roman"/>
          <w:sz w:val="27"/>
          <w:szCs w:val="27"/>
          <w:shd w:val="clear" w:color="auto" w:fill="FFFFFF"/>
        </w:rPr>
        <w:tab/>
        <w:t>9</w:t>
      </w:r>
      <w:r w:rsidRPr="00B645E3">
        <w:rPr>
          <w:rFonts w:ascii="Times New Roman" w:hAnsi="Times New Roman" w:cs="Times New Roman"/>
          <w:sz w:val="27"/>
          <w:szCs w:val="27"/>
          <w:shd w:val="clear" w:color="auto" w:fill="FFFFFF"/>
        </w:rPr>
        <w:tab/>
        <w:t>10</w:t>
      </w:r>
    </w:p>
    <w:p w14:paraId="75F9AA8B" w14:textId="77777777" w:rsidR="00083320" w:rsidRPr="00B645E3" w:rsidRDefault="00083320" w:rsidP="00083320">
      <w:pPr>
        <w:rPr>
          <w:rFonts w:eastAsiaTheme="majorEastAsia" w:cs="Times New Roman"/>
          <w:b/>
          <w:bCs/>
          <w:caps/>
          <w:sz w:val="28"/>
          <w:szCs w:val="28"/>
        </w:rPr>
      </w:pPr>
    </w:p>
    <w:p w14:paraId="06108998" w14:textId="77777777" w:rsidR="00083320" w:rsidRPr="00B645E3" w:rsidRDefault="00083320" w:rsidP="00083320">
      <w:pPr>
        <w:pStyle w:val="ListParagraph"/>
        <w:numPr>
          <w:ilvl w:val="0"/>
          <w:numId w:val="7"/>
        </w:numPr>
        <w:jc w:val="left"/>
        <w:rPr>
          <w:rFonts w:ascii="Times New Roman" w:hAnsi="Times New Roman" w:cs="Times New Roman"/>
          <w:b/>
          <w:sz w:val="22"/>
          <w:shd w:val="clear" w:color="auto" w:fill="FFFFFF"/>
        </w:rPr>
      </w:pPr>
      <w:r w:rsidRPr="00B645E3">
        <w:rPr>
          <w:rFonts w:ascii="Times New Roman" w:hAnsi="Times New Roman" w:cs="Times New Roman"/>
          <w:b/>
          <w:sz w:val="22"/>
          <w:shd w:val="clear" w:color="auto" w:fill="FFFFFF"/>
        </w:rPr>
        <w:t xml:space="preserve">How likely is it that you would participate in </w:t>
      </w:r>
      <w:r w:rsidRPr="00B645E3">
        <w:rPr>
          <w:rFonts w:ascii="Times New Roman" w:hAnsi="Times New Roman" w:cs="Times New Roman"/>
          <w:b/>
          <w:sz w:val="22"/>
          <w:u w:val="single"/>
          <w:shd w:val="clear" w:color="auto" w:fill="FFFFFF"/>
        </w:rPr>
        <w:t>another</w:t>
      </w:r>
      <w:r w:rsidRPr="00B645E3">
        <w:rPr>
          <w:rFonts w:ascii="Times New Roman" w:hAnsi="Times New Roman" w:cs="Times New Roman"/>
          <w:b/>
          <w:sz w:val="22"/>
          <w:shd w:val="clear" w:color="auto" w:fill="FFFFFF"/>
        </w:rPr>
        <w:t xml:space="preserve"> formal discussion? </w:t>
      </w:r>
      <w:r w:rsidRPr="00B645E3">
        <w:rPr>
          <w:rFonts w:ascii="Times New Roman" w:hAnsi="Times New Roman" w:cs="Times New Roman"/>
          <w:b/>
          <w:sz w:val="22"/>
          <w:shd w:val="clear" w:color="auto" w:fill="FFFFFF"/>
        </w:rPr>
        <w:br/>
      </w:r>
    </w:p>
    <w:p w14:paraId="437B3069" w14:textId="77777777" w:rsidR="00083320" w:rsidRPr="00B645E3" w:rsidRDefault="00083320" w:rsidP="00083320">
      <w:pPr>
        <w:ind w:left="720"/>
        <w:rPr>
          <w:rFonts w:cs="Times New Roman"/>
          <w:sz w:val="17"/>
          <w:szCs w:val="27"/>
          <w:shd w:val="clear" w:color="auto" w:fill="FFFFFF"/>
        </w:rPr>
      </w:pPr>
      <w:r w:rsidRPr="00B645E3">
        <w:rPr>
          <w:rFonts w:cs="Times New Roman"/>
          <w:sz w:val="17"/>
          <w:szCs w:val="27"/>
          <w:shd w:val="clear" w:color="auto" w:fill="FFFFFF"/>
        </w:rPr>
        <w:t>Not at all</w:t>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t xml:space="preserve">           Neutral</w:t>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t xml:space="preserve">Extremely </w:t>
      </w:r>
    </w:p>
    <w:p w14:paraId="67FCFBB7" w14:textId="77777777" w:rsidR="00083320" w:rsidRPr="00B645E3" w:rsidRDefault="00083320" w:rsidP="00083320">
      <w:pPr>
        <w:ind w:left="720"/>
        <w:rPr>
          <w:rFonts w:cs="Times New Roman"/>
          <w:sz w:val="17"/>
          <w:szCs w:val="27"/>
          <w:shd w:val="clear" w:color="auto" w:fill="FFFFFF"/>
        </w:rPr>
      </w:pPr>
      <w:r w:rsidRPr="00B645E3">
        <w:rPr>
          <w:rFonts w:cs="Times New Roman"/>
          <w:sz w:val="17"/>
          <w:szCs w:val="27"/>
          <w:shd w:val="clear" w:color="auto" w:fill="FFFFFF"/>
        </w:rPr>
        <w:t>Likely</w:t>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r>
      <w:r w:rsidRPr="00B645E3">
        <w:rPr>
          <w:rFonts w:cs="Times New Roman"/>
          <w:sz w:val="17"/>
          <w:szCs w:val="27"/>
          <w:shd w:val="clear" w:color="auto" w:fill="FFFFFF"/>
        </w:rPr>
        <w:tab/>
        <w:t>Likely</w:t>
      </w:r>
      <w:r w:rsidRPr="00B645E3">
        <w:rPr>
          <w:rFonts w:cs="Times New Roman"/>
          <w:sz w:val="17"/>
          <w:szCs w:val="27"/>
          <w:shd w:val="clear" w:color="auto" w:fill="FFFFFF"/>
        </w:rPr>
        <w:br/>
      </w:r>
    </w:p>
    <w:p w14:paraId="6F5197EF" w14:textId="77777777" w:rsidR="00083320" w:rsidRPr="00B645E3" w:rsidRDefault="00083320" w:rsidP="00083320">
      <w:pPr>
        <w:pStyle w:val="ListParagraph"/>
        <w:numPr>
          <w:ilvl w:val="0"/>
          <w:numId w:val="2"/>
        </w:numPr>
        <w:rPr>
          <w:rFonts w:ascii="Times New Roman" w:hAnsi="Times New Roman" w:cs="Times New Roman"/>
          <w:sz w:val="27"/>
          <w:szCs w:val="27"/>
          <w:shd w:val="clear" w:color="auto" w:fill="FFFFFF"/>
        </w:rPr>
      </w:pPr>
      <w:r w:rsidRPr="00B645E3">
        <w:rPr>
          <w:rFonts w:ascii="Times New Roman" w:hAnsi="Times New Roman" w:cs="Times New Roman"/>
          <w:sz w:val="27"/>
          <w:szCs w:val="27"/>
          <w:shd w:val="clear" w:color="auto" w:fill="FFFFFF"/>
        </w:rPr>
        <w:tab/>
        <w:t>1</w:t>
      </w:r>
      <w:r w:rsidRPr="00B645E3">
        <w:rPr>
          <w:rFonts w:ascii="Times New Roman" w:hAnsi="Times New Roman" w:cs="Times New Roman"/>
          <w:sz w:val="27"/>
          <w:szCs w:val="27"/>
          <w:shd w:val="clear" w:color="auto" w:fill="FFFFFF"/>
        </w:rPr>
        <w:tab/>
        <w:t>2</w:t>
      </w:r>
      <w:r w:rsidRPr="00B645E3">
        <w:rPr>
          <w:rFonts w:ascii="Times New Roman" w:hAnsi="Times New Roman" w:cs="Times New Roman"/>
          <w:sz w:val="27"/>
          <w:szCs w:val="27"/>
          <w:shd w:val="clear" w:color="auto" w:fill="FFFFFF"/>
        </w:rPr>
        <w:tab/>
        <w:t xml:space="preserve">3 </w:t>
      </w:r>
      <w:r w:rsidRPr="00B645E3">
        <w:rPr>
          <w:rFonts w:ascii="Times New Roman" w:hAnsi="Times New Roman" w:cs="Times New Roman"/>
          <w:sz w:val="27"/>
          <w:szCs w:val="27"/>
          <w:shd w:val="clear" w:color="auto" w:fill="FFFFFF"/>
        </w:rPr>
        <w:tab/>
        <w:t>4</w:t>
      </w:r>
      <w:r w:rsidRPr="00B645E3">
        <w:rPr>
          <w:rFonts w:ascii="Times New Roman" w:hAnsi="Times New Roman" w:cs="Times New Roman"/>
          <w:sz w:val="27"/>
          <w:szCs w:val="27"/>
          <w:shd w:val="clear" w:color="auto" w:fill="FFFFFF"/>
        </w:rPr>
        <w:tab/>
        <w:t>5</w:t>
      </w:r>
      <w:r w:rsidRPr="00B645E3">
        <w:rPr>
          <w:rFonts w:ascii="Times New Roman" w:hAnsi="Times New Roman" w:cs="Times New Roman"/>
          <w:sz w:val="27"/>
          <w:szCs w:val="27"/>
          <w:shd w:val="clear" w:color="auto" w:fill="FFFFFF"/>
        </w:rPr>
        <w:tab/>
        <w:t>6</w:t>
      </w:r>
      <w:r w:rsidRPr="00B645E3">
        <w:rPr>
          <w:rFonts w:ascii="Times New Roman" w:hAnsi="Times New Roman" w:cs="Times New Roman"/>
          <w:sz w:val="27"/>
          <w:szCs w:val="27"/>
          <w:shd w:val="clear" w:color="auto" w:fill="FFFFFF"/>
        </w:rPr>
        <w:tab/>
        <w:t>7</w:t>
      </w:r>
      <w:r w:rsidRPr="00B645E3">
        <w:rPr>
          <w:rFonts w:ascii="Times New Roman" w:hAnsi="Times New Roman" w:cs="Times New Roman"/>
          <w:sz w:val="27"/>
          <w:szCs w:val="27"/>
          <w:shd w:val="clear" w:color="auto" w:fill="FFFFFF"/>
        </w:rPr>
        <w:tab/>
        <w:t>8</w:t>
      </w:r>
      <w:r w:rsidRPr="00B645E3">
        <w:rPr>
          <w:rFonts w:ascii="Times New Roman" w:hAnsi="Times New Roman" w:cs="Times New Roman"/>
          <w:sz w:val="27"/>
          <w:szCs w:val="27"/>
          <w:shd w:val="clear" w:color="auto" w:fill="FFFFFF"/>
        </w:rPr>
        <w:tab/>
        <w:t>9</w:t>
      </w:r>
      <w:r w:rsidRPr="00B645E3">
        <w:rPr>
          <w:rFonts w:ascii="Times New Roman" w:hAnsi="Times New Roman" w:cs="Times New Roman"/>
          <w:sz w:val="27"/>
          <w:szCs w:val="27"/>
          <w:shd w:val="clear" w:color="auto" w:fill="FFFFFF"/>
        </w:rPr>
        <w:tab/>
        <w:t>10</w:t>
      </w:r>
    </w:p>
    <w:p w14:paraId="283EA0B7" w14:textId="77777777" w:rsidR="00083320" w:rsidRPr="00B645E3" w:rsidRDefault="00083320" w:rsidP="00083320">
      <w:pPr>
        <w:rPr>
          <w:rFonts w:eastAsiaTheme="majorEastAsia" w:cs="Times New Roman"/>
          <w:b/>
          <w:bCs/>
          <w:caps/>
          <w:sz w:val="28"/>
          <w:szCs w:val="28"/>
        </w:rPr>
      </w:pPr>
    </w:p>
    <w:p w14:paraId="05A84DBF" w14:textId="77777777" w:rsidR="00083320" w:rsidRPr="00B645E3" w:rsidRDefault="00083320" w:rsidP="00083320">
      <w:pPr>
        <w:pStyle w:val="ListParagraph"/>
        <w:numPr>
          <w:ilvl w:val="0"/>
          <w:numId w:val="7"/>
        </w:numPr>
        <w:jc w:val="left"/>
        <w:rPr>
          <w:rFonts w:ascii="Times New Roman" w:hAnsi="Times New Roman" w:cs="Times New Roman"/>
          <w:b/>
          <w:sz w:val="22"/>
          <w:shd w:val="clear" w:color="auto" w:fill="FFFFFF"/>
        </w:rPr>
      </w:pPr>
      <w:r w:rsidRPr="00B645E3">
        <w:rPr>
          <w:rFonts w:ascii="Times New Roman" w:hAnsi="Times New Roman" w:cs="Times New Roman"/>
          <w:b/>
          <w:sz w:val="22"/>
          <w:shd w:val="clear" w:color="auto" w:fill="FFFFFF"/>
        </w:rPr>
        <w:t xml:space="preserve">Please tell us what about the formal discussions process could be improved. </w:t>
      </w:r>
    </w:p>
    <w:p w14:paraId="24BB53E2" w14:textId="77777777" w:rsidR="00083320" w:rsidRPr="00B645E3" w:rsidRDefault="00083320" w:rsidP="00083320">
      <w:pPr>
        <w:ind w:left="1440"/>
        <w:rPr>
          <w:rFonts w:cs="Times New Roman"/>
          <w:b/>
          <w:shd w:val="clear" w:color="auto" w:fill="FFFFFF"/>
        </w:rPr>
      </w:pPr>
      <w:r w:rsidRPr="00B645E3">
        <w:rPr>
          <w:rFonts w:cs="Times New Roman"/>
          <w:b/>
          <w:shd w:val="clear" w:color="auto" w:fill="FFFFFF"/>
        </w:rPr>
        <w:t>[Text Box]</w:t>
      </w:r>
    </w:p>
    <w:p w14:paraId="763688B1" w14:textId="77777777" w:rsidR="00083320" w:rsidRPr="00B645E3" w:rsidRDefault="00083320" w:rsidP="00083320">
      <w:pPr>
        <w:rPr>
          <w:rFonts w:cs="Times New Roman"/>
          <w:sz w:val="22"/>
          <w:shd w:val="clear" w:color="auto" w:fill="FFFFFF"/>
        </w:rPr>
      </w:pPr>
      <w:r w:rsidRPr="00B645E3">
        <w:rPr>
          <w:rFonts w:cs="Times New Roman"/>
          <w:b/>
          <w:sz w:val="22"/>
          <w:shd w:val="clear" w:color="auto" w:fill="FFFFFF"/>
        </w:rPr>
        <w:t xml:space="preserve"> </w:t>
      </w:r>
    </w:p>
    <w:p w14:paraId="2526E49D" w14:textId="77777777" w:rsidR="00083320" w:rsidRPr="00B645E3" w:rsidRDefault="00083320" w:rsidP="00083320">
      <w:pPr>
        <w:pStyle w:val="ListParagraph"/>
        <w:numPr>
          <w:ilvl w:val="0"/>
          <w:numId w:val="7"/>
        </w:numPr>
        <w:rPr>
          <w:rFonts w:ascii="Times New Roman" w:hAnsi="Times New Roman" w:cs="Times New Roman"/>
          <w:b/>
          <w:sz w:val="22"/>
        </w:rPr>
      </w:pPr>
      <w:r w:rsidRPr="00B645E3">
        <w:rPr>
          <w:rFonts w:ascii="Times New Roman" w:hAnsi="Times New Roman" w:cs="Times New Roman"/>
          <w:b/>
          <w:sz w:val="22"/>
        </w:rPr>
        <w:t>What changes, if any, have you made to your billing and documentation practices AFTER your participation in the formal telephone discussion?</w:t>
      </w:r>
    </w:p>
    <w:p w14:paraId="601D2DAE" w14:textId="77777777" w:rsidR="00083320" w:rsidRPr="00B645E3" w:rsidRDefault="00083320" w:rsidP="00083320">
      <w:pPr>
        <w:pStyle w:val="ListParagraph"/>
        <w:ind w:left="1440"/>
        <w:rPr>
          <w:rFonts w:ascii="Times New Roman" w:hAnsi="Times New Roman" w:cs="Times New Roman"/>
          <w:b/>
          <w:sz w:val="22"/>
          <w:shd w:val="clear" w:color="auto" w:fill="FFFFFF"/>
        </w:rPr>
      </w:pPr>
      <w:r w:rsidRPr="00B645E3">
        <w:rPr>
          <w:rFonts w:ascii="Times New Roman" w:hAnsi="Times New Roman" w:cs="Times New Roman"/>
          <w:sz w:val="22"/>
          <w:shd w:val="clear" w:color="auto" w:fill="FFFFFF"/>
        </w:rPr>
        <w:t xml:space="preserve">Please type in your answer here: </w:t>
      </w:r>
      <w:r w:rsidRPr="00B645E3">
        <w:rPr>
          <w:rFonts w:ascii="Times New Roman" w:hAnsi="Times New Roman" w:cs="Times New Roman"/>
          <w:b/>
          <w:sz w:val="22"/>
          <w:shd w:val="clear" w:color="auto" w:fill="FFFFFF"/>
        </w:rPr>
        <w:t>[Text Box]</w:t>
      </w:r>
    </w:p>
    <w:p w14:paraId="5A6E5376" w14:textId="77777777" w:rsidR="00083320" w:rsidRPr="00B645E3" w:rsidRDefault="00083320" w:rsidP="00083320">
      <w:pPr>
        <w:pStyle w:val="ListParagraph"/>
        <w:ind w:left="1440"/>
        <w:rPr>
          <w:rFonts w:ascii="Times New Roman" w:hAnsi="Times New Roman" w:cs="Times New Roman"/>
          <w:sz w:val="22"/>
          <w:shd w:val="clear" w:color="auto" w:fill="FFFFFF"/>
        </w:rPr>
      </w:pPr>
      <w:r w:rsidRPr="00B645E3">
        <w:rPr>
          <w:rFonts w:ascii="Times New Roman" w:hAnsi="Times New Roman" w:cs="Times New Roman"/>
          <w:sz w:val="22"/>
          <w:shd w:val="clear" w:color="auto" w:fill="FFFFFF"/>
        </w:rPr>
        <w:t xml:space="preserve">I have not made any changes to practices </w:t>
      </w:r>
    </w:p>
    <w:p w14:paraId="5584BB3F" w14:textId="77777777" w:rsidR="00083320" w:rsidRPr="00B645E3" w:rsidRDefault="00083320" w:rsidP="00083320">
      <w:pPr>
        <w:pStyle w:val="ListParagraph"/>
        <w:rPr>
          <w:rFonts w:ascii="Times New Roman" w:hAnsi="Times New Roman" w:cs="Times New Roman"/>
          <w:b/>
          <w:sz w:val="22"/>
        </w:rPr>
      </w:pPr>
    </w:p>
    <w:p w14:paraId="60103082" w14:textId="77777777" w:rsidR="00083320" w:rsidRPr="00B645E3" w:rsidRDefault="00083320" w:rsidP="00083320">
      <w:pPr>
        <w:pStyle w:val="ListParagraph"/>
        <w:numPr>
          <w:ilvl w:val="0"/>
          <w:numId w:val="7"/>
        </w:numPr>
        <w:rPr>
          <w:rFonts w:ascii="Times New Roman" w:hAnsi="Times New Roman" w:cs="Times New Roman"/>
          <w:b/>
          <w:sz w:val="22"/>
        </w:rPr>
      </w:pPr>
      <w:r w:rsidRPr="00B645E3">
        <w:rPr>
          <w:rFonts w:ascii="Times New Roman" w:hAnsi="Times New Roman" w:cs="Times New Roman"/>
          <w:b/>
          <w:sz w:val="22"/>
        </w:rPr>
        <w:t xml:space="preserve">Do you have any other comments about the formal telephone discussion process, reopenings process, or this survey itself?  </w:t>
      </w:r>
    </w:p>
    <w:p w14:paraId="75E380B9" w14:textId="7521515C" w:rsidR="006549E8" w:rsidRPr="00B645E3" w:rsidRDefault="00083320" w:rsidP="00083320">
      <w:pPr>
        <w:pStyle w:val="ListParagraph"/>
        <w:ind w:left="810" w:firstLine="720"/>
        <w:rPr>
          <w:rFonts w:ascii="Times New Roman" w:hAnsi="Times New Roman" w:cs="Times New Roman"/>
        </w:rPr>
      </w:pPr>
      <w:r w:rsidRPr="00B645E3">
        <w:rPr>
          <w:rFonts w:ascii="Times New Roman" w:hAnsi="Times New Roman" w:cs="Times New Roman"/>
          <w:b/>
          <w:sz w:val="22"/>
          <w:shd w:val="clear" w:color="auto" w:fill="FFFFFF"/>
        </w:rPr>
        <w:t>[Text Box]</w:t>
      </w:r>
    </w:p>
    <w:sectPr w:rsidR="006549E8" w:rsidRPr="00B645E3" w:rsidSect="00CB7660">
      <w:footerReference w:type="defaul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Leanne Clark-Shirley" w:date="2018-01-25T11:28:00Z" w:initials="LC">
    <w:p w14:paraId="4E0F4BD7" w14:textId="77777777" w:rsidR="00710A68" w:rsidRDefault="00710A68" w:rsidP="00710A68">
      <w:pPr>
        <w:pStyle w:val="CommentText"/>
      </w:pPr>
      <w:r>
        <w:rPr>
          <w:rStyle w:val="CommentReference"/>
        </w:rPr>
        <w:annotationRef/>
      </w:r>
      <w:r>
        <w:t>Updated to reflect new project director</w:t>
      </w:r>
    </w:p>
  </w:comment>
  <w:comment w:id="7" w:author="Leanne Clark-Shirley" w:date="2018-01-25T11:28:00Z" w:initials="LC">
    <w:p w14:paraId="6DCD72A4" w14:textId="77777777" w:rsidR="00710A68" w:rsidRDefault="00710A68" w:rsidP="00710A68">
      <w:pPr>
        <w:pStyle w:val="CommentText"/>
      </w:pPr>
      <w:r>
        <w:rPr>
          <w:rStyle w:val="CommentReference"/>
        </w:rPr>
        <w:annotationRef/>
      </w:r>
      <w:r>
        <w:t>Updated to reflect new project director</w:t>
      </w:r>
    </w:p>
  </w:comment>
  <w:comment w:id="8" w:author="Leanne Clark-Shirley" w:date="2018-01-25T11:28:00Z" w:initials="LC">
    <w:p w14:paraId="5C3A9159" w14:textId="2E749F00" w:rsidR="00F41B42" w:rsidRDefault="00F41B42">
      <w:pPr>
        <w:pStyle w:val="CommentText"/>
      </w:pPr>
      <w:r>
        <w:rPr>
          <w:rStyle w:val="CommentReference"/>
        </w:rPr>
        <w:annotationRef/>
      </w:r>
      <w:r>
        <w:t>Updated to reflect new project director</w:t>
      </w:r>
    </w:p>
  </w:comment>
  <w:comment w:id="11" w:author="Leanne Clark-Shirley" w:date="2018-01-25T11:28:00Z" w:initials="LC">
    <w:p w14:paraId="67CB73B4" w14:textId="67407905" w:rsidR="00F41B42" w:rsidRDefault="00F41B42">
      <w:pPr>
        <w:pStyle w:val="CommentText"/>
      </w:pPr>
      <w:r>
        <w:rPr>
          <w:rStyle w:val="CommentReference"/>
        </w:rPr>
        <w:annotationRef/>
      </w:r>
      <w:r>
        <w:t>Parentheses not needed.</w:t>
      </w:r>
    </w:p>
  </w:comment>
  <w:comment w:id="12" w:author="Leanne Clark-Shirley" w:date="2018-01-25T11:28:00Z" w:initials="LC">
    <w:p w14:paraId="210B7B3C" w14:textId="5EFF41D6" w:rsidR="00F41B42" w:rsidRDefault="00F41B42">
      <w:pPr>
        <w:pStyle w:val="CommentText"/>
      </w:pPr>
      <w:r>
        <w:rPr>
          <w:rStyle w:val="CommentReference"/>
        </w:rPr>
        <w:annotationRef/>
      </w:r>
      <w:r>
        <w:t>Minor grammatical changes to improve readability.</w:t>
      </w:r>
    </w:p>
  </w:comment>
  <w:comment w:id="13" w:author="Leanne Clark-Shirley" w:date="2018-01-25T11:28:00Z" w:initials="LC">
    <w:p w14:paraId="243807BC" w14:textId="10FDF754" w:rsidR="00BB426D" w:rsidRDefault="00BB426D">
      <w:pPr>
        <w:pStyle w:val="CommentText"/>
      </w:pPr>
      <w:r>
        <w:rPr>
          <w:rStyle w:val="CommentReference"/>
        </w:rPr>
        <w:annotationRef/>
      </w:r>
      <w:r>
        <w:t>Spelled out acronym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0F4BD7" w15:done="0"/>
  <w15:commentEx w15:paraId="6DCD72A4" w15:done="0"/>
  <w15:commentEx w15:paraId="5C3A9159" w15:done="0"/>
  <w15:commentEx w15:paraId="67CB73B4" w15:done="0"/>
  <w15:commentEx w15:paraId="210B7B3C" w15:done="0"/>
  <w15:commentEx w15:paraId="243807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AA95A" w14:textId="77777777" w:rsidR="00914392" w:rsidRDefault="00914392" w:rsidP="001B509F">
      <w:pPr>
        <w:spacing w:after="0" w:line="240" w:lineRule="auto"/>
      </w:pPr>
      <w:r>
        <w:separator/>
      </w:r>
    </w:p>
  </w:endnote>
  <w:endnote w:type="continuationSeparator" w:id="0">
    <w:p w14:paraId="2AA054CD" w14:textId="77777777" w:rsidR="00914392" w:rsidRDefault="00914392" w:rsidP="001B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606636"/>
      <w:docPartObj>
        <w:docPartGallery w:val="Page Numbers (Bottom of Page)"/>
        <w:docPartUnique/>
      </w:docPartObj>
    </w:sdtPr>
    <w:sdtEndPr>
      <w:rPr>
        <w:noProof/>
      </w:rPr>
    </w:sdtEndPr>
    <w:sdtContent>
      <w:p w14:paraId="3A0D3339" w14:textId="77777777" w:rsidR="001B509F" w:rsidRDefault="001B509F">
        <w:pPr>
          <w:pStyle w:val="Footer"/>
          <w:jc w:val="center"/>
        </w:pPr>
        <w:r>
          <w:fldChar w:fldCharType="begin"/>
        </w:r>
        <w:r>
          <w:instrText xml:space="preserve"> PAGE   \* MERGEFORMAT </w:instrText>
        </w:r>
        <w:r>
          <w:fldChar w:fldCharType="separate"/>
        </w:r>
        <w:r w:rsidR="00F27589">
          <w:rPr>
            <w:noProof/>
          </w:rPr>
          <w:t>2</w:t>
        </w:r>
        <w:r>
          <w:rPr>
            <w:noProof/>
          </w:rPr>
          <w:fldChar w:fldCharType="end"/>
        </w:r>
      </w:p>
    </w:sdtContent>
  </w:sdt>
  <w:p w14:paraId="2772DF2F" w14:textId="77777777" w:rsidR="001B509F" w:rsidRDefault="001B5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7490A" w14:textId="77777777" w:rsidR="00914392" w:rsidRDefault="00914392" w:rsidP="001B509F">
      <w:pPr>
        <w:spacing w:after="0" w:line="240" w:lineRule="auto"/>
      </w:pPr>
      <w:r>
        <w:separator/>
      </w:r>
    </w:p>
  </w:footnote>
  <w:footnote w:type="continuationSeparator" w:id="0">
    <w:p w14:paraId="14FC0AD6" w14:textId="77777777" w:rsidR="00914392" w:rsidRDefault="00914392" w:rsidP="001B5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10DA"/>
    <w:multiLevelType w:val="hybridMultilevel"/>
    <w:tmpl w:val="41B07ECC"/>
    <w:lvl w:ilvl="0" w:tplc="0ED8F71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115F7"/>
    <w:multiLevelType w:val="hybridMultilevel"/>
    <w:tmpl w:val="6EBED046"/>
    <w:lvl w:ilvl="0" w:tplc="44C465A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E81696"/>
    <w:multiLevelType w:val="hybridMultilevel"/>
    <w:tmpl w:val="509E27DE"/>
    <w:lvl w:ilvl="0" w:tplc="36966FE0">
      <w:start w:val="1"/>
      <w:numFmt w:val="lowerLetter"/>
      <w:lvlText w:val="%1."/>
      <w:lvlJc w:val="left"/>
      <w:pPr>
        <w:ind w:left="144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53B2A"/>
    <w:multiLevelType w:val="hybridMultilevel"/>
    <w:tmpl w:val="AD06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2F5E64"/>
    <w:multiLevelType w:val="hybridMultilevel"/>
    <w:tmpl w:val="951279D0"/>
    <w:lvl w:ilvl="0" w:tplc="0409000F">
      <w:start w:val="1"/>
      <w:numFmt w:val="decimal"/>
      <w:lvlText w:val="%1."/>
      <w:lvlJc w:val="left"/>
      <w:pPr>
        <w:ind w:left="720" w:hanging="360"/>
      </w:pPr>
      <w:rPr>
        <w:rFonts w:hint="default"/>
      </w:rPr>
    </w:lvl>
    <w:lvl w:ilvl="1" w:tplc="E012B34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B44AD"/>
    <w:multiLevelType w:val="hybridMultilevel"/>
    <w:tmpl w:val="7382E02A"/>
    <w:lvl w:ilvl="0" w:tplc="0136CC0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3E1655"/>
    <w:multiLevelType w:val="hybridMultilevel"/>
    <w:tmpl w:val="C1E60AB6"/>
    <w:lvl w:ilvl="0" w:tplc="04090019">
      <w:start w:val="1"/>
      <w:numFmt w:val="lowerLetter"/>
      <w:lvlText w:val="%1."/>
      <w:lvlJc w:val="left"/>
      <w:pPr>
        <w:ind w:left="720" w:hanging="360"/>
      </w:pPr>
      <w:rPr>
        <w:rFonts w:hint="default"/>
      </w:rPr>
    </w:lvl>
    <w:lvl w:ilvl="1" w:tplc="0ED8F71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anne Clark-Shirley">
    <w15:presenceInfo w15:providerId="AD" w15:userId="S-1-5-21-2024292843-174698863-1700471210-3927"/>
  </w15:person>
  <w15:person w15:author="Kelley, Lynnsie G. (CMS/CM)">
    <w15:presenceInfo w15:providerId="None" w15:userId="Kelley, Lynnsie G. (CMS/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F3"/>
    <w:rsid w:val="000244A9"/>
    <w:rsid w:val="000411C0"/>
    <w:rsid w:val="00083320"/>
    <w:rsid w:val="00113D3F"/>
    <w:rsid w:val="00122F7F"/>
    <w:rsid w:val="001352F8"/>
    <w:rsid w:val="00191C9F"/>
    <w:rsid w:val="001A2CAB"/>
    <w:rsid w:val="001B509F"/>
    <w:rsid w:val="001F6CCB"/>
    <w:rsid w:val="001F7D35"/>
    <w:rsid w:val="00225DCC"/>
    <w:rsid w:val="00405E70"/>
    <w:rsid w:val="00482FF3"/>
    <w:rsid w:val="004D2D9B"/>
    <w:rsid w:val="004D65BD"/>
    <w:rsid w:val="005A181F"/>
    <w:rsid w:val="005A467A"/>
    <w:rsid w:val="00617863"/>
    <w:rsid w:val="006549E8"/>
    <w:rsid w:val="006805C0"/>
    <w:rsid w:val="006844CC"/>
    <w:rsid w:val="00707064"/>
    <w:rsid w:val="00710A68"/>
    <w:rsid w:val="00726F0B"/>
    <w:rsid w:val="00760B15"/>
    <w:rsid w:val="00763289"/>
    <w:rsid w:val="007A382D"/>
    <w:rsid w:val="007D462B"/>
    <w:rsid w:val="007F51B1"/>
    <w:rsid w:val="007F5E72"/>
    <w:rsid w:val="007F70C9"/>
    <w:rsid w:val="00914392"/>
    <w:rsid w:val="00961112"/>
    <w:rsid w:val="009D7A61"/>
    <w:rsid w:val="009F0410"/>
    <w:rsid w:val="00A156BD"/>
    <w:rsid w:val="00A53E1F"/>
    <w:rsid w:val="00A54A6B"/>
    <w:rsid w:val="00A842E2"/>
    <w:rsid w:val="00AA7D6C"/>
    <w:rsid w:val="00AF78E4"/>
    <w:rsid w:val="00AF7AA6"/>
    <w:rsid w:val="00B26EA8"/>
    <w:rsid w:val="00B330D5"/>
    <w:rsid w:val="00B645E3"/>
    <w:rsid w:val="00BA6DF9"/>
    <w:rsid w:val="00BB426D"/>
    <w:rsid w:val="00C13878"/>
    <w:rsid w:val="00C618BE"/>
    <w:rsid w:val="00CA331B"/>
    <w:rsid w:val="00CB7660"/>
    <w:rsid w:val="00CC0F02"/>
    <w:rsid w:val="00D92FCD"/>
    <w:rsid w:val="00DA0BF0"/>
    <w:rsid w:val="00E4592C"/>
    <w:rsid w:val="00E70A22"/>
    <w:rsid w:val="00EC431D"/>
    <w:rsid w:val="00EF6A95"/>
    <w:rsid w:val="00F27589"/>
    <w:rsid w:val="00F41B42"/>
    <w:rsid w:val="00F47598"/>
    <w:rsid w:val="00FB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F3"/>
    <w:rPr>
      <w:rFonts w:ascii="Times New Roman" w:hAnsi="Times New Roman"/>
      <w:sz w:val="24"/>
    </w:rPr>
  </w:style>
  <w:style w:type="paragraph" w:styleId="Heading1">
    <w:name w:val="heading 1"/>
    <w:basedOn w:val="Normal"/>
    <w:next w:val="Normal"/>
    <w:link w:val="Heading1Char"/>
    <w:uiPriority w:val="9"/>
    <w:qFormat/>
    <w:rsid w:val="00482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2FF3"/>
    <w:pPr>
      <w:keepNext/>
      <w:keepLines/>
      <w:tabs>
        <w:tab w:val="left" w:pos="720"/>
      </w:tabs>
      <w:spacing w:after="0" w:line="240" w:lineRule="auto"/>
      <w:jc w:val="both"/>
      <w:outlineLvl w:val="1"/>
    </w:pPr>
    <w:rPr>
      <w:rFonts w:asciiTheme="minorHAnsi" w:eastAsiaTheme="majorEastAsia" w:hAnsiTheme="minorHAnsi" w:cstheme="majorBidi"/>
      <w:b/>
      <w:bCs/>
      <w:color w:val="66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2FF3"/>
    <w:rPr>
      <w:rFonts w:eastAsiaTheme="majorEastAsia" w:cstheme="majorBidi"/>
      <w:b/>
      <w:bCs/>
      <w:color w:val="660000"/>
      <w:sz w:val="28"/>
      <w:szCs w:val="26"/>
    </w:rPr>
  </w:style>
  <w:style w:type="paragraph" w:styleId="ListParagraph">
    <w:name w:val="List Paragraph"/>
    <w:basedOn w:val="Normal"/>
    <w:link w:val="ListParagraphChar"/>
    <w:uiPriority w:val="34"/>
    <w:qFormat/>
    <w:rsid w:val="00482FF3"/>
    <w:pPr>
      <w:spacing w:after="0" w:line="240" w:lineRule="auto"/>
      <w:ind w:left="720"/>
      <w:contextualSpacing/>
      <w:jc w:val="both"/>
    </w:pPr>
    <w:rPr>
      <w:rFonts w:asciiTheme="minorHAnsi" w:hAnsiTheme="minorHAnsi"/>
    </w:rPr>
  </w:style>
  <w:style w:type="character" w:customStyle="1" w:styleId="ListParagraphChar">
    <w:name w:val="List Paragraph Char"/>
    <w:basedOn w:val="DefaultParagraphFont"/>
    <w:link w:val="ListParagraph"/>
    <w:uiPriority w:val="34"/>
    <w:rsid w:val="00482FF3"/>
    <w:rPr>
      <w:sz w:val="24"/>
    </w:rPr>
  </w:style>
  <w:style w:type="character" w:styleId="Hyperlink">
    <w:name w:val="Hyperlink"/>
    <w:basedOn w:val="DefaultParagraphFont"/>
    <w:uiPriority w:val="99"/>
    <w:unhideWhenUsed/>
    <w:rsid w:val="00482FF3"/>
    <w:rPr>
      <w:color w:val="0563C1" w:themeColor="hyperlink"/>
      <w:u w:val="single"/>
    </w:rPr>
  </w:style>
  <w:style w:type="paragraph" w:styleId="NoSpacing">
    <w:name w:val="No Spacing"/>
    <w:link w:val="NoSpacingChar"/>
    <w:uiPriority w:val="1"/>
    <w:qFormat/>
    <w:rsid w:val="00482FF3"/>
    <w:pPr>
      <w:spacing w:after="0" w:line="240" w:lineRule="auto"/>
    </w:pPr>
  </w:style>
  <w:style w:type="character" w:customStyle="1" w:styleId="NoSpacingChar">
    <w:name w:val="No Spacing Char"/>
    <w:link w:val="NoSpacing"/>
    <w:uiPriority w:val="1"/>
    <w:rsid w:val="00482FF3"/>
  </w:style>
  <w:style w:type="character" w:customStyle="1" w:styleId="Heading1Char">
    <w:name w:val="Heading 1 Char"/>
    <w:basedOn w:val="DefaultParagraphFont"/>
    <w:link w:val="Heading1"/>
    <w:uiPriority w:val="9"/>
    <w:rsid w:val="00482FF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82FF3"/>
    <w:pPr>
      <w:outlineLvl w:val="9"/>
    </w:pPr>
  </w:style>
  <w:style w:type="paragraph" w:styleId="TOC2">
    <w:name w:val="toc 2"/>
    <w:basedOn w:val="Normal"/>
    <w:next w:val="Normal"/>
    <w:autoRedefine/>
    <w:uiPriority w:val="39"/>
    <w:unhideWhenUsed/>
    <w:rsid w:val="00482FF3"/>
    <w:pPr>
      <w:spacing w:after="100"/>
      <w:ind w:left="240"/>
    </w:pPr>
  </w:style>
  <w:style w:type="paragraph" w:styleId="Header">
    <w:name w:val="header"/>
    <w:basedOn w:val="Normal"/>
    <w:link w:val="HeaderChar"/>
    <w:uiPriority w:val="99"/>
    <w:unhideWhenUsed/>
    <w:rsid w:val="001B5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09F"/>
    <w:rPr>
      <w:rFonts w:ascii="Times New Roman" w:hAnsi="Times New Roman"/>
      <w:sz w:val="24"/>
    </w:rPr>
  </w:style>
  <w:style w:type="paragraph" w:styleId="Footer">
    <w:name w:val="footer"/>
    <w:basedOn w:val="Normal"/>
    <w:link w:val="FooterChar"/>
    <w:uiPriority w:val="99"/>
    <w:unhideWhenUsed/>
    <w:rsid w:val="001B5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09F"/>
    <w:rPr>
      <w:rFonts w:ascii="Times New Roman" w:hAnsi="Times New Roman"/>
      <w:sz w:val="24"/>
    </w:rPr>
  </w:style>
  <w:style w:type="character" w:styleId="CommentReference">
    <w:name w:val="annotation reference"/>
    <w:basedOn w:val="DefaultParagraphFont"/>
    <w:uiPriority w:val="99"/>
    <w:semiHidden/>
    <w:unhideWhenUsed/>
    <w:rsid w:val="00763289"/>
    <w:rPr>
      <w:sz w:val="16"/>
      <w:szCs w:val="16"/>
    </w:rPr>
  </w:style>
  <w:style w:type="paragraph" w:styleId="CommentText">
    <w:name w:val="annotation text"/>
    <w:basedOn w:val="Normal"/>
    <w:link w:val="CommentTextChar"/>
    <w:uiPriority w:val="99"/>
    <w:semiHidden/>
    <w:unhideWhenUsed/>
    <w:rsid w:val="00763289"/>
    <w:pPr>
      <w:spacing w:line="240" w:lineRule="auto"/>
    </w:pPr>
    <w:rPr>
      <w:sz w:val="20"/>
      <w:szCs w:val="20"/>
    </w:rPr>
  </w:style>
  <w:style w:type="character" w:customStyle="1" w:styleId="CommentTextChar">
    <w:name w:val="Comment Text Char"/>
    <w:basedOn w:val="DefaultParagraphFont"/>
    <w:link w:val="CommentText"/>
    <w:uiPriority w:val="99"/>
    <w:semiHidden/>
    <w:rsid w:val="0076328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3289"/>
    <w:rPr>
      <w:b/>
      <w:bCs/>
    </w:rPr>
  </w:style>
  <w:style w:type="character" w:customStyle="1" w:styleId="CommentSubjectChar">
    <w:name w:val="Comment Subject Char"/>
    <w:basedOn w:val="CommentTextChar"/>
    <w:link w:val="CommentSubject"/>
    <w:uiPriority w:val="99"/>
    <w:semiHidden/>
    <w:rsid w:val="00763289"/>
    <w:rPr>
      <w:rFonts w:ascii="Times New Roman" w:hAnsi="Times New Roman"/>
      <w:b/>
      <w:bCs/>
      <w:sz w:val="20"/>
      <w:szCs w:val="20"/>
    </w:rPr>
  </w:style>
  <w:style w:type="paragraph" w:styleId="BalloonText">
    <w:name w:val="Balloon Text"/>
    <w:basedOn w:val="Normal"/>
    <w:link w:val="BalloonTextChar"/>
    <w:uiPriority w:val="99"/>
    <w:semiHidden/>
    <w:unhideWhenUsed/>
    <w:rsid w:val="00763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89"/>
    <w:rPr>
      <w:rFonts w:ascii="Segoe UI" w:hAnsi="Segoe UI" w:cs="Segoe UI"/>
      <w:sz w:val="18"/>
      <w:szCs w:val="18"/>
    </w:rPr>
  </w:style>
  <w:style w:type="table" w:styleId="TableGrid">
    <w:name w:val="Table Grid"/>
    <w:basedOn w:val="TableNormal"/>
    <w:uiPriority w:val="39"/>
    <w:rsid w:val="00EC431D"/>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F3"/>
    <w:rPr>
      <w:rFonts w:ascii="Times New Roman" w:hAnsi="Times New Roman"/>
      <w:sz w:val="24"/>
    </w:rPr>
  </w:style>
  <w:style w:type="paragraph" w:styleId="Heading1">
    <w:name w:val="heading 1"/>
    <w:basedOn w:val="Normal"/>
    <w:next w:val="Normal"/>
    <w:link w:val="Heading1Char"/>
    <w:uiPriority w:val="9"/>
    <w:qFormat/>
    <w:rsid w:val="00482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2FF3"/>
    <w:pPr>
      <w:keepNext/>
      <w:keepLines/>
      <w:tabs>
        <w:tab w:val="left" w:pos="720"/>
      </w:tabs>
      <w:spacing w:after="0" w:line="240" w:lineRule="auto"/>
      <w:jc w:val="both"/>
      <w:outlineLvl w:val="1"/>
    </w:pPr>
    <w:rPr>
      <w:rFonts w:asciiTheme="minorHAnsi" w:eastAsiaTheme="majorEastAsia" w:hAnsiTheme="minorHAnsi" w:cstheme="majorBidi"/>
      <w:b/>
      <w:bCs/>
      <w:color w:val="66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2FF3"/>
    <w:rPr>
      <w:rFonts w:eastAsiaTheme="majorEastAsia" w:cstheme="majorBidi"/>
      <w:b/>
      <w:bCs/>
      <w:color w:val="660000"/>
      <w:sz w:val="28"/>
      <w:szCs w:val="26"/>
    </w:rPr>
  </w:style>
  <w:style w:type="paragraph" w:styleId="ListParagraph">
    <w:name w:val="List Paragraph"/>
    <w:basedOn w:val="Normal"/>
    <w:link w:val="ListParagraphChar"/>
    <w:uiPriority w:val="34"/>
    <w:qFormat/>
    <w:rsid w:val="00482FF3"/>
    <w:pPr>
      <w:spacing w:after="0" w:line="240" w:lineRule="auto"/>
      <w:ind w:left="720"/>
      <w:contextualSpacing/>
      <w:jc w:val="both"/>
    </w:pPr>
    <w:rPr>
      <w:rFonts w:asciiTheme="minorHAnsi" w:hAnsiTheme="minorHAnsi"/>
    </w:rPr>
  </w:style>
  <w:style w:type="character" w:customStyle="1" w:styleId="ListParagraphChar">
    <w:name w:val="List Paragraph Char"/>
    <w:basedOn w:val="DefaultParagraphFont"/>
    <w:link w:val="ListParagraph"/>
    <w:uiPriority w:val="34"/>
    <w:rsid w:val="00482FF3"/>
    <w:rPr>
      <w:sz w:val="24"/>
    </w:rPr>
  </w:style>
  <w:style w:type="character" w:styleId="Hyperlink">
    <w:name w:val="Hyperlink"/>
    <w:basedOn w:val="DefaultParagraphFont"/>
    <w:uiPriority w:val="99"/>
    <w:unhideWhenUsed/>
    <w:rsid w:val="00482FF3"/>
    <w:rPr>
      <w:color w:val="0563C1" w:themeColor="hyperlink"/>
      <w:u w:val="single"/>
    </w:rPr>
  </w:style>
  <w:style w:type="paragraph" w:styleId="NoSpacing">
    <w:name w:val="No Spacing"/>
    <w:link w:val="NoSpacingChar"/>
    <w:uiPriority w:val="1"/>
    <w:qFormat/>
    <w:rsid w:val="00482FF3"/>
    <w:pPr>
      <w:spacing w:after="0" w:line="240" w:lineRule="auto"/>
    </w:pPr>
  </w:style>
  <w:style w:type="character" w:customStyle="1" w:styleId="NoSpacingChar">
    <w:name w:val="No Spacing Char"/>
    <w:link w:val="NoSpacing"/>
    <w:uiPriority w:val="1"/>
    <w:rsid w:val="00482FF3"/>
  </w:style>
  <w:style w:type="character" w:customStyle="1" w:styleId="Heading1Char">
    <w:name w:val="Heading 1 Char"/>
    <w:basedOn w:val="DefaultParagraphFont"/>
    <w:link w:val="Heading1"/>
    <w:uiPriority w:val="9"/>
    <w:rsid w:val="00482FF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82FF3"/>
    <w:pPr>
      <w:outlineLvl w:val="9"/>
    </w:pPr>
  </w:style>
  <w:style w:type="paragraph" w:styleId="TOC2">
    <w:name w:val="toc 2"/>
    <w:basedOn w:val="Normal"/>
    <w:next w:val="Normal"/>
    <w:autoRedefine/>
    <w:uiPriority w:val="39"/>
    <w:unhideWhenUsed/>
    <w:rsid w:val="00482FF3"/>
    <w:pPr>
      <w:spacing w:after="100"/>
      <w:ind w:left="240"/>
    </w:pPr>
  </w:style>
  <w:style w:type="paragraph" w:styleId="Header">
    <w:name w:val="header"/>
    <w:basedOn w:val="Normal"/>
    <w:link w:val="HeaderChar"/>
    <w:uiPriority w:val="99"/>
    <w:unhideWhenUsed/>
    <w:rsid w:val="001B5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09F"/>
    <w:rPr>
      <w:rFonts w:ascii="Times New Roman" w:hAnsi="Times New Roman"/>
      <w:sz w:val="24"/>
    </w:rPr>
  </w:style>
  <w:style w:type="paragraph" w:styleId="Footer">
    <w:name w:val="footer"/>
    <w:basedOn w:val="Normal"/>
    <w:link w:val="FooterChar"/>
    <w:uiPriority w:val="99"/>
    <w:unhideWhenUsed/>
    <w:rsid w:val="001B5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09F"/>
    <w:rPr>
      <w:rFonts w:ascii="Times New Roman" w:hAnsi="Times New Roman"/>
      <w:sz w:val="24"/>
    </w:rPr>
  </w:style>
  <w:style w:type="character" w:styleId="CommentReference">
    <w:name w:val="annotation reference"/>
    <w:basedOn w:val="DefaultParagraphFont"/>
    <w:uiPriority w:val="99"/>
    <w:semiHidden/>
    <w:unhideWhenUsed/>
    <w:rsid w:val="00763289"/>
    <w:rPr>
      <w:sz w:val="16"/>
      <w:szCs w:val="16"/>
    </w:rPr>
  </w:style>
  <w:style w:type="paragraph" w:styleId="CommentText">
    <w:name w:val="annotation text"/>
    <w:basedOn w:val="Normal"/>
    <w:link w:val="CommentTextChar"/>
    <w:uiPriority w:val="99"/>
    <w:semiHidden/>
    <w:unhideWhenUsed/>
    <w:rsid w:val="00763289"/>
    <w:pPr>
      <w:spacing w:line="240" w:lineRule="auto"/>
    </w:pPr>
    <w:rPr>
      <w:sz w:val="20"/>
      <w:szCs w:val="20"/>
    </w:rPr>
  </w:style>
  <w:style w:type="character" w:customStyle="1" w:styleId="CommentTextChar">
    <w:name w:val="Comment Text Char"/>
    <w:basedOn w:val="DefaultParagraphFont"/>
    <w:link w:val="CommentText"/>
    <w:uiPriority w:val="99"/>
    <w:semiHidden/>
    <w:rsid w:val="0076328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3289"/>
    <w:rPr>
      <w:b/>
      <w:bCs/>
    </w:rPr>
  </w:style>
  <w:style w:type="character" w:customStyle="1" w:styleId="CommentSubjectChar">
    <w:name w:val="Comment Subject Char"/>
    <w:basedOn w:val="CommentTextChar"/>
    <w:link w:val="CommentSubject"/>
    <w:uiPriority w:val="99"/>
    <w:semiHidden/>
    <w:rsid w:val="00763289"/>
    <w:rPr>
      <w:rFonts w:ascii="Times New Roman" w:hAnsi="Times New Roman"/>
      <w:b/>
      <w:bCs/>
      <w:sz w:val="20"/>
      <w:szCs w:val="20"/>
    </w:rPr>
  </w:style>
  <w:style w:type="paragraph" w:styleId="BalloonText">
    <w:name w:val="Balloon Text"/>
    <w:basedOn w:val="Normal"/>
    <w:link w:val="BalloonTextChar"/>
    <w:uiPriority w:val="99"/>
    <w:semiHidden/>
    <w:unhideWhenUsed/>
    <w:rsid w:val="00763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89"/>
    <w:rPr>
      <w:rFonts w:ascii="Segoe UI" w:hAnsi="Segoe UI" w:cs="Segoe UI"/>
      <w:sz w:val="18"/>
      <w:szCs w:val="18"/>
    </w:rPr>
  </w:style>
  <w:style w:type="table" w:styleId="TableGrid">
    <w:name w:val="Table Grid"/>
    <w:basedOn w:val="TableNormal"/>
    <w:uiPriority w:val="39"/>
    <w:rsid w:val="00EC431D"/>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ME-Discussions@impaqint.c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E-Discussions@impaqin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DME-Discussions@impaqin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5237D-D571-4E54-98E2-4F1FBF7F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Clark-Shirley</dc:creator>
  <cp:keywords/>
  <dc:description/>
  <cp:lastModifiedBy>SYSTEM</cp:lastModifiedBy>
  <cp:revision>2</cp:revision>
  <dcterms:created xsi:type="dcterms:W3CDTF">2018-01-25T16:28:00Z</dcterms:created>
  <dcterms:modified xsi:type="dcterms:W3CDTF">2018-01-25T16:28:00Z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605384713</vt:i4>
  </property>
  <property fmtid="{D5CDD505-2E9C-101B-9397-08002B2CF9AE}" pid="3" name="_NewReviewCycle">
    <vt:lpwstr/>
  </property>
  <property fmtid="{D5CDD505-2E9C-101B-9397-08002B2CF9AE}" pid="4" name="_EmailSubject">
    <vt:lpwstr>PRA Package</vt:lpwstr>
  </property>
  <property fmtid="{D5CDD505-2E9C-101B-9397-08002B2CF9AE}" pid="5" name="_AuthorEmail">
    <vt:lpwstr>Lynnsie.Kelley@cms.hhs.gov</vt:lpwstr>
  </property>
  <property fmtid="{D5CDD505-2E9C-101B-9397-08002B2CF9AE}" pid="6" name="_AuthorEmailDisplayName">
    <vt:lpwstr>Kelley, Lynnsie G. (CMS/CM)</vt:lpwstr>
  </property>
  <property fmtid="{D5CDD505-2E9C-101B-9397-08002B2CF9AE}" pid="7" name="_ReviewingToolsShownOnce">
    <vt:lpwstr/>
  </property>
</Properties>
</file>