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F5" w:rsidRPr="001606A7" w:rsidRDefault="00CE09E2" w:rsidP="001606A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606A7">
        <w:rPr>
          <w:b/>
          <w:bCs/>
          <w:sz w:val="24"/>
          <w:szCs w:val="24"/>
        </w:rPr>
        <w:t>Addendum to</w:t>
      </w:r>
      <w:r w:rsidRPr="001606A7">
        <w:rPr>
          <w:b/>
          <w:sz w:val="24"/>
        </w:rPr>
        <w:t xml:space="preserve"> Supporting Statement for</w:t>
      </w:r>
    </w:p>
    <w:p w:rsidR="00E412F5" w:rsidRDefault="001606A7" w:rsidP="00E412F5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>Medicare Subsidy Quality Review Forms</w:t>
      </w:r>
    </w:p>
    <w:p w:rsidR="001606A7" w:rsidRPr="001606A7" w:rsidRDefault="001606A7" w:rsidP="001606A7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 xml:space="preserve">Forms SSA-9301, -9302, -9303, -9304, -9308, -9310, </w:t>
      </w:r>
    </w:p>
    <w:p w:rsidR="001606A7" w:rsidRPr="001606A7" w:rsidRDefault="001606A7" w:rsidP="001606A7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 xml:space="preserve">-9311, -9312, - 9313, -9314 -8510 </w:t>
      </w:r>
    </w:p>
    <w:p w:rsidR="00E412F5" w:rsidRDefault="00E412F5" w:rsidP="00E412F5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</w:rPr>
      </w:pPr>
      <w:r w:rsidRPr="001606A7">
        <w:rPr>
          <w:b/>
          <w:bCs/>
          <w:sz w:val="24"/>
          <w:szCs w:val="24"/>
        </w:rPr>
        <w:t>OMB No. 0960-0707</w:t>
      </w:r>
    </w:p>
    <w:p w:rsidR="00CA2C1F" w:rsidRPr="00ED5E9D" w:rsidRDefault="00CA2C1F" w:rsidP="009B1C8E"/>
    <w:p w:rsidR="00CA2C1F" w:rsidRDefault="00CA2C1F" w:rsidP="00CA2C1F">
      <w:pPr>
        <w:pStyle w:val="Heading7"/>
      </w:pPr>
      <w:r w:rsidRPr="00ED5E9D">
        <w:t>Minor Revisions to the Collection Instrument</w:t>
      </w:r>
    </w:p>
    <w:p w:rsidR="00CA2C1F" w:rsidRDefault="00CA2C1F" w:rsidP="00CA2C1F">
      <w:pPr>
        <w:rPr>
          <w:lang w:eastAsia="en-US"/>
        </w:rPr>
      </w:pPr>
    </w:p>
    <w:p w:rsidR="00CA2C1F" w:rsidRPr="00CA2C1F" w:rsidRDefault="00CA2C1F" w:rsidP="00CA2C1F">
      <w:pPr>
        <w:rPr>
          <w:sz w:val="24"/>
          <w:szCs w:val="24"/>
          <w:lang w:eastAsia="en-US"/>
        </w:rPr>
      </w:pPr>
      <w:r w:rsidRPr="00CA2C1F">
        <w:rPr>
          <w:sz w:val="24"/>
          <w:szCs w:val="24"/>
        </w:rPr>
        <w:t>SSA is making the following revisions:</w:t>
      </w:r>
    </w:p>
    <w:p w:rsidR="00CA2C1F" w:rsidRPr="00ED5E9D" w:rsidRDefault="00CA2C1F" w:rsidP="00CA2C1F">
      <w:pPr>
        <w:rPr>
          <w:u w:val="single"/>
        </w:rPr>
      </w:pPr>
    </w:p>
    <w:p w:rsidR="00CF5E1B" w:rsidRPr="00CA2C1F" w:rsidRDefault="00CA2C1F" w:rsidP="00CA2C1F">
      <w:pPr>
        <w:pStyle w:val="ListParagraph"/>
        <w:numPr>
          <w:ilvl w:val="0"/>
          <w:numId w:val="1"/>
        </w:numPr>
        <w:ind w:left="450"/>
        <w:rPr>
          <w:b/>
          <w:i/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Change #1</w:t>
      </w:r>
      <w:r w:rsidR="001C5ED0">
        <w:rPr>
          <w:b/>
          <w:sz w:val="24"/>
          <w:szCs w:val="24"/>
          <w:u w:val="single"/>
        </w:rPr>
        <w:t>:</w:t>
      </w:r>
      <w:r w:rsidRPr="00CA2C1F">
        <w:rPr>
          <w:sz w:val="24"/>
          <w:szCs w:val="24"/>
        </w:rPr>
        <w:t xml:space="preserve">  </w:t>
      </w:r>
      <w:r w:rsidR="00CF5E1B" w:rsidRPr="00CA2C1F">
        <w:rPr>
          <w:sz w:val="24"/>
          <w:szCs w:val="24"/>
        </w:rPr>
        <w:t xml:space="preserve">We </w:t>
      </w:r>
      <w:r w:rsidR="00F53D26" w:rsidRPr="00CA2C1F">
        <w:rPr>
          <w:sz w:val="24"/>
          <w:szCs w:val="24"/>
        </w:rPr>
        <w:t>removed unnecessary wording from the F</w:t>
      </w:r>
      <w:r w:rsidR="00CF5E1B" w:rsidRPr="00CA2C1F">
        <w:rPr>
          <w:sz w:val="24"/>
          <w:szCs w:val="24"/>
        </w:rPr>
        <w:t xml:space="preserve">amily Size </w:t>
      </w:r>
      <w:r w:rsidR="005514B1" w:rsidRPr="00CA2C1F">
        <w:rPr>
          <w:sz w:val="24"/>
          <w:szCs w:val="24"/>
        </w:rPr>
        <w:t xml:space="preserve">Interview </w:t>
      </w:r>
      <w:r w:rsidR="00F53D26" w:rsidRPr="00CA2C1F">
        <w:rPr>
          <w:sz w:val="24"/>
          <w:szCs w:val="24"/>
        </w:rPr>
        <w:t xml:space="preserve">column and added wording </w:t>
      </w:r>
      <w:r w:rsidR="00CF5E1B" w:rsidRPr="00CA2C1F">
        <w:rPr>
          <w:sz w:val="24"/>
          <w:szCs w:val="24"/>
        </w:rPr>
        <w:t>to clarify what</w:t>
      </w:r>
      <w:r w:rsidR="00F53D26" w:rsidRPr="00CA2C1F">
        <w:rPr>
          <w:sz w:val="24"/>
          <w:szCs w:val="24"/>
        </w:rPr>
        <w:t xml:space="preserve"> we need for the household size and income.</w:t>
      </w:r>
    </w:p>
    <w:p w:rsidR="00CA2C1F" w:rsidRDefault="00CA2C1F" w:rsidP="00CA2C1F">
      <w:pPr>
        <w:rPr>
          <w:b/>
          <w:sz w:val="24"/>
          <w:szCs w:val="24"/>
          <w:u w:val="single"/>
        </w:rPr>
      </w:pPr>
    </w:p>
    <w:p w:rsidR="00CA2C1F" w:rsidRDefault="00CA2C1F" w:rsidP="00CA2C1F">
      <w:p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#1:</w:t>
      </w:r>
      <w:r w:rsidRPr="009B1C8E">
        <w:rPr>
          <w:b/>
          <w:sz w:val="24"/>
          <w:szCs w:val="24"/>
        </w:rPr>
        <w:t xml:space="preserve"> </w:t>
      </w:r>
      <w:r w:rsidRPr="009B1C8E">
        <w:rPr>
          <w:sz w:val="24"/>
          <w:szCs w:val="24"/>
        </w:rPr>
        <w:t xml:space="preserve"> W</w:t>
      </w:r>
      <w:r w:rsidRPr="00CA2C1F">
        <w:rPr>
          <w:sz w:val="24"/>
          <w:szCs w:val="24"/>
        </w:rPr>
        <w:t>e are making the SSA-9301 more user friendly for the reviewer.  The meaning of the questions remains the same.  The reformatting on the form makes it more straightforward for the reviewer to administer.</w:t>
      </w:r>
    </w:p>
    <w:p w:rsidR="00CA2C1F" w:rsidRPr="00CA2C1F" w:rsidRDefault="00CA2C1F" w:rsidP="00CA2C1F">
      <w:pPr>
        <w:ind w:left="450"/>
        <w:rPr>
          <w:b/>
          <w:i/>
          <w:sz w:val="24"/>
          <w:szCs w:val="24"/>
        </w:rPr>
      </w:pPr>
    </w:p>
    <w:p w:rsidR="005514B1" w:rsidRPr="00CA2C1F" w:rsidRDefault="00CA2C1F" w:rsidP="00CA2C1F">
      <w:pPr>
        <w:pStyle w:val="ListParagraph"/>
        <w:numPr>
          <w:ilvl w:val="0"/>
          <w:numId w:val="1"/>
        </w:numPr>
        <w:ind w:left="450"/>
        <w:rPr>
          <w:b/>
          <w:i/>
          <w:sz w:val="24"/>
          <w:szCs w:val="24"/>
          <w:u w:val="single"/>
        </w:rPr>
      </w:pPr>
      <w:r w:rsidRPr="009B1C8E">
        <w:rPr>
          <w:b/>
          <w:sz w:val="24"/>
          <w:szCs w:val="24"/>
          <w:u w:val="single"/>
        </w:rPr>
        <w:t>Change #2:</w:t>
      </w:r>
      <w:r>
        <w:rPr>
          <w:b/>
          <w:sz w:val="24"/>
          <w:szCs w:val="24"/>
        </w:rPr>
        <w:t xml:space="preserve">  </w:t>
      </w:r>
      <w:r w:rsidR="005514B1" w:rsidRPr="00CA2C1F">
        <w:rPr>
          <w:sz w:val="24"/>
          <w:szCs w:val="24"/>
        </w:rPr>
        <w:t xml:space="preserve">We added clarifying language for the Unearned Income (UI) Verification column.  In the Conclusion </w:t>
      </w:r>
      <w:r w:rsidR="00771F22" w:rsidRPr="00CA2C1F">
        <w:rPr>
          <w:sz w:val="24"/>
          <w:szCs w:val="24"/>
        </w:rPr>
        <w:t>column,</w:t>
      </w:r>
      <w:r w:rsidR="005514B1" w:rsidRPr="00CA2C1F">
        <w:rPr>
          <w:sz w:val="24"/>
          <w:szCs w:val="24"/>
        </w:rPr>
        <w:t xml:space="preserve"> </w:t>
      </w:r>
      <w:r w:rsidR="00F53D26" w:rsidRPr="00CA2C1F">
        <w:rPr>
          <w:sz w:val="24"/>
          <w:szCs w:val="24"/>
        </w:rPr>
        <w:t xml:space="preserve">we added new entries to obtain a subtotal and exclusion amount.  </w:t>
      </w:r>
    </w:p>
    <w:p w:rsidR="00CA2C1F" w:rsidRPr="00CA2C1F" w:rsidRDefault="00CA2C1F" w:rsidP="00CA2C1F">
      <w:pPr>
        <w:pStyle w:val="ListParagraph"/>
        <w:ind w:left="450"/>
        <w:rPr>
          <w:b/>
          <w:i/>
          <w:sz w:val="24"/>
          <w:szCs w:val="24"/>
          <w:u w:val="single"/>
        </w:rPr>
      </w:pPr>
    </w:p>
    <w:p w:rsidR="00CA2C1F" w:rsidRDefault="00CA2C1F" w:rsidP="00CA2C1F">
      <w:p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#2:</w:t>
      </w:r>
      <w:r w:rsidRPr="009B1C8E">
        <w:rPr>
          <w:b/>
          <w:sz w:val="24"/>
          <w:szCs w:val="24"/>
        </w:rPr>
        <w:t xml:space="preserve"> </w:t>
      </w:r>
      <w:r w:rsidRPr="009B1C8E">
        <w:rPr>
          <w:sz w:val="24"/>
          <w:szCs w:val="24"/>
        </w:rPr>
        <w:t xml:space="preserve"> W</w:t>
      </w:r>
      <w:r w:rsidRPr="00CA2C1F">
        <w:rPr>
          <w:sz w:val="24"/>
          <w:szCs w:val="24"/>
        </w:rPr>
        <w:t>e are making the SSA-9301 more user friendly for the reviewer.  The meaning of the questions remains the same.  The reformatting on the form makes it more straightforward for the reviewer to administer.</w:t>
      </w:r>
    </w:p>
    <w:p w:rsidR="00CA2C1F" w:rsidRPr="00CA2C1F" w:rsidRDefault="00CA2C1F" w:rsidP="00CA2C1F">
      <w:pPr>
        <w:ind w:left="450"/>
        <w:rPr>
          <w:b/>
          <w:i/>
          <w:sz w:val="24"/>
          <w:szCs w:val="24"/>
        </w:rPr>
      </w:pPr>
    </w:p>
    <w:p w:rsidR="005514B1" w:rsidRPr="00CA2C1F" w:rsidRDefault="00CA2C1F" w:rsidP="00CA2C1F">
      <w:pPr>
        <w:pStyle w:val="ListParagraph"/>
        <w:numPr>
          <w:ilvl w:val="0"/>
          <w:numId w:val="1"/>
        </w:numPr>
        <w:ind w:left="450"/>
        <w:rPr>
          <w:b/>
          <w:i/>
          <w:sz w:val="24"/>
          <w:szCs w:val="24"/>
          <w:u w:val="single"/>
        </w:rPr>
      </w:pPr>
      <w:r w:rsidRPr="00CA2C1F">
        <w:rPr>
          <w:b/>
          <w:sz w:val="24"/>
          <w:szCs w:val="24"/>
          <w:u w:val="single"/>
        </w:rPr>
        <w:t>Change #3</w:t>
      </w:r>
      <w:r w:rsidR="001C5ED0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9B1C8E">
        <w:rPr>
          <w:sz w:val="24"/>
          <w:szCs w:val="24"/>
        </w:rPr>
        <w:t xml:space="preserve"> </w:t>
      </w:r>
      <w:r w:rsidR="00F53D26" w:rsidRPr="00CA2C1F">
        <w:rPr>
          <w:sz w:val="24"/>
          <w:szCs w:val="24"/>
        </w:rPr>
        <w:t xml:space="preserve">In the Earned Income (EI) Conclusion column, we added new entries to obtain a subtotal and exclusion amount.  </w:t>
      </w:r>
    </w:p>
    <w:p w:rsidR="00CA2C1F" w:rsidRDefault="00CA2C1F" w:rsidP="00CA2C1F">
      <w:pPr>
        <w:rPr>
          <w:b/>
          <w:sz w:val="24"/>
          <w:szCs w:val="24"/>
          <w:u w:val="single"/>
        </w:rPr>
      </w:pPr>
    </w:p>
    <w:p w:rsidR="00CA2C1F" w:rsidRDefault="00CA2C1F" w:rsidP="00CA2C1F">
      <w:p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#3:</w:t>
      </w:r>
      <w:r w:rsidRPr="00CA2C1F">
        <w:rPr>
          <w:b/>
          <w:sz w:val="24"/>
          <w:szCs w:val="24"/>
        </w:rPr>
        <w:t xml:space="preserve">  </w:t>
      </w:r>
      <w:r w:rsidRPr="00CA2C1F">
        <w:rPr>
          <w:sz w:val="24"/>
          <w:szCs w:val="24"/>
        </w:rPr>
        <w:t>We are making the SSA-9301 more user friendly for the reviewer.  The meaning of the questions remains the same.  The reformatting on the form makes it more straightforward for the reviewer to administer.</w:t>
      </w:r>
    </w:p>
    <w:p w:rsidR="00CA2C1F" w:rsidRPr="00CA2C1F" w:rsidRDefault="00CA2C1F" w:rsidP="00CA2C1F">
      <w:pPr>
        <w:ind w:left="450"/>
        <w:rPr>
          <w:b/>
          <w:i/>
          <w:sz w:val="24"/>
          <w:szCs w:val="24"/>
        </w:rPr>
      </w:pPr>
    </w:p>
    <w:p w:rsidR="00771F22" w:rsidRDefault="00CA2C1F" w:rsidP="00CA2C1F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Change #4:</w:t>
      </w:r>
      <w:r w:rsidRPr="00CA2C1F">
        <w:rPr>
          <w:b/>
          <w:sz w:val="24"/>
          <w:szCs w:val="24"/>
        </w:rPr>
        <w:t xml:space="preserve">  </w:t>
      </w:r>
      <w:r w:rsidR="00F53D26" w:rsidRPr="00CA2C1F">
        <w:rPr>
          <w:sz w:val="24"/>
          <w:szCs w:val="24"/>
        </w:rPr>
        <w:t>Due to reviewer confusion, w</w:t>
      </w:r>
      <w:r w:rsidR="00771F22" w:rsidRPr="00CA2C1F">
        <w:rPr>
          <w:sz w:val="24"/>
          <w:szCs w:val="24"/>
        </w:rPr>
        <w:t xml:space="preserve">e </w:t>
      </w:r>
      <w:r w:rsidR="00F53D26" w:rsidRPr="00CA2C1F">
        <w:rPr>
          <w:sz w:val="24"/>
          <w:szCs w:val="24"/>
        </w:rPr>
        <w:t>are reinstating the</w:t>
      </w:r>
      <w:r w:rsidR="00771F22" w:rsidRPr="00CA2C1F">
        <w:rPr>
          <w:sz w:val="24"/>
          <w:szCs w:val="24"/>
        </w:rPr>
        <w:t xml:space="preserve"> </w:t>
      </w:r>
      <w:r w:rsidR="00671BC3">
        <w:rPr>
          <w:sz w:val="24"/>
          <w:szCs w:val="24"/>
        </w:rPr>
        <w:t>No check boxes on the Facesheet; Marital Status;</w:t>
      </w:r>
      <w:r w:rsidR="00771F22" w:rsidRPr="00CA2C1F">
        <w:rPr>
          <w:sz w:val="24"/>
          <w:szCs w:val="24"/>
        </w:rPr>
        <w:t xml:space="preserve"> Famil</w:t>
      </w:r>
      <w:r w:rsidR="00671BC3">
        <w:rPr>
          <w:sz w:val="24"/>
          <w:szCs w:val="24"/>
        </w:rPr>
        <w:t>y Size; Liquid Resources; Non-Home Real Property; Funeral/Burial Expenses;</w:t>
      </w:r>
      <w:r w:rsidR="00771F22" w:rsidRPr="00CA2C1F">
        <w:rPr>
          <w:sz w:val="24"/>
          <w:szCs w:val="24"/>
        </w:rPr>
        <w:t xml:space="preserve"> To</w:t>
      </w:r>
      <w:r w:rsidR="00671BC3">
        <w:rPr>
          <w:sz w:val="24"/>
          <w:szCs w:val="24"/>
        </w:rPr>
        <w:t>tal Countable Resources Summary; Unearned Income; and Ear</w:t>
      </w:r>
      <w:r w:rsidR="000D311B">
        <w:rPr>
          <w:sz w:val="24"/>
          <w:szCs w:val="24"/>
        </w:rPr>
        <w:t xml:space="preserve">ned Income portions of the form.  </w:t>
      </w:r>
      <w:r w:rsidR="00F53D26" w:rsidRPr="00CA2C1F">
        <w:rPr>
          <w:sz w:val="24"/>
          <w:szCs w:val="24"/>
        </w:rPr>
        <w:t>We are also reinstating Yes check boxes as applicable for the same reason</w:t>
      </w:r>
      <w:r w:rsidR="00771F22" w:rsidRPr="00CA2C1F">
        <w:rPr>
          <w:sz w:val="24"/>
          <w:szCs w:val="24"/>
        </w:rPr>
        <w:t>.</w:t>
      </w:r>
    </w:p>
    <w:p w:rsidR="00CA2C1F" w:rsidRPr="00CA2C1F" w:rsidRDefault="00CA2C1F" w:rsidP="00CA2C1F">
      <w:pPr>
        <w:pStyle w:val="ListParagraph"/>
        <w:ind w:left="450"/>
        <w:rPr>
          <w:sz w:val="24"/>
          <w:szCs w:val="24"/>
        </w:rPr>
      </w:pPr>
    </w:p>
    <w:p w:rsidR="00CA2C1F" w:rsidRDefault="00CA2C1F" w:rsidP="00CA2C1F">
      <w:p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#4:</w:t>
      </w:r>
      <w:r w:rsidRPr="00CA2C1F">
        <w:rPr>
          <w:b/>
          <w:sz w:val="24"/>
          <w:szCs w:val="24"/>
        </w:rPr>
        <w:t xml:space="preserve">  </w:t>
      </w:r>
      <w:r w:rsidRPr="00CA2C1F">
        <w:rPr>
          <w:sz w:val="24"/>
          <w:szCs w:val="24"/>
        </w:rPr>
        <w:t>We are making the SSA-9301 more user friendly for the reviewer.  The meaning of the questions remains the same.  The reformatting on the form makes it more straightforward for the reviewer to administer.</w:t>
      </w:r>
    </w:p>
    <w:p w:rsidR="00CA2C1F" w:rsidRPr="00CA2C1F" w:rsidRDefault="00CA2C1F" w:rsidP="00CA2C1F">
      <w:pPr>
        <w:ind w:left="450"/>
        <w:rPr>
          <w:b/>
          <w:i/>
          <w:sz w:val="24"/>
          <w:szCs w:val="24"/>
        </w:rPr>
      </w:pPr>
    </w:p>
    <w:p w:rsidR="00CA2C1F" w:rsidRDefault="00CA2C1F" w:rsidP="00CA2C1F">
      <w:pPr>
        <w:numPr>
          <w:ilvl w:val="0"/>
          <w:numId w:val="3"/>
        </w:numPr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Change #</w:t>
      </w:r>
      <w:r>
        <w:rPr>
          <w:b/>
          <w:sz w:val="24"/>
          <w:szCs w:val="24"/>
          <w:u w:val="single"/>
        </w:rPr>
        <w:t>5</w:t>
      </w:r>
      <w:r w:rsidRPr="00CA2C1F">
        <w:rPr>
          <w:b/>
          <w:sz w:val="24"/>
          <w:szCs w:val="24"/>
          <w:u w:val="single"/>
        </w:rPr>
        <w:t>:</w:t>
      </w:r>
      <w:r w:rsidRPr="00CA2C1F">
        <w:rPr>
          <w:b/>
          <w:i/>
          <w:sz w:val="24"/>
          <w:szCs w:val="24"/>
        </w:rPr>
        <w:t xml:space="preserve">  </w:t>
      </w:r>
      <w:r w:rsidRPr="00CA2C1F">
        <w:rPr>
          <w:sz w:val="24"/>
          <w:szCs w:val="24"/>
        </w:rPr>
        <w:t>We are revising the PRA statement on this form.</w:t>
      </w:r>
    </w:p>
    <w:p w:rsidR="009B1C8E" w:rsidRDefault="009B1C8E" w:rsidP="00CA2C1F">
      <w:pPr>
        <w:pStyle w:val="ListParagraph"/>
        <w:ind w:left="450"/>
        <w:rPr>
          <w:b/>
          <w:sz w:val="24"/>
          <w:szCs w:val="24"/>
          <w:u w:val="single"/>
        </w:rPr>
      </w:pPr>
    </w:p>
    <w:p w:rsidR="00CA2C1F" w:rsidRPr="00CA2C1F" w:rsidRDefault="00CA2C1F" w:rsidP="009B1C8E">
      <w:pPr>
        <w:pStyle w:val="ListParagraph"/>
        <w:ind w:left="45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</w:t>
      </w:r>
      <w:r>
        <w:rPr>
          <w:b/>
          <w:sz w:val="24"/>
          <w:szCs w:val="24"/>
          <w:u w:val="single"/>
        </w:rPr>
        <w:t>5</w:t>
      </w:r>
      <w:r w:rsidRPr="009B1C8E">
        <w:rPr>
          <w:b/>
          <w:sz w:val="24"/>
          <w:szCs w:val="24"/>
          <w:u w:val="single"/>
        </w:rPr>
        <w:t>:</w:t>
      </w:r>
      <w:r w:rsidRPr="00CA2C1F">
        <w:rPr>
          <w:sz w:val="24"/>
          <w:szCs w:val="24"/>
        </w:rPr>
        <w:t xml:space="preserve">  We are revising the PRA statement to reflect our current boilerplate language.  The current language, which dates back to the last reprint of the form, is now outdated.</w:t>
      </w:r>
    </w:p>
    <w:p w:rsidR="00CA2C1F" w:rsidRPr="00CA2C1F" w:rsidRDefault="00CA2C1F" w:rsidP="00CA2C1F">
      <w:pPr>
        <w:numPr>
          <w:ilvl w:val="0"/>
          <w:numId w:val="3"/>
        </w:numPr>
        <w:ind w:left="360"/>
        <w:rPr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lastRenderedPageBreak/>
        <w:t>Change #</w:t>
      </w:r>
      <w:r>
        <w:rPr>
          <w:b/>
          <w:sz w:val="24"/>
          <w:szCs w:val="24"/>
          <w:u w:val="single"/>
        </w:rPr>
        <w:t>6</w:t>
      </w:r>
      <w:r w:rsidRPr="009B1C8E">
        <w:rPr>
          <w:b/>
          <w:sz w:val="24"/>
          <w:szCs w:val="24"/>
          <w:u w:val="single"/>
        </w:rPr>
        <w:t>:</w:t>
      </w:r>
      <w:r w:rsidRPr="00CA2C1F">
        <w:rPr>
          <w:sz w:val="24"/>
          <w:szCs w:val="24"/>
        </w:rPr>
        <w:t xml:space="preserve">  We are revising the Privacy Act Statement on this form.</w:t>
      </w:r>
    </w:p>
    <w:p w:rsidR="00CA2C1F" w:rsidRPr="00CA2C1F" w:rsidRDefault="00CA2C1F" w:rsidP="00CA2C1F">
      <w:pPr>
        <w:ind w:left="360"/>
        <w:rPr>
          <w:sz w:val="24"/>
          <w:szCs w:val="24"/>
        </w:rPr>
      </w:pPr>
    </w:p>
    <w:p w:rsidR="00CA2C1F" w:rsidRPr="00CA2C1F" w:rsidRDefault="00CA2C1F" w:rsidP="00CA2C1F">
      <w:pPr>
        <w:ind w:left="360"/>
        <w:rPr>
          <w:b/>
          <w:i/>
          <w:sz w:val="24"/>
          <w:szCs w:val="24"/>
        </w:rPr>
      </w:pPr>
      <w:r w:rsidRPr="00CA2C1F">
        <w:rPr>
          <w:b/>
          <w:sz w:val="24"/>
          <w:szCs w:val="24"/>
          <w:u w:val="single"/>
        </w:rPr>
        <w:t>Justification #6</w:t>
      </w:r>
      <w:r w:rsidRPr="009B1C8E">
        <w:rPr>
          <w:b/>
          <w:sz w:val="24"/>
          <w:szCs w:val="24"/>
          <w:u w:val="single"/>
        </w:rPr>
        <w:t>:</w:t>
      </w:r>
      <w:r w:rsidRPr="00CA2C1F">
        <w:rPr>
          <w:b/>
          <w:sz w:val="24"/>
          <w:szCs w:val="24"/>
        </w:rPr>
        <w:t xml:space="preserve"> </w:t>
      </w:r>
      <w:r w:rsidRPr="00CA2C1F">
        <w:rPr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 for</w:t>
      </w:r>
    </w:p>
    <w:sectPr w:rsidR="00CA2C1F" w:rsidRPr="00CA2C1F" w:rsidSect="00692FEE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6CCC"/>
    <w:multiLevelType w:val="hybridMultilevel"/>
    <w:tmpl w:val="DEE0BD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80B3F4D"/>
    <w:multiLevelType w:val="hybridMultilevel"/>
    <w:tmpl w:val="80EC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E3445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D0"/>
    <w:rsid w:val="00067533"/>
    <w:rsid w:val="000C54EA"/>
    <w:rsid w:val="000D311B"/>
    <w:rsid w:val="000F6BD0"/>
    <w:rsid w:val="0012178B"/>
    <w:rsid w:val="00145AAE"/>
    <w:rsid w:val="001606A7"/>
    <w:rsid w:val="001C5ED0"/>
    <w:rsid w:val="001C6AF1"/>
    <w:rsid w:val="00251FB8"/>
    <w:rsid w:val="002605FE"/>
    <w:rsid w:val="002B79EA"/>
    <w:rsid w:val="002F701C"/>
    <w:rsid w:val="00315CA6"/>
    <w:rsid w:val="003244C2"/>
    <w:rsid w:val="0034514B"/>
    <w:rsid w:val="00380A39"/>
    <w:rsid w:val="003940C3"/>
    <w:rsid w:val="00451950"/>
    <w:rsid w:val="00453C4C"/>
    <w:rsid w:val="00454EDD"/>
    <w:rsid w:val="004715BA"/>
    <w:rsid w:val="00491487"/>
    <w:rsid w:val="004C2375"/>
    <w:rsid w:val="005514B1"/>
    <w:rsid w:val="00562B96"/>
    <w:rsid w:val="00566DD6"/>
    <w:rsid w:val="00606AD1"/>
    <w:rsid w:val="00671BC3"/>
    <w:rsid w:val="00692FEE"/>
    <w:rsid w:val="00771F22"/>
    <w:rsid w:val="00782861"/>
    <w:rsid w:val="00993089"/>
    <w:rsid w:val="009B1C8E"/>
    <w:rsid w:val="00A17083"/>
    <w:rsid w:val="00A250B2"/>
    <w:rsid w:val="00A43F1E"/>
    <w:rsid w:val="00A7621B"/>
    <w:rsid w:val="00B518D2"/>
    <w:rsid w:val="00BE38AD"/>
    <w:rsid w:val="00C73954"/>
    <w:rsid w:val="00CA2C1F"/>
    <w:rsid w:val="00CA683D"/>
    <w:rsid w:val="00CE09E2"/>
    <w:rsid w:val="00CF5E1B"/>
    <w:rsid w:val="00D544ED"/>
    <w:rsid w:val="00D6036A"/>
    <w:rsid w:val="00D71756"/>
    <w:rsid w:val="00DC378A"/>
    <w:rsid w:val="00E412F5"/>
    <w:rsid w:val="00EA1FE9"/>
    <w:rsid w:val="00EB3A6A"/>
    <w:rsid w:val="00F00FEF"/>
    <w:rsid w:val="00F21ED6"/>
    <w:rsid w:val="00F53D26"/>
    <w:rsid w:val="00F71BFC"/>
    <w:rsid w:val="00F7393B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83"/>
    <w:rPr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CA2C1F"/>
    <w:pPr>
      <w:keepNext/>
      <w:widowControl w:val="0"/>
      <w:snapToGrid w:val="0"/>
      <w:outlineLvl w:val="6"/>
    </w:pPr>
    <w:rPr>
      <w:rFonts w:eastAsia="Times New Roman"/>
      <w:b/>
      <w:bCs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217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00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F5E1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CA2C1F"/>
    <w:rPr>
      <w:rFonts w:eastAsia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CA2C1F"/>
    <w:pPr>
      <w:widowControl w:val="0"/>
      <w:tabs>
        <w:tab w:val="center" w:pos="4320"/>
        <w:tab w:val="right" w:pos="8640"/>
      </w:tabs>
      <w:suppressAutoHyphens/>
    </w:pPr>
    <w:rPr>
      <w:rFonts w:ascii="Courier" w:eastAsia="Times New Roman" w:hAnsi="Courier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CA2C1F"/>
    <w:rPr>
      <w:rFonts w:ascii="Courier" w:eastAsia="Times New Roman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83"/>
    <w:rPr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CA2C1F"/>
    <w:pPr>
      <w:keepNext/>
      <w:widowControl w:val="0"/>
      <w:snapToGrid w:val="0"/>
      <w:outlineLvl w:val="6"/>
    </w:pPr>
    <w:rPr>
      <w:rFonts w:eastAsia="Times New Roman"/>
      <w:b/>
      <w:bCs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217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00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F5E1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CA2C1F"/>
    <w:rPr>
      <w:rFonts w:eastAsia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CA2C1F"/>
    <w:pPr>
      <w:widowControl w:val="0"/>
      <w:tabs>
        <w:tab w:val="center" w:pos="4320"/>
        <w:tab w:val="right" w:pos="8640"/>
      </w:tabs>
      <w:suppressAutoHyphens/>
    </w:pPr>
    <w:rPr>
      <w:rFonts w:ascii="Courier" w:eastAsia="Times New Roman" w:hAnsi="Courier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CA2C1F"/>
    <w:rPr>
      <w:rFonts w:ascii="Courier" w:eastAsia="Times New Roman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494114</dc:creator>
  <cp:lastModifiedBy>SYSTEM</cp:lastModifiedBy>
  <cp:revision>2</cp:revision>
  <cp:lastPrinted>2010-10-28T20:40:00Z</cp:lastPrinted>
  <dcterms:created xsi:type="dcterms:W3CDTF">2017-10-20T20:07:00Z</dcterms:created>
  <dcterms:modified xsi:type="dcterms:W3CDTF">2017-10-20T20:07:00Z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