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E6AC" w14:textId="42F90F95" w:rsidR="00C505BE" w:rsidRDefault="00C505BE" w:rsidP="00925465">
      <w:pPr>
        <w:pStyle w:val="Heading1"/>
        <w:spacing w:before="0" w:beforeAutospacing="0" w:after="0" w:afterAutospacing="0"/>
        <w:rPr>
          <w:rFonts w:asciiTheme="minorHAnsi" w:eastAsia="Times New Roman" w:hAnsiTheme="minorHAnsi"/>
          <w:sz w:val="32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54A0" wp14:editId="4BCCAC57">
                <wp:simplePos x="0" y="0"/>
                <wp:positionH relativeFrom="column">
                  <wp:posOffset>3818484</wp:posOffset>
                </wp:positionH>
                <wp:positionV relativeFrom="paragraph">
                  <wp:posOffset>71730</wp:posOffset>
                </wp:positionV>
                <wp:extent cx="2087880" cy="942975"/>
                <wp:effectExtent l="0" t="0" r="2667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942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37DEE" w14:textId="721AEEBC" w:rsidR="00C505BE" w:rsidRPr="003005DE" w:rsidRDefault="00C505BE" w:rsidP="00C505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05DE">
                              <w:rPr>
                                <w:sz w:val="14"/>
                                <w:szCs w:val="14"/>
                              </w:rPr>
      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      </w:r>
                            <w:r w:rsidRPr="00625DAA">
                              <w:rPr>
                                <w:sz w:val="14"/>
                                <w:szCs w:val="14"/>
                              </w:rPr>
                              <w:t xml:space="preserve">is 0970-0401. The control number expires on </w:t>
                            </w:r>
                            <w:r w:rsidR="009E14D5" w:rsidRPr="00FD1A4D">
                              <w:rPr>
                                <w:sz w:val="14"/>
                                <w:szCs w:val="14"/>
                              </w:rPr>
                              <w:t>4/30/201</w:t>
                            </w:r>
                            <w:r w:rsidR="00705300" w:rsidRPr="00FD1A4D">
                              <w:rPr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54A0" id="Rectangle 2" o:spid="_x0000_s1026" style="position:absolute;margin-left:300.65pt;margin-top:5.65pt;width:164.4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" fillcolor="#ddd">
                <v:textbox>
                  <w:txbxContent>
                    <w:p w14:paraId="3CC37DEE" w14:textId="721AEEBC" w:rsidR="00C505BE" w:rsidRPr="003005DE" w:rsidRDefault="00C505BE" w:rsidP="00C505BE">
                      <w:pPr>
                        <w:rPr>
                          <w:sz w:val="14"/>
                          <w:szCs w:val="14"/>
                        </w:rPr>
                      </w:pPr>
                      <w:r w:rsidRPr="003005DE">
                        <w:rPr>
                          <w:sz w:val="14"/>
                          <w:szCs w:val="14"/>
                        </w:rPr>
                        <w:t xml:space="preserve">Public reporting burden for this collection of information is estimated to be 5 minutes per response to complete this questionnaire. An agency may not conduct or sponsor, and a person is not required to respond to, a collection of information unless it displays a currently valid OMB control number. The control number for this project </w:t>
                      </w:r>
                      <w:r w:rsidRPr="00625DAA">
                        <w:rPr>
                          <w:sz w:val="14"/>
                          <w:szCs w:val="14"/>
                        </w:rPr>
                        <w:t xml:space="preserve">is 0970-0401. The control number expires on </w:t>
                      </w:r>
                      <w:r w:rsidR="009E14D5" w:rsidRPr="00FD1A4D">
                        <w:rPr>
                          <w:sz w:val="14"/>
                          <w:szCs w:val="14"/>
                        </w:rPr>
                        <w:t>4/30/201</w:t>
                      </w:r>
                      <w:r w:rsidR="00705300" w:rsidRPr="00FD1A4D">
                        <w:rPr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CDB422E" w14:textId="442DA0F9" w:rsidR="00C505BE" w:rsidRDefault="00C505BE" w:rsidP="00925465">
      <w:pPr>
        <w:pStyle w:val="Heading1"/>
        <w:spacing w:before="0" w:beforeAutospacing="0" w:after="0" w:afterAutospacing="0"/>
        <w:rPr>
          <w:rFonts w:asciiTheme="minorHAnsi" w:eastAsia="Times New Roman" w:hAnsiTheme="minorHAnsi"/>
          <w:sz w:val="32"/>
        </w:rPr>
      </w:pPr>
    </w:p>
    <w:p w14:paraId="691714F4" w14:textId="25853B50" w:rsidR="00715D8A" w:rsidRDefault="00F70EF9" w:rsidP="00715D8A">
      <w:pPr>
        <w:pStyle w:val="Heading1"/>
        <w:spacing w:before="0" w:beforeAutospacing="0" w:after="0" w:afterAutospacing="0"/>
        <w:rPr>
          <w:rFonts w:asciiTheme="minorHAnsi" w:eastAsia="Times New Roman" w:hAnsiTheme="minorHAnsi"/>
          <w:sz w:val="32"/>
        </w:rPr>
      </w:pPr>
      <w:r w:rsidRPr="00FE0F9A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1312" behindDoc="0" locked="0" layoutInCell="0" allowOverlap="1" wp14:anchorId="1EDAF0EC" wp14:editId="258252A5">
            <wp:simplePos x="0" y="0"/>
            <wp:positionH relativeFrom="column">
              <wp:posOffset>-8255</wp:posOffset>
            </wp:positionH>
            <wp:positionV relativeFrom="paragraph">
              <wp:posOffset>85090</wp:posOffset>
            </wp:positionV>
            <wp:extent cx="3017520" cy="785495"/>
            <wp:effectExtent l="0" t="0" r="0" b="0"/>
            <wp:wrapSquare wrapText="bothSides"/>
            <wp:docPr id="3" name="Picture 3" descr="CWIG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WIG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BB167" w14:textId="77777777" w:rsidR="00715D8A" w:rsidRDefault="00715D8A" w:rsidP="00715D8A">
      <w:pPr>
        <w:pStyle w:val="Heading1"/>
        <w:spacing w:before="0" w:beforeAutospacing="0" w:after="0" w:afterAutospacing="0"/>
        <w:rPr>
          <w:rFonts w:asciiTheme="minorHAnsi" w:eastAsia="Times New Roman" w:hAnsiTheme="minorHAnsi"/>
          <w:sz w:val="32"/>
        </w:rPr>
      </w:pPr>
    </w:p>
    <w:p w14:paraId="05FC5AF4" w14:textId="77777777" w:rsidR="00705300" w:rsidRDefault="00705300" w:rsidP="00715D8A">
      <w:pPr>
        <w:pStyle w:val="Heading1"/>
        <w:spacing w:before="0" w:beforeAutospacing="0" w:after="0" w:afterAutospacing="0"/>
        <w:jc w:val="center"/>
        <w:rPr>
          <w:rFonts w:asciiTheme="minorHAnsi" w:eastAsia="Times New Roman" w:hAnsiTheme="minorHAnsi"/>
          <w:sz w:val="32"/>
        </w:rPr>
      </w:pPr>
    </w:p>
    <w:p w14:paraId="3D39F1D9" w14:textId="77777777" w:rsidR="00705300" w:rsidRDefault="00705300" w:rsidP="00715D8A">
      <w:pPr>
        <w:pStyle w:val="Heading1"/>
        <w:spacing w:before="0" w:beforeAutospacing="0" w:after="0" w:afterAutospacing="0"/>
        <w:jc w:val="center"/>
        <w:rPr>
          <w:rFonts w:asciiTheme="minorHAnsi" w:eastAsia="Times New Roman" w:hAnsiTheme="minorHAnsi"/>
          <w:sz w:val="32"/>
        </w:rPr>
      </w:pPr>
    </w:p>
    <w:p w14:paraId="44EFD011" w14:textId="6461F11C" w:rsidR="00C21642" w:rsidRDefault="00715D8A" w:rsidP="00715D8A">
      <w:pPr>
        <w:pStyle w:val="Heading1"/>
        <w:spacing w:before="0" w:beforeAutospacing="0" w:after="0" w:afterAutospacing="0"/>
        <w:jc w:val="center"/>
        <w:rPr>
          <w:rFonts w:asciiTheme="minorHAnsi" w:eastAsia="Times New Roman" w:hAnsiTheme="minorHAnsi"/>
          <w:sz w:val="32"/>
        </w:rPr>
      </w:pPr>
      <w:r>
        <w:rPr>
          <w:rFonts w:asciiTheme="minorHAnsi" w:eastAsia="Times New Roman" w:hAnsiTheme="minorHAnsi"/>
          <w:sz w:val="32"/>
        </w:rPr>
        <w:t>Family Engagement Inventory</w:t>
      </w:r>
      <w:r w:rsidR="00F37D79" w:rsidRPr="00E31116">
        <w:rPr>
          <w:rFonts w:asciiTheme="minorHAnsi" w:eastAsia="Times New Roman" w:hAnsiTheme="minorHAnsi"/>
          <w:sz w:val="32"/>
        </w:rPr>
        <w:t xml:space="preserve"> </w:t>
      </w:r>
      <w:r w:rsidR="00705300">
        <w:rPr>
          <w:rFonts w:asciiTheme="minorHAnsi" w:eastAsia="Times New Roman" w:hAnsiTheme="minorHAnsi"/>
          <w:sz w:val="32"/>
        </w:rPr>
        <w:t xml:space="preserve">- </w:t>
      </w:r>
      <w:r w:rsidR="00F37D79" w:rsidRPr="00E31116">
        <w:rPr>
          <w:rFonts w:asciiTheme="minorHAnsi" w:eastAsia="Times New Roman" w:hAnsiTheme="minorHAnsi"/>
          <w:sz w:val="32"/>
        </w:rPr>
        <w:t>Website Survey</w:t>
      </w:r>
    </w:p>
    <w:p w14:paraId="4B219150" w14:textId="77777777" w:rsidR="00715D8A" w:rsidRPr="001C7D06" w:rsidRDefault="00715D8A" w:rsidP="00715D8A">
      <w:pPr>
        <w:pStyle w:val="Heading1"/>
        <w:spacing w:before="0" w:beforeAutospacing="0" w:after="0" w:afterAutospacing="0"/>
        <w:rPr>
          <w:rFonts w:asciiTheme="minorHAnsi" w:eastAsia="Times New Roman" w:hAnsiTheme="minorHAnsi"/>
          <w:sz w:val="22"/>
        </w:rPr>
      </w:pPr>
    </w:p>
    <w:p w14:paraId="61E10B51" w14:textId="53F26BA6" w:rsidR="00F70EF9" w:rsidRPr="00616AFD" w:rsidRDefault="00F70EF9" w:rsidP="001C7D06">
      <w:pPr>
        <w:pStyle w:val="Default"/>
        <w:ind w:right="-288"/>
        <w:rPr>
          <w:rFonts w:ascii="Calibri" w:hAnsi="Calibri" w:cs="Times New Roman"/>
          <w:color w:val="000000" w:themeColor="text1"/>
          <w:sz w:val="23"/>
          <w:szCs w:val="23"/>
        </w:rPr>
      </w:pPr>
      <w:r w:rsidRPr="00616AFD">
        <w:rPr>
          <w:rFonts w:ascii="Calibri" w:hAnsi="Calibri" w:cs="Times New Roman"/>
          <w:color w:val="000000" w:themeColor="text1"/>
          <w:sz w:val="23"/>
          <w:szCs w:val="23"/>
        </w:rPr>
        <w:t>How are we doing? Please take 5 minutes to answer the questions below. Your input will help s</w:t>
      </w:r>
      <w:r w:rsidR="004A32A0">
        <w:rPr>
          <w:rFonts w:ascii="Calibri" w:hAnsi="Calibri" w:cs="Times New Roman"/>
          <w:color w:val="000000" w:themeColor="text1"/>
          <w:sz w:val="23"/>
          <w:szCs w:val="23"/>
        </w:rPr>
        <w:t>trengthen the Family Engagement Inventory website</w:t>
      </w:r>
      <w:r w:rsidRPr="00616AFD">
        <w:rPr>
          <w:rFonts w:ascii="Calibri" w:hAnsi="Calibri" w:cs="Times New Roman"/>
          <w:color w:val="000000" w:themeColor="text1"/>
          <w:sz w:val="23"/>
          <w:szCs w:val="23"/>
        </w:rPr>
        <w:t xml:space="preserve"> to better meet your needs. Your participation in this survey is voluntary, and your responses will be reported anonymously. </w:t>
      </w:r>
      <w:r w:rsidRPr="00616AFD">
        <w:rPr>
          <w:rFonts w:ascii="Calibri" w:hAnsi="Calibri" w:cs="Times New Roman"/>
          <w:b/>
          <w:color w:val="000000" w:themeColor="text1"/>
          <w:sz w:val="23"/>
          <w:szCs w:val="23"/>
        </w:rPr>
        <w:t>This survey is intended for Child Welfare Information Gateway customers who are at least 18 years old</w:t>
      </w:r>
      <w:r w:rsidRPr="00616AFD">
        <w:rPr>
          <w:rFonts w:ascii="Calibri" w:hAnsi="Calibri" w:cs="Times New Roman"/>
          <w:color w:val="000000" w:themeColor="text1"/>
          <w:sz w:val="23"/>
          <w:szCs w:val="23"/>
        </w:rPr>
        <w:t xml:space="preserve">. If you have any questions, contact Child Welfare Information Gateway staff by email at </w:t>
      </w:r>
      <w:hyperlink r:id="rId8" w:history="1">
        <w:r w:rsidRPr="00616AFD">
          <w:rPr>
            <w:rFonts w:ascii="Calibri" w:hAnsi="Calibri" w:cs="Times New Roman"/>
            <w:color w:val="000000" w:themeColor="text1"/>
            <w:sz w:val="23"/>
            <w:szCs w:val="23"/>
          </w:rPr>
          <w:t>info@childwelfare.gov</w:t>
        </w:r>
      </w:hyperlink>
      <w:r w:rsidRPr="00616AFD">
        <w:rPr>
          <w:rFonts w:ascii="Calibri" w:hAnsi="Calibri" w:cs="Times New Roman"/>
          <w:color w:val="000000" w:themeColor="text1"/>
          <w:sz w:val="23"/>
          <w:szCs w:val="23"/>
        </w:rPr>
        <w:t xml:space="preserve"> or by telephone at 800.394.3366. Thank you for helping us help you. </w:t>
      </w:r>
    </w:p>
    <w:p w14:paraId="48A54B00" w14:textId="77777777" w:rsidR="004C0B3C" w:rsidRDefault="004C0B3C" w:rsidP="004C0B3C">
      <w:pPr>
        <w:pStyle w:val="Heading4"/>
        <w:spacing w:before="0" w:beforeAutospacing="0" w:after="0" w:afterAutospacing="0"/>
        <w:rPr>
          <w:rFonts w:asciiTheme="minorHAnsi" w:hAnsiTheme="minorHAnsi"/>
          <w:b w:val="0"/>
          <w:bCs w:val="0"/>
          <w:i/>
          <w:sz w:val="22"/>
          <w:szCs w:val="22"/>
        </w:rPr>
      </w:pPr>
    </w:p>
    <w:p w14:paraId="00975505" w14:textId="77777777" w:rsidR="004C0B3C" w:rsidRPr="004C0B3C" w:rsidRDefault="004C0B3C" w:rsidP="004C0B3C">
      <w:pPr>
        <w:pStyle w:val="Default"/>
        <w:numPr>
          <w:ilvl w:val="0"/>
          <w:numId w:val="14"/>
        </w:numPr>
        <w:tabs>
          <w:tab w:val="num" w:pos="360"/>
        </w:tabs>
        <w:ind w:left="360" w:hanging="270"/>
        <w:rPr>
          <w:rFonts w:ascii="Calibri" w:hAnsi="Calibri" w:cs="Times New Roman"/>
          <w:b/>
          <w:color w:val="000000" w:themeColor="text1"/>
          <w:sz w:val="22"/>
        </w:rPr>
      </w:pPr>
      <w:r w:rsidRPr="004C0B3C">
        <w:rPr>
          <w:rFonts w:ascii="Calibri" w:hAnsi="Calibri" w:cs="Times New Roman"/>
          <w:b/>
          <w:color w:val="000000" w:themeColor="text1"/>
          <w:sz w:val="22"/>
        </w:rPr>
        <w:t>Which of the following best describes your professional background or role? (Check one.)</w:t>
      </w:r>
    </w:p>
    <w:p w14:paraId="04D5057A" w14:textId="302F6DD4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Prevention/family support</w:t>
      </w:r>
    </w:p>
    <w:p w14:paraId="7B3FCB5E" w14:textId="0BB68FE2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Child Protective Services</w:t>
      </w:r>
    </w:p>
    <w:p w14:paraId="5969E23D" w14:textId="40BEB440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Foster care/foster parenting </w:t>
      </w:r>
    </w:p>
    <w:p w14:paraId="4E191933" w14:textId="350F7458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Adoption</w:t>
      </w:r>
    </w:p>
    <w:p w14:paraId="33E8879B" w14:textId="6EEB661E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Youth services </w:t>
      </w:r>
    </w:p>
    <w:p w14:paraId="7AA7031F" w14:textId="77777777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Juvenile justice</w:t>
      </w:r>
    </w:p>
    <w:p w14:paraId="742FB6D7" w14:textId="033EDD71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Health/behavior health</w:t>
      </w:r>
    </w:p>
    <w:p w14:paraId="65865C9A" w14:textId="212C7D40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Legal/courts </w:t>
      </w:r>
    </w:p>
    <w:p w14:paraId="6E9B5B95" w14:textId="7C640EB3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Researcher/evaluator/consultant</w:t>
      </w:r>
    </w:p>
    <w:p w14:paraId="59154296" w14:textId="1DC1ED8D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Early childhood educator (0–5 years)</w:t>
      </w:r>
    </w:p>
    <w:p w14:paraId="1FA85E38" w14:textId="33C3083A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Teacher (K–12)</w:t>
      </w:r>
    </w:p>
    <w:p w14:paraId="19334923" w14:textId="729192A8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Professor/faculty (higher education)</w:t>
      </w:r>
    </w:p>
    <w:p w14:paraId="5F897F6E" w14:textId="55B41930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Media </w:t>
      </w:r>
    </w:p>
    <w:p w14:paraId="38EA963F" w14:textId="77777777" w:rsidR="004A32A0" w:rsidRPr="00616AFD" w:rsidRDefault="004A32A0">
      <w:pPr>
        <w:pStyle w:val="Default"/>
        <w:numPr>
          <w:ilvl w:val="2"/>
          <w:numId w:val="12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Other (Please describe)______________</w:t>
      </w:r>
    </w:p>
    <w:p w14:paraId="2889F828" w14:textId="77777777" w:rsidR="004A32A0" w:rsidRPr="00616AFD" w:rsidRDefault="004A32A0" w:rsidP="004A32A0">
      <w:pPr>
        <w:pStyle w:val="Default"/>
        <w:ind w:left="1080"/>
        <w:rPr>
          <w:rFonts w:ascii="Calibri" w:hAnsi="Calibri" w:cs="Times New Roman"/>
          <w:color w:val="000000" w:themeColor="text1"/>
          <w:sz w:val="22"/>
        </w:rPr>
      </w:pPr>
    </w:p>
    <w:p w14:paraId="5001D180" w14:textId="77777777" w:rsidR="004A32A0" w:rsidRPr="00616AFD" w:rsidRDefault="004A32A0" w:rsidP="004A32A0">
      <w:pPr>
        <w:pStyle w:val="Default"/>
        <w:numPr>
          <w:ilvl w:val="0"/>
          <w:numId w:val="14"/>
        </w:numPr>
        <w:tabs>
          <w:tab w:val="num" w:pos="360"/>
        </w:tabs>
        <w:ind w:left="360" w:hanging="270"/>
        <w:rPr>
          <w:rFonts w:ascii="Calibri" w:hAnsi="Calibri" w:cs="Times New Roman"/>
          <w:b/>
          <w:color w:val="000000" w:themeColor="text1"/>
          <w:sz w:val="22"/>
        </w:rPr>
      </w:pPr>
      <w:r w:rsidRPr="00616AFD">
        <w:rPr>
          <w:rFonts w:ascii="Calibri" w:hAnsi="Calibri" w:cs="Times New Roman"/>
          <w:b/>
          <w:color w:val="000000" w:themeColor="text1"/>
          <w:sz w:val="22"/>
        </w:rPr>
        <w:t xml:space="preserve">How many years of service do you have in your current profession? </w:t>
      </w:r>
      <w:r w:rsidRPr="00616AFD">
        <w:rPr>
          <w:rFonts w:ascii="Calibri" w:hAnsi="Calibri" w:cs="Times New Roman"/>
          <w:b/>
          <w:bCs/>
          <w:color w:val="000000" w:themeColor="text1"/>
          <w:sz w:val="22"/>
        </w:rPr>
        <w:t>(</w:t>
      </w:r>
      <w:r w:rsidRPr="00616AFD">
        <w:rPr>
          <w:rFonts w:ascii="Calibri" w:hAnsi="Calibri" w:cs="Times New Roman"/>
          <w:b/>
          <w:bCs/>
          <w:i/>
          <w:color w:val="000000" w:themeColor="text1"/>
          <w:sz w:val="22"/>
        </w:rPr>
        <w:t>Check one.</w:t>
      </w:r>
      <w:r w:rsidRPr="00616AFD">
        <w:rPr>
          <w:rFonts w:ascii="Calibri" w:hAnsi="Calibri" w:cs="Times New Roman"/>
          <w:b/>
          <w:bCs/>
          <w:color w:val="000000" w:themeColor="text1"/>
          <w:sz w:val="22"/>
        </w:rPr>
        <w:t xml:space="preserve">) </w:t>
      </w:r>
    </w:p>
    <w:p w14:paraId="70CEF377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Less than 1 year of service</w:t>
      </w:r>
    </w:p>
    <w:p w14:paraId="4E5EFF83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1–5 years of service</w:t>
      </w:r>
    </w:p>
    <w:p w14:paraId="2D7D11FE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6–10 years of service</w:t>
      </w:r>
    </w:p>
    <w:p w14:paraId="3228091A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11–15 years of service</w:t>
      </w:r>
    </w:p>
    <w:p w14:paraId="44F1FD64" w14:textId="77777777" w:rsidR="004A32A0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16+ years of service </w:t>
      </w:r>
    </w:p>
    <w:p w14:paraId="1292C218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>
        <w:rPr>
          <w:rFonts w:ascii="Calibri" w:hAnsi="Calibri" w:cs="Times New Roman"/>
          <w:color w:val="000000" w:themeColor="text1"/>
          <w:sz w:val="22"/>
        </w:rPr>
        <w:t>Not applicable</w:t>
      </w:r>
    </w:p>
    <w:p w14:paraId="232CC140" w14:textId="77777777" w:rsidR="004A32A0" w:rsidRPr="00616AFD" w:rsidRDefault="004A32A0" w:rsidP="004A32A0">
      <w:pPr>
        <w:pStyle w:val="Default"/>
        <w:ind w:left="720"/>
        <w:rPr>
          <w:rFonts w:ascii="Calibri" w:hAnsi="Calibri" w:cs="Times New Roman"/>
          <w:color w:val="000000" w:themeColor="text1"/>
          <w:sz w:val="22"/>
        </w:rPr>
      </w:pPr>
    </w:p>
    <w:p w14:paraId="06FE8660" w14:textId="77777777" w:rsidR="004A32A0" w:rsidRPr="00616AFD" w:rsidRDefault="004A32A0" w:rsidP="004A32A0">
      <w:pPr>
        <w:pStyle w:val="Default"/>
        <w:numPr>
          <w:ilvl w:val="0"/>
          <w:numId w:val="14"/>
        </w:numPr>
        <w:tabs>
          <w:tab w:val="num" w:pos="360"/>
        </w:tabs>
        <w:ind w:left="360" w:hanging="270"/>
        <w:rPr>
          <w:rFonts w:ascii="Calibri" w:hAnsi="Calibri" w:cs="Times New Roman"/>
          <w:b/>
          <w:i/>
          <w:color w:val="000000" w:themeColor="text1"/>
          <w:sz w:val="22"/>
        </w:rPr>
      </w:pPr>
      <w:r w:rsidRPr="00616AFD">
        <w:rPr>
          <w:rFonts w:ascii="Calibri" w:hAnsi="Calibri" w:cs="Times New Roman"/>
          <w:b/>
          <w:color w:val="000000" w:themeColor="text1"/>
          <w:sz w:val="22"/>
        </w:rPr>
        <w:t>Which of the following best describes your workplace? (</w:t>
      </w:r>
      <w:r w:rsidRPr="00616AFD">
        <w:rPr>
          <w:rFonts w:ascii="Calibri" w:hAnsi="Calibri" w:cs="Times New Roman"/>
          <w:b/>
          <w:i/>
          <w:color w:val="000000" w:themeColor="text1"/>
          <w:sz w:val="22"/>
        </w:rPr>
        <w:t>Check one.</w:t>
      </w:r>
      <w:r w:rsidRPr="00616AFD">
        <w:rPr>
          <w:rFonts w:ascii="Calibri" w:hAnsi="Calibri" w:cs="Times New Roman"/>
          <w:b/>
          <w:color w:val="000000" w:themeColor="text1"/>
          <w:sz w:val="22"/>
        </w:rPr>
        <w:t>)</w:t>
      </w:r>
      <w:r w:rsidRPr="00616AFD">
        <w:rPr>
          <w:rFonts w:ascii="Calibri" w:hAnsi="Calibri" w:cs="Times New Roman"/>
          <w:b/>
          <w:i/>
          <w:color w:val="000000" w:themeColor="text1"/>
          <w:sz w:val="22"/>
        </w:rPr>
        <w:t xml:space="preserve"> </w:t>
      </w:r>
    </w:p>
    <w:p w14:paraId="6D75C758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Local or county public agency</w:t>
      </w:r>
    </w:p>
    <w:p w14:paraId="5A6D7D31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State public agency </w:t>
      </w:r>
    </w:p>
    <w:p w14:paraId="3568B551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Tribal agency/organization</w:t>
      </w:r>
    </w:p>
    <w:p w14:paraId="0D00A937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 xml:space="preserve">Federal agency </w:t>
      </w:r>
    </w:p>
    <w:p w14:paraId="6D684CB7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lastRenderedPageBreak/>
        <w:t>Non-profit (e.g., community-based, faith-based, advocacy)</w:t>
      </w:r>
    </w:p>
    <w:p w14:paraId="5553E8FD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Health-care organization</w:t>
      </w:r>
    </w:p>
    <w:p w14:paraId="0F1E09F4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Educational institution (early education, K–12, college, university)</w:t>
      </w:r>
    </w:p>
    <w:p w14:paraId="0E709987" w14:textId="77777777" w:rsidR="004A32A0" w:rsidRPr="00616AFD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Training and technical assistance service p</w:t>
      </w:r>
      <w:r>
        <w:rPr>
          <w:rFonts w:ascii="Calibri" w:hAnsi="Calibri" w:cs="Times New Roman"/>
          <w:color w:val="000000" w:themeColor="text1"/>
          <w:sz w:val="22"/>
        </w:rPr>
        <w:t>rovider (Please describe)</w:t>
      </w:r>
      <w:r w:rsidRPr="00616AFD">
        <w:rPr>
          <w:rFonts w:ascii="Calibri" w:hAnsi="Calibri" w:cs="Times New Roman"/>
          <w:color w:val="000000" w:themeColor="text1"/>
          <w:sz w:val="22"/>
        </w:rPr>
        <w:t xml:space="preserve"> _____________</w:t>
      </w:r>
      <w:r>
        <w:rPr>
          <w:rFonts w:ascii="Calibri" w:hAnsi="Calibri" w:cs="Times New Roman"/>
          <w:color w:val="000000" w:themeColor="text1"/>
          <w:sz w:val="22"/>
        </w:rPr>
        <w:t>___</w:t>
      </w:r>
    </w:p>
    <w:p w14:paraId="10BE9940" w14:textId="77777777" w:rsidR="004A32A0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Other (Please describe</w:t>
      </w:r>
      <w:r>
        <w:rPr>
          <w:rFonts w:ascii="Calibri" w:hAnsi="Calibri" w:cs="Times New Roman"/>
          <w:color w:val="000000" w:themeColor="text1"/>
          <w:sz w:val="22"/>
        </w:rPr>
        <w:t>)</w:t>
      </w:r>
      <w:r w:rsidRPr="00616AFD">
        <w:rPr>
          <w:rFonts w:ascii="Calibri" w:hAnsi="Calibri" w:cs="Times New Roman"/>
          <w:color w:val="000000" w:themeColor="text1"/>
          <w:sz w:val="22"/>
        </w:rPr>
        <w:t xml:space="preserve"> </w:t>
      </w:r>
      <w:r>
        <w:rPr>
          <w:rFonts w:ascii="Calibri" w:hAnsi="Calibri" w:cs="Times New Roman"/>
          <w:color w:val="000000" w:themeColor="text1"/>
          <w:sz w:val="22"/>
        </w:rPr>
        <w:t>_______</w:t>
      </w:r>
      <w:r w:rsidRPr="00616AFD">
        <w:rPr>
          <w:rFonts w:ascii="Calibri" w:hAnsi="Calibri" w:cs="Times New Roman"/>
          <w:color w:val="000000" w:themeColor="text1"/>
          <w:sz w:val="22"/>
        </w:rPr>
        <w:t>____________</w:t>
      </w:r>
    </w:p>
    <w:p w14:paraId="7B09F17B" w14:textId="77777777" w:rsidR="004A32A0" w:rsidRDefault="004A32A0" w:rsidP="004A32A0">
      <w:pPr>
        <w:pStyle w:val="Default"/>
        <w:numPr>
          <w:ilvl w:val="0"/>
          <w:numId w:val="6"/>
        </w:numPr>
        <w:rPr>
          <w:rFonts w:ascii="Calibri" w:hAnsi="Calibri" w:cs="Times New Roman"/>
          <w:color w:val="000000" w:themeColor="text1"/>
          <w:sz w:val="22"/>
        </w:rPr>
      </w:pPr>
      <w:r>
        <w:rPr>
          <w:rFonts w:ascii="Calibri" w:hAnsi="Calibri" w:cs="Times New Roman"/>
          <w:color w:val="000000" w:themeColor="text1"/>
          <w:sz w:val="22"/>
        </w:rPr>
        <w:t>Not applicable</w:t>
      </w:r>
    </w:p>
    <w:p w14:paraId="429E985E" w14:textId="77777777" w:rsidR="004C0B3C" w:rsidRDefault="004C0B3C" w:rsidP="004C0B3C">
      <w:pPr>
        <w:pStyle w:val="Default"/>
        <w:rPr>
          <w:rFonts w:ascii="Calibri" w:hAnsi="Calibri" w:cs="Times New Roman"/>
          <w:color w:val="000000" w:themeColor="text1"/>
          <w:sz w:val="22"/>
        </w:rPr>
      </w:pPr>
    </w:p>
    <w:p w14:paraId="41EAB2CC" w14:textId="77777777" w:rsidR="004C0B3C" w:rsidRPr="004C0B3C" w:rsidRDefault="004C0B3C" w:rsidP="004C0B3C">
      <w:pPr>
        <w:pStyle w:val="Default"/>
        <w:numPr>
          <w:ilvl w:val="0"/>
          <w:numId w:val="14"/>
        </w:numPr>
        <w:ind w:left="360" w:hanging="270"/>
        <w:rPr>
          <w:rFonts w:ascii="Calibri" w:hAnsi="Calibri" w:cs="Times New Roman"/>
          <w:b/>
          <w:bCs/>
          <w:color w:val="000000" w:themeColor="text1"/>
          <w:sz w:val="22"/>
        </w:rPr>
      </w:pPr>
      <w:r w:rsidRPr="004C0B3C">
        <w:rPr>
          <w:rFonts w:ascii="Calibri" w:hAnsi="Calibri" w:cs="Times New Roman"/>
          <w:b/>
          <w:bCs/>
          <w:color w:val="000000" w:themeColor="text1"/>
          <w:sz w:val="22"/>
        </w:rPr>
        <w:t>Which of the following best describes your position? (Check one.)</w:t>
      </w:r>
    </w:p>
    <w:p w14:paraId="63DA04CA" w14:textId="3E957AB1" w:rsidR="004C0B3C" w:rsidRPr="00000326" w:rsidRDefault="008C2CAD" w:rsidP="004C0B3C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 ) Frontline staff</w:t>
      </w:r>
      <w:r w:rsidR="004C0B3C" w:rsidRPr="00000326">
        <w:rPr>
          <w:rFonts w:asciiTheme="minorHAnsi" w:hAnsiTheme="minorHAnsi"/>
          <w:sz w:val="22"/>
          <w:szCs w:val="22"/>
        </w:rPr>
        <w:t xml:space="preserve"> (e.g., caseworker, direct service worker</w:t>
      </w:r>
      <w:r>
        <w:rPr>
          <w:rFonts w:asciiTheme="minorHAnsi" w:hAnsiTheme="minorHAnsi"/>
          <w:sz w:val="22"/>
          <w:szCs w:val="22"/>
        </w:rPr>
        <w:t>, teacher, probation officer</w:t>
      </w:r>
      <w:r w:rsidR="004C0B3C" w:rsidRPr="00000326">
        <w:rPr>
          <w:rFonts w:asciiTheme="minorHAnsi" w:hAnsiTheme="minorHAnsi"/>
          <w:sz w:val="22"/>
          <w:szCs w:val="22"/>
        </w:rPr>
        <w:t>)</w:t>
      </w:r>
    </w:p>
    <w:p w14:paraId="3DF69A91" w14:textId="77777777" w:rsidR="004C0B3C" w:rsidRPr="00000326" w:rsidRDefault="004C0B3C" w:rsidP="004C0B3C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( ) Supervisor/manager</w:t>
      </w:r>
    </w:p>
    <w:p w14:paraId="389476B5" w14:textId="77777777" w:rsidR="004C0B3C" w:rsidRPr="00000326" w:rsidRDefault="004C0B3C" w:rsidP="004C0B3C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( ) Director/administrator</w:t>
      </w:r>
    </w:p>
    <w:p w14:paraId="329AC2EA" w14:textId="77777777" w:rsidR="004C0B3C" w:rsidRPr="00000326" w:rsidRDefault="004C0B3C" w:rsidP="004C0B3C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 xml:space="preserve">( ) Other </w:t>
      </w:r>
      <w:r w:rsidRPr="00D0349D">
        <w:rPr>
          <w:rFonts w:asciiTheme="minorHAnsi" w:hAnsiTheme="minorHAnsi"/>
          <w:sz w:val="22"/>
          <w:szCs w:val="22"/>
        </w:rPr>
        <w:t>(</w:t>
      </w:r>
      <w:r w:rsidRPr="006024B5">
        <w:rPr>
          <w:rFonts w:asciiTheme="minorHAnsi" w:hAnsiTheme="minorHAnsi"/>
          <w:iCs/>
          <w:sz w:val="22"/>
          <w:szCs w:val="22"/>
        </w:rPr>
        <w:t>Please describe.</w:t>
      </w:r>
      <w:r w:rsidRPr="00D0349D">
        <w:rPr>
          <w:rFonts w:asciiTheme="minorHAnsi" w:hAnsiTheme="minorHAnsi"/>
          <w:sz w:val="22"/>
          <w:szCs w:val="22"/>
        </w:rPr>
        <w:t>)</w:t>
      </w:r>
    </w:p>
    <w:p w14:paraId="59483373" w14:textId="77777777" w:rsidR="004C0B3C" w:rsidRPr="00616AFD" w:rsidRDefault="004C0B3C" w:rsidP="004C0B3C">
      <w:pPr>
        <w:pStyle w:val="Default"/>
        <w:rPr>
          <w:rFonts w:ascii="Calibri" w:hAnsi="Calibri" w:cs="Times New Roman"/>
          <w:color w:val="000000" w:themeColor="text1"/>
          <w:sz w:val="22"/>
        </w:rPr>
      </w:pPr>
    </w:p>
    <w:p w14:paraId="2B900E0E" w14:textId="2C54B9F6" w:rsidR="009C55D9" w:rsidRPr="004C0B3C" w:rsidRDefault="009C55D9" w:rsidP="004C0B3C">
      <w:pPr>
        <w:pStyle w:val="Default"/>
        <w:numPr>
          <w:ilvl w:val="0"/>
          <w:numId w:val="14"/>
        </w:numPr>
        <w:ind w:left="360" w:hanging="270"/>
        <w:rPr>
          <w:rFonts w:ascii="Calibri" w:hAnsi="Calibri" w:cs="Times New Roman"/>
          <w:b/>
          <w:bCs/>
          <w:color w:val="000000" w:themeColor="text1"/>
          <w:sz w:val="22"/>
        </w:rPr>
      </w:pPr>
      <w:r w:rsidRPr="004C0B3C">
        <w:rPr>
          <w:rFonts w:ascii="Calibri" w:hAnsi="Calibri" w:cs="Times New Roman"/>
          <w:b/>
          <w:bCs/>
          <w:color w:val="000000" w:themeColor="text1"/>
          <w:sz w:val="22"/>
        </w:rPr>
        <w:t>Please describ</w:t>
      </w:r>
      <w:r w:rsidR="00715D8A" w:rsidRPr="004C0B3C">
        <w:rPr>
          <w:rFonts w:ascii="Calibri" w:hAnsi="Calibri" w:cs="Times New Roman"/>
          <w:b/>
          <w:bCs/>
          <w:color w:val="000000" w:themeColor="text1"/>
          <w:sz w:val="22"/>
        </w:rPr>
        <w:t>e why you are visiting the Family Engagement Inventory</w:t>
      </w:r>
      <w:r w:rsidRPr="004C0B3C">
        <w:rPr>
          <w:rFonts w:ascii="Calibri" w:hAnsi="Calibri" w:cs="Times New Roman"/>
          <w:b/>
          <w:bCs/>
          <w:color w:val="000000" w:themeColor="text1"/>
          <w:sz w:val="22"/>
        </w:rPr>
        <w:t xml:space="preserve"> website.</w:t>
      </w:r>
    </w:p>
    <w:p w14:paraId="5077E748" w14:textId="77777777" w:rsidR="00B24480" w:rsidRPr="004C0B3C" w:rsidRDefault="00B24480" w:rsidP="004C0B3C">
      <w:pPr>
        <w:pStyle w:val="Default"/>
        <w:ind w:left="360"/>
        <w:rPr>
          <w:rFonts w:ascii="Calibri" w:hAnsi="Calibri" w:cs="Times New Roman"/>
          <w:b/>
          <w:bCs/>
          <w:color w:val="000000" w:themeColor="text1"/>
          <w:sz w:val="22"/>
        </w:rPr>
      </w:pPr>
    </w:p>
    <w:p w14:paraId="1133762A" w14:textId="17AE5089" w:rsidR="008752D4" w:rsidRPr="00000326" w:rsidRDefault="008752D4" w:rsidP="001C7D06">
      <w:pPr>
        <w:pStyle w:val="Heading4"/>
        <w:numPr>
          <w:ilvl w:val="0"/>
          <w:numId w:val="14"/>
        </w:numPr>
        <w:tabs>
          <w:tab w:val="num" w:pos="360"/>
        </w:tabs>
        <w:spacing w:before="0" w:beforeAutospacing="0" w:after="0" w:afterAutospacing="0"/>
        <w:ind w:left="360" w:hanging="270"/>
        <w:rPr>
          <w:rFonts w:asciiTheme="minorHAnsi" w:eastAsia="Times New Roman" w:hAnsiTheme="minorHAnsi"/>
          <w:sz w:val="22"/>
          <w:szCs w:val="22"/>
        </w:rPr>
      </w:pPr>
      <w:r w:rsidRPr="00000326">
        <w:rPr>
          <w:rFonts w:asciiTheme="minorHAnsi" w:eastAsia="Times New Roman" w:hAnsiTheme="minorHAnsi"/>
          <w:sz w:val="22"/>
          <w:szCs w:val="22"/>
        </w:rPr>
        <w:t xml:space="preserve">How do you intend to use the resources you received from the </w:t>
      </w:r>
      <w:r w:rsidR="00137FC1">
        <w:rPr>
          <w:rFonts w:asciiTheme="minorHAnsi" w:eastAsia="Times New Roman" w:hAnsiTheme="minorHAnsi"/>
          <w:sz w:val="22"/>
          <w:szCs w:val="22"/>
        </w:rPr>
        <w:t>Family Engagement Inventory</w:t>
      </w:r>
      <w:r w:rsidRPr="00000326">
        <w:rPr>
          <w:rFonts w:asciiTheme="minorHAnsi" w:eastAsia="Times New Roman" w:hAnsiTheme="minorHAnsi"/>
          <w:sz w:val="22"/>
          <w:szCs w:val="22"/>
        </w:rPr>
        <w:t xml:space="preserve"> website? (</w:t>
      </w:r>
      <w:r w:rsidRPr="00000326">
        <w:rPr>
          <w:rFonts w:asciiTheme="minorHAnsi" w:eastAsia="Times New Roman" w:hAnsiTheme="minorHAnsi"/>
          <w:i/>
          <w:iCs/>
          <w:sz w:val="22"/>
          <w:szCs w:val="22"/>
        </w:rPr>
        <w:t>Check all that apply.</w:t>
      </w:r>
      <w:r w:rsidRPr="00000326">
        <w:rPr>
          <w:rFonts w:asciiTheme="minorHAnsi" w:eastAsia="Times New Roman" w:hAnsiTheme="minorHAnsi"/>
          <w:sz w:val="22"/>
          <w:szCs w:val="22"/>
        </w:rPr>
        <w:t>)</w:t>
      </w:r>
    </w:p>
    <w:p w14:paraId="7E48D83C" w14:textId="28F85B1A" w:rsidR="008752D4" w:rsidRPr="00000326" w:rsidRDefault="008752D4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 xml:space="preserve">[ ] I intend to </w:t>
      </w:r>
      <w:r w:rsidR="00A635D0">
        <w:rPr>
          <w:rFonts w:asciiTheme="minorHAnsi" w:hAnsiTheme="minorHAnsi"/>
          <w:sz w:val="22"/>
          <w:szCs w:val="22"/>
        </w:rPr>
        <w:t>share information from the Family Engagement Inventory</w:t>
      </w:r>
      <w:r w:rsidR="00F20E7C">
        <w:rPr>
          <w:rFonts w:asciiTheme="minorHAnsi" w:hAnsiTheme="minorHAnsi"/>
          <w:sz w:val="22"/>
          <w:szCs w:val="22"/>
        </w:rPr>
        <w:t xml:space="preserve"> website</w:t>
      </w:r>
      <w:r w:rsidRPr="00000326">
        <w:rPr>
          <w:rFonts w:asciiTheme="minorHAnsi" w:hAnsiTheme="minorHAnsi"/>
          <w:sz w:val="22"/>
          <w:szCs w:val="22"/>
        </w:rPr>
        <w:t xml:space="preserve"> with others</w:t>
      </w:r>
      <w:r w:rsidR="00F20E7C">
        <w:rPr>
          <w:rFonts w:asciiTheme="minorHAnsi" w:hAnsiTheme="minorHAnsi"/>
          <w:sz w:val="22"/>
          <w:szCs w:val="22"/>
        </w:rPr>
        <w:t>.</w:t>
      </w:r>
      <w:r w:rsidRPr="00000326">
        <w:rPr>
          <w:rFonts w:asciiTheme="minorHAnsi" w:hAnsiTheme="minorHAnsi"/>
          <w:sz w:val="22"/>
          <w:szCs w:val="22"/>
        </w:rPr>
        <w:t xml:space="preserve"> (Please describe</w:t>
      </w:r>
      <w:r w:rsidR="00F20E7C">
        <w:rPr>
          <w:rFonts w:asciiTheme="minorHAnsi" w:hAnsiTheme="minorHAnsi"/>
          <w:sz w:val="22"/>
          <w:szCs w:val="22"/>
        </w:rPr>
        <w:t xml:space="preserve"> with whom</w:t>
      </w:r>
      <w:r w:rsidRPr="00000326">
        <w:rPr>
          <w:rFonts w:asciiTheme="minorHAnsi" w:hAnsiTheme="minorHAnsi"/>
          <w:sz w:val="22"/>
          <w:szCs w:val="22"/>
        </w:rPr>
        <w:t xml:space="preserve"> you intend to share the </w:t>
      </w:r>
      <w:commentRangeStart w:id="0"/>
      <w:r w:rsidRPr="00000326">
        <w:rPr>
          <w:rFonts w:asciiTheme="minorHAnsi" w:hAnsiTheme="minorHAnsi"/>
          <w:sz w:val="22"/>
          <w:szCs w:val="22"/>
        </w:rPr>
        <w:t>information</w:t>
      </w:r>
      <w:commentRangeEnd w:id="0"/>
      <w:r w:rsidR="008C2CAD">
        <w:rPr>
          <w:rStyle w:val="CommentReference"/>
        </w:rPr>
        <w:commentReference w:id="0"/>
      </w:r>
      <w:r w:rsidRPr="00000326">
        <w:rPr>
          <w:rFonts w:asciiTheme="minorHAnsi" w:hAnsiTheme="minorHAnsi"/>
          <w:sz w:val="22"/>
          <w:szCs w:val="22"/>
        </w:rPr>
        <w:t>.)</w:t>
      </w:r>
    </w:p>
    <w:p w14:paraId="4B9C71BA" w14:textId="77777777" w:rsidR="008752D4" w:rsidRPr="00000326" w:rsidRDefault="008752D4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[ ] I intend to use the information to train staff</w:t>
      </w:r>
      <w:r w:rsidR="00F20E7C">
        <w:rPr>
          <w:rFonts w:asciiTheme="minorHAnsi" w:hAnsiTheme="minorHAnsi"/>
          <w:sz w:val="22"/>
          <w:szCs w:val="22"/>
        </w:rPr>
        <w:t xml:space="preserve"> or </w:t>
      </w:r>
      <w:r w:rsidRPr="00000326">
        <w:rPr>
          <w:rFonts w:asciiTheme="minorHAnsi" w:hAnsiTheme="minorHAnsi"/>
          <w:sz w:val="22"/>
          <w:szCs w:val="22"/>
        </w:rPr>
        <w:t>colleagues</w:t>
      </w:r>
      <w:r w:rsidR="00F20E7C">
        <w:rPr>
          <w:rFonts w:asciiTheme="minorHAnsi" w:hAnsiTheme="minorHAnsi"/>
          <w:sz w:val="22"/>
          <w:szCs w:val="22"/>
        </w:rPr>
        <w:t>.</w:t>
      </w:r>
      <w:r w:rsidRPr="00000326">
        <w:rPr>
          <w:rFonts w:asciiTheme="minorHAnsi" w:hAnsiTheme="minorHAnsi"/>
          <w:sz w:val="22"/>
          <w:szCs w:val="22"/>
        </w:rPr>
        <w:t xml:space="preserve"> (Please describe the trainings.)</w:t>
      </w:r>
    </w:p>
    <w:p w14:paraId="4BC3D731" w14:textId="77777777" w:rsidR="008752D4" w:rsidRPr="00000326" w:rsidRDefault="008752D4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[ ] I intend to provide the information to children, youth</w:t>
      </w:r>
      <w:r w:rsidR="00630F98">
        <w:rPr>
          <w:rFonts w:asciiTheme="minorHAnsi" w:hAnsiTheme="minorHAnsi"/>
          <w:sz w:val="22"/>
          <w:szCs w:val="22"/>
        </w:rPr>
        <w:t xml:space="preserve">, </w:t>
      </w:r>
      <w:r w:rsidRPr="00000326">
        <w:rPr>
          <w:rFonts w:asciiTheme="minorHAnsi" w:hAnsiTheme="minorHAnsi"/>
          <w:sz w:val="22"/>
          <w:szCs w:val="22"/>
        </w:rPr>
        <w:t>families, and/or organizations</w:t>
      </w:r>
      <w:r w:rsidR="00630F98">
        <w:rPr>
          <w:rFonts w:asciiTheme="minorHAnsi" w:hAnsiTheme="minorHAnsi"/>
          <w:sz w:val="22"/>
          <w:szCs w:val="22"/>
        </w:rPr>
        <w:t>.</w:t>
      </w:r>
      <w:r w:rsidRPr="00000326">
        <w:rPr>
          <w:rFonts w:asciiTheme="minorHAnsi" w:hAnsiTheme="minorHAnsi"/>
          <w:sz w:val="22"/>
          <w:szCs w:val="22"/>
        </w:rPr>
        <w:t xml:space="preserve"> (Please describe </w:t>
      </w:r>
      <w:r w:rsidR="00630F98">
        <w:rPr>
          <w:rFonts w:asciiTheme="minorHAnsi" w:hAnsiTheme="minorHAnsi"/>
          <w:sz w:val="22"/>
          <w:szCs w:val="22"/>
        </w:rPr>
        <w:t xml:space="preserve">the </w:t>
      </w:r>
      <w:r w:rsidRPr="00000326">
        <w:rPr>
          <w:rFonts w:asciiTheme="minorHAnsi" w:hAnsiTheme="minorHAnsi"/>
          <w:sz w:val="22"/>
          <w:szCs w:val="22"/>
        </w:rPr>
        <w:t>children, youth</w:t>
      </w:r>
      <w:r w:rsidR="00630F98">
        <w:rPr>
          <w:rFonts w:asciiTheme="minorHAnsi" w:hAnsiTheme="minorHAnsi"/>
          <w:sz w:val="22"/>
          <w:szCs w:val="22"/>
        </w:rPr>
        <w:t>,</w:t>
      </w:r>
      <w:r w:rsidRPr="00000326">
        <w:rPr>
          <w:rFonts w:asciiTheme="minorHAnsi" w:hAnsiTheme="minorHAnsi"/>
          <w:sz w:val="22"/>
          <w:szCs w:val="22"/>
        </w:rPr>
        <w:t xml:space="preserve"> families, and/or organizations </w:t>
      </w:r>
      <w:r w:rsidR="00630F98">
        <w:rPr>
          <w:rFonts w:asciiTheme="minorHAnsi" w:hAnsiTheme="minorHAnsi"/>
          <w:sz w:val="22"/>
          <w:szCs w:val="22"/>
        </w:rPr>
        <w:t xml:space="preserve">who will receive the information. </w:t>
      </w:r>
      <w:r w:rsidRPr="00000326">
        <w:rPr>
          <w:rFonts w:asciiTheme="minorHAnsi" w:hAnsiTheme="minorHAnsi"/>
          <w:sz w:val="22"/>
          <w:szCs w:val="22"/>
        </w:rPr>
        <w:t>)</w:t>
      </w:r>
    </w:p>
    <w:p w14:paraId="1B535113" w14:textId="2B5951DA" w:rsidR="008752D4" w:rsidRPr="00000326" w:rsidRDefault="008C2CAD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 xml:space="preserve"> </w:t>
      </w:r>
      <w:r w:rsidR="008752D4" w:rsidRPr="00000326">
        <w:rPr>
          <w:rFonts w:asciiTheme="minorHAnsi" w:hAnsiTheme="minorHAnsi"/>
          <w:sz w:val="22"/>
          <w:szCs w:val="22"/>
        </w:rPr>
        <w:t>[ ] I intend to use the information to enhance practices or policies</w:t>
      </w:r>
      <w:r w:rsidR="00630F98">
        <w:rPr>
          <w:rFonts w:asciiTheme="minorHAnsi" w:hAnsiTheme="minorHAnsi"/>
          <w:sz w:val="22"/>
          <w:szCs w:val="22"/>
        </w:rPr>
        <w:t>.</w:t>
      </w:r>
      <w:r w:rsidR="008752D4" w:rsidRPr="00000326">
        <w:rPr>
          <w:rFonts w:asciiTheme="minorHAnsi" w:hAnsiTheme="minorHAnsi"/>
          <w:sz w:val="22"/>
          <w:szCs w:val="22"/>
        </w:rPr>
        <w:t xml:space="preserve"> (Please describe how you intend to use the information to enhance practices or policies.)</w:t>
      </w:r>
    </w:p>
    <w:p w14:paraId="6659FC13" w14:textId="77777777" w:rsidR="008752D4" w:rsidRDefault="008752D4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[ ] I intend to use the information to improve programs</w:t>
      </w:r>
      <w:r w:rsidR="00630F98">
        <w:rPr>
          <w:rFonts w:asciiTheme="minorHAnsi" w:hAnsiTheme="minorHAnsi"/>
          <w:sz w:val="22"/>
          <w:szCs w:val="22"/>
        </w:rPr>
        <w:t>.</w:t>
      </w:r>
      <w:r w:rsidRPr="00000326">
        <w:rPr>
          <w:rFonts w:asciiTheme="minorHAnsi" w:hAnsiTheme="minorHAnsi"/>
          <w:sz w:val="22"/>
          <w:szCs w:val="22"/>
        </w:rPr>
        <w:t xml:space="preserve"> (Please describe how you intend to use the information for program improvement.)</w:t>
      </w:r>
    </w:p>
    <w:p w14:paraId="1CA5EDD7" w14:textId="3FD331CB" w:rsidR="008C2CAD" w:rsidRPr="00000326" w:rsidRDefault="008C2CAD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 ] I intend to use the information in a multidisciplinary setting. (Please describe how you intend to use the information in a multidisciplinary setting.)</w:t>
      </w:r>
    </w:p>
    <w:p w14:paraId="25284B42" w14:textId="77777777" w:rsidR="008752D4" w:rsidRPr="00000326" w:rsidRDefault="008752D4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[ ] I intend to use the information for my own professional development</w:t>
      </w:r>
      <w:r w:rsidR="00630F98">
        <w:rPr>
          <w:rFonts w:asciiTheme="minorHAnsi" w:hAnsiTheme="minorHAnsi"/>
          <w:sz w:val="22"/>
          <w:szCs w:val="22"/>
        </w:rPr>
        <w:t>.</w:t>
      </w:r>
      <w:r w:rsidRPr="00000326">
        <w:rPr>
          <w:rFonts w:asciiTheme="minorHAnsi" w:hAnsiTheme="minorHAnsi"/>
          <w:sz w:val="22"/>
          <w:szCs w:val="22"/>
        </w:rPr>
        <w:t xml:space="preserve"> (Please describe how you intend to use the information for your own professional development.)</w:t>
      </w:r>
    </w:p>
    <w:p w14:paraId="15DBDB1A" w14:textId="77777777" w:rsidR="008752D4" w:rsidRPr="00000326" w:rsidRDefault="008752D4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[ ] I intend to use the information in other ways</w:t>
      </w:r>
      <w:r w:rsidR="00630F98">
        <w:rPr>
          <w:rFonts w:asciiTheme="minorHAnsi" w:hAnsiTheme="minorHAnsi"/>
          <w:sz w:val="22"/>
          <w:szCs w:val="22"/>
        </w:rPr>
        <w:t>.</w:t>
      </w:r>
      <w:r w:rsidRPr="00000326">
        <w:rPr>
          <w:rFonts w:asciiTheme="minorHAnsi" w:hAnsiTheme="minorHAnsi"/>
          <w:sz w:val="22"/>
          <w:szCs w:val="22"/>
        </w:rPr>
        <w:t xml:space="preserve"> (Please describe the other ways you intend to use the information.)</w:t>
      </w:r>
    </w:p>
    <w:p w14:paraId="2E7129CC" w14:textId="77777777" w:rsidR="008752D4" w:rsidRPr="00000326" w:rsidRDefault="008752D4" w:rsidP="00E31116">
      <w:pPr>
        <w:pStyle w:val="Heading4"/>
        <w:spacing w:before="0" w:beforeAutospacing="0" w:after="0" w:afterAutospacing="0"/>
        <w:ind w:left="708"/>
        <w:rPr>
          <w:rFonts w:asciiTheme="minorHAnsi" w:eastAsia="Times New Roman" w:hAnsiTheme="minorHAnsi"/>
          <w:sz w:val="22"/>
          <w:szCs w:val="22"/>
        </w:rPr>
      </w:pPr>
    </w:p>
    <w:p w14:paraId="6EEAB017" w14:textId="77777777" w:rsidR="00C21642" w:rsidRPr="00000326" w:rsidRDefault="00C21642" w:rsidP="0092546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C72597E" w14:textId="4F81C0ED" w:rsidR="006A4627" w:rsidRDefault="006A4627" w:rsidP="00B454A9">
      <w:pPr>
        <w:pStyle w:val="Default"/>
        <w:numPr>
          <w:ilvl w:val="0"/>
          <w:numId w:val="14"/>
        </w:numPr>
        <w:ind w:left="360" w:hanging="270"/>
        <w:rPr>
          <w:rFonts w:ascii="Calibri" w:hAnsi="Calibri" w:cs="Times New Roman"/>
          <w:b/>
          <w:bCs/>
          <w:color w:val="000000" w:themeColor="text1"/>
          <w:sz w:val="22"/>
        </w:rPr>
      </w:pPr>
      <w:r w:rsidRPr="00B454A9">
        <w:rPr>
          <w:rFonts w:ascii="Calibri" w:hAnsi="Calibri" w:cs="Times New Roman"/>
          <w:b/>
          <w:bCs/>
          <w:color w:val="000000" w:themeColor="text1"/>
          <w:sz w:val="22"/>
        </w:rPr>
        <w:t>Did you access</w:t>
      </w:r>
      <w:r w:rsidR="001C7D06">
        <w:rPr>
          <w:rFonts w:ascii="Calibri" w:hAnsi="Calibri" w:cs="Times New Roman"/>
          <w:b/>
          <w:bCs/>
          <w:color w:val="000000" w:themeColor="text1"/>
          <w:sz w:val="22"/>
        </w:rPr>
        <w:t xml:space="preserve"> any documents or resources on the FEI website?</w:t>
      </w:r>
      <w:r w:rsidR="008E62FF">
        <w:rPr>
          <w:rFonts w:ascii="Calibri" w:hAnsi="Calibri" w:cs="Times New Roman"/>
          <w:b/>
          <w:bCs/>
          <w:color w:val="000000" w:themeColor="text1"/>
          <w:sz w:val="22"/>
        </w:rPr>
        <w:t xml:space="preserve"> </w:t>
      </w:r>
      <w:r w:rsidR="00137FC1" w:rsidRPr="00B454A9">
        <w:rPr>
          <w:rFonts w:ascii="Calibri" w:hAnsi="Calibri" w:cs="Times New Roman"/>
          <w:b/>
          <w:bCs/>
          <w:color w:val="000000" w:themeColor="text1"/>
          <w:sz w:val="22"/>
        </w:rPr>
        <w:t xml:space="preserve"> </w:t>
      </w:r>
      <w:r w:rsidR="008E62FF">
        <w:rPr>
          <w:rFonts w:ascii="Calibri" w:hAnsi="Calibri" w:cs="Times New Roman"/>
          <w:b/>
          <w:bCs/>
          <w:color w:val="000000" w:themeColor="text1"/>
          <w:sz w:val="22"/>
        </w:rPr>
        <w:t xml:space="preserve">(e.g. </w:t>
      </w:r>
      <w:r w:rsidR="001C7D06">
        <w:rPr>
          <w:rFonts w:ascii="Calibri" w:hAnsi="Calibri" w:cs="Times New Roman"/>
          <w:b/>
          <w:bCs/>
          <w:color w:val="000000" w:themeColor="text1"/>
          <w:sz w:val="22"/>
        </w:rPr>
        <w:t>FEI Synthesis Summary</w:t>
      </w:r>
      <w:r w:rsidR="008C2CAD">
        <w:rPr>
          <w:rFonts w:ascii="Calibri" w:hAnsi="Calibri" w:cs="Times New Roman"/>
          <w:b/>
          <w:bCs/>
          <w:color w:val="000000" w:themeColor="text1"/>
          <w:sz w:val="22"/>
        </w:rPr>
        <w:t>, commonalities pdfs</w:t>
      </w:r>
      <w:r w:rsidR="004C0B3C" w:rsidRPr="00B454A9">
        <w:rPr>
          <w:rFonts w:ascii="Calibri" w:hAnsi="Calibri" w:cs="Times New Roman"/>
          <w:b/>
          <w:bCs/>
          <w:color w:val="000000" w:themeColor="text1"/>
          <w:sz w:val="22"/>
        </w:rPr>
        <w:t>)</w:t>
      </w:r>
      <w:r w:rsidRPr="00B454A9">
        <w:rPr>
          <w:rFonts w:ascii="Calibri" w:hAnsi="Calibri" w:cs="Times New Roman"/>
          <w:b/>
          <w:bCs/>
          <w:color w:val="000000" w:themeColor="text1"/>
          <w:sz w:val="22"/>
        </w:rPr>
        <w:t xml:space="preserve">? </w:t>
      </w:r>
    </w:p>
    <w:p w14:paraId="10D723CE" w14:textId="77777777" w:rsidR="00B454A9" w:rsidRPr="00B454A9" w:rsidRDefault="00B454A9" w:rsidP="00B454A9">
      <w:pPr>
        <w:pStyle w:val="Default"/>
        <w:ind w:left="360"/>
        <w:rPr>
          <w:rFonts w:ascii="Calibri" w:hAnsi="Calibri" w:cs="Times New Roman"/>
          <w:b/>
          <w:bCs/>
          <w:color w:val="000000" w:themeColor="text1"/>
          <w:sz w:val="22"/>
        </w:rPr>
      </w:pPr>
    </w:p>
    <w:p w14:paraId="09E014D0" w14:textId="77777777" w:rsidR="006A4627" w:rsidRPr="00000326" w:rsidRDefault="006A4627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 xml:space="preserve">[ ] </w:t>
      </w:r>
      <w:commentRangeStart w:id="1"/>
      <w:r w:rsidRPr="00000326">
        <w:rPr>
          <w:rFonts w:asciiTheme="minorHAnsi" w:hAnsiTheme="minorHAnsi"/>
          <w:sz w:val="22"/>
          <w:szCs w:val="22"/>
        </w:rPr>
        <w:t>Yes</w:t>
      </w:r>
      <w:commentRangeEnd w:id="1"/>
      <w:r w:rsidR="00EB2F1B">
        <w:rPr>
          <w:rStyle w:val="CommentReference"/>
        </w:rPr>
        <w:commentReference w:id="1"/>
      </w:r>
    </w:p>
    <w:p w14:paraId="748B2176" w14:textId="77777777" w:rsidR="006A4627" w:rsidRPr="00000326" w:rsidRDefault="006A4627" w:rsidP="00E3111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[ ] No</w:t>
      </w:r>
    </w:p>
    <w:p w14:paraId="188FAB06" w14:textId="77777777" w:rsidR="006A4627" w:rsidRPr="00000326" w:rsidRDefault="006A4627" w:rsidP="0092546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A0C218" w14:textId="4DBC72AA" w:rsidR="006A4627" w:rsidRPr="00000326" w:rsidRDefault="00EB2F1B" w:rsidP="00E31116">
      <w:pPr>
        <w:pStyle w:val="Heading3"/>
        <w:spacing w:before="0" w:beforeAutospacing="0" w:after="0" w:afterAutospacing="0"/>
        <w:ind w:left="708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8A. </w:t>
      </w:r>
      <w:r w:rsidR="006A4627" w:rsidRPr="00000326">
        <w:rPr>
          <w:rFonts w:asciiTheme="minorHAnsi" w:eastAsia="Times New Roman" w:hAnsiTheme="minorHAnsi"/>
          <w:sz w:val="22"/>
          <w:szCs w:val="22"/>
        </w:rPr>
        <w:t>Te</w:t>
      </w:r>
      <w:r w:rsidR="00A635D0">
        <w:rPr>
          <w:rFonts w:asciiTheme="minorHAnsi" w:eastAsia="Times New Roman" w:hAnsiTheme="minorHAnsi"/>
          <w:sz w:val="22"/>
          <w:szCs w:val="22"/>
        </w:rPr>
        <w:t>ll us how you used or intend to</w:t>
      </w:r>
      <w:r w:rsidR="001C7D06">
        <w:rPr>
          <w:rFonts w:asciiTheme="minorHAnsi" w:eastAsia="Times New Roman" w:hAnsiTheme="minorHAnsi"/>
          <w:sz w:val="22"/>
          <w:szCs w:val="22"/>
        </w:rPr>
        <w:t xml:space="preserve"> use these documents or resources</w:t>
      </w:r>
      <w:r w:rsidR="0042318B" w:rsidRPr="00000326">
        <w:rPr>
          <w:rFonts w:asciiTheme="minorHAnsi" w:eastAsia="Times New Roman" w:hAnsiTheme="minorHAnsi"/>
          <w:sz w:val="22"/>
          <w:szCs w:val="22"/>
        </w:rPr>
        <w:t xml:space="preserve"> </w:t>
      </w:r>
      <w:r w:rsidR="006A4627" w:rsidRPr="00000326">
        <w:rPr>
          <w:rFonts w:asciiTheme="minorHAnsi" w:eastAsia="Times New Roman" w:hAnsiTheme="minorHAnsi"/>
          <w:sz w:val="22"/>
          <w:szCs w:val="22"/>
        </w:rPr>
        <w:t>and provide any comments or suggestions.</w:t>
      </w:r>
    </w:p>
    <w:p w14:paraId="64430668" w14:textId="77777777" w:rsidR="00000326" w:rsidRPr="00000326" w:rsidRDefault="00000326" w:rsidP="00000326">
      <w:pPr>
        <w:pStyle w:val="Heading3"/>
        <w:spacing w:before="0" w:beforeAutospacing="0" w:after="0" w:afterAutospacing="0"/>
        <w:rPr>
          <w:rFonts w:asciiTheme="minorHAnsi" w:eastAsia="Times New Roman" w:hAnsiTheme="minorHAnsi"/>
          <w:sz w:val="22"/>
          <w:szCs w:val="22"/>
        </w:rPr>
      </w:pPr>
    </w:p>
    <w:p w14:paraId="7A59AF00" w14:textId="5DF817BA" w:rsidR="00000326" w:rsidRDefault="00000326" w:rsidP="00B454A9">
      <w:pPr>
        <w:pStyle w:val="Default"/>
        <w:numPr>
          <w:ilvl w:val="0"/>
          <w:numId w:val="14"/>
        </w:numPr>
        <w:rPr>
          <w:rFonts w:ascii="Calibri" w:hAnsi="Calibri" w:cs="Times New Roman"/>
          <w:b/>
          <w:bCs/>
          <w:color w:val="000000" w:themeColor="text1"/>
          <w:sz w:val="22"/>
        </w:rPr>
      </w:pPr>
      <w:r w:rsidRPr="00B454A9">
        <w:rPr>
          <w:rFonts w:ascii="Calibri" w:hAnsi="Calibri" w:cs="Times New Roman"/>
          <w:b/>
          <w:bCs/>
          <w:color w:val="000000" w:themeColor="text1"/>
          <w:sz w:val="22"/>
        </w:rPr>
        <w:t xml:space="preserve">How useful are the information and </w:t>
      </w:r>
      <w:r w:rsidR="004C0B3C" w:rsidRPr="00B454A9">
        <w:rPr>
          <w:rFonts w:ascii="Calibri" w:hAnsi="Calibri" w:cs="Times New Roman"/>
          <w:b/>
          <w:bCs/>
          <w:color w:val="000000" w:themeColor="text1"/>
          <w:sz w:val="22"/>
        </w:rPr>
        <w:t>resources available on the Family Engagement Inventory</w:t>
      </w:r>
      <w:r w:rsidRPr="00B454A9">
        <w:rPr>
          <w:rFonts w:ascii="Calibri" w:hAnsi="Calibri" w:cs="Times New Roman"/>
          <w:b/>
          <w:bCs/>
          <w:color w:val="000000" w:themeColor="text1"/>
          <w:sz w:val="22"/>
        </w:rPr>
        <w:t xml:space="preserve"> website?</w:t>
      </w:r>
    </w:p>
    <w:p w14:paraId="7FBD002B" w14:textId="77777777" w:rsidR="00B454A9" w:rsidRPr="00B454A9" w:rsidRDefault="00B454A9" w:rsidP="00B454A9">
      <w:pPr>
        <w:pStyle w:val="Default"/>
        <w:ind w:left="1170"/>
        <w:rPr>
          <w:rFonts w:ascii="Calibri" w:hAnsi="Calibri" w:cs="Times New Roman"/>
          <w:b/>
          <w:bCs/>
          <w:color w:val="000000" w:themeColor="text1"/>
          <w:sz w:val="22"/>
        </w:rPr>
      </w:pPr>
    </w:p>
    <w:p w14:paraId="5D9B906E" w14:textId="77777777" w:rsidR="00000326" w:rsidRPr="00000326" w:rsidRDefault="00000326" w:rsidP="0000032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( ) Very useful (</w:t>
      </w:r>
      <w:r w:rsidRPr="006024B5">
        <w:rPr>
          <w:rFonts w:asciiTheme="minorHAnsi" w:hAnsiTheme="minorHAnsi"/>
          <w:iCs/>
          <w:sz w:val="22"/>
          <w:szCs w:val="22"/>
        </w:rPr>
        <w:t>Please explain why the information was very useful.</w:t>
      </w:r>
      <w:r w:rsidRPr="00000326">
        <w:rPr>
          <w:rFonts w:asciiTheme="minorHAnsi" w:hAnsiTheme="minorHAnsi"/>
          <w:sz w:val="22"/>
          <w:szCs w:val="22"/>
        </w:rPr>
        <w:t>)</w:t>
      </w:r>
    </w:p>
    <w:p w14:paraId="3400A880" w14:textId="77777777" w:rsidR="00000326" w:rsidRPr="00D0349D" w:rsidRDefault="00000326" w:rsidP="0000032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( ) Useful (</w:t>
      </w:r>
      <w:r w:rsidRPr="006024B5">
        <w:rPr>
          <w:rFonts w:asciiTheme="minorHAnsi" w:hAnsiTheme="minorHAnsi"/>
          <w:iCs/>
          <w:sz w:val="22"/>
          <w:szCs w:val="22"/>
        </w:rPr>
        <w:t>Please explain why the information was useful.</w:t>
      </w:r>
      <w:r w:rsidRPr="00D0349D">
        <w:rPr>
          <w:rFonts w:asciiTheme="minorHAnsi" w:hAnsiTheme="minorHAnsi"/>
          <w:sz w:val="22"/>
          <w:szCs w:val="22"/>
        </w:rPr>
        <w:t>)</w:t>
      </w:r>
    </w:p>
    <w:p w14:paraId="184CF67E" w14:textId="77777777" w:rsidR="00000326" w:rsidRPr="00D0349D" w:rsidRDefault="00000326" w:rsidP="0000032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lastRenderedPageBreak/>
        <w:t>( ) Somewhat useful (</w:t>
      </w:r>
      <w:r w:rsidRPr="006024B5">
        <w:rPr>
          <w:rFonts w:asciiTheme="minorHAnsi" w:hAnsiTheme="minorHAnsi"/>
          <w:iCs/>
          <w:sz w:val="22"/>
          <w:szCs w:val="22"/>
        </w:rPr>
        <w:t>Please explain why the information was somewhat useful.</w:t>
      </w:r>
      <w:r w:rsidRPr="00D0349D">
        <w:rPr>
          <w:rFonts w:asciiTheme="minorHAnsi" w:hAnsiTheme="minorHAnsi"/>
          <w:sz w:val="22"/>
          <w:szCs w:val="22"/>
        </w:rPr>
        <w:t>)</w:t>
      </w:r>
    </w:p>
    <w:p w14:paraId="5B98F7E5" w14:textId="77777777" w:rsidR="00000326" w:rsidRPr="00000326" w:rsidRDefault="00000326" w:rsidP="00000326">
      <w:pPr>
        <w:pStyle w:val="normaltext"/>
        <w:spacing w:after="0"/>
        <w:ind w:left="708"/>
        <w:rPr>
          <w:rFonts w:asciiTheme="minorHAnsi" w:hAnsiTheme="minorHAnsi"/>
          <w:sz w:val="22"/>
          <w:szCs w:val="22"/>
        </w:rPr>
      </w:pPr>
      <w:r w:rsidRPr="00000326">
        <w:rPr>
          <w:rFonts w:asciiTheme="minorHAnsi" w:hAnsiTheme="minorHAnsi"/>
          <w:sz w:val="22"/>
          <w:szCs w:val="22"/>
        </w:rPr>
        <w:t>( ) Not at all useful (</w:t>
      </w:r>
      <w:r w:rsidRPr="006024B5">
        <w:rPr>
          <w:rFonts w:asciiTheme="minorHAnsi" w:hAnsiTheme="minorHAnsi"/>
          <w:iCs/>
          <w:sz w:val="22"/>
          <w:szCs w:val="22"/>
        </w:rPr>
        <w:t>Please explain why the information was not useful.</w:t>
      </w:r>
      <w:r w:rsidRPr="00D0349D">
        <w:rPr>
          <w:rFonts w:asciiTheme="minorHAnsi" w:hAnsiTheme="minorHAnsi"/>
          <w:sz w:val="22"/>
          <w:szCs w:val="22"/>
        </w:rPr>
        <w:t>)</w:t>
      </w:r>
    </w:p>
    <w:p w14:paraId="166AE7E8" w14:textId="77777777" w:rsidR="00000326" w:rsidRPr="00000326" w:rsidRDefault="00000326" w:rsidP="0000032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6"/>
        <w:gridCol w:w="908"/>
        <w:gridCol w:w="712"/>
        <w:gridCol w:w="1140"/>
        <w:gridCol w:w="944"/>
        <w:gridCol w:w="925"/>
        <w:gridCol w:w="1071"/>
      </w:tblGrid>
      <w:tr w:rsidR="00000326" w:rsidRPr="00000326" w14:paraId="0B36A068" w14:textId="77777777" w:rsidTr="00960DDC">
        <w:tc>
          <w:tcPr>
            <w:tcW w:w="2024" w:type="pct"/>
            <w:vAlign w:val="bottom"/>
          </w:tcPr>
          <w:p w14:paraId="1E4F6F59" w14:textId="540ED710" w:rsidR="00000326" w:rsidRPr="00000326" w:rsidRDefault="00C510DD" w:rsidP="00195EA2">
            <w:pPr>
              <w:pStyle w:val="Heading4"/>
              <w:numPr>
                <w:ilvl w:val="0"/>
                <w:numId w:val="14"/>
              </w:numPr>
              <w:spacing w:before="0" w:beforeAutospacing="0" w:after="0" w:afterAutospacing="0"/>
              <w:ind w:left="360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9</w:t>
            </w:r>
            <w:r w:rsidR="00960DDC">
              <w:rPr>
                <w:rFonts w:asciiTheme="minorHAnsi" w:eastAsia="Times New Roman" w:hAnsiTheme="minorHAnsi"/>
                <w:sz w:val="22"/>
                <w:szCs w:val="22"/>
              </w:rPr>
              <w:t xml:space="preserve">) </w:t>
            </w:r>
            <w:r w:rsidR="00000326" w:rsidRPr="00000326">
              <w:rPr>
                <w:rFonts w:asciiTheme="minorHAnsi" w:eastAsia="Times New Roman" w:hAnsiTheme="minorHAnsi"/>
                <w:sz w:val="22"/>
                <w:szCs w:val="22"/>
              </w:rPr>
              <w:t>Please rate your agreement with the following statements.</w:t>
            </w:r>
          </w:p>
        </w:tc>
        <w:tc>
          <w:tcPr>
            <w:tcW w:w="474" w:type="pct"/>
            <w:vAlign w:val="center"/>
          </w:tcPr>
          <w:p w14:paraId="686F686B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0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Strongly agree</w:t>
            </w:r>
          </w:p>
        </w:tc>
        <w:tc>
          <w:tcPr>
            <w:tcW w:w="372" w:type="pct"/>
            <w:vAlign w:val="center"/>
          </w:tcPr>
          <w:p w14:paraId="1505CED4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0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Agree</w:t>
            </w:r>
          </w:p>
        </w:tc>
        <w:tc>
          <w:tcPr>
            <w:tcW w:w="595" w:type="pct"/>
            <w:vAlign w:val="center"/>
          </w:tcPr>
          <w:p w14:paraId="1ADC5B75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0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Neither agree nor disagree</w:t>
            </w:r>
          </w:p>
        </w:tc>
        <w:tc>
          <w:tcPr>
            <w:tcW w:w="493" w:type="pct"/>
            <w:vAlign w:val="center"/>
          </w:tcPr>
          <w:p w14:paraId="12AD5313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0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Disagree</w:t>
            </w:r>
          </w:p>
        </w:tc>
        <w:tc>
          <w:tcPr>
            <w:tcW w:w="483" w:type="pct"/>
            <w:vAlign w:val="center"/>
          </w:tcPr>
          <w:p w14:paraId="1E58C2E4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0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Strongly disagree</w:t>
            </w:r>
          </w:p>
        </w:tc>
        <w:tc>
          <w:tcPr>
            <w:tcW w:w="559" w:type="pct"/>
            <w:vAlign w:val="center"/>
          </w:tcPr>
          <w:p w14:paraId="4E396724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0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 xml:space="preserve">Not </w:t>
            </w:r>
            <w:r w:rsidR="008C1E80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a</w:t>
            </w:r>
            <w:r w:rsidRPr="00000326">
              <w:rPr>
                <w:rFonts w:asciiTheme="minorHAnsi" w:eastAsia="Times New Roman" w:hAnsiTheme="minorHAnsi"/>
                <w:b w:val="0"/>
                <w:sz w:val="20"/>
                <w:szCs w:val="22"/>
              </w:rPr>
              <w:t>pplicable</w:t>
            </w:r>
          </w:p>
        </w:tc>
      </w:tr>
      <w:tr w:rsidR="00000326" w:rsidRPr="00000326" w14:paraId="0C66E8E6" w14:textId="77777777" w:rsidTr="00960DDC">
        <w:tc>
          <w:tcPr>
            <w:tcW w:w="2024" w:type="pct"/>
          </w:tcPr>
          <w:p w14:paraId="49B45E78" w14:textId="60318FC8" w:rsidR="00000326" w:rsidRPr="00000326" w:rsidRDefault="00960DDC" w:rsidP="00CF5B4C">
            <w:pPr>
              <w:pStyle w:val="CommentTex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Family Engagement Inventory website increased my knowledge and understanding of engagement strategies for </w:t>
            </w:r>
            <w:r w:rsidRPr="00960DDC">
              <w:rPr>
                <w:rFonts w:asciiTheme="minorHAnsi" w:hAnsiTheme="minorHAnsi"/>
                <w:b/>
                <w:sz w:val="22"/>
                <w:szCs w:val="22"/>
              </w:rPr>
              <w:t>my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discipline</w:t>
            </w:r>
            <w:r w:rsidRPr="0000032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74" w:type="pct"/>
            <w:vAlign w:val="center"/>
          </w:tcPr>
          <w:p w14:paraId="2798ED46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SA</w:t>
            </w:r>
          </w:p>
        </w:tc>
        <w:tc>
          <w:tcPr>
            <w:tcW w:w="372" w:type="pct"/>
            <w:vAlign w:val="center"/>
          </w:tcPr>
          <w:p w14:paraId="30D35B71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A</w:t>
            </w:r>
          </w:p>
        </w:tc>
        <w:tc>
          <w:tcPr>
            <w:tcW w:w="595" w:type="pct"/>
            <w:vAlign w:val="center"/>
          </w:tcPr>
          <w:p w14:paraId="3767BCB1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N</w:t>
            </w:r>
          </w:p>
        </w:tc>
        <w:tc>
          <w:tcPr>
            <w:tcW w:w="493" w:type="pct"/>
            <w:vAlign w:val="center"/>
          </w:tcPr>
          <w:p w14:paraId="21BEA673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D</w:t>
            </w:r>
          </w:p>
        </w:tc>
        <w:tc>
          <w:tcPr>
            <w:tcW w:w="483" w:type="pct"/>
            <w:vAlign w:val="center"/>
          </w:tcPr>
          <w:p w14:paraId="2A043C95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SD</w:t>
            </w:r>
          </w:p>
        </w:tc>
        <w:tc>
          <w:tcPr>
            <w:tcW w:w="559" w:type="pct"/>
            <w:vAlign w:val="center"/>
          </w:tcPr>
          <w:p w14:paraId="7F94D972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NA</w:t>
            </w:r>
          </w:p>
        </w:tc>
      </w:tr>
      <w:tr w:rsidR="00000326" w:rsidRPr="00000326" w14:paraId="16C13B45" w14:textId="77777777" w:rsidTr="00960DDC">
        <w:tc>
          <w:tcPr>
            <w:tcW w:w="2024" w:type="pct"/>
          </w:tcPr>
          <w:p w14:paraId="6301640B" w14:textId="252AF5BB" w:rsidR="00000326" w:rsidRPr="00000326" w:rsidRDefault="00CF5B4C" w:rsidP="00960DDC">
            <w:pPr>
              <w:pStyle w:val="Heading4"/>
              <w:spacing w:before="0" w:beforeAutospacing="0" w:after="0" w:afterAutospacing="0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252525"/>
                <w:sz w:val="22"/>
                <w:szCs w:val="22"/>
                <w:shd w:val="clear" w:color="auto" w:fill="FFFFFF"/>
              </w:rPr>
              <w:t xml:space="preserve">The </w:t>
            </w:r>
            <w:r w:rsidR="00960DDC">
              <w:rPr>
                <w:rFonts w:asciiTheme="minorHAnsi" w:hAnsiTheme="minorHAnsi" w:cs="Arial"/>
                <w:b w:val="0"/>
                <w:color w:val="252525"/>
                <w:sz w:val="22"/>
                <w:szCs w:val="22"/>
                <w:shd w:val="clear" w:color="auto" w:fill="FFFFFF"/>
              </w:rPr>
              <w:t xml:space="preserve">Family Engagement Inventory website increased my knowledge and understanding of engagement strategies of </w:t>
            </w:r>
            <w:r w:rsidR="00960DDC" w:rsidRPr="00960DDC">
              <w:rPr>
                <w:rFonts w:asciiTheme="minorHAnsi" w:hAnsiTheme="minorHAnsi" w:cs="Arial"/>
                <w:color w:val="252525"/>
                <w:sz w:val="22"/>
                <w:szCs w:val="22"/>
                <w:shd w:val="clear" w:color="auto" w:fill="FFFFFF"/>
              </w:rPr>
              <w:t>other</w:t>
            </w:r>
            <w:r w:rsidR="00960DDC">
              <w:rPr>
                <w:rFonts w:asciiTheme="minorHAnsi" w:hAnsiTheme="minorHAnsi" w:cs="Arial"/>
                <w:b w:val="0"/>
                <w:color w:val="252525"/>
                <w:sz w:val="22"/>
                <w:szCs w:val="22"/>
                <w:shd w:val="clear" w:color="auto" w:fill="FFFFFF"/>
              </w:rPr>
              <w:t xml:space="preserve"> disciplines. </w:t>
            </w:r>
          </w:p>
        </w:tc>
        <w:tc>
          <w:tcPr>
            <w:tcW w:w="474" w:type="pct"/>
            <w:vAlign w:val="center"/>
          </w:tcPr>
          <w:p w14:paraId="4767E571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SA</w:t>
            </w:r>
          </w:p>
        </w:tc>
        <w:tc>
          <w:tcPr>
            <w:tcW w:w="372" w:type="pct"/>
            <w:vAlign w:val="center"/>
          </w:tcPr>
          <w:p w14:paraId="77DA0C05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A</w:t>
            </w:r>
          </w:p>
        </w:tc>
        <w:tc>
          <w:tcPr>
            <w:tcW w:w="595" w:type="pct"/>
            <w:vAlign w:val="center"/>
          </w:tcPr>
          <w:p w14:paraId="030C1235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N</w:t>
            </w:r>
          </w:p>
        </w:tc>
        <w:tc>
          <w:tcPr>
            <w:tcW w:w="493" w:type="pct"/>
            <w:vAlign w:val="center"/>
          </w:tcPr>
          <w:p w14:paraId="01232E6F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D</w:t>
            </w:r>
          </w:p>
        </w:tc>
        <w:tc>
          <w:tcPr>
            <w:tcW w:w="483" w:type="pct"/>
            <w:vAlign w:val="center"/>
          </w:tcPr>
          <w:p w14:paraId="3DB90E20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SD</w:t>
            </w:r>
          </w:p>
        </w:tc>
        <w:tc>
          <w:tcPr>
            <w:tcW w:w="559" w:type="pct"/>
            <w:vAlign w:val="center"/>
          </w:tcPr>
          <w:p w14:paraId="7F5FBC21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NA</w:t>
            </w:r>
          </w:p>
        </w:tc>
      </w:tr>
      <w:tr w:rsidR="00000326" w:rsidRPr="00000326" w14:paraId="288F0EA5" w14:textId="77777777" w:rsidTr="00960DDC">
        <w:trPr>
          <w:trHeight w:val="449"/>
        </w:trPr>
        <w:tc>
          <w:tcPr>
            <w:tcW w:w="2024" w:type="pct"/>
          </w:tcPr>
          <w:p w14:paraId="0E0B9485" w14:textId="32C6FA01" w:rsidR="00000326" w:rsidRPr="00960DDC" w:rsidRDefault="00960DDC" w:rsidP="00CF5B4C">
            <w:pPr>
              <w:pStyle w:val="CommentTex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960DDC">
              <w:rPr>
                <w:rFonts w:asciiTheme="minorHAnsi" w:hAnsiTheme="minorHAnsi" w:cs="Arial"/>
                <w:color w:val="252525"/>
                <w:sz w:val="22"/>
                <w:szCs w:val="22"/>
                <w:shd w:val="clear" w:color="auto" w:fill="FFFFFF"/>
              </w:rPr>
              <w:t>The Family Engagement Inventory website promotes a commo</w:t>
            </w:r>
            <w:r w:rsidR="00EB2F1B">
              <w:rPr>
                <w:rFonts w:asciiTheme="minorHAnsi" w:hAnsiTheme="minorHAnsi" w:cs="Arial"/>
                <w:color w:val="252525"/>
                <w:sz w:val="22"/>
                <w:szCs w:val="22"/>
                <w:shd w:val="clear" w:color="auto" w:fill="FFFFFF"/>
              </w:rPr>
              <w:t>n approach for family</w:t>
            </w:r>
            <w:r>
              <w:rPr>
                <w:rFonts w:asciiTheme="minorHAnsi" w:hAnsiTheme="minorHAnsi" w:cs="Arial"/>
                <w:color w:val="252525"/>
                <w:sz w:val="22"/>
                <w:szCs w:val="22"/>
                <w:shd w:val="clear" w:color="auto" w:fill="FFFFFF"/>
              </w:rPr>
              <w:t xml:space="preserve"> engagement </w:t>
            </w:r>
            <w:r w:rsidRPr="00960DDC">
              <w:rPr>
                <w:rFonts w:asciiTheme="minorHAnsi" w:hAnsiTheme="minorHAnsi" w:cs="Arial"/>
                <w:color w:val="252525"/>
                <w:sz w:val="22"/>
                <w:szCs w:val="22"/>
                <w:shd w:val="clear" w:color="auto" w:fill="FFFFFF"/>
              </w:rPr>
              <w:t>across disciplines.</w:t>
            </w:r>
          </w:p>
        </w:tc>
        <w:tc>
          <w:tcPr>
            <w:tcW w:w="474" w:type="pct"/>
            <w:vAlign w:val="center"/>
          </w:tcPr>
          <w:p w14:paraId="6D4D6C9C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SA</w:t>
            </w:r>
          </w:p>
        </w:tc>
        <w:tc>
          <w:tcPr>
            <w:tcW w:w="372" w:type="pct"/>
            <w:vAlign w:val="center"/>
          </w:tcPr>
          <w:p w14:paraId="4E4C82A6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A</w:t>
            </w:r>
          </w:p>
        </w:tc>
        <w:tc>
          <w:tcPr>
            <w:tcW w:w="595" w:type="pct"/>
            <w:vAlign w:val="center"/>
          </w:tcPr>
          <w:p w14:paraId="683CFC62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N</w:t>
            </w:r>
          </w:p>
        </w:tc>
        <w:tc>
          <w:tcPr>
            <w:tcW w:w="493" w:type="pct"/>
            <w:vAlign w:val="center"/>
          </w:tcPr>
          <w:p w14:paraId="06AB32E4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D</w:t>
            </w:r>
          </w:p>
        </w:tc>
        <w:tc>
          <w:tcPr>
            <w:tcW w:w="483" w:type="pct"/>
            <w:vAlign w:val="center"/>
          </w:tcPr>
          <w:p w14:paraId="70CC0EE5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SD</w:t>
            </w:r>
          </w:p>
        </w:tc>
        <w:tc>
          <w:tcPr>
            <w:tcW w:w="559" w:type="pct"/>
            <w:vAlign w:val="center"/>
          </w:tcPr>
          <w:p w14:paraId="5F645EA0" w14:textId="77777777" w:rsidR="00000326" w:rsidRPr="00000326" w:rsidRDefault="00000326" w:rsidP="0075535C">
            <w:pPr>
              <w:pStyle w:val="Heading4"/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b w:val="0"/>
                <w:sz w:val="22"/>
                <w:szCs w:val="22"/>
              </w:rPr>
            </w:pPr>
            <w:r w:rsidRPr="00000326">
              <w:rPr>
                <w:rFonts w:asciiTheme="minorHAnsi" w:eastAsia="Times New Roman" w:hAnsiTheme="minorHAnsi"/>
                <w:b w:val="0"/>
                <w:sz w:val="22"/>
                <w:szCs w:val="22"/>
              </w:rPr>
              <w:t>NA</w:t>
            </w:r>
          </w:p>
        </w:tc>
      </w:tr>
    </w:tbl>
    <w:p w14:paraId="07C26DBA" w14:textId="77777777" w:rsidR="006A4627" w:rsidRDefault="006A4627" w:rsidP="00925465">
      <w:pPr>
        <w:pStyle w:val="Heading3"/>
        <w:spacing w:before="0" w:beforeAutospacing="0" w:after="0" w:afterAutospacing="0"/>
        <w:rPr>
          <w:rFonts w:asciiTheme="minorHAnsi" w:eastAsia="Times New Roman" w:hAnsiTheme="minorHAnsi"/>
          <w:sz w:val="22"/>
          <w:szCs w:val="22"/>
        </w:rPr>
      </w:pPr>
    </w:p>
    <w:p w14:paraId="0A9EA9C0" w14:textId="77777777" w:rsidR="00A635D0" w:rsidRDefault="00A635D0" w:rsidP="00925465">
      <w:pPr>
        <w:pStyle w:val="Heading3"/>
        <w:spacing w:before="0" w:beforeAutospacing="0" w:after="0" w:afterAutospacing="0"/>
        <w:rPr>
          <w:rFonts w:asciiTheme="minorHAnsi" w:eastAsia="Times New Roman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8"/>
        <w:tblW w:w="4803" w:type="pct"/>
        <w:tblLook w:val="04A0" w:firstRow="1" w:lastRow="0" w:firstColumn="1" w:lastColumn="0" w:noHBand="0" w:noVBand="1"/>
      </w:tblPr>
      <w:tblGrid>
        <w:gridCol w:w="3979"/>
        <w:gridCol w:w="1170"/>
        <w:gridCol w:w="572"/>
        <w:gridCol w:w="574"/>
        <w:gridCol w:w="574"/>
        <w:gridCol w:w="1095"/>
        <w:gridCol w:w="1235"/>
      </w:tblGrid>
      <w:tr w:rsidR="00A635D0" w:rsidRPr="00195EA2" w14:paraId="44207AED" w14:textId="77777777" w:rsidTr="000C6D3C">
        <w:trPr>
          <w:cantSplit/>
          <w:trHeight w:val="1134"/>
        </w:trPr>
        <w:tc>
          <w:tcPr>
            <w:tcW w:w="2162" w:type="pct"/>
          </w:tcPr>
          <w:p w14:paraId="3051D5CE" w14:textId="0F09FA40" w:rsidR="00A635D0" w:rsidRPr="001C7D06" w:rsidRDefault="00C510DD" w:rsidP="000C6D3C">
            <w:pPr>
              <w:pStyle w:val="ListParagraph"/>
              <w:ind w:left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10</w:t>
            </w:r>
            <w:r w:rsidR="00A635D0" w:rsidRPr="001C7D06">
              <w:rPr>
                <w:rFonts w:asciiTheme="minorHAnsi" w:hAnsiTheme="minorHAnsi"/>
                <w:b/>
                <w:bCs/>
                <w:color w:val="000000" w:themeColor="text1"/>
              </w:rPr>
              <w:t>)  On a scale of 1 (poor) to 5 (excellent), please rate the following regarding the Family Engagement Inventory website.</w:t>
            </w:r>
          </w:p>
        </w:tc>
        <w:tc>
          <w:tcPr>
            <w:tcW w:w="636" w:type="pct"/>
            <w:vAlign w:val="center"/>
          </w:tcPr>
          <w:p w14:paraId="4E841375" w14:textId="77777777" w:rsidR="00A635D0" w:rsidRPr="001C7D06" w:rsidRDefault="00A635D0" w:rsidP="000C6D3C">
            <w:pPr>
              <w:pStyle w:val="ListParagraph"/>
              <w:spacing w:before="40"/>
              <w:ind w:left="473" w:hanging="45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1- Poor</w:t>
            </w:r>
          </w:p>
        </w:tc>
        <w:tc>
          <w:tcPr>
            <w:tcW w:w="311" w:type="pct"/>
            <w:vAlign w:val="center"/>
          </w:tcPr>
          <w:p w14:paraId="3BEB3E41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2</w:t>
            </w:r>
          </w:p>
        </w:tc>
        <w:tc>
          <w:tcPr>
            <w:tcW w:w="312" w:type="pct"/>
            <w:vAlign w:val="center"/>
          </w:tcPr>
          <w:p w14:paraId="4AC019C8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3</w:t>
            </w:r>
          </w:p>
        </w:tc>
        <w:tc>
          <w:tcPr>
            <w:tcW w:w="312" w:type="pct"/>
            <w:vAlign w:val="center"/>
          </w:tcPr>
          <w:p w14:paraId="46A9E326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4</w:t>
            </w:r>
          </w:p>
        </w:tc>
        <w:tc>
          <w:tcPr>
            <w:tcW w:w="595" w:type="pct"/>
            <w:vAlign w:val="center"/>
          </w:tcPr>
          <w:p w14:paraId="7E7C0C4E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5 - Excellent</w:t>
            </w:r>
          </w:p>
        </w:tc>
        <w:tc>
          <w:tcPr>
            <w:tcW w:w="671" w:type="pct"/>
            <w:vAlign w:val="center"/>
          </w:tcPr>
          <w:p w14:paraId="77F114ED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Not</w:t>
            </w:r>
          </w:p>
          <w:p w14:paraId="76BCCD64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1C7D06">
              <w:rPr>
                <w:rFonts w:asciiTheme="minorHAnsi" w:hAnsiTheme="minorHAnsi" w:cs="Arial"/>
                <w:bCs/>
                <w:color w:val="000000" w:themeColor="text1"/>
              </w:rPr>
              <w:t>Applicable</w:t>
            </w:r>
          </w:p>
        </w:tc>
      </w:tr>
      <w:tr w:rsidR="00A635D0" w:rsidRPr="00195EA2" w14:paraId="2317BD53" w14:textId="77777777" w:rsidTr="000C6D3C">
        <w:trPr>
          <w:trHeight w:val="528"/>
        </w:trPr>
        <w:tc>
          <w:tcPr>
            <w:tcW w:w="2162" w:type="pct"/>
            <w:vAlign w:val="center"/>
          </w:tcPr>
          <w:p w14:paraId="2D18AAD8" w14:textId="77777777" w:rsidR="00A635D0" w:rsidRPr="001C7D06" w:rsidRDefault="00A635D0" w:rsidP="000C6D3C">
            <w:pPr>
              <w:rPr>
                <w:rFonts w:asciiTheme="minorHAnsi" w:hAnsiTheme="minorHAnsi"/>
                <w:color w:val="000000" w:themeColor="text1"/>
              </w:rPr>
            </w:pPr>
            <w:r w:rsidRPr="001C7D06">
              <w:rPr>
                <w:rFonts w:asciiTheme="minorHAnsi" w:hAnsiTheme="minorHAnsi"/>
                <w:color w:val="000000" w:themeColor="text1"/>
              </w:rPr>
              <w:t>Ease of finding information on the website</w:t>
            </w:r>
          </w:p>
        </w:tc>
        <w:tc>
          <w:tcPr>
            <w:tcW w:w="636" w:type="pct"/>
            <w:vAlign w:val="center"/>
          </w:tcPr>
          <w:p w14:paraId="265EE4A8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1</w:t>
            </w:r>
          </w:p>
        </w:tc>
        <w:tc>
          <w:tcPr>
            <w:tcW w:w="311" w:type="pct"/>
            <w:vAlign w:val="center"/>
          </w:tcPr>
          <w:p w14:paraId="2176BFC0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2</w:t>
            </w:r>
          </w:p>
        </w:tc>
        <w:tc>
          <w:tcPr>
            <w:tcW w:w="312" w:type="pct"/>
            <w:vAlign w:val="center"/>
          </w:tcPr>
          <w:p w14:paraId="63A6DD7F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3</w:t>
            </w:r>
          </w:p>
        </w:tc>
        <w:tc>
          <w:tcPr>
            <w:tcW w:w="312" w:type="pct"/>
            <w:vAlign w:val="center"/>
          </w:tcPr>
          <w:p w14:paraId="138C4C8C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4</w:t>
            </w:r>
          </w:p>
        </w:tc>
        <w:tc>
          <w:tcPr>
            <w:tcW w:w="595" w:type="pct"/>
            <w:vAlign w:val="center"/>
          </w:tcPr>
          <w:p w14:paraId="0861508F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5</w:t>
            </w:r>
          </w:p>
        </w:tc>
        <w:tc>
          <w:tcPr>
            <w:tcW w:w="671" w:type="pct"/>
            <w:vAlign w:val="center"/>
          </w:tcPr>
          <w:p w14:paraId="185C2C2F" w14:textId="77777777" w:rsidR="00A635D0" w:rsidRPr="001C7D06" w:rsidRDefault="00A635D0" w:rsidP="000C6D3C">
            <w:pPr>
              <w:pStyle w:val="ListParagraph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N/A</w:t>
            </w:r>
          </w:p>
        </w:tc>
      </w:tr>
      <w:tr w:rsidR="00A635D0" w:rsidRPr="00195EA2" w14:paraId="78D045B1" w14:textId="77777777" w:rsidTr="000C6D3C">
        <w:trPr>
          <w:trHeight w:val="293"/>
        </w:trPr>
        <w:tc>
          <w:tcPr>
            <w:tcW w:w="2162" w:type="pct"/>
            <w:vAlign w:val="center"/>
          </w:tcPr>
          <w:p w14:paraId="60C6E01C" w14:textId="77777777" w:rsidR="00A635D0" w:rsidRPr="001C7D06" w:rsidRDefault="00A635D0" w:rsidP="000C6D3C">
            <w:pPr>
              <w:rPr>
                <w:rFonts w:asciiTheme="minorHAnsi" w:hAnsiTheme="minorHAnsi"/>
                <w:color w:val="000000" w:themeColor="text1"/>
              </w:rPr>
            </w:pPr>
            <w:r w:rsidRPr="001C7D06">
              <w:rPr>
                <w:rFonts w:asciiTheme="minorHAnsi" w:hAnsiTheme="minorHAnsi"/>
                <w:color w:val="000000" w:themeColor="text1"/>
              </w:rPr>
              <w:t>Website organization</w:t>
            </w:r>
          </w:p>
        </w:tc>
        <w:tc>
          <w:tcPr>
            <w:tcW w:w="636" w:type="pct"/>
            <w:vAlign w:val="center"/>
          </w:tcPr>
          <w:p w14:paraId="48906C89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1</w:t>
            </w:r>
          </w:p>
        </w:tc>
        <w:tc>
          <w:tcPr>
            <w:tcW w:w="311" w:type="pct"/>
            <w:vAlign w:val="center"/>
          </w:tcPr>
          <w:p w14:paraId="67A09FDB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2</w:t>
            </w:r>
          </w:p>
        </w:tc>
        <w:tc>
          <w:tcPr>
            <w:tcW w:w="312" w:type="pct"/>
            <w:vAlign w:val="center"/>
          </w:tcPr>
          <w:p w14:paraId="18217777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3</w:t>
            </w:r>
          </w:p>
        </w:tc>
        <w:tc>
          <w:tcPr>
            <w:tcW w:w="312" w:type="pct"/>
            <w:vAlign w:val="center"/>
          </w:tcPr>
          <w:p w14:paraId="56F0E114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4</w:t>
            </w:r>
          </w:p>
        </w:tc>
        <w:tc>
          <w:tcPr>
            <w:tcW w:w="595" w:type="pct"/>
            <w:vAlign w:val="center"/>
          </w:tcPr>
          <w:p w14:paraId="71F795BA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5</w:t>
            </w:r>
          </w:p>
        </w:tc>
        <w:tc>
          <w:tcPr>
            <w:tcW w:w="671" w:type="pct"/>
            <w:vAlign w:val="center"/>
          </w:tcPr>
          <w:p w14:paraId="4237FC21" w14:textId="77777777" w:rsidR="00A635D0" w:rsidRPr="001C7D06" w:rsidRDefault="00A635D0" w:rsidP="000C6D3C">
            <w:pPr>
              <w:pStyle w:val="ListParagraph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N/A</w:t>
            </w:r>
          </w:p>
        </w:tc>
      </w:tr>
      <w:tr w:rsidR="00A635D0" w:rsidRPr="00195EA2" w14:paraId="6D51546A" w14:textId="77777777" w:rsidTr="000C6D3C">
        <w:trPr>
          <w:trHeight w:val="540"/>
        </w:trPr>
        <w:tc>
          <w:tcPr>
            <w:tcW w:w="2162" w:type="pct"/>
            <w:vAlign w:val="center"/>
          </w:tcPr>
          <w:p w14:paraId="690E90FB" w14:textId="77777777" w:rsidR="00A635D0" w:rsidRPr="001C7D06" w:rsidRDefault="00A635D0" w:rsidP="000C6D3C">
            <w:pPr>
              <w:rPr>
                <w:rFonts w:asciiTheme="minorHAnsi" w:hAnsiTheme="minorHAnsi"/>
                <w:color w:val="000000" w:themeColor="text1"/>
              </w:rPr>
            </w:pPr>
            <w:r w:rsidRPr="001C7D06">
              <w:rPr>
                <w:rFonts w:asciiTheme="minorHAnsi" w:hAnsiTheme="minorHAnsi"/>
                <w:color w:val="000000" w:themeColor="text1"/>
              </w:rPr>
              <w:t>Appeal of the website design</w:t>
            </w:r>
          </w:p>
        </w:tc>
        <w:tc>
          <w:tcPr>
            <w:tcW w:w="636" w:type="pct"/>
            <w:vAlign w:val="center"/>
          </w:tcPr>
          <w:p w14:paraId="6EDCECC9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1</w:t>
            </w:r>
          </w:p>
        </w:tc>
        <w:tc>
          <w:tcPr>
            <w:tcW w:w="311" w:type="pct"/>
            <w:vAlign w:val="center"/>
          </w:tcPr>
          <w:p w14:paraId="2C74C1AC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2</w:t>
            </w:r>
          </w:p>
        </w:tc>
        <w:tc>
          <w:tcPr>
            <w:tcW w:w="312" w:type="pct"/>
            <w:vAlign w:val="center"/>
          </w:tcPr>
          <w:p w14:paraId="1636B7A2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3</w:t>
            </w:r>
          </w:p>
        </w:tc>
        <w:tc>
          <w:tcPr>
            <w:tcW w:w="312" w:type="pct"/>
            <w:vAlign w:val="center"/>
          </w:tcPr>
          <w:p w14:paraId="4C2F74A7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4</w:t>
            </w:r>
          </w:p>
        </w:tc>
        <w:tc>
          <w:tcPr>
            <w:tcW w:w="595" w:type="pct"/>
            <w:vAlign w:val="center"/>
          </w:tcPr>
          <w:p w14:paraId="539B0A5A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5</w:t>
            </w:r>
          </w:p>
        </w:tc>
        <w:tc>
          <w:tcPr>
            <w:tcW w:w="671" w:type="pct"/>
            <w:vAlign w:val="center"/>
          </w:tcPr>
          <w:p w14:paraId="7DE8F6CF" w14:textId="77777777" w:rsidR="00A635D0" w:rsidRPr="001C7D06" w:rsidRDefault="00A635D0" w:rsidP="000C6D3C">
            <w:pPr>
              <w:pStyle w:val="ListParagraph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N/A</w:t>
            </w:r>
          </w:p>
        </w:tc>
      </w:tr>
      <w:tr w:rsidR="00A635D0" w:rsidRPr="00195EA2" w14:paraId="1F7915B7" w14:textId="77777777" w:rsidTr="000C6D3C">
        <w:trPr>
          <w:trHeight w:val="141"/>
        </w:trPr>
        <w:tc>
          <w:tcPr>
            <w:tcW w:w="2162" w:type="pct"/>
            <w:vAlign w:val="center"/>
          </w:tcPr>
          <w:p w14:paraId="64205207" w14:textId="77777777" w:rsidR="00A635D0" w:rsidRPr="001C7D06" w:rsidRDefault="00A635D0" w:rsidP="000C6D3C">
            <w:pPr>
              <w:rPr>
                <w:rFonts w:asciiTheme="minorHAnsi" w:hAnsiTheme="minorHAnsi"/>
                <w:color w:val="000000" w:themeColor="text1"/>
              </w:rPr>
            </w:pPr>
            <w:r w:rsidRPr="001C7D06">
              <w:rPr>
                <w:rFonts w:asciiTheme="minorHAnsi" w:hAnsiTheme="minorHAnsi"/>
                <w:color w:val="000000" w:themeColor="text1"/>
              </w:rPr>
              <w:t>Content that matches my needs</w:t>
            </w:r>
          </w:p>
        </w:tc>
        <w:tc>
          <w:tcPr>
            <w:tcW w:w="636" w:type="pct"/>
            <w:vAlign w:val="center"/>
          </w:tcPr>
          <w:p w14:paraId="46F7C98F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1</w:t>
            </w:r>
          </w:p>
        </w:tc>
        <w:tc>
          <w:tcPr>
            <w:tcW w:w="311" w:type="pct"/>
            <w:vAlign w:val="center"/>
          </w:tcPr>
          <w:p w14:paraId="2AFC45D2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2</w:t>
            </w:r>
          </w:p>
        </w:tc>
        <w:tc>
          <w:tcPr>
            <w:tcW w:w="312" w:type="pct"/>
            <w:vAlign w:val="center"/>
          </w:tcPr>
          <w:p w14:paraId="2B0F5F15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3</w:t>
            </w:r>
          </w:p>
        </w:tc>
        <w:tc>
          <w:tcPr>
            <w:tcW w:w="312" w:type="pct"/>
            <w:vAlign w:val="center"/>
          </w:tcPr>
          <w:p w14:paraId="07BF81A6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4</w:t>
            </w:r>
          </w:p>
        </w:tc>
        <w:tc>
          <w:tcPr>
            <w:tcW w:w="595" w:type="pct"/>
            <w:vAlign w:val="center"/>
          </w:tcPr>
          <w:p w14:paraId="58DD68B0" w14:textId="77777777" w:rsidR="00A635D0" w:rsidRPr="001C7D06" w:rsidRDefault="00A635D0" w:rsidP="000C6D3C">
            <w:pPr>
              <w:pStyle w:val="ListParagraph"/>
              <w:spacing w:before="40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5</w:t>
            </w:r>
          </w:p>
        </w:tc>
        <w:tc>
          <w:tcPr>
            <w:tcW w:w="671" w:type="pct"/>
            <w:vAlign w:val="center"/>
          </w:tcPr>
          <w:p w14:paraId="4106084C" w14:textId="77777777" w:rsidR="00A635D0" w:rsidRPr="001C7D06" w:rsidRDefault="00A635D0" w:rsidP="000C6D3C">
            <w:pPr>
              <w:pStyle w:val="ListParagraph"/>
              <w:ind w:left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1C7D06">
              <w:rPr>
                <w:rFonts w:asciiTheme="minorHAnsi" w:hAnsiTheme="minorHAnsi"/>
                <w:bCs/>
                <w:color w:val="000000" w:themeColor="text1"/>
              </w:rPr>
              <w:t>N/A</w:t>
            </w:r>
          </w:p>
        </w:tc>
      </w:tr>
    </w:tbl>
    <w:p w14:paraId="5938AB6D" w14:textId="77777777" w:rsidR="00000326" w:rsidRPr="00000326" w:rsidRDefault="00000326" w:rsidP="0000032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F58A2A4" w14:textId="77777777" w:rsidR="00000326" w:rsidRPr="00000326" w:rsidRDefault="00000326" w:rsidP="00000326">
      <w:pPr>
        <w:pStyle w:val="Heading4"/>
        <w:spacing w:before="0" w:beforeAutospacing="0" w:after="0" w:afterAutospacing="0"/>
        <w:rPr>
          <w:rFonts w:asciiTheme="minorHAnsi" w:eastAsia="Times New Roman" w:hAnsiTheme="minorHAnsi"/>
          <w:sz w:val="22"/>
          <w:szCs w:val="22"/>
        </w:rPr>
      </w:pPr>
    </w:p>
    <w:p w14:paraId="035AAE56" w14:textId="751D07A6" w:rsidR="00986E2C" w:rsidRPr="00616AFD" w:rsidRDefault="00986E2C" w:rsidP="00C510DD">
      <w:pPr>
        <w:pStyle w:val="Default"/>
        <w:numPr>
          <w:ilvl w:val="0"/>
          <w:numId w:val="21"/>
        </w:numPr>
        <w:rPr>
          <w:rFonts w:ascii="Calibri" w:hAnsi="Calibri" w:cs="Times New Roman"/>
          <w:b/>
          <w:color w:val="000000" w:themeColor="text1"/>
          <w:sz w:val="22"/>
        </w:rPr>
      </w:pPr>
      <w:r w:rsidRPr="00616AFD">
        <w:rPr>
          <w:rFonts w:ascii="Calibri" w:hAnsi="Calibri" w:cs="Times New Roman"/>
          <w:b/>
          <w:bCs/>
          <w:color w:val="000000" w:themeColor="text1"/>
          <w:sz w:val="22"/>
        </w:rPr>
        <w:t xml:space="preserve">Overall, how satisfied are you with </w:t>
      </w:r>
      <w:r>
        <w:rPr>
          <w:rFonts w:ascii="Calibri" w:hAnsi="Calibri" w:cs="Times New Roman"/>
          <w:b/>
          <w:bCs/>
          <w:color w:val="000000" w:themeColor="text1"/>
          <w:sz w:val="22"/>
        </w:rPr>
        <w:t>the Family Engagement Inventory website</w:t>
      </w:r>
      <w:r w:rsidRPr="00616AFD">
        <w:rPr>
          <w:rFonts w:ascii="Calibri" w:hAnsi="Calibri" w:cs="Times New Roman"/>
          <w:b/>
          <w:bCs/>
          <w:color w:val="000000" w:themeColor="text1"/>
          <w:sz w:val="22"/>
        </w:rPr>
        <w:t>? (</w:t>
      </w:r>
      <w:r w:rsidRPr="00616AFD">
        <w:rPr>
          <w:rFonts w:ascii="Calibri" w:hAnsi="Calibri" w:cs="Times New Roman"/>
          <w:b/>
          <w:bCs/>
          <w:i/>
          <w:color w:val="000000" w:themeColor="text1"/>
          <w:sz w:val="22"/>
        </w:rPr>
        <w:t>Check one.</w:t>
      </w:r>
      <w:r w:rsidRPr="00616AFD">
        <w:rPr>
          <w:rFonts w:ascii="Calibri" w:hAnsi="Calibri" w:cs="Times New Roman"/>
          <w:b/>
          <w:bCs/>
          <w:color w:val="000000" w:themeColor="text1"/>
          <w:sz w:val="22"/>
        </w:rPr>
        <w:t xml:space="preserve">) </w:t>
      </w:r>
    </w:p>
    <w:p w14:paraId="48DEB963" w14:textId="77777777" w:rsidR="00986E2C" w:rsidRPr="00616AFD" w:rsidRDefault="00986E2C" w:rsidP="00986E2C">
      <w:pPr>
        <w:pStyle w:val="Default"/>
        <w:numPr>
          <w:ilvl w:val="0"/>
          <w:numId w:val="15"/>
        </w:numPr>
        <w:rPr>
          <w:rFonts w:ascii="Calibri" w:hAnsi="Calibri" w:cs="Times New Roman"/>
          <w:color w:val="000000" w:themeColor="text1"/>
          <w:sz w:val="22"/>
          <w:szCs w:val="22"/>
        </w:rPr>
      </w:pPr>
      <w:r w:rsidRPr="00616AFD">
        <w:rPr>
          <w:rFonts w:ascii="Calibri" w:hAnsi="Calibri" w:cs="Times New Roman"/>
          <w:color w:val="000000" w:themeColor="text1"/>
          <w:sz w:val="22"/>
          <w:szCs w:val="22"/>
        </w:rPr>
        <w:t>Very satisfied</w:t>
      </w:r>
    </w:p>
    <w:p w14:paraId="237AE1E2" w14:textId="77777777" w:rsidR="00986E2C" w:rsidRPr="00616AFD" w:rsidRDefault="00986E2C" w:rsidP="00986E2C">
      <w:pPr>
        <w:pStyle w:val="ListParagraph"/>
        <w:rPr>
          <w:rFonts w:ascii="Calibri" w:hAnsi="Calibri"/>
          <w:color w:val="000000" w:themeColor="text1"/>
          <w:sz w:val="22"/>
        </w:rPr>
      </w:pPr>
      <w:r w:rsidRPr="00616AFD">
        <w:rPr>
          <w:rFonts w:ascii="Calibri" w:hAnsi="Calibri"/>
          <w:color w:val="000000" w:themeColor="text1"/>
          <w:sz w:val="22"/>
        </w:rPr>
        <w:t>(Please explain)_________________________</w:t>
      </w:r>
    </w:p>
    <w:p w14:paraId="3C38698D" w14:textId="77777777" w:rsidR="00986E2C" w:rsidRPr="00616AFD" w:rsidRDefault="00986E2C" w:rsidP="00986E2C">
      <w:pPr>
        <w:pStyle w:val="Default"/>
        <w:numPr>
          <w:ilvl w:val="1"/>
          <w:numId w:val="13"/>
        </w:numPr>
        <w:tabs>
          <w:tab w:val="clear" w:pos="720"/>
        </w:tabs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Somewhat satisfied</w:t>
      </w:r>
    </w:p>
    <w:p w14:paraId="5B3626E1" w14:textId="77777777" w:rsidR="00986E2C" w:rsidRPr="00616AFD" w:rsidRDefault="00986E2C" w:rsidP="00986E2C">
      <w:pPr>
        <w:ind w:left="360" w:firstLine="360"/>
        <w:rPr>
          <w:rFonts w:ascii="Calibri" w:hAnsi="Calibri"/>
          <w:color w:val="000000" w:themeColor="text1"/>
          <w:sz w:val="22"/>
        </w:rPr>
      </w:pPr>
      <w:r w:rsidRPr="00616AFD">
        <w:rPr>
          <w:rFonts w:ascii="Calibri" w:hAnsi="Calibri"/>
          <w:color w:val="000000" w:themeColor="text1"/>
          <w:sz w:val="22"/>
        </w:rPr>
        <w:t xml:space="preserve">(Please </w:t>
      </w:r>
      <w:r>
        <w:rPr>
          <w:rFonts w:ascii="Calibri" w:hAnsi="Calibri"/>
          <w:color w:val="000000" w:themeColor="text1"/>
          <w:sz w:val="22"/>
        </w:rPr>
        <w:t>ex</w:t>
      </w:r>
      <w:r w:rsidRPr="00616AFD">
        <w:rPr>
          <w:rFonts w:ascii="Calibri" w:hAnsi="Calibri"/>
          <w:color w:val="000000" w:themeColor="text1"/>
          <w:sz w:val="22"/>
        </w:rPr>
        <w:t>plain)_____________________</w:t>
      </w:r>
      <w:r>
        <w:rPr>
          <w:rFonts w:ascii="Calibri" w:hAnsi="Calibri"/>
          <w:color w:val="000000" w:themeColor="text1"/>
          <w:sz w:val="22"/>
        </w:rPr>
        <w:t>____</w:t>
      </w:r>
    </w:p>
    <w:p w14:paraId="477E6BB7" w14:textId="77777777" w:rsidR="00986E2C" w:rsidRPr="00616AFD" w:rsidRDefault="00986E2C" w:rsidP="00986E2C">
      <w:pPr>
        <w:pStyle w:val="Default"/>
        <w:numPr>
          <w:ilvl w:val="1"/>
          <w:numId w:val="13"/>
        </w:numPr>
        <w:tabs>
          <w:tab w:val="clear" w:pos="720"/>
        </w:tabs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Neither satisfied nor dissatisfied</w:t>
      </w:r>
    </w:p>
    <w:p w14:paraId="57F72D7C" w14:textId="77777777" w:rsidR="00986E2C" w:rsidRPr="00616AFD" w:rsidRDefault="00986E2C" w:rsidP="00986E2C">
      <w:pPr>
        <w:ind w:left="360" w:firstLine="360"/>
        <w:rPr>
          <w:rFonts w:ascii="Calibri" w:hAnsi="Calibri"/>
          <w:color w:val="000000" w:themeColor="text1"/>
          <w:sz w:val="22"/>
        </w:rPr>
      </w:pPr>
      <w:r w:rsidRPr="00616AFD">
        <w:rPr>
          <w:rFonts w:ascii="Calibri" w:hAnsi="Calibri"/>
          <w:color w:val="000000" w:themeColor="text1"/>
          <w:sz w:val="22"/>
        </w:rPr>
        <w:t>(Please explain)____</w:t>
      </w:r>
      <w:r>
        <w:rPr>
          <w:rFonts w:ascii="Calibri" w:hAnsi="Calibri"/>
          <w:color w:val="000000" w:themeColor="text1"/>
          <w:sz w:val="22"/>
        </w:rPr>
        <w:t>_____________________</w:t>
      </w:r>
    </w:p>
    <w:p w14:paraId="4098DE5D" w14:textId="77777777" w:rsidR="00986E2C" w:rsidRPr="00616AFD" w:rsidRDefault="00986E2C" w:rsidP="00986E2C">
      <w:pPr>
        <w:pStyle w:val="Default"/>
        <w:numPr>
          <w:ilvl w:val="1"/>
          <w:numId w:val="13"/>
        </w:numPr>
        <w:tabs>
          <w:tab w:val="clear" w:pos="720"/>
        </w:tabs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Somewhat dissatisfied</w:t>
      </w:r>
    </w:p>
    <w:p w14:paraId="43977A57" w14:textId="77777777" w:rsidR="00986E2C" w:rsidRPr="00616AFD" w:rsidRDefault="00986E2C" w:rsidP="00986E2C">
      <w:pPr>
        <w:ind w:left="360" w:firstLine="360"/>
        <w:rPr>
          <w:rFonts w:ascii="Calibri" w:hAnsi="Calibri"/>
          <w:color w:val="000000" w:themeColor="text1"/>
          <w:sz w:val="22"/>
        </w:rPr>
      </w:pPr>
      <w:r w:rsidRPr="00616AFD">
        <w:rPr>
          <w:rFonts w:ascii="Calibri" w:hAnsi="Calibri"/>
          <w:color w:val="000000" w:themeColor="text1"/>
          <w:sz w:val="22"/>
        </w:rPr>
        <w:t>(Please explain)____</w:t>
      </w:r>
      <w:r>
        <w:rPr>
          <w:rFonts w:ascii="Calibri" w:hAnsi="Calibri"/>
          <w:color w:val="000000" w:themeColor="text1"/>
          <w:sz w:val="22"/>
        </w:rPr>
        <w:t>______________________</w:t>
      </w:r>
    </w:p>
    <w:p w14:paraId="253D2C4E" w14:textId="77777777" w:rsidR="00986E2C" w:rsidRPr="00616AFD" w:rsidRDefault="00986E2C" w:rsidP="00986E2C">
      <w:pPr>
        <w:pStyle w:val="Default"/>
        <w:numPr>
          <w:ilvl w:val="1"/>
          <w:numId w:val="13"/>
        </w:numPr>
        <w:tabs>
          <w:tab w:val="clear" w:pos="720"/>
        </w:tabs>
        <w:rPr>
          <w:rFonts w:ascii="Calibri" w:hAnsi="Calibri" w:cs="Times New Roman"/>
          <w:color w:val="000000" w:themeColor="text1"/>
          <w:sz w:val="22"/>
        </w:rPr>
      </w:pPr>
      <w:r w:rsidRPr="00616AFD">
        <w:rPr>
          <w:rFonts w:ascii="Calibri" w:hAnsi="Calibri" w:cs="Times New Roman"/>
          <w:color w:val="000000" w:themeColor="text1"/>
          <w:sz w:val="22"/>
        </w:rPr>
        <w:t>Very dissatisfied</w:t>
      </w:r>
    </w:p>
    <w:p w14:paraId="4FD836B8" w14:textId="3D782D9D" w:rsidR="00986E2C" w:rsidRDefault="00986E2C" w:rsidP="00C510DD">
      <w:pPr>
        <w:ind w:left="360" w:firstLine="360"/>
        <w:rPr>
          <w:rFonts w:ascii="Calibri" w:hAnsi="Calibri"/>
          <w:color w:val="000000" w:themeColor="text1"/>
          <w:sz w:val="22"/>
        </w:rPr>
      </w:pPr>
      <w:r w:rsidRPr="00616AFD">
        <w:rPr>
          <w:rFonts w:ascii="Calibri" w:hAnsi="Calibri"/>
          <w:color w:val="000000" w:themeColor="text1"/>
          <w:sz w:val="22"/>
        </w:rPr>
        <w:t>(Please explain)____</w:t>
      </w:r>
      <w:r>
        <w:rPr>
          <w:rFonts w:ascii="Calibri" w:hAnsi="Calibri"/>
          <w:color w:val="000000" w:themeColor="text1"/>
          <w:sz w:val="22"/>
        </w:rPr>
        <w:t>_____________________</w:t>
      </w:r>
    </w:p>
    <w:p w14:paraId="467AA27F" w14:textId="77777777" w:rsidR="00C510DD" w:rsidRPr="00C510DD" w:rsidRDefault="00C510DD" w:rsidP="00C510DD">
      <w:pPr>
        <w:ind w:left="360" w:firstLine="360"/>
        <w:rPr>
          <w:rFonts w:ascii="Calibri" w:hAnsi="Calibri"/>
          <w:color w:val="000000" w:themeColor="text1"/>
          <w:sz w:val="22"/>
        </w:rPr>
      </w:pPr>
      <w:bookmarkStart w:id="2" w:name="_GoBack"/>
      <w:bookmarkEnd w:id="2"/>
    </w:p>
    <w:p w14:paraId="36645CFF" w14:textId="08CD0CFE" w:rsidR="00C21642" w:rsidRPr="00000326" w:rsidRDefault="00F37D79" w:rsidP="00C510DD">
      <w:pPr>
        <w:pStyle w:val="Heading3"/>
        <w:numPr>
          <w:ilvl w:val="0"/>
          <w:numId w:val="21"/>
        </w:numPr>
        <w:spacing w:before="0" w:beforeAutospacing="0" w:after="0" w:afterAutospacing="0"/>
        <w:rPr>
          <w:rFonts w:asciiTheme="minorHAnsi" w:eastAsia="Times New Roman" w:hAnsiTheme="minorHAnsi"/>
          <w:sz w:val="22"/>
          <w:szCs w:val="22"/>
        </w:rPr>
      </w:pPr>
      <w:r w:rsidRPr="00000326">
        <w:rPr>
          <w:rFonts w:asciiTheme="minorHAnsi" w:eastAsia="Times New Roman" w:hAnsiTheme="minorHAnsi"/>
          <w:sz w:val="22"/>
          <w:szCs w:val="22"/>
        </w:rPr>
        <w:lastRenderedPageBreak/>
        <w:t xml:space="preserve">Do you have any additional comments or suggestions that </w:t>
      </w:r>
      <w:r w:rsidR="003821E5">
        <w:rPr>
          <w:rFonts w:asciiTheme="minorHAnsi" w:eastAsia="Times New Roman" w:hAnsiTheme="minorHAnsi"/>
          <w:sz w:val="22"/>
          <w:szCs w:val="22"/>
        </w:rPr>
        <w:t>would make the Family Engagement Inventory website</w:t>
      </w:r>
      <w:r w:rsidRPr="00000326">
        <w:rPr>
          <w:rFonts w:asciiTheme="minorHAnsi" w:eastAsia="Times New Roman" w:hAnsiTheme="minorHAnsi"/>
          <w:sz w:val="22"/>
          <w:szCs w:val="22"/>
        </w:rPr>
        <w:t xml:space="preserve"> more helpful (e.g., specific topics, additional tools, different formats)?</w:t>
      </w:r>
    </w:p>
    <w:p w14:paraId="4350805F" w14:textId="77777777" w:rsidR="00925465" w:rsidRPr="00E31116" w:rsidRDefault="00925465" w:rsidP="00925465">
      <w:pPr>
        <w:pStyle w:val="Heading3"/>
        <w:spacing w:before="0" w:beforeAutospacing="0" w:after="0" w:afterAutospacing="0"/>
        <w:rPr>
          <w:rFonts w:asciiTheme="minorHAnsi" w:eastAsia="Times New Roman" w:hAnsiTheme="minorHAnsi"/>
          <w:sz w:val="22"/>
          <w:szCs w:val="24"/>
        </w:rPr>
      </w:pPr>
    </w:p>
    <w:p w14:paraId="02599F45" w14:textId="77777777" w:rsidR="00C21642" w:rsidRPr="00E31116" w:rsidRDefault="00C21642" w:rsidP="00925465">
      <w:pPr>
        <w:rPr>
          <w:rFonts w:asciiTheme="minorHAnsi" w:eastAsia="Times New Roman" w:hAnsiTheme="minorHAnsi"/>
          <w:sz w:val="22"/>
        </w:rPr>
      </w:pPr>
    </w:p>
    <w:p w14:paraId="433FDCFA" w14:textId="77777777" w:rsidR="00C21642" w:rsidRPr="00E31116" w:rsidRDefault="00F37D79" w:rsidP="00925465">
      <w:pPr>
        <w:pStyle w:val="Heading2"/>
        <w:spacing w:before="0" w:beforeAutospacing="0" w:after="0" w:afterAutospacing="0"/>
        <w:jc w:val="center"/>
        <w:rPr>
          <w:rFonts w:asciiTheme="minorHAnsi" w:eastAsia="Times New Roman" w:hAnsiTheme="minorHAnsi"/>
          <w:sz w:val="32"/>
        </w:rPr>
      </w:pPr>
      <w:r w:rsidRPr="00E31116">
        <w:rPr>
          <w:rFonts w:asciiTheme="minorHAnsi" w:eastAsia="Times New Roman" w:hAnsiTheme="minorHAnsi"/>
          <w:sz w:val="32"/>
        </w:rPr>
        <w:t>Thank You!</w:t>
      </w:r>
    </w:p>
    <w:p w14:paraId="176CD962" w14:textId="77777777" w:rsidR="00F37D79" w:rsidRPr="00E31116" w:rsidRDefault="00F37D79" w:rsidP="00925465">
      <w:pPr>
        <w:rPr>
          <w:rFonts w:eastAsia="Times New Roman"/>
          <w:sz w:val="22"/>
        </w:rPr>
      </w:pPr>
    </w:p>
    <w:sectPr w:rsidR="00F37D79" w:rsidRPr="00E3111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ho, Hung" w:date="2015-04-28T08:21:00Z" w:initials="PH">
    <w:p w14:paraId="242A0F97" w14:textId="5B7F5705" w:rsidR="008C2CAD" w:rsidRDefault="008C2CAD">
      <w:pPr>
        <w:pStyle w:val="CommentText"/>
      </w:pPr>
      <w:r>
        <w:rPr>
          <w:rStyle w:val="CommentReference"/>
        </w:rPr>
        <w:annotationRef/>
      </w:r>
      <w:r>
        <w:t xml:space="preserve">Will only appear if selected. </w:t>
      </w:r>
    </w:p>
  </w:comment>
  <w:comment w:id="1" w:author="Pho, Hung" w:date="2015-04-12T15:04:00Z" w:initials="PH">
    <w:p w14:paraId="5C223CFE" w14:textId="51987408" w:rsidR="00EB2F1B" w:rsidRDefault="00EB2F1B">
      <w:pPr>
        <w:pStyle w:val="CommentText"/>
      </w:pPr>
      <w:r>
        <w:rPr>
          <w:rStyle w:val="CommentReference"/>
        </w:rPr>
        <w:annotationRef/>
      </w:r>
      <w:r>
        <w:t xml:space="preserve">If answer “yes”, 8A will appear.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2A0F97" w15:done="0"/>
  <w15:commentEx w15:paraId="5C223C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C35BC" w14:textId="77777777" w:rsidR="001854EA" w:rsidRDefault="001854EA" w:rsidP="00212116">
      <w:r>
        <w:separator/>
      </w:r>
    </w:p>
  </w:endnote>
  <w:endnote w:type="continuationSeparator" w:id="0">
    <w:p w14:paraId="30651EF0" w14:textId="77777777" w:rsidR="001854EA" w:rsidRDefault="001854EA" w:rsidP="0021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28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D5518" w14:textId="77777777" w:rsidR="00212116" w:rsidRDefault="00212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65CA0" w14:textId="77777777" w:rsidR="00212116" w:rsidRDefault="00212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2CCC6" w14:textId="77777777" w:rsidR="001854EA" w:rsidRDefault="001854EA" w:rsidP="00212116">
      <w:r>
        <w:separator/>
      </w:r>
    </w:p>
  </w:footnote>
  <w:footnote w:type="continuationSeparator" w:id="0">
    <w:p w14:paraId="0726E2BA" w14:textId="77777777" w:rsidR="001854EA" w:rsidRDefault="001854EA" w:rsidP="0021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5FB8"/>
    <w:multiLevelType w:val="multilevel"/>
    <w:tmpl w:val="BE3C89AA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10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AE17A27"/>
    <w:multiLevelType w:val="hybridMultilevel"/>
    <w:tmpl w:val="201E8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6CAC"/>
    <w:multiLevelType w:val="hybridMultilevel"/>
    <w:tmpl w:val="B40CCEEE"/>
    <w:lvl w:ilvl="0" w:tplc="878EC2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738B0"/>
    <w:multiLevelType w:val="hybridMultilevel"/>
    <w:tmpl w:val="2CC623C0"/>
    <w:lvl w:ilvl="0" w:tplc="D4A685BE">
      <w:start w:val="13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AB25ED"/>
    <w:multiLevelType w:val="hybridMultilevel"/>
    <w:tmpl w:val="5E6A8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B3BD7"/>
    <w:multiLevelType w:val="hybridMultilevel"/>
    <w:tmpl w:val="D6F617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C68CC"/>
    <w:multiLevelType w:val="multilevel"/>
    <w:tmpl w:val="DA0C97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132D26"/>
    <w:multiLevelType w:val="multilevel"/>
    <w:tmpl w:val="AB3A6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D615C3D"/>
    <w:multiLevelType w:val="multilevel"/>
    <w:tmpl w:val="BE3C89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50"/>
        </w:tabs>
        <w:ind w:left="3150" w:hanging="360"/>
      </w:pPr>
      <w:rPr>
        <w:rFonts w:hint="default"/>
      </w:rPr>
    </w:lvl>
  </w:abstractNum>
  <w:abstractNum w:abstractNumId="9">
    <w:nsid w:val="2B4E0066"/>
    <w:multiLevelType w:val="hybridMultilevel"/>
    <w:tmpl w:val="03BC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74619"/>
    <w:multiLevelType w:val="hybridMultilevel"/>
    <w:tmpl w:val="FD149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FD7A30"/>
    <w:multiLevelType w:val="hybridMultilevel"/>
    <w:tmpl w:val="D0CA88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3D9D"/>
    <w:multiLevelType w:val="hybridMultilevel"/>
    <w:tmpl w:val="CB643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14CA7"/>
    <w:multiLevelType w:val="multilevel"/>
    <w:tmpl w:val="5E8699AA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1080"/>
      </w:pPr>
      <w:rPr>
        <w:rFonts w:hint="default"/>
        <w:b/>
        <w:i w:val="0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C947ED3"/>
    <w:multiLevelType w:val="hybridMultilevel"/>
    <w:tmpl w:val="6CC89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27AA3"/>
    <w:multiLevelType w:val="hybridMultilevel"/>
    <w:tmpl w:val="3D067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62"/>
    <w:multiLevelType w:val="hybridMultilevel"/>
    <w:tmpl w:val="13D640C6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64081"/>
    <w:multiLevelType w:val="hybridMultilevel"/>
    <w:tmpl w:val="90AC9B62"/>
    <w:lvl w:ilvl="0" w:tplc="878EC242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B3212B7"/>
    <w:multiLevelType w:val="hybridMultilevel"/>
    <w:tmpl w:val="6930B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1522B"/>
    <w:multiLevelType w:val="hybridMultilevel"/>
    <w:tmpl w:val="F698DC7E"/>
    <w:lvl w:ilvl="0" w:tplc="890AA9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D73BF"/>
    <w:multiLevelType w:val="hybridMultilevel"/>
    <w:tmpl w:val="7CB0F4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20"/>
  </w:num>
  <w:num w:numId="5">
    <w:abstractNumId w:val="1"/>
  </w:num>
  <w:num w:numId="6">
    <w:abstractNumId w:val="17"/>
  </w:num>
  <w:num w:numId="7">
    <w:abstractNumId w:val="9"/>
  </w:num>
  <w:num w:numId="8">
    <w:abstractNumId w:val="19"/>
  </w:num>
  <w:num w:numId="9">
    <w:abstractNumId w:val="4"/>
  </w:num>
  <w:num w:numId="10">
    <w:abstractNumId w:val="15"/>
  </w:num>
  <w:num w:numId="11">
    <w:abstractNumId w:val="13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0"/>
  </w:num>
  <w:num w:numId="17">
    <w:abstractNumId w:val="10"/>
  </w:num>
  <w:num w:numId="18">
    <w:abstractNumId w:val="3"/>
  </w:num>
  <w:num w:numId="19">
    <w:abstractNumId w:val="12"/>
  </w:num>
  <w:num w:numId="20">
    <w:abstractNumId w:val="11"/>
  </w:num>
  <w:num w:numId="2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o, Hung">
    <w15:presenceInfo w15:providerId="AD" w15:userId="S-1-5-21-2338163137-2684688362-157462135-50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90"/>
    <w:rsid w:val="00000326"/>
    <w:rsid w:val="00054AA9"/>
    <w:rsid w:val="00061590"/>
    <w:rsid w:val="00071C5F"/>
    <w:rsid w:val="00091D17"/>
    <w:rsid w:val="000A1DCC"/>
    <w:rsid w:val="000E422E"/>
    <w:rsid w:val="00137FC1"/>
    <w:rsid w:val="001519F9"/>
    <w:rsid w:val="001854EA"/>
    <w:rsid w:val="00195EA2"/>
    <w:rsid w:val="001C7D06"/>
    <w:rsid w:val="001F0A4A"/>
    <w:rsid w:val="00212116"/>
    <w:rsid w:val="002C2062"/>
    <w:rsid w:val="003821E5"/>
    <w:rsid w:val="003D0A47"/>
    <w:rsid w:val="0040349E"/>
    <w:rsid w:val="0042318B"/>
    <w:rsid w:val="00452C58"/>
    <w:rsid w:val="00465389"/>
    <w:rsid w:val="0046616F"/>
    <w:rsid w:val="004A32A0"/>
    <w:rsid w:val="004A6656"/>
    <w:rsid w:val="004C0B3C"/>
    <w:rsid w:val="004C4636"/>
    <w:rsid w:val="004D3AA7"/>
    <w:rsid w:val="00531D36"/>
    <w:rsid w:val="00564BDC"/>
    <w:rsid w:val="00593E01"/>
    <w:rsid w:val="005A05DA"/>
    <w:rsid w:val="006024B5"/>
    <w:rsid w:val="00620FF6"/>
    <w:rsid w:val="00630F98"/>
    <w:rsid w:val="006A2914"/>
    <w:rsid w:val="006A4627"/>
    <w:rsid w:val="006C1A40"/>
    <w:rsid w:val="00705300"/>
    <w:rsid w:val="00715D8A"/>
    <w:rsid w:val="00757C8B"/>
    <w:rsid w:val="007735E5"/>
    <w:rsid w:val="007861F3"/>
    <w:rsid w:val="007A75E9"/>
    <w:rsid w:val="00812A0A"/>
    <w:rsid w:val="00844569"/>
    <w:rsid w:val="008752D4"/>
    <w:rsid w:val="0087704A"/>
    <w:rsid w:val="008817FA"/>
    <w:rsid w:val="008A7F33"/>
    <w:rsid w:val="008B136B"/>
    <w:rsid w:val="008C1E80"/>
    <w:rsid w:val="008C2CAD"/>
    <w:rsid w:val="008E62FF"/>
    <w:rsid w:val="00925465"/>
    <w:rsid w:val="00960DDC"/>
    <w:rsid w:val="00986E2C"/>
    <w:rsid w:val="009C55D9"/>
    <w:rsid w:val="009E14D5"/>
    <w:rsid w:val="00A111A3"/>
    <w:rsid w:val="00A44BE1"/>
    <w:rsid w:val="00A635D0"/>
    <w:rsid w:val="00A66A0F"/>
    <w:rsid w:val="00AB7156"/>
    <w:rsid w:val="00B06994"/>
    <w:rsid w:val="00B1760E"/>
    <w:rsid w:val="00B24480"/>
    <w:rsid w:val="00B31398"/>
    <w:rsid w:val="00B454A9"/>
    <w:rsid w:val="00B83C65"/>
    <w:rsid w:val="00B97173"/>
    <w:rsid w:val="00BB2A56"/>
    <w:rsid w:val="00BE0229"/>
    <w:rsid w:val="00BF64E1"/>
    <w:rsid w:val="00C21642"/>
    <w:rsid w:val="00C427F4"/>
    <w:rsid w:val="00C505BE"/>
    <w:rsid w:val="00C510DD"/>
    <w:rsid w:val="00C60E75"/>
    <w:rsid w:val="00C61A39"/>
    <w:rsid w:val="00C720C4"/>
    <w:rsid w:val="00C72A25"/>
    <w:rsid w:val="00CF5B4C"/>
    <w:rsid w:val="00D0349D"/>
    <w:rsid w:val="00D2594F"/>
    <w:rsid w:val="00D2743A"/>
    <w:rsid w:val="00D3217F"/>
    <w:rsid w:val="00D81C32"/>
    <w:rsid w:val="00E31116"/>
    <w:rsid w:val="00E913A7"/>
    <w:rsid w:val="00E96795"/>
    <w:rsid w:val="00EB2F1B"/>
    <w:rsid w:val="00EB6AE5"/>
    <w:rsid w:val="00EF32A9"/>
    <w:rsid w:val="00EF4FE3"/>
    <w:rsid w:val="00EF5BC7"/>
    <w:rsid w:val="00F1007F"/>
    <w:rsid w:val="00F20E7C"/>
    <w:rsid w:val="00F27703"/>
    <w:rsid w:val="00F27C3B"/>
    <w:rsid w:val="00F37D79"/>
    <w:rsid w:val="00F656DD"/>
    <w:rsid w:val="00F70EF9"/>
    <w:rsid w:val="00FA544C"/>
    <w:rsid w:val="00FD1A4D"/>
    <w:rsid w:val="00FD6162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6E4FC"/>
  <w15:docId w15:val="{BA52A292-159A-492E-AE23-EAF083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2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11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116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1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4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480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480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B24480"/>
    <w:rPr>
      <w:rFonts w:eastAsiaTheme="minorEastAsia"/>
      <w:sz w:val="24"/>
      <w:szCs w:val="24"/>
    </w:rPr>
  </w:style>
  <w:style w:type="paragraph" w:customStyle="1" w:styleId="Default">
    <w:name w:val="Default"/>
    <w:rsid w:val="00D274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2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2A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ildwelfare.gov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15058</dc:creator>
  <cp:lastModifiedBy>Pho, Hung</cp:lastModifiedBy>
  <cp:revision>2</cp:revision>
  <cp:lastPrinted>2014-07-31T17:52:00Z</cp:lastPrinted>
  <dcterms:created xsi:type="dcterms:W3CDTF">2015-04-29T13:44:00Z</dcterms:created>
  <dcterms:modified xsi:type="dcterms:W3CDTF">2015-04-29T13:44:00Z</dcterms:modified>
</cp:coreProperties>
</file>