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EA27B4" w14:textId="77777777" w:rsidR="00D5178D" w:rsidRDefault="00D5178D" w:rsidP="00F06866">
      <w:pPr>
        <w:pStyle w:val="Heading2"/>
        <w:tabs>
          <w:tab w:val="left" w:pos="900"/>
        </w:tabs>
        <w:ind w:right="-180"/>
        <w:rPr>
          <w:sz w:val="28"/>
        </w:rPr>
      </w:pPr>
      <w:bookmarkStart w:id="0" w:name="_GoBack"/>
      <w:bookmarkEnd w:id="0"/>
    </w:p>
    <w:p w14:paraId="795258CF" w14:textId="7E77F75B"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4350E5">
        <w:rPr>
          <w:sz w:val="28"/>
        </w:rPr>
        <w:t xml:space="preserve"> (OMB Control Number: </w:t>
      </w:r>
      <w:r w:rsidR="00675FE4" w:rsidRPr="00675FE4">
        <w:rPr>
          <w:sz w:val="28"/>
        </w:rPr>
        <w:t>0970-0447</w:t>
      </w:r>
      <w:r w:rsidR="007214AD">
        <w:rPr>
          <w:sz w:val="28"/>
        </w:rPr>
        <w:t>, Expiration Date 05/31/2018</w:t>
      </w:r>
      <w:r>
        <w:rPr>
          <w:sz w:val="28"/>
        </w:rPr>
        <w:t>)</w:t>
      </w:r>
    </w:p>
    <w:p w14:paraId="6725FAB4" w14:textId="3A071DC3" w:rsidR="00E50293" w:rsidRPr="009239AA" w:rsidRDefault="008D7FB9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ED3E0C3" wp14:editId="5162841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FDB9BB1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giEQ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hb5tN5CqLRwZeQYkg01vlPXHcoGCWWwDkCk9Oz84EIKYaQcI/SWyFl&#10;FFsq1APbZTpLY4bTUrDgDXHOHvaVtOhEwrzEL5YFnscwq4+KRbSWE7a52Z4IebXhdqkCHtQCfG7W&#10;dSB+LNPlZrFZ5KN8Mt+M8rSuRx+3VT6ab7MPs3paV1Wd/QzUsrxoBWNcBXbDcGb534l/eybXsbqP&#10;570PyVv02DAgO/wj6Shm0O86CXvNLjs7iAzzGINvbycM/OMe7McXvv4F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CEqWCI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4350E5">
        <w:t>Health and Human Services (HHS) Administration for Children and Families (ACF) Office on Trafficking in Persons (OTIP) Stop Observe Ask Respond (SOAR) Human Trafficking Training End-of-Course Evaluation</w:t>
      </w:r>
    </w:p>
    <w:p w14:paraId="370FAED2" w14:textId="77777777" w:rsidR="005E714A" w:rsidRDefault="005E714A"/>
    <w:p w14:paraId="5AE86673" w14:textId="5C879AF4" w:rsidR="0085226B" w:rsidRDefault="00F15956" w:rsidP="0085226B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4350E5">
        <w:rPr>
          <w:iCs/>
        </w:rPr>
        <w:t>HHS</w:t>
      </w:r>
      <w:r w:rsidR="00546D28">
        <w:rPr>
          <w:iCs/>
        </w:rPr>
        <w:t xml:space="preserve"> </w:t>
      </w:r>
      <w:r w:rsidR="008C3A34">
        <w:rPr>
          <w:iCs/>
        </w:rPr>
        <w:t xml:space="preserve">plans to use the information </w:t>
      </w:r>
      <w:r w:rsidR="00C95F64">
        <w:rPr>
          <w:iCs/>
        </w:rPr>
        <w:t>collected</w:t>
      </w:r>
      <w:r w:rsidR="008C3A34">
        <w:rPr>
          <w:iCs/>
        </w:rPr>
        <w:t xml:space="preserve"> from this </w:t>
      </w:r>
      <w:r w:rsidR="004350E5">
        <w:rPr>
          <w:iCs/>
        </w:rPr>
        <w:t>end-of-course evaluation to</w:t>
      </w:r>
      <w:r w:rsidR="008C3A34">
        <w:rPr>
          <w:iCs/>
        </w:rPr>
        <w:t xml:space="preserve"> eval</w:t>
      </w:r>
      <w:r w:rsidR="0085226B">
        <w:rPr>
          <w:iCs/>
        </w:rPr>
        <w:t>uate</w:t>
      </w:r>
      <w:r w:rsidR="004350E5">
        <w:rPr>
          <w:iCs/>
        </w:rPr>
        <w:t xml:space="preserve"> SOAR training participants’ understanding of training content and </w:t>
      </w:r>
      <w:r w:rsidR="0085226B">
        <w:rPr>
          <w:iCs/>
        </w:rPr>
        <w:t>satisfaction</w:t>
      </w:r>
      <w:r w:rsidR="004350E5">
        <w:rPr>
          <w:iCs/>
        </w:rPr>
        <w:t xml:space="preserve"> with the training experience</w:t>
      </w:r>
      <w:r w:rsidR="0085226B">
        <w:t xml:space="preserve">. </w:t>
      </w:r>
      <w:r w:rsidR="004350E5">
        <w:t>Information necessary to award Continuing Education (CE) credit will also be gathered.</w:t>
      </w:r>
    </w:p>
    <w:p w14:paraId="2F53C934" w14:textId="77777777" w:rsidR="00510B99" w:rsidRDefault="00510B99" w:rsidP="00510B99">
      <w:pPr>
        <w:tabs>
          <w:tab w:val="left" w:pos="8100"/>
          <w:tab w:val="left" w:pos="8640"/>
        </w:tabs>
        <w:ind w:right="-180"/>
      </w:pPr>
    </w:p>
    <w:p w14:paraId="7A325547" w14:textId="77777777" w:rsidR="004350E5" w:rsidRDefault="008C3A34" w:rsidP="004350E5">
      <w:r>
        <w:t xml:space="preserve">Background - </w:t>
      </w:r>
      <w:r w:rsidR="004350E5" w:rsidRPr="00F979C7">
        <w:t xml:space="preserve">SOAR was </w:t>
      </w:r>
      <w:r w:rsidR="004350E5">
        <w:t xml:space="preserve">originally </w:t>
      </w:r>
      <w:r w:rsidR="004350E5" w:rsidRPr="00F979C7">
        <w:t xml:space="preserve">designed </w:t>
      </w:r>
      <w:r w:rsidR="004350E5">
        <w:t xml:space="preserve">in 2013 </w:t>
      </w:r>
      <w:r w:rsidR="004350E5" w:rsidRPr="00F979C7">
        <w:t>as a pilot training for health care providers, which was tested by partnering with local hospitals and community clinics in Atlanta, Boston, Houston, Oakland, and Willist</w:t>
      </w:r>
      <w:r w:rsidR="004350E5">
        <w:t xml:space="preserve">on and New Town, North Dakota. </w:t>
      </w:r>
      <w:r w:rsidR="004350E5" w:rsidRPr="00F979C7">
        <w:t>The training sought to decrease known provider-related barriers to identifying victims of human trafficking, including lack of awa</w:t>
      </w:r>
      <w:r w:rsidR="004350E5">
        <w:t xml:space="preserve">reness about human trafficking and </w:t>
      </w:r>
      <w:r w:rsidR="004350E5" w:rsidRPr="00F979C7">
        <w:t>misclassification of victims</w:t>
      </w:r>
      <w:r w:rsidR="004350E5">
        <w:t>.</w:t>
      </w:r>
    </w:p>
    <w:p w14:paraId="77FE6DFD" w14:textId="37EE57B8" w:rsidR="004350E5" w:rsidRDefault="004350E5" w:rsidP="004350E5">
      <w:r>
        <w:br/>
      </w:r>
      <w:r w:rsidRPr="00F979C7">
        <w:t>Based on insights</w:t>
      </w:r>
      <w:r>
        <w:t xml:space="preserve"> and conclusions from the SOAR pilot and subsequent Regional updates, HHS</w:t>
      </w:r>
      <w:r w:rsidRPr="00F979C7">
        <w:t xml:space="preserve"> </w:t>
      </w:r>
      <w:r>
        <w:t>is updating the SOAR training in 2016 to enhance the content, provide additional content for specific heath care and social services audiences,</w:t>
      </w:r>
      <w:r w:rsidRPr="00F979C7">
        <w:t xml:space="preserve"> </w:t>
      </w:r>
      <w:r>
        <w:t>make available</w:t>
      </w:r>
      <w:r w:rsidRPr="00F979C7">
        <w:t xml:space="preserve"> contin</w:t>
      </w:r>
      <w:r w:rsidR="000D39AD">
        <w:t xml:space="preserve">uing education (CE) credit, </w:t>
      </w:r>
      <w:r>
        <w:t>include an online virtual classroom option</w:t>
      </w:r>
      <w:r w:rsidR="000D39AD">
        <w:t>, and revise the end-of-course survey to reflect the changes made and ensure its relevance to the new content</w:t>
      </w:r>
      <w:r w:rsidRPr="00F979C7">
        <w:t xml:space="preserve">. </w:t>
      </w:r>
    </w:p>
    <w:p w14:paraId="58338894" w14:textId="77777777" w:rsidR="00546D28" w:rsidRPr="006A2D83" w:rsidRDefault="00546D28" w:rsidP="00546D28">
      <w:pPr>
        <w:tabs>
          <w:tab w:val="left" w:pos="8100"/>
          <w:tab w:val="left" w:pos="8640"/>
        </w:tabs>
        <w:ind w:right="-180"/>
      </w:pPr>
    </w:p>
    <w:p w14:paraId="3EB11E8B" w14:textId="77777777" w:rsidR="00510B99" w:rsidRPr="006A2D83" w:rsidRDefault="00510B99" w:rsidP="00081B5A">
      <w:r w:rsidRPr="006A2D83">
        <w:t xml:space="preserve">Specific </w:t>
      </w:r>
      <w:r w:rsidRPr="00894A94">
        <w:t>research issues</w:t>
      </w:r>
      <w:r w:rsidRPr="006A2D83">
        <w:t xml:space="preserve"> explo</w:t>
      </w:r>
      <w:r>
        <w:t>red through the survey include:</w:t>
      </w:r>
    </w:p>
    <w:p w14:paraId="30B12D93" w14:textId="40800E11" w:rsidR="007A58E8" w:rsidRPr="007A58E8" w:rsidRDefault="007A58E8" w:rsidP="007A58E8">
      <w:pPr>
        <w:pStyle w:val="ListParagraph"/>
        <w:numPr>
          <w:ilvl w:val="0"/>
          <w:numId w:val="21"/>
        </w:numPr>
        <w:ind w:right="73"/>
        <w:rPr>
          <w:rFonts w:eastAsia="Georgia"/>
        </w:rPr>
      </w:pPr>
      <w:r>
        <w:rPr>
          <w:rFonts w:eastAsia="Georgia"/>
        </w:rPr>
        <w:t>Mastery of Learning Objectives: Five questions on the training content to assess whether the participant gained an understanding of content as a result of the training, asked both before and after the training event for comparison</w:t>
      </w:r>
    </w:p>
    <w:p w14:paraId="518429F0" w14:textId="2C3438A5" w:rsidR="007A58E8" w:rsidRDefault="007A58E8" w:rsidP="007A58E8">
      <w:pPr>
        <w:pStyle w:val="ListParagraph"/>
        <w:numPr>
          <w:ilvl w:val="0"/>
          <w:numId w:val="21"/>
        </w:numPr>
        <w:ind w:right="73"/>
        <w:rPr>
          <w:rFonts w:eastAsia="Georgia"/>
        </w:rPr>
      </w:pPr>
      <w:r w:rsidRPr="001B69B9">
        <w:rPr>
          <w:rFonts w:eastAsia="Georgia"/>
          <w:szCs w:val="20"/>
        </w:rPr>
        <w:t>Commitment</w:t>
      </w:r>
      <w:r w:rsidR="00E93614">
        <w:rPr>
          <w:rFonts w:eastAsia="Georgia"/>
        </w:rPr>
        <w:t xml:space="preserve"> to Change: Two</w:t>
      </w:r>
      <w:r>
        <w:rPr>
          <w:rFonts w:eastAsia="Georgia"/>
        </w:rPr>
        <w:t xml:space="preserve"> questions asking the participant whether he or she expects to implement anything learned in the training</w:t>
      </w:r>
    </w:p>
    <w:p w14:paraId="5649BD5E" w14:textId="77777777" w:rsidR="007A58E8" w:rsidRDefault="007A58E8" w:rsidP="007A58E8">
      <w:pPr>
        <w:pStyle w:val="ListParagraph"/>
        <w:numPr>
          <w:ilvl w:val="0"/>
          <w:numId w:val="21"/>
        </w:numPr>
        <w:ind w:right="73"/>
        <w:rPr>
          <w:rFonts w:eastAsia="Georgia"/>
        </w:rPr>
      </w:pPr>
      <w:r>
        <w:rPr>
          <w:rFonts w:eastAsia="Georgia"/>
        </w:rPr>
        <w:t xml:space="preserve">Impact of Training: One question assessing whether the training increased the participant’s confidence in being able to apply the skills learned </w:t>
      </w:r>
    </w:p>
    <w:p w14:paraId="65F2AF8A" w14:textId="13072B58" w:rsidR="007A58E8" w:rsidRDefault="00E93614" w:rsidP="007A58E8">
      <w:pPr>
        <w:pStyle w:val="ListParagraph"/>
        <w:numPr>
          <w:ilvl w:val="0"/>
          <w:numId w:val="21"/>
        </w:numPr>
        <w:ind w:right="73"/>
        <w:rPr>
          <w:rFonts w:eastAsia="Georgia"/>
        </w:rPr>
      </w:pPr>
      <w:r>
        <w:rPr>
          <w:rFonts w:eastAsia="Georgia"/>
        </w:rPr>
        <w:t>Course Content and Delivery: Seven</w:t>
      </w:r>
      <w:r w:rsidR="007A58E8">
        <w:rPr>
          <w:rFonts w:eastAsia="Georgia"/>
        </w:rPr>
        <w:t xml:space="preserve"> questions asking whether the participant found the training effective</w:t>
      </w:r>
    </w:p>
    <w:p w14:paraId="2A452CA8" w14:textId="472760C4" w:rsidR="007A58E8" w:rsidRDefault="00E93614" w:rsidP="007A58E8">
      <w:pPr>
        <w:pStyle w:val="ListParagraph"/>
        <w:numPr>
          <w:ilvl w:val="0"/>
          <w:numId w:val="21"/>
        </w:numPr>
        <w:ind w:right="73"/>
        <w:rPr>
          <w:rFonts w:eastAsia="Georgia"/>
        </w:rPr>
      </w:pPr>
      <w:r>
        <w:rPr>
          <w:rFonts w:eastAsia="Georgia"/>
        </w:rPr>
        <w:t>Disclosure of Financial Relationships</w:t>
      </w:r>
      <w:r w:rsidR="007A58E8">
        <w:rPr>
          <w:rFonts w:eastAsia="Georgia"/>
        </w:rPr>
        <w:t>: As required by the accreditation body, Post-graduate Ins</w:t>
      </w:r>
      <w:r>
        <w:rPr>
          <w:rFonts w:eastAsia="Georgia"/>
        </w:rPr>
        <w:t>titute for Medicine (PIM), two</w:t>
      </w:r>
      <w:r w:rsidR="007A58E8">
        <w:rPr>
          <w:rFonts w:eastAsia="Georgia"/>
        </w:rPr>
        <w:t xml:space="preserve"> questions that confirm that the training was unbiased by any commercial interests</w:t>
      </w:r>
    </w:p>
    <w:p w14:paraId="3ACEF59C" w14:textId="4F9C9609" w:rsidR="007A58E8" w:rsidRPr="001B69B9" w:rsidRDefault="00E93614" w:rsidP="007A58E8">
      <w:pPr>
        <w:pStyle w:val="ListParagraph"/>
        <w:numPr>
          <w:ilvl w:val="0"/>
          <w:numId w:val="21"/>
        </w:numPr>
        <w:ind w:right="73"/>
        <w:rPr>
          <w:rFonts w:eastAsia="Georgia"/>
          <w:szCs w:val="20"/>
        </w:rPr>
      </w:pPr>
      <w:r>
        <w:rPr>
          <w:rFonts w:eastAsia="Georgia"/>
        </w:rPr>
        <w:t>Participant Affiliation: Three</w:t>
      </w:r>
      <w:r w:rsidR="007A58E8">
        <w:rPr>
          <w:rFonts w:eastAsia="Georgia"/>
        </w:rPr>
        <w:t xml:space="preserve"> questions that ask the participant how he or she heard about the training, and what kind of CE credit he or she wants</w:t>
      </w:r>
    </w:p>
    <w:p w14:paraId="583F3744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0C3818BA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5F19560F" w14:textId="18D46981" w:rsidR="00510B99" w:rsidRPr="00A7718D" w:rsidRDefault="00510B99" w:rsidP="00510B99">
      <w:r w:rsidRPr="00A7718D">
        <w:t xml:space="preserve">Our methodology calls for </w:t>
      </w:r>
      <w:r w:rsidR="007A58E8">
        <w:t>the surveying of 700 heath care and social services providers who have enrolled in and completed the SOAR training,</w:t>
      </w:r>
      <w:r w:rsidR="00DC5CF7">
        <w:t xml:space="preserve"> through an online </w:t>
      </w:r>
      <w:r w:rsidR="007A58E8">
        <w:t>end-of-course evaluation</w:t>
      </w:r>
      <w:r w:rsidR="00DC5CF7">
        <w:t xml:space="preserve">. </w:t>
      </w:r>
    </w:p>
    <w:p w14:paraId="6A076A05" w14:textId="77777777" w:rsidR="00E26329" w:rsidRDefault="00E26329">
      <w:pPr>
        <w:rPr>
          <w:b/>
        </w:rPr>
      </w:pPr>
    </w:p>
    <w:p w14:paraId="397B2339" w14:textId="77777777" w:rsidR="00441434" w:rsidRPr="00434E33" w:rsidRDefault="00F06866" w:rsidP="00467853">
      <w:pPr>
        <w:rPr>
          <w:bCs/>
          <w:sz w:val="16"/>
          <w:szCs w:val="16"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440320A4" w14:textId="27E028FF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lastRenderedPageBreak/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</w:r>
      <w:r w:rsidRPr="007A58E8">
        <w:rPr>
          <w:bCs/>
          <w:sz w:val="24"/>
        </w:rPr>
        <w:t xml:space="preserve">[ ] </w:t>
      </w:r>
      <w:r w:rsidR="00F06866" w:rsidRPr="007A58E8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470812BD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1BC3AA5D" w14:textId="5E868852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7A58E8">
        <w:rPr>
          <w:b/>
          <w:bCs/>
          <w:sz w:val="24"/>
        </w:rPr>
        <w:t>[</w:t>
      </w:r>
      <w:r w:rsidR="007A58E8" w:rsidRPr="007A58E8">
        <w:rPr>
          <w:b/>
          <w:bCs/>
          <w:sz w:val="24"/>
        </w:rPr>
        <w:t>x</w:t>
      </w:r>
      <w:r w:rsidR="00F06866" w:rsidRPr="007A58E8">
        <w:rPr>
          <w:b/>
          <w:bCs/>
          <w:sz w:val="24"/>
        </w:rPr>
        <w:t xml:space="preserve"> ] Other</w:t>
      </w:r>
      <w:r w:rsidR="007A58E8" w:rsidRPr="007A58E8">
        <w:rPr>
          <w:b/>
          <w:bCs/>
          <w:sz w:val="24"/>
        </w:rPr>
        <w:t>: End-of-Course Evaluation</w:t>
      </w:r>
    </w:p>
    <w:p w14:paraId="3C6B7320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012C5517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1CC90B41" w14:textId="77777777" w:rsidR="00441434" w:rsidRDefault="00441434">
      <w:pPr>
        <w:rPr>
          <w:sz w:val="16"/>
          <w:szCs w:val="16"/>
        </w:rPr>
      </w:pPr>
    </w:p>
    <w:p w14:paraId="67C1836B" w14:textId="77777777" w:rsidR="008101A5" w:rsidRPr="009C13B9" w:rsidRDefault="008101A5" w:rsidP="008101A5">
      <w:r>
        <w:t xml:space="preserve">I certify the following to be true: </w:t>
      </w:r>
    </w:p>
    <w:p w14:paraId="05DB9E2B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554F7DD5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659B46A5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0F201DC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2F3E0733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79A704CB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176FD4B6" w14:textId="77777777" w:rsidR="009C13B9" w:rsidRDefault="009C13B9" w:rsidP="009C13B9"/>
    <w:p w14:paraId="3840126C" w14:textId="77777777" w:rsidR="009C13B9" w:rsidRPr="00467853" w:rsidRDefault="009C13B9" w:rsidP="009C13B9">
      <w:pPr>
        <w:rPr>
          <w:u w:val="single"/>
        </w:rPr>
      </w:pPr>
      <w:r>
        <w:t>Name</w:t>
      </w:r>
      <w:r w:rsidR="00467853">
        <w:rPr>
          <w:u w:val="single"/>
        </w:rPr>
        <w:t xml:space="preserve">:  </w:t>
      </w:r>
      <w:r w:rsidR="008C3A34">
        <w:rPr>
          <w:u w:val="single"/>
        </w:rPr>
        <w:t>____________________________________________________________________</w:t>
      </w:r>
      <w:r w:rsidR="00467853" w:rsidRPr="00467853">
        <w:rPr>
          <w:u w:val="single"/>
        </w:rPr>
        <w:t xml:space="preserve"> </w:t>
      </w:r>
    </w:p>
    <w:p w14:paraId="0D0F9DF1" w14:textId="77777777" w:rsidR="009C13B9" w:rsidRDefault="009C13B9" w:rsidP="009C13B9">
      <w:pPr>
        <w:pStyle w:val="ListParagraph"/>
        <w:ind w:left="360"/>
      </w:pPr>
    </w:p>
    <w:p w14:paraId="2B2ADED3" w14:textId="77777777" w:rsidR="009C13B9" w:rsidRDefault="009C13B9" w:rsidP="009C13B9">
      <w:r>
        <w:t>To assist review, please provide answers to the following question</w:t>
      </w:r>
      <w:r w:rsidR="008C3A34">
        <w:t>s</w:t>
      </w:r>
      <w:r>
        <w:t>:</w:t>
      </w:r>
    </w:p>
    <w:p w14:paraId="26B307F1" w14:textId="77777777" w:rsidR="009C13B9" w:rsidRDefault="009C13B9" w:rsidP="009C13B9">
      <w:pPr>
        <w:pStyle w:val="ListParagraph"/>
        <w:ind w:left="360"/>
      </w:pPr>
    </w:p>
    <w:p w14:paraId="3D44605F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033202B8" w14:textId="59390186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 w:rsidRPr="00167FB0">
        <w:t>[  ] Yes</w:t>
      </w:r>
      <w:r w:rsidR="009239AA">
        <w:t xml:space="preserve">  </w:t>
      </w:r>
      <w:r w:rsidR="009239AA" w:rsidRPr="00167FB0">
        <w:rPr>
          <w:b/>
        </w:rPr>
        <w:t>[</w:t>
      </w:r>
      <w:r w:rsidR="00167FB0" w:rsidRPr="00167FB0">
        <w:rPr>
          <w:b/>
        </w:rPr>
        <w:t>x</w:t>
      </w:r>
      <w:r w:rsidR="00510866" w:rsidRPr="00167FB0">
        <w:rPr>
          <w:b/>
        </w:rPr>
        <w:t xml:space="preserve"> </w:t>
      </w:r>
      <w:r w:rsidR="009239AA" w:rsidRPr="00167FB0">
        <w:rPr>
          <w:b/>
        </w:rPr>
        <w:t>]  No</w:t>
      </w:r>
      <w:r w:rsidR="009239AA">
        <w:t xml:space="preserve"> </w:t>
      </w:r>
    </w:p>
    <w:p w14:paraId="309EF708" w14:textId="44D555A0" w:rsidR="00C86E91" w:rsidRPr="00081B5A" w:rsidRDefault="009C13B9" w:rsidP="00C86E91">
      <w:pPr>
        <w:pStyle w:val="ListParagraph"/>
        <w:numPr>
          <w:ilvl w:val="0"/>
          <w:numId w:val="18"/>
        </w:numPr>
        <w:rPr>
          <w:b/>
        </w:rPr>
      </w:pPr>
      <w:r>
        <w:t xml:space="preserve">If </w:t>
      </w:r>
      <w:r w:rsidR="00467853">
        <w:t>yes</w:t>
      </w:r>
      <w:r w:rsidR="009239AA">
        <w:t>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510866">
        <w:t xml:space="preserve">  </w:t>
      </w:r>
      <w:r w:rsidR="00167FB0" w:rsidRPr="00167FB0">
        <w:rPr>
          <w:b/>
        </w:rPr>
        <w:t>N/A</w:t>
      </w:r>
    </w:p>
    <w:p w14:paraId="5D77AB80" w14:textId="4742B33E"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  <w:r w:rsidR="00510866">
        <w:t xml:space="preserve">  </w:t>
      </w:r>
      <w:r w:rsidR="00167FB0" w:rsidRPr="00167FB0">
        <w:rPr>
          <w:b/>
        </w:rPr>
        <w:t>N/A</w:t>
      </w:r>
    </w:p>
    <w:p w14:paraId="52FB23D1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0799EC5C" w14:textId="4DA812B2" w:rsidR="00C86E91" w:rsidRPr="00081B5A" w:rsidRDefault="00C86E91" w:rsidP="00C86E91">
      <w:pPr>
        <w:rPr>
          <w:b/>
        </w:rPr>
      </w:pPr>
      <w:r>
        <w:t xml:space="preserve">Is an incentive (e.g., money or reimbursement of expenses, token of appreciation) provided to participants?  </w:t>
      </w:r>
      <w:r w:rsidRPr="00167FB0">
        <w:t>[  ] Yes</w:t>
      </w:r>
      <w:r>
        <w:t xml:space="preserve"> </w:t>
      </w:r>
      <w:r w:rsidRPr="00167FB0">
        <w:rPr>
          <w:b/>
        </w:rPr>
        <w:t>[</w:t>
      </w:r>
      <w:proofErr w:type="gramStart"/>
      <w:r w:rsidR="00167FB0" w:rsidRPr="00167FB0">
        <w:rPr>
          <w:b/>
        </w:rPr>
        <w:t>x</w:t>
      </w:r>
      <w:r w:rsidR="00510866" w:rsidRPr="00167FB0">
        <w:rPr>
          <w:b/>
        </w:rPr>
        <w:t xml:space="preserve"> </w:t>
      </w:r>
      <w:r w:rsidRPr="00167FB0">
        <w:rPr>
          <w:b/>
        </w:rPr>
        <w:t>]</w:t>
      </w:r>
      <w:proofErr w:type="gramEnd"/>
      <w:r w:rsidRPr="00167FB0">
        <w:rPr>
          <w:b/>
        </w:rPr>
        <w:t xml:space="preserve"> No</w:t>
      </w:r>
      <w:r w:rsidRPr="00081B5A">
        <w:rPr>
          <w:b/>
        </w:rPr>
        <w:t xml:space="preserve">  </w:t>
      </w:r>
    </w:p>
    <w:p w14:paraId="370D3A52" w14:textId="77777777" w:rsidR="00C86E91" w:rsidRDefault="00C86E91">
      <w:pPr>
        <w:rPr>
          <w:b/>
        </w:rPr>
      </w:pPr>
    </w:p>
    <w:p w14:paraId="11833EC6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730BE361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14:paraId="304BFAE6" w14:textId="77777777" w:rsidTr="00EF2095">
        <w:trPr>
          <w:trHeight w:val="274"/>
        </w:trPr>
        <w:tc>
          <w:tcPr>
            <w:tcW w:w="5418" w:type="dxa"/>
          </w:tcPr>
          <w:p w14:paraId="2A1EFBF2" w14:textId="77777777"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01B44890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14:paraId="7C506106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  <w:r w:rsidR="00967055">
              <w:rPr>
                <w:b/>
              </w:rPr>
              <w:t xml:space="preserve"> (minutes)</w:t>
            </w:r>
          </w:p>
        </w:tc>
        <w:tc>
          <w:tcPr>
            <w:tcW w:w="1003" w:type="dxa"/>
          </w:tcPr>
          <w:p w14:paraId="32A72389" w14:textId="77777777" w:rsidR="006832D9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  <w:p w14:paraId="510B0F04" w14:textId="77777777" w:rsidR="00967055" w:rsidRPr="00F6240A" w:rsidRDefault="00967055" w:rsidP="00843796">
            <w:pPr>
              <w:rPr>
                <w:b/>
              </w:rPr>
            </w:pPr>
            <w:r>
              <w:rPr>
                <w:b/>
              </w:rPr>
              <w:t>(hours)</w:t>
            </w:r>
          </w:p>
        </w:tc>
      </w:tr>
      <w:tr w:rsidR="00EF2095" w14:paraId="28931BDC" w14:textId="77777777" w:rsidTr="00EF2095">
        <w:trPr>
          <w:trHeight w:val="274"/>
        </w:trPr>
        <w:tc>
          <w:tcPr>
            <w:tcW w:w="5418" w:type="dxa"/>
          </w:tcPr>
          <w:p w14:paraId="6DE5195A" w14:textId="77777777" w:rsidR="006832D9" w:rsidRDefault="00467853" w:rsidP="00843796">
            <w:r>
              <w:t>Survey participants</w:t>
            </w:r>
          </w:p>
        </w:tc>
        <w:tc>
          <w:tcPr>
            <w:tcW w:w="1530" w:type="dxa"/>
          </w:tcPr>
          <w:p w14:paraId="090A7CB2" w14:textId="77777777" w:rsidR="006832D9" w:rsidRDefault="00DC5CF7" w:rsidP="00467853">
            <w:pPr>
              <w:jc w:val="right"/>
            </w:pPr>
            <w:r>
              <w:t>700</w:t>
            </w:r>
          </w:p>
        </w:tc>
        <w:tc>
          <w:tcPr>
            <w:tcW w:w="1710" w:type="dxa"/>
          </w:tcPr>
          <w:p w14:paraId="725E7AD3" w14:textId="47517C66" w:rsidR="006832D9" w:rsidRDefault="00510866" w:rsidP="00467853">
            <w:pPr>
              <w:jc w:val="right"/>
            </w:pPr>
            <w:r>
              <w:t>15</w:t>
            </w:r>
            <w:r w:rsidR="00081B5A">
              <w:t xml:space="preserve"> minutes</w:t>
            </w:r>
          </w:p>
        </w:tc>
        <w:tc>
          <w:tcPr>
            <w:tcW w:w="1003" w:type="dxa"/>
          </w:tcPr>
          <w:p w14:paraId="2D9AD967" w14:textId="5619E1D1" w:rsidR="006832D9" w:rsidRDefault="00510866" w:rsidP="00467853">
            <w:pPr>
              <w:jc w:val="right"/>
            </w:pPr>
            <w:r>
              <w:t>175</w:t>
            </w:r>
          </w:p>
        </w:tc>
      </w:tr>
      <w:tr w:rsidR="00EF2095" w14:paraId="3DDB131A" w14:textId="77777777" w:rsidTr="00EF2095">
        <w:trPr>
          <w:trHeight w:val="289"/>
        </w:trPr>
        <w:tc>
          <w:tcPr>
            <w:tcW w:w="5418" w:type="dxa"/>
          </w:tcPr>
          <w:p w14:paraId="2EA09FCA" w14:textId="77777777"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631ECC31" w14:textId="77777777" w:rsidR="006832D9" w:rsidRPr="00F6240A" w:rsidRDefault="00DC5CF7" w:rsidP="00467853">
            <w:pPr>
              <w:jc w:val="right"/>
              <w:rPr>
                <w:b/>
              </w:rPr>
            </w:pPr>
            <w:r>
              <w:rPr>
                <w:b/>
              </w:rPr>
              <w:t>700</w:t>
            </w:r>
          </w:p>
        </w:tc>
        <w:tc>
          <w:tcPr>
            <w:tcW w:w="1710" w:type="dxa"/>
          </w:tcPr>
          <w:p w14:paraId="2F8C5C67" w14:textId="4F867282" w:rsidR="006832D9" w:rsidRDefault="00510866" w:rsidP="00467853">
            <w:pPr>
              <w:jc w:val="right"/>
            </w:pPr>
            <w:r>
              <w:t>15</w:t>
            </w:r>
            <w:r w:rsidR="00467853">
              <w:t xml:space="preserve"> minutes</w:t>
            </w:r>
          </w:p>
        </w:tc>
        <w:tc>
          <w:tcPr>
            <w:tcW w:w="1003" w:type="dxa"/>
          </w:tcPr>
          <w:p w14:paraId="36C1A4C6" w14:textId="47C4168F" w:rsidR="006832D9" w:rsidRPr="00F6240A" w:rsidRDefault="00510866" w:rsidP="00467853">
            <w:pPr>
              <w:jc w:val="right"/>
              <w:rPr>
                <w:b/>
              </w:rPr>
            </w:pPr>
            <w:r>
              <w:rPr>
                <w:b/>
              </w:rPr>
              <w:t>175</w:t>
            </w:r>
          </w:p>
        </w:tc>
      </w:tr>
    </w:tbl>
    <w:p w14:paraId="187897C0" w14:textId="77777777" w:rsidR="00441434" w:rsidRDefault="00441434" w:rsidP="00F3170F"/>
    <w:p w14:paraId="65626947" w14:textId="77777777"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</w:t>
      </w:r>
      <w:r w:rsidR="00467853">
        <w:t>ted annual cost to the Federal G</w:t>
      </w:r>
      <w:r w:rsidR="00C86E91">
        <w:t xml:space="preserve">overnment </w:t>
      </w:r>
      <w:r w:rsidR="00DC5CF7">
        <w:t>is $</w:t>
      </w:r>
      <w:r w:rsidR="00510B99" w:rsidRPr="00467853">
        <w:rPr>
          <w:u w:val="single"/>
        </w:rPr>
        <w:t>0</w:t>
      </w:r>
      <w:r w:rsidR="00467853">
        <w:rPr>
          <w:u w:val="single"/>
        </w:rPr>
        <w:t>.</w:t>
      </w:r>
    </w:p>
    <w:p w14:paraId="0B6DC268" w14:textId="77777777" w:rsidR="00ED6492" w:rsidRDefault="00ED6492">
      <w:pPr>
        <w:rPr>
          <w:b/>
          <w:bCs/>
          <w:u w:val="single"/>
        </w:rPr>
      </w:pPr>
    </w:p>
    <w:p w14:paraId="0CC7BBB1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>If yo</w:t>
      </w:r>
      <w:r w:rsidR="008C3A34">
        <w:rPr>
          <w:b/>
          <w:bCs/>
          <w:u w:val="single"/>
        </w:rPr>
        <w:t xml:space="preserve">u are conducting a focus group or </w:t>
      </w:r>
      <w:r>
        <w:rPr>
          <w:b/>
          <w:bCs/>
          <w:u w:val="single"/>
        </w:rPr>
        <w:t>survey</w:t>
      </w:r>
      <w:r w:rsidR="008C3A34">
        <w:rPr>
          <w:b/>
          <w:bCs/>
          <w:u w:val="single"/>
        </w:rPr>
        <w:t xml:space="preserve">, </w:t>
      </w:r>
      <w:r w:rsidR="00DC5CF7">
        <w:rPr>
          <w:b/>
          <w:bCs/>
          <w:u w:val="single"/>
        </w:rPr>
        <w:t>please provide</w:t>
      </w:r>
      <w:r w:rsidR="0069403B">
        <w:rPr>
          <w:b/>
          <w:bCs/>
          <w:u w:val="single"/>
        </w:rPr>
        <w:t xml:space="preserve"> answers to the following questions:</w:t>
      </w:r>
    </w:p>
    <w:p w14:paraId="657839B5" w14:textId="77777777" w:rsidR="0069403B" w:rsidRDefault="0069403B" w:rsidP="00F06866">
      <w:pPr>
        <w:rPr>
          <w:b/>
        </w:rPr>
      </w:pPr>
    </w:p>
    <w:p w14:paraId="504ACEBD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60E9F768" w14:textId="2564E96E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Pr="00167FB0">
        <w:t>[ ] Yes</w:t>
      </w:r>
      <w:r>
        <w:tab/>
      </w:r>
      <w:r w:rsidRPr="00167FB0">
        <w:rPr>
          <w:b/>
        </w:rPr>
        <w:t xml:space="preserve">[ </w:t>
      </w:r>
      <w:r w:rsidR="00167FB0" w:rsidRPr="00167FB0">
        <w:rPr>
          <w:b/>
        </w:rPr>
        <w:t>X</w:t>
      </w:r>
      <w:r w:rsidRPr="00167FB0">
        <w:rPr>
          <w:b/>
        </w:rPr>
        <w:t>] No</w:t>
      </w:r>
    </w:p>
    <w:p w14:paraId="0AC54D51" w14:textId="77777777" w:rsidR="00636621" w:rsidRDefault="00636621" w:rsidP="001B0AAA">
      <w:r w:rsidRPr="00636621">
        <w:lastRenderedPageBreak/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 w:rsidR="008C3A34">
        <w:t>.</w:t>
      </w:r>
      <w:r>
        <w:t xml:space="preserve">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4E33CB8E" w14:textId="77777777" w:rsidR="00A403BB" w:rsidRDefault="00A403BB" w:rsidP="00A403BB">
      <w:pPr>
        <w:pStyle w:val="ListParagraph"/>
      </w:pPr>
    </w:p>
    <w:p w14:paraId="3414EA17" w14:textId="2B5BE00D" w:rsidR="00D51310" w:rsidRPr="00081B5A" w:rsidRDefault="00510866" w:rsidP="00D51310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The end-of-course evaluation will be provided to all people who enroll in and complete the SOAR training. </w:t>
      </w:r>
    </w:p>
    <w:p w14:paraId="21655697" w14:textId="77777777" w:rsidR="004D6E14" w:rsidRDefault="004D6E14" w:rsidP="00A403BB">
      <w:pPr>
        <w:rPr>
          <w:b/>
        </w:rPr>
      </w:pPr>
    </w:p>
    <w:p w14:paraId="47B7975A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69362FE2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5ED7E949" w14:textId="44747137" w:rsidR="001B0AAA" w:rsidRPr="00DC5CF7" w:rsidRDefault="00A403BB" w:rsidP="001B0AAA">
      <w:pPr>
        <w:ind w:left="720"/>
        <w:rPr>
          <w:b/>
        </w:rPr>
      </w:pPr>
      <w:proofErr w:type="gramStart"/>
      <w:r w:rsidRPr="00DC5CF7">
        <w:rPr>
          <w:b/>
        </w:rPr>
        <w:t xml:space="preserve">[ </w:t>
      </w:r>
      <w:r w:rsidR="00DC5CF7" w:rsidRPr="00DC5CF7">
        <w:rPr>
          <w:b/>
        </w:rPr>
        <w:t>X</w:t>
      </w:r>
      <w:proofErr w:type="gramEnd"/>
      <w:r w:rsidR="001B0AAA" w:rsidRPr="00DC5CF7">
        <w:rPr>
          <w:b/>
        </w:rPr>
        <w:t xml:space="preserve"> </w:t>
      </w:r>
      <w:r w:rsidRPr="00DC5CF7">
        <w:rPr>
          <w:b/>
        </w:rPr>
        <w:t>] Web-based</w:t>
      </w:r>
    </w:p>
    <w:p w14:paraId="1C1D7CD9" w14:textId="77777777" w:rsidR="001B0AAA" w:rsidRPr="00081B5A" w:rsidRDefault="00A403BB" w:rsidP="001B0AAA">
      <w:pPr>
        <w:ind w:left="720"/>
        <w:rPr>
          <w:b/>
        </w:rPr>
      </w:pPr>
      <w:r w:rsidRPr="00081B5A">
        <w:rPr>
          <w:b/>
        </w:rPr>
        <w:t>[</w:t>
      </w:r>
      <w:r w:rsidR="001B0AAA" w:rsidRPr="00DC5CF7">
        <w:t xml:space="preserve"> </w:t>
      </w:r>
      <w:r w:rsidR="00DC5CF7">
        <w:t xml:space="preserve"> </w:t>
      </w:r>
      <w:r w:rsidRPr="00DC5CF7">
        <w:t>] Telephone</w:t>
      </w:r>
      <w:r w:rsidRPr="00081B5A">
        <w:rPr>
          <w:b/>
        </w:rPr>
        <w:tab/>
      </w:r>
    </w:p>
    <w:p w14:paraId="324B56D1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0F4E5C6E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4C3CACE5" w14:textId="77777777" w:rsidR="00467853" w:rsidRDefault="00A403BB" w:rsidP="00467853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4EC1AB3A" w14:textId="77777777" w:rsidR="008C3A34" w:rsidRDefault="008C3A34" w:rsidP="00467853">
      <w:pPr>
        <w:ind w:left="720"/>
      </w:pPr>
    </w:p>
    <w:p w14:paraId="76D2A855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DC5CF7">
        <w:t xml:space="preserve"> </w:t>
      </w:r>
      <w:r>
        <w:t xml:space="preserve"> ] Yes </w:t>
      </w:r>
      <w:r w:rsidRPr="00DC5CF7">
        <w:rPr>
          <w:b/>
        </w:rPr>
        <w:t>[</w:t>
      </w:r>
      <w:r w:rsidR="00DC5CF7" w:rsidRPr="00DC5CF7">
        <w:rPr>
          <w:b/>
        </w:rPr>
        <w:t>X</w:t>
      </w:r>
      <w:r w:rsidRPr="00DC5CF7">
        <w:rPr>
          <w:b/>
        </w:rPr>
        <w:t xml:space="preserve"> ] No</w:t>
      </w:r>
      <w:r>
        <w:t xml:space="preserve"> </w:t>
      </w:r>
    </w:p>
    <w:p w14:paraId="0A90C409" w14:textId="77777777" w:rsidR="008C3A34" w:rsidRDefault="008C3A34" w:rsidP="0024521E">
      <w:pPr>
        <w:rPr>
          <w:b/>
        </w:rPr>
      </w:pPr>
    </w:p>
    <w:p w14:paraId="6EBD4A2F" w14:textId="77777777"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53800B00" w14:textId="77777777" w:rsidR="00D5178D" w:rsidRDefault="00D5178D" w:rsidP="0024521E">
      <w:pPr>
        <w:rPr>
          <w:b/>
        </w:rPr>
      </w:pPr>
    </w:p>
    <w:p w14:paraId="7232EDBE" w14:textId="77777777" w:rsidR="00D5178D" w:rsidRDefault="00D5178D" w:rsidP="0024521E">
      <w:pPr>
        <w:rPr>
          <w:b/>
        </w:rPr>
      </w:pPr>
    </w:p>
    <w:sectPr w:rsidR="00D5178D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402CF7" w14:textId="77777777" w:rsidR="0017715D" w:rsidRDefault="0017715D">
      <w:r>
        <w:separator/>
      </w:r>
    </w:p>
  </w:endnote>
  <w:endnote w:type="continuationSeparator" w:id="0">
    <w:p w14:paraId="167935F1" w14:textId="77777777" w:rsidR="0017715D" w:rsidRDefault="00177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23F9F" w14:textId="77777777" w:rsidR="00467853" w:rsidRDefault="00467853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E42DD0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FA0431" w14:textId="77777777" w:rsidR="0017715D" w:rsidRDefault="0017715D">
      <w:r>
        <w:separator/>
      </w:r>
    </w:p>
  </w:footnote>
  <w:footnote w:type="continuationSeparator" w:id="0">
    <w:p w14:paraId="712D48CC" w14:textId="77777777" w:rsidR="0017715D" w:rsidRDefault="001771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FABF2D" w14:textId="7CC117AD" w:rsidR="00E93614" w:rsidRDefault="00E93614">
    <w:pPr>
      <w:pStyle w:val="Header"/>
    </w:pPr>
    <w:r>
      <w:t>D</w:t>
    </w:r>
    <w:r w:rsidR="00675FE4">
      <w:t>raft – May 31</w:t>
    </w:r>
    <w:r>
      <w:t>, 2016</w:t>
    </w:r>
  </w:p>
  <w:p w14:paraId="3FDE88CB" w14:textId="77777777" w:rsidR="00E93614" w:rsidRDefault="00E936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505B0B"/>
    <w:multiLevelType w:val="hybridMultilevel"/>
    <w:tmpl w:val="41A6E6B0"/>
    <w:lvl w:ilvl="0" w:tplc="8320F1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D4F0B2F"/>
    <w:multiLevelType w:val="hybridMultilevel"/>
    <w:tmpl w:val="960852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1F12AF"/>
    <w:multiLevelType w:val="hybridMultilevel"/>
    <w:tmpl w:val="03CC2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18"/>
  </w:num>
  <w:num w:numId="4">
    <w:abstractNumId w:val="20"/>
  </w:num>
  <w:num w:numId="5">
    <w:abstractNumId w:val="3"/>
  </w:num>
  <w:num w:numId="6">
    <w:abstractNumId w:val="1"/>
  </w:num>
  <w:num w:numId="7">
    <w:abstractNumId w:val="10"/>
  </w:num>
  <w:num w:numId="8">
    <w:abstractNumId w:val="16"/>
  </w:num>
  <w:num w:numId="9">
    <w:abstractNumId w:val="11"/>
  </w:num>
  <w:num w:numId="10">
    <w:abstractNumId w:val="2"/>
  </w:num>
  <w:num w:numId="11">
    <w:abstractNumId w:val="8"/>
  </w:num>
  <w:num w:numId="12">
    <w:abstractNumId w:val="9"/>
  </w:num>
  <w:num w:numId="13">
    <w:abstractNumId w:val="0"/>
  </w:num>
  <w:num w:numId="14">
    <w:abstractNumId w:val="17"/>
  </w:num>
  <w:num w:numId="15">
    <w:abstractNumId w:val="15"/>
  </w:num>
  <w:num w:numId="16">
    <w:abstractNumId w:val="13"/>
  </w:num>
  <w:num w:numId="17">
    <w:abstractNumId w:val="4"/>
  </w:num>
  <w:num w:numId="18">
    <w:abstractNumId w:val="5"/>
  </w:num>
  <w:num w:numId="19">
    <w:abstractNumId w:val="14"/>
  </w:num>
  <w:num w:numId="20">
    <w:abstractNumId w:val="6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08D5"/>
    <w:rsid w:val="00023A57"/>
    <w:rsid w:val="00047A64"/>
    <w:rsid w:val="00067329"/>
    <w:rsid w:val="00081B5A"/>
    <w:rsid w:val="00096716"/>
    <w:rsid w:val="000B2838"/>
    <w:rsid w:val="000D3917"/>
    <w:rsid w:val="000D39AD"/>
    <w:rsid w:val="000D44CA"/>
    <w:rsid w:val="000E200B"/>
    <w:rsid w:val="000F16AD"/>
    <w:rsid w:val="000F68BE"/>
    <w:rsid w:val="00106F69"/>
    <w:rsid w:val="001477E0"/>
    <w:rsid w:val="00167FB0"/>
    <w:rsid w:val="0017715D"/>
    <w:rsid w:val="001927A4"/>
    <w:rsid w:val="00194AC6"/>
    <w:rsid w:val="001A1237"/>
    <w:rsid w:val="001A23B0"/>
    <w:rsid w:val="001A25CC"/>
    <w:rsid w:val="001B0AAA"/>
    <w:rsid w:val="001C11EE"/>
    <w:rsid w:val="001C39F7"/>
    <w:rsid w:val="00205C0C"/>
    <w:rsid w:val="0020743C"/>
    <w:rsid w:val="00237B48"/>
    <w:rsid w:val="0024521E"/>
    <w:rsid w:val="00263C3D"/>
    <w:rsid w:val="00274D0B"/>
    <w:rsid w:val="002B3C95"/>
    <w:rsid w:val="002D0B92"/>
    <w:rsid w:val="003D5BBE"/>
    <w:rsid w:val="003E3C61"/>
    <w:rsid w:val="003F1C5B"/>
    <w:rsid w:val="003F2375"/>
    <w:rsid w:val="00434E33"/>
    <w:rsid w:val="004350E5"/>
    <w:rsid w:val="00441434"/>
    <w:rsid w:val="0045264C"/>
    <w:rsid w:val="00452848"/>
    <w:rsid w:val="00467853"/>
    <w:rsid w:val="004876EC"/>
    <w:rsid w:val="004A7D48"/>
    <w:rsid w:val="004D6E14"/>
    <w:rsid w:val="005009B0"/>
    <w:rsid w:val="00510866"/>
    <w:rsid w:val="00510B99"/>
    <w:rsid w:val="00546D28"/>
    <w:rsid w:val="00577A22"/>
    <w:rsid w:val="005A1006"/>
    <w:rsid w:val="005D266C"/>
    <w:rsid w:val="005E714A"/>
    <w:rsid w:val="006140A0"/>
    <w:rsid w:val="00636621"/>
    <w:rsid w:val="00642B49"/>
    <w:rsid w:val="00675FE4"/>
    <w:rsid w:val="006832D9"/>
    <w:rsid w:val="0069403B"/>
    <w:rsid w:val="006C6C11"/>
    <w:rsid w:val="006C742F"/>
    <w:rsid w:val="006F3DDE"/>
    <w:rsid w:val="00700525"/>
    <w:rsid w:val="00704678"/>
    <w:rsid w:val="007214AD"/>
    <w:rsid w:val="007425E7"/>
    <w:rsid w:val="007A58E8"/>
    <w:rsid w:val="00802607"/>
    <w:rsid w:val="008101A5"/>
    <w:rsid w:val="00822664"/>
    <w:rsid w:val="00831CA4"/>
    <w:rsid w:val="00843796"/>
    <w:rsid w:val="0085226B"/>
    <w:rsid w:val="00895229"/>
    <w:rsid w:val="008C3A34"/>
    <w:rsid w:val="008D7FB9"/>
    <w:rsid w:val="008F0203"/>
    <w:rsid w:val="008F50D4"/>
    <w:rsid w:val="00910827"/>
    <w:rsid w:val="009239AA"/>
    <w:rsid w:val="00935ADA"/>
    <w:rsid w:val="00946B6C"/>
    <w:rsid w:val="0095383A"/>
    <w:rsid w:val="00955A71"/>
    <w:rsid w:val="0096108F"/>
    <w:rsid w:val="00967055"/>
    <w:rsid w:val="009C13B9"/>
    <w:rsid w:val="009D01A2"/>
    <w:rsid w:val="009D7501"/>
    <w:rsid w:val="009F5923"/>
    <w:rsid w:val="00A403BB"/>
    <w:rsid w:val="00A41097"/>
    <w:rsid w:val="00A674DF"/>
    <w:rsid w:val="00A83AA6"/>
    <w:rsid w:val="00AE1809"/>
    <w:rsid w:val="00B603F3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95F64"/>
    <w:rsid w:val="00CA2650"/>
    <w:rsid w:val="00CB1078"/>
    <w:rsid w:val="00CC6FAF"/>
    <w:rsid w:val="00CD6AFC"/>
    <w:rsid w:val="00D24698"/>
    <w:rsid w:val="00D44299"/>
    <w:rsid w:val="00D51310"/>
    <w:rsid w:val="00D5178D"/>
    <w:rsid w:val="00D6383F"/>
    <w:rsid w:val="00DB17E3"/>
    <w:rsid w:val="00DB59D0"/>
    <w:rsid w:val="00DC33D3"/>
    <w:rsid w:val="00DC5CF7"/>
    <w:rsid w:val="00E13FEB"/>
    <w:rsid w:val="00E14711"/>
    <w:rsid w:val="00E26329"/>
    <w:rsid w:val="00E40B50"/>
    <w:rsid w:val="00E42DD0"/>
    <w:rsid w:val="00E50293"/>
    <w:rsid w:val="00E65FFC"/>
    <w:rsid w:val="00E80951"/>
    <w:rsid w:val="00E86CC6"/>
    <w:rsid w:val="00E93614"/>
    <w:rsid w:val="00EA028E"/>
    <w:rsid w:val="00EA0FDB"/>
    <w:rsid w:val="00EB115C"/>
    <w:rsid w:val="00EB56B3"/>
    <w:rsid w:val="00ED6492"/>
    <w:rsid w:val="00EF2095"/>
    <w:rsid w:val="00F06866"/>
    <w:rsid w:val="00F15956"/>
    <w:rsid w:val="00F24CFC"/>
    <w:rsid w:val="00F3170F"/>
    <w:rsid w:val="00F70F45"/>
    <w:rsid w:val="00F976B0"/>
    <w:rsid w:val="00FA6DE7"/>
    <w:rsid w:val="00FC0A8E"/>
    <w:rsid w:val="00FC3BE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59D2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NoSpacing">
    <w:name w:val="No Spacing"/>
    <w:uiPriority w:val="1"/>
    <w:qFormat/>
    <w:rsid w:val="00510B99"/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93614"/>
    <w:rPr>
      <w:snapToGrid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NoSpacing">
    <w:name w:val="No Spacing"/>
    <w:uiPriority w:val="1"/>
    <w:qFormat/>
    <w:rsid w:val="00510B99"/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93614"/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836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Windows User</cp:lastModifiedBy>
  <cp:revision>2</cp:revision>
  <cp:lastPrinted>2010-10-04T16:59:00Z</cp:lastPrinted>
  <dcterms:created xsi:type="dcterms:W3CDTF">2016-06-06T17:50:00Z</dcterms:created>
  <dcterms:modified xsi:type="dcterms:W3CDTF">2016-06-06T17:50:00Z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