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BF" w:rsidRDefault="008704BF" w:rsidP="008704BF">
      <w:pPr>
        <w:pStyle w:val="Heading1"/>
        <w:ind w:left="0"/>
      </w:pPr>
      <w:r>
        <w:t xml:space="preserve">                                                              LEGAL AUTHORITIES</w:t>
      </w:r>
    </w:p>
    <w:p w:rsidR="008704BF" w:rsidRDefault="008704BF" w:rsidP="008704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83706A">
        <w:rPr>
          <w:b/>
          <w:bCs/>
          <w:sz w:val="28"/>
        </w:rPr>
        <w:t>10</w:t>
      </w:r>
    </w:p>
    <w:p w:rsidR="008704BF" w:rsidRDefault="008704BF" w:rsidP="008704BF"/>
    <w:p w:rsidR="008704BF" w:rsidRDefault="008704BF" w:rsidP="008704BF"/>
    <w:p w:rsidR="008704BF" w:rsidRDefault="008704BF" w:rsidP="008704BF">
      <w:r>
        <w:rPr>
          <w:b/>
          <w:bCs/>
        </w:rPr>
        <w:t>22 United States Code Section 211a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 xml:space="preserve">Authority </w:t>
      </w:r>
      <w:r w:rsidR="00A8674A">
        <w:rPr>
          <w:b/>
        </w:rPr>
        <w:t>t</w:t>
      </w:r>
      <w:r w:rsidR="00A8674A" w:rsidRPr="00A8674A">
        <w:rPr>
          <w:b/>
        </w:rPr>
        <w:t xml:space="preserve">o Grant, Issue, </w:t>
      </w:r>
      <w:r w:rsidR="00A8674A">
        <w:rPr>
          <w:b/>
        </w:rPr>
        <w:t>a</w:t>
      </w:r>
      <w:r w:rsidR="00A8674A" w:rsidRPr="00A8674A">
        <w:rPr>
          <w:b/>
        </w:rPr>
        <w:t>nd Verify Passports</w:t>
      </w:r>
      <w:r>
        <w:t xml:space="preserve"> </w:t>
      </w:r>
      <w:hyperlink r:id="rId12" w:history="1">
        <w:r w:rsidR="00163E12" w:rsidRPr="000415A3">
          <w:rPr>
            <w:rStyle w:val="Hyperlink"/>
          </w:rPr>
          <w:t>https://www.gpo.gov/fdsys/pkg/USCODE-2015-title22/html/USCODE-2015-title22-chap4-sec211a.htm</w:t>
        </w:r>
      </w:hyperlink>
    </w:p>
    <w:p w:rsidR="00163E12" w:rsidRDefault="00163E12" w:rsidP="008704BF">
      <w:bookmarkStart w:id="0" w:name="_GoBack"/>
      <w:bookmarkEnd w:id="0"/>
    </w:p>
    <w:p w:rsidR="008704BF" w:rsidRDefault="008704BF" w:rsidP="008704BF">
      <w:r>
        <w:rPr>
          <w:b/>
          <w:bCs/>
        </w:rPr>
        <w:t>22 Code of Federal Regulations Part 50</w:t>
      </w:r>
      <w:r>
        <w:t xml:space="preserve"> </w:t>
      </w:r>
    </w:p>
    <w:p w:rsidR="008704BF" w:rsidRDefault="00163E12" w:rsidP="008704BF">
      <w:hyperlink r:id="rId13" w:history="1">
        <w:r w:rsidR="008704BF" w:rsidRPr="00EC2F98">
          <w:rPr>
            <w:rStyle w:val="Hyperlink"/>
          </w:rPr>
          <w:t>http://www.access.gpo.gov/nara/cfr/waisidx_02/22cfr50_02.html</w:t>
        </w:r>
      </w:hyperlink>
    </w:p>
    <w:p w:rsidR="008704BF" w:rsidRPr="0082269F" w:rsidRDefault="008704BF" w:rsidP="0082269F">
      <w:pPr>
        <w:pStyle w:val="Heading2"/>
        <w:rPr>
          <w:rFonts w:ascii="Times New Roman" w:hAnsi="Times New Roman" w:cs="Times New Roman"/>
        </w:rPr>
      </w:pPr>
      <w:r w:rsidRPr="0082269F">
        <w:rPr>
          <w:rFonts w:ascii="Times New Roman" w:hAnsi="Times New Roman" w:cs="Times New Roman"/>
        </w:rPr>
        <w:t>22 Code of Federal Regulations Part 51</w:t>
      </w:r>
      <w:r w:rsidR="0082269F">
        <w:rPr>
          <w:rFonts w:ascii="Times New Roman" w:hAnsi="Times New Roman" w:cs="Times New Roman"/>
        </w:rPr>
        <w:br/>
      </w:r>
      <w:hyperlink r:id="rId14" w:history="1">
        <w:r w:rsidRPr="0082269F">
          <w:rPr>
            <w:rStyle w:val="Hyperlink"/>
            <w:rFonts w:ascii="Times New Roman" w:hAnsi="Times New Roman" w:cs="Times New Roman"/>
            <w:b w:val="0"/>
          </w:rPr>
          <w:t>http://www.access.gpo.gov/nara/cfr/waisidx_02/22cfr51_02.html</w:t>
        </w:r>
      </w:hyperlink>
    </w:p>
    <w:p w:rsidR="0015785F" w:rsidRPr="0015785F" w:rsidRDefault="0015785F" w:rsidP="0015785F">
      <w:pPr>
        <w:rPr>
          <w:rStyle w:val="Strong"/>
        </w:rPr>
      </w:pPr>
      <w:r w:rsidRPr="0015785F">
        <w:rPr>
          <w:rStyle w:val="Strong"/>
        </w:rPr>
        <w:t>Executive order 11295 (August 1966) - Rules Governing the Granting, Issuing, and verifying of United States Passports</w:t>
      </w:r>
    </w:p>
    <w:p w:rsidR="0015785F" w:rsidRPr="00CA5B0C" w:rsidRDefault="00163E12" w:rsidP="0015785F">
      <w:pPr>
        <w:rPr>
          <w:rStyle w:val="Strong"/>
          <w:b w:val="0"/>
        </w:rPr>
      </w:pPr>
      <w:hyperlink r:id="rId15" w:history="1">
        <w:r w:rsidR="00CA5B0C" w:rsidRPr="00CB34B9">
          <w:rPr>
            <w:rStyle w:val="Hyperlink"/>
          </w:rPr>
          <w:t>http://www.archives.gov/federal-register/codification/executive-order/11295.html</w:t>
        </w:r>
      </w:hyperlink>
      <w:r w:rsidR="00CA5B0C">
        <w:rPr>
          <w:rStyle w:val="Strong"/>
          <w:b w:val="0"/>
        </w:rPr>
        <w:t xml:space="preserve"> </w:t>
      </w:r>
    </w:p>
    <w:p w:rsidR="00FD5644" w:rsidRPr="008704BF" w:rsidRDefault="00FD5644" w:rsidP="008704BF"/>
    <w:sectPr w:rsidR="00FD5644" w:rsidRPr="008704BF" w:rsidSect="00FD5644">
      <w:headerReference w:type="default" r:id="rId1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6CD" w:rsidRDefault="009026CD">
      <w:r>
        <w:separator/>
      </w:r>
    </w:p>
  </w:endnote>
  <w:endnote w:type="continuationSeparator" w:id="0">
    <w:p w:rsidR="009026CD" w:rsidRDefault="0090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6CD" w:rsidRDefault="009026CD">
      <w:r>
        <w:separator/>
      </w:r>
    </w:p>
  </w:footnote>
  <w:footnote w:type="continuationSeparator" w:id="0">
    <w:p w:rsidR="009026CD" w:rsidRDefault="00902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86C8C"/>
    <w:rsid w:val="0015785F"/>
    <w:rsid w:val="00163E12"/>
    <w:rsid w:val="001A4510"/>
    <w:rsid w:val="00284CF1"/>
    <w:rsid w:val="002929F8"/>
    <w:rsid w:val="00297E5D"/>
    <w:rsid w:val="00332607"/>
    <w:rsid w:val="00344C06"/>
    <w:rsid w:val="003A0E19"/>
    <w:rsid w:val="003B23F4"/>
    <w:rsid w:val="00400CA3"/>
    <w:rsid w:val="00463AA3"/>
    <w:rsid w:val="00480B72"/>
    <w:rsid w:val="0051211E"/>
    <w:rsid w:val="00574286"/>
    <w:rsid w:val="006700B6"/>
    <w:rsid w:val="00675434"/>
    <w:rsid w:val="00693CD1"/>
    <w:rsid w:val="00771F40"/>
    <w:rsid w:val="008134D5"/>
    <w:rsid w:val="0082269F"/>
    <w:rsid w:val="0083706A"/>
    <w:rsid w:val="00846E9C"/>
    <w:rsid w:val="008572B4"/>
    <w:rsid w:val="008645E9"/>
    <w:rsid w:val="008704BF"/>
    <w:rsid w:val="00883772"/>
    <w:rsid w:val="009026CD"/>
    <w:rsid w:val="0091055C"/>
    <w:rsid w:val="00932DED"/>
    <w:rsid w:val="009B7624"/>
    <w:rsid w:val="00A8674A"/>
    <w:rsid w:val="00AC5B63"/>
    <w:rsid w:val="00C11F87"/>
    <w:rsid w:val="00C24A70"/>
    <w:rsid w:val="00CA16E9"/>
    <w:rsid w:val="00CA5B0C"/>
    <w:rsid w:val="00CA7472"/>
    <w:rsid w:val="00CF6006"/>
    <w:rsid w:val="00DB4E89"/>
    <w:rsid w:val="00DC704F"/>
    <w:rsid w:val="00E73EEA"/>
    <w:rsid w:val="00E762C8"/>
    <w:rsid w:val="00EE4B74"/>
    <w:rsid w:val="00F26039"/>
    <w:rsid w:val="00F91039"/>
    <w:rsid w:val="00FD5644"/>
    <w:rsid w:val="00FE7273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ccess.gpo.gov/nara/cfr/waisidx_02/22cfr50_02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po.gov/fdsys/pkg/USCODE-2015-title22/html/USCODE-2015-title22-chap4-sec211a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archives.gov/federal-register/codification/executive-order/11295.html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ccess.gpo.gov/nara/cfr/waisidx_02/22cfr51_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4e9ffaa523394bc5fc197b6eff58b90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ED1E-00CD-4FC0-8B92-29AACDCE1AF3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3DE24-FF3B-476A-8575-E8BE6DEB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73A783B-F3E1-4DAF-BCD6-CA9A10CF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1036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2</cp:revision>
  <cp:lastPrinted>2017-04-21T14:06:00Z</cp:lastPrinted>
  <dcterms:created xsi:type="dcterms:W3CDTF">2017-04-27T17:50:00Z</dcterms:created>
  <dcterms:modified xsi:type="dcterms:W3CDTF">2017-04-27T17:50:00Z</dcterms:modified>
</cp:coreProperties>
</file>