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65435011"/>
        <w:docPartObj>
          <w:docPartGallery w:val="Cover Pages"/>
          <w:docPartUnique/>
        </w:docPartObj>
      </w:sdtPr>
      <w:sdtEndPr/>
      <w:sdtContent>
        <w:p w14:paraId="7683DBD9" w14:textId="707C7577" w:rsidR="00093F30" w:rsidRPr="00EF2A33" w:rsidDel="00093F30" w:rsidRDefault="00093F30" w:rsidP="00093F30">
          <w:pPr>
            <w:spacing w:after="0" w:line="240" w:lineRule="auto"/>
            <w:jc w:val="center"/>
            <w:rPr>
              <w:b/>
            </w:rPr>
          </w:pPr>
        </w:p>
        <w:p w14:paraId="58B1B4D2" w14:textId="26C50C7A" w:rsidR="00DC209D" w:rsidRPr="00EF2A33" w:rsidRDefault="00CC0FEA" w:rsidP="00093F30">
          <w:pPr>
            <w:spacing w:after="0" w:line="240" w:lineRule="auto"/>
            <w:jc w:val="center"/>
          </w:pPr>
        </w:p>
      </w:sdtContent>
    </w:sdt>
    <w:p w14:paraId="58B1B4D3" w14:textId="77777777" w:rsidR="00DC209D" w:rsidRPr="00EF2A33" w:rsidRDefault="00DC209D" w:rsidP="00EA39CC">
      <w:pPr>
        <w:spacing w:line="240" w:lineRule="auto"/>
      </w:pPr>
    </w:p>
    <w:p w14:paraId="58B1B4D4" w14:textId="77777777" w:rsidR="00DC209D" w:rsidRPr="00EF2A33" w:rsidRDefault="00DC209D" w:rsidP="00EA39CC">
      <w:pPr>
        <w:spacing w:line="240" w:lineRule="auto"/>
      </w:pPr>
    </w:p>
    <w:p w14:paraId="58B1B4D5" w14:textId="77777777" w:rsidR="00DC209D" w:rsidRPr="00EF2A33" w:rsidRDefault="00DC209D" w:rsidP="00EA39CC">
      <w:pPr>
        <w:spacing w:line="240" w:lineRule="auto"/>
      </w:pPr>
    </w:p>
    <w:p w14:paraId="58B1B4D6" w14:textId="77777777" w:rsidR="00DC209D" w:rsidRPr="00EF2A33" w:rsidRDefault="00DC209D" w:rsidP="00EA39CC">
      <w:pPr>
        <w:spacing w:line="240" w:lineRule="auto"/>
      </w:pPr>
    </w:p>
    <w:p w14:paraId="58B1B4D7" w14:textId="77777777" w:rsidR="00DC209D" w:rsidRPr="00EF2A33" w:rsidRDefault="00DC209D" w:rsidP="00EA39CC">
      <w:pPr>
        <w:spacing w:line="240" w:lineRule="auto"/>
      </w:pPr>
    </w:p>
    <w:p w14:paraId="58B1B4D8" w14:textId="77777777" w:rsidR="00DC209D" w:rsidRPr="00EF2A33" w:rsidRDefault="00DC209D" w:rsidP="00EA39CC">
      <w:pPr>
        <w:spacing w:line="240" w:lineRule="auto"/>
      </w:pPr>
    </w:p>
    <w:p w14:paraId="58B1B4D9" w14:textId="77777777" w:rsidR="00DC209D" w:rsidRPr="00EF2A33" w:rsidRDefault="00DC209D" w:rsidP="00EA39CC">
      <w:pPr>
        <w:spacing w:line="240" w:lineRule="auto"/>
      </w:pPr>
    </w:p>
    <w:p w14:paraId="58B1B4DA" w14:textId="77777777" w:rsidR="00DC209D" w:rsidRPr="00EF2A33" w:rsidRDefault="00DC209D" w:rsidP="00EA39CC">
      <w:pPr>
        <w:spacing w:line="240" w:lineRule="auto"/>
      </w:pPr>
    </w:p>
    <w:p w14:paraId="58B1B4DB" w14:textId="77777777" w:rsidR="00DC209D" w:rsidRPr="00EF2A33" w:rsidRDefault="00DC209D" w:rsidP="00EA39CC">
      <w:pPr>
        <w:spacing w:line="240" w:lineRule="auto"/>
      </w:pPr>
    </w:p>
    <w:p w14:paraId="58B1B4DC" w14:textId="77777777" w:rsidR="00DC209D" w:rsidRPr="00EF2A33" w:rsidRDefault="00DC209D" w:rsidP="00EA39CC">
      <w:pPr>
        <w:spacing w:line="240" w:lineRule="auto"/>
      </w:pPr>
    </w:p>
    <w:p w14:paraId="58B1B4DD" w14:textId="77777777" w:rsidR="00DC209D" w:rsidRPr="00EF2A33" w:rsidRDefault="00DC209D" w:rsidP="00EA39CC">
      <w:pPr>
        <w:spacing w:line="240" w:lineRule="auto"/>
      </w:pPr>
    </w:p>
    <w:p w14:paraId="58B1B4DE" w14:textId="77777777" w:rsidR="00DC209D" w:rsidRPr="00EF2A33" w:rsidRDefault="00DC209D" w:rsidP="00EA39CC">
      <w:pPr>
        <w:spacing w:line="240" w:lineRule="auto"/>
      </w:pPr>
    </w:p>
    <w:p w14:paraId="58B1B4DF" w14:textId="77777777" w:rsidR="00DC209D" w:rsidRPr="00EF2A33" w:rsidRDefault="00DC209D" w:rsidP="00EA39CC">
      <w:pPr>
        <w:spacing w:line="240" w:lineRule="auto"/>
      </w:pPr>
    </w:p>
    <w:p w14:paraId="58B1B4E0" w14:textId="77777777" w:rsidR="00DC209D" w:rsidRPr="00EF2A33" w:rsidRDefault="00DC209D" w:rsidP="00EA39CC">
      <w:pPr>
        <w:spacing w:line="240" w:lineRule="auto"/>
      </w:pPr>
    </w:p>
    <w:p w14:paraId="58B1B4E1" w14:textId="77777777" w:rsidR="00DC209D" w:rsidRPr="00EA39CC" w:rsidRDefault="00DC209D" w:rsidP="00EA39CC">
      <w:pPr>
        <w:autoSpaceDE w:val="0"/>
        <w:autoSpaceDN w:val="0"/>
        <w:adjustRightInd w:val="0"/>
        <w:spacing w:line="240" w:lineRule="auto"/>
        <w:rPr>
          <w:rFonts w:cs="Arial"/>
          <w:sz w:val="20"/>
          <w:szCs w:val="20"/>
        </w:rPr>
      </w:pPr>
      <w:r w:rsidRPr="00EA39CC">
        <w:rPr>
          <w:rFonts w:cs="Arial"/>
          <w:sz w:val="20"/>
          <w:szCs w:val="20"/>
        </w:rPr>
        <w:t xml:space="preserve">OMB Approval No. </w:t>
      </w:r>
      <w:r w:rsidR="00290178" w:rsidRPr="00EA39CC">
        <w:rPr>
          <w:rFonts w:cs="Arial"/>
          <w:sz w:val="20"/>
          <w:szCs w:val="20"/>
        </w:rPr>
        <w:t>1559-0036</w:t>
      </w:r>
      <w:r w:rsidRPr="00EA39CC">
        <w:rPr>
          <w:rFonts w:cs="Arial"/>
          <w:sz w:val="20"/>
          <w:szCs w:val="20"/>
        </w:rPr>
        <w:t xml:space="preserve"> </w:t>
      </w:r>
    </w:p>
    <w:p w14:paraId="58B1B4E3" w14:textId="77777777" w:rsidR="00DC209D" w:rsidRPr="00EA39CC" w:rsidRDefault="00DC209D">
      <w:pPr>
        <w:pStyle w:val="FootnoteText"/>
        <w:autoSpaceDE w:val="0"/>
        <w:autoSpaceDN w:val="0"/>
        <w:adjustRightInd w:val="0"/>
        <w:rPr>
          <w:rFonts w:asciiTheme="minorHAnsi" w:hAnsiTheme="minorHAnsi" w:cs="Arial"/>
        </w:rPr>
      </w:pPr>
    </w:p>
    <w:p w14:paraId="58B1B4E4" w14:textId="77777777" w:rsidR="00DC209D" w:rsidRPr="00EA39CC" w:rsidRDefault="00DC209D" w:rsidP="00EA39CC">
      <w:pPr>
        <w:autoSpaceDE w:val="0"/>
        <w:autoSpaceDN w:val="0"/>
        <w:adjustRightInd w:val="0"/>
        <w:spacing w:line="240" w:lineRule="auto"/>
        <w:rPr>
          <w:rFonts w:cs="Arial"/>
          <w:sz w:val="20"/>
          <w:szCs w:val="20"/>
        </w:rPr>
      </w:pPr>
      <w:r w:rsidRPr="00EA39CC">
        <w:rPr>
          <w:rFonts w:cs="Arial"/>
          <w:sz w:val="20"/>
          <w:szCs w:val="20"/>
        </w:rPr>
        <w:t>Paperwork Reduction Act Notice.</w:t>
      </w:r>
    </w:p>
    <w:p w14:paraId="58B1B4E5" w14:textId="77777777" w:rsidR="00DC209D" w:rsidRPr="00EA39CC" w:rsidRDefault="00DC209D">
      <w:pPr>
        <w:pStyle w:val="BodyText"/>
        <w:ind w:left="0" w:firstLine="0"/>
        <w:rPr>
          <w:rFonts w:asciiTheme="minorHAnsi" w:hAnsiTheme="minorHAnsi" w:cs="Arial"/>
          <w:sz w:val="20"/>
          <w:szCs w:val="20"/>
        </w:rPr>
      </w:pPr>
      <w:r w:rsidRPr="00EA39CC">
        <w:rPr>
          <w:rFonts w:asciiTheme="minorHAnsi" w:hAnsiTheme="minorHAnsi" w:cs="Arial"/>
          <w:sz w:val="20"/>
          <w:szCs w:val="20"/>
        </w:rPr>
        <w:t xml:space="preserve">This submission requirements package is provided to Applicants </w:t>
      </w:r>
      <w:r w:rsidR="00290178" w:rsidRPr="00EA39CC">
        <w:rPr>
          <w:rFonts w:asciiTheme="minorHAnsi" w:hAnsiTheme="minorHAnsi" w:cs="Arial"/>
          <w:sz w:val="20"/>
          <w:szCs w:val="20"/>
        </w:rPr>
        <w:t xml:space="preserve">for awards under the Capital Magnet Fund (CMF).  </w:t>
      </w:r>
      <w:r w:rsidRPr="00EA39CC">
        <w:rPr>
          <w:rFonts w:asciiTheme="minorHAnsi" w:hAnsiTheme="minorHAnsi" w:cs="Arial"/>
          <w:sz w:val="20"/>
          <w:szCs w:val="20"/>
        </w:rPr>
        <w:t xml:space="preserve">Applicants are not required to respond to this collection of information unless it displays a currently valid Office of Management and Budget (OMB) control number. The estimated average burden associated with this collection of information is </w:t>
      </w:r>
      <w:r w:rsidR="00290178" w:rsidRPr="00EA39CC">
        <w:rPr>
          <w:rFonts w:asciiTheme="minorHAnsi" w:hAnsiTheme="minorHAnsi" w:cs="Arial"/>
          <w:sz w:val="20"/>
          <w:szCs w:val="20"/>
        </w:rPr>
        <w:t>50</w:t>
      </w:r>
      <w:r w:rsidRPr="00EA39CC">
        <w:rPr>
          <w:rFonts w:asciiTheme="minorHAnsi" w:hAnsiTheme="minorHAnsi" w:cs="Arial"/>
          <w:sz w:val="20"/>
          <w:szCs w:val="20"/>
        </w:rPr>
        <w:t xml:space="preserve"> hours per </w:t>
      </w:r>
      <w:r w:rsidRPr="00EA39CC">
        <w:rPr>
          <w:rFonts w:asciiTheme="minorHAnsi" w:hAnsiTheme="minorHAnsi" w:cs="Arial"/>
          <w:iCs/>
          <w:sz w:val="20"/>
          <w:szCs w:val="20"/>
        </w:rPr>
        <w:t>Applicant</w:t>
      </w:r>
      <w:r w:rsidRPr="00EA39CC">
        <w:rPr>
          <w:rFonts w:asciiTheme="minorHAnsi" w:hAnsiTheme="minorHAnsi" w:cs="Arial"/>
          <w:sz w:val="20"/>
          <w:szCs w:val="20"/>
        </w:rPr>
        <w:t xml:space="preserve">. Comments concerning the accuracy of this burden estimate and suggestions for reducing this burden should be directed to the Program Manager, </w:t>
      </w:r>
      <w:r w:rsidR="00290178" w:rsidRPr="00EA39CC">
        <w:rPr>
          <w:rFonts w:asciiTheme="minorHAnsi" w:hAnsiTheme="minorHAnsi" w:cs="Arial"/>
          <w:sz w:val="20"/>
          <w:szCs w:val="20"/>
        </w:rPr>
        <w:t>Capital Magnet Fund</w:t>
      </w:r>
      <w:r w:rsidRPr="00EA39CC">
        <w:rPr>
          <w:rFonts w:asciiTheme="minorHAnsi" w:hAnsiTheme="minorHAnsi" w:cs="Arial"/>
          <w:sz w:val="20"/>
          <w:szCs w:val="20"/>
        </w:rPr>
        <w:t>, Department of the Treasury, Community Development Financial Institutions Fund, 1500 Pennsylvania Avenue, Washington, D.C. 20220.</w:t>
      </w:r>
    </w:p>
    <w:p w14:paraId="58B1B4E6" w14:textId="77777777" w:rsidR="00DC209D" w:rsidRPr="00EA39CC" w:rsidRDefault="00DC209D" w:rsidP="00EA39CC">
      <w:pPr>
        <w:spacing w:line="240" w:lineRule="auto"/>
        <w:rPr>
          <w:rFonts w:cs="Arial"/>
          <w:sz w:val="20"/>
          <w:szCs w:val="20"/>
        </w:rPr>
      </w:pPr>
    </w:p>
    <w:p w14:paraId="58B1B4E7" w14:textId="77777777" w:rsidR="00290178" w:rsidRPr="00EA39CC" w:rsidRDefault="00290178" w:rsidP="00EA39CC">
      <w:pPr>
        <w:spacing w:line="240" w:lineRule="auto"/>
        <w:rPr>
          <w:rFonts w:cs="Arial"/>
          <w:sz w:val="20"/>
          <w:szCs w:val="20"/>
        </w:rPr>
      </w:pPr>
      <w:r w:rsidRPr="00EA39CC">
        <w:rPr>
          <w:rFonts w:cs="Arial"/>
          <w:sz w:val="20"/>
          <w:szCs w:val="20"/>
        </w:rPr>
        <w:t xml:space="preserve">All materials are available on the CDFI Fund Website: </w:t>
      </w:r>
      <w:hyperlink r:id="rId14" w:history="1">
        <w:r w:rsidRPr="00EA39CC">
          <w:rPr>
            <w:rStyle w:val="Hyperlink"/>
            <w:rFonts w:cs="Arial"/>
            <w:sz w:val="20"/>
            <w:szCs w:val="20"/>
          </w:rPr>
          <w:t>www.cdfifund.gov</w:t>
        </w:r>
      </w:hyperlink>
      <w:r w:rsidRPr="00EA39CC">
        <w:rPr>
          <w:rFonts w:cs="Arial"/>
          <w:sz w:val="20"/>
          <w:szCs w:val="20"/>
        </w:rPr>
        <w:t xml:space="preserve">. </w:t>
      </w:r>
    </w:p>
    <w:p w14:paraId="58B1B4E8" w14:textId="77777777" w:rsidR="00DC209D" w:rsidRPr="00EF2A33" w:rsidRDefault="00290178" w:rsidP="00EA39CC">
      <w:pPr>
        <w:spacing w:line="240" w:lineRule="auto"/>
      </w:pPr>
      <w:r w:rsidRPr="00EA39CC">
        <w:rPr>
          <w:rFonts w:cs="Arial"/>
          <w:sz w:val="20"/>
          <w:szCs w:val="20"/>
        </w:rPr>
        <w:t>Catalog of Federal Domestic Assistance Number: 21.011</w:t>
      </w:r>
      <w:r w:rsidR="00DC209D" w:rsidRPr="00EF2A33">
        <w:br w:type="page"/>
      </w:r>
    </w:p>
    <w:p w14:paraId="58B1B4E9" w14:textId="77777777" w:rsidR="00E576DB" w:rsidRPr="00EF2A33" w:rsidRDefault="00E576DB" w:rsidP="00EA39CC">
      <w:pPr>
        <w:spacing w:line="240" w:lineRule="auto"/>
      </w:pPr>
    </w:p>
    <w:sdt>
      <w:sdtPr>
        <w:rPr>
          <w:rFonts w:asciiTheme="minorHAnsi" w:eastAsiaTheme="minorHAnsi" w:hAnsiTheme="minorHAnsi" w:cstheme="minorBidi"/>
          <w:color w:val="auto"/>
          <w:sz w:val="22"/>
          <w:szCs w:val="22"/>
        </w:rPr>
        <w:id w:val="1046111792"/>
        <w:docPartObj>
          <w:docPartGallery w:val="Table of Contents"/>
          <w:docPartUnique/>
        </w:docPartObj>
      </w:sdtPr>
      <w:sdtEndPr>
        <w:rPr>
          <w:b/>
        </w:rPr>
      </w:sdtEndPr>
      <w:sdtContent>
        <w:p w14:paraId="58B1B4EA" w14:textId="77777777" w:rsidR="00E576DB" w:rsidRPr="00EA39CC" w:rsidRDefault="00E576DB" w:rsidP="00EA39CC">
          <w:pPr>
            <w:pStyle w:val="TOCHeading"/>
            <w:spacing w:line="240" w:lineRule="auto"/>
            <w:rPr>
              <w:rFonts w:asciiTheme="minorHAnsi" w:hAnsiTheme="minorHAnsi"/>
              <w:b/>
              <w:bCs/>
              <w:caps/>
              <w:color w:val="33588B"/>
              <w:spacing w:val="20"/>
              <w:sz w:val="34"/>
              <w:szCs w:val="34"/>
            </w:rPr>
          </w:pPr>
          <w:r w:rsidRPr="00EA39CC">
            <w:rPr>
              <w:rFonts w:asciiTheme="minorHAnsi" w:hAnsiTheme="minorHAnsi"/>
              <w:b/>
              <w:bCs/>
              <w:caps/>
              <w:color w:val="33588B"/>
              <w:spacing w:val="20"/>
              <w:sz w:val="34"/>
              <w:szCs w:val="34"/>
            </w:rPr>
            <w:t>Contents</w:t>
          </w:r>
        </w:p>
        <w:p w14:paraId="6906BFD1" w14:textId="77777777" w:rsidR="001519F7" w:rsidRDefault="00E576DB">
          <w:pPr>
            <w:pStyle w:val="TOC1"/>
            <w:rPr>
              <w:rFonts w:eastAsiaTheme="minorEastAsia"/>
              <w:noProof/>
            </w:rPr>
          </w:pPr>
          <w:r w:rsidRPr="002B267A">
            <w:fldChar w:fldCharType="begin"/>
          </w:r>
          <w:r w:rsidRPr="00EF2A33">
            <w:instrText xml:space="preserve"> TOC \o "1-3" \h \z \u </w:instrText>
          </w:r>
          <w:r w:rsidRPr="002B267A">
            <w:fldChar w:fldCharType="separate"/>
          </w:r>
          <w:hyperlink w:anchor="_Toc482023879" w:history="1">
            <w:r w:rsidR="001519F7" w:rsidRPr="00770D06">
              <w:rPr>
                <w:rStyle w:val="Hyperlink"/>
                <w:b/>
                <w:bCs/>
                <w:caps/>
                <w:noProof/>
                <w:spacing w:val="20"/>
              </w:rPr>
              <w:t>GENERAL APPLICATION Instructions</w:t>
            </w:r>
            <w:r w:rsidR="001519F7">
              <w:rPr>
                <w:noProof/>
                <w:webHidden/>
              </w:rPr>
              <w:tab/>
            </w:r>
            <w:r w:rsidR="001519F7">
              <w:rPr>
                <w:noProof/>
                <w:webHidden/>
              </w:rPr>
              <w:fldChar w:fldCharType="begin"/>
            </w:r>
            <w:r w:rsidR="001519F7">
              <w:rPr>
                <w:noProof/>
                <w:webHidden/>
              </w:rPr>
              <w:instrText xml:space="preserve"> PAGEREF _Toc482023879 \h </w:instrText>
            </w:r>
            <w:r w:rsidR="001519F7">
              <w:rPr>
                <w:noProof/>
                <w:webHidden/>
              </w:rPr>
            </w:r>
            <w:r w:rsidR="001519F7">
              <w:rPr>
                <w:noProof/>
                <w:webHidden/>
              </w:rPr>
              <w:fldChar w:fldCharType="separate"/>
            </w:r>
            <w:r w:rsidR="001519F7">
              <w:rPr>
                <w:noProof/>
                <w:webHidden/>
              </w:rPr>
              <w:t>1</w:t>
            </w:r>
            <w:r w:rsidR="001519F7">
              <w:rPr>
                <w:noProof/>
                <w:webHidden/>
              </w:rPr>
              <w:fldChar w:fldCharType="end"/>
            </w:r>
          </w:hyperlink>
        </w:p>
        <w:p w14:paraId="42F9B6B4" w14:textId="77777777" w:rsidR="001519F7" w:rsidRDefault="00CC0FEA">
          <w:pPr>
            <w:pStyle w:val="TOC2"/>
            <w:tabs>
              <w:tab w:val="right" w:leader="dot" w:pos="10070"/>
            </w:tabs>
            <w:rPr>
              <w:rFonts w:eastAsiaTheme="minorEastAsia"/>
              <w:noProof/>
            </w:rPr>
          </w:pPr>
          <w:hyperlink w:anchor="_Toc482023880" w:history="1">
            <w:r w:rsidR="001519F7" w:rsidRPr="00770D06">
              <w:rPr>
                <w:rStyle w:val="Hyperlink"/>
                <w:b/>
                <w:bCs/>
                <w:noProof/>
              </w:rPr>
              <w:t>Applicant Eligibility</w:t>
            </w:r>
            <w:r w:rsidR="001519F7">
              <w:rPr>
                <w:noProof/>
                <w:webHidden/>
              </w:rPr>
              <w:tab/>
            </w:r>
            <w:r w:rsidR="001519F7">
              <w:rPr>
                <w:noProof/>
                <w:webHidden/>
              </w:rPr>
              <w:fldChar w:fldCharType="begin"/>
            </w:r>
            <w:r w:rsidR="001519F7">
              <w:rPr>
                <w:noProof/>
                <w:webHidden/>
              </w:rPr>
              <w:instrText xml:space="preserve"> PAGEREF _Toc482023880 \h </w:instrText>
            </w:r>
            <w:r w:rsidR="001519F7">
              <w:rPr>
                <w:noProof/>
                <w:webHidden/>
              </w:rPr>
            </w:r>
            <w:r w:rsidR="001519F7">
              <w:rPr>
                <w:noProof/>
                <w:webHidden/>
              </w:rPr>
              <w:fldChar w:fldCharType="separate"/>
            </w:r>
            <w:r w:rsidR="001519F7">
              <w:rPr>
                <w:noProof/>
                <w:webHidden/>
              </w:rPr>
              <w:t>1</w:t>
            </w:r>
            <w:r w:rsidR="001519F7">
              <w:rPr>
                <w:noProof/>
                <w:webHidden/>
              </w:rPr>
              <w:fldChar w:fldCharType="end"/>
            </w:r>
          </w:hyperlink>
        </w:p>
        <w:p w14:paraId="00E2E1F3" w14:textId="77777777" w:rsidR="001519F7" w:rsidRDefault="00CC0FEA">
          <w:pPr>
            <w:pStyle w:val="TOC2"/>
            <w:tabs>
              <w:tab w:val="right" w:leader="dot" w:pos="10070"/>
            </w:tabs>
            <w:rPr>
              <w:rFonts w:eastAsiaTheme="minorEastAsia"/>
              <w:noProof/>
            </w:rPr>
          </w:pPr>
          <w:hyperlink w:anchor="_Toc482023881" w:history="1">
            <w:r w:rsidR="001519F7" w:rsidRPr="00770D06">
              <w:rPr>
                <w:rStyle w:val="Hyperlink"/>
                <w:b/>
                <w:bCs/>
                <w:noProof/>
              </w:rPr>
              <w:t>Application Submission Requirements and Deadlines</w:t>
            </w:r>
            <w:r w:rsidR="001519F7">
              <w:rPr>
                <w:noProof/>
                <w:webHidden/>
              </w:rPr>
              <w:tab/>
            </w:r>
            <w:r w:rsidR="001519F7">
              <w:rPr>
                <w:noProof/>
                <w:webHidden/>
              </w:rPr>
              <w:fldChar w:fldCharType="begin"/>
            </w:r>
            <w:r w:rsidR="001519F7">
              <w:rPr>
                <w:noProof/>
                <w:webHidden/>
              </w:rPr>
              <w:instrText xml:space="preserve"> PAGEREF _Toc482023881 \h </w:instrText>
            </w:r>
            <w:r w:rsidR="001519F7">
              <w:rPr>
                <w:noProof/>
                <w:webHidden/>
              </w:rPr>
            </w:r>
            <w:r w:rsidR="001519F7">
              <w:rPr>
                <w:noProof/>
                <w:webHidden/>
              </w:rPr>
              <w:fldChar w:fldCharType="separate"/>
            </w:r>
            <w:r w:rsidR="001519F7">
              <w:rPr>
                <w:noProof/>
                <w:webHidden/>
              </w:rPr>
              <w:t>2</w:t>
            </w:r>
            <w:r w:rsidR="001519F7">
              <w:rPr>
                <w:noProof/>
                <w:webHidden/>
              </w:rPr>
              <w:fldChar w:fldCharType="end"/>
            </w:r>
          </w:hyperlink>
        </w:p>
        <w:p w14:paraId="1B02D07E" w14:textId="77777777" w:rsidR="001519F7" w:rsidRDefault="00CC0FEA">
          <w:pPr>
            <w:pStyle w:val="TOC2"/>
            <w:tabs>
              <w:tab w:val="right" w:leader="dot" w:pos="10070"/>
            </w:tabs>
            <w:rPr>
              <w:rFonts w:eastAsiaTheme="minorEastAsia"/>
              <w:noProof/>
            </w:rPr>
          </w:pPr>
          <w:hyperlink w:anchor="_Toc482023882" w:history="1">
            <w:r w:rsidR="001519F7" w:rsidRPr="00770D06">
              <w:rPr>
                <w:rStyle w:val="Hyperlink"/>
                <w:b/>
                <w:bCs/>
                <w:noProof/>
              </w:rPr>
              <w:t>Contacting the CDFI Fund</w:t>
            </w:r>
            <w:r w:rsidR="001519F7">
              <w:rPr>
                <w:noProof/>
                <w:webHidden/>
              </w:rPr>
              <w:tab/>
            </w:r>
            <w:r w:rsidR="001519F7">
              <w:rPr>
                <w:noProof/>
                <w:webHidden/>
              </w:rPr>
              <w:fldChar w:fldCharType="begin"/>
            </w:r>
            <w:r w:rsidR="001519F7">
              <w:rPr>
                <w:noProof/>
                <w:webHidden/>
              </w:rPr>
              <w:instrText xml:space="preserve"> PAGEREF _Toc482023882 \h </w:instrText>
            </w:r>
            <w:r w:rsidR="001519F7">
              <w:rPr>
                <w:noProof/>
                <w:webHidden/>
              </w:rPr>
            </w:r>
            <w:r w:rsidR="001519F7">
              <w:rPr>
                <w:noProof/>
                <w:webHidden/>
              </w:rPr>
              <w:fldChar w:fldCharType="separate"/>
            </w:r>
            <w:r w:rsidR="001519F7">
              <w:rPr>
                <w:noProof/>
                <w:webHidden/>
              </w:rPr>
              <w:t>4</w:t>
            </w:r>
            <w:r w:rsidR="001519F7">
              <w:rPr>
                <w:noProof/>
                <w:webHidden/>
              </w:rPr>
              <w:fldChar w:fldCharType="end"/>
            </w:r>
          </w:hyperlink>
        </w:p>
        <w:p w14:paraId="56052181" w14:textId="77777777" w:rsidR="001519F7" w:rsidRDefault="00CC0FEA">
          <w:pPr>
            <w:pStyle w:val="TOC1"/>
            <w:rPr>
              <w:rFonts w:eastAsiaTheme="minorEastAsia"/>
              <w:noProof/>
            </w:rPr>
          </w:pPr>
          <w:hyperlink w:anchor="_Toc482023883" w:history="1">
            <w:r w:rsidR="001519F7" w:rsidRPr="00770D06">
              <w:rPr>
                <w:rStyle w:val="Hyperlink"/>
                <w:b/>
                <w:bCs/>
                <w:caps/>
                <w:noProof/>
                <w:spacing w:val="20"/>
              </w:rPr>
              <w:t>Grants.Gov (SF-424) INSTRUCTIONS</w:t>
            </w:r>
            <w:r w:rsidR="001519F7">
              <w:rPr>
                <w:noProof/>
                <w:webHidden/>
              </w:rPr>
              <w:tab/>
            </w:r>
            <w:r w:rsidR="001519F7">
              <w:rPr>
                <w:noProof/>
                <w:webHidden/>
              </w:rPr>
              <w:fldChar w:fldCharType="begin"/>
            </w:r>
            <w:r w:rsidR="001519F7">
              <w:rPr>
                <w:noProof/>
                <w:webHidden/>
              </w:rPr>
              <w:instrText xml:space="preserve"> PAGEREF _Toc482023883 \h </w:instrText>
            </w:r>
            <w:r w:rsidR="001519F7">
              <w:rPr>
                <w:noProof/>
                <w:webHidden/>
              </w:rPr>
            </w:r>
            <w:r w:rsidR="001519F7">
              <w:rPr>
                <w:noProof/>
                <w:webHidden/>
              </w:rPr>
              <w:fldChar w:fldCharType="separate"/>
            </w:r>
            <w:r w:rsidR="001519F7">
              <w:rPr>
                <w:noProof/>
                <w:webHidden/>
              </w:rPr>
              <w:t>6</w:t>
            </w:r>
            <w:r w:rsidR="001519F7">
              <w:rPr>
                <w:noProof/>
                <w:webHidden/>
              </w:rPr>
              <w:fldChar w:fldCharType="end"/>
            </w:r>
          </w:hyperlink>
        </w:p>
        <w:p w14:paraId="1DE32BE4" w14:textId="77777777" w:rsidR="001519F7" w:rsidRDefault="00CC0FEA">
          <w:pPr>
            <w:pStyle w:val="TOC1"/>
            <w:rPr>
              <w:rFonts w:eastAsiaTheme="minorEastAsia"/>
              <w:noProof/>
            </w:rPr>
          </w:pPr>
          <w:hyperlink w:anchor="_Toc482023884" w:history="1">
            <w:r w:rsidR="001519F7" w:rsidRPr="00770D06">
              <w:rPr>
                <w:rStyle w:val="Hyperlink"/>
                <w:b/>
                <w:bCs/>
                <w:caps/>
                <w:noProof/>
                <w:spacing w:val="20"/>
              </w:rPr>
              <w:t>AMIS APPLICATION INSTRUCTIONS</w:t>
            </w:r>
            <w:r w:rsidR="001519F7">
              <w:rPr>
                <w:noProof/>
                <w:webHidden/>
              </w:rPr>
              <w:tab/>
            </w:r>
            <w:r w:rsidR="001519F7">
              <w:rPr>
                <w:noProof/>
                <w:webHidden/>
              </w:rPr>
              <w:fldChar w:fldCharType="begin"/>
            </w:r>
            <w:r w:rsidR="001519F7">
              <w:rPr>
                <w:noProof/>
                <w:webHidden/>
              </w:rPr>
              <w:instrText xml:space="preserve"> PAGEREF _Toc482023884 \h </w:instrText>
            </w:r>
            <w:r w:rsidR="001519F7">
              <w:rPr>
                <w:noProof/>
                <w:webHidden/>
              </w:rPr>
            </w:r>
            <w:r w:rsidR="001519F7">
              <w:rPr>
                <w:noProof/>
                <w:webHidden/>
              </w:rPr>
              <w:fldChar w:fldCharType="separate"/>
            </w:r>
            <w:r w:rsidR="001519F7">
              <w:rPr>
                <w:noProof/>
                <w:webHidden/>
              </w:rPr>
              <w:t>8</w:t>
            </w:r>
            <w:r w:rsidR="001519F7">
              <w:rPr>
                <w:noProof/>
                <w:webHidden/>
              </w:rPr>
              <w:fldChar w:fldCharType="end"/>
            </w:r>
          </w:hyperlink>
        </w:p>
        <w:p w14:paraId="2F1799B4" w14:textId="77777777" w:rsidR="001519F7" w:rsidRDefault="00CC0FEA">
          <w:pPr>
            <w:pStyle w:val="TOC2"/>
            <w:tabs>
              <w:tab w:val="right" w:leader="dot" w:pos="10070"/>
            </w:tabs>
            <w:rPr>
              <w:rFonts w:eastAsiaTheme="minorEastAsia"/>
              <w:noProof/>
            </w:rPr>
          </w:pPr>
          <w:hyperlink w:anchor="_Toc482023885" w:history="1">
            <w:r w:rsidR="001519F7" w:rsidRPr="00770D06">
              <w:rPr>
                <w:rStyle w:val="Hyperlink"/>
                <w:b/>
                <w:bCs/>
                <w:noProof/>
              </w:rPr>
              <w:t>AMIS Application Overview</w:t>
            </w:r>
            <w:r w:rsidR="001519F7">
              <w:rPr>
                <w:noProof/>
                <w:webHidden/>
              </w:rPr>
              <w:tab/>
            </w:r>
            <w:r w:rsidR="001519F7">
              <w:rPr>
                <w:noProof/>
                <w:webHidden/>
              </w:rPr>
              <w:fldChar w:fldCharType="begin"/>
            </w:r>
            <w:r w:rsidR="001519F7">
              <w:rPr>
                <w:noProof/>
                <w:webHidden/>
              </w:rPr>
              <w:instrText xml:space="preserve"> PAGEREF _Toc482023885 \h </w:instrText>
            </w:r>
            <w:r w:rsidR="001519F7">
              <w:rPr>
                <w:noProof/>
                <w:webHidden/>
              </w:rPr>
            </w:r>
            <w:r w:rsidR="001519F7">
              <w:rPr>
                <w:noProof/>
                <w:webHidden/>
              </w:rPr>
              <w:fldChar w:fldCharType="separate"/>
            </w:r>
            <w:r w:rsidR="001519F7">
              <w:rPr>
                <w:noProof/>
                <w:webHidden/>
              </w:rPr>
              <w:t>8</w:t>
            </w:r>
            <w:r w:rsidR="001519F7">
              <w:rPr>
                <w:noProof/>
                <w:webHidden/>
              </w:rPr>
              <w:fldChar w:fldCharType="end"/>
            </w:r>
          </w:hyperlink>
        </w:p>
        <w:p w14:paraId="377059FE" w14:textId="77777777" w:rsidR="001519F7" w:rsidRDefault="00CC0FEA">
          <w:pPr>
            <w:pStyle w:val="TOC2"/>
            <w:tabs>
              <w:tab w:val="right" w:leader="dot" w:pos="10070"/>
            </w:tabs>
            <w:rPr>
              <w:rFonts w:eastAsiaTheme="minorEastAsia"/>
              <w:noProof/>
            </w:rPr>
          </w:pPr>
          <w:hyperlink w:anchor="_Toc482023886" w:history="1">
            <w:r w:rsidR="001519F7" w:rsidRPr="00770D06">
              <w:rPr>
                <w:rStyle w:val="Hyperlink"/>
                <w:b/>
                <w:bCs/>
                <w:noProof/>
              </w:rPr>
              <w:t>Program Profile</w:t>
            </w:r>
            <w:r w:rsidR="001519F7">
              <w:rPr>
                <w:noProof/>
                <w:webHidden/>
              </w:rPr>
              <w:tab/>
            </w:r>
            <w:r w:rsidR="001519F7">
              <w:rPr>
                <w:noProof/>
                <w:webHidden/>
              </w:rPr>
              <w:fldChar w:fldCharType="begin"/>
            </w:r>
            <w:r w:rsidR="001519F7">
              <w:rPr>
                <w:noProof/>
                <w:webHidden/>
              </w:rPr>
              <w:instrText xml:space="preserve"> PAGEREF _Toc482023886 \h </w:instrText>
            </w:r>
            <w:r w:rsidR="001519F7">
              <w:rPr>
                <w:noProof/>
                <w:webHidden/>
              </w:rPr>
            </w:r>
            <w:r w:rsidR="001519F7">
              <w:rPr>
                <w:noProof/>
                <w:webHidden/>
              </w:rPr>
              <w:fldChar w:fldCharType="separate"/>
            </w:r>
            <w:r w:rsidR="001519F7">
              <w:rPr>
                <w:noProof/>
                <w:webHidden/>
              </w:rPr>
              <w:t>9</w:t>
            </w:r>
            <w:r w:rsidR="001519F7">
              <w:rPr>
                <w:noProof/>
                <w:webHidden/>
              </w:rPr>
              <w:fldChar w:fldCharType="end"/>
            </w:r>
          </w:hyperlink>
        </w:p>
        <w:p w14:paraId="6C3949AD" w14:textId="77777777" w:rsidR="001519F7" w:rsidRDefault="00CC0FEA">
          <w:pPr>
            <w:pStyle w:val="TOC2"/>
            <w:tabs>
              <w:tab w:val="right" w:leader="dot" w:pos="10070"/>
            </w:tabs>
            <w:rPr>
              <w:rFonts w:eastAsiaTheme="minorEastAsia"/>
              <w:noProof/>
            </w:rPr>
          </w:pPr>
          <w:hyperlink w:anchor="_Toc482023887" w:history="1">
            <w:r w:rsidR="001519F7" w:rsidRPr="00770D06">
              <w:rPr>
                <w:rStyle w:val="Hyperlink"/>
                <w:b/>
                <w:bCs/>
                <w:noProof/>
              </w:rPr>
              <w:t>Forms and Certifications</w:t>
            </w:r>
            <w:r w:rsidR="001519F7">
              <w:rPr>
                <w:noProof/>
                <w:webHidden/>
              </w:rPr>
              <w:tab/>
            </w:r>
            <w:r w:rsidR="001519F7">
              <w:rPr>
                <w:noProof/>
                <w:webHidden/>
              </w:rPr>
              <w:fldChar w:fldCharType="begin"/>
            </w:r>
            <w:r w:rsidR="001519F7">
              <w:rPr>
                <w:noProof/>
                <w:webHidden/>
              </w:rPr>
              <w:instrText xml:space="preserve"> PAGEREF _Toc482023887 \h </w:instrText>
            </w:r>
            <w:r w:rsidR="001519F7">
              <w:rPr>
                <w:noProof/>
                <w:webHidden/>
              </w:rPr>
            </w:r>
            <w:r w:rsidR="001519F7">
              <w:rPr>
                <w:noProof/>
                <w:webHidden/>
              </w:rPr>
              <w:fldChar w:fldCharType="separate"/>
            </w:r>
            <w:r w:rsidR="001519F7">
              <w:rPr>
                <w:noProof/>
                <w:webHidden/>
              </w:rPr>
              <w:t>10</w:t>
            </w:r>
            <w:r w:rsidR="001519F7">
              <w:rPr>
                <w:noProof/>
                <w:webHidden/>
              </w:rPr>
              <w:fldChar w:fldCharType="end"/>
            </w:r>
          </w:hyperlink>
        </w:p>
        <w:p w14:paraId="6CCC5AF8" w14:textId="77777777" w:rsidR="001519F7" w:rsidRDefault="00CC0FEA">
          <w:pPr>
            <w:pStyle w:val="TOC2"/>
            <w:tabs>
              <w:tab w:val="right" w:leader="dot" w:pos="10070"/>
            </w:tabs>
            <w:rPr>
              <w:rFonts w:eastAsiaTheme="minorEastAsia"/>
              <w:noProof/>
            </w:rPr>
          </w:pPr>
          <w:hyperlink w:anchor="_Toc482023888" w:history="1">
            <w:r w:rsidR="001519F7" w:rsidRPr="00770D06">
              <w:rPr>
                <w:rStyle w:val="Hyperlink"/>
                <w:b/>
                <w:bCs/>
                <w:noProof/>
              </w:rPr>
              <w:t>Part 1: Applicant Information</w:t>
            </w:r>
            <w:r w:rsidR="001519F7">
              <w:rPr>
                <w:noProof/>
                <w:webHidden/>
              </w:rPr>
              <w:tab/>
            </w:r>
            <w:r w:rsidR="001519F7">
              <w:rPr>
                <w:noProof/>
                <w:webHidden/>
              </w:rPr>
              <w:fldChar w:fldCharType="begin"/>
            </w:r>
            <w:r w:rsidR="001519F7">
              <w:rPr>
                <w:noProof/>
                <w:webHidden/>
              </w:rPr>
              <w:instrText xml:space="preserve"> PAGEREF _Toc482023888 \h </w:instrText>
            </w:r>
            <w:r w:rsidR="001519F7">
              <w:rPr>
                <w:noProof/>
                <w:webHidden/>
              </w:rPr>
            </w:r>
            <w:r w:rsidR="001519F7">
              <w:rPr>
                <w:noProof/>
                <w:webHidden/>
              </w:rPr>
              <w:fldChar w:fldCharType="separate"/>
            </w:r>
            <w:r w:rsidR="001519F7">
              <w:rPr>
                <w:noProof/>
                <w:webHidden/>
              </w:rPr>
              <w:t>11</w:t>
            </w:r>
            <w:r w:rsidR="001519F7">
              <w:rPr>
                <w:noProof/>
                <w:webHidden/>
              </w:rPr>
              <w:fldChar w:fldCharType="end"/>
            </w:r>
          </w:hyperlink>
        </w:p>
        <w:p w14:paraId="76CAD64C" w14:textId="77777777" w:rsidR="001519F7" w:rsidRDefault="00CC0FEA">
          <w:pPr>
            <w:pStyle w:val="TOC2"/>
            <w:tabs>
              <w:tab w:val="right" w:leader="dot" w:pos="10070"/>
            </w:tabs>
            <w:rPr>
              <w:rFonts w:eastAsiaTheme="minorEastAsia"/>
              <w:noProof/>
            </w:rPr>
          </w:pPr>
          <w:hyperlink w:anchor="_Toc482023889" w:history="1">
            <w:r w:rsidR="001519F7" w:rsidRPr="00770D06">
              <w:rPr>
                <w:rStyle w:val="Hyperlink"/>
                <w:b/>
                <w:bCs/>
                <w:noProof/>
              </w:rPr>
              <w:t>Part 2: Business Strategy and Leveraging Strategy</w:t>
            </w:r>
            <w:r w:rsidR="001519F7">
              <w:rPr>
                <w:noProof/>
                <w:webHidden/>
              </w:rPr>
              <w:tab/>
            </w:r>
            <w:r w:rsidR="001519F7">
              <w:rPr>
                <w:noProof/>
                <w:webHidden/>
              </w:rPr>
              <w:fldChar w:fldCharType="begin"/>
            </w:r>
            <w:r w:rsidR="001519F7">
              <w:rPr>
                <w:noProof/>
                <w:webHidden/>
              </w:rPr>
              <w:instrText xml:space="preserve"> PAGEREF _Toc482023889 \h </w:instrText>
            </w:r>
            <w:r w:rsidR="001519F7">
              <w:rPr>
                <w:noProof/>
                <w:webHidden/>
              </w:rPr>
            </w:r>
            <w:r w:rsidR="001519F7">
              <w:rPr>
                <w:noProof/>
                <w:webHidden/>
              </w:rPr>
              <w:fldChar w:fldCharType="separate"/>
            </w:r>
            <w:r w:rsidR="001519F7">
              <w:rPr>
                <w:noProof/>
                <w:webHidden/>
              </w:rPr>
              <w:t>16</w:t>
            </w:r>
            <w:r w:rsidR="001519F7">
              <w:rPr>
                <w:noProof/>
                <w:webHidden/>
              </w:rPr>
              <w:fldChar w:fldCharType="end"/>
            </w:r>
          </w:hyperlink>
        </w:p>
        <w:p w14:paraId="5E8C2BB3" w14:textId="77777777" w:rsidR="001519F7" w:rsidRDefault="00CC0FEA">
          <w:pPr>
            <w:pStyle w:val="TOC2"/>
            <w:tabs>
              <w:tab w:val="right" w:leader="dot" w:pos="10070"/>
            </w:tabs>
            <w:rPr>
              <w:rFonts w:eastAsiaTheme="minorEastAsia"/>
              <w:noProof/>
            </w:rPr>
          </w:pPr>
          <w:hyperlink w:anchor="_Toc482023890" w:history="1">
            <w:r w:rsidR="001519F7" w:rsidRPr="00770D06">
              <w:rPr>
                <w:rStyle w:val="Hyperlink"/>
                <w:b/>
                <w:bCs/>
                <w:noProof/>
              </w:rPr>
              <w:t>Part 3: Community Impact</w:t>
            </w:r>
            <w:r w:rsidR="001519F7">
              <w:rPr>
                <w:noProof/>
                <w:webHidden/>
              </w:rPr>
              <w:tab/>
            </w:r>
            <w:r w:rsidR="001519F7">
              <w:rPr>
                <w:noProof/>
                <w:webHidden/>
              </w:rPr>
              <w:fldChar w:fldCharType="begin"/>
            </w:r>
            <w:r w:rsidR="001519F7">
              <w:rPr>
                <w:noProof/>
                <w:webHidden/>
              </w:rPr>
              <w:instrText xml:space="preserve"> PAGEREF _Toc482023890 \h </w:instrText>
            </w:r>
            <w:r w:rsidR="001519F7">
              <w:rPr>
                <w:noProof/>
                <w:webHidden/>
              </w:rPr>
            </w:r>
            <w:r w:rsidR="001519F7">
              <w:rPr>
                <w:noProof/>
                <w:webHidden/>
              </w:rPr>
              <w:fldChar w:fldCharType="separate"/>
            </w:r>
            <w:r w:rsidR="001519F7">
              <w:rPr>
                <w:noProof/>
                <w:webHidden/>
              </w:rPr>
              <w:t>30</w:t>
            </w:r>
            <w:r w:rsidR="001519F7">
              <w:rPr>
                <w:noProof/>
                <w:webHidden/>
              </w:rPr>
              <w:fldChar w:fldCharType="end"/>
            </w:r>
          </w:hyperlink>
        </w:p>
        <w:p w14:paraId="4275693D" w14:textId="77777777" w:rsidR="001519F7" w:rsidRDefault="00CC0FEA">
          <w:pPr>
            <w:pStyle w:val="TOC2"/>
            <w:tabs>
              <w:tab w:val="right" w:leader="dot" w:pos="10070"/>
            </w:tabs>
            <w:rPr>
              <w:rFonts w:eastAsiaTheme="minorEastAsia"/>
              <w:noProof/>
            </w:rPr>
          </w:pPr>
          <w:hyperlink w:anchor="_Toc482023891" w:history="1">
            <w:r w:rsidR="001519F7" w:rsidRPr="00770D06">
              <w:rPr>
                <w:rStyle w:val="Hyperlink"/>
                <w:b/>
                <w:bCs/>
                <w:noProof/>
              </w:rPr>
              <w:t>Part 4: Organization Capacity</w:t>
            </w:r>
            <w:r w:rsidR="001519F7">
              <w:rPr>
                <w:noProof/>
                <w:webHidden/>
              </w:rPr>
              <w:tab/>
            </w:r>
            <w:r w:rsidR="001519F7">
              <w:rPr>
                <w:noProof/>
                <w:webHidden/>
              </w:rPr>
              <w:fldChar w:fldCharType="begin"/>
            </w:r>
            <w:r w:rsidR="001519F7">
              <w:rPr>
                <w:noProof/>
                <w:webHidden/>
              </w:rPr>
              <w:instrText xml:space="preserve"> PAGEREF _Toc482023891 \h </w:instrText>
            </w:r>
            <w:r w:rsidR="001519F7">
              <w:rPr>
                <w:noProof/>
                <w:webHidden/>
              </w:rPr>
            </w:r>
            <w:r w:rsidR="001519F7">
              <w:rPr>
                <w:noProof/>
                <w:webHidden/>
              </w:rPr>
              <w:fldChar w:fldCharType="separate"/>
            </w:r>
            <w:r w:rsidR="001519F7">
              <w:rPr>
                <w:noProof/>
                <w:webHidden/>
              </w:rPr>
              <w:t>37</w:t>
            </w:r>
            <w:r w:rsidR="001519F7">
              <w:rPr>
                <w:noProof/>
                <w:webHidden/>
              </w:rPr>
              <w:fldChar w:fldCharType="end"/>
            </w:r>
          </w:hyperlink>
        </w:p>
        <w:p w14:paraId="2D5322A0" w14:textId="77777777" w:rsidR="001519F7" w:rsidRDefault="00CC0FEA">
          <w:pPr>
            <w:pStyle w:val="TOC2"/>
            <w:tabs>
              <w:tab w:val="right" w:leader="dot" w:pos="10070"/>
            </w:tabs>
            <w:rPr>
              <w:rFonts w:eastAsiaTheme="minorEastAsia"/>
              <w:noProof/>
            </w:rPr>
          </w:pPr>
          <w:hyperlink w:anchor="_Toc482023892" w:history="1">
            <w:r w:rsidR="001519F7" w:rsidRPr="00770D06">
              <w:rPr>
                <w:rStyle w:val="Hyperlink"/>
                <w:b/>
                <w:bCs/>
                <w:noProof/>
              </w:rPr>
              <w:t>Appendix 1: Application Geographic Areas Related List</w:t>
            </w:r>
            <w:r w:rsidR="001519F7">
              <w:rPr>
                <w:noProof/>
                <w:webHidden/>
              </w:rPr>
              <w:tab/>
            </w:r>
            <w:r w:rsidR="001519F7">
              <w:rPr>
                <w:noProof/>
                <w:webHidden/>
              </w:rPr>
              <w:fldChar w:fldCharType="begin"/>
            </w:r>
            <w:r w:rsidR="001519F7">
              <w:rPr>
                <w:noProof/>
                <w:webHidden/>
              </w:rPr>
              <w:instrText xml:space="preserve"> PAGEREF _Toc482023892 \h </w:instrText>
            </w:r>
            <w:r w:rsidR="001519F7">
              <w:rPr>
                <w:noProof/>
                <w:webHidden/>
              </w:rPr>
            </w:r>
            <w:r w:rsidR="001519F7">
              <w:rPr>
                <w:noProof/>
                <w:webHidden/>
              </w:rPr>
              <w:fldChar w:fldCharType="separate"/>
            </w:r>
            <w:r w:rsidR="001519F7">
              <w:rPr>
                <w:noProof/>
                <w:webHidden/>
              </w:rPr>
              <w:t>41</w:t>
            </w:r>
            <w:r w:rsidR="001519F7">
              <w:rPr>
                <w:noProof/>
                <w:webHidden/>
              </w:rPr>
              <w:fldChar w:fldCharType="end"/>
            </w:r>
          </w:hyperlink>
        </w:p>
        <w:p w14:paraId="69642951" w14:textId="77777777" w:rsidR="001519F7" w:rsidRDefault="00CC0FEA">
          <w:pPr>
            <w:pStyle w:val="TOC2"/>
            <w:tabs>
              <w:tab w:val="right" w:leader="dot" w:pos="10070"/>
            </w:tabs>
            <w:rPr>
              <w:rFonts w:eastAsiaTheme="minorEastAsia"/>
              <w:noProof/>
            </w:rPr>
          </w:pPr>
          <w:hyperlink w:anchor="_Toc482023893" w:history="1">
            <w:r w:rsidR="001519F7" w:rsidRPr="00770D06">
              <w:rPr>
                <w:rStyle w:val="Hyperlink"/>
                <w:b/>
                <w:bCs/>
                <w:noProof/>
              </w:rPr>
              <w:t>Appendix 2: Projections Related List</w:t>
            </w:r>
            <w:r w:rsidR="001519F7">
              <w:rPr>
                <w:noProof/>
                <w:webHidden/>
              </w:rPr>
              <w:tab/>
            </w:r>
            <w:r w:rsidR="001519F7">
              <w:rPr>
                <w:noProof/>
                <w:webHidden/>
              </w:rPr>
              <w:fldChar w:fldCharType="begin"/>
            </w:r>
            <w:r w:rsidR="001519F7">
              <w:rPr>
                <w:noProof/>
                <w:webHidden/>
              </w:rPr>
              <w:instrText xml:space="preserve"> PAGEREF _Toc482023893 \h </w:instrText>
            </w:r>
            <w:r w:rsidR="001519F7">
              <w:rPr>
                <w:noProof/>
                <w:webHidden/>
              </w:rPr>
            </w:r>
            <w:r w:rsidR="001519F7">
              <w:rPr>
                <w:noProof/>
                <w:webHidden/>
              </w:rPr>
              <w:fldChar w:fldCharType="separate"/>
            </w:r>
            <w:r w:rsidR="001519F7">
              <w:rPr>
                <w:noProof/>
                <w:webHidden/>
              </w:rPr>
              <w:t>42</w:t>
            </w:r>
            <w:r w:rsidR="001519F7">
              <w:rPr>
                <w:noProof/>
                <w:webHidden/>
              </w:rPr>
              <w:fldChar w:fldCharType="end"/>
            </w:r>
          </w:hyperlink>
        </w:p>
        <w:p w14:paraId="4291F66C" w14:textId="77777777" w:rsidR="001519F7" w:rsidRDefault="00CC0FEA">
          <w:pPr>
            <w:pStyle w:val="TOC2"/>
            <w:tabs>
              <w:tab w:val="right" w:leader="dot" w:pos="10070"/>
            </w:tabs>
            <w:rPr>
              <w:rFonts w:eastAsiaTheme="minorEastAsia"/>
              <w:noProof/>
            </w:rPr>
          </w:pPr>
          <w:hyperlink w:anchor="_Toc482023894" w:history="1">
            <w:r w:rsidR="001519F7" w:rsidRPr="00770D06">
              <w:rPr>
                <w:rStyle w:val="Hyperlink"/>
                <w:b/>
                <w:bCs/>
                <w:noProof/>
              </w:rPr>
              <w:t>Appendix 3: Sample Pipeline Projects Related List</w:t>
            </w:r>
            <w:r w:rsidR="001519F7">
              <w:rPr>
                <w:noProof/>
                <w:webHidden/>
              </w:rPr>
              <w:tab/>
            </w:r>
            <w:r w:rsidR="001519F7">
              <w:rPr>
                <w:noProof/>
                <w:webHidden/>
              </w:rPr>
              <w:fldChar w:fldCharType="begin"/>
            </w:r>
            <w:r w:rsidR="001519F7">
              <w:rPr>
                <w:noProof/>
                <w:webHidden/>
              </w:rPr>
              <w:instrText xml:space="preserve"> PAGEREF _Toc482023894 \h </w:instrText>
            </w:r>
            <w:r w:rsidR="001519F7">
              <w:rPr>
                <w:noProof/>
                <w:webHidden/>
              </w:rPr>
            </w:r>
            <w:r w:rsidR="001519F7">
              <w:rPr>
                <w:noProof/>
                <w:webHidden/>
              </w:rPr>
              <w:fldChar w:fldCharType="separate"/>
            </w:r>
            <w:r w:rsidR="001519F7">
              <w:rPr>
                <w:noProof/>
                <w:webHidden/>
              </w:rPr>
              <w:t>49</w:t>
            </w:r>
            <w:r w:rsidR="001519F7">
              <w:rPr>
                <w:noProof/>
                <w:webHidden/>
              </w:rPr>
              <w:fldChar w:fldCharType="end"/>
            </w:r>
          </w:hyperlink>
        </w:p>
        <w:p w14:paraId="74A75995" w14:textId="77777777" w:rsidR="001519F7" w:rsidRDefault="00CC0FEA">
          <w:pPr>
            <w:pStyle w:val="TOC2"/>
            <w:tabs>
              <w:tab w:val="right" w:leader="dot" w:pos="10070"/>
            </w:tabs>
            <w:rPr>
              <w:rFonts w:eastAsiaTheme="minorEastAsia"/>
              <w:noProof/>
            </w:rPr>
          </w:pPr>
          <w:hyperlink w:anchor="_Toc482023895" w:history="1">
            <w:r w:rsidR="001519F7" w:rsidRPr="00770D06">
              <w:rPr>
                <w:rStyle w:val="Hyperlink"/>
                <w:b/>
                <w:bCs/>
                <w:noProof/>
              </w:rPr>
              <w:t>Appendix 4: Track Record Related List</w:t>
            </w:r>
            <w:r w:rsidR="001519F7">
              <w:rPr>
                <w:noProof/>
                <w:webHidden/>
              </w:rPr>
              <w:tab/>
            </w:r>
            <w:r w:rsidR="001519F7">
              <w:rPr>
                <w:noProof/>
                <w:webHidden/>
              </w:rPr>
              <w:fldChar w:fldCharType="begin"/>
            </w:r>
            <w:r w:rsidR="001519F7">
              <w:rPr>
                <w:noProof/>
                <w:webHidden/>
              </w:rPr>
              <w:instrText xml:space="preserve"> PAGEREF _Toc482023895 \h </w:instrText>
            </w:r>
            <w:r w:rsidR="001519F7">
              <w:rPr>
                <w:noProof/>
                <w:webHidden/>
              </w:rPr>
            </w:r>
            <w:r w:rsidR="001519F7">
              <w:rPr>
                <w:noProof/>
                <w:webHidden/>
              </w:rPr>
              <w:fldChar w:fldCharType="separate"/>
            </w:r>
            <w:r w:rsidR="001519F7">
              <w:rPr>
                <w:noProof/>
                <w:webHidden/>
              </w:rPr>
              <w:t>50</w:t>
            </w:r>
            <w:r w:rsidR="001519F7">
              <w:rPr>
                <w:noProof/>
                <w:webHidden/>
              </w:rPr>
              <w:fldChar w:fldCharType="end"/>
            </w:r>
          </w:hyperlink>
        </w:p>
        <w:p w14:paraId="5324ACDA" w14:textId="77777777" w:rsidR="001519F7" w:rsidRDefault="00CC0FEA">
          <w:pPr>
            <w:pStyle w:val="TOC2"/>
            <w:tabs>
              <w:tab w:val="right" w:leader="dot" w:pos="10070"/>
            </w:tabs>
            <w:rPr>
              <w:rFonts w:eastAsiaTheme="minorEastAsia"/>
              <w:noProof/>
            </w:rPr>
          </w:pPr>
          <w:hyperlink w:anchor="_Toc482023896" w:history="1">
            <w:r w:rsidR="001519F7" w:rsidRPr="00770D06">
              <w:rPr>
                <w:rStyle w:val="Hyperlink"/>
                <w:b/>
                <w:bCs/>
                <w:noProof/>
              </w:rPr>
              <w:t>Appendix 5: Enterprise-Level Sources of Leverage</w:t>
            </w:r>
            <w:r w:rsidR="001519F7">
              <w:rPr>
                <w:noProof/>
                <w:webHidden/>
              </w:rPr>
              <w:tab/>
            </w:r>
            <w:r w:rsidR="001519F7">
              <w:rPr>
                <w:noProof/>
                <w:webHidden/>
              </w:rPr>
              <w:fldChar w:fldCharType="begin"/>
            </w:r>
            <w:r w:rsidR="001519F7">
              <w:rPr>
                <w:noProof/>
                <w:webHidden/>
              </w:rPr>
              <w:instrText xml:space="preserve"> PAGEREF _Toc482023896 \h </w:instrText>
            </w:r>
            <w:r w:rsidR="001519F7">
              <w:rPr>
                <w:noProof/>
                <w:webHidden/>
              </w:rPr>
            </w:r>
            <w:r w:rsidR="001519F7">
              <w:rPr>
                <w:noProof/>
                <w:webHidden/>
              </w:rPr>
              <w:fldChar w:fldCharType="separate"/>
            </w:r>
            <w:r w:rsidR="001519F7">
              <w:rPr>
                <w:noProof/>
                <w:webHidden/>
              </w:rPr>
              <w:t>55</w:t>
            </w:r>
            <w:r w:rsidR="001519F7">
              <w:rPr>
                <w:noProof/>
                <w:webHidden/>
              </w:rPr>
              <w:fldChar w:fldCharType="end"/>
            </w:r>
          </w:hyperlink>
        </w:p>
        <w:p w14:paraId="41080D9F" w14:textId="77777777" w:rsidR="001519F7" w:rsidRDefault="00CC0FEA">
          <w:pPr>
            <w:pStyle w:val="TOC2"/>
            <w:tabs>
              <w:tab w:val="right" w:leader="dot" w:pos="10070"/>
            </w:tabs>
            <w:rPr>
              <w:rFonts w:eastAsiaTheme="minorEastAsia"/>
              <w:noProof/>
            </w:rPr>
          </w:pPr>
          <w:hyperlink w:anchor="_Toc482023897" w:history="1">
            <w:r w:rsidR="001519F7" w:rsidRPr="00770D06">
              <w:rPr>
                <w:rStyle w:val="Hyperlink"/>
                <w:b/>
                <w:bCs/>
                <w:noProof/>
              </w:rPr>
              <w:t>Appendix 6:  Key Personnel Related List</w:t>
            </w:r>
            <w:r w:rsidR="001519F7">
              <w:rPr>
                <w:noProof/>
                <w:webHidden/>
              </w:rPr>
              <w:tab/>
            </w:r>
            <w:r w:rsidR="001519F7">
              <w:rPr>
                <w:noProof/>
                <w:webHidden/>
              </w:rPr>
              <w:fldChar w:fldCharType="begin"/>
            </w:r>
            <w:r w:rsidR="001519F7">
              <w:rPr>
                <w:noProof/>
                <w:webHidden/>
              </w:rPr>
              <w:instrText xml:space="preserve"> PAGEREF _Toc482023897 \h </w:instrText>
            </w:r>
            <w:r w:rsidR="001519F7">
              <w:rPr>
                <w:noProof/>
                <w:webHidden/>
              </w:rPr>
            </w:r>
            <w:r w:rsidR="001519F7">
              <w:rPr>
                <w:noProof/>
                <w:webHidden/>
              </w:rPr>
              <w:fldChar w:fldCharType="separate"/>
            </w:r>
            <w:r w:rsidR="001519F7">
              <w:rPr>
                <w:noProof/>
                <w:webHidden/>
              </w:rPr>
              <w:t>56</w:t>
            </w:r>
            <w:r w:rsidR="001519F7">
              <w:rPr>
                <w:noProof/>
                <w:webHidden/>
              </w:rPr>
              <w:fldChar w:fldCharType="end"/>
            </w:r>
          </w:hyperlink>
        </w:p>
        <w:p w14:paraId="6CFF7236" w14:textId="77777777" w:rsidR="001519F7" w:rsidRDefault="00CC0FEA">
          <w:pPr>
            <w:pStyle w:val="TOC2"/>
            <w:tabs>
              <w:tab w:val="right" w:leader="dot" w:pos="10070"/>
            </w:tabs>
            <w:rPr>
              <w:rFonts w:eastAsiaTheme="minorEastAsia"/>
              <w:noProof/>
            </w:rPr>
          </w:pPr>
          <w:hyperlink w:anchor="_Toc482023898" w:history="1">
            <w:r w:rsidR="001519F7" w:rsidRPr="00770D06">
              <w:rPr>
                <w:rStyle w:val="Hyperlink"/>
                <w:b/>
                <w:bCs/>
                <w:noProof/>
              </w:rPr>
              <w:t>Appendix 7:  Previous Federal Awards</w:t>
            </w:r>
            <w:r w:rsidR="001519F7">
              <w:rPr>
                <w:noProof/>
                <w:webHidden/>
              </w:rPr>
              <w:tab/>
            </w:r>
            <w:r w:rsidR="001519F7">
              <w:rPr>
                <w:noProof/>
                <w:webHidden/>
              </w:rPr>
              <w:fldChar w:fldCharType="begin"/>
            </w:r>
            <w:r w:rsidR="001519F7">
              <w:rPr>
                <w:noProof/>
                <w:webHidden/>
              </w:rPr>
              <w:instrText xml:space="preserve"> PAGEREF _Toc482023898 \h </w:instrText>
            </w:r>
            <w:r w:rsidR="001519F7">
              <w:rPr>
                <w:noProof/>
                <w:webHidden/>
              </w:rPr>
            </w:r>
            <w:r w:rsidR="001519F7">
              <w:rPr>
                <w:noProof/>
                <w:webHidden/>
              </w:rPr>
              <w:fldChar w:fldCharType="separate"/>
            </w:r>
            <w:r w:rsidR="001519F7">
              <w:rPr>
                <w:noProof/>
                <w:webHidden/>
              </w:rPr>
              <w:t>58</w:t>
            </w:r>
            <w:r w:rsidR="001519F7">
              <w:rPr>
                <w:noProof/>
                <w:webHidden/>
              </w:rPr>
              <w:fldChar w:fldCharType="end"/>
            </w:r>
          </w:hyperlink>
        </w:p>
        <w:p w14:paraId="1ECD7F93" w14:textId="77777777" w:rsidR="001519F7" w:rsidRDefault="00CC0FEA">
          <w:pPr>
            <w:pStyle w:val="TOC2"/>
            <w:tabs>
              <w:tab w:val="right" w:leader="dot" w:pos="10070"/>
            </w:tabs>
            <w:rPr>
              <w:rFonts w:eastAsiaTheme="minorEastAsia"/>
              <w:noProof/>
            </w:rPr>
          </w:pPr>
          <w:hyperlink w:anchor="_Toc482023899" w:history="1">
            <w:r w:rsidR="001519F7" w:rsidRPr="00770D06">
              <w:rPr>
                <w:rStyle w:val="Hyperlink"/>
                <w:b/>
                <w:bCs/>
                <w:noProof/>
              </w:rPr>
              <w:t>Appendix 8:  Application Financial Data</w:t>
            </w:r>
            <w:r w:rsidR="001519F7">
              <w:rPr>
                <w:noProof/>
                <w:webHidden/>
              </w:rPr>
              <w:tab/>
            </w:r>
            <w:r w:rsidR="001519F7">
              <w:rPr>
                <w:noProof/>
                <w:webHidden/>
              </w:rPr>
              <w:fldChar w:fldCharType="begin"/>
            </w:r>
            <w:r w:rsidR="001519F7">
              <w:rPr>
                <w:noProof/>
                <w:webHidden/>
              </w:rPr>
              <w:instrText xml:space="preserve"> PAGEREF _Toc482023899 \h </w:instrText>
            </w:r>
            <w:r w:rsidR="001519F7">
              <w:rPr>
                <w:noProof/>
                <w:webHidden/>
              </w:rPr>
            </w:r>
            <w:r w:rsidR="001519F7">
              <w:rPr>
                <w:noProof/>
                <w:webHidden/>
              </w:rPr>
              <w:fldChar w:fldCharType="separate"/>
            </w:r>
            <w:r w:rsidR="001519F7">
              <w:rPr>
                <w:noProof/>
                <w:webHidden/>
              </w:rPr>
              <w:t>59</w:t>
            </w:r>
            <w:r w:rsidR="001519F7">
              <w:rPr>
                <w:noProof/>
                <w:webHidden/>
              </w:rPr>
              <w:fldChar w:fldCharType="end"/>
            </w:r>
          </w:hyperlink>
        </w:p>
        <w:p w14:paraId="4CA3EAEA" w14:textId="77777777" w:rsidR="001519F7" w:rsidRDefault="00CC0FEA">
          <w:pPr>
            <w:pStyle w:val="TOC2"/>
            <w:tabs>
              <w:tab w:val="right" w:leader="dot" w:pos="10070"/>
            </w:tabs>
            <w:rPr>
              <w:rFonts w:eastAsiaTheme="minorEastAsia"/>
              <w:noProof/>
            </w:rPr>
          </w:pPr>
          <w:hyperlink w:anchor="_Toc482023900" w:history="1">
            <w:r w:rsidR="001519F7" w:rsidRPr="00770D06">
              <w:rPr>
                <w:rStyle w:val="Hyperlink"/>
                <w:b/>
                <w:bCs/>
                <w:noProof/>
              </w:rPr>
              <w:t>Appendix 9:  AMIS Application Attachments</w:t>
            </w:r>
            <w:r w:rsidR="001519F7">
              <w:rPr>
                <w:noProof/>
                <w:webHidden/>
              </w:rPr>
              <w:tab/>
            </w:r>
            <w:r w:rsidR="001519F7">
              <w:rPr>
                <w:noProof/>
                <w:webHidden/>
              </w:rPr>
              <w:fldChar w:fldCharType="begin"/>
            </w:r>
            <w:r w:rsidR="001519F7">
              <w:rPr>
                <w:noProof/>
                <w:webHidden/>
              </w:rPr>
              <w:instrText xml:space="preserve"> PAGEREF _Toc482023900 \h </w:instrText>
            </w:r>
            <w:r w:rsidR="001519F7">
              <w:rPr>
                <w:noProof/>
                <w:webHidden/>
              </w:rPr>
            </w:r>
            <w:r w:rsidR="001519F7">
              <w:rPr>
                <w:noProof/>
                <w:webHidden/>
              </w:rPr>
              <w:fldChar w:fldCharType="separate"/>
            </w:r>
            <w:r w:rsidR="001519F7">
              <w:rPr>
                <w:noProof/>
                <w:webHidden/>
              </w:rPr>
              <w:t>66</w:t>
            </w:r>
            <w:r w:rsidR="001519F7">
              <w:rPr>
                <w:noProof/>
                <w:webHidden/>
              </w:rPr>
              <w:fldChar w:fldCharType="end"/>
            </w:r>
          </w:hyperlink>
        </w:p>
        <w:p w14:paraId="4777FBE8" w14:textId="77777777" w:rsidR="001519F7" w:rsidRDefault="00CC0FEA">
          <w:pPr>
            <w:pStyle w:val="TOC2"/>
            <w:tabs>
              <w:tab w:val="right" w:leader="dot" w:pos="10070"/>
            </w:tabs>
            <w:rPr>
              <w:rFonts w:eastAsiaTheme="minorEastAsia"/>
              <w:noProof/>
            </w:rPr>
          </w:pPr>
          <w:hyperlink w:anchor="_Toc482023901" w:history="1">
            <w:r w:rsidR="001519F7" w:rsidRPr="00770D06">
              <w:rPr>
                <w:rStyle w:val="Hyperlink"/>
                <w:b/>
                <w:bCs/>
                <w:noProof/>
              </w:rPr>
              <w:t>Appendix 10: Forms and Certifications</w:t>
            </w:r>
            <w:r w:rsidR="001519F7">
              <w:rPr>
                <w:noProof/>
                <w:webHidden/>
              </w:rPr>
              <w:tab/>
            </w:r>
            <w:r w:rsidR="001519F7">
              <w:rPr>
                <w:noProof/>
                <w:webHidden/>
              </w:rPr>
              <w:fldChar w:fldCharType="begin"/>
            </w:r>
            <w:r w:rsidR="001519F7">
              <w:rPr>
                <w:noProof/>
                <w:webHidden/>
              </w:rPr>
              <w:instrText xml:space="preserve"> PAGEREF _Toc482023901 \h </w:instrText>
            </w:r>
            <w:r w:rsidR="001519F7">
              <w:rPr>
                <w:noProof/>
                <w:webHidden/>
              </w:rPr>
            </w:r>
            <w:r w:rsidR="001519F7">
              <w:rPr>
                <w:noProof/>
                <w:webHidden/>
              </w:rPr>
              <w:fldChar w:fldCharType="separate"/>
            </w:r>
            <w:r w:rsidR="001519F7">
              <w:rPr>
                <w:noProof/>
                <w:webHidden/>
              </w:rPr>
              <w:t>67</w:t>
            </w:r>
            <w:r w:rsidR="001519F7">
              <w:rPr>
                <w:noProof/>
                <w:webHidden/>
              </w:rPr>
              <w:fldChar w:fldCharType="end"/>
            </w:r>
          </w:hyperlink>
        </w:p>
        <w:p w14:paraId="6107D882" w14:textId="77777777" w:rsidR="001519F7" w:rsidRDefault="00CC0FEA">
          <w:pPr>
            <w:pStyle w:val="TOC2"/>
            <w:tabs>
              <w:tab w:val="right" w:leader="dot" w:pos="10070"/>
            </w:tabs>
            <w:rPr>
              <w:rFonts w:eastAsiaTheme="minorEastAsia"/>
              <w:noProof/>
            </w:rPr>
          </w:pPr>
          <w:hyperlink w:anchor="_Toc482023902" w:history="1">
            <w:r w:rsidR="001519F7" w:rsidRPr="00770D06">
              <w:rPr>
                <w:rStyle w:val="Hyperlink"/>
                <w:b/>
                <w:bCs/>
                <w:noProof/>
              </w:rPr>
              <w:t>Environmental Review Form</w:t>
            </w:r>
            <w:r w:rsidR="001519F7">
              <w:rPr>
                <w:noProof/>
                <w:webHidden/>
              </w:rPr>
              <w:tab/>
            </w:r>
            <w:r w:rsidR="001519F7">
              <w:rPr>
                <w:noProof/>
                <w:webHidden/>
              </w:rPr>
              <w:fldChar w:fldCharType="begin"/>
            </w:r>
            <w:r w:rsidR="001519F7">
              <w:rPr>
                <w:noProof/>
                <w:webHidden/>
              </w:rPr>
              <w:instrText xml:space="preserve"> PAGEREF _Toc482023902 \h </w:instrText>
            </w:r>
            <w:r w:rsidR="001519F7">
              <w:rPr>
                <w:noProof/>
                <w:webHidden/>
              </w:rPr>
            </w:r>
            <w:r w:rsidR="001519F7">
              <w:rPr>
                <w:noProof/>
                <w:webHidden/>
              </w:rPr>
              <w:fldChar w:fldCharType="separate"/>
            </w:r>
            <w:r w:rsidR="001519F7">
              <w:rPr>
                <w:noProof/>
                <w:webHidden/>
              </w:rPr>
              <w:t>67</w:t>
            </w:r>
            <w:r w:rsidR="001519F7">
              <w:rPr>
                <w:noProof/>
                <w:webHidden/>
              </w:rPr>
              <w:fldChar w:fldCharType="end"/>
            </w:r>
          </w:hyperlink>
        </w:p>
        <w:p w14:paraId="0509DC48" w14:textId="77777777" w:rsidR="001519F7" w:rsidRDefault="00CC0FEA">
          <w:pPr>
            <w:pStyle w:val="TOC2"/>
            <w:tabs>
              <w:tab w:val="right" w:leader="dot" w:pos="10070"/>
            </w:tabs>
            <w:rPr>
              <w:rFonts w:eastAsiaTheme="minorEastAsia"/>
              <w:noProof/>
            </w:rPr>
          </w:pPr>
          <w:hyperlink w:anchor="_Toc482023903" w:history="1">
            <w:r w:rsidR="001519F7" w:rsidRPr="00770D06">
              <w:rPr>
                <w:rStyle w:val="Hyperlink"/>
                <w:b/>
                <w:bCs/>
                <w:noProof/>
              </w:rPr>
              <w:t>Assurances and Certifications</w:t>
            </w:r>
            <w:r w:rsidR="001519F7">
              <w:rPr>
                <w:noProof/>
                <w:webHidden/>
              </w:rPr>
              <w:tab/>
            </w:r>
            <w:r w:rsidR="001519F7">
              <w:rPr>
                <w:noProof/>
                <w:webHidden/>
              </w:rPr>
              <w:fldChar w:fldCharType="begin"/>
            </w:r>
            <w:r w:rsidR="001519F7">
              <w:rPr>
                <w:noProof/>
                <w:webHidden/>
              </w:rPr>
              <w:instrText xml:space="preserve"> PAGEREF _Toc482023903 \h </w:instrText>
            </w:r>
            <w:r w:rsidR="001519F7">
              <w:rPr>
                <w:noProof/>
                <w:webHidden/>
              </w:rPr>
            </w:r>
            <w:r w:rsidR="001519F7">
              <w:rPr>
                <w:noProof/>
                <w:webHidden/>
              </w:rPr>
              <w:fldChar w:fldCharType="separate"/>
            </w:r>
            <w:r w:rsidR="001519F7">
              <w:rPr>
                <w:noProof/>
                <w:webHidden/>
              </w:rPr>
              <w:t>69</w:t>
            </w:r>
            <w:r w:rsidR="001519F7">
              <w:rPr>
                <w:noProof/>
                <w:webHidden/>
              </w:rPr>
              <w:fldChar w:fldCharType="end"/>
            </w:r>
          </w:hyperlink>
        </w:p>
        <w:p w14:paraId="66545C98" w14:textId="77777777" w:rsidR="001519F7" w:rsidRDefault="00CC0FEA">
          <w:pPr>
            <w:pStyle w:val="TOC2"/>
            <w:tabs>
              <w:tab w:val="right" w:leader="dot" w:pos="10070"/>
            </w:tabs>
            <w:rPr>
              <w:rFonts w:eastAsiaTheme="minorEastAsia"/>
              <w:noProof/>
            </w:rPr>
          </w:pPr>
          <w:hyperlink w:anchor="_Toc482023904" w:history="1">
            <w:r w:rsidR="001519F7" w:rsidRPr="00770D06">
              <w:rPr>
                <w:rStyle w:val="Hyperlink"/>
                <w:b/>
                <w:bCs/>
                <w:noProof/>
              </w:rPr>
              <w:t>501(C)(4) Questionnaire</w:t>
            </w:r>
            <w:r w:rsidR="001519F7">
              <w:rPr>
                <w:noProof/>
                <w:webHidden/>
              </w:rPr>
              <w:tab/>
            </w:r>
            <w:r w:rsidR="001519F7">
              <w:rPr>
                <w:noProof/>
                <w:webHidden/>
              </w:rPr>
              <w:fldChar w:fldCharType="begin"/>
            </w:r>
            <w:r w:rsidR="001519F7">
              <w:rPr>
                <w:noProof/>
                <w:webHidden/>
              </w:rPr>
              <w:instrText xml:space="preserve"> PAGEREF _Toc482023904 \h </w:instrText>
            </w:r>
            <w:r w:rsidR="001519F7">
              <w:rPr>
                <w:noProof/>
                <w:webHidden/>
              </w:rPr>
            </w:r>
            <w:r w:rsidR="001519F7">
              <w:rPr>
                <w:noProof/>
                <w:webHidden/>
              </w:rPr>
              <w:fldChar w:fldCharType="separate"/>
            </w:r>
            <w:r w:rsidR="001519F7">
              <w:rPr>
                <w:noProof/>
                <w:webHidden/>
              </w:rPr>
              <w:t>74</w:t>
            </w:r>
            <w:r w:rsidR="001519F7">
              <w:rPr>
                <w:noProof/>
                <w:webHidden/>
              </w:rPr>
              <w:fldChar w:fldCharType="end"/>
            </w:r>
          </w:hyperlink>
        </w:p>
        <w:p w14:paraId="58B1B4FA" w14:textId="77777777" w:rsidR="00E576DB" w:rsidRPr="00EF2A33" w:rsidRDefault="00E576DB" w:rsidP="00EA39CC">
          <w:pPr>
            <w:spacing w:line="240" w:lineRule="auto"/>
          </w:pPr>
          <w:r w:rsidRPr="002B267A">
            <w:rPr>
              <w:b/>
              <w:bCs/>
              <w:noProof/>
            </w:rPr>
            <w:fldChar w:fldCharType="end"/>
          </w:r>
        </w:p>
      </w:sdtContent>
    </w:sdt>
    <w:p w14:paraId="5CFF2BC8" w14:textId="77777777" w:rsidR="00851750" w:rsidRDefault="00851750" w:rsidP="00EA39CC">
      <w:pPr>
        <w:spacing w:line="240" w:lineRule="auto"/>
        <w:sectPr w:rsidR="00851750" w:rsidSect="00851750">
          <w:headerReference w:type="default" r:id="rId15"/>
          <w:footerReference w:type="default" r:id="rId16"/>
          <w:pgSz w:w="12240" w:h="15840"/>
          <w:pgMar w:top="1440" w:right="1080" w:bottom="1440" w:left="1080" w:header="720" w:footer="720" w:gutter="0"/>
          <w:pgNumType w:fmt="lowerRoman" w:start="0"/>
          <w:cols w:space="720"/>
          <w:titlePg/>
          <w:docGrid w:linePitch="360"/>
        </w:sectPr>
      </w:pPr>
    </w:p>
    <w:p w14:paraId="4C5232E8" w14:textId="6BDAA141" w:rsidR="00E97A24" w:rsidRPr="00EA39CC" w:rsidRDefault="00E97A24" w:rsidP="00EA39CC">
      <w:pPr>
        <w:tabs>
          <w:tab w:val="center" w:pos="5040"/>
        </w:tabs>
        <w:rPr>
          <w:sz w:val="34"/>
          <w:szCs w:val="34"/>
        </w:rPr>
        <w:sectPr w:rsidR="00E97A24" w:rsidRPr="00EA39CC" w:rsidSect="00EA39CC">
          <w:pgSz w:w="12240" w:h="15840"/>
          <w:pgMar w:top="1152" w:right="1080" w:bottom="1152" w:left="1080" w:header="720" w:footer="720" w:gutter="0"/>
          <w:pgNumType w:start="1"/>
          <w:cols w:space="720"/>
          <w:docGrid w:linePitch="360"/>
        </w:sectPr>
      </w:pPr>
    </w:p>
    <w:p w14:paraId="50C71019" w14:textId="14B69688" w:rsidR="0068058A" w:rsidRPr="00EA39CC" w:rsidRDefault="009700DC" w:rsidP="00EA39CC">
      <w:pPr>
        <w:pStyle w:val="Heading1"/>
        <w:pBdr>
          <w:bottom w:val="single" w:sz="4" w:space="1" w:color="auto"/>
        </w:pBdr>
        <w:spacing w:after="240" w:line="240" w:lineRule="auto"/>
        <w:rPr>
          <w:rFonts w:asciiTheme="minorHAnsi" w:hAnsiTheme="minorHAnsi"/>
          <w:b/>
          <w:bCs/>
          <w:caps/>
          <w:color w:val="33588B"/>
          <w:spacing w:val="20"/>
          <w:sz w:val="34"/>
          <w:szCs w:val="34"/>
        </w:rPr>
      </w:pPr>
      <w:bookmarkStart w:id="1" w:name="_Toc482023879"/>
      <w:r w:rsidRPr="00EA39CC">
        <w:rPr>
          <w:rFonts w:asciiTheme="minorHAnsi" w:hAnsiTheme="minorHAnsi"/>
          <w:b/>
          <w:bCs/>
          <w:caps/>
          <w:color w:val="33588B"/>
          <w:spacing w:val="20"/>
          <w:sz w:val="34"/>
          <w:szCs w:val="34"/>
        </w:rPr>
        <w:t>GENERAL APPLICATION</w:t>
      </w:r>
      <w:r w:rsidR="0010669E" w:rsidRPr="00EA39CC">
        <w:rPr>
          <w:rFonts w:asciiTheme="minorHAnsi" w:hAnsiTheme="minorHAnsi"/>
          <w:b/>
          <w:bCs/>
          <w:caps/>
          <w:color w:val="33588B"/>
          <w:spacing w:val="20"/>
          <w:sz w:val="34"/>
          <w:szCs w:val="34"/>
        </w:rPr>
        <w:t xml:space="preserve"> Instructions</w:t>
      </w:r>
      <w:bookmarkEnd w:id="1"/>
    </w:p>
    <w:p w14:paraId="36002695" w14:textId="5BFF8576" w:rsidR="00F13451" w:rsidRPr="00EA39CC" w:rsidRDefault="00F13451" w:rsidP="00EA39CC">
      <w:pPr>
        <w:spacing w:after="0" w:line="240" w:lineRule="auto"/>
        <w:rPr>
          <w:rFonts w:cs="Arial"/>
          <w:szCs w:val="20"/>
        </w:rPr>
      </w:pPr>
      <w:r w:rsidRPr="00EA39CC">
        <w:rPr>
          <w:rFonts w:cs="Arial"/>
          <w:szCs w:val="20"/>
        </w:rPr>
        <w:t xml:space="preserve">The Capital Magnet Fund (CMF) is administered by the Community Development Financial Institutions Fund (CDFI Fund).  Through the CMF, the CDFI Fund provides financial assistance grants to Community Development Financial Institutions (CDFIs) and to qualified Nonprofit Organizations that have the development or management of affordable housing as one of their principal purposes.  </w:t>
      </w:r>
    </w:p>
    <w:p w14:paraId="1B4774F2" w14:textId="77777777" w:rsidR="00790C84" w:rsidRPr="00EA39CC" w:rsidRDefault="00790C84" w:rsidP="00EA39CC">
      <w:pPr>
        <w:spacing w:after="0" w:line="240" w:lineRule="auto"/>
        <w:rPr>
          <w:rFonts w:cs="Arial"/>
          <w:szCs w:val="20"/>
        </w:rPr>
      </w:pPr>
    </w:p>
    <w:p w14:paraId="3B8F1C27" w14:textId="768B8C7D" w:rsidR="0010669E" w:rsidRPr="00EA39CC" w:rsidRDefault="0010669E" w:rsidP="00EA39CC">
      <w:pPr>
        <w:spacing w:after="0" w:line="240" w:lineRule="auto"/>
        <w:rPr>
          <w:rFonts w:cs="Arial"/>
          <w:szCs w:val="20"/>
        </w:rPr>
      </w:pPr>
      <w:r w:rsidRPr="00EA39CC">
        <w:rPr>
          <w:rFonts w:cs="Arial"/>
          <w:szCs w:val="20"/>
        </w:rPr>
        <w:t xml:space="preserve">In order to understand the </w:t>
      </w:r>
      <w:r w:rsidR="00160F7B" w:rsidRPr="00EA39CC">
        <w:rPr>
          <w:rFonts w:cs="Arial"/>
          <w:szCs w:val="20"/>
        </w:rPr>
        <w:t xml:space="preserve">requirements of </w:t>
      </w:r>
      <w:r w:rsidRPr="00EA39CC">
        <w:rPr>
          <w:rFonts w:cs="Arial"/>
          <w:szCs w:val="20"/>
        </w:rPr>
        <w:t>CMF, including eligible uses of financial assistance grants, potential Applicants should review the Interim Regulations</w:t>
      </w:r>
      <w:r w:rsidR="00171CB6" w:rsidRPr="00EA39CC">
        <w:rPr>
          <w:rFonts w:cs="Arial"/>
          <w:szCs w:val="20"/>
        </w:rPr>
        <w:t xml:space="preserve"> (</w:t>
      </w:r>
      <w:hyperlink r:id="rId17" w:history="1">
        <w:r w:rsidR="00171CB6" w:rsidRPr="00EA39CC">
          <w:rPr>
            <w:rStyle w:val="Hyperlink"/>
            <w:rFonts w:cs="Arial"/>
            <w:szCs w:val="20"/>
          </w:rPr>
          <w:t>12 C.F.R. 1807</w:t>
        </w:r>
      </w:hyperlink>
      <w:r w:rsidR="00171CB6" w:rsidRPr="00EA39CC">
        <w:rPr>
          <w:rFonts w:cs="Arial"/>
          <w:szCs w:val="20"/>
        </w:rPr>
        <w:t>)</w:t>
      </w:r>
      <w:r w:rsidRPr="00EA39CC">
        <w:rPr>
          <w:rFonts w:cs="Arial"/>
          <w:szCs w:val="20"/>
        </w:rPr>
        <w:t xml:space="preserve">.  In addition, potential Applicants should </w:t>
      </w:r>
      <w:r w:rsidR="0070137F" w:rsidRPr="00EA39CC">
        <w:rPr>
          <w:rFonts w:cs="Arial"/>
          <w:szCs w:val="20"/>
        </w:rPr>
        <w:t>review and become familiar with the FY 201</w:t>
      </w:r>
      <w:r w:rsidR="00312BEA" w:rsidRPr="00EA39CC">
        <w:rPr>
          <w:rFonts w:cs="Arial"/>
          <w:szCs w:val="20"/>
        </w:rPr>
        <w:t>7</w:t>
      </w:r>
      <w:r w:rsidR="0070137F" w:rsidRPr="00EA39CC">
        <w:rPr>
          <w:rFonts w:cs="Arial"/>
          <w:szCs w:val="20"/>
        </w:rPr>
        <w:t xml:space="preserve"> </w:t>
      </w:r>
      <w:r w:rsidR="009C2CCD" w:rsidRPr="00EA39CC">
        <w:rPr>
          <w:rFonts w:cs="Arial"/>
          <w:szCs w:val="20"/>
        </w:rPr>
        <w:t xml:space="preserve">CMF </w:t>
      </w:r>
      <w:r w:rsidR="0070137F" w:rsidRPr="00EA39CC">
        <w:rPr>
          <w:rFonts w:cs="Arial"/>
          <w:szCs w:val="20"/>
        </w:rPr>
        <w:t xml:space="preserve">Notice of Funds Availability (NOFA) prior to beginning this Application.  </w:t>
      </w:r>
      <w:r w:rsidR="00AB09B3" w:rsidRPr="00EA39CC">
        <w:rPr>
          <w:rFonts w:cs="Arial"/>
          <w:szCs w:val="20"/>
        </w:rPr>
        <w:t>Capitalized terms</w:t>
      </w:r>
      <w:r w:rsidR="009C2CCD" w:rsidRPr="00EA39CC">
        <w:rPr>
          <w:rFonts w:cs="Arial"/>
          <w:szCs w:val="20"/>
        </w:rPr>
        <w:t xml:space="preserve"> not defined</w:t>
      </w:r>
      <w:r w:rsidR="00AB09B3" w:rsidRPr="00EA39CC">
        <w:rPr>
          <w:rFonts w:cs="Arial"/>
          <w:szCs w:val="20"/>
        </w:rPr>
        <w:t xml:space="preserve"> in this Application (other than titles) </w:t>
      </w:r>
      <w:r w:rsidR="009C2CCD" w:rsidRPr="00EA39CC">
        <w:rPr>
          <w:rFonts w:cs="Arial"/>
          <w:szCs w:val="20"/>
        </w:rPr>
        <w:t>shall have the meanings</w:t>
      </w:r>
      <w:r w:rsidR="00AB09B3" w:rsidRPr="00EA39CC">
        <w:rPr>
          <w:rFonts w:cs="Arial"/>
          <w:szCs w:val="20"/>
        </w:rPr>
        <w:t xml:space="preserve"> </w:t>
      </w:r>
      <w:r w:rsidR="009C2CCD" w:rsidRPr="00EA39CC">
        <w:rPr>
          <w:rFonts w:cs="Arial"/>
          <w:szCs w:val="20"/>
        </w:rPr>
        <w:t>set forth</w:t>
      </w:r>
      <w:r w:rsidR="00AB09B3" w:rsidRPr="00EA39CC">
        <w:rPr>
          <w:rFonts w:cs="Arial"/>
          <w:szCs w:val="20"/>
        </w:rPr>
        <w:t xml:space="preserve"> in the CMF Interim Regulations or the </w:t>
      </w:r>
      <w:r w:rsidR="009C2CCD" w:rsidRPr="00EA39CC">
        <w:rPr>
          <w:rFonts w:cs="Arial"/>
          <w:szCs w:val="20"/>
        </w:rPr>
        <w:t>F</w:t>
      </w:r>
      <w:r w:rsidR="00312BEA" w:rsidRPr="00EA39CC">
        <w:rPr>
          <w:rFonts w:cs="Arial"/>
          <w:szCs w:val="20"/>
        </w:rPr>
        <w:t>Y 2017</w:t>
      </w:r>
      <w:r w:rsidR="00AB09B3" w:rsidRPr="00EA39CC">
        <w:rPr>
          <w:rFonts w:cs="Arial"/>
          <w:szCs w:val="20"/>
        </w:rPr>
        <w:t xml:space="preserve"> CMF NOFA.</w:t>
      </w:r>
      <w:r w:rsidR="00AB09B3" w:rsidRPr="00EA39CC">
        <w:rPr>
          <w:rFonts w:cs="Arial"/>
          <w:i/>
          <w:szCs w:val="20"/>
        </w:rPr>
        <w:t xml:space="preserve">  </w:t>
      </w:r>
      <w:r w:rsidR="0070137F" w:rsidRPr="00EA39CC">
        <w:rPr>
          <w:rFonts w:cs="Arial"/>
          <w:szCs w:val="20"/>
        </w:rPr>
        <w:t xml:space="preserve">Both </w:t>
      </w:r>
      <w:r w:rsidR="00AB09B3" w:rsidRPr="00EA39CC">
        <w:rPr>
          <w:rFonts w:cs="Arial"/>
          <w:szCs w:val="20"/>
        </w:rPr>
        <w:t xml:space="preserve">the CMF Interim </w:t>
      </w:r>
      <w:r w:rsidR="00312BEA" w:rsidRPr="00EA39CC">
        <w:rPr>
          <w:rFonts w:cs="Arial"/>
          <w:szCs w:val="20"/>
        </w:rPr>
        <w:t>Regulations and the FY 2017</w:t>
      </w:r>
      <w:r w:rsidR="00AB09B3" w:rsidRPr="00EA39CC">
        <w:rPr>
          <w:rFonts w:cs="Arial"/>
          <w:szCs w:val="20"/>
        </w:rPr>
        <w:t xml:space="preserve"> CMF NOFA </w:t>
      </w:r>
      <w:r w:rsidR="0070137F" w:rsidRPr="00EA39CC">
        <w:rPr>
          <w:rFonts w:cs="Arial"/>
          <w:szCs w:val="20"/>
        </w:rPr>
        <w:t>are available on the CDFI Fund’s website:</w:t>
      </w:r>
      <w:r w:rsidR="009C2CCD" w:rsidRPr="00EA39CC">
        <w:rPr>
          <w:rFonts w:cs="Arial"/>
          <w:szCs w:val="20"/>
        </w:rPr>
        <w:t xml:space="preserve"> </w:t>
      </w:r>
      <w:r w:rsidR="0070137F" w:rsidRPr="00EA39CC">
        <w:rPr>
          <w:rFonts w:cs="Arial"/>
          <w:szCs w:val="20"/>
        </w:rPr>
        <w:t xml:space="preserve"> </w:t>
      </w:r>
      <w:hyperlink r:id="rId18" w:history="1">
        <w:r w:rsidR="0070137F" w:rsidRPr="00EA39CC">
          <w:rPr>
            <w:rStyle w:val="Hyperlink"/>
            <w:rFonts w:cs="Arial"/>
            <w:szCs w:val="20"/>
          </w:rPr>
          <w:t>www.cdfifund.gov/cmf</w:t>
        </w:r>
      </w:hyperlink>
      <w:r w:rsidR="0070137F" w:rsidRPr="00EA39CC">
        <w:rPr>
          <w:rFonts w:cs="Arial"/>
          <w:szCs w:val="20"/>
        </w:rPr>
        <w:t xml:space="preserve">.  </w:t>
      </w:r>
    </w:p>
    <w:p w14:paraId="3EE6670C" w14:textId="77777777" w:rsidR="00790C84" w:rsidRPr="00EA39CC" w:rsidRDefault="00790C84" w:rsidP="00EA39CC">
      <w:pPr>
        <w:spacing w:after="0" w:line="240" w:lineRule="auto"/>
        <w:rPr>
          <w:rFonts w:cs="Arial"/>
          <w:szCs w:val="20"/>
        </w:rPr>
      </w:pPr>
    </w:p>
    <w:p w14:paraId="7CB2E86D" w14:textId="3BFF96B2" w:rsidR="00160F7B" w:rsidRPr="00EA39CC" w:rsidRDefault="00160F7B" w:rsidP="00EA39CC">
      <w:pPr>
        <w:spacing w:after="0" w:line="240" w:lineRule="auto"/>
        <w:rPr>
          <w:rFonts w:cs="Arial"/>
          <w:szCs w:val="20"/>
        </w:rPr>
      </w:pPr>
      <w:r w:rsidRPr="00EA39CC">
        <w:rPr>
          <w:rFonts w:cs="Arial"/>
          <w:szCs w:val="20"/>
          <w:highlight w:val="yellow"/>
        </w:rPr>
        <w:t>This document provides a detailed explanation of how to apply for a CMF Award under the FY 2017 Round.  It covers Applicant eligibility requirements</w:t>
      </w:r>
      <w:r w:rsidR="00273898">
        <w:rPr>
          <w:rFonts w:cs="Arial"/>
          <w:szCs w:val="20"/>
          <w:highlight w:val="yellow"/>
        </w:rPr>
        <w:t>,</w:t>
      </w:r>
      <w:r w:rsidRPr="00EA39CC">
        <w:rPr>
          <w:rFonts w:cs="Arial"/>
          <w:szCs w:val="20"/>
          <w:highlight w:val="yellow"/>
        </w:rPr>
        <w:t xml:space="preserve"> as well as the content and form for submitting an Application.   </w:t>
      </w:r>
      <w:r w:rsidR="00F6329D" w:rsidRPr="00EA39CC">
        <w:rPr>
          <w:rFonts w:cs="Arial"/>
          <w:szCs w:val="20"/>
          <w:highlight w:val="yellow"/>
        </w:rPr>
        <w:t xml:space="preserve">Please be aware that the CDFI Fund reserves the right to request supplemental documentation verifying any of the information submitted in </w:t>
      </w:r>
      <w:r w:rsidR="00206DF4">
        <w:rPr>
          <w:rFonts w:cs="Arial"/>
          <w:szCs w:val="20"/>
          <w:highlight w:val="yellow"/>
        </w:rPr>
        <w:t xml:space="preserve">an </w:t>
      </w:r>
      <w:r w:rsidR="00273898">
        <w:rPr>
          <w:rFonts w:cs="Arial"/>
          <w:szCs w:val="20"/>
          <w:highlight w:val="yellow"/>
        </w:rPr>
        <w:t>Applicants</w:t>
      </w:r>
      <w:r w:rsidR="00F6329D" w:rsidRPr="00EA39CC">
        <w:rPr>
          <w:rFonts w:cs="Arial"/>
          <w:szCs w:val="20"/>
          <w:highlight w:val="yellow"/>
        </w:rPr>
        <w:t xml:space="preserve"> FY2017 CMF Application.  Applicants should also be aware that any of the information submitted in their Application may </w:t>
      </w:r>
      <w:r w:rsidR="00273898">
        <w:rPr>
          <w:rFonts w:cs="Arial"/>
          <w:szCs w:val="20"/>
          <w:highlight w:val="yellow"/>
        </w:rPr>
        <w:t xml:space="preserve">be </w:t>
      </w:r>
      <w:r w:rsidR="00F6329D" w:rsidRPr="00EA39CC">
        <w:rPr>
          <w:rFonts w:cs="Arial"/>
          <w:szCs w:val="20"/>
          <w:highlight w:val="yellow"/>
        </w:rPr>
        <w:t>incorporated into their Assistance Agreement should they be selected for a CMF Award.</w:t>
      </w:r>
      <w:r w:rsidR="00F6329D" w:rsidRPr="00EA39CC">
        <w:rPr>
          <w:rFonts w:cs="Arial"/>
          <w:szCs w:val="20"/>
        </w:rPr>
        <w:t xml:space="preserve"> </w:t>
      </w:r>
    </w:p>
    <w:p w14:paraId="41719909" w14:textId="77777777" w:rsidR="00790C84" w:rsidRDefault="00790C84" w:rsidP="008D1D58">
      <w:pPr>
        <w:rPr>
          <w:b/>
          <w:bCs/>
          <w:color w:val="33588B"/>
          <w:sz w:val="28"/>
        </w:rPr>
      </w:pPr>
    </w:p>
    <w:p w14:paraId="5599A853" w14:textId="6AD23ADE" w:rsidR="00790C84" w:rsidRDefault="00290178" w:rsidP="00EA39CC">
      <w:pPr>
        <w:pStyle w:val="Heading2"/>
        <w:spacing w:before="0" w:line="240" w:lineRule="auto"/>
      </w:pPr>
      <w:bookmarkStart w:id="2" w:name="_Toc482023880"/>
      <w:r w:rsidRPr="00EA39CC">
        <w:rPr>
          <w:rFonts w:asciiTheme="minorHAnsi" w:hAnsiTheme="minorHAnsi"/>
          <w:b/>
          <w:bCs/>
          <w:color w:val="33588B"/>
          <w:sz w:val="28"/>
        </w:rPr>
        <w:t>Applicant Eligibility</w:t>
      </w:r>
      <w:bookmarkEnd w:id="2"/>
    </w:p>
    <w:p w14:paraId="1A23516A" w14:textId="77777777" w:rsidR="008F4826" w:rsidRDefault="008F4826" w:rsidP="00EA39CC">
      <w:pPr>
        <w:autoSpaceDE w:val="0"/>
        <w:autoSpaceDN w:val="0"/>
        <w:adjustRightInd w:val="0"/>
        <w:spacing w:after="0" w:line="240" w:lineRule="auto"/>
        <w:rPr>
          <w:rFonts w:cs="Arial"/>
          <w:sz w:val="20"/>
          <w:szCs w:val="20"/>
        </w:rPr>
      </w:pPr>
    </w:p>
    <w:p w14:paraId="04F78BCF" w14:textId="482C4082" w:rsidR="001116C8" w:rsidRPr="00EA39CC" w:rsidRDefault="00290178" w:rsidP="00EA39CC">
      <w:pPr>
        <w:autoSpaceDE w:val="0"/>
        <w:autoSpaceDN w:val="0"/>
        <w:adjustRightInd w:val="0"/>
        <w:spacing w:after="0" w:line="240" w:lineRule="auto"/>
        <w:rPr>
          <w:rFonts w:cs="Arial"/>
          <w:szCs w:val="20"/>
        </w:rPr>
      </w:pPr>
      <w:r w:rsidRPr="00EA39CC">
        <w:rPr>
          <w:rFonts w:cs="Arial"/>
          <w:szCs w:val="20"/>
        </w:rPr>
        <w:t xml:space="preserve">At the time that an entity submits its </w:t>
      </w:r>
      <w:r w:rsidR="0050238B" w:rsidRPr="00EA39CC">
        <w:rPr>
          <w:rFonts w:cs="Arial"/>
          <w:szCs w:val="20"/>
        </w:rPr>
        <w:t>Application</w:t>
      </w:r>
      <w:r w:rsidRPr="00EA39CC">
        <w:rPr>
          <w:rFonts w:cs="Arial"/>
          <w:szCs w:val="20"/>
        </w:rPr>
        <w:t xml:space="preserve">, it must be a duly organized and validly existing legal entity under the laws of the jurisdiction (including a Tribal jurisdiction) in which it is incorporated or otherwise established. </w:t>
      </w:r>
      <w:r w:rsidR="001116C8" w:rsidRPr="00EA39CC">
        <w:rPr>
          <w:rFonts w:cs="Arial"/>
          <w:szCs w:val="20"/>
        </w:rPr>
        <w:t xml:space="preserve">All Applicants (regardless of entity type) must demonstrate that they have been in existence as a legally formed entity for a period of at least </w:t>
      </w:r>
      <w:r w:rsidR="001116C8" w:rsidRPr="00EA39CC">
        <w:rPr>
          <w:rFonts w:cs="Arial"/>
          <w:szCs w:val="20"/>
          <w:u w:val="single"/>
        </w:rPr>
        <w:t>three years</w:t>
      </w:r>
      <w:r w:rsidR="001116C8" w:rsidRPr="00EA39CC">
        <w:rPr>
          <w:rFonts w:cs="Arial"/>
          <w:szCs w:val="20"/>
        </w:rPr>
        <w:t xml:space="preserve"> prior to the </w:t>
      </w:r>
      <w:r w:rsidR="00F542C5" w:rsidRPr="00EA39CC">
        <w:rPr>
          <w:rFonts w:cs="Arial"/>
          <w:szCs w:val="20"/>
        </w:rPr>
        <w:t>A</w:t>
      </w:r>
      <w:r w:rsidR="00221098" w:rsidRPr="00EA39CC">
        <w:rPr>
          <w:rFonts w:cs="Arial"/>
          <w:szCs w:val="20"/>
        </w:rPr>
        <w:t>wards Management Information System (A</w:t>
      </w:r>
      <w:r w:rsidR="00F542C5" w:rsidRPr="00EA39CC">
        <w:rPr>
          <w:rFonts w:cs="Arial"/>
          <w:szCs w:val="20"/>
        </w:rPr>
        <w:t>MIS</w:t>
      </w:r>
      <w:r w:rsidR="00221098" w:rsidRPr="00EA39CC">
        <w:rPr>
          <w:rFonts w:cs="Arial"/>
          <w:szCs w:val="20"/>
        </w:rPr>
        <w:t>)</w:t>
      </w:r>
      <w:r w:rsidR="00F542C5" w:rsidRPr="00EA39CC">
        <w:rPr>
          <w:rFonts w:cs="Arial"/>
          <w:szCs w:val="20"/>
        </w:rPr>
        <w:t xml:space="preserve"> </w:t>
      </w:r>
      <w:r w:rsidR="001116C8" w:rsidRPr="00EA39CC">
        <w:rPr>
          <w:rFonts w:cs="Arial"/>
          <w:szCs w:val="20"/>
        </w:rPr>
        <w:t>Application due date.</w:t>
      </w:r>
    </w:p>
    <w:p w14:paraId="27E5246C" w14:textId="77777777" w:rsidR="001116C8" w:rsidRPr="00EA39CC" w:rsidRDefault="001116C8" w:rsidP="00EA39CC">
      <w:pPr>
        <w:autoSpaceDE w:val="0"/>
        <w:autoSpaceDN w:val="0"/>
        <w:adjustRightInd w:val="0"/>
        <w:spacing w:after="0" w:line="240" w:lineRule="auto"/>
        <w:rPr>
          <w:rFonts w:cs="Arial"/>
          <w:szCs w:val="20"/>
        </w:rPr>
      </w:pPr>
    </w:p>
    <w:p w14:paraId="58B1B4FF" w14:textId="77777777" w:rsidR="00D41D6F" w:rsidRPr="00EA39CC" w:rsidRDefault="00290178" w:rsidP="00EA39CC">
      <w:pPr>
        <w:autoSpaceDE w:val="0"/>
        <w:autoSpaceDN w:val="0"/>
        <w:adjustRightInd w:val="0"/>
        <w:spacing w:after="0" w:line="240" w:lineRule="auto"/>
        <w:rPr>
          <w:rFonts w:cs="Arial"/>
          <w:szCs w:val="20"/>
        </w:rPr>
      </w:pPr>
      <w:r w:rsidRPr="00EA39CC">
        <w:rPr>
          <w:rFonts w:cs="Arial"/>
          <w:szCs w:val="20"/>
        </w:rPr>
        <w:t>Further, in order to be</w:t>
      </w:r>
      <w:r w:rsidR="00D41D6F" w:rsidRPr="00EA39CC">
        <w:rPr>
          <w:rFonts w:cs="Arial"/>
          <w:szCs w:val="20"/>
        </w:rPr>
        <w:t xml:space="preserve"> deemed eligible to apply for a </w:t>
      </w:r>
      <w:r w:rsidRPr="00EA39CC">
        <w:rPr>
          <w:rFonts w:cs="Arial"/>
          <w:szCs w:val="20"/>
        </w:rPr>
        <w:t xml:space="preserve">CMF award, an organization must either: </w:t>
      </w:r>
    </w:p>
    <w:p w14:paraId="58B1B500" w14:textId="77777777" w:rsidR="00D41D6F" w:rsidRPr="00EA39CC" w:rsidRDefault="00D41D6F" w:rsidP="00EA39CC">
      <w:pPr>
        <w:autoSpaceDE w:val="0"/>
        <w:autoSpaceDN w:val="0"/>
        <w:adjustRightInd w:val="0"/>
        <w:spacing w:after="0" w:line="240" w:lineRule="auto"/>
        <w:rPr>
          <w:rFonts w:cs="Arial"/>
          <w:szCs w:val="20"/>
        </w:rPr>
      </w:pPr>
    </w:p>
    <w:p w14:paraId="58B1B501" w14:textId="574511EA" w:rsidR="00D41D6F" w:rsidRPr="00EA39CC" w:rsidRDefault="00290178" w:rsidP="00EA39CC">
      <w:pPr>
        <w:pStyle w:val="ListParagraph"/>
        <w:numPr>
          <w:ilvl w:val="0"/>
          <w:numId w:val="10"/>
        </w:numPr>
        <w:autoSpaceDE w:val="0"/>
        <w:autoSpaceDN w:val="0"/>
        <w:adjustRightInd w:val="0"/>
        <w:spacing w:after="0" w:line="240" w:lineRule="auto"/>
        <w:rPr>
          <w:rFonts w:cs="Arial"/>
          <w:szCs w:val="20"/>
        </w:rPr>
      </w:pPr>
      <w:r w:rsidRPr="00EA39CC">
        <w:rPr>
          <w:rFonts w:cs="Arial"/>
          <w:szCs w:val="20"/>
        </w:rPr>
        <w:t>be certi</w:t>
      </w:r>
      <w:r w:rsidR="00D41D6F" w:rsidRPr="00EA39CC">
        <w:rPr>
          <w:rFonts w:cs="Arial"/>
          <w:szCs w:val="20"/>
        </w:rPr>
        <w:t>fied as a CDFI by the CDFI Fund</w:t>
      </w:r>
      <w:r w:rsidR="00AB09B3" w:rsidRPr="00EA39CC">
        <w:rPr>
          <w:rFonts w:cs="Arial"/>
          <w:szCs w:val="20"/>
        </w:rPr>
        <w:t xml:space="preserve"> (as of the</w:t>
      </w:r>
      <w:r w:rsidR="00312BEA" w:rsidRPr="00EA39CC">
        <w:rPr>
          <w:rFonts w:cs="Arial"/>
          <w:szCs w:val="20"/>
        </w:rPr>
        <w:t xml:space="preserve"> </w:t>
      </w:r>
      <w:r w:rsidR="00DE321B">
        <w:rPr>
          <w:rFonts w:cs="Arial"/>
          <w:szCs w:val="20"/>
        </w:rPr>
        <w:t xml:space="preserve">publication </w:t>
      </w:r>
      <w:r w:rsidR="00312BEA" w:rsidRPr="00EA39CC">
        <w:rPr>
          <w:rFonts w:cs="Arial"/>
          <w:szCs w:val="20"/>
        </w:rPr>
        <w:t>date of the FY 2017</w:t>
      </w:r>
      <w:r w:rsidR="00870C49" w:rsidRPr="00EA39CC">
        <w:rPr>
          <w:rFonts w:cs="Arial"/>
          <w:szCs w:val="20"/>
        </w:rPr>
        <w:t xml:space="preserve"> NOFA)</w:t>
      </w:r>
      <w:r w:rsidR="00D41D6F" w:rsidRPr="00EA39CC">
        <w:rPr>
          <w:rFonts w:cs="Arial"/>
          <w:szCs w:val="20"/>
        </w:rPr>
        <w:t>, or</w:t>
      </w:r>
    </w:p>
    <w:p w14:paraId="58B1B502" w14:textId="77777777" w:rsidR="00290178" w:rsidRPr="00EA39CC" w:rsidRDefault="00290178" w:rsidP="00EA39CC">
      <w:pPr>
        <w:pStyle w:val="ListParagraph"/>
        <w:numPr>
          <w:ilvl w:val="0"/>
          <w:numId w:val="10"/>
        </w:numPr>
        <w:autoSpaceDE w:val="0"/>
        <w:autoSpaceDN w:val="0"/>
        <w:adjustRightInd w:val="0"/>
        <w:spacing w:after="0" w:line="240" w:lineRule="auto"/>
        <w:rPr>
          <w:rFonts w:cs="Arial"/>
          <w:szCs w:val="20"/>
        </w:rPr>
      </w:pPr>
      <w:r w:rsidRPr="00EA39CC">
        <w:rPr>
          <w:rFonts w:cs="Arial"/>
          <w:szCs w:val="20"/>
        </w:rPr>
        <w:t>be a Nonprofit Organization having as one</w:t>
      </w:r>
      <w:r w:rsidR="00F96756" w:rsidRPr="00EA39CC">
        <w:rPr>
          <w:rFonts w:cs="Arial"/>
          <w:szCs w:val="20"/>
        </w:rPr>
        <w:t xml:space="preserve"> of its principal purposes the d</w:t>
      </w:r>
      <w:r w:rsidRPr="00EA39CC">
        <w:rPr>
          <w:rFonts w:cs="Arial"/>
          <w:szCs w:val="20"/>
        </w:rPr>
        <w:t xml:space="preserve">evelopment or management of </w:t>
      </w:r>
      <w:r w:rsidR="00F96756" w:rsidRPr="00EA39CC">
        <w:rPr>
          <w:rFonts w:cs="Arial"/>
          <w:szCs w:val="20"/>
        </w:rPr>
        <w:t>a</w:t>
      </w:r>
      <w:r w:rsidRPr="00EA39CC">
        <w:rPr>
          <w:rFonts w:cs="Arial"/>
          <w:szCs w:val="20"/>
        </w:rPr>
        <w:t xml:space="preserve">ffordable </w:t>
      </w:r>
      <w:r w:rsidR="008F506C" w:rsidRPr="00EA39CC">
        <w:rPr>
          <w:rFonts w:cs="Arial"/>
          <w:szCs w:val="20"/>
        </w:rPr>
        <w:t>housing</w:t>
      </w:r>
      <w:r w:rsidRPr="00EA39CC">
        <w:rPr>
          <w:rFonts w:cs="Arial"/>
          <w:szCs w:val="20"/>
        </w:rPr>
        <w:t>.</w:t>
      </w:r>
    </w:p>
    <w:p w14:paraId="58B1B505" w14:textId="77777777" w:rsidR="00D41D6F" w:rsidRPr="00EA39CC" w:rsidRDefault="00D41D6F" w:rsidP="00EA39CC">
      <w:pPr>
        <w:autoSpaceDE w:val="0"/>
        <w:autoSpaceDN w:val="0"/>
        <w:adjustRightInd w:val="0"/>
        <w:spacing w:after="0" w:line="240" w:lineRule="auto"/>
        <w:rPr>
          <w:rFonts w:cs="Arial"/>
          <w:szCs w:val="20"/>
        </w:rPr>
      </w:pPr>
    </w:p>
    <w:p w14:paraId="58B1B506" w14:textId="3E4D7DFA" w:rsidR="00290178" w:rsidRPr="00EA39CC" w:rsidRDefault="001116C8" w:rsidP="00EA39CC">
      <w:pPr>
        <w:autoSpaceDE w:val="0"/>
        <w:autoSpaceDN w:val="0"/>
        <w:adjustRightInd w:val="0"/>
        <w:spacing w:after="0" w:line="240" w:lineRule="auto"/>
        <w:rPr>
          <w:rFonts w:cs="Arial"/>
          <w:szCs w:val="20"/>
        </w:rPr>
      </w:pPr>
      <w:r w:rsidRPr="00EA39CC">
        <w:rPr>
          <w:rFonts w:cs="Arial"/>
          <w:szCs w:val="20"/>
        </w:rPr>
        <w:t>I</w:t>
      </w:r>
      <w:r w:rsidR="00290178" w:rsidRPr="00EA39CC">
        <w:rPr>
          <w:rFonts w:cs="Arial"/>
          <w:szCs w:val="20"/>
        </w:rPr>
        <w:t>n order to be deemed an eligible Nonprofit Organization</w:t>
      </w:r>
      <w:r w:rsidR="00D32E10" w:rsidRPr="00EA39CC">
        <w:rPr>
          <w:rFonts w:cs="Arial"/>
          <w:szCs w:val="20"/>
        </w:rPr>
        <w:t xml:space="preserve"> under item (2) above</w:t>
      </w:r>
      <w:r w:rsidR="00290178" w:rsidRPr="00EA39CC">
        <w:rPr>
          <w:rFonts w:cs="Arial"/>
          <w:szCs w:val="20"/>
        </w:rPr>
        <w:t xml:space="preserve">, the organization must be able to demonstrate </w:t>
      </w:r>
      <w:r w:rsidR="00D41D6F" w:rsidRPr="00EA39CC">
        <w:rPr>
          <w:rFonts w:cs="Arial"/>
          <w:szCs w:val="20"/>
        </w:rPr>
        <w:t>all of the following</w:t>
      </w:r>
      <w:r w:rsidR="00290178" w:rsidRPr="00EA39CC">
        <w:rPr>
          <w:rFonts w:cs="Arial"/>
          <w:szCs w:val="20"/>
        </w:rPr>
        <w:t>:</w:t>
      </w:r>
    </w:p>
    <w:p w14:paraId="5DA110BF" w14:textId="77777777" w:rsidR="00CF4F2B" w:rsidRPr="00EA39CC" w:rsidRDefault="00CF4F2B" w:rsidP="00EA39CC">
      <w:pPr>
        <w:autoSpaceDE w:val="0"/>
        <w:autoSpaceDN w:val="0"/>
        <w:adjustRightInd w:val="0"/>
        <w:spacing w:after="0" w:line="240" w:lineRule="auto"/>
        <w:rPr>
          <w:rFonts w:cs="Arial"/>
          <w:szCs w:val="20"/>
        </w:rPr>
      </w:pPr>
    </w:p>
    <w:p w14:paraId="58B1B509" w14:textId="77777777" w:rsidR="00290178" w:rsidRPr="00EA39CC" w:rsidRDefault="00290178" w:rsidP="00EA39CC">
      <w:pPr>
        <w:pStyle w:val="ListParagraph"/>
        <w:numPr>
          <w:ilvl w:val="0"/>
          <w:numId w:val="9"/>
        </w:numPr>
        <w:autoSpaceDE w:val="0"/>
        <w:autoSpaceDN w:val="0"/>
        <w:adjustRightInd w:val="0"/>
        <w:spacing w:after="0" w:line="240" w:lineRule="auto"/>
        <w:rPr>
          <w:rFonts w:cs="Arial"/>
          <w:szCs w:val="20"/>
        </w:rPr>
      </w:pPr>
      <w:r w:rsidRPr="00EA39CC">
        <w:rPr>
          <w:rFonts w:cs="Arial"/>
          <w:szCs w:val="20"/>
        </w:rPr>
        <w:t xml:space="preserve">Its </w:t>
      </w:r>
      <w:r w:rsidR="00D41D6F" w:rsidRPr="00EA39CC">
        <w:rPr>
          <w:rFonts w:cs="Arial"/>
          <w:szCs w:val="20"/>
        </w:rPr>
        <w:t xml:space="preserve">articles of incorporation, by-laws, or </w:t>
      </w:r>
      <w:r w:rsidRPr="00EA39CC">
        <w:rPr>
          <w:rFonts w:cs="Arial"/>
          <w:szCs w:val="20"/>
        </w:rPr>
        <w:t xml:space="preserve">other board-approved documents evidence that </w:t>
      </w:r>
      <w:r w:rsidR="00D41D6F" w:rsidRPr="00EA39CC">
        <w:rPr>
          <w:rFonts w:cs="Arial"/>
          <w:szCs w:val="20"/>
        </w:rPr>
        <w:t xml:space="preserve">the development or management of affordable housing are among the organization’s principal purposes; </w:t>
      </w:r>
    </w:p>
    <w:p w14:paraId="58B1B50A" w14:textId="4BD35D96" w:rsidR="00290178" w:rsidRPr="00EA39CC" w:rsidRDefault="00290178" w:rsidP="00EA39CC">
      <w:pPr>
        <w:pStyle w:val="ListParagraph"/>
        <w:numPr>
          <w:ilvl w:val="0"/>
          <w:numId w:val="9"/>
        </w:numPr>
        <w:autoSpaceDE w:val="0"/>
        <w:autoSpaceDN w:val="0"/>
        <w:adjustRightInd w:val="0"/>
        <w:spacing w:after="0" w:line="240" w:lineRule="auto"/>
        <w:rPr>
          <w:rFonts w:cs="Arial"/>
          <w:szCs w:val="20"/>
        </w:rPr>
      </w:pPr>
      <w:r w:rsidRPr="00EA39CC">
        <w:rPr>
          <w:rFonts w:cs="Arial"/>
          <w:szCs w:val="20"/>
        </w:rPr>
        <w:t xml:space="preserve">At least 33 </w:t>
      </w:r>
      <w:r w:rsidR="00975F68" w:rsidRPr="00EA39CC">
        <w:rPr>
          <w:rFonts w:cs="Arial"/>
          <w:szCs w:val="20"/>
        </w:rPr>
        <w:t xml:space="preserve">and one-third </w:t>
      </w:r>
      <w:r w:rsidRPr="00EA39CC">
        <w:rPr>
          <w:rFonts w:cs="Arial"/>
          <w:szCs w:val="20"/>
        </w:rPr>
        <w:t xml:space="preserve">percent of </w:t>
      </w:r>
      <w:r w:rsidR="00D41D6F" w:rsidRPr="00EA39CC">
        <w:rPr>
          <w:rFonts w:cs="Arial"/>
          <w:szCs w:val="20"/>
        </w:rPr>
        <w:t xml:space="preserve">the organization’s total assets </w:t>
      </w:r>
      <w:r w:rsidRPr="00EA39CC">
        <w:rPr>
          <w:rFonts w:cs="Arial"/>
          <w:szCs w:val="20"/>
        </w:rPr>
        <w:t xml:space="preserve">are dedicated to the </w:t>
      </w:r>
      <w:r w:rsidR="00D41D6F" w:rsidRPr="00EA39CC">
        <w:rPr>
          <w:rFonts w:cs="Arial"/>
          <w:szCs w:val="20"/>
        </w:rPr>
        <w:t>d</w:t>
      </w:r>
      <w:r w:rsidRPr="00EA39CC">
        <w:rPr>
          <w:rFonts w:cs="Arial"/>
          <w:szCs w:val="20"/>
        </w:rPr>
        <w:t xml:space="preserve">evelopment or management of </w:t>
      </w:r>
      <w:r w:rsidR="00634A63">
        <w:rPr>
          <w:rFonts w:cs="Arial"/>
          <w:szCs w:val="20"/>
        </w:rPr>
        <w:t>a</w:t>
      </w:r>
      <w:r w:rsidRPr="00EA39CC">
        <w:rPr>
          <w:rFonts w:cs="Arial"/>
          <w:szCs w:val="20"/>
        </w:rPr>
        <w:t xml:space="preserve">ffordable </w:t>
      </w:r>
      <w:r w:rsidR="00634A63">
        <w:rPr>
          <w:rFonts w:cs="Arial"/>
          <w:szCs w:val="20"/>
        </w:rPr>
        <w:t>h</w:t>
      </w:r>
      <w:r w:rsidRPr="00EA39CC">
        <w:rPr>
          <w:rFonts w:cs="Arial"/>
          <w:szCs w:val="20"/>
        </w:rPr>
        <w:t>ousing.</w:t>
      </w:r>
    </w:p>
    <w:p w14:paraId="58B1B50B" w14:textId="77777777" w:rsidR="00290178" w:rsidRPr="00EA39CC" w:rsidRDefault="00290178" w:rsidP="00EA39CC">
      <w:pPr>
        <w:autoSpaceDE w:val="0"/>
        <w:autoSpaceDN w:val="0"/>
        <w:adjustRightInd w:val="0"/>
        <w:spacing w:after="0" w:line="240" w:lineRule="auto"/>
        <w:rPr>
          <w:rFonts w:cs="Arial"/>
          <w:szCs w:val="20"/>
        </w:rPr>
      </w:pPr>
    </w:p>
    <w:p w14:paraId="371BE63D" w14:textId="2F937A11" w:rsidR="00AA61EF" w:rsidRPr="00EA39CC" w:rsidRDefault="00982A22" w:rsidP="00EA39CC">
      <w:pPr>
        <w:autoSpaceDE w:val="0"/>
        <w:autoSpaceDN w:val="0"/>
        <w:adjustRightInd w:val="0"/>
        <w:spacing w:after="0" w:line="240" w:lineRule="auto"/>
        <w:rPr>
          <w:rFonts w:cs="Arial"/>
          <w:szCs w:val="20"/>
        </w:rPr>
      </w:pPr>
      <w:r w:rsidRPr="00EA39CC">
        <w:rPr>
          <w:rFonts w:cs="Arial"/>
          <w:szCs w:val="20"/>
        </w:rPr>
        <w:t xml:space="preserve">As part of their </w:t>
      </w:r>
      <w:r w:rsidR="0050238B" w:rsidRPr="00EA39CC">
        <w:rPr>
          <w:rFonts w:cs="Arial"/>
          <w:szCs w:val="20"/>
        </w:rPr>
        <w:t>Application</w:t>
      </w:r>
      <w:r w:rsidRPr="00EA39CC">
        <w:rPr>
          <w:rFonts w:cs="Arial"/>
          <w:szCs w:val="20"/>
        </w:rPr>
        <w:t xml:space="preserve">, Nonprofit Organizations </w:t>
      </w:r>
      <w:r w:rsidR="00140A6E" w:rsidRPr="00EA39CC">
        <w:rPr>
          <w:rFonts w:cs="Arial"/>
          <w:szCs w:val="20"/>
        </w:rPr>
        <w:t xml:space="preserve">(that are not Certified CDFIs) </w:t>
      </w:r>
      <w:r w:rsidRPr="00EA39CC">
        <w:rPr>
          <w:rFonts w:cs="Arial"/>
          <w:szCs w:val="20"/>
        </w:rPr>
        <w:t>will be requ</w:t>
      </w:r>
      <w:r w:rsidR="00634A63">
        <w:rPr>
          <w:rFonts w:cs="Arial"/>
          <w:szCs w:val="20"/>
        </w:rPr>
        <w:t>ired</w:t>
      </w:r>
      <w:r w:rsidRPr="00EA39CC">
        <w:rPr>
          <w:rFonts w:cs="Arial"/>
          <w:szCs w:val="20"/>
        </w:rPr>
        <w:t xml:space="preserve"> to </w:t>
      </w:r>
      <w:r w:rsidR="00D3280B" w:rsidRPr="00EA39CC">
        <w:rPr>
          <w:rFonts w:cs="Arial"/>
          <w:szCs w:val="20"/>
        </w:rPr>
        <w:t xml:space="preserve">submit supporting documentation </w:t>
      </w:r>
      <w:r w:rsidR="00634A63">
        <w:rPr>
          <w:rFonts w:cs="Arial"/>
          <w:szCs w:val="20"/>
        </w:rPr>
        <w:t>to demonstrate these</w:t>
      </w:r>
      <w:r w:rsidR="00D3280B" w:rsidRPr="00EA39CC">
        <w:rPr>
          <w:rFonts w:cs="Arial"/>
          <w:szCs w:val="20"/>
        </w:rPr>
        <w:t xml:space="preserve"> factors.  T</w:t>
      </w:r>
      <w:r w:rsidR="00290178" w:rsidRPr="00EA39CC">
        <w:rPr>
          <w:rFonts w:cs="Arial"/>
          <w:szCs w:val="20"/>
        </w:rPr>
        <w:t xml:space="preserve">he CDFI Fund reserves the right to collect additional information from </w:t>
      </w:r>
      <w:r w:rsidR="00B77325" w:rsidRPr="00EA39CC">
        <w:rPr>
          <w:rFonts w:cs="Arial"/>
          <w:szCs w:val="20"/>
        </w:rPr>
        <w:t xml:space="preserve">all </w:t>
      </w:r>
      <w:r w:rsidR="00290178" w:rsidRPr="00EA39CC">
        <w:rPr>
          <w:rFonts w:cs="Arial"/>
          <w:szCs w:val="20"/>
        </w:rPr>
        <w:t>Applicant</w:t>
      </w:r>
      <w:r w:rsidR="00B77325" w:rsidRPr="00EA39CC">
        <w:rPr>
          <w:rFonts w:cs="Arial"/>
          <w:szCs w:val="20"/>
        </w:rPr>
        <w:t>s (regardless of entity type)</w:t>
      </w:r>
      <w:r w:rsidR="00290178" w:rsidRPr="00EA39CC">
        <w:rPr>
          <w:rFonts w:cs="Arial"/>
          <w:szCs w:val="20"/>
        </w:rPr>
        <w:t xml:space="preserve"> in order to verify that </w:t>
      </w:r>
      <w:r w:rsidR="00B77325" w:rsidRPr="00EA39CC">
        <w:rPr>
          <w:rFonts w:cs="Arial"/>
          <w:szCs w:val="20"/>
        </w:rPr>
        <w:t>they have</w:t>
      </w:r>
      <w:r w:rsidR="00290178" w:rsidRPr="00EA39CC">
        <w:rPr>
          <w:rFonts w:cs="Arial"/>
          <w:szCs w:val="20"/>
        </w:rPr>
        <w:t xml:space="preserve"> </w:t>
      </w:r>
      <w:r w:rsidR="00A93CA9" w:rsidRPr="00EA39CC">
        <w:rPr>
          <w:rFonts w:cs="Arial"/>
          <w:szCs w:val="20"/>
        </w:rPr>
        <w:t xml:space="preserve">each </w:t>
      </w:r>
      <w:r w:rsidR="00290178" w:rsidRPr="00EA39CC">
        <w:rPr>
          <w:rFonts w:cs="Arial"/>
          <w:szCs w:val="20"/>
        </w:rPr>
        <w:t>satisfied these requirements.</w:t>
      </w:r>
    </w:p>
    <w:p w14:paraId="27C71F80" w14:textId="77777777" w:rsidR="00790C84" w:rsidRPr="00EA39CC" w:rsidRDefault="00790C84" w:rsidP="00EA39CC">
      <w:pPr>
        <w:autoSpaceDE w:val="0"/>
        <w:autoSpaceDN w:val="0"/>
        <w:adjustRightInd w:val="0"/>
        <w:spacing w:after="0" w:line="240" w:lineRule="auto"/>
        <w:rPr>
          <w:rFonts w:cs="Arial"/>
          <w:szCs w:val="20"/>
        </w:rPr>
      </w:pPr>
    </w:p>
    <w:p w14:paraId="19B3479B" w14:textId="281B2CE9" w:rsidR="00AA61EF" w:rsidRPr="00EA39CC" w:rsidRDefault="00AA61EF" w:rsidP="00EA39CC">
      <w:pPr>
        <w:pBdr>
          <w:top w:val="single" w:sz="4" w:space="1" w:color="auto"/>
          <w:left w:val="single" w:sz="4" w:space="4" w:color="auto"/>
          <w:bottom w:val="single" w:sz="4" w:space="1" w:color="auto"/>
          <w:right w:val="single" w:sz="4" w:space="4" w:color="auto"/>
          <w:bar w:val="single" w:sz="4" w:color="auto"/>
        </w:pBdr>
        <w:shd w:val="clear" w:color="auto" w:fill="DFDFE7"/>
        <w:autoSpaceDE w:val="0"/>
        <w:autoSpaceDN w:val="0"/>
        <w:adjustRightInd w:val="0"/>
        <w:spacing w:after="0" w:line="240" w:lineRule="auto"/>
        <w:rPr>
          <w:rFonts w:cs="Arial"/>
          <w:szCs w:val="20"/>
        </w:rPr>
      </w:pPr>
      <w:r w:rsidRPr="00EA39CC">
        <w:rPr>
          <w:rFonts w:cs="Arial"/>
          <w:b/>
          <w:szCs w:val="20"/>
        </w:rPr>
        <w:t xml:space="preserve">NOTE: </w:t>
      </w:r>
      <w:r w:rsidRPr="00EA39CC">
        <w:rPr>
          <w:rFonts w:cs="Arial"/>
          <w:szCs w:val="20"/>
        </w:rPr>
        <w:t xml:space="preserve">The Applicant entity must meet the eligibility requirements on its own behalf and may not rely on any Affiliates or Subsidiaries to meet this requirement.  </w:t>
      </w:r>
    </w:p>
    <w:p w14:paraId="539DCA20" w14:textId="77777777" w:rsidR="008576CC" w:rsidRPr="00EA39CC" w:rsidRDefault="008576CC" w:rsidP="00EA39CC">
      <w:pPr>
        <w:spacing w:after="0" w:line="240" w:lineRule="auto"/>
        <w:rPr>
          <w:rFonts w:cs="Arial"/>
          <w:b/>
          <w:szCs w:val="20"/>
        </w:rPr>
      </w:pPr>
    </w:p>
    <w:p w14:paraId="58B1B511" w14:textId="2783977B" w:rsidR="00713614" w:rsidRPr="00EA39CC" w:rsidRDefault="008576CC" w:rsidP="00EA39CC">
      <w:pPr>
        <w:autoSpaceDE w:val="0"/>
        <w:autoSpaceDN w:val="0"/>
        <w:adjustRightInd w:val="0"/>
        <w:spacing w:after="0" w:line="240" w:lineRule="auto"/>
        <w:rPr>
          <w:rFonts w:cs="Arial"/>
          <w:szCs w:val="20"/>
        </w:rPr>
      </w:pPr>
      <w:r w:rsidRPr="00EA39CC">
        <w:rPr>
          <w:rFonts w:cs="Arial"/>
          <w:b/>
          <w:szCs w:val="20"/>
        </w:rPr>
        <w:t>Other Eligibility Criteria:</w:t>
      </w:r>
      <w:r w:rsidRPr="00EA39CC">
        <w:rPr>
          <w:rFonts w:cs="Arial"/>
          <w:szCs w:val="20"/>
        </w:rPr>
        <w:t xml:space="preserve"> Please</w:t>
      </w:r>
      <w:r w:rsidR="00797FEB" w:rsidRPr="00EA39CC">
        <w:rPr>
          <w:rFonts w:cs="Arial"/>
          <w:szCs w:val="20"/>
        </w:rPr>
        <w:t xml:space="preserve"> note, as outlined in the FY2017</w:t>
      </w:r>
      <w:r w:rsidRPr="00EA39CC">
        <w:rPr>
          <w:rFonts w:cs="Arial"/>
          <w:szCs w:val="20"/>
        </w:rPr>
        <w:t xml:space="preserve"> Capital</w:t>
      </w:r>
      <w:r w:rsidR="00570113" w:rsidRPr="00EA39CC">
        <w:rPr>
          <w:rFonts w:cs="Arial"/>
          <w:szCs w:val="20"/>
        </w:rPr>
        <w:t xml:space="preserve"> Magnet</w:t>
      </w:r>
      <w:r w:rsidRPr="00EA39CC">
        <w:rPr>
          <w:rFonts w:cs="Arial"/>
          <w:szCs w:val="20"/>
        </w:rPr>
        <w:t xml:space="preserve"> Fund NOFA (Section III), an Applicant will not be eligible to receive a CMF Award if the Applicant fails to demonstrate </w:t>
      </w:r>
      <w:r w:rsidR="00D32E10" w:rsidRPr="00EA39CC">
        <w:rPr>
          <w:rFonts w:cs="Arial"/>
          <w:szCs w:val="20"/>
        </w:rPr>
        <w:t xml:space="preserve">in its Application </w:t>
      </w:r>
      <w:r w:rsidRPr="00EA39CC">
        <w:rPr>
          <w:rFonts w:cs="Arial"/>
          <w:szCs w:val="20"/>
        </w:rPr>
        <w:t xml:space="preserve">that its CMF Award </w:t>
      </w:r>
      <w:r w:rsidR="00D32E10" w:rsidRPr="00EA39CC">
        <w:rPr>
          <w:rFonts w:cs="Arial"/>
          <w:szCs w:val="20"/>
        </w:rPr>
        <w:t xml:space="preserve">will </w:t>
      </w:r>
      <w:r w:rsidRPr="00EA39CC">
        <w:rPr>
          <w:rFonts w:cs="Arial"/>
          <w:szCs w:val="20"/>
        </w:rPr>
        <w:t>result in Eligible Project Costs that equals at least 10 times the amount of the CMF Award.</w:t>
      </w:r>
      <w:r w:rsidR="008F4826" w:rsidRPr="00EA39CC">
        <w:rPr>
          <w:rFonts w:cs="Arial"/>
          <w:szCs w:val="20"/>
        </w:rPr>
        <w:t xml:space="preserve"> </w:t>
      </w:r>
      <w:r w:rsidR="00870C49" w:rsidRPr="00EA39CC">
        <w:rPr>
          <w:rFonts w:cs="Arial"/>
          <w:szCs w:val="20"/>
        </w:rPr>
        <w:t xml:space="preserve">For additional information on Applicant eligibility factors, please refer to </w:t>
      </w:r>
      <w:r w:rsidR="00797FEB" w:rsidRPr="00EA39CC">
        <w:rPr>
          <w:rFonts w:cs="Arial"/>
          <w:szCs w:val="20"/>
        </w:rPr>
        <w:t>the FY 2017</w:t>
      </w:r>
      <w:r w:rsidR="00713614" w:rsidRPr="00EA39CC">
        <w:rPr>
          <w:rFonts w:cs="Arial"/>
          <w:szCs w:val="20"/>
        </w:rPr>
        <w:t xml:space="preserve"> Capital Magnet Fund NOFA</w:t>
      </w:r>
      <w:r w:rsidR="00870C49" w:rsidRPr="00EA39CC">
        <w:rPr>
          <w:rFonts w:cs="Arial"/>
          <w:szCs w:val="20"/>
        </w:rPr>
        <w:t>, particularly Section III</w:t>
      </w:r>
      <w:r w:rsidR="00713614" w:rsidRPr="00EA39CC">
        <w:rPr>
          <w:rFonts w:cs="Arial"/>
          <w:szCs w:val="20"/>
        </w:rPr>
        <w:t xml:space="preserve">.  </w:t>
      </w:r>
    </w:p>
    <w:p w14:paraId="2448D39C" w14:textId="77777777" w:rsidR="00790C84" w:rsidRDefault="00790C84" w:rsidP="008D1D58">
      <w:pPr>
        <w:rPr>
          <w:b/>
          <w:bCs/>
          <w:color w:val="33588B"/>
          <w:sz w:val="28"/>
        </w:rPr>
      </w:pPr>
    </w:p>
    <w:p w14:paraId="58B1B513" w14:textId="734E804E" w:rsidR="00713614" w:rsidRPr="00EA39CC" w:rsidRDefault="0050238B" w:rsidP="00EA39CC">
      <w:pPr>
        <w:pStyle w:val="Heading2"/>
        <w:spacing w:before="0" w:line="240" w:lineRule="auto"/>
        <w:rPr>
          <w:rFonts w:asciiTheme="minorHAnsi" w:hAnsiTheme="minorHAnsi"/>
          <w:b/>
          <w:bCs/>
          <w:color w:val="33588B"/>
          <w:sz w:val="28"/>
        </w:rPr>
      </w:pPr>
      <w:bookmarkStart w:id="3" w:name="_Toc482023881"/>
      <w:r w:rsidRPr="00EA39CC">
        <w:rPr>
          <w:rFonts w:asciiTheme="minorHAnsi" w:hAnsiTheme="minorHAnsi"/>
          <w:b/>
          <w:bCs/>
          <w:color w:val="33588B"/>
          <w:sz w:val="28"/>
        </w:rPr>
        <w:t>Application</w:t>
      </w:r>
      <w:r w:rsidR="00713614" w:rsidRPr="00EA39CC">
        <w:rPr>
          <w:rFonts w:asciiTheme="minorHAnsi" w:hAnsiTheme="minorHAnsi"/>
          <w:b/>
          <w:bCs/>
          <w:color w:val="33588B"/>
          <w:sz w:val="28"/>
        </w:rPr>
        <w:t xml:space="preserve"> Submission Requirements</w:t>
      </w:r>
      <w:r w:rsidR="00430716" w:rsidRPr="00EA39CC">
        <w:rPr>
          <w:rFonts w:asciiTheme="minorHAnsi" w:hAnsiTheme="minorHAnsi"/>
          <w:b/>
          <w:bCs/>
          <w:color w:val="33588B"/>
          <w:sz w:val="28"/>
        </w:rPr>
        <w:t xml:space="preserve"> </w:t>
      </w:r>
      <w:r w:rsidR="003E5F85" w:rsidRPr="00EA39CC">
        <w:rPr>
          <w:rFonts w:asciiTheme="minorHAnsi" w:hAnsiTheme="minorHAnsi"/>
          <w:b/>
          <w:bCs/>
          <w:color w:val="33588B"/>
          <w:sz w:val="28"/>
        </w:rPr>
        <w:t>and Deadlines</w:t>
      </w:r>
      <w:bookmarkEnd w:id="3"/>
    </w:p>
    <w:p w14:paraId="16A08943" w14:textId="77777777" w:rsidR="00790C84" w:rsidRDefault="00790C84" w:rsidP="00EA39CC">
      <w:pPr>
        <w:spacing w:after="0" w:line="240" w:lineRule="auto"/>
        <w:rPr>
          <w:rFonts w:cs="Arial"/>
          <w:sz w:val="20"/>
          <w:szCs w:val="20"/>
        </w:rPr>
      </w:pPr>
    </w:p>
    <w:p w14:paraId="3B7FF68F" w14:textId="47BEA4AF" w:rsidR="00E5596C" w:rsidRPr="00EA39CC" w:rsidRDefault="00E5596C" w:rsidP="00EA39CC">
      <w:pPr>
        <w:spacing w:after="0" w:line="240" w:lineRule="auto"/>
        <w:rPr>
          <w:rFonts w:cs="Arial"/>
          <w:szCs w:val="20"/>
        </w:rPr>
      </w:pPr>
      <w:r w:rsidRPr="00EA39CC">
        <w:rPr>
          <w:rFonts w:cs="Arial"/>
          <w:szCs w:val="20"/>
        </w:rPr>
        <w:t>CMF Application documents must be submitted electronically through Grants.gov and the CDFI Fund’s web-based Award Management Information System (AMIS)</w:t>
      </w:r>
      <w:r w:rsidR="003E11C4" w:rsidRPr="00EA39CC">
        <w:rPr>
          <w:rFonts w:cs="Arial"/>
          <w:szCs w:val="20"/>
        </w:rPr>
        <w:t>, as described in Table 1 below</w:t>
      </w:r>
      <w:r w:rsidRPr="00EA39CC">
        <w:rPr>
          <w:rFonts w:cs="Arial"/>
          <w:szCs w:val="20"/>
        </w:rPr>
        <w:t xml:space="preserve">.  </w:t>
      </w:r>
      <w:r w:rsidR="00713614" w:rsidRPr="00EA39CC">
        <w:rPr>
          <w:rFonts w:cs="Arial"/>
          <w:szCs w:val="20"/>
        </w:rPr>
        <w:t xml:space="preserve">This </w:t>
      </w:r>
      <w:r w:rsidR="0050238B" w:rsidRPr="00EA39CC">
        <w:rPr>
          <w:rFonts w:cs="Arial"/>
          <w:szCs w:val="20"/>
        </w:rPr>
        <w:t>Application</w:t>
      </w:r>
      <w:r w:rsidR="00713614" w:rsidRPr="00EA39CC">
        <w:rPr>
          <w:rFonts w:cs="Arial"/>
          <w:szCs w:val="20"/>
        </w:rPr>
        <w:t xml:space="preserve"> Instruction document </w:t>
      </w:r>
      <w:r w:rsidR="00A67224" w:rsidRPr="00EA39CC">
        <w:rPr>
          <w:rFonts w:cs="Arial"/>
          <w:szCs w:val="20"/>
        </w:rPr>
        <w:t xml:space="preserve">serves </w:t>
      </w:r>
      <w:r w:rsidR="002C1171" w:rsidRPr="00EA39CC">
        <w:rPr>
          <w:rFonts w:cs="Arial"/>
          <w:szCs w:val="20"/>
        </w:rPr>
        <w:t xml:space="preserve">only </w:t>
      </w:r>
      <w:r w:rsidR="00A67224" w:rsidRPr="00EA39CC">
        <w:rPr>
          <w:rFonts w:cs="Arial"/>
          <w:szCs w:val="20"/>
        </w:rPr>
        <w:t xml:space="preserve">as </w:t>
      </w:r>
      <w:r w:rsidR="002C1171" w:rsidRPr="00EA39CC">
        <w:rPr>
          <w:rFonts w:cs="Arial"/>
          <w:szCs w:val="20"/>
        </w:rPr>
        <w:t>a</w:t>
      </w:r>
      <w:r w:rsidR="00713614" w:rsidRPr="00EA39CC">
        <w:rPr>
          <w:rFonts w:cs="Arial"/>
          <w:szCs w:val="20"/>
        </w:rPr>
        <w:t xml:space="preserve"> guide </w:t>
      </w:r>
      <w:r w:rsidR="00A67224" w:rsidRPr="00EA39CC">
        <w:rPr>
          <w:rFonts w:cs="Arial"/>
          <w:szCs w:val="20"/>
        </w:rPr>
        <w:t xml:space="preserve">for completing CMF Application </w:t>
      </w:r>
      <w:r w:rsidR="0072744C">
        <w:rPr>
          <w:rFonts w:cs="Arial"/>
          <w:szCs w:val="20"/>
        </w:rPr>
        <w:t>documents</w:t>
      </w:r>
      <w:r w:rsidR="002C1171" w:rsidRPr="00EA39CC">
        <w:rPr>
          <w:rFonts w:cs="Arial"/>
          <w:szCs w:val="20"/>
        </w:rPr>
        <w:t>, and this document is not meant to be submitted via Grants.gov or AMIS</w:t>
      </w:r>
      <w:r w:rsidR="00A67224" w:rsidRPr="00EA39CC">
        <w:rPr>
          <w:rFonts w:cs="Arial"/>
          <w:szCs w:val="20"/>
        </w:rPr>
        <w:t xml:space="preserve">.  </w:t>
      </w:r>
      <w:r w:rsidR="00713614" w:rsidRPr="00EA39CC">
        <w:rPr>
          <w:rFonts w:cs="Arial"/>
          <w:b/>
          <w:szCs w:val="20"/>
          <w:u w:val="single"/>
        </w:rPr>
        <w:t>DO NOT SUBMIT THIS DOCUMENT.</w:t>
      </w:r>
      <w:r w:rsidR="00713614" w:rsidRPr="00EA39CC">
        <w:rPr>
          <w:rFonts w:cs="Arial"/>
          <w:szCs w:val="20"/>
        </w:rPr>
        <w:t xml:space="preserve">  </w:t>
      </w:r>
    </w:p>
    <w:p w14:paraId="00DD4699" w14:textId="77777777" w:rsidR="00790C84" w:rsidRDefault="00790C84" w:rsidP="008D1D58">
      <w:pPr>
        <w:rPr>
          <w:rFonts w:cstheme="majorBidi"/>
          <w:caps/>
          <w:color w:val="33588B"/>
          <w:sz w:val="20"/>
          <w:szCs w:val="20"/>
        </w:rPr>
      </w:pPr>
    </w:p>
    <w:p w14:paraId="78C9AE9B" w14:textId="472A54CD" w:rsidR="003E5F85" w:rsidRPr="00EA39CC" w:rsidRDefault="003E5F85" w:rsidP="00EA39CC">
      <w:pPr>
        <w:pStyle w:val="Heading4"/>
        <w:spacing w:before="0" w:after="120"/>
        <w:ind w:left="0"/>
        <w:rPr>
          <w:rFonts w:asciiTheme="minorHAnsi" w:hAnsiTheme="minorHAnsi" w:cstheme="majorBidi"/>
          <w:caps/>
          <w:color w:val="33588B"/>
          <w:sz w:val="24"/>
          <w:szCs w:val="20"/>
        </w:rPr>
      </w:pPr>
      <w:r w:rsidRPr="00EA39CC">
        <w:rPr>
          <w:rFonts w:asciiTheme="minorHAnsi" w:hAnsiTheme="minorHAnsi" w:cstheme="majorBidi"/>
          <w:caps/>
          <w:color w:val="33588B"/>
          <w:sz w:val="24"/>
          <w:szCs w:val="20"/>
        </w:rPr>
        <w:t>Application Components</w:t>
      </w:r>
    </w:p>
    <w:p w14:paraId="4118692A" w14:textId="55E2AE66" w:rsidR="00790C84" w:rsidRPr="00EA39CC" w:rsidRDefault="00797FEB" w:rsidP="00EA39CC">
      <w:pPr>
        <w:spacing w:after="0" w:line="240" w:lineRule="auto"/>
        <w:rPr>
          <w:rFonts w:cs="Arial"/>
          <w:sz w:val="20"/>
          <w:szCs w:val="20"/>
        </w:rPr>
      </w:pPr>
      <w:bookmarkStart w:id="4" w:name="_Toc401246406"/>
      <w:bookmarkStart w:id="5" w:name="_Toc384221084"/>
      <w:bookmarkEnd w:id="4"/>
      <w:bookmarkEnd w:id="5"/>
      <w:r w:rsidRPr="00EA39CC">
        <w:rPr>
          <w:rFonts w:cs="Arial"/>
          <w:szCs w:val="20"/>
        </w:rPr>
        <w:t>A complete FY 2017</w:t>
      </w:r>
      <w:r w:rsidR="00A91AEC" w:rsidRPr="00EA39CC">
        <w:rPr>
          <w:rFonts w:cs="Arial"/>
          <w:szCs w:val="20"/>
        </w:rPr>
        <w:t xml:space="preserve"> CMF Application must include submission of each part listed in the table below:  </w:t>
      </w:r>
    </w:p>
    <w:tbl>
      <w:tblPr>
        <w:tblStyle w:val="CDFIAlternatingColumns"/>
        <w:tblW w:w="9018" w:type="dxa"/>
        <w:tblInd w:w="108" w:type="dxa"/>
        <w:tblLayout w:type="fixed"/>
        <w:tblLook w:val="01E0" w:firstRow="1" w:lastRow="1" w:firstColumn="1" w:lastColumn="1" w:noHBand="0" w:noVBand="0"/>
        <w:tblCaption w:val="Table 1 - Application Components"/>
      </w:tblPr>
      <w:tblGrid>
        <w:gridCol w:w="4389"/>
        <w:gridCol w:w="2250"/>
        <w:gridCol w:w="2379"/>
      </w:tblGrid>
      <w:tr w:rsidR="00A91AEC" w:rsidRPr="00EF2A33" w14:paraId="62249A62" w14:textId="77777777" w:rsidTr="00107AE0">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18" w:type="dxa"/>
            <w:gridSpan w:val="3"/>
            <w:tcBorders>
              <w:top w:val="nil"/>
              <w:left w:val="nil"/>
              <w:bottom w:val="single" w:sz="4" w:space="0" w:color="auto"/>
              <w:right w:val="nil"/>
            </w:tcBorders>
            <w:shd w:val="clear" w:color="auto" w:fill="auto"/>
          </w:tcPr>
          <w:p w14:paraId="5437221D" w14:textId="6684CD0F" w:rsidR="00A91AEC" w:rsidRPr="00EA39CC" w:rsidRDefault="00A91AEC" w:rsidP="00EA39CC">
            <w:pPr>
              <w:pStyle w:val="ChartTextHeading"/>
              <w:spacing w:line="240" w:lineRule="auto"/>
              <w:rPr>
                <w:rFonts w:asciiTheme="minorHAnsi" w:hAnsiTheme="minorHAnsi"/>
              </w:rPr>
            </w:pPr>
            <w:r w:rsidRPr="00EA39CC">
              <w:rPr>
                <w:rFonts w:asciiTheme="minorHAnsi" w:hAnsiTheme="minorHAnsi"/>
                <w:color w:val="33588B"/>
              </w:rPr>
              <w:t xml:space="preserve">Table 1 – Application </w:t>
            </w:r>
            <w:r w:rsidR="00BC2C35" w:rsidRPr="00EA39CC">
              <w:rPr>
                <w:rFonts w:asciiTheme="minorHAnsi" w:hAnsiTheme="minorHAnsi"/>
                <w:color w:val="33588B"/>
              </w:rPr>
              <w:t>Components</w:t>
            </w:r>
            <w:r w:rsidRPr="00EA39CC">
              <w:rPr>
                <w:rFonts w:asciiTheme="minorHAnsi" w:hAnsiTheme="minorHAnsi"/>
              </w:rPr>
              <w:tab/>
            </w:r>
          </w:p>
        </w:tc>
      </w:tr>
      <w:tr w:rsidR="00A91AEC" w:rsidRPr="00EF2A33" w14:paraId="0822DB14" w14:textId="77777777" w:rsidTr="00107AE0">
        <w:trPr>
          <w:trHeight w:val="449"/>
        </w:trPr>
        <w:tc>
          <w:tcPr>
            <w:cnfStyle w:val="000010000000" w:firstRow="0" w:lastRow="0" w:firstColumn="0" w:lastColumn="0" w:oddVBand="1" w:evenVBand="0" w:oddHBand="0" w:evenHBand="0" w:firstRowFirstColumn="0" w:firstRowLastColumn="0" w:lastRowFirstColumn="0" w:lastRowLastColumn="0"/>
            <w:tcW w:w="4389" w:type="dxa"/>
            <w:tcBorders>
              <w:top w:val="single" w:sz="4" w:space="0" w:color="auto"/>
            </w:tcBorders>
            <w:shd w:val="clear" w:color="auto" w:fill="EFB914"/>
            <w:vAlign w:val="center"/>
          </w:tcPr>
          <w:p w14:paraId="3143985D" w14:textId="1F6EFDBF" w:rsidR="00A91AEC" w:rsidRPr="00EA39CC" w:rsidRDefault="00BC2C35">
            <w:pPr>
              <w:pStyle w:val="ChartTextBold"/>
              <w:jc w:val="center"/>
              <w:rPr>
                <w:rFonts w:asciiTheme="minorHAnsi" w:hAnsiTheme="minorHAnsi"/>
                <w:color w:val="auto"/>
                <w:sz w:val="20"/>
              </w:rPr>
            </w:pPr>
            <w:r w:rsidRPr="00EA39CC">
              <w:rPr>
                <w:rFonts w:asciiTheme="minorHAnsi" w:hAnsiTheme="minorHAnsi"/>
                <w:color w:val="auto"/>
                <w:sz w:val="20"/>
              </w:rPr>
              <w:t>Application Component</w:t>
            </w:r>
          </w:p>
        </w:tc>
        <w:tc>
          <w:tcPr>
            <w:tcW w:w="2250" w:type="dxa"/>
            <w:tcBorders>
              <w:top w:val="single" w:sz="4" w:space="0" w:color="auto"/>
            </w:tcBorders>
            <w:shd w:val="clear" w:color="auto" w:fill="EFB914"/>
            <w:vAlign w:val="center"/>
          </w:tcPr>
          <w:p w14:paraId="0938FDCE" w14:textId="34DF5A54" w:rsidR="00A91AEC" w:rsidRPr="00EA39CC" w:rsidRDefault="00BC2C35">
            <w:pPr>
              <w:pStyle w:val="ChartTextBol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rPr>
            </w:pPr>
            <w:r w:rsidRPr="00EA39CC">
              <w:rPr>
                <w:rFonts w:asciiTheme="minorHAnsi" w:hAnsiTheme="minorHAnsi"/>
                <w:color w:val="auto"/>
                <w:sz w:val="20"/>
              </w:rPr>
              <w:t>Submission Method</w:t>
            </w:r>
          </w:p>
        </w:tc>
        <w:tc>
          <w:tcPr>
            <w:cnfStyle w:val="000010000000" w:firstRow="0" w:lastRow="0" w:firstColumn="0" w:lastColumn="0" w:oddVBand="1" w:evenVBand="0" w:oddHBand="0" w:evenHBand="0" w:firstRowFirstColumn="0" w:firstRowLastColumn="0" w:lastRowFirstColumn="0" w:lastRowLastColumn="0"/>
            <w:tcW w:w="2379" w:type="dxa"/>
            <w:tcBorders>
              <w:top w:val="single" w:sz="4" w:space="0" w:color="auto"/>
            </w:tcBorders>
            <w:shd w:val="clear" w:color="auto" w:fill="EFB914"/>
            <w:vAlign w:val="center"/>
          </w:tcPr>
          <w:p w14:paraId="6A6D8F64" w14:textId="17CF6FE8" w:rsidR="00A91AEC" w:rsidRPr="00EA39CC" w:rsidRDefault="00BC2C35">
            <w:pPr>
              <w:pStyle w:val="ChartTextBold"/>
              <w:jc w:val="center"/>
              <w:rPr>
                <w:rFonts w:asciiTheme="minorHAnsi" w:hAnsiTheme="minorHAnsi"/>
                <w:color w:val="auto"/>
                <w:sz w:val="20"/>
              </w:rPr>
            </w:pPr>
            <w:r w:rsidRPr="00EA39CC">
              <w:rPr>
                <w:rFonts w:asciiTheme="minorHAnsi" w:hAnsiTheme="minorHAnsi"/>
                <w:color w:val="auto"/>
                <w:sz w:val="20"/>
              </w:rPr>
              <w:t>Required?</w:t>
            </w:r>
          </w:p>
        </w:tc>
      </w:tr>
      <w:tr w:rsidR="00BC2C35" w:rsidRPr="00EF2A33" w14:paraId="66F4F75A"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DE24859" w14:textId="42C1F05B" w:rsidR="00BC2C35" w:rsidRPr="00EA39CC" w:rsidRDefault="00BC2C35">
            <w:pPr>
              <w:pStyle w:val="ChartText"/>
              <w:rPr>
                <w:rFonts w:asciiTheme="minorHAnsi" w:hAnsiTheme="minorHAnsi"/>
                <w:b/>
                <w:sz w:val="20"/>
              </w:rPr>
            </w:pPr>
            <w:r w:rsidRPr="00EA39CC">
              <w:rPr>
                <w:rFonts w:asciiTheme="minorHAnsi" w:hAnsiTheme="minorHAnsi"/>
                <w:b/>
                <w:sz w:val="20"/>
              </w:rPr>
              <w:t>SF</w:t>
            </w:r>
            <w:r w:rsidR="008619C0" w:rsidRPr="00EA39CC">
              <w:rPr>
                <w:rFonts w:asciiTheme="minorHAnsi" w:hAnsiTheme="minorHAnsi"/>
                <w:b/>
                <w:sz w:val="20"/>
              </w:rPr>
              <w:t>-</w:t>
            </w:r>
            <w:r w:rsidRPr="00EA39CC">
              <w:rPr>
                <w:rFonts w:asciiTheme="minorHAnsi" w:hAnsiTheme="minorHAnsi"/>
                <w:b/>
                <w:sz w:val="20"/>
              </w:rPr>
              <w:t xml:space="preserve">424 Mandatory </w:t>
            </w:r>
            <w:r w:rsidR="009300C9" w:rsidRPr="00EA39CC">
              <w:rPr>
                <w:rFonts w:asciiTheme="minorHAnsi" w:hAnsiTheme="minorHAnsi"/>
                <w:b/>
                <w:sz w:val="20"/>
              </w:rPr>
              <w:t>Form (</w:t>
            </w:r>
            <w:r w:rsidRPr="00EA39CC">
              <w:rPr>
                <w:rFonts w:asciiTheme="minorHAnsi" w:hAnsiTheme="minorHAnsi"/>
                <w:b/>
                <w:sz w:val="20"/>
              </w:rPr>
              <w:t>Application for Federal Assistance</w:t>
            </w:r>
            <w:r w:rsidR="009300C9" w:rsidRPr="00EA39CC">
              <w:rPr>
                <w:rFonts w:asciiTheme="minorHAnsi" w:hAnsiTheme="minorHAnsi"/>
                <w:b/>
                <w:sz w:val="20"/>
              </w:rPr>
              <w:t>)</w:t>
            </w:r>
            <w:r w:rsidRPr="00EA39CC">
              <w:rPr>
                <w:rFonts w:asciiTheme="minorHAnsi" w:hAnsiTheme="minorHAnsi"/>
                <w:b/>
                <w:sz w:val="20"/>
              </w:rPr>
              <w:t>:</w:t>
            </w:r>
          </w:p>
          <w:p w14:paraId="0BA213CD" w14:textId="7F3EA0B8" w:rsidR="00BC2C35" w:rsidRPr="00EA39CC" w:rsidRDefault="00BC2C35">
            <w:pPr>
              <w:pStyle w:val="ChartText"/>
              <w:numPr>
                <w:ilvl w:val="0"/>
                <w:numId w:val="43"/>
              </w:numPr>
              <w:ind w:left="522" w:hanging="270"/>
              <w:rPr>
                <w:rFonts w:asciiTheme="minorHAnsi" w:hAnsiTheme="minorHAnsi"/>
                <w:sz w:val="20"/>
              </w:rPr>
            </w:pPr>
            <w:r w:rsidRPr="00EA39CC">
              <w:rPr>
                <w:rFonts w:asciiTheme="minorHAnsi" w:hAnsiTheme="minorHAnsi"/>
                <w:sz w:val="20"/>
              </w:rPr>
              <w:t>All Applicants are required to have an active System for Award Management (SAM) account</w:t>
            </w:r>
            <w:r w:rsidR="00D32E10" w:rsidRPr="00EA39CC">
              <w:rPr>
                <w:rFonts w:asciiTheme="minorHAnsi" w:hAnsiTheme="minorHAnsi"/>
                <w:sz w:val="20"/>
              </w:rPr>
              <w:t xml:space="preserve"> in order to submit the SF-424</w:t>
            </w:r>
            <w:r w:rsidRPr="00EA39CC">
              <w:rPr>
                <w:rFonts w:asciiTheme="minorHAnsi" w:hAnsiTheme="minorHAnsi"/>
                <w:sz w:val="20"/>
              </w:rPr>
              <w:t>.</w:t>
            </w:r>
          </w:p>
          <w:p w14:paraId="34BF243B" w14:textId="450D1F71" w:rsidR="00BC2C35" w:rsidRPr="00EA39CC" w:rsidRDefault="00BC2C35">
            <w:pPr>
              <w:pStyle w:val="ChartText"/>
              <w:numPr>
                <w:ilvl w:val="0"/>
                <w:numId w:val="43"/>
              </w:numPr>
              <w:ind w:left="522" w:hanging="270"/>
              <w:rPr>
                <w:rFonts w:asciiTheme="minorHAnsi" w:hAnsiTheme="minorHAnsi"/>
                <w:sz w:val="20"/>
              </w:rPr>
            </w:pPr>
            <w:r w:rsidRPr="00EA39CC">
              <w:rPr>
                <w:rFonts w:asciiTheme="minorHAnsi" w:hAnsiTheme="minorHAnsi"/>
                <w:sz w:val="20"/>
              </w:rPr>
              <w:t xml:space="preserve">By completing the SF-424, Applicants are certifying the </w:t>
            </w:r>
            <w:r w:rsidR="007D13A2" w:rsidRPr="00EA39CC">
              <w:rPr>
                <w:rFonts w:asciiTheme="minorHAnsi" w:hAnsiTheme="minorHAnsi"/>
                <w:sz w:val="20"/>
              </w:rPr>
              <w:t>CMF</w:t>
            </w:r>
            <w:r w:rsidRPr="00EA39CC">
              <w:rPr>
                <w:rFonts w:asciiTheme="minorHAnsi" w:hAnsiTheme="minorHAnsi"/>
                <w:sz w:val="20"/>
              </w:rPr>
              <w:t xml:space="preserve"> Assurances and Certifications provided on pages </w:t>
            </w:r>
            <w:r w:rsidR="00D32E10" w:rsidRPr="00EA39CC">
              <w:rPr>
                <w:rFonts w:asciiTheme="minorHAnsi" w:hAnsiTheme="minorHAnsi"/>
                <w:sz w:val="20"/>
              </w:rPr>
              <w:t>69</w:t>
            </w:r>
            <w:r w:rsidRPr="00EA39CC">
              <w:rPr>
                <w:rFonts w:asciiTheme="minorHAnsi" w:hAnsiTheme="minorHAnsi"/>
                <w:sz w:val="20"/>
              </w:rPr>
              <w:t>-</w:t>
            </w:r>
            <w:r w:rsidR="00D32E10" w:rsidRPr="00EA39CC">
              <w:rPr>
                <w:rFonts w:asciiTheme="minorHAnsi" w:hAnsiTheme="minorHAnsi"/>
                <w:sz w:val="20"/>
              </w:rPr>
              <w:t>74</w:t>
            </w:r>
            <w:r w:rsidRPr="00EA39CC">
              <w:rPr>
                <w:rFonts w:asciiTheme="minorHAnsi" w:hAnsiTheme="minorHAnsi"/>
                <w:sz w:val="20"/>
              </w:rPr>
              <w:t xml:space="preserve"> of this document.  The Assurances and Certifications document are provided for review and reference purposes and do not need to be submitted separately</w:t>
            </w:r>
            <w:r w:rsidR="00D32E10" w:rsidRPr="00EA39CC">
              <w:rPr>
                <w:rFonts w:asciiTheme="minorHAnsi" w:hAnsiTheme="minorHAnsi"/>
                <w:sz w:val="20"/>
              </w:rPr>
              <w:t xml:space="preserve"> through Grants.gov</w:t>
            </w:r>
            <w:r w:rsidRPr="00EA39CC">
              <w:rPr>
                <w:rFonts w:asciiTheme="minorHAnsi" w:hAnsiTheme="minorHAnsi"/>
                <w:sz w:val="20"/>
              </w:rPr>
              <w:t>.</w:t>
            </w:r>
          </w:p>
        </w:tc>
        <w:tc>
          <w:tcPr>
            <w:tcW w:w="2250" w:type="dxa"/>
            <w:vAlign w:val="center"/>
          </w:tcPr>
          <w:p w14:paraId="23DDAC40" w14:textId="7F453EA9" w:rsidR="00BC2C35" w:rsidRPr="00EA39CC" w:rsidRDefault="007D13A2">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20"/>
              </w:rPr>
            </w:pPr>
            <w:r w:rsidRPr="00EA39CC">
              <w:rPr>
                <w:rFonts w:asciiTheme="minorHAnsi" w:hAnsiTheme="minorHAnsi"/>
                <w:b w:val="0"/>
                <w:color w:val="000000" w:themeColor="text1"/>
                <w:sz w:val="20"/>
              </w:rPr>
              <w:t>Submit electronically via Grants.gov</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A25CB4D" w14:textId="038DC408" w:rsidR="00BC2C35" w:rsidRPr="00EA39CC" w:rsidRDefault="007D13A2">
            <w:pPr>
              <w:pStyle w:val="ChartTextBold"/>
              <w:rPr>
                <w:rFonts w:asciiTheme="minorHAnsi" w:hAnsiTheme="minorHAnsi"/>
                <w:b w:val="0"/>
                <w:sz w:val="20"/>
              </w:rPr>
            </w:pPr>
            <w:r w:rsidRPr="00EA39CC">
              <w:rPr>
                <w:rFonts w:asciiTheme="minorHAnsi" w:hAnsiTheme="minorHAnsi"/>
                <w:b w:val="0"/>
                <w:color w:val="000000" w:themeColor="text1"/>
                <w:sz w:val="20"/>
              </w:rPr>
              <w:t>Required for All Applicants</w:t>
            </w:r>
          </w:p>
        </w:tc>
      </w:tr>
      <w:tr w:rsidR="00BC2C35" w:rsidRPr="00EF2A33" w14:paraId="7E1AFF8D"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4A8126A" w14:textId="5AE2F348" w:rsidR="00BC2C35" w:rsidRPr="00EA39CC" w:rsidRDefault="007D13A2">
            <w:pPr>
              <w:pStyle w:val="ChartTextBold"/>
              <w:rPr>
                <w:rFonts w:asciiTheme="minorHAnsi" w:hAnsiTheme="minorHAnsi"/>
                <w:color w:val="000000" w:themeColor="text1"/>
                <w:sz w:val="20"/>
              </w:rPr>
            </w:pPr>
            <w:r w:rsidRPr="00EA39CC">
              <w:rPr>
                <w:rFonts w:asciiTheme="minorHAnsi" w:hAnsiTheme="minorHAnsi"/>
                <w:color w:val="000000" w:themeColor="text1"/>
                <w:sz w:val="20"/>
              </w:rPr>
              <w:t>CMF Online Application Form</w:t>
            </w:r>
          </w:p>
          <w:p w14:paraId="3278DFDC" w14:textId="769061FF" w:rsidR="007D13A2" w:rsidRPr="00EA39CC" w:rsidRDefault="007D13A2">
            <w:pPr>
              <w:pStyle w:val="ChartTextBold"/>
              <w:numPr>
                <w:ilvl w:val="0"/>
                <w:numId w:val="44"/>
              </w:numPr>
              <w:ind w:left="504" w:hanging="144"/>
              <w:rPr>
                <w:rFonts w:asciiTheme="minorHAnsi" w:hAnsiTheme="minorHAnsi"/>
                <w:sz w:val="20"/>
              </w:rPr>
            </w:pPr>
            <w:r w:rsidRPr="00EA39CC">
              <w:rPr>
                <w:rFonts w:asciiTheme="minorHAnsi" w:hAnsiTheme="minorHAnsi"/>
                <w:b w:val="0"/>
                <w:bCs/>
                <w:color w:val="000000" w:themeColor="text1"/>
                <w:sz w:val="20"/>
              </w:rPr>
              <w:t>Includes Assurances and Certifications, Environmental Review Form, and 501(c)4 Questionnaire (if applicable)</w:t>
            </w:r>
          </w:p>
        </w:tc>
        <w:tc>
          <w:tcPr>
            <w:tcW w:w="2250" w:type="dxa"/>
            <w:vAlign w:val="center"/>
          </w:tcPr>
          <w:p w14:paraId="6230CC24" w14:textId="23193617" w:rsidR="00BC2C35" w:rsidRPr="00EA39CC" w:rsidRDefault="007D13A2">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5147D63" w14:textId="7C5C86B0" w:rsidR="00BC2C35" w:rsidRPr="00EA39CC" w:rsidRDefault="007D13A2">
            <w:pPr>
              <w:pStyle w:val="ChartTextBold"/>
              <w:rPr>
                <w:rFonts w:asciiTheme="minorHAnsi" w:hAnsiTheme="minorHAnsi"/>
                <w:sz w:val="20"/>
              </w:rPr>
            </w:pPr>
            <w:r w:rsidRPr="00EA39CC">
              <w:rPr>
                <w:rFonts w:asciiTheme="minorHAnsi" w:hAnsiTheme="minorHAnsi"/>
                <w:b w:val="0"/>
                <w:color w:val="000000" w:themeColor="text1"/>
                <w:sz w:val="20"/>
              </w:rPr>
              <w:t>Required for All Applicants</w:t>
            </w:r>
          </w:p>
        </w:tc>
      </w:tr>
      <w:tr w:rsidR="00C515A5" w:rsidRPr="00EF2A33" w14:paraId="33E55ABA" w14:textId="77777777" w:rsidTr="001847AF">
        <w:trPr>
          <w:trHeight w:val="449"/>
        </w:trPr>
        <w:tc>
          <w:tcPr>
            <w:cnfStyle w:val="000010000000" w:firstRow="0" w:lastRow="0" w:firstColumn="0" w:lastColumn="0" w:oddVBand="1" w:evenVBand="0" w:oddHBand="0" w:evenHBand="0" w:firstRowFirstColumn="0" w:firstRowLastColumn="0" w:lastRowFirstColumn="0" w:lastRowLastColumn="0"/>
            <w:tcW w:w="9018" w:type="dxa"/>
            <w:gridSpan w:val="3"/>
            <w:shd w:val="clear" w:color="auto" w:fill="EFB914"/>
            <w:vAlign w:val="center"/>
          </w:tcPr>
          <w:p w14:paraId="120DBBAB" w14:textId="3E9588D4" w:rsidR="00C515A5" w:rsidRPr="00EA39CC" w:rsidRDefault="001847AF">
            <w:pPr>
              <w:pStyle w:val="ChartTextBold"/>
              <w:rPr>
                <w:rFonts w:asciiTheme="minorHAnsi" w:hAnsiTheme="minorHAnsi"/>
                <w:color w:val="000000" w:themeColor="text1"/>
              </w:rPr>
            </w:pPr>
            <w:r w:rsidRPr="00EA39CC">
              <w:rPr>
                <w:rFonts w:asciiTheme="minorHAnsi" w:hAnsiTheme="minorHAnsi"/>
                <w:color w:val="000000" w:themeColor="text1"/>
                <w:sz w:val="20"/>
              </w:rPr>
              <w:t>APPLICATION ATTACHMENTS</w:t>
            </w:r>
          </w:p>
        </w:tc>
      </w:tr>
      <w:tr w:rsidR="00BC2C35" w:rsidRPr="00EF2A33" w14:paraId="2D709080"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611914F9" w14:textId="418A288A" w:rsidR="00BC2C35" w:rsidRPr="00EA39CC" w:rsidRDefault="00C515A5">
            <w:pPr>
              <w:pStyle w:val="ChartTextBold"/>
              <w:rPr>
                <w:rFonts w:asciiTheme="minorHAnsi" w:hAnsiTheme="minorHAnsi"/>
                <w:sz w:val="20"/>
              </w:rPr>
            </w:pPr>
            <w:r w:rsidRPr="00EA39CC">
              <w:rPr>
                <w:rFonts w:asciiTheme="minorHAnsi" w:hAnsiTheme="minorHAnsi"/>
                <w:color w:val="000000" w:themeColor="text1"/>
                <w:sz w:val="20"/>
              </w:rPr>
              <w:t>Audited Fin</w:t>
            </w:r>
            <w:r w:rsidR="00797FEB" w:rsidRPr="00EA39CC">
              <w:rPr>
                <w:rFonts w:asciiTheme="minorHAnsi" w:hAnsiTheme="minorHAnsi"/>
                <w:color w:val="000000" w:themeColor="text1"/>
                <w:sz w:val="20"/>
              </w:rPr>
              <w:t>ancial Statements</w:t>
            </w:r>
            <w:r w:rsidR="00293F31" w:rsidRPr="00EA39CC">
              <w:rPr>
                <w:rFonts w:asciiTheme="minorHAnsi" w:hAnsiTheme="minorHAnsi"/>
                <w:color w:val="000000" w:themeColor="text1"/>
                <w:sz w:val="20"/>
              </w:rPr>
              <w:t xml:space="preserve"> for the </w:t>
            </w:r>
            <w:r w:rsidR="00797FEB" w:rsidRPr="00EA39CC">
              <w:rPr>
                <w:rFonts w:asciiTheme="minorHAnsi" w:hAnsiTheme="minorHAnsi"/>
                <w:color w:val="000000" w:themeColor="text1"/>
                <w:sz w:val="20"/>
              </w:rPr>
              <w:t>2</w:t>
            </w:r>
            <w:r w:rsidRPr="00EA39CC">
              <w:rPr>
                <w:rFonts w:asciiTheme="minorHAnsi" w:hAnsiTheme="minorHAnsi"/>
                <w:color w:val="000000" w:themeColor="text1"/>
                <w:sz w:val="20"/>
              </w:rPr>
              <w:t xml:space="preserve"> </w:t>
            </w:r>
            <w:r w:rsidR="00293F31" w:rsidRPr="00EA39CC">
              <w:rPr>
                <w:rFonts w:asciiTheme="minorHAnsi" w:hAnsiTheme="minorHAnsi"/>
                <w:color w:val="000000" w:themeColor="text1"/>
                <w:sz w:val="20"/>
              </w:rPr>
              <w:t xml:space="preserve">most recent </w:t>
            </w:r>
            <w:r w:rsidRPr="00EA39CC">
              <w:rPr>
                <w:rFonts w:asciiTheme="minorHAnsi" w:hAnsiTheme="minorHAnsi"/>
                <w:color w:val="000000" w:themeColor="text1"/>
                <w:sz w:val="20"/>
              </w:rPr>
              <w:t>fiscal year</w:t>
            </w:r>
            <w:r w:rsidR="00293F31" w:rsidRPr="00EA39CC">
              <w:rPr>
                <w:rFonts w:asciiTheme="minorHAnsi" w:hAnsiTheme="minorHAnsi"/>
                <w:color w:val="000000" w:themeColor="text1"/>
                <w:sz w:val="20"/>
              </w:rPr>
              <w:t>s</w:t>
            </w:r>
          </w:p>
        </w:tc>
        <w:tc>
          <w:tcPr>
            <w:tcW w:w="2250" w:type="dxa"/>
            <w:vAlign w:val="center"/>
          </w:tcPr>
          <w:p w14:paraId="1A467112" w14:textId="0AF0CA27" w:rsidR="00BC2C35" w:rsidRPr="00EA39CC" w:rsidRDefault="00C515A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1B6C8680" w14:textId="55915071" w:rsidR="00BC2C35" w:rsidRPr="00EA39CC" w:rsidRDefault="00C515A5">
            <w:pPr>
              <w:pStyle w:val="ChartTextBold"/>
              <w:rPr>
                <w:rFonts w:asciiTheme="minorHAnsi" w:hAnsiTheme="minorHAnsi"/>
                <w:sz w:val="20"/>
              </w:rPr>
            </w:pPr>
            <w:r w:rsidRPr="00EA39CC">
              <w:rPr>
                <w:rFonts w:asciiTheme="minorHAnsi" w:hAnsiTheme="minorHAnsi"/>
                <w:b w:val="0"/>
                <w:color w:val="000000" w:themeColor="text1"/>
                <w:sz w:val="20"/>
              </w:rPr>
              <w:t>Required for All Applicants</w:t>
            </w:r>
          </w:p>
        </w:tc>
      </w:tr>
      <w:tr w:rsidR="00797FEB" w:rsidRPr="00EF2A33" w14:paraId="13BF8F0B" w14:textId="77777777" w:rsidTr="00001D31">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48A63369" w14:textId="3D8E1394"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 xml:space="preserve">Any management letters related to the audited financial statements </w:t>
            </w:r>
            <w:r w:rsidR="00293F31" w:rsidRPr="00EA39CC">
              <w:rPr>
                <w:rFonts w:asciiTheme="minorHAnsi" w:hAnsiTheme="minorHAnsi"/>
                <w:color w:val="000000" w:themeColor="text1"/>
                <w:sz w:val="20"/>
              </w:rPr>
              <w:t xml:space="preserve">for the </w:t>
            </w:r>
            <w:r w:rsidRPr="00EA39CC">
              <w:rPr>
                <w:rFonts w:asciiTheme="minorHAnsi" w:hAnsiTheme="minorHAnsi"/>
                <w:color w:val="000000" w:themeColor="text1"/>
                <w:sz w:val="20"/>
              </w:rPr>
              <w:t>2</w:t>
            </w:r>
            <w:r w:rsidR="00A30C78" w:rsidRPr="00EA39CC">
              <w:rPr>
                <w:rFonts w:asciiTheme="minorHAnsi" w:hAnsiTheme="minorHAnsi"/>
                <w:color w:val="000000" w:themeColor="text1"/>
                <w:sz w:val="20"/>
              </w:rPr>
              <w:t xml:space="preserve"> </w:t>
            </w:r>
            <w:r w:rsidR="00293F31" w:rsidRPr="00EA39CC">
              <w:rPr>
                <w:rFonts w:asciiTheme="minorHAnsi" w:hAnsiTheme="minorHAnsi"/>
                <w:color w:val="000000" w:themeColor="text1"/>
                <w:sz w:val="20"/>
              </w:rPr>
              <w:t xml:space="preserve">most recent </w:t>
            </w:r>
            <w:r w:rsidR="00A30C78" w:rsidRPr="00EA39CC">
              <w:rPr>
                <w:rFonts w:asciiTheme="minorHAnsi" w:hAnsiTheme="minorHAnsi"/>
                <w:color w:val="000000" w:themeColor="text1"/>
                <w:sz w:val="20"/>
              </w:rPr>
              <w:t>fiscal</w:t>
            </w:r>
            <w:r w:rsidRPr="00EA39CC">
              <w:rPr>
                <w:rFonts w:asciiTheme="minorHAnsi" w:hAnsiTheme="minorHAnsi"/>
                <w:color w:val="000000" w:themeColor="text1"/>
                <w:sz w:val="20"/>
              </w:rPr>
              <w:t xml:space="preserve"> years</w:t>
            </w:r>
          </w:p>
        </w:tc>
        <w:tc>
          <w:tcPr>
            <w:tcW w:w="2250" w:type="dxa"/>
            <w:vAlign w:val="center"/>
          </w:tcPr>
          <w:p w14:paraId="2B0F2E98" w14:textId="10D943C6"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07B42D5" w14:textId="7A09AA57"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Required for All Applicants</w:t>
            </w:r>
          </w:p>
        </w:tc>
      </w:tr>
      <w:tr w:rsidR="00797FEB" w:rsidRPr="00EF2A33" w14:paraId="26C97B35"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525BF21D" w14:textId="14BA348A"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State charter</w:t>
            </w:r>
            <w:r w:rsidR="00A20C54" w:rsidRPr="00EA39CC">
              <w:rPr>
                <w:rFonts w:asciiTheme="minorHAnsi" w:hAnsiTheme="minorHAnsi"/>
                <w:color w:val="000000" w:themeColor="text1"/>
                <w:sz w:val="20"/>
              </w:rPr>
              <w:t>,</w:t>
            </w:r>
            <w:r w:rsidRPr="00EA39CC">
              <w:rPr>
                <w:rFonts w:asciiTheme="minorHAnsi" w:hAnsiTheme="minorHAnsi"/>
                <w:color w:val="000000" w:themeColor="text1"/>
                <w:sz w:val="20"/>
              </w:rPr>
              <w:t xml:space="preserve"> articles of incorporation</w:t>
            </w:r>
            <w:r w:rsidR="00A20C54" w:rsidRPr="00EA39CC">
              <w:rPr>
                <w:rFonts w:asciiTheme="minorHAnsi" w:hAnsiTheme="minorHAnsi"/>
                <w:color w:val="000000" w:themeColor="text1"/>
                <w:sz w:val="20"/>
                <w:highlight w:val="yellow"/>
              </w:rPr>
              <w:t>, or other establishing documents</w:t>
            </w:r>
            <w:r w:rsidR="00A20C54" w:rsidRPr="00EA39CC">
              <w:rPr>
                <w:rFonts w:asciiTheme="minorHAnsi" w:hAnsiTheme="minorHAnsi"/>
                <w:color w:val="000000" w:themeColor="text1"/>
                <w:sz w:val="20"/>
              </w:rPr>
              <w:t xml:space="preserve"> </w:t>
            </w:r>
            <w:r w:rsidRPr="00EA39CC">
              <w:rPr>
                <w:rFonts w:asciiTheme="minorHAnsi" w:hAnsiTheme="minorHAnsi"/>
                <w:color w:val="000000" w:themeColor="text1"/>
                <w:sz w:val="20"/>
              </w:rPr>
              <w:t xml:space="preserve">designating that the Applicant is a nonprofit or not-for-profit entity under the laws of the organization’s State of formation </w:t>
            </w:r>
          </w:p>
        </w:tc>
        <w:tc>
          <w:tcPr>
            <w:tcW w:w="2250" w:type="dxa"/>
            <w:vAlign w:val="center"/>
          </w:tcPr>
          <w:p w14:paraId="2C6423F2" w14:textId="1308BA7E"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18C3B37D" w14:textId="02BFA4E7"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r w:rsidR="00797FEB" w:rsidRPr="00EF2A33" w14:paraId="5596A3A3"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A2F374A" w14:textId="56540851"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A certification or determination letter demonstrating tax-exempt status from the IRS</w:t>
            </w:r>
            <w:r w:rsidR="00A20C54" w:rsidRPr="00EA39CC">
              <w:rPr>
                <w:rStyle w:val="FootnoteReference"/>
                <w:rFonts w:asciiTheme="minorHAnsi" w:hAnsiTheme="minorHAnsi"/>
                <w:color w:val="000000" w:themeColor="text1"/>
                <w:sz w:val="20"/>
              </w:rPr>
              <w:footnoteReference w:id="2"/>
            </w:r>
            <w:r w:rsidR="00A20C54" w:rsidRPr="00EA39CC">
              <w:rPr>
                <w:rFonts w:asciiTheme="minorHAnsi" w:hAnsiTheme="minorHAnsi"/>
                <w:color w:val="000000" w:themeColor="text1"/>
                <w:sz w:val="20"/>
              </w:rPr>
              <w:t xml:space="preserve">  </w:t>
            </w:r>
          </w:p>
        </w:tc>
        <w:tc>
          <w:tcPr>
            <w:tcW w:w="2250" w:type="dxa"/>
            <w:vAlign w:val="center"/>
          </w:tcPr>
          <w:p w14:paraId="5068C44F" w14:textId="70BD36FF"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5E3FEDE7" w14:textId="0D25E47F"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r w:rsidR="00797FEB" w:rsidRPr="00EF2A33" w14:paraId="43AF1D1E"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79E91EBD" w14:textId="224CEA87"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 xml:space="preserve">Articles of incorporation, by-laws or other </w:t>
            </w:r>
            <w:r w:rsidR="0072744C">
              <w:rPr>
                <w:rFonts w:asciiTheme="minorHAnsi" w:hAnsiTheme="minorHAnsi"/>
                <w:color w:val="000000" w:themeColor="text1"/>
                <w:sz w:val="20"/>
              </w:rPr>
              <w:t xml:space="preserve">establishing </w:t>
            </w:r>
            <w:r w:rsidRPr="00EA39CC">
              <w:rPr>
                <w:rFonts w:asciiTheme="minorHAnsi" w:hAnsiTheme="minorHAnsi"/>
                <w:color w:val="000000" w:themeColor="text1"/>
                <w:sz w:val="20"/>
              </w:rPr>
              <w:t>document</w:t>
            </w:r>
            <w:r w:rsidR="0072744C">
              <w:rPr>
                <w:rFonts w:asciiTheme="minorHAnsi" w:hAnsiTheme="minorHAnsi"/>
                <w:color w:val="000000" w:themeColor="text1"/>
                <w:sz w:val="20"/>
              </w:rPr>
              <w:t>s</w:t>
            </w:r>
            <w:r w:rsidRPr="00EA39CC">
              <w:rPr>
                <w:rFonts w:asciiTheme="minorHAnsi" w:hAnsiTheme="minorHAnsi"/>
                <w:color w:val="000000" w:themeColor="text1"/>
                <w:sz w:val="20"/>
              </w:rPr>
              <w:t xml:space="preserve"> demonstrating the Applicant has a principal purpose of managing or developing affordable housing</w:t>
            </w:r>
          </w:p>
        </w:tc>
        <w:tc>
          <w:tcPr>
            <w:tcW w:w="2250" w:type="dxa"/>
            <w:vAlign w:val="center"/>
          </w:tcPr>
          <w:p w14:paraId="7F4D2F6B" w14:textId="4783180D"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4F211854" w14:textId="01BBA6EC"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bl>
    <w:p w14:paraId="65A18FB9" w14:textId="4F76A205" w:rsidR="00670E81" w:rsidRPr="00EA39CC" w:rsidRDefault="003E5F85" w:rsidP="00EA39CC">
      <w:pPr>
        <w:spacing w:line="240" w:lineRule="auto"/>
        <w:rPr>
          <w:caps/>
          <w:color w:val="415291"/>
          <w:sz w:val="20"/>
          <w:szCs w:val="20"/>
        </w:rPr>
      </w:pPr>
      <w:r w:rsidRPr="00EA39CC">
        <w:rPr>
          <w:b/>
          <w:bCs/>
          <w:caps/>
          <w:color w:val="415291"/>
          <w:sz w:val="20"/>
          <w:szCs w:val="20"/>
        </w:rPr>
        <w:t xml:space="preserve"> </w:t>
      </w:r>
    </w:p>
    <w:p w14:paraId="5FAC1E09" w14:textId="550CF281" w:rsidR="00E95F19" w:rsidRPr="00EA39CC" w:rsidRDefault="00E95F19"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Application Submission Deadlines</w:t>
      </w:r>
    </w:p>
    <w:p w14:paraId="75C6D054" w14:textId="15328A23" w:rsidR="00F87369" w:rsidRPr="00EA39CC" w:rsidRDefault="00F87369" w:rsidP="00EA39CC">
      <w:pPr>
        <w:pStyle w:val="Paragraph"/>
        <w:spacing w:before="0" w:line="240" w:lineRule="auto"/>
        <w:rPr>
          <w:rFonts w:asciiTheme="minorHAnsi" w:hAnsiTheme="minorHAnsi" w:cs="Arial"/>
          <w:sz w:val="22"/>
          <w:szCs w:val="20"/>
        </w:rPr>
      </w:pPr>
      <w:r w:rsidRPr="00EA39CC">
        <w:rPr>
          <w:rFonts w:asciiTheme="minorHAnsi" w:hAnsiTheme="minorHAnsi" w:cs="Arial"/>
          <w:sz w:val="22"/>
          <w:szCs w:val="20"/>
        </w:rPr>
        <w:t>The submission deadlines for the FY 201</w:t>
      </w:r>
      <w:r w:rsidR="00797FEB" w:rsidRPr="00EA39CC">
        <w:rPr>
          <w:rFonts w:asciiTheme="minorHAnsi" w:hAnsiTheme="minorHAnsi" w:cs="Arial"/>
          <w:sz w:val="22"/>
          <w:szCs w:val="20"/>
        </w:rPr>
        <w:t>7</w:t>
      </w:r>
      <w:r w:rsidRPr="00EA39CC">
        <w:rPr>
          <w:rFonts w:asciiTheme="minorHAnsi" w:hAnsiTheme="minorHAnsi" w:cs="Arial"/>
          <w:sz w:val="22"/>
          <w:szCs w:val="20"/>
        </w:rPr>
        <w:t xml:space="preserve"> Application components are listed in Table 2 below.  Please note the </w:t>
      </w:r>
      <w:r w:rsidR="00BD6A57" w:rsidRPr="00EA39CC">
        <w:rPr>
          <w:rFonts w:asciiTheme="minorHAnsi" w:hAnsiTheme="minorHAnsi" w:cs="Arial"/>
          <w:sz w:val="22"/>
          <w:szCs w:val="20"/>
        </w:rPr>
        <w:t>different</w:t>
      </w:r>
      <w:r w:rsidRPr="00EA39CC">
        <w:rPr>
          <w:rFonts w:asciiTheme="minorHAnsi" w:hAnsiTheme="minorHAnsi" w:cs="Arial"/>
          <w:sz w:val="22"/>
          <w:szCs w:val="20"/>
        </w:rPr>
        <w:t xml:space="preserve"> submission deadlines for materials </w:t>
      </w:r>
      <w:r w:rsidR="00BD6A57" w:rsidRPr="00EA39CC">
        <w:rPr>
          <w:rFonts w:asciiTheme="minorHAnsi" w:hAnsiTheme="minorHAnsi" w:cs="Arial"/>
          <w:sz w:val="22"/>
          <w:szCs w:val="20"/>
        </w:rPr>
        <w:t xml:space="preserve">that must be </w:t>
      </w:r>
      <w:r w:rsidRPr="00EA39CC">
        <w:rPr>
          <w:rFonts w:asciiTheme="minorHAnsi" w:hAnsiTheme="minorHAnsi" w:cs="Arial"/>
          <w:sz w:val="22"/>
          <w:szCs w:val="20"/>
        </w:rPr>
        <w:t xml:space="preserve">submitted through Grants.gov and those </w:t>
      </w:r>
      <w:r w:rsidR="00BD6A57" w:rsidRPr="00EA39CC">
        <w:rPr>
          <w:rFonts w:asciiTheme="minorHAnsi" w:hAnsiTheme="minorHAnsi" w:cs="Arial"/>
          <w:sz w:val="22"/>
          <w:szCs w:val="20"/>
        </w:rPr>
        <w:t xml:space="preserve">that must be </w:t>
      </w:r>
      <w:r w:rsidRPr="00EA39CC">
        <w:rPr>
          <w:rFonts w:asciiTheme="minorHAnsi" w:hAnsiTheme="minorHAnsi" w:cs="Arial"/>
          <w:sz w:val="22"/>
          <w:szCs w:val="20"/>
        </w:rPr>
        <w:t xml:space="preserve">submitted through AMIS.  </w:t>
      </w:r>
    </w:p>
    <w:p w14:paraId="02A5A46C" w14:textId="77777777" w:rsidR="00400B6A" w:rsidRPr="00EA39CC" w:rsidRDefault="00400B6A" w:rsidP="00EA39CC">
      <w:pPr>
        <w:pStyle w:val="Paragraph"/>
        <w:spacing w:before="0" w:line="240" w:lineRule="auto"/>
        <w:rPr>
          <w:rFonts w:asciiTheme="minorHAnsi" w:hAnsiTheme="minorHAnsi" w:cs="Arial"/>
          <w:szCs w:val="20"/>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1980"/>
        <w:gridCol w:w="2477"/>
        <w:gridCol w:w="2875"/>
      </w:tblGrid>
      <w:tr w:rsidR="00E95F19" w:rsidRPr="00EF2A33" w14:paraId="438580EB" w14:textId="77777777" w:rsidTr="00491E87">
        <w:trPr>
          <w:tblHeader/>
        </w:trPr>
        <w:tc>
          <w:tcPr>
            <w:tcW w:w="5000" w:type="pct"/>
            <w:gridSpan w:val="4"/>
            <w:tcBorders>
              <w:top w:val="nil"/>
              <w:left w:val="nil"/>
              <w:right w:val="nil"/>
            </w:tcBorders>
          </w:tcPr>
          <w:p w14:paraId="13C3399A" w14:textId="07BE8BA3" w:rsidR="00E95F19" w:rsidRPr="00EA39CC" w:rsidRDefault="00E95F19" w:rsidP="00E7599C">
            <w:pPr>
              <w:pStyle w:val="ChartTextHeading"/>
              <w:spacing w:before="0" w:line="240" w:lineRule="auto"/>
              <w:rPr>
                <w:rFonts w:asciiTheme="minorHAnsi" w:eastAsia="Times New Roman" w:hAnsiTheme="minorHAnsi" w:cs="Times New Roman"/>
                <w:sz w:val="24"/>
                <w:szCs w:val="24"/>
              </w:rPr>
            </w:pPr>
            <w:r w:rsidRPr="00EA39CC">
              <w:rPr>
                <w:rFonts w:asciiTheme="minorHAnsi" w:hAnsiTheme="minorHAnsi"/>
                <w:color w:val="33588B"/>
              </w:rPr>
              <w:t xml:space="preserve">Table 2 - FY </w:t>
            </w:r>
            <w:r w:rsidR="00E7599C" w:rsidRPr="00EA39CC">
              <w:rPr>
                <w:rFonts w:asciiTheme="minorHAnsi" w:hAnsiTheme="minorHAnsi"/>
                <w:color w:val="33588B"/>
              </w:rPr>
              <w:t>201</w:t>
            </w:r>
            <w:r w:rsidR="00E7599C">
              <w:rPr>
                <w:rFonts w:asciiTheme="minorHAnsi" w:hAnsiTheme="minorHAnsi"/>
                <w:color w:val="33588B"/>
              </w:rPr>
              <w:t>7</w:t>
            </w:r>
            <w:r w:rsidR="00E7599C" w:rsidRPr="00EA39CC">
              <w:rPr>
                <w:rFonts w:asciiTheme="minorHAnsi" w:hAnsiTheme="minorHAnsi"/>
                <w:color w:val="33588B"/>
              </w:rPr>
              <w:t xml:space="preserve"> </w:t>
            </w:r>
            <w:r w:rsidRPr="00EA39CC">
              <w:rPr>
                <w:rFonts w:asciiTheme="minorHAnsi" w:hAnsiTheme="minorHAnsi"/>
                <w:color w:val="33588B"/>
              </w:rPr>
              <w:t>CMF Program Funding Round Deadlines</w:t>
            </w:r>
          </w:p>
        </w:tc>
      </w:tr>
      <w:tr w:rsidR="00E95F19" w:rsidRPr="00EF2A33" w14:paraId="49394843" w14:textId="77777777" w:rsidTr="001847AF">
        <w:tc>
          <w:tcPr>
            <w:tcW w:w="1371" w:type="pct"/>
            <w:shd w:val="clear" w:color="auto" w:fill="EFB914"/>
            <w:vAlign w:val="center"/>
          </w:tcPr>
          <w:p w14:paraId="73AF8525"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Description</w:t>
            </w:r>
          </w:p>
        </w:tc>
        <w:tc>
          <w:tcPr>
            <w:tcW w:w="980" w:type="pct"/>
            <w:shd w:val="clear" w:color="auto" w:fill="EFB914"/>
            <w:vAlign w:val="center"/>
          </w:tcPr>
          <w:p w14:paraId="2F93CB1D"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Deadline</w:t>
            </w:r>
          </w:p>
        </w:tc>
        <w:tc>
          <w:tcPr>
            <w:tcW w:w="1226" w:type="pct"/>
            <w:shd w:val="clear" w:color="auto" w:fill="EFB914"/>
            <w:vAlign w:val="center"/>
          </w:tcPr>
          <w:p w14:paraId="6693B0E1" w14:textId="72CEA1C0" w:rsidR="00E95F19" w:rsidRPr="00EA39CC" w:rsidRDefault="00E95F19">
            <w:pPr>
              <w:pStyle w:val="ChartTextBold"/>
              <w:spacing w:before="0" w:after="0"/>
              <w:jc w:val="center"/>
              <w:rPr>
                <w:rFonts w:asciiTheme="minorHAnsi" w:hAnsiTheme="minorHAnsi"/>
                <w:b w:val="0"/>
                <w:sz w:val="22"/>
              </w:rPr>
            </w:pPr>
            <w:r w:rsidRPr="00EA39CC">
              <w:rPr>
                <w:rFonts w:asciiTheme="minorHAnsi" w:hAnsiTheme="minorHAnsi"/>
                <w:color w:val="auto"/>
                <w:sz w:val="22"/>
              </w:rPr>
              <w:t>Time (Eastern Time</w:t>
            </w:r>
            <w:r w:rsidR="00CF4F2B" w:rsidRPr="00EA39CC">
              <w:rPr>
                <w:rFonts w:asciiTheme="minorHAnsi" w:hAnsiTheme="minorHAnsi"/>
                <w:color w:val="auto"/>
                <w:sz w:val="22"/>
              </w:rPr>
              <w:t xml:space="preserve"> – ET</w:t>
            </w:r>
            <w:r w:rsidRPr="00EA39CC">
              <w:rPr>
                <w:rFonts w:asciiTheme="minorHAnsi" w:hAnsiTheme="minorHAnsi"/>
                <w:color w:val="auto"/>
                <w:sz w:val="22"/>
              </w:rPr>
              <w:t>)</w:t>
            </w:r>
          </w:p>
        </w:tc>
        <w:tc>
          <w:tcPr>
            <w:tcW w:w="1423" w:type="pct"/>
            <w:shd w:val="clear" w:color="auto" w:fill="EFB914"/>
            <w:vAlign w:val="center"/>
          </w:tcPr>
          <w:p w14:paraId="4AF58D44"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Submission Method</w:t>
            </w:r>
          </w:p>
        </w:tc>
      </w:tr>
      <w:tr w:rsidR="00F87369" w:rsidRPr="00EF2A33" w14:paraId="399E07CC" w14:textId="7F63C619" w:rsidTr="00981D83">
        <w:tc>
          <w:tcPr>
            <w:tcW w:w="1371" w:type="pct"/>
            <w:shd w:val="clear" w:color="auto" w:fill="DFDFE7"/>
            <w:vAlign w:val="center"/>
          </w:tcPr>
          <w:p w14:paraId="35961505" w14:textId="34663C60" w:rsidR="00E95F19" w:rsidRPr="00EA39CC" w:rsidRDefault="00E95F19" w:rsidP="00EA39CC">
            <w:pPr>
              <w:widowControl w:val="0"/>
              <w:autoSpaceDE w:val="0"/>
              <w:autoSpaceDN w:val="0"/>
              <w:adjustRightInd w:val="0"/>
              <w:spacing w:after="0" w:line="240" w:lineRule="auto"/>
              <w:rPr>
                <w:rFonts w:eastAsia="Times New Roman" w:cs="Arial"/>
                <w:b/>
                <w:sz w:val="20"/>
                <w:szCs w:val="20"/>
              </w:rPr>
            </w:pPr>
            <w:r w:rsidRPr="00EA39CC">
              <w:rPr>
                <w:rFonts w:eastAsia="Times New Roman" w:cs="Arial"/>
                <w:b/>
                <w:sz w:val="20"/>
                <w:szCs w:val="20"/>
              </w:rPr>
              <w:t xml:space="preserve">SF-424 </w:t>
            </w:r>
            <w:r w:rsidR="009300C9" w:rsidRPr="00EA39CC">
              <w:rPr>
                <w:rFonts w:eastAsia="Times New Roman" w:cs="Arial"/>
                <w:b/>
                <w:sz w:val="20"/>
                <w:szCs w:val="20"/>
              </w:rPr>
              <w:t>Mandatory Form</w:t>
            </w:r>
          </w:p>
        </w:tc>
        <w:tc>
          <w:tcPr>
            <w:tcW w:w="980" w:type="pct"/>
            <w:vAlign w:val="center"/>
          </w:tcPr>
          <w:p w14:paraId="59B1431F" w14:textId="0E91E338" w:rsidR="00E95F19" w:rsidRPr="00EA39CC" w:rsidRDefault="00293F31" w:rsidP="00EA39CC">
            <w:pPr>
              <w:widowControl w:val="0"/>
              <w:autoSpaceDE w:val="0"/>
              <w:autoSpaceDN w:val="0"/>
              <w:adjustRightInd w:val="0"/>
              <w:spacing w:after="0" w:line="240" w:lineRule="auto"/>
              <w:rPr>
                <w:rFonts w:eastAsia="Times New Roman" w:cs="Arial"/>
                <w:sz w:val="20"/>
                <w:szCs w:val="20"/>
                <w:highlight w:val="yellow"/>
              </w:rPr>
            </w:pPr>
            <w:r w:rsidRPr="00EA39CC">
              <w:rPr>
                <w:rFonts w:eastAsia="Times New Roman" w:cs="Arial"/>
                <w:sz w:val="20"/>
                <w:szCs w:val="20"/>
                <w:highlight w:val="yellow"/>
              </w:rPr>
              <w:t>July 14</w:t>
            </w:r>
            <w:r w:rsidR="00E95F19" w:rsidRPr="00EA39CC">
              <w:rPr>
                <w:rFonts w:eastAsia="Times New Roman" w:cs="Arial"/>
                <w:sz w:val="20"/>
                <w:szCs w:val="20"/>
                <w:highlight w:val="yellow"/>
              </w:rPr>
              <w:t>, 201</w:t>
            </w:r>
            <w:r w:rsidR="00797FEB" w:rsidRPr="00EA39CC">
              <w:rPr>
                <w:rFonts w:eastAsia="Times New Roman" w:cs="Arial"/>
                <w:sz w:val="20"/>
                <w:szCs w:val="20"/>
                <w:highlight w:val="yellow"/>
              </w:rPr>
              <w:t>7</w:t>
            </w:r>
          </w:p>
        </w:tc>
        <w:tc>
          <w:tcPr>
            <w:tcW w:w="1226" w:type="pct"/>
            <w:vAlign w:val="center"/>
          </w:tcPr>
          <w:p w14:paraId="0068E218" w14:textId="7C204486"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11:59 p.m. ET</w:t>
            </w:r>
          </w:p>
        </w:tc>
        <w:tc>
          <w:tcPr>
            <w:tcW w:w="1423" w:type="pct"/>
            <w:vAlign w:val="center"/>
          </w:tcPr>
          <w:p w14:paraId="52B6606D" w14:textId="77777777"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Electronically via Grants.gov</w:t>
            </w:r>
          </w:p>
        </w:tc>
      </w:tr>
      <w:tr w:rsidR="00F87369" w:rsidRPr="00EF2A33" w14:paraId="53184117" w14:textId="77777777" w:rsidTr="00981D83">
        <w:tc>
          <w:tcPr>
            <w:tcW w:w="1371" w:type="pct"/>
            <w:shd w:val="clear" w:color="auto" w:fill="DFDFE7"/>
            <w:vAlign w:val="center"/>
          </w:tcPr>
          <w:p w14:paraId="43B778AB" w14:textId="7CA8AE89" w:rsidR="00E95F19" w:rsidRPr="00EA39CC" w:rsidRDefault="00E95F19" w:rsidP="00EA39CC">
            <w:pPr>
              <w:widowControl w:val="0"/>
              <w:autoSpaceDE w:val="0"/>
              <w:autoSpaceDN w:val="0"/>
              <w:adjustRightInd w:val="0"/>
              <w:spacing w:after="0" w:line="240" w:lineRule="auto"/>
              <w:rPr>
                <w:rFonts w:eastAsia="Times New Roman" w:cs="Arial"/>
                <w:b/>
                <w:sz w:val="20"/>
                <w:szCs w:val="20"/>
              </w:rPr>
            </w:pPr>
            <w:r w:rsidRPr="00EA39CC">
              <w:rPr>
                <w:rFonts w:eastAsia="Times New Roman" w:cs="Arial"/>
                <w:b/>
                <w:sz w:val="20"/>
                <w:szCs w:val="20"/>
              </w:rPr>
              <w:t>CMF Online Application and Required Attachments</w:t>
            </w:r>
          </w:p>
        </w:tc>
        <w:tc>
          <w:tcPr>
            <w:tcW w:w="980" w:type="pct"/>
            <w:vAlign w:val="center"/>
          </w:tcPr>
          <w:p w14:paraId="709D1075" w14:textId="0DC695A4" w:rsidR="00E95F19" w:rsidRPr="00EA39CC" w:rsidRDefault="00293F31" w:rsidP="00EA39CC">
            <w:pPr>
              <w:widowControl w:val="0"/>
              <w:autoSpaceDE w:val="0"/>
              <w:autoSpaceDN w:val="0"/>
              <w:adjustRightInd w:val="0"/>
              <w:spacing w:after="0" w:line="240" w:lineRule="auto"/>
              <w:rPr>
                <w:rFonts w:eastAsia="Times New Roman" w:cs="Arial"/>
                <w:sz w:val="20"/>
                <w:szCs w:val="20"/>
                <w:highlight w:val="yellow"/>
              </w:rPr>
            </w:pPr>
            <w:r w:rsidRPr="00EA39CC">
              <w:rPr>
                <w:rFonts w:eastAsia="Times New Roman" w:cs="Arial"/>
                <w:sz w:val="20"/>
                <w:szCs w:val="20"/>
                <w:highlight w:val="yellow"/>
              </w:rPr>
              <w:t>August 4</w:t>
            </w:r>
            <w:r w:rsidR="00E95F19" w:rsidRPr="00EA39CC">
              <w:rPr>
                <w:rFonts w:eastAsia="Times New Roman" w:cs="Arial"/>
                <w:sz w:val="20"/>
                <w:szCs w:val="20"/>
                <w:highlight w:val="yellow"/>
              </w:rPr>
              <w:t>, 201</w:t>
            </w:r>
            <w:r w:rsidR="00797FEB" w:rsidRPr="00EA39CC">
              <w:rPr>
                <w:rFonts w:eastAsia="Times New Roman" w:cs="Arial"/>
                <w:sz w:val="20"/>
                <w:szCs w:val="20"/>
                <w:highlight w:val="yellow"/>
              </w:rPr>
              <w:t>7</w:t>
            </w:r>
          </w:p>
        </w:tc>
        <w:tc>
          <w:tcPr>
            <w:tcW w:w="1226" w:type="pct"/>
            <w:vAlign w:val="center"/>
          </w:tcPr>
          <w:p w14:paraId="548D5EA0" w14:textId="7CF1B998" w:rsidR="00E95F19" w:rsidRPr="00EA39CC" w:rsidRDefault="00E95F19">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11:59 p.m. ET</w:t>
            </w:r>
          </w:p>
        </w:tc>
        <w:tc>
          <w:tcPr>
            <w:tcW w:w="1423" w:type="pct"/>
            <w:vAlign w:val="center"/>
          </w:tcPr>
          <w:p w14:paraId="4E73FF5C" w14:textId="304CEFDA"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 xml:space="preserve">Electronically via AMIS </w:t>
            </w:r>
          </w:p>
        </w:tc>
      </w:tr>
    </w:tbl>
    <w:p w14:paraId="394D4A34" w14:textId="77777777" w:rsidR="003E5F85" w:rsidRPr="00EF2A33" w:rsidRDefault="003E5F85" w:rsidP="00EA39CC">
      <w:pPr>
        <w:spacing w:after="0" w:line="240" w:lineRule="auto"/>
      </w:pPr>
      <w:bookmarkStart w:id="6" w:name="_Toc401246407"/>
      <w:bookmarkStart w:id="7" w:name="_Toc384221085"/>
    </w:p>
    <w:p w14:paraId="05A0D00D" w14:textId="205C7AEB" w:rsidR="003E5F85" w:rsidRPr="00EA39CC" w:rsidRDefault="003E5F85"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Submission Requirements</w:t>
      </w:r>
      <w:bookmarkEnd w:id="6"/>
      <w:bookmarkEnd w:id="7"/>
    </w:p>
    <w:p w14:paraId="055A3D52" w14:textId="467E5AAA" w:rsidR="003E5F85" w:rsidRPr="00EA39CC" w:rsidRDefault="00B35D5C" w:rsidP="00EA39CC">
      <w:pPr>
        <w:pStyle w:val="Paragraph"/>
        <w:spacing w:before="0" w:line="240" w:lineRule="auto"/>
        <w:rPr>
          <w:rFonts w:asciiTheme="minorHAnsi" w:hAnsiTheme="minorHAnsi" w:cs="Arial"/>
          <w:sz w:val="22"/>
          <w:szCs w:val="20"/>
        </w:rPr>
      </w:pPr>
      <w:r w:rsidRPr="00EA39CC">
        <w:rPr>
          <w:rFonts w:asciiTheme="minorHAnsi" w:hAnsiTheme="minorHAnsi" w:cs="Arial"/>
          <w:b/>
          <w:smallCaps/>
          <w:sz w:val="22"/>
          <w:szCs w:val="20"/>
          <w:u w:val="single"/>
        </w:rPr>
        <w:t>Grants.gov</w:t>
      </w:r>
      <w:r w:rsidRPr="00EA39CC">
        <w:rPr>
          <w:rFonts w:asciiTheme="minorHAnsi" w:hAnsiTheme="minorHAnsi" w:cs="Arial"/>
          <w:b/>
          <w:sz w:val="22"/>
          <w:szCs w:val="20"/>
          <w:u w:val="single"/>
        </w:rPr>
        <w:t>:</w:t>
      </w:r>
      <w:r w:rsidRPr="00EA39CC">
        <w:rPr>
          <w:rFonts w:asciiTheme="minorHAnsi" w:hAnsiTheme="minorHAnsi" w:cs="Arial"/>
          <w:sz w:val="22"/>
          <w:szCs w:val="20"/>
        </w:rPr>
        <w:t xml:space="preserve"> </w:t>
      </w:r>
      <w:r w:rsidR="002C1171" w:rsidRPr="00EA39CC">
        <w:rPr>
          <w:rFonts w:asciiTheme="minorHAnsi" w:hAnsiTheme="minorHAnsi" w:cs="Arial"/>
          <w:sz w:val="22"/>
          <w:szCs w:val="20"/>
        </w:rPr>
        <w:t xml:space="preserve"> </w:t>
      </w:r>
      <w:r w:rsidR="003E5F85" w:rsidRPr="00EA39CC">
        <w:rPr>
          <w:rFonts w:asciiTheme="minorHAnsi" w:hAnsiTheme="minorHAnsi" w:cs="Arial"/>
          <w:sz w:val="22"/>
          <w:szCs w:val="20"/>
        </w:rPr>
        <w:t>An active System for Awards Management (SAM) account is required to submit Applications via Grants.gov.  Each Applicant is advised to first make sure its SAM account is active and valid before beginning its preparation of the other Application materials.  SAM registration is required before any Application can be successfully submitted via Grants.gov</w:t>
      </w:r>
      <w:r w:rsidR="002C1171" w:rsidRPr="00EA39CC">
        <w:rPr>
          <w:rFonts w:asciiTheme="minorHAnsi" w:hAnsiTheme="minorHAnsi" w:cs="Arial"/>
          <w:sz w:val="22"/>
          <w:szCs w:val="20"/>
        </w:rPr>
        <w:t>,</w:t>
      </w:r>
      <w:r w:rsidR="003E5F85" w:rsidRPr="00EA39CC">
        <w:rPr>
          <w:rFonts w:asciiTheme="minorHAnsi" w:hAnsiTheme="minorHAnsi" w:cs="Arial"/>
          <w:sz w:val="22"/>
          <w:szCs w:val="20"/>
        </w:rPr>
        <w:t xml:space="preserve"> and Applicants should allow ample time to complete the entire registration and submission process well in advance of the application deadline.  The SAM website is: </w:t>
      </w:r>
      <w:hyperlink r:id="rId19" w:history="1">
        <w:r w:rsidR="003E5F85" w:rsidRPr="00EA39CC">
          <w:rPr>
            <w:rFonts w:asciiTheme="minorHAnsi" w:hAnsiTheme="minorHAnsi" w:cs="Arial"/>
            <w:sz w:val="22"/>
            <w:szCs w:val="20"/>
          </w:rPr>
          <w:t>www.SAM.gov</w:t>
        </w:r>
      </w:hyperlink>
      <w:r w:rsidR="003E5F85" w:rsidRPr="00EA39CC">
        <w:rPr>
          <w:rFonts w:asciiTheme="minorHAnsi" w:hAnsiTheme="minorHAnsi" w:cs="Arial"/>
          <w:sz w:val="22"/>
          <w:szCs w:val="20"/>
        </w:rPr>
        <w:t>.</w:t>
      </w:r>
      <w:r w:rsidR="00BA62C0" w:rsidRPr="00EA39CC">
        <w:rPr>
          <w:rFonts w:asciiTheme="minorHAnsi" w:hAnsiTheme="minorHAnsi" w:cs="Arial"/>
          <w:sz w:val="22"/>
          <w:szCs w:val="20"/>
        </w:rPr>
        <w:t xml:space="preserve">  </w:t>
      </w:r>
    </w:p>
    <w:p w14:paraId="2FF270D2" w14:textId="77777777" w:rsidR="008F4826" w:rsidRPr="00EA39CC" w:rsidRDefault="008F4826" w:rsidP="00EA39CC">
      <w:pPr>
        <w:pStyle w:val="Paragraph"/>
        <w:spacing w:before="0" w:line="240" w:lineRule="auto"/>
        <w:rPr>
          <w:rFonts w:asciiTheme="minorHAnsi" w:hAnsiTheme="minorHAnsi" w:cs="Arial"/>
          <w:sz w:val="22"/>
          <w:szCs w:val="20"/>
        </w:rPr>
      </w:pPr>
    </w:p>
    <w:p w14:paraId="0D6ADE77" w14:textId="2B5E80C7" w:rsidR="00B35D5C" w:rsidRPr="00EA39CC" w:rsidRDefault="003E5F85" w:rsidP="00EA39CC">
      <w:pPr>
        <w:pStyle w:val="Paragraph"/>
        <w:spacing w:before="0" w:line="240" w:lineRule="auto"/>
        <w:rPr>
          <w:rFonts w:asciiTheme="minorHAnsi" w:hAnsiTheme="minorHAnsi" w:cs="Arial"/>
          <w:sz w:val="22"/>
          <w:szCs w:val="20"/>
        </w:rPr>
      </w:pPr>
      <w:r w:rsidRPr="00EA39CC">
        <w:rPr>
          <w:rFonts w:asciiTheme="minorHAnsi" w:hAnsiTheme="minorHAnsi" w:cs="Arial"/>
          <w:sz w:val="22"/>
          <w:szCs w:val="20"/>
        </w:rPr>
        <w:t>Please be advised that</w:t>
      </w:r>
      <w:r w:rsidR="00B019F8" w:rsidRPr="00EA39CC">
        <w:rPr>
          <w:rFonts w:asciiTheme="minorHAnsi" w:hAnsiTheme="minorHAnsi" w:cs="Arial"/>
          <w:sz w:val="22"/>
          <w:szCs w:val="20"/>
        </w:rPr>
        <w:t>,</w:t>
      </w:r>
      <w:r w:rsidRPr="00EA39CC">
        <w:rPr>
          <w:rFonts w:asciiTheme="minorHAnsi" w:hAnsiTheme="minorHAnsi" w:cs="Arial"/>
          <w:sz w:val="22"/>
          <w:szCs w:val="20"/>
        </w:rPr>
        <w:t xml:space="preserve"> in order to submit an application</w:t>
      </w:r>
      <w:r w:rsidR="00B019F8" w:rsidRPr="00EA39CC">
        <w:rPr>
          <w:rFonts w:asciiTheme="minorHAnsi" w:hAnsiTheme="minorHAnsi" w:cs="Arial"/>
          <w:sz w:val="22"/>
          <w:szCs w:val="20"/>
        </w:rPr>
        <w:t xml:space="preserve"> (in Grants.gov</w:t>
      </w:r>
      <w:r w:rsidR="00BA6F37" w:rsidRPr="00EA39CC">
        <w:rPr>
          <w:rFonts w:asciiTheme="minorHAnsi" w:hAnsiTheme="minorHAnsi" w:cs="Arial"/>
          <w:sz w:val="22"/>
          <w:szCs w:val="20"/>
        </w:rPr>
        <w:t>,</w:t>
      </w:r>
      <w:r w:rsidR="00B019F8" w:rsidRPr="00EA39CC">
        <w:rPr>
          <w:rFonts w:asciiTheme="minorHAnsi" w:hAnsiTheme="minorHAnsi" w:cs="Arial"/>
          <w:sz w:val="22"/>
          <w:szCs w:val="20"/>
        </w:rPr>
        <w:t xml:space="preserve"> as well as AMIS)</w:t>
      </w:r>
      <w:r w:rsidR="002C1171" w:rsidRPr="00EA39CC">
        <w:rPr>
          <w:rFonts w:asciiTheme="minorHAnsi" w:hAnsiTheme="minorHAnsi" w:cs="Arial"/>
          <w:sz w:val="22"/>
          <w:szCs w:val="20"/>
        </w:rPr>
        <w:t>,</w:t>
      </w:r>
      <w:r w:rsidRPr="00EA39CC">
        <w:rPr>
          <w:rFonts w:asciiTheme="minorHAnsi" w:hAnsiTheme="minorHAnsi" w:cs="Arial"/>
          <w:sz w:val="22"/>
          <w:szCs w:val="20"/>
        </w:rPr>
        <w:t xml:space="preserve"> an Applicant must have a current and valid Dun and Bradstreet Data Universal Numbering System (DUNS) number and Employer Identification Number (EIN). </w:t>
      </w:r>
      <w:r w:rsidR="00026C46">
        <w:rPr>
          <w:rFonts w:asciiTheme="minorHAnsi" w:hAnsiTheme="minorHAnsi" w:cs="Arial"/>
          <w:sz w:val="22"/>
          <w:szCs w:val="20"/>
        </w:rPr>
        <w:t xml:space="preserve"> </w:t>
      </w:r>
      <w:r w:rsidRPr="00EA39CC">
        <w:rPr>
          <w:rFonts w:asciiTheme="minorHAnsi" w:hAnsiTheme="minorHAnsi" w:cs="Arial"/>
          <w:sz w:val="22"/>
          <w:szCs w:val="20"/>
        </w:rPr>
        <w:t xml:space="preserve">The CDFI Fund advises Applicants to allow sufficient time to obtain this information.  A DUNS number is required for SAM registration and for Grants.gov submission.  Applicants unable to submit their Applications via Grants.gov by the deadline due to failure to obtain a DUNS number and/or SAM registration confirmation will not be allowed to submit </w:t>
      </w:r>
      <w:r w:rsidR="009C2CCD" w:rsidRPr="00EA39CC">
        <w:rPr>
          <w:rFonts w:asciiTheme="minorHAnsi" w:hAnsiTheme="minorHAnsi" w:cs="Arial"/>
          <w:sz w:val="22"/>
          <w:szCs w:val="20"/>
        </w:rPr>
        <w:t xml:space="preserve">their Applications after </w:t>
      </w:r>
      <w:r w:rsidRPr="00EA39CC">
        <w:rPr>
          <w:rFonts w:asciiTheme="minorHAnsi" w:hAnsiTheme="minorHAnsi" w:cs="Arial"/>
          <w:sz w:val="22"/>
          <w:szCs w:val="20"/>
        </w:rPr>
        <w:t>the application deadline</w:t>
      </w:r>
      <w:r w:rsidR="009C2CCD" w:rsidRPr="00EA39CC">
        <w:rPr>
          <w:rFonts w:asciiTheme="minorHAnsi" w:hAnsiTheme="minorHAnsi" w:cs="Arial"/>
          <w:sz w:val="22"/>
          <w:szCs w:val="20"/>
        </w:rPr>
        <w:t xml:space="preserve"> has passed</w:t>
      </w:r>
      <w:r w:rsidRPr="00EA39CC">
        <w:rPr>
          <w:rFonts w:asciiTheme="minorHAnsi" w:hAnsiTheme="minorHAnsi" w:cs="Arial"/>
          <w:sz w:val="22"/>
          <w:szCs w:val="20"/>
        </w:rPr>
        <w:t>.</w:t>
      </w:r>
    </w:p>
    <w:p w14:paraId="4A09D824" w14:textId="77777777" w:rsidR="008F4826" w:rsidRDefault="008F4826" w:rsidP="00EA39CC">
      <w:pPr>
        <w:pStyle w:val="Paragraph"/>
        <w:spacing w:before="0" w:line="240" w:lineRule="auto"/>
        <w:rPr>
          <w:rFonts w:asciiTheme="minorHAnsi" w:hAnsiTheme="minorHAnsi" w:cs="Arial"/>
          <w:b/>
          <w:smallCaps/>
          <w:szCs w:val="20"/>
          <w:u w:val="single"/>
        </w:rPr>
      </w:pPr>
    </w:p>
    <w:p w14:paraId="5349B681" w14:textId="2F688A2E" w:rsidR="00B00358" w:rsidRPr="00EA39CC" w:rsidRDefault="00B35D5C" w:rsidP="00EA39CC">
      <w:pPr>
        <w:pStyle w:val="Paragraph"/>
        <w:spacing w:before="0" w:line="240" w:lineRule="auto"/>
        <w:rPr>
          <w:rFonts w:asciiTheme="minorHAnsi" w:hAnsiTheme="minorHAnsi" w:cs="Arial"/>
          <w:bCs/>
          <w:sz w:val="22"/>
          <w:szCs w:val="20"/>
        </w:rPr>
      </w:pPr>
      <w:r w:rsidRPr="00EA39CC">
        <w:rPr>
          <w:rFonts w:asciiTheme="minorHAnsi" w:hAnsiTheme="minorHAnsi" w:cs="Arial"/>
          <w:b/>
          <w:smallCaps/>
          <w:sz w:val="22"/>
          <w:szCs w:val="20"/>
          <w:u w:val="single"/>
        </w:rPr>
        <w:t>A</w:t>
      </w:r>
      <w:r w:rsidR="00221098" w:rsidRPr="00EA39CC">
        <w:rPr>
          <w:rFonts w:asciiTheme="minorHAnsi" w:hAnsiTheme="minorHAnsi" w:cs="Arial"/>
          <w:b/>
          <w:smallCaps/>
          <w:sz w:val="22"/>
          <w:szCs w:val="20"/>
          <w:u w:val="single"/>
        </w:rPr>
        <w:t>wards Management Information System (A</w:t>
      </w:r>
      <w:r w:rsidRPr="00EA39CC">
        <w:rPr>
          <w:rFonts w:asciiTheme="minorHAnsi" w:hAnsiTheme="minorHAnsi" w:cs="Arial"/>
          <w:b/>
          <w:smallCaps/>
          <w:sz w:val="22"/>
          <w:szCs w:val="20"/>
          <w:u w:val="single"/>
        </w:rPr>
        <w:t>MIS</w:t>
      </w:r>
      <w:r w:rsidR="00221098" w:rsidRPr="00EA39CC">
        <w:rPr>
          <w:rFonts w:asciiTheme="minorHAnsi" w:hAnsiTheme="minorHAnsi" w:cs="Arial"/>
          <w:b/>
          <w:smallCaps/>
          <w:sz w:val="22"/>
          <w:szCs w:val="20"/>
          <w:u w:val="single"/>
        </w:rPr>
        <w:t>)</w:t>
      </w:r>
      <w:r w:rsidRPr="00EA39CC">
        <w:rPr>
          <w:rFonts w:asciiTheme="minorHAnsi" w:hAnsiTheme="minorHAnsi" w:cs="Arial"/>
          <w:b/>
          <w:smallCaps/>
          <w:sz w:val="22"/>
          <w:szCs w:val="20"/>
          <w:u w:val="single"/>
        </w:rPr>
        <w:t>:</w:t>
      </w:r>
      <w:r w:rsidRPr="00EA39CC">
        <w:rPr>
          <w:rFonts w:asciiTheme="minorHAnsi" w:hAnsiTheme="minorHAnsi" w:cs="Arial"/>
          <w:sz w:val="22"/>
          <w:szCs w:val="20"/>
        </w:rPr>
        <w:t xml:space="preserve">  Each Applicant must register as an organization in AMIS and submit the required Application materials through the AMIS portal.  </w:t>
      </w:r>
      <w:r w:rsidR="00BD6A57" w:rsidRPr="00EA39CC">
        <w:rPr>
          <w:rFonts w:asciiTheme="minorHAnsi" w:hAnsiTheme="minorHAnsi" w:cs="Arial"/>
          <w:sz w:val="22"/>
          <w:szCs w:val="20"/>
        </w:rPr>
        <w:t>In order to apply, t</w:t>
      </w:r>
      <w:r w:rsidRPr="00EA39CC">
        <w:rPr>
          <w:rFonts w:asciiTheme="minorHAnsi" w:hAnsiTheme="minorHAnsi" w:cs="Arial"/>
          <w:sz w:val="22"/>
          <w:szCs w:val="20"/>
        </w:rPr>
        <w:t xml:space="preserve">he Authorized Representative and Application </w:t>
      </w:r>
      <w:r w:rsidR="009C2CCD" w:rsidRPr="00EA39CC">
        <w:rPr>
          <w:rFonts w:asciiTheme="minorHAnsi" w:hAnsiTheme="minorHAnsi" w:cs="Arial"/>
          <w:sz w:val="22"/>
          <w:szCs w:val="20"/>
        </w:rPr>
        <w:t xml:space="preserve">point(s) of </w:t>
      </w:r>
      <w:r w:rsidRPr="00EA39CC">
        <w:rPr>
          <w:rFonts w:asciiTheme="minorHAnsi" w:hAnsiTheme="minorHAnsi" w:cs="Arial"/>
          <w:sz w:val="22"/>
          <w:szCs w:val="20"/>
        </w:rPr>
        <w:t xml:space="preserve">contact </w:t>
      </w:r>
      <w:r w:rsidRPr="00EA39CC">
        <w:rPr>
          <w:rFonts w:asciiTheme="minorHAnsi" w:hAnsiTheme="minorHAnsi" w:cs="Arial"/>
          <w:b/>
          <w:sz w:val="22"/>
          <w:szCs w:val="20"/>
        </w:rPr>
        <w:t>must be included as “Contacts</w:t>
      </w:r>
      <w:r w:rsidRPr="00EA39CC">
        <w:rPr>
          <w:rFonts w:asciiTheme="minorHAnsi" w:hAnsiTheme="minorHAnsi" w:cs="Arial"/>
          <w:sz w:val="22"/>
          <w:szCs w:val="20"/>
        </w:rPr>
        <w:t xml:space="preserve">” in the Applicant’s AMIS account.  The Authorized Representative </w:t>
      </w:r>
      <w:r w:rsidRPr="00EA39CC">
        <w:rPr>
          <w:rFonts w:asciiTheme="minorHAnsi" w:hAnsiTheme="minorHAnsi" w:cs="Arial"/>
          <w:b/>
          <w:sz w:val="22"/>
          <w:szCs w:val="20"/>
        </w:rPr>
        <w:t>must also be a “user” in AMIS</w:t>
      </w:r>
      <w:r w:rsidRPr="00EA39CC">
        <w:rPr>
          <w:rFonts w:asciiTheme="minorHAnsi" w:hAnsiTheme="minorHAnsi" w:cs="Arial"/>
          <w:sz w:val="22"/>
          <w:szCs w:val="20"/>
        </w:rPr>
        <w:t xml:space="preserve">, and must electronically sign the application prior to submission through AMIS.  An Applicant that fails to properly register and update its AMIS account may miss important communications from the CDFI Fund or fail to submit an Application successfully.  Additional guidance on creating an AMIS account can be found on the AMIS Homepage: </w:t>
      </w:r>
      <w:r w:rsidR="009C2CCD" w:rsidRPr="00EA39CC">
        <w:rPr>
          <w:rFonts w:asciiTheme="minorHAnsi" w:hAnsiTheme="minorHAnsi" w:cs="Arial"/>
          <w:sz w:val="22"/>
          <w:szCs w:val="20"/>
        </w:rPr>
        <w:t xml:space="preserve"> </w:t>
      </w:r>
      <w:hyperlink r:id="rId20" w:history="1">
        <w:r w:rsidRPr="00EA39CC">
          <w:rPr>
            <w:rStyle w:val="Hyperlink"/>
            <w:rFonts w:asciiTheme="minorHAnsi" w:hAnsiTheme="minorHAnsi" w:cs="Arial"/>
            <w:sz w:val="22"/>
            <w:szCs w:val="20"/>
          </w:rPr>
          <w:t>https://amis.cdfifund.gov/s/AMISHome</w:t>
        </w:r>
      </w:hyperlink>
      <w:r w:rsidRPr="00EA39CC">
        <w:rPr>
          <w:rFonts w:asciiTheme="minorHAnsi" w:hAnsiTheme="minorHAnsi" w:cs="Arial"/>
          <w:sz w:val="22"/>
          <w:szCs w:val="20"/>
        </w:rPr>
        <w:t xml:space="preserve">. </w:t>
      </w:r>
    </w:p>
    <w:p w14:paraId="681C9DA2" w14:textId="77777777" w:rsidR="008F4826" w:rsidRDefault="008F4826" w:rsidP="008D1D58">
      <w:pPr>
        <w:rPr>
          <w:caps/>
          <w:color w:val="33588B"/>
          <w:sz w:val="20"/>
          <w:szCs w:val="20"/>
        </w:rPr>
      </w:pPr>
    </w:p>
    <w:p w14:paraId="164219D9" w14:textId="59EEFD2D" w:rsidR="00B00358" w:rsidRPr="00EA39CC" w:rsidRDefault="00B00358" w:rsidP="00EA39CC">
      <w:pPr>
        <w:pStyle w:val="Heading4"/>
        <w:spacing w:before="0" w:after="120"/>
        <w:ind w:left="0"/>
        <w:rPr>
          <w:rFonts w:asciiTheme="minorHAnsi" w:hAnsiTheme="minorHAnsi"/>
          <w:bCs w:val="0"/>
          <w:caps/>
          <w:color w:val="33588B"/>
          <w:sz w:val="24"/>
          <w:szCs w:val="20"/>
        </w:rPr>
      </w:pPr>
      <w:r w:rsidRPr="00EA39CC">
        <w:rPr>
          <w:rFonts w:asciiTheme="minorHAnsi" w:hAnsiTheme="minorHAnsi"/>
          <w:bCs w:val="0"/>
          <w:caps/>
          <w:color w:val="33588B"/>
          <w:sz w:val="24"/>
          <w:szCs w:val="20"/>
        </w:rPr>
        <w:t>E</w:t>
      </w:r>
      <w:r w:rsidR="00C56D82">
        <w:rPr>
          <w:rFonts w:asciiTheme="minorHAnsi" w:hAnsiTheme="minorHAnsi"/>
          <w:bCs w:val="0"/>
          <w:caps/>
          <w:color w:val="33588B"/>
          <w:sz w:val="24"/>
          <w:szCs w:val="20"/>
        </w:rPr>
        <w:t>n</w:t>
      </w:r>
      <w:r w:rsidRPr="00EA39CC">
        <w:rPr>
          <w:rFonts w:asciiTheme="minorHAnsi" w:hAnsiTheme="minorHAnsi"/>
          <w:bCs w:val="0"/>
          <w:caps/>
          <w:color w:val="33588B"/>
          <w:sz w:val="24"/>
          <w:szCs w:val="20"/>
        </w:rPr>
        <w:t>suring that the Application Package is complete</w:t>
      </w:r>
    </w:p>
    <w:p w14:paraId="497048B7" w14:textId="52BABE21" w:rsidR="00B00358" w:rsidRPr="00EA39CC" w:rsidRDefault="00B00358" w:rsidP="00EA39CC">
      <w:pPr>
        <w:pStyle w:val="Paragraph"/>
        <w:spacing w:before="0" w:line="240" w:lineRule="auto"/>
        <w:rPr>
          <w:rFonts w:asciiTheme="minorHAnsi" w:hAnsiTheme="minorHAnsi" w:cs="Arial"/>
          <w:sz w:val="22"/>
          <w:szCs w:val="20"/>
          <w:u w:val="single"/>
        </w:rPr>
      </w:pPr>
      <w:r w:rsidRPr="00EA39CC">
        <w:rPr>
          <w:rFonts w:asciiTheme="minorHAnsi" w:hAnsiTheme="minorHAnsi" w:cs="Arial"/>
          <w:sz w:val="22"/>
          <w:szCs w:val="20"/>
        </w:rPr>
        <w:t>A complete Application Package is one that include</w:t>
      </w:r>
      <w:r w:rsidR="009C2CCD" w:rsidRPr="00EA39CC">
        <w:rPr>
          <w:rFonts w:asciiTheme="minorHAnsi" w:hAnsiTheme="minorHAnsi" w:cs="Arial"/>
          <w:sz w:val="22"/>
          <w:szCs w:val="20"/>
        </w:rPr>
        <w:t>s</w:t>
      </w:r>
      <w:r w:rsidRPr="00EA39CC">
        <w:rPr>
          <w:rFonts w:asciiTheme="minorHAnsi" w:hAnsiTheme="minorHAnsi" w:cs="Arial"/>
          <w:sz w:val="22"/>
          <w:szCs w:val="20"/>
        </w:rPr>
        <w:t xml:space="preserve"> all required materials listed in</w:t>
      </w:r>
      <w:r w:rsidR="009C2CCD" w:rsidRPr="00EA39CC">
        <w:rPr>
          <w:rFonts w:asciiTheme="minorHAnsi" w:hAnsiTheme="minorHAnsi" w:cs="Arial"/>
          <w:sz w:val="22"/>
          <w:szCs w:val="20"/>
        </w:rPr>
        <w:t xml:space="preserve"> the above</w:t>
      </w:r>
      <w:r w:rsidRPr="00EA39CC">
        <w:rPr>
          <w:rFonts w:asciiTheme="minorHAnsi" w:hAnsiTheme="minorHAnsi" w:cs="Arial"/>
          <w:sz w:val="22"/>
          <w:szCs w:val="20"/>
        </w:rPr>
        <w:t xml:space="preserve"> Table 1</w:t>
      </w:r>
      <w:r w:rsidR="002E4763" w:rsidRPr="00EA39CC">
        <w:rPr>
          <w:rFonts w:asciiTheme="minorHAnsi" w:hAnsiTheme="minorHAnsi" w:cs="Arial"/>
          <w:sz w:val="22"/>
          <w:szCs w:val="20"/>
        </w:rPr>
        <w:t>, including the specified attachments</w:t>
      </w:r>
      <w:r w:rsidRPr="00EA39CC">
        <w:rPr>
          <w:rFonts w:asciiTheme="minorHAnsi" w:hAnsiTheme="minorHAnsi" w:cs="Arial"/>
          <w:sz w:val="22"/>
          <w:szCs w:val="20"/>
        </w:rPr>
        <w:t xml:space="preserve">.  If the Applicant fails to submit either the SF-424 Mandatory </w:t>
      </w:r>
      <w:r w:rsidR="009C2CCD" w:rsidRPr="00EA39CC">
        <w:rPr>
          <w:rFonts w:asciiTheme="minorHAnsi" w:hAnsiTheme="minorHAnsi" w:cs="Arial"/>
          <w:sz w:val="22"/>
          <w:szCs w:val="20"/>
        </w:rPr>
        <w:t>F</w:t>
      </w:r>
      <w:r w:rsidRPr="00EA39CC">
        <w:rPr>
          <w:rFonts w:asciiTheme="minorHAnsi" w:hAnsiTheme="minorHAnsi" w:cs="Arial"/>
          <w:sz w:val="22"/>
          <w:szCs w:val="20"/>
        </w:rPr>
        <w:t xml:space="preserve">orm through Grants.gov or the CMF Online Application through AMIS by the required deadlines, the CDFI Fund will </w:t>
      </w:r>
      <w:r w:rsidR="002E4763" w:rsidRPr="00EA39CC">
        <w:rPr>
          <w:rFonts w:asciiTheme="minorHAnsi" w:hAnsiTheme="minorHAnsi" w:cs="Arial"/>
          <w:sz w:val="22"/>
          <w:szCs w:val="20"/>
        </w:rPr>
        <w:t>not accept</w:t>
      </w:r>
      <w:r w:rsidRPr="00EA39CC">
        <w:rPr>
          <w:rFonts w:asciiTheme="minorHAnsi" w:hAnsiTheme="minorHAnsi" w:cs="Arial"/>
          <w:sz w:val="22"/>
          <w:szCs w:val="20"/>
        </w:rPr>
        <w:t xml:space="preserve"> the Application.  </w:t>
      </w:r>
    </w:p>
    <w:p w14:paraId="377D1081" w14:textId="77777777" w:rsidR="008F4826" w:rsidRDefault="008F4826" w:rsidP="008D1D58">
      <w:pPr>
        <w:rPr>
          <w:b/>
          <w:bCs/>
          <w:color w:val="33588B"/>
          <w:sz w:val="28"/>
        </w:rPr>
      </w:pPr>
      <w:bookmarkStart w:id="8" w:name="_Toc120333605"/>
      <w:bookmarkStart w:id="9" w:name="_Toc401246411"/>
      <w:bookmarkStart w:id="10" w:name="_Toc384221089"/>
      <w:bookmarkStart w:id="11" w:name="_Toc402965661"/>
    </w:p>
    <w:p w14:paraId="4B118EA3" w14:textId="15A61336" w:rsidR="00D2066B" w:rsidRPr="00EA39CC" w:rsidRDefault="00D2066B" w:rsidP="00EA39CC">
      <w:pPr>
        <w:pStyle w:val="Heading2"/>
        <w:spacing w:before="0" w:line="240" w:lineRule="auto"/>
        <w:rPr>
          <w:rFonts w:asciiTheme="minorHAnsi" w:hAnsiTheme="minorHAnsi"/>
          <w:b/>
          <w:bCs/>
          <w:color w:val="33588B"/>
          <w:sz w:val="28"/>
        </w:rPr>
      </w:pPr>
      <w:bookmarkStart w:id="12" w:name="_Toc482023882"/>
      <w:r w:rsidRPr="00EA39CC">
        <w:rPr>
          <w:rFonts w:asciiTheme="minorHAnsi" w:hAnsiTheme="minorHAnsi"/>
          <w:b/>
          <w:bCs/>
          <w:color w:val="33588B"/>
          <w:sz w:val="28"/>
        </w:rPr>
        <w:t xml:space="preserve">Contacting </w:t>
      </w:r>
      <w:bookmarkEnd w:id="8"/>
      <w:r w:rsidRPr="00EA39CC">
        <w:rPr>
          <w:rFonts w:asciiTheme="minorHAnsi" w:hAnsiTheme="minorHAnsi"/>
          <w:b/>
          <w:bCs/>
          <w:color w:val="33588B"/>
          <w:sz w:val="28"/>
        </w:rPr>
        <w:t>the CDFI Fund</w:t>
      </w:r>
      <w:bookmarkEnd w:id="9"/>
      <w:bookmarkEnd w:id="10"/>
      <w:bookmarkEnd w:id="11"/>
      <w:bookmarkEnd w:id="12"/>
    </w:p>
    <w:p w14:paraId="5E158092" w14:textId="77777777" w:rsidR="008F4826" w:rsidRDefault="008F4826" w:rsidP="00EA39CC">
      <w:pPr>
        <w:pStyle w:val="Paragraph"/>
        <w:spacing w:before="0" w:line="240" w:lineRule="auto"/>
        <w:rPr>
          <w:rFonts w:asciiTheme="minorHAnsi" w:hAnsiTheme="minorHAnsi"/>
        </w:rPr>
      </w:pPr>
    </w:p>
    <w:p w14:paraId="7661E744" w14:textId="18EAC090" w:rsidR="00D2066B" w:rsidRPr="00EA39CC" w:rsidRDefault="00D2066B" w:rsidP="00EA39CC">
      <w:pPr>
        <w:pStyle w:val="Paragraph"/>
        <w:spacing w:before="0" w:line="240" w:lineRule="auto"/>
        <w:rPr>
          <w:rFonts w:asciiTheme="minorHAnsi" w:hAnsiTheme="minorHAnsi" w:cs="Tahoma"/>
          <w:color w:val="auto"/>
        </w:rPr>
      </w:pPr>
      <w:r w:rsidRPr="00EA39CC">
        <w:rPr>
          <w:rFonts w:asciiTheme="minorHAnsi" w:hAnsiTheme="minorHAnsi"/>
          <w:sz w:val="22"/>
          <w:szCs w:val="22"/>
        </w:rPr>
        <w:t>The CDFI Fund will respond to Application related questions between the hours of 9:00 a.m. and 5:00 p.m. E</w:t>
      </w:r>
      <w:r w:rsidR="002F44EB" w:rsidRPr="00EA39CC">
        <w:rPr>
          <w:rFonts w:asciiTheme="minorHAnsi" w:hAnsiTheme="minorHAnsi"/>
          <w:sz w:val="22"/>
          <w:szCs w:val="22"/>
        </w:rPr>
        <w:t>S</w:t>
      </w:r>
      <w:r w:rsidRPr="00EA39CC">
        <w:rPr>
          <w:rFonts w:asciiTheme="minorHAnsi" w:hAnsiTheme="minorHAnsi"/>
          <w:sz w:val="22"/>
          <w:szCs w:val="22"/>
        </w:rPr>
        <w:t xml:space="preserve">T, through </w:t>
      </w:r>
      <w:r w:rsidR="00293F31" w:rsidRPr="00EA39CC">
        <w:rPr>
          <w:rFonts w:asciiTheme="minorHAnsi" w:hAnsiTheme="minorHAnsi"/>
          <w:sz w:val="22"/>
          <w:szCs w:val="22"/>
          <w:highlight w:val="yellow"/>
          <w:u w:val="single"/>
        </w:rPr>
        <w:t>August 2</w:t>
      </w:r>
      <w:r w:rsidR="00107AE0" w:rsidRPr="00EA39CC">
        <w:rPr>
          <w:rFonts w:asciiTheme="minorHAnsi" w:hAnsiTheme="minorHAnsi"/>
          <w:sz w:val="22"/>
          <w:szCs w:val="22"/>
          <w:highlight w:val="yellow"/>
          <w:u w:val="single"/>
        </w:rPr>
        <w:t>, 201</w:t>
      </w:r>
      <w:r w:rsidR="00797FEB" w:rsidRPr="00EA39CC">
        <w:rPr>
          <w:rFonts w:asciiTheme="minorHAnsi" w:hAnsiTheme="minorHAnsi"/>
          <w:sz w:val="22"/>
          <w:szCs w:val="22"/>
          <w:highlight w:val="yellow"/>
          <w:u w:val="single"/>
        </w:rPr>
        <w:t>7</w:t>
      </w:r>
      <w:r w:rsidRPr="00EA39CC">
        <w:rPr>
          <w:rFonts w:asciiTheme="minorHAnsi" w:hAnsiTheme="minorHAnsi"/>
          <w:sz w:val="22"/>
          <w:szCs w:val="22"/>
        </w:rPr>
        <w:t xml:space="preserve"> (two business days before the AMIS Application deadline). </w:t>
      </w:r>
      <w:r w:rsidR="00400B6A" w:rsidRPr="00EA39CC">
        <w:rPr>
          <w:sz w:val="22"/>
          <w:szCs w:val="22"/>
        </w:rPr>
        <w:t xml:space="preserve"> </w:t>
      </w:r>
      <w:r w:rsidRPr="00EA39CC">
        <w:rPr>
          <w:rFonts w:asciiTheme="minorHAnsi" w:hAnsiTheme="minorHAnsi"/>
          <w:sz w:val="22"/>
          <w:szCs w:val="22"/>
        </w:rPr>
        <w:t>The CDFI Fund will not respond to phone calls</w:t>
      </w:r>
      <w:r w:rsidR="00A66BF9" w:rsidRPr="00EA39CC">
        <w:rPr>
          <w:rFonts w:asciiTheme="minorHAnsi" w:hAnsiTheme="minorHAnsi"/>
          <w:sz w:val="22"/>
          <w:szCs w:val="22"/>
        </w:rPr>
        <w:t>, program-related Service Requests,</w:t>
      </w:r>
      <w:r w:rsidRPr="00EA39CC">
        <w:rPr>
          <w:rFonts w:asciiTheme="minorHAnsi" w:hAnsiTheme="minorHAnsi"/>
          <w:sz w:val="22"/>
          <w:szCs w:val="22"/>
        </w:rPr>
        <w:t xml:space="preserve"> or e-mail inquiries that are received after 5:00 p.m. ET on </w:t>
      </w:r>
      <w:r w:rsidR="00293F31" w:rsidRPr="00EA39CC">
        <w:rPr>
          <w:rFonts w:asciiTheme="minorHAnsi" w:hAnsiTheme="minorHAnsi"/>
          <w:sz w:val="22"/>
          <w:szCs w:val="22"/>
          <w:highlight w:val="yellow"/>
          <w:u w:val="single"/>
        </w:rPr>
        <w:t>August 2</w:t>
      </w:r>
      <w:r w:rsidR="00797FEB" w:rsidRPr="00EA39CC">
        <w:rPr>
          <w:rFonts w:asciiTheme="minorHAnsi" w:hAnsiTheme="minorHAnsi"/>
          <w:sz w:val="22"/>
          <w:szCs w:val="22"/>
          <w:highlight w:val="yellow"/>
          <w:u w:val="single"/>
        </w:rPr>
        <w:t>,</w:t>
      </w:r>
      <w:r w:rsidR="00107AE0" w:rsidRPr="00EA39CC">
        <w:rPr>
          <w:rFonts w:asciiTheme="minorHAnsi" w:hAnsiTheme="minorHAnsi"/>
          <w:sz w:val="22"/>
          <w:szCs w:val="22"/>
          <w:highlight w:val="yellow"/>
          <w:u w:val="single"/>
        </w:rPr>
        <w:t xml:space="preserve"> 201</w:t>
      </w:r>
      <w:r w:rsidR="00797FEB" w:rsidRPr="00EA39CC">
        <w:rPr>
          <w:rFonts w:asciiTheme="minorHAnsi" w:hAnsiTheme="minorHAnsi"/>
          <w:sz w:val="22"/>
          <w:szCs w:val="22"/>
          <w:highlight w:val="yellow"/>
          <w:u w:val="single"/>
        </w:rPr>
        <w:t>7</w:t>
      </w:r>
      <w:r w:rsidRPr="00EA39CC">
        <w:rPr>
          <w:rFonts w:asciiTheme="minorHAnsi" w:hAnsiTheme="minorHAnsi"/>
          <w:sz w:val="22"/>
          <w:szCs w:val="22"/>
          <w:highlight w:val="yellow"/>
        </w:rPr>
        <w:t>,</w:t>
      </w:r>
      <w:r w:rsidRPr="00EA39CC">
        <w:rPr>
          <w:rFonts w:asciiTheme="minorHAnsi" w:hAnsiTheme="minorHAnsi"/>
          <w:sz w:val="22"/>
          <w:szCs w:val="22"/>
        </w:rPr>
        <w:t xml:space="preserve"> until after the </w:t>
      </w:r>
      <w:r w:rsidR="006D4870" w:rsidRPr="00EA39CC">
        <w:rPr>
          <w:rFonts w:asciiTheme="minorHAnsi" w:hAnsiTheme="minorHAnsi"/>
          <w:sz w:val="22"/>
          <w:szCs w:val="22"/>
        </w:rPr>
        <w:t>AMIS</w:t>
      </w:r>
      <w:r w:rsidRPr="00EA39CC">
        <w:rPr>
          <w:rFonts w:asciiTheme="minorHAnsi" w:hAnsiTheme="minorHAnsi"/>
          <w:sz w:val="22"/>
          <w:szCs w:val="22"/>
        </w:rPr>
        <w:t xml:space="preserve"> Application deadline.  The CDFI Fund will respond to technical issues related to </w:t>
      </w:r>
      <w:r w:rsidR="006D4870" w:rsidRPr="00EA39CC">
        <w:rPr>
          <w:rFonts w:asciiTheme="minorHAnsi" w:hAnsiTheme="minorHAnsi"/>
          <w:sz w:val="22"/>
          <w:szCs w:val="22"/>
        </w:rPr>
        <w:t>AMIS</w:t>
      </w:r>
      <w:r w:rsidRPr="00EA39CC">
        <w:rPr>
          <w:rFonts w:asciiTheme="minorHAnsi" w:hAnsiTheme="minorHAnsi"/>
          <w:sz w:val="22"/>
          <w:szCs w:val="22"/>
        </w:rPr>
        <w:t xml:space="preserve"> through 5:00 p.m. E</w:t>
      </w:r>
      <w:r w:rsidR="002F44EB" w:rsidRPr="00EA39CC">
        <w:rPr>
          <w:rFonts w:asciiTheme="minorHAnsi" w:hAnsiTheme="minorHAnsi"/>
          <w:sz w:val="22"/>
          <w:szCs w:val="22"/>
        </w:rPr>
        <w:t>S</w:t>
      </w:r>
      <w:r w:rsidRPr="00EA39CC">
        <w:rPr>
          <w:rFonts w:asciiTheme="minorHAnsi" w:hAnsiTheme="minorHAnsi"/>
          <w:sz w:val="22"/>
          <w:szCs w:val="22"/>
        </w:rPr>
        <w:t xml:space="preserve">T, on </w:t>
      </w:r>
      <w:r w:rsidR="00293F31" w:rsidRPr="00EA39CC">
        <w:rPr>
          <w:rFonts w:asciiTheme="minorHAnsi" w:hAnsiTheme="minorHAnsi"/>
          <w:sz w:val="22"/>
          <w:szCs w:val="22"/>
          <w:highlight w:val="yellow"/>
          <w:u w:val="single"/>
        </w:rPr>
        <w:t>August 4</w:t>
      </w:r>
      <w:r w:rsidR="00107AE0" w:rsidRPr="00EA39CC">
        <w:rPr>
          <w:rFonts w:asciiTheme="minorHAnsi" w:hAnsiTheme="minorHAnsi"/>
          <w:sz w:val="22"/>
          <w:szCs w:val="22"/>
          <w:highlight w:val="yellow"/>
          <w:u w:val="single"/>
        </w:rPr>
        <w:t>, 201</w:t>
      </w:r>
      <w:r w:rsidR="00797FEB" w:rsidRPr="00EA39CC">
        <w:rPr>
          <w:rFonts w:asciiTheme="minorHAnsi" w:hAnsiTheme="minorHAnsi"/>
          <w:sz w:val="22"/>
          <w:szCs w:val="22"/>
          <w:highlight w:val="yellow"/>
          <w:u w:val="single"/>
        </w:rPr>
        <w:t>7</w:t>
      </w:r>
      <w:r w:rsidRPr="00EA39CC">
        <w:rPr>
          <w:rFonts w:asciiTheme="minorHAnsi" w:hAnsiTheme="minorHAnsi"/>
          <w:sz w:val="22"/>
          <w:szCs w:val="22"/>
        </w:rPr>
        <w:t>.  Please note that these are not toll free numbers.</w:t>
      </w:r>
      <w:r w:rsidR="00A66BF9" w:rsidRPr="00EA39CC">
        <w:rPr>
          <w:rFonts w:asciiTheme="minorHAnsi" w:hAnsiTheme="minorHAnsi"/>
        </w:rPr>
        <w:t xml:space="preserve">  </w:t>
      </w:r>
      <w:r w:rsidRPr="00EA39CC">
        <w:rPr>
          <w:rFonts w:asciiTheme="minorHAnsi" w:hAnsiTheme="minorHAnsi" w:cs="Tahoma"/>
          <w:color w:val="auto"/>
        </w:rPr>
        <w:br/>
      </w:r>
    </w:p>
    <w:tbl>
      <w:tblPr>
        <w:tblStyle w:val="CDFIAlternatingColumns"/>
        <w:tblW w:w="9972" w:type="dxa"/>
        <w:tblInd w:w="108" w:type="dxa"/>
        <w:tblLayout w:type="fixed"/>
        <w:tblLook w:val="01E0" w:firstRow="1" w:lastRow="1" w:firstColumn="1" w:lastColumn="1" w:noHBand="0" w:noVBand="0"/>
        <w:tblCaption w:val="Table 3 - CDFI Fund Contact Information"/>
      </w:tblPr>
      <w:tblGrid>
        <w:gridCol w:w="1602"/>
        <w:gridCol w:w="3690"/>
        <w:gridCol w:w="1530"/>
        <w:gridCol w:w="3150"/>
      </w:tblGrid>
      <w:tr w:rsidR="00A2294F" w:rsidRPr="00EF2A33" w14:paraId="772B24C4" w14:textId="77777777" w:rsidTr="00A24BD9">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972" w:type="dxa"/>
            <w:gridSpan w:val="4"/>
            <w:tcBorders>
              <w:top w:val="nil"/>
              <w:left w:val="nil"/>
              <w:right w:val="nil"/>
            </w:tcBorders>
            <w:shd w:val="clear" w:color="auto" w:fill="auto"/>
          </w:tcPr>
          <w:p w14:paraId="24F21C0F" w14:textId="1151F4BA" w:rsidR="00A2294F" w:rsidRPr="00EA39CC" w:rsidRDefault="00A2294F" w:rsidP="00EA39CC">
            <w:pPr>
              <w:pStyle w:val="ChartTextHeading"/>
              <w:spacing w:before="0" w:line="240" w:lineRule="auto"/>
              <w:rPr>
                <w:rFonts w:asciiTheme="minorHAnsi" w:hAnsiTheme="minorHAnsi"/>
                <w:color w:val="33588B"/>
              </w:rPr>
            </w:pPr>
            <w:r w:rsidRPr="00EA39CC">
              <w:rPr>
                <w:rFonts w:asciiTheme="minorHAnsi" w:hAnsiTheme="minorHAnsi"/>
                <w:color w:val="33588B"/>
                <w:sz w:val="24"/>
              </w:rPr>
              <w:t xml:space="preserve">Table 3 – CDFI Fund Contact Information  </w:t>
            </w:r>
          </w:p>
        </w:tc>
      </w:tr>
      <w:tr w:rsidR="00A2294F" w:rsidRPr="00EF2A33" w14:paraId="70625066" w14:textId="77777777" w:rsidTr="00EA39CC">
        <w:trPr>
          <w:trHeight w:val="283"/>
        </w:trPr>
        <w:tc>
          <w:tcPr>
            <w:cnfStyle w:val="000010000000" w:firstRow="0" w:lastRow="0" w:firstColumn="0" w:lastColumn="0" w:oddVBand="1" w:evenVBand="0" w:oddHBand="0" w:evenHBand="0" w:firstRowFirstColumn="0" w:firstRowLastColumn="0" w:lastRowFirstColumn="0" w:lastRowLastColumn="0"/>
            <w:tcW w:w="1602" w:type="dxa"/>
            <w:shd w:val="clear" w:color="auto" w:fill="EFB914"/>
            <w:vAlign w:val="center"/>
          </w:tcPr>
          <w:p w14:paraId="48D3E96A" w14:textId="5FDC82B2" w:rsidR="00A2294F" w:rsidRPr="002B267A" w:rsidRDefault="00A2294F" w:rsidP="00EA39CC">
            <w:pPr>
              <w:pStyle w:val="ChartTextBold"/>
              <w:spacing w:before="0" w:after="0"/>
              <w:jc w:val="center"/>
              <w:rPr>
                <w:rFonts w:asciiTheme="minorHAnsi" w:hAnsiTheme="minorHAnsi" w:cs="Arial"/>
                <w:color w:val="auto"/>
                <w:sz w:val="22"/>
                <w:szCs w:val="20"/>
              </w:rPr>
            </w:pPr>
            <w:r w:rsidRPr="002B267A">
              <w:rPr>
                <w:rFonts w:asciiTheme="minorHAnsi" w:hAnsiTheme="minorHAnsi" w:cs="Arial"/>
                <w:color w:val="auto"/>
                <w:sz w:val="22"/>
                <w:szCs w:val="20"/>
              </w:rPr>
              <w:t>Area</w:t>
            </w:r>
          </w:p>
        </w:tc>
        <w:tc>
          <w:tcPr>
            <w:tcW w:w="3690" w:type="dxa"/>
            <w:shd w:val="clear" w:color="auto" w:fill="EFB914"/>
            <w:vAlign w:val="center"/>
          </w:tcPr>
          <w:p w14:paraId="3BC83840" w14:textId="43FEF79F" w:rsidR="00A2294F" w:rsidRPr="001519F7" w:rsidRDefault="00A2294F"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2"/>
                <w:szCs w:val="20"/>
              </w:rPr>
            </w:pPr>
            <w:r w:rsidRPr="001519F7">
              <w:rPr>
                <w:rFonts w:asciiTheme="minorHAnsi" w:hAnsiTheme="minorHAnsi" w:cs="Arial"/>
                <w:color w:val="auto"/>
                <w:sz w:val="22"/>
                <w:szCs w:val="20"/>
              </w:rPr>
              <w:t>Topic</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EFB914"/>
            <w:vAlign w:val="center"/>
          </w:tcPr>
          <w:p w14:paraId="04AE5DAE" w14:textId="1A5EA40D" w:rsidR="00A2294F" w:rsidRPr="00EA39CC" w:rsidRDefault="00A2294F" w:rsidP="00EA39CC">
            <w:pPr>
              <w:pStyle w:val="ChartTextBold"/>
              <w:spacing w:before="0" w:after="0"/>
              <w:jc w:val="center"/>
              <w:rPr>
                <w:rFonts w:asciiTheme="minorHAnsi" w:hAnsiTheme="minorHAnsi" w:cs="Arial"/>
                <w:color w:val="auto"/>
                <w:sz w:val="22"/>
                <w:szCs w:val="20"/>
              </w:rPr>
            </w:pPr>
            <w:r w:rsidRPr="00DC0A4E">
              <w:rPr>
                <w:rFonts w:asciiTheme="minorHAnsi" w:hAnsiTheme="minorHAnsi" w:cs="Arial"/>
                <w:color w:val="auto"/>
                <w:sz w:val="22"/>
                <w:szCs w:val="20"/>
              </w:rPr>
              <w:t>Phone</w:t>
            </w:r>
          </w:p>
        </w:tc>
        <w:tc>
          <w:tcPr>
            <w:tcW w:w="3150" w:type="dxa"/>
            <w:shd w:val="clear" w:color="auto" w:fill="EFB914"/>
            <w:vAlign w:val="center"/>
          </w:tcPr>
          <w:p w14:paraId="304C8B58" w14:textId="3B5D4BCD" w:rsidR="00A2294F" w:rsidRPr="00EA39CC" w:rsidRDefault="00A2294F"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2"/>
                <w:szCs w:val="20"/>
              </w:rPr>
            </w:pPr>
            <w:r w:rsidRPr="00EA39CC">
              <w:rPr>
                <w:rFonts w:asciiTheme="minorHAnsi" w:hAnsiTheme="minorHAnsi" w:cs="Arial"/>
                <w:color w:val="auto"/>
                <w:sz w:val="22"/>
                <w:szCs w:val="20"/>
              </w:rPr>
              <w:t>E-mail</w:t>
            </w:r>
          </w:p>
        </w:tc>
      </w:tr>
      <w:tr w:rsidR="00A2294F" w:rsidRPr="00EF2A33" w14:paraId="54035802" w14:textId="77777777" w:rsidTr="00EA39CC">
        <w:tc>
          <w:tcPr>
            <w:cnfStyle w:val="000010000000" w:firstRow="0" w:lastRow="0" w:firstColumn="0" w:lastColumn="0" w:oddVBand="1" w:evenVBand="0" w:oddHBand="0" w:evenHBand="0" w:firstRowFirstColumn="0" w:firstRowLastColumn="0" w:lastRowFirstColumn="0" w:lastRowLastColumn="0"/>
            <w:tcW w:w="1602" w:type="dxa"/>
            <w:vAlign w:val="center"/>
          </w:tcPr>
          <w:p w14:paraId="254083E9" w14:textId="52177ABC"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 xml:space="preserve">CMF Program </w:t>
            </w:r>
          </w:p>
        </w:tc>
        <w:tc>
          <w:tcPr>
            <w:tcW w:w="3690" w:type="dxa"/>
            <w:vAlign w:val="center"/>
          </w:tcPr>
          <w:p w14:paraId="79C077BD" w14:textId="528D03A9" w:rsidR="00A2294F" w:rsidRPr="001519F7" w:rsidRDefault="00A2294F" w:rsidP="00EA39CC">
            <w:pPr>
              <w:pStyle w:val="ChartTextBold"/>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How to complete Application materials.</w:t>
            </w:r>
          </w:p>
        </w:tc>
        <w:tc>
          <w:tcPr>
            <w:cnfStyle w:val="000010000000" w:firstRow="0" w:lastRow="0" w:firstColumn="0" w:lastColumn="0" w:oddVBand="1" w:evenVBand="0" w:oddHBand="0" w:evenHBand="0" w:firstRowFirstColumn="0" w:firstRowLastColumn="0" w:lastRowFirstColumn="0" w:lastRowLastColumn="0"/>
            <w:tcW w:w="1530" w:type="dxa"/>
          </w:tcPr>
          <w:p w14:paraId="37114ADA" w14:textId="74D71152" w:rsidR="00A2294F" w:rsidRPr="00EA39CC" w:rsidRDefault="00A2294F" w:rsidP="00EA39CC">
            <w:pPr>
              <w:pStyle w:val="ChartTextBold"/>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202-653-0421</w:t>
            </w:r>
          </w:p>
        </w:tc>
        <w:tc>
          <w:tcPr>
            <w:tcW w:w="3150" w:type="dxa"/>
          </w:tcPr>
          <w:p w14:paraId="2D71526E" w14:textId="74869AC1" w:rsidR="00A2294F" w:rsidRPr="002B267A"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EA39CC">
              <w:rPr>
                <w:rFonts w:asciiTheme="minorHAnsi" w:hAnsiTheme="minorHAnsi" w:cs="Arial"/>
                <w:b w:val="0"/>
                <w:color w:val="auto"/>
                <w:sz w:val="20"/>
                <w:szCs w:val="18"/>
              </w:rPr>
              <w:t xml:space="preserve">Submit a Service Request in AMIS or email </w:t>
            </w:r>
            <w:hyperlink r:id="rId21" w:history="1">
              <w:r w:rsidRPr="00EA39CC">
                <w:rPr>
                  <w:rStyle w:val="Hyperlink"/>
                  <w:rFonts w:asciiTheme="minorHAnsi" w:hAnsiTheme="minorHAnsi" w:cs="Arial"/>
                  <w:b w:val="0"/>
                  <w:color w:val="auto"/>
                  <w:sz w:val="20"/>
                  <w:szCs w:val="18"/>
                </w:rPr>
                <w:t>cdfihelp@cdfi.treas.gov</w:t>
              </w:r>
            </w:hyperlink>
          </w:p>
        </w:tc>
      </w:tr>
      <w:tr w:rsidR="00A2294F" w:rsidRPr="00EF2A33" w14:paraId="1343B369" w14:textId="77777777" w:rsidTr="00EA39CC">
        <w:trPr>
          <w:trHeight w:val="280"/>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65179E19" w14:textId="10A433E6"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CDFI Certification</w:t>
            </w:r>
          </w:p>
        </w:tc>
        <w:tc>
          <w:tcPr>
            <w:tcW w:w="3690" w:type="dxa"/>
            <w:vAlign w:val="center"/>
          </w:tcPr>
          <w:p w14:paraId="58F0C9D9" w14:textId="06D2395F"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 xml:space="preserve">Status of CDFI Certification.  </w:t>
            </w:r>
          </w:p>
        </w:tc>
        <w:tc>
          <w:tcPr>
            <w:cnfStyle w:val="000010000000" w:firstRow="0" w:lastRow="0" w:firstColumn="0" w:lastColumn="0" w:oddVBand="1" w:evenVBand="0" w:oddHBand="0" w:evenHBand="0" w:firstRowFirstColumn="0" w:firstRowLastColumn="0" w:lastRowFirstColumn="0" w:lastRowLastColumn="0"/>
            <w:tcW w:w="1530" w:type="dxa"/>
          </w:tcPr>
          <w:p w14:paraId="561909B6" w14:textId="10262E0F" w:rsidR="00A2294F" w:rsidRPr="002B267A" w:rsidRDefault="00A2294F" w:rsidP="00EA39CC">
            <w:pPr>
              <w:pStyle w:val="ChartTextBold"/>
              <w:tabs>
                <w:tab w:val="center" w:pos="2007"/>
              </w:tabs>
              <w:spacing w:before="0" w:after="0"/>
              <w:rPr>
                <w:rFonts w:asciiTheme="minorHAnsi" w:hAnsiTheme="minorHAnsi" w:cs="Arial"/>
                <w:b w:val="0"/>
                <w:color w:val="auto"/>
                <w:sz w:val="20"/>
                <w:szCs w:val="18"/>
              </w:rPr>
            </w:pPr>
            <w:r w:rsidRPr="001519F7">
              <w:rPr>
                <w:rFonts w:asciiTheme="minorHAnsi" w:hAnsiTheme="minorHAnsi" w:cs="Arial"/>
                <w:b w:val="0"/>
                <w:color w:val="auto"/>
                <w:sz w:val="20"/>
                <w:szCs w:val="18"/>
              </w:rPr>
              <w:t>202-653-0421</w:t>
            </w:r>
          </w:p>
        </w:tc>
        <w:tc>
          <w:tcPr>
            <w:tcW w:w="3150" w:type="dxa"/>
          </w:tcPr>
          <w:p w14:paraId="199662C9" w14:textId="23C1A88D"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0"/>
                <w:szCs w:val="18"/>
              </w:rPr>
            </w:pPr>
            <w:r w:rsidRPr="001519F7">
              <w:rPr>
                <w:rFonts w:asciiTheme="minorHAnsi" w:hAnsiTheme="minorHAnsi" w:cs="Arial"/>
                <w:b w:val="0"/>
                <w:color w:val="auto"/>
                <w:sz w:val="20"/>
                <w:szCs w:val="18"/>
              </w:rPr>
              <w:t>Submit a Service Request in AMIS</w:t>
            </w:r>
          </w:p>
        </w:tc>
      </w:tr>
      <w:tr w:rsidR="00A2294F" w:rsidRPr="00EF2A33" w14:paraId="73F734E6" w14:textId="77777777" w:rsidTr="00EA39CC">
        <w:trPr>
          <w:trHeight w:val="280"/>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1F541F2B" w14:textId="004B9C67"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 xml:space="preserve">Compliance, Monitoring, and Evaluation </w:t>
            </w:r>
          </w:p>
        </w:tc>
        <w:tc>
          <w:tcPr>
            <w:tcW w:w="3690" w:type="dxa"/>
            <w:vAlign w:val="center"/>
          </w:tcPr>
          <w:p w14:paraId="3E8F5139" w14:textId="5CC4BCE3"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Status of compliance with other awards</w:t>
            </w:r>
            <w:r w:rsidR="00843B4B">
              <w:rPr>
                <w:rFonts w:asciiTheme="minorHAnsi" w:hAnsiTheme="minorHAnsi" w:cs="Arial"/>
                <w:b w:val="0"/>
                <w:color w:val="auto"/>
                <w:sz w:val="20"/>
                <w:szCs w:val="18"/>
              </w:rPr>
              <w:t>,</w:t>
            </w:r>
            <w:r w:rsidR="009870D7">
              <w:rPr>
                <w:rFonts w:asciiTheme="minorHAnsi" w:hAnsiTheme="minorHAnsi" w:cs="Arial"/>
                <w:b w:val="0"/>
                <w:color w:val="auto"/>
                <w:sz w:val="20"/>
                <w:szCs w:val="18"/>
              </w:rPr>
              <w:t xml:space="preserve"> </w:t>
            </w:r>
            <w:r w:rsidRPr="001519F7">
              <w:rPr>
                <w:rFonts w:asciiTheme="minorHAnsi" w:hAnsiTheme="minorHAnsi" w:cs="Arial"/>
                <w:b w:val="0"/>
                <w:color w:val="auto"/>
                <w:sz w:val="20"/>
                <w:szCs w:val="18"/>
              </w:rPr>
              <w:t>including outstanding reports.</w:t>
            </w:r>
          </w:p>
        </w:tc>
        <w:tc>
          <w:tcPr>
            <w:cnfStyle w:val="000010000000" w:firstRow="0" w:lastRow="0" w:firstColumn="0" w:lastColumn="0" w:oddVBand="1" w:evenVBand="0" w:oddHBand="0" w:evenHBand="0" w:firstRowFirstColumn="0" w:firstRowLastColumn="0" w:lastRowFirstColumn="0" w:lastRowLastColumn="0"/>
            <w:tcW w:w="1530" w:type="dxa"/>
          </w:tcPr>
          <w:p w14:paraId="793C714F" w14:textId="576BFE6A" w:rsidR="00A2294F" w:rsidRPr="00EA39CC" w:rsidRDefault="00A2294F" w:rsidP="00EA39CC">
            <w:pPr>
              <w:pStyle w:val="ChartTextBold"/>
              <w:tabs>
                <w:tab w:val="center" w:pos="2007"/>
              </w:tabs>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202-653-0421</w:t>
            </w:r>
          </w:p>
        </w:tc>
        <w:tc>
          <w:tcPr>
            <w:tcW w:w="3150" w:type="dxa"/>
          </w:tcPr>
          <w:p w14:paraId="1ED3E8D9" w14:textId="650C1680" w:rsidR="00A2294F" w:rsidRPr="00EA39CC"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EA39CC">
              <w:rPr>
                <w:rFonts w:asciiTheme="minorHAnsi" w:hAnsiTheme="minorHAnsi" w:cs="Arial"/>
                <w:b w:val="0"/>
                <w:color w:val="auto"/>
                <w:sz w:val="20"/>
                <w:szCs w:val="18"/>
              </w:rPr>
              <w:t>Submit a Service Request in AMIS</w:t>
            </w:r>
            <w:r w:rsidRPr="00EA39CC">
              <w:rPr>
                <w:rFonts w:asciiTheme="minorHAnsi" w:hAnsiTheme="minorHAnsi" w:cs="Arial"/>
                <w:color w:val="auto"/>
                <w:sz w:val="20"/>
                <w:szCs w:val="18"/>
              </w:rPr>
              <w:t xml:space="preserve"> </w:t>
            </w:r>
          </w:p>
        </w:tc>
      </w:tr>
      <w:tr w:rsidR="00A2294F" w:rsidRPr="00EF2A33" w14:paraId="7DD83786" w14:textId="77777777" w:rsidTr="00EA39CC">
        <w:trPr>
          <w:trHeight w:val="719"/>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6DB53E62" w14:textId="6D320764"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IT Support</w:t>
            </w:r>
          </w:p>
        </w:tc>
        <w:tc>
          <w:tcPr>
            <w:tcW w:w="3690" w:type="dxa"/>
            <w:vAlign w:val="center"/>
          </w:tcPr>
          <w:p w14:paraId="4BB79A36" w14:textId="0C2E71D7"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Technical issues related to the CDFI Fund’s Award Management Information System (AMIS).</w:t>
            </w:r>
          </w:p>
        </w:tc>
        <w:tc>
          <w:tcPr>
            <w:cnfStyle w:val="000010000000" w:firstRow="0" w:lastRow="0" w:firstColumn="0" w:lastColumn="0" w:oddVBand="1" w:evenVBand="0" w:oddHBand="0" w:evenHBand="0" w:firstRowFirstColumn="0" w:firstRowLastColumn="0" w:lastRowFirstColumn="0" w:lastRowLastColumn="0"/>
            <w:tcW w:w="1530" w:type="dxa"/>
          </w:tcPr>
          <w:p w14:paraId="5D2725EB" w14:textId="3603D2B7" w:rsidR="00A2294F" w:rsidRPr="00EA39CC" w:rsidRDefault="00A2294F" w:rsidP="00EA39CC">
            <w:pPr>
              <w:pStyle w:val="ChartTextBold"/>
              <w:tabs>
                <w:tab w:val="center" w:pos="2007"/>
              </w:tabs>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202-653-0422</w:t>
            </w:r>
          </w:p>
        </w:tc>
        <w:tc>
          <w:tcPr>
            <w:tcW w:w="3150" w:type="dxa"/>
          </w:tcPr>
          <w:p w14:paraId="41E68D00" w14:textId="1BC81F38" w:rsidR="00A2294F" w:rsidRPr="002B267A" w:rsidRDefault="00CC0FEA"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hyperlink r:id="rId22" w:history="1">
              <w:r w:rsidR="00A2294F" w:rsidRPr="00EA39CC">
                <w:rPr>
                  <w:rStyle w:val="Hyperlink"/>
                  <w:rFonts w:asciiTheme="minorHAnsi" w:hAnsiTheme="minorHAnsi" w:cs="Arial"/>
                  <w:b w:val="0"/>
                  <w:color w:val="auto"/>
                  <w:sz w:val="20"/>
                  <w:szCs w:val="18"/>
                  <w:u w:val="none"/>
                </w:rPr>
                <w:t>AMIS</w:t>
              </w:r>
            </w:hyperlink>
            <w:r w:rsidR="00A2294F" w:rsidRPr="002B267A">
              <w:rPr>
                <w:rStyle w:val="Hyperlink"/>
                <w:rFonts w:asciiTheme="minorHAnsi" w:hAnsiTheme="minorHAnsi" w:cs="Arial"/>
                <w:b w:val="0"/>
                <w:color w:val="auto"/>
                <w:sz w:val="20"/>
                <w:szCs w:val="18"/>
                <w:u w:val="none"/>
              </w:rPr>
              <w:t xml:space="preserve"> Service Requests or </w:t>
            </w:r>
            <w:hyperlink r:id="rId23" w:history="1">
              <w:r w:rsidR="00A2294F" w:rsidRPr="00EA39CC">
                <w:rPr>
                  <w:rStyle w:val="Hyperlink"/>
                  <w:rFonts w:asciiTheme="minorHAnsi" w:hAnsiTheme="minorHAnsi" w:cs="Arial"/>
                  <w:b w:val="0"/>
                  <w:sz w:val="20"/>
                  <w:szCs w:val="18"/>
                </w:rPr>
                <w:t>AMIS@cdfi.treas.gov</w:t>
              </w:r>
            </w:hyperlink>
            <w:r w:rsidR="00A2294F" w:rsidRPr="002B267A">
              <w:rPr>
                <w:rStyle w:val="Hyperlink"/>
                <w:rFonts w:asciiTheme="minorHAnsi" w:hAnsiTheme="minorHAnsi" w:cs="Arial"/>
                <w:b w:val="0"/>
                <w:color w:val="auto"/>
                <w:sz w:val="20"/>
                <w:szCs w:val="18"/>
                <w:u w:val="none"/>
              </w:rPr>
              <w:t xml:space="preserve"> </w:t>
            </w:r>
          </w:p>
        </w:tc>
      </w:tr>
    </w:tbl>
    <w:p w14:paraId="4EDE95A2" w14:textId="77777777" w:rsidR="00D2066B" w:rsidRPr="00EA39CC" w:rsidRDefault="00D2066B" w:rsidP="00EA39CC">
      <w:pPr>
        <w:pStyle w:val="Paragraph"/>
        <w:spacing w:before="0" w:line="240" w:lineRule="auto"/>
        <w:rPr>
          <w:rFonts w:asciiTheme="minorHAnsi" w:hAnsiTheme="minorHAnsi"/>
        </w:rPr>
      </w:pPr>
    </w:p>
    <w:p w14:paraId="0A911348" w14:textId="34D31E6B" w:rsidR="00B22A9B" w:rsidRPr="00EA39CC" w:rsidRDefault="00B22A9B" w:rsidP="00EA39CC">
      <w:pPr>
        <w:pStyle w:val="Heading4"/>
        <w:spacing w:before="0" w:after="120"/>
        <w:ind w:left="0"/>
        <w:rPr>
          <w:rFonts w:asciiTheme="minorHAnsi" w:hAnsiTheme="minorHAnsi"/>
          <w:caps/>
          <w:color w:val="33588B"/>
          <w:sz w:val="24"/>
          <w:szCs w:val="20"/>
        </w:rPr>
      </w:pPr>
      <w:r w:rsidRPr="00EA39CC">
        <w:rPr>
          <w:rFonts w:asciiTheme="minorHAnsi" w:hAnsiTheme="minorHAnsi"/>
          <w:bCs w:val="0"/>
          <w:caps/>
          <w:color w:val="33588B"/>
          <w:sz w:val="24"/>
          <w:szCs w:val="20"/>
        </w:rPr>
        <w:t>Service Requests</w:t>
      </w:r>
    </w:p>
    <w:p w14:paraId="73352BF9" w14:textId="73CAAC3C" w:rsidR="00A66BF9" w:rsidRPr="00EA39CC" w:rsidRDefault="00A66BF9" w:rsidP="00EA39CC">
      <w:pPr>
        <w:autoSpaceDE w:val="0"/>
        <w:autoSpaceDN w:val="0"/>
        <w:adjustRightInd w:val="0"/>
        <w:spacing w:after="0" w:line="240" w:lineRule="auto"/>
        <w:rPr>
          <w:rFonts w:eastAsiaTheme="minorEastAsia"/>
          <w:color w:val="000000" w:themeColor="text1"/>
        </w:rPr>
      </w:pPr>
      <w:r w:rsidRPr="00EA39CC">
        <w:rPr>
          <w:rFonts w:eastAsiaTheme="minorEastAsia"/>
          <w:color w:val="000000" w:themeColor="text1"/>
        </w:rPr>
        <w:t xml:space="preserve">To submit a Service Request, you need an AMIS user account.  For a CMF Application-related Service Request, select “General Inquiry” for the record type and “CMF-Application” for the type.  For a CDFI Certification or Compliance question, select “General Inquiry” for the record type and select the appropriate type.  For Information Technology, select “General Inquiry” for the record type and “CMF-AMIS technical problem” for the type.  Failure to select the appropriate type for the Service Request could result in delays responding to your question.  </w:t>
      </w:r>
    </w:p>
    <w:p w14:paraId="3C47151C" w14:textId="77777777" w:rsidR="00A66BF9" w:rsidRPr="002B267A" w:rsidRDefault="00A66BF9" w:rsidP="00EA39CC">
      <w:pPr>
        <w:autoSpaceDE w:val="0"/>
        <w:autoSpaceDN w:val="0"/>
        <w:adjustRightInd w:val="0"/>
        <w:spacing w:after="0" w:line="240" w:lineRule="auto"/>
      </w:pPr>
    </w:p>
    <w:p w14:paraId="35E8E1C6" w14:textId="59E4DEE0" w:rsidR="006E1ADC" w:rsidRPr="00EF2A33" w:rsidRDefault="00F53F76" w:rsidP="00EA39CC">
      <w:pPr>
        <w:autoSpaceDE w:val="0"/>
        <w:autoSpaceDN w:val="0"/>
        <w:adjustRightInd w:val="0"/>
        <w:spacing w:after="0" w:line="240" w:lineRule="auto"/>
      </w:pPr>
      <w:r w:rsidRPr="00EA39CC">
        <w:rPr>
          <w:rFonts w:eastAsiaTheme="minorEastAsia"/>
          <w:color w:val="000000" w:themeColor="text1"/>
        </w:rPr>
        <w:t>If an Applicant has any questions related to the registration or submission process in Grants.gov or SAM.gov, it should contact these systems directly.  The CDFI Fund does not manage Grants.gov or SAM.gov and is unable to respond to any questions related to these systems.</w:t>
      </w:r>
      <w:r w:rsidRPr="00EA39CC">
        <w:rPr>
          <w:rFonts w:eastAsiaTheme="minorEastAsia"/>
          <w:color w:val="000000" w:themeColor="text1"/>
          <w:sz w:val="20"/>
          <w:szCs w:val="24"/>
        </w:rPr>
        <w:t xml:space="preserve">  </w:t>
      </w:r>
      <w:r w:rsidR="006E1ADC" w:rsidRPr="00EF2A33">
        <w:br w:type="page"/>
      </w:r>
    </w:p>
    <w:p w14:paraId="33F6FE52" w14:textId="76F08F83" w:rsidR="006E1ADC" w:rsidRPr="00EA39CC" w:rsidRDefault="006E1ADC" w:rsidP="00EA39CC">
      <w:pPr>
        <w:pStyle w:val="Heading1"/>
        <w:pBdr>
          <w:bottom w:val="single" w:sz="4" w:space="1" w:color="auto"/>
        </w:pBdr>
        <w:spacing w:after="240" w:line="240" w:lineRule="auto"/>
        <w:rPr>
          <w:rFonts w:asciiTheme="minorHAnsi" w:hAnsiTheme="minorHAnsi"/>
          <w:b/>
          <w:bCs/>
          <w:caps/>
          <w:color w:val="33588B"/>
          <w:spacing w:val="20"/>
          <w:sz w:val="34"/>
          <w:szCs w:val="34"/>
        </w:rPr>
      </w:pPr>
      <w:bookmarkStart w:id="13" w:name="_Toc402965662"/>
      <w:bookmarkStart w:id="14" w:name="_Toc482023883"/>
      <w:r w:rsidRPr="00EA39CC">
        <w:rPr>
          <w:rFonts w:asciiTheme="minorHAnsi" w:hAnsiTheme="minorHAnsi"/>
          <w:b/>
          <w:bCs/>
          <w:caps/>
          <w:color w:val="33588B"/>
          <w:spacing w:val="20"/>
          <w:sz w:val="34"/>
          <w:szCs w:val="34"/>
        </w:rPr>
        <w:t>Grants.Gov</w:t>
      </w:r>
      <w:bookmarkEnd w:id="13"/>
      <w:r w:rsidR="009700DC" w:rsidRPr="00EA39CC">
        <w:rPr>
          <w:rFonts w:asciiTheme="minorHAnsi" w:hAnsiTheme="minorHAnsi"/>
          <w:b/>
          <w:bCs/>
          <w:caps/>
          <w:color w:val="33588B"/>
          <w:spacing w:val="20"/>
          <w:sz w:val="34"/>
          <w:szCs w:val="34"/>
        </w:rPr>
        <w:t xml:space="preserve"> </w:t>
      </w:r>
      <w:r w:rsidR="003E11C4" w:rsidRPr="00EA39CC">
        <w:rPr>
          <w:rFonts w:asciiTheme="minorHAnsi" w:hAnsiTheme="minorHAnsi"/>
          <w:b/>
          <w:bCs/>
          <w:caps/>
          <w:color w:val="33588B"/>
          <w:spacing w:val="20"/>
          <w:sz w:val="34"/>
          <w:szCs w:val="34"/>
        </w:rPr>
        <w:t xml:space="preserve">(SF-424) </w:t>
      </w:r>
      <w:r w:rsidR="009700DC" w:rsidRPr="00EA39CC">
        <w:rPr>
          <w:rFonts w:asciiTheme="minorHAnsi" w:hAnsiTheme="minorHAnsi"/>
          <w:b/>
          <w:bCs/>
          <w:caps/>
          <w:color w:val="33588B"/>
          <w:spacing w:val="20"/>
          <w:sz w:val="34"/>
          <w:szCs w:val="34"/>
        </w:rPr>
        <w:t>INSTRUCTIONS</w:t>
      </w:r>
      <w:bookmarkEnd w:id="14"/>
    </w:p>
    <w:p w14:paraId="0541A1ED" w14:textId="70A9FA25" w:rsidR="006E1ADC" w:rsidRPr="00EA39CC" w:rsidRDefault="006E1ADC" w:rsidP="00EA39CC">
      <w:pPr>
        <w:pStyle w:val="Paragraph"/>
        <w:spacing w:before="0" w:line="240" w:lineRule="auto"/>
        <w:rPr>
          <w:rFonts w:asciiTheme="minorHAnsi" w:hAnsiTheme="minorHAnsi"/>
          <w:sz w:val="22"/>
          <w:szCs w:val="22"/>
        </w:rPr>
      </w:pPr>
      <w:r w:rsidRPr="00EA39CC">
        <w:rPr>
          <w:rFonts w:asciiTheme="minorHAnsi" w:hAnsiTheme="minorHAnsi"/>
          <w:sz w:val="22"/>
          <w:szCs w:val="22"/>
        </w:rPr>
        <w:t>In accordance with federal regulations, the CDFI Fund requires Applicants to submit their FY 201</w:t>
      </w:r>
      <w:r w:rsidR="003E11C4" w:rsidRPr="00EA39CC">
        <w:rPr>
          <w:rFonts w:asciiTheme="minorHAnsi" w:hAnsiTheme="minorHAnsi"/>
          <w:sz w:val="22"/>
          <w:szCs w:val="22"/>
        </w:rPr>
        <w:t>7</w:t>
      </w:r>
      <w:r w:rsidRPr="00EA39CC">
        <w:rPr>
          <w:rFonts w:asciiTheme="minorHAnsi" w:hAnsiTheme="minorHAnsi"/>
          <w:sz w:val="22"/>
          <w:szCs w:val="22"/>
        </w:rPr>
        <w:t xml:space="preserve"> CMF Program Application using the </w:t>
      </w:r>
      <w:hyperlink r:id="rId24" w:history="1">
        <w:r w:rsidRPr="00EA39CC">
          <w:rPr>
            <w:rFonts w:asciiTheme="minorHAnsi" w:hAnsiTheme="minorHAnsi"/>
            <w:sz w:val="22"/>
            <w:szCs w:val="22"/>
          </w:rPr>
          <w:t>www.Grants.gov</w:t>
        </w:r>
      </w:hyperlink>
      <w:r w:rsidRPr="00EA39CC">
        <w:rPr>
          <w:rFonts w:asciiTheme="minorHAnsi" w:hAnsiTheme="minorHAnsi"/>
          <w:sz w:val="22"/>
          <w:szCs w:val="22"/>
        </w:rPr>
        <w:t xml:space="preserve"> portal, the official website for federal grant information and applications.  The </w:t>
      </w:r>
      <w:r w:rsidR="000A4275" w:rsidRPr="00EA39CC">
        <w:rPr>
          <w:rFonts w:asciiTheme="minorHAnsi" w:hAnsiTheme="minorHAnsi"/>
          <w:sz w:val="22"/>
          <w:szCs w:val="22"/>
        </w:rPr>
        <w:t xml:space="preserve">Grants.gov </w:t>
      </w:r>
      <w:r w:rsidRPr="00EA39CC">
        <w:rPr>
          <w:rFonts w:asciiTheme="minorHAnsi" w:hAnsiTheme="minorHAnsi"/>
          <w:sz w:val="22"/>
          <w:szCs w:val="22"/>
        </w:rPr>
        <w:t xml:space="preserve">registration process alone can take several days to complete.  </w:t>
      </w:r>
      <w:r w:rsidR="00570113" w:rsidRPr="00EA39CC">
        <w:rPr>
          <w:rFonts w:asciiTheme="minorHAnsi" w:hAnsiTheme="minorHAnsi"/>
          <w:sz w:val="22"/>
          <w:szCs w:val="22"/>
        </w:rPr>
        <w:t xml:space="preserve">Contact </w:t>
      </w:r>
      <w:r w:rsidRPr="00EA39CC">
        <w:rPr>
          <w:rFonts w:asciiTheme="minorHAnsi" w:hAnsiTheme="minorHAnsi"/>
          <w:sz w:val="22"/>
          <w:szCs w:val="22"/>
        </w:rPr>
        <w:t xml:space="preserve">the Grants.gov support staff if you have any questions about the process.  The Grants.gov help desk can be reached at 1-800-518-4726 or via email at </w:t>
      </w:r>
      <w:hyperlink r:id="rId25" w:history="1">
        <w:r w:rsidRPr="00EA39CC">
          <w:rPr>
            <w:rFonts w:asciiTheme="minorHAnsi" w:hAnsiTheme="minorHAnsi"/>
            <w:sz w:val="22"/>
            <w:szCs w:val="22"/>
          </w:rPr>
          <w:t>support@grants.gov</w:t>
        </w:r>
      </w:hyperlink>
      <w:r w:rsidR="006D4B60" w:rsidRPr="00EA39CC">
        <w:rPr>
          <w:rFonts w:asciiTheme="minorHAnsi" w:hAnsiTheme="minorHAnsi"/>
          <w:sz w:val="22"/>
          <w:szCs w:val="22"/>
        </w:rPr>
        <w:t>.</w:t>
      </w:r>
      <w:r w:rsidRPr="00EA39CC">
        <w:rPr>
          <w:rFonts w:asciiTheme="minorHAnsi" w:hAnsiTheme="minorHAnsi"/>
          <w:sz w:val="22"/>
          <w:szCs w:val="22"/>
        </w:rPr>
        <w:t xml:space="preserve">  If you experience any technical difficulties submitting the Application via Grants.gov, do not contact the CDFI Fund. </w:t>
      </w:r>
      <w:r w:rsidR="000A4275" w:rsidRPr="00EA39CC">
        <w:rPr>
          <w:rFonts w:asciiTheme="minorHAnsi" w:hAnsiTheme="minorHAnsi"/>
          <w:sz w:val="22"/>
          <w:szCs w:val="22"/>
        </w:rPr>
        <w:t xml:space="preserve"> </w:t>
      </w:r>
      <w:r w:rsidR="00570113" w:rsidRPr="00EA39CC">
        <w:rPr>
          <w:rFonts w:asciiTheme="minorHAnsi" w:hAnsiTheme="minorHAnsi"/>
          <w:sz w:val="22"/>
          <w:szCs w:val="22"/>
        </w:rPr>
        <w:t xml:space="preserve">Contact </w:t>
      </w:r>
      <w:r w:rsidRPr="00EA39CC">
        <w:rPr>
          <w:rFonts w:asciiTheme="minorHAnsi" w:hAnsiTheme="minorHAnsi"/>
          <w:sz w:val="22"/>
          <w:szCs w:val="22"/>
        </w:rPr>
        <w:t xml:space="preserve">the Grants.gov help desk instead. </w:t>
      </w:r>
    </w:p>
    <w:p w14:paraId="0EFF250C" w14:textId="77777777" w:rsidR="00F02772" w:rsidRPr="00EA39CC" w:rsidRDefault="00F02772" w:rsidP="00EA39CC">
      <w:pPr>
        <w:spacing w:after="0" w:line="240" w:lineRule="auto"/>
        <w:rPr>
          <w:rFonts w:eastAsiaTheme="minorEastAsia"/>
          <w:color w:val="000000" w:themeColor="text1"/>
        </w:rPr>
      </w:pPr>
    </w:p>
    <w:p w14:paraId="5B69B133" w14:textId="028F4116" w:rsidR="006D4B60" w:rsidRPr="002B267A" w:rsidRDefault="006E1ADC" w:rsidP="00EA39CC">
      <w:pPr>
        <w:spacing w:after="0" w:line="240" w:lineRule="auto"/>
      </w:pPr>
      <w:r w:rsidRPr="00EA39CC">
        <w:rPr>
          <w:rFonts w:eastAsiaTheme="minorEastAsia"/>
          <w:color w:val="000000" w:themeColor="text1"/>
        </w:rPr>
        <w:t>The only component of the CMF Application submitted via Grants.gov is the Standard Form (SF)</w:t>
      </w:r>
      <w:r w:rsidR="009870D7">
        <w:rPr>
          <w:rFonts w:eastAsiaTheme="minorEastAsia"/>
          <w:color w:val="000000" w:themeColor="text1"/>
        </w:rPr>
        <w:t>-</w:t>
      </w:r>
      <w:r w:rsidRPr="00EA39CC">
        <w:rPr>
          <w:rFonts w:eastAsiaTheme="minorEastAsia"/>
          <w:color w:val="000000" w:themeColor="text1"/>
        </w:rPr>
        <w:t xml:space="preserve">424 Mandatory </w:t>
      </w:r>
      <w:r w:rsidR="00CD435D" w:rsidRPr="00EA39CC">
        <w:rPr>
          <w:rFonts w:eastAsiaTheme="minorEastAsia"/>
          <w:color w:val="000000" w:themeColor="text1"/>
        </w:rPr>
        <w:t>f</w:t>
      </w:r>
      <w:r w:rsidRPr="00EA39CC">
        <w:rPr>
          <w:rFonts w:eastAsiaTheme="minorEastAsia"/>
          <w:color w:val="000000" w:themeColor="text1"/>
        </w:rPr>
        <w:t xml:space="preserve">orm.  The SF-424 Mandatory </w:t>
      </w:r>
      <w:r w:rsidR="000A4275" w:rsidRPr="00EA39CC">
        <w:rPr>
          <w:rFonts w:eastAsiaTheme="minorEastAsia"/>
          <w:color w:val="000000" w:themeColor="text1"/>
        </w:rPr>
        <w:t>F</w:t>
      </w:r>
      <w:r w:rsidRPr="00EA39CC">
        <w:rPr>
          <w:rFonts w:eastAsiaTheme="minorEastAsia"/>
          <w:color w:val="000000" w:themeColor="text1"/>
        </w:rPr>
        <w:t xml:space="preserve">orm (SF-424) is required for all Applicants.  Electronically signing and submitting the SF-424 Mandatory </w:t>
      </w:r>
      <w:r w:rsidR="000A4275" w:rsidRPr="00EA39CC">
        <w:rPr>
          <w:rFonts w:eastAsiaTheme="minorEastAsia"/>
          <w:color w:val="000000" w:themeColor="text1"/>
        </w:rPr>
        <w:t>F</w:t>
      </w:r>
      <w:r w:rsidRPr="00EA39CC">
        <w:rPr>
          <w:rFonts w:eastAsiaTheme="minorEastAsia"/>
          <w:color w:val="000000" w:themeColor="text1"/>
        </w:rPr>
        <w:t xml:space="preserve">orm certifies that the Applicant attests that the information in </w:t>
      </w:r>
      <w:r w:rsidR="000E78AE" w:rsidRPr="00EA39CC">
        <w:rPr>
          <w:rFonts w:eastAsiaTheme="minorEastAsia"/>
          <w:color w:val="000000" w:themeColor="text1"/>
        </w:rPr>
        <w:t>its</w:t>
      </w:r>
      <w:r w:rsidR="00570113" w:rsidRPr="00EA39CC">
        <w:rPr>
          <w:rFonts w:eastAsiaTheme="minorEastAsia"/>
          <w:color w:val="000000" w:themeColor="text1"/>
        </w:rPr>
        <w:t xml:space="preserve"> CMF </w:t>
      </w:r>
      <w:r w:rsidRPr="00EA39CC">
        <w:rPr>
          <w:rFonts w:eastAsiaTheme="minorEastAsia"/>
          <w:color w:val="000000" w:themeColor="text1"/>
        </w:rPr>
        <w:t xml:space="preserve">application is true, complete, and accurate, and also certifies that the Applicant will comply with the Assurances and Certifications, if an Award is made.  The Assurances and Certifications </w:t>
      </w:r>
      <w:r w:rsidR="000E78AE" w:rsidRPr="00EA39CC">
        <w:rPr>
          <w:rFonts w:eastAsiaTheme="minorEastAsia"/>
          <w:color w:val="000000" w:themeColor="text1"/>
        </w:rPr>
        <w:t xml:space="preserve">are on </w:t>
      </w:r>
      <w:r w:rsidRPr="00EA39CC">
        <w:rPr>
          <w:rFonts w:eastAsiaTheme="minorEastAsia"/>
          <w:color w:val="000000" w:themeColor="text1"/>
        </w:rPr>
        <w:t>Grant</w:t>
      </w:r>
      <w:r w:rsidR="00221098" w:rsidRPr="00EA39CC">
        <w:rPr>
          <w:rFonts w:eastAsiaTheme="minorEastAsia"/>
          <w:color w:val="000000" w:themeColor="text1"/>
        </w:rPr>
        <w:t>s</w:t>
      </w:r>
      <w:r w:rsidRPr="00EA39CC">
        <w:rPr>
          <w:rFonts w:eastAsiaTheme="minorEastAsia"/>
          <w:color w:val="000000" w:themeColor="text1"/>
        </w:rPr>
        <w:t xml:space="preserve">.gov.  A copy has also been provided on pages </w:t>
      </w:r>
      <w:r w:rsidR="001617DE" w:rsidRPr="00EA39CC">
        <w:rPr>
          <w:rFonts w:eastAsiaTheme="minorEastAsia"/>
          <w:color w:val="000000" w:themeColor="text1"/>
        </w:rPr>
        <w:t>69</w:t>
      </w:r>
      <w:r w:rsidRPr="00EA39CC">
        <w:rPr>
          <w:rFonts w:eastAsiaTheme="minorEastAsia"/>
          <w:color w:val="000000" w:themeColor="text1"/>
        </w:rPr>
        <w:t>-</w:t>
      </w:r>
      <w:r w:rsidR="007D3B3F" w:rsidRPr="00EA39CC">
        <w:rPr>
          <w:rFonts w:eastAsiaTheme="minorEastAsia"/>
          <w:color w:val="000000" w:themeColor="text1"/>
        </w:rPr>
        <w:t>7</w:t>
      </w:r>
      <w:r w:rsidR="007D3B3F">
        <w:rPr>
          <w:rFonts w:eastAsiaTheme="minorEastAsia"/>
          <w:color w:val="000000" w:themeColor="text1"/>
        </w:rPr>
        <w:t>0</w:t>
      </w:r>
      <w:r w:rsidRPr="00EA39CC">
        <w:rPr>
          <w:rFonts w:eastAsiaTheme="minorEastAsia"/>
          <w:color w:val="000000" w:themeColor="text1"/>
        </w:rPr>
        <w:t xml:space="preserve"> of this document. </w:t>
      </w:r>
      <w:r w:rsidR="000A4275" w:rsidRPr="00EA39CC">
        <w:rPr>
          <w:rFonts w:eastAsiaTheme="minorEastAsia"/>
          <w:color w:val="000000" w:themeColor="text1"/>
        </w:rPr>
        <w:t xml:space="preserve"> </w:t>
      </w:r>
      <w:r w:rsidR="006D4B60" w:rsidRPr="00EA39CC">
        <w:rPr>
          <w:rFonts w:eastAsiaTheme="minorEastAsia"/>
          <w:color w:val="000000" w:themeColor="text1"/>
        </w:rPr>
        <w:t xml:space="preserve">Details for completing the SF-424 Mandatory </w:t>
      </w:r>
      <w:r w:rsidR="000A4275" w:rsidRPr="00EA39CC">
        <w:rPr>
          <w:rFonts w:eastAsiaTheme="minorEastAsia"/>
          <w:color w:val="000000" w:themeColor="text1"/>
        </w:rPr>
        <w:t>F</w:t>
      </w:r>
      <w:r w:rsidR="009300C9" w:rsidRPr="00EA39CC">
        <w:rPr>
          <w:rFonts w:eastAsiaTheme="minorEastAsia"/>
          <w:color w:val="000000" w:themeColor="text1"/>
        </w:rPr>
        <w:t xml:space="preserve">orm </w:t>
      </w:r>
      <w:r w:rsidR="006D4B60" w:rsidRPr="00EA39CC">
        <w:rPr>
          <w:rFonts w:eastAsiaTheme="minorEastAsia"/>
          <w:color w:val="000000" w:themeColor="text1"/>
        </w:rPr>
        <w:t>are provided below.</w:t>
      </w:r>
      <w:r w:rsidR="006D4B60" w:rsidRPr="002B267A">
        <w:t xml:space="preserve">  </w:t>
      </w:r>
    </w:p>
    <w:p w14:paraId="1F6C987E" w14:textId="77777777" w:rsidR="00F02772" w:rsidRDefault="00F02772" w:rsidP="008D1D58">
      <w:pPr>
        <w:rPr>
          <w:caps/>
          <w:color w:val="33588B"/>
          <w:sz w:val="20"/>
          <w:szCs w:val="20"/>
        </w:rPr>
      </w:pPr>
      <w:bookmarkStart w:id="15" w:name="_Toc402965664"/>
    </w:p>
    <w:p w14:paraId="1ED270D0" w14:textId="4CC09CB1" w:rsidR="006D4B60" w:rsidRPr="00EA39CC" w:rsidRDefault="006D4B60" w:rsidP="00EA39CC">
      <w:pPr>
        <w:pStyle w:val="Heading4"/>
        <w:spacing w:before="0" w:after="120"/>
        <w:ind w:left="0"/>
        <w:rPr>
          <w:rFonts w:asciiTheme="minorHAnsi" w:hAnsiTheme="minorHAnsi"/>
          <w:caps/>
          <w:color w:val="33588B"/>
          <w:sz w:val="24"/>
          <w:szCs w:val="20"/>
        </w:rPr>
      </w:pPr>
      <w:r w:rsidRPr="00EA39CC">
        <w:rPr>
          <w:rFonts w:asciiTheme="minorHAnsi" w:hAnsiTheme="minorHAnsi"/>
          <w:caps/>
          <w:color w:val="33588B"/>
          <w:sz w:val="24"/>
          <w:szCs w:val="20"/>
        </w:rPr>
        <w:t>Standard Form (SF)</w:t>
      </w:r>
      <w:r w:rsidR="009870D7">
        <w:rPr>
          <w:rFonts w:asciiTheme="minorHAnsi" w:hAnsiTheme="minorHAnsi"/>
          <w:caps/>
          <w:color w:val="33588B"/>
          <w:sz w:val="24"/>
          <w:szCs w:val="20"/>
        </w:rPr>
        <w:t>-</w:t>
      </w:r>
      <w:r w:rsidRPr="00EA39CC">
        <w:rPr>
          <w:rFonts w:asciiTheme="minorHAnsi" w:hAnsiTheme="minorHAnsi"/>
          <w:caps/>
          <w:color w:val="33588B"/>
          <w:sz w:val="24"/>
          <w:szCs w:val="20"/>
        </w:rPr>
        <w:t>424 Mandatory (Application for Federal Assistance) Instructions</w:t>
      </w:r>
      <w:bookmarkEnd w:id="15"/>
    </w:p>
    <w:p w14:paraId="63ABA2C6" w14:textId="36FD3A92" w:rsidR="00D84ED8" w:rsidRPr="00EA39CC" w:rsidRDefault="00B67BF6" w:rsidP="00EA39CC">
      <w:pPr>
        <w:spacing w:after="0" w:line="240" w:lineRule="auto"/>
        <w:rPr>
          <w:rFonts w:cs="Arial"/>
        </w:rPr>
      </w:pPr>
      <w:r>
        <w:rPr>
          <w:rFonts w:cs="Arial"/>
        </w:rPr>
        <w:t>In Grants.gov, t</w:t>
      </w:r>
      <w:r w:rsidR="00D84ED8" w:rsidRPr="00EA39CC">
        <w:rPr>
          <w:rFonts w:cs="Arial"/>
        </w:rPr>
        <w:t>his form is located in the ‘Mandatory Documents’ box of the downloaded Grant Application Package. To access the form, click on “SF-424 Mandatory Form</w:t>
      </w:r>
      <w:r w:rsidR="00DE321B">
        <w:rPr>
          <w:rFonts w:cs="Arial"/>
        </w:rPr>
        <w:t>.</w:t>
      </w:r>
      <w:r w:rsidR="00D84ED8" w:rsidRPr="00EA39CC">
        <w:rPr>
          <w:rFonts w:cs="Arial"/>
        </w:rPr>
        <w:t>”</w:t>
      </w:r>
      <w:r w:rsidR="00DE321B" w:rsidRPr="00EA39CC" w:rsidDel="00DE321B">
        <w:rPr>
          <w:rFonts w:cs="Arial"/>
        </w:rPr>
        <w:t xml:space="preserve"> </w:t>
      </w:r>
    </w:p>
    <w:p w14:paraId="12EE58E1" w14:textId="77777777" w:rsidR="00F02772" w:rsidRPr="00EA39CC" w:rsidRDefault="00F02772" w:rsidP="00EA39CC">
      <w:pPr>
        <w:spacing w:after="0" w:line="240" w:lineRule="auto"/>
        <w:rPr>
          <w:rFonts w:cs="Arial"/>
          <w:b/>
        </w:rPr>
      </w:pPr>
    </w:p>
    <w:p w14:paraId="4EAF6003" w14:textId="1D1F89EE" w:rsidR="003E11C4" w:rsidRPr="00EA39CC" w:rsidRDefault="00D84ED8" w:rsidP="00EA39CC">
      <w:pPr>
        <w:spacing w:after="0" w:line="240" w:lineRule="auto"/>
        <w:rPr>
          <w:rFonts w:cs="Arial"/>
        </w:rPr>
      </w:pPr>
      <w:r w:rsidRPr="00EA39CC">
        <w:rPr>
          <w:rFonts w:cs="Arial"/>
          <w:b/>
        </w:rPr>
        <w:t>Please note:</w:t>
      </w:r>
      <w:r w:rsidRPr="00EA39CC">
        <w:rPr>
          <w:rFonts w:cs="Arial"/>
        </w:rPr>
        <w:t xml:space="preserve"> Only the fields </w:t>
      </w:r>
      <w:r w:rsidR="000E78AE" w:rsidRPr="00EA39CC">
        <w:rPr>
          <w:rFonts w:cs="Arial"/>
        </w:rPr>
        <w:t>outlined in red</w:t>
      </w:r>
      <w:r w:rsidRPr="00EA39CC">
        <w:rPr>
          <w:rFonts w:cs="Arial"/>
        </w:rPr>
        <w:t xml:space="preserve"> on the SF-424 Mandatory Form are required for submission. These fields are also marked as </w:t>
      </w:r>
      <w:r w:rsidR="003E11C4" w:rsidRPr="00EA39CC">
        <w:rPr>
          <w:rFonts w:cs="Arial"/>
        </w:rPr>
        <w:t>“R</w:t>
      </w:r>
      <w:r w:rsidRPr="00EA39CC">
        <w:rPr>
          <w:rFonts w:cs="Arial"/>
        </w:rPr>
        <w:t>equired</w:t>
      </w:r>
      <w:r w:rsidR="003E11C4" w:rsidRPr="00EA39CC">
        <w:rPr>
          <w:rFonts w:cs="Arial"/>
        </w:rPr>
        <w:t>”</w:t>
      </w:r>
      <w:r w:rsidRPr="00EA39CC">
        <w:rPr>
          <w:rFonts w:cs="Arial"/>
        </w:rPr>
        <w:t xml:space="preserve"> in Table 4 below. The Instructions column in Table 4 provides guidance on how CMF Applicants should complete their SF-424 Mandatory Form for submission through Grants.gov. </w:t>
      </w:r>
    </w:p>
    <w:p w14:paraId="3B6BF1F7" w14:textId="77777777" w:rsidR="00F02772" w:rsidRPr="00EA39CC" w:rsidRDefault="00F02772" w:rsidP="00EA39CC">
      <w:pPr>
        <w:spacing w:after="0" w:line="240" w:lineRule="auto"/>
        <w:rPr>
          <w:rFonts w:cs="Arial"/>
          <w:b/>
        </w:rPr>
      </w:pPr>
    </w:p>
    <w:p w14:paraId="24264728" w14:textId="5DFB26AE" w:rsidR="00D84ED8" w:rsidRPr="00EA39CC" w:rsidRDefault="00D84ED8" w:rsidP="00EA39CC">
      <w:pPr>
        <w:spacing w:after="0" w:line="240" w:lineRule="auto"/>
        <w:rPr>
          <w:rFonts w:cs="Arial"/>
        </w:rPr>
      </w:pPr>
      <w:r w:rsidRPr="00EA39CC">
        <w:rPr>
          <w:rFonts w:cs="Arial"/>
          <w:b/>
        </w:rPr>
        <w:t>Please note:</w:t>
      </w:r>
      <w:r w:rsidRPr="00EA39CC">
        <w:rPr>
          <w:rFonts w:cs="Arial"/>
        </w:rPr>
        <w:t xml:space="preserve"> Applicants’ AMIS record and Grants.gov record are linked by the</w:t>
      </w:r>
      <w:r w:rsidR="000E78AE" w:rsidRPr="00EA39CC">
        <w:rPr>
          <w:rFonts w:cs="Arial"/>
        </w:rPr>
        <w:t xml:space="preserve"> Organizational DUNS (Field 7.c)</w:t>
      </w:r>
      <w:r w:rsidRPr="00EA39CC">
        <w:rPr>
          <w:rFonts w:cs="Arial"/>
        </w:rPr>
        <w:t xml:space="preserve"> </w:t>
      </w:r>
      <w:r w:rsidR="000E78AE" w:rsidRPr="00EA39CC">
        <w:rPr>
          <w:rFonts w:cs="Arial"/>
        </w:rPr>
        <w:t xml:space="preserve">and </w:t>
      </w:r>
      <w:r w:rsidRPr="00EA39CC">
        <w:rPr>
          <w:rFonts w:cs="Arial"/>
        </w:rPr>
        <w:t>Employer/Taxpayer Identification Number (Field 7.b.).</w:t>
      </w:r>
      <w:r w:rsidR="003E11C4" w:rsidRPr="00EA39CC">
        <w:rPr>
          <w:rFonts w:cs="Arial"/>
        </w:rPr>
        <w:t xml:space="preserve">  Please ensure these numbers align in both systems to ensure that AMIS will be able to retrieve the SF-424 from Grants.gov.  </w:t>
      </w:r>
    </w:p>
    <w:p w14:paraId="58AEB461" w14:textId="77777777" w:rsidR="00F02772" w:rsidRPr="00EA39CC" w:rsidRDefault="00F02772" w:rsidP="00EA39CC">
      <w:pPr>
        <w:spacing w:after="0" w:line="240" w:lineRule="auto"/>
        <w:rPr>
          <w:rFonts w:cs="Arial"/>
          <w:sz w:val="20"/>
          <w:szCs w:val="20"/>
        </w:rPr>
      </w:pPr>
    </w:p>
    <w:tbl>
      <w:tblPr>
        <w:tblStyle w:val="CDFIAlternatingColumns"/>
        <w:tblW w:w="9000" w:type="dxa"/>
        <w:tblInd w:w="108" w:type="dxa"/>
        <w:tblLayout w:type="fixed"/>
        <w:tblLook w:val="01E0" w:firstRow="1" w:lastRow="1" w:firstColumn="1" w:lastColumn="1" w:noHBand="0" w:noVBand="0"/>
        <w:tblCaption w:val="Table 4 - SF-424 Mandatory Form Instructions &amp; Field Descriptions"/>
      </w:tblPr>
      <w:tblGrid>
        <w:gridCol w:w="3870"/>
        <w:gridCol w:w="1260"/>
        <w:gridCol w:w="3870"/>
      </w:tblGrid>
      <w:tr w:rsidR="006D4B60" w:rsidRPr="00EF2A33" w14:paraId="74973188" w14:textId="77777777" w:rsidTr="00107AE0">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gridSpan w:val="3"/>
            <w:tcBorders>
              <w:top w:val="nil"/>
              <w:left w:val="nil"/>
              <w:bottom w:val="none" w:sz="0" w:space="0" w:color="auto"/>
              <w:right w:val="nil"/>
              <w:tl2br w:val="none" w:sz="0" w:space="0" w:color="auto"/>
              <w:tr2bl w:val="none" w:sz="0" w:space="0" w:color="auto"/>
            </w:tcBorders>
            <w:shd w:val="clear" w:color="auto" w:fill="auto"/>
          </w:tcPr>
          <w:p w14:paraId="3B883CF4" w14:textId="6FFC3CF5" w:rsidR="006D4B60" w:rsidRPr="00EA39CC" w:rsidRDefault="006D4B60" w:rsidP="00EA39CC">
            <w:pPr>
              <w:pStyle w:val="ChartTextHeading"/>
              <w:spacing w:before="0" w:line="240" w:lineRule="auto"/>
              <w:rPr>
                <w:rFonts w:asciiTheme="minorHAnsi" w:hAnsiTheme="minorHAnsi"/>
              </w:rPr>
            </w:pPr>
            <w:r w:rsidRPr="00EA39CC">
              <w:rPr>
                <w:rFonts w:asciiTheme="minorHAnsi" w:hAnsiTheme="minorHAnsi"/>
                <w:color w:val="33588B"/>
              </w:rPr>
              <w:t xml:space="preserve">Table 4 – </w:t>
            </w:r>
            <w:r w:rsidR="009300C9" w:rsidRPr="00EA39CC">
              <w:rPr>
                <w:rFonts w:asciiTheme="minorHAnsi" w:hAnsiTheme="minorHAnsi"/>
                <w:color w:val="33588B"/>
              </w:rPr>
              <w:t>SF</w:t>
            </w:r>
            <w:r w:rsidR="006B6017" w:rsidRPr="00EA39CC">
              <w:rPr>
                <w:rFonts w:asciiTheme="minorHAnsi" w:hAnsiTheme="minorHAnsi"/>
                <w:color w:val="33588B"/>
              </w:rPr>
              <w:t>-</w:t>
            </w:r>
            <w:r w:rsidRPr="00EA39CC">
              <w:rPr>
                <w:rFonts w:asciiTheme="minorHAnsi" w:hAnsiTheme="minorHAnsi"/>
                <w:color w:val="33588B"/>
              </w:rPr>
              <w:t xml:space="preserve">424 Mandatory </w:t>
            </w:r>
            <w:r w:rsidR="009300C9" w:rsidRPr="00EA39CC">
              <w:rPr>
                <w:rFonts w:asciiTheme="minorHAnsi" w:hAnsiTheme="minorHAnsi"/>
                <w:color w:val="33588B"/>
              </w:rPr>
              <w:t xml:space="preserve">Form </w:t>
            </w:r>
            <w:r w:rsidRPr="00EA39CC">
              <w:rPr>
                <w:rFonts w:asciiTheme="minorHAnsi" w:hAnsiTheme="minorHAnsi"/>
                <w:color w:val="33588B"/>
              </w:rPr>
              <w:t>Instructions &amp; Field Descriptions</w:t>
            </w:r>
          </w:p>
        </w:tc>
      </w:tr>
      <w:tr w:rsidR="006D4B60" w:rsidRPr="00EF2A33" w14:paraId="061BBFC4" w14:textId="77777777" w:rsidTr="001847AF">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EFB914"/>
            <w:vAlign w:val="center"/>
          </w:tcPr>
          <w:p w14:paraId="675426E4" w14:textId="77777777" w:rsidR="006D4B60" w:rsidRPr="00EA39CC" w:rsidRDefault="006D4B60" w:rsidP="00EA39CC">
            <w:pPr>
              <w:pStyle w:val="ChartTextBold"/>
              <w:spacing w:before="0" w:after="0"/>
              <w:jc w:val="center"/>
              <w:rPr>
                <w:rFonts w:asciiTheme="minorHAnsi" w:hAnsiTheme="minorHAnsi"/>
                <w:color w:val="auto"/>
                <w:sz w:val="22"/>
                <w:szCs w:val="22"/>
              </w:rPr>
            </w:pPr>
            <w:r w:rsidRPr="00EA39CC">
              <w:rPr>
                <w:rFonts w:asciiTheme="minorHAnsi" w:hAnsiTheme="minorHAnsi"/>
                <w:color w:val="auto"/>
                <w:sz w:val="22"/>
                <w:szCs w:val="22"/>
              </w:rPr>
              <w:t>Field</w:t>
            </w:r>
          </w:p>
        </w:tc>
        <w:tc>
          <w:tcPr>
            <w:tcW w:w="1260" w:type="dxa"/>
            <w:shd w:val="clear" w:color="auto" w:fill="EFB914"/>
            <w:vAlign w:val="center"/>
          </w:tcPr>
          <w:p w14:paraId="2264D5A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EA39CC">
              <w:rPr>
                <w:rFonts w:asciiTheme="minorHAnsi" w:hAnsiTheme="minorHAnsi"/>
                <w:color w:val="auto"/>
                <w:sz w:val="22"/>
                <w:szCs w:val="22"/>
              </w:rPr>
              <w:t>Required</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EFB914"/>
            <w:vAlign w:val="center"/>
          </w:tcPr>
          <w:p w14:paraId="1165B6A0" w14:textId="77777777" w:rsidR="006D4B60" w:rsidRPr="00EA39CC" w:rsidRDefault="006D4B60" w:rsidP="00EA39CC">
            <w:pPr>
              <w:pStyle w:val="ChartTextBold"/>
              <w:spacing w:before="0" w:after="0"/>
              <w:jc w:val="center"/>
              <w:rPr>
                <w:rFonts w:asciiTheme="minorHAnsi" w:hAnsiTheme="minorHAnsi"/>
                <w:color w:val="auto"/>
                <w:sz w:val="22"/>
                <w:szCs w:val="22"/>
              </w:rPr>
            </w:pPr>
            <w:r w:rsidRPr="00EA39CC">
              <w:rPr>
                <w:rFonts w:asciiTheme="minorHAnsi" w:hAnsiTheme="minorHAnsi"/>
                <w:color w:val="auto"/>
                <w:sz w:val="22"/>
                <w:szCs w:val="22"/>
              </w:rPr>
              <w:t>Instructions</w:t>
            </w:r>
          </w:p>
        </w:tc>
      </w:tr>
      <w:tr w:rsidR="006D4B60" w:rsidRPr="00EF2A33" w14:paraId="64EE70F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198790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1.a. Type of Submission:</w:t>
            </w:r>
          </w:p>
        </w:tc>
        <w:tc>
          <w:tcPr>
            <w:tcW w:w="1260" w:type="dxa"/>
          </w:tcPr>
          <w:p w14:paraId="0168C01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A9D05A6" w14:textId="669C697A"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‘Application’ is automatically selected</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w:t>
            </w:r>
          </w:p>
        </w:tc>
      </w:tr>
      <w:tr w:rsidR="006D4B60" w:rsidRPr="00EF2A33" w14:paraId="584F7B32"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A71B4C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1.b. Frequency </w:t>
            </w:r>
          </w:p>
        </w:tc>
        <w:tc>
          <w:tcPr>
            <w:tcW w:w="1260" w:type="dxa"/>
          </w:tcPr>
          <w:p w14:paraId="672FFE44"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73A72B6" w14:textId="2F249980"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‘Annual’ is automatically selected</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w:t>
            </w:r>
          </w:p>
        </w:tc>
      </w:tr>
      <w:tr w:rsidR="006D4B60" w:rsidRPr="00EF2A33" w14:paraId="511FC70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C36072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1.c. Consolidated Application/Plan/Funding Request</w:t>
            </w:r>
          </w:p>
        </w:tc>
        <w:tc>
          <w:tcPr>
            <w:tcW w:w="1260" w:type="dxa"/>
          </w:tcPr>
          <w:p w14:paraId="3FBD42C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AB79D70" w14:textId="16E657EF"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 is automatically selected</w:t>
            </w:r>
            <w:r w:rsidR="00223386" w:rsidRPr="00EA39CC">
              <w:rPr>
                <w:rFonts w:asciiTheme="minorHAnsi" w:hAnsiTheme="minorHAnsi"/>
                <w:b w:val="0"/>
                <w:color w:val="auto"/>
                <w:sz w:val="20"/>
                <w:szCs w:val="20"/>
              </w:rPr>
              <w:t>.</w:t>
            </w:r>
          </w:p>
        </w:tc>
      </w:tr>
      <w:tr w:rsidR="006D4B60" w:rsidRPr="00EF2A33" w14:paraId="76276955"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4B231C4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1.d. Version</w:t>
            </w:r>
          </w:p>
        </w:tc>
        <w:tc>
          <w:tcPr>
            <w:tcW w:w="1260" w:type="dxa"/>
          </w:tcPr>
          <w:p w14:paraId="1CFFB2B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87907A8" w14:textId="0A3F222E"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‘Initial’ is automatically selected</w:t>
            </w:r>
            <w:r w:rsidR="00223386" w:rsidRPr="00EA39CC">
              <w:rPr>
                <w:rFonts w:asciiTheme="minorHAnsi" w:hAnsiTheme="minorHAnsi"/>
                <w:b w:val="0"/>
                <w:color w:val="auto"/>
                <w:sz w:val="20"/>
                <w:szCs w:val="20"/>
              </w:rPr>
              <w:t>.</w:t>
            </w:r>
          </w:p>
        </w:tc>
      </w:tr>
      <w:tr w:rsidR="006D4B60" w:rsidRPr="00EF2A33" w14:paraId="0212660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100CFA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2. Date Received:</w:t>
            </w:r>
          </w:p>
        </w:tc>
        <w:tc>
          <w:tcPr>
            <w:tcW w:w="1260" w:type="dxa"/>
          </w:tcPr>
          <w:p w14:paraId="772AF13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573AF21" w14:textId="4729940D"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Automatically filled by the system upon submission–no entry necessary.</w:t>
            </w:r>
          </w:p>
        </w:tc>
      </w:tr>
      <w:tr w:rsidR="006D4B60" w:rsidRPr="00EF2A33" w14:paraId="59BE417F"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6E0B04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3. Applicant Identifier:  </w:t>
            </w:r>
          </w:p>
        </w:tc>
        <w:tc>
          <w:tcPr>
            <w:tcW w:w="1260" w:type="dxa"/>
          </w:tcPr>
          <w:p w14:paraId="44D73AD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FF8E036" w14:textId="210406DB"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54C7B09F"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2E382B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4.a. Federal Entity Identifier: </w:t>
            </w:r>
          </w:p>
        </w:tc>
        <w:tc>
          <w:tcPr>
            <w:tcW w:w="1260" w:type="dxa"/>
          </w:tcPr>
          <w:p w14:paraId="1D1AC80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7787FB3" w14:textId="1D563624"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2AD88412"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BCF9F41"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4.b. Federal Award Identifier:</w:t>
            </w:r>
          </w:p>
        </w:tc>
        <w:tc>
          <w:tcPr>
            <w:tcW w:w="1260" w:type="dxa"/>
          </w:tcPr>
          <w:p w14:paraId="371D2BC6" w14:textId="08091783"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5251661" w14:textId="0AD1A843" w:rsidR="006D4B60" w:rsidRPr="00EA39CC" w:rsidRDefault="006D4B60" w:rsidP="00EA39CC">
            <w:pPr>
              <w:pStyle w:val="ChartTextHeading"/>
              <w:spacing w:before="0" w:line="240" w:lineRule="auto"/>
              <w:rPr>
                <w:rFonts w:asciiTheme="minorHAnsi" w:hAnsiTheme="minorHAnsi"/>
                <w:b w:val="0"/>
                <w:color w:val="auto"/>
                <w:sz w:val="20"/>
                <w:szCs w:val="20"/>
              </w:rPr>
            </w:pPr>
            <w:r w:rsidRPr="00EA39CC">
              <w:rPr>
                <w:rFonts w:asciiTheme="minorHAnsi" w:hAnsiTheme="minorHAnsi" w:cstheme="minorBidi"/>
                <w:b w:val="0"/>
                <w:color w:val="auto"/>
                <w:sz w:val="20"/>
                <w:szCs w:val="20"/>
              </w:rPr>
              <w:t>Enter 21.011</w:t>
            </w:r>
            <w:r w:rsidR="00223386" w:rsidRPr="00EA39CC">
              <w:rPr>
                <w:rFonts w:asciiTheme="minorHAnsi" w:hAnsiTheme="minorHAnsi" w:cstheme="minorBidi"/>
                <w:b w:val="0"/>
                <w:color w:val="auto"/>
                <w:sz w:val="20"/>
                <w:szCs w:val="20"/>
              </w:rPr>
              <w:t>.</w:t>
            </w:r>
          </w:p>
        </w:tc>
      </w:tr>
      <w:tr w:rsidR="006D4B60" w:rsidRPr="00EF2A33" w14:paraId="548C1DC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4F4F71B1"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5. State use only: Date Received by State</w:t>
            </w:r>
          </w:p>
        </w:tc>
        <w:tc>
          <w:tcPr>
            <w:tcW w:w="1260" w:type="dxa"/>
          </w:tcPr>
          <w:p w14:paraId="35C97442"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C7DE378" w14:textId="18351E60"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25933F7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E5E4092"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6. State use only: State Application Identifier </w:t>
            </w:r>
          </w:p>
        </w:tc>
        <w:tc>
          <w:tcPr>
            <w:tcW w:w="1260" w:type="dxa"/>
          </w:tcPr>
          <w:p w14:paraId="20DFD12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5674372" w14:textId="13778139"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p>
        </w:tc>
      </w:tr>
      <w:tr w:rsidR="006D4B60" w:rsidRPr="00EF2A33" w14:paraId="3448423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CF5690E"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7.a. Applicant Information:  Legal Name</w:t>
            </w:r>
          </w:p>
        </w:tc>
        <w:tc>
          <w:tcPr>
            <w:tcW w:w="1260" w:type="dxa"/>
          </w:tcPr>
          <w:p w14:paraId="0DCC0EDD"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862E06A"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Enter the legal name of the Applicant.</w:t>
            </w:r>
          </w:p>
        </w:tc>
      </w:tr>
      <w:tr w:rsidR="006D4B60" w:rsidRPr="00EF2A33" w14:paraId="75841BB3"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531FF2B2"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7.b. Employer/Taxpayer Identification Number (EIN/TIN):</w:t>
            </w:r>
          </w:p>
        </w:tc>
        <w:tc>
          <w:tcPr>
            <w:tcW w:w="1260" w:type="dxa"/>
          </w:tcPr>
          <w:p w14:paraId="0BAE668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CA087B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Enter the Applicant’s EIN/TIN. </w:t>
            </w:r>
          </w:p>
        </w:tc>
      </w:tr>
      <w:tr w:rsidR="006D4B60" w:rsidRPr="00EF2A33" w14:paraId="46C86A31"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8278B26" w14:textId="5BE13C96" w:rsidR="006D4B60" w:rsidRPr="00EA39CC" w:rsidRDefault="006D4B60" w:rsidP="00EA39CC">
            <w:pPr>
              <w:pStyle w:val="ChartTextBold"/>
              <w:tabs>
                <w:tab w:val="left" w:pos="2517"/>
              </w:tabs>
              <w:spacing w:before="0" w:after="0"/>
              <w:rPr>
                <w:rFonts w:asciiTheme="minorHAnsi" w:hAnsiTheme="minorHAnsi"/>
                <w:b w:val="0"/>
                <w:color w:val="auto"/>
                <w:sz w:val="20"/>
                <w:szCs w:val="20"/>
              </w:rPr>
            </w:pPr>
            <w:r w:rsidRPr="00EA39CC">
              <w:rPr>
                <w:rFonts w:asciiTheme="minorHAnsi" w:hAnsiTheme="minorHAnsi"/>
                <w:b w:val="0"/>
                <w:color w:val="auto"/>
                <w:sz w:val="20"/>
                <w:szCs w:val="20"/>
              </w:rPr>
              <w:t>7.c. Organizational DUNS:</w:t>
            </w:r>
            <w:r w:rsidR="00BE31D8" w:rsidRPr="00EA39CC">
              <w:rPr>
                <w:rFonts w:asciiTheme="minorHAnsi" w:hAnsiTheme="minorHAnsi"/>
                <w:b w:val="0"/>
                <w:color w:val="auto"/>
                <w:sz w:val="20"/>
                <w:szCs w:val="20"/>
              </w:rPr>
              <w:tab/>
            </w:r>
          </w:p>
        </w:tc>
        <w:tc>
          <w:tcPr>
            <w:tcW w:w="1260" w:type="dxa"/>
          </w:tcPr>
          <w:p w14:paraId="50122B03"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408F5BE"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Enter the Applicant’s DUNS. </w:t>
            </w:r>
          </w:p>
        </w:tc>
      </w:tr>
      <w:tr w:rsidR="006D4B60" w:rsidRPr="00EF2A33" w14:paraId="5CF96515"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9EB06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7.d. Address:</w:t>
            </w:r>
          </w:p>
        </w:tc>
        <w:tc>
          <w:tcPr>
            <w:tcW w:w="1260" w:type="dxa"/>
          </w:tcPr>
          <w:p w14:paraId="0FE2D1D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B97E35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Complete all fields with Applicant’s mailing address.  Include 9-digit zip.</w:t>
            </w:r>
          </w:p>
        </w:tc>
      </w:tr>
      <w:tr w:rsidR="006D4B60" w:rsidRPr="00EF2A33" w14:paraId="3FC27A2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6A7C6B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7.e. Organizational Unit:</w:t>
            </w:r>
          </w:p>
        </w:tc>
        <w:tc>
          <w:tcPr>
            <w:tcW w:w="1260" w:type="dxa"/>
          </w:tcPr>
          <w:p w14:paraId="4D7F76D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DFF8C9F" w14:textId="5EFBDE9C"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p>
        </w:tc>
      </w:tr>
      <w:tr w:rsidR="006D4B60" w:rsidRPr="00EF2A33" w14:paraId="0E564D91"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2D5854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7.f. Name and contact information of person to be contacted on matters involving this Application:</w:t>
            </w:r>
          </w:p>
        </w:tc>
        <w:tc>
          <w:tcPr>
            <w:tcW w:w="1260" w:type="dxa"/>
          </w:tcPr>
          <w:p w14:paraId="7466134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1A04E6A" w14:textId="77777777" w:rsidR="009300C9"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Enter a Contact Person who can answer questions about the submission.  The Contact Person (name and contact information) identified here must match a User/Contact Person information in the Applicant’s AMIS account.  </w:t>
            </w:r>
          </w:p>
          <w:p w14:paraId="0AFFB1D7" w14:textId="0707DC66"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p>
        </w:tc>
      </w:tr>
      <w:tr w:rsidR="006D4B60" w:rsidRPr="00EF2A33" w14:paraId="1A8802A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FEA599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8.a. Type of Applicant:  </w:t>
            </w:r>
          </w:p>
        </w:tc>
        <w:tc>
          <w:tcPr>
            <w:tcW w:w="1260" w:type="dxa"/>
          </w:tcPr>
          <w:p w14:paraId="7C7BCC3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4577749"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Select the most appropriate description from list of dropdown options.</w:t>
            </w:r>
          </w:p>
        </w:tc>
      </w:tr>
      <w:tr w:rsidR="006D4B60" w:rsidRPr="00EF2A33" w14:paraId="0E6D496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EDAF0BF"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8.b. Additional Description</w:t>
            </w:r>
          </w:p>
        </w:tc>
        <w:tc>
          <w:tcPr>
            <w:tcW w:w="1260" w:type="dxa"/>
          </w:tcPr>
          <w:p w14:paraId="6052CA0B" w14:textId="17D3770B"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31DEF2C" w14:textId="0369D24A"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3E6DB578"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A57C7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9. Name of Federal Agency</w:t>
            </w:r>
          </w:p>
        </w:tc>
        <w:tc>
          <w:tcPr>
            <w:tcW w:w="1260" w:type="dxa"/>
          </w:tcPr>
          <w:p w14:paraId="14A398E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32C8817" w14:textId="748AB9BB"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Pre-filled–no entry necessary.</w:t>
            </w:r>
          </w:p>
        </w:tc>
      </w:tr>
      <w:tr w:rsidR="006D4B60" w:rsidRPr="00EF2A33" w14:paraId="7B52D6C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D791A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10. Catalog of Federal Domestic Assistance Number / CFDA Title:</w:t>
            </w:r>
          </w:p>
        </w:tc>
        <w:tc>
          <w:tcPr>
            <w:tcW w:w="1260" w:type="dxa"/>
          </w:tcPr>
          <w:p w14:paraId="15FAFA4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8602406" w14:textId="0309F7B5"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Pre-filled–no entries necessary.  If not, enter 21.011.</w:t>
            </w:r>
          </w:p>
        </w:tc>
      </w:tr>
      <w:tr w:rsidR="006D4B60" w:rsidRPr="00EF2A33" w14:paraId="00E6F454"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406F0B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11. Descriptive Title of Applicant’s Project</w:t>
            </w:r>
          </w:p>
        </w:tc>
        <w:tc>
          <w:tcPr>
            <w:tcW w:w="1260" w:type="dxa"/>
          </w:tcPr>
          <w:p w14:paraId="094D03D5" w14:textId="252EE894"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A98BF12" w14:textId="17314BC8" w:rsidR="006D4B60" w:rsidRPr="00EA39CC" w:rsidRDefault="009300C9"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Indicate whether the Applicant plans to use a CMF Award to finance (i) Affordable Housing Activities, (ii) Economic Development Activities, or (iii) Both Affordable Housing Activities and Economic Development Activities.  </w:t>
            </w:r>
          </w:p>
        </w:tc>
      </w:tr>
      <w:tr w:rsidR="006D4B60" w:rsidRPr="00EF2A33" w14:paraId="32FD1688"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737E56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12. Areas Affected by Funding</w:t>
            </w:r>
          </w:p>
        </w:tc>
        <w:tc>
          <w:tcPr>
            <w:tcW w:w="1260" w:type="dxa"/>
          </w:tcPr>
          <w:p w14:paraId="766769D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8536957" w14:textId="6777F15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45067853"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25636D9"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13. Congressional Districts Of: (a) Applicant; and (b) Program/Project</w:t>
            </w:r>
          </w:p>
        </w:tc>
        <w:tc>
          <w:tcPr>
            <w:tcW w:w="1260" w:type="dxa"/>
          </w:tcPr>
          <w:p w14:paraId="3082FBB3"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7F88B57" w14:textId="316A33E4"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See </w:t>
            </w:r>
            <w:hyperlink r:id="rId26" w:history="1">
              <w:r w:rsidRPr="00EA39CC">
                <w:rPr>
                  <w:rFonts w:asciiTheme="minorHAnsi" w:hAnsiTheme="minorHAnsi"/>
                  <w:b w:val="0"/>
                  <w:color w:val="auto"/>
                  <w:sz w:val="20"/>
                  <w:szCs w:val="20"/>
                </w:rPr>
                <w:t>www.house.gov</w:t>
              </w:r>
            </w:hyperlink>
            <w:r w:rsidRPr="00EA39CC">
              <w:rPr>
                <w:rFonts w:asciiTheme="minorHAnsi" w:hAnsiTheme="minorHAnsi"/>
                <w:b w:val="0"/>
                <w:color w:val="auto"/>
                <w:sz w:val="20"/>
                <w:szCs w:val="20"/>
              </w:rPr>
              <w:t xml:space="preserve"> to find congressional district</w:t>
            </w:r>
            <w:r w:rsidR="009700DC" w:rsidRPr="00EA39CC">
              <w:rPr>
                <w:rFonts w:asciiTheme="minorHAnsi" w:hAnsiTheme="minorHAnsi"/>
                <w:b w:val="0"/>
                <w:color w:val="auto"/>
                <w:sz w:val="20"/>
                <w:szCs w:val="20"/>
              </w:rPr>
              <w:t xml:space="preserve"> where the Applicant is headquartered</w:t>
            </w:r>
            <w:r w:rsidRPr="00EA39CC">
              <w:rPr>
                <w:rFonts w:asciiTheme="minorHAnsi" w:hAnsiTheme="minorHAnsi"/>
                <w:b w:val="0"/>
                <w:color w:val="auto"/>
                <w:sz w:val="20"/>
                <w:szCs w:val="20"/>
              </w:rPr>
              <w:t xml:space="preserve">.  Use same </w:t>
            </w:r>
            <w:r w:rsidR="009700DC" w:rsidRPr="00EA39CC">
              <w:rPr>
                <w:rFonts w:asciiTheme="minorHAnsi" w:hAnsiTheme="minorHAnsi"/>
                <w:b w:val="0"/>
                <w:color w:val="auto"/>
                <w:sz w:val="20"/>
                <w:szCs w:val="20"/>
              </w:rPr>
              <w:t xml:space="preserve">district </w:t>
            </w:r>
            <w:r w:rsidRPr="00EA39CC">
              <w:rPr>
                <w:rFonts w:asciiTheme="minorHAnsi" w:hAnsiTheme="minorHAnsi"/>
                <w:b w:val="0"/>
                <w:color w:val="auto"/>
                <w:sz w:val="20"/>
                <w:szCs w:val="20"/>
              </w:rPr>
              <w:t>for both boxes.</w:t>
            </w:r>
          </w:p>
        </w:tc>
      </w:tr>
      <w:tr w:rsidR="006D4B60" w:rsidRPr="00EF2A33" w14:paraId="52DC3384"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442DB5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14. Funding Period: (a) Start Date; and (b) End Date  </w:t>
            </w:r>
          </w:p>
        </w:tc>
        <w:tc>
          <w:tcPr>
            <w:tcW w:w="1260" w:type="dxa"/>
          </w:tcPr>
          <w:p w14:paraId="33E4CA7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B37B308" w14:textId="78B51B4B"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Start Date: </w:t>
            </w:r>
            <w:r w:rsidR="00223386" w:rsidRPr="00EA39CC">
              <w:rPr>
                <w:rFonts w:asciiTheme="minorHAnsi" w:hAnsiTheme="minorHAnsi"/>
                <w:b w:val="0"/>
                <w:color w:val="auto"/>
                <w:sz w:val="20"/>
                <w:szCs w:val="20"/>
              </w:rPr>
              <w:t>e</w:t>
            </w:r>
            <w:r w:rsidRPr="00EA39CC">
              <w:rPr>
                <w:rFonts w:asciiTheme="minorHAnsi" w:hAnsiTheme="minorHAnsi"/>
                <w:b w:val="0"/>
                <w:color w:val="auto"/>
                <w:sz w:val="20"/>
                <w:szCs w:val="20"/>
              </w:rPr>
              <w:t xml:space="preserve">nter </w:t>
            </w:r>
            <w:r w:rsidR="003E11C4" w:rsidRPr="00EA39CC">
              <w:rPr>
                <w:rFonts w:asciiTheme="minorHAnsi" w:hAnsiTheme="minorHAnsi"/>
                <w:b w:val="0"/>
                <w:color w:val="auto"/>
                <w:sz w:val="20"/>
                <w:szCs w:val="20"/>
              </w:rPr>
              <w:t>12</w:t>
            </w:r>
            <w:r w:rsidR="00025F73" w:rsidRPr="00EA39CC">
              <w:rPr>
                <w:rFonts w:asciiTheme="minorHAnsi" w:hAnsiTheme="minorHAnsi"/>
                <w:b w:val="0"/>
                <w:color w:val="auto"/>
                <w:sz w:val="20"/>
                <w:szCs w:val="20"/>
              </w:rPr>
              <w:t>/</w:t>
            </w:r>
            <w:r w:rsidR="003E11C4" w:rsidRPr="00EA39CC">
              <w:rPr>
                <w:rFonts w:asciiTheme="minorHAnsi" w:hAnsiTheme="minorHAnsi"/>
                <w:b w:val="0"/>
                <w:color w:val="auto"/>
                <w:sz w:val="20"/>
                <w:szCs w:val="20"/>
              </w:rPr>
              <w:t>3</w:t>
            </w:r>
            <w:r w:rsidR="00025F73" w:rsidRPr="00EA39CC">
              <w:rPr>
                <w:rFonts w:asciiTheme="minorHAnsi" w:hAnsiTheme="minorHAnsi"/>
                <w:b w:val="0"/>
                <w:color w:val="auto"/>
                <w:sz w:val="20"/>
                <w:szCs w:val="20"/>
              </w:rPr>
              <w:t>1</w:t>
            </w:r>
            <w:r w:rsidRPr="00EA39CC">
              <w:rPr>
                <w:rFonts w:asciiTheme="minorHAnsi" w:hAnsiTheme="minorHAnsi"/>
                <w:b w:val="0"/>
                <w:color w:val="auto"/>
                <w:sz w:val="20"/>
                <w:szCs w:val="20"/>
              </w:rPr>
              <w:t>/</w:t>
            </w:r>
            <w:r w:rsidR="003E11C4" w:rsidRPr="00EA39CC">
              <w:rPr>
                <w:rFonts w:asciiTheme="minorHAnsi" w:hAnsiTheme="minorHAnsi"/>
                <w:b w:val="0"/>
                <w:color w:val="auto"/>
                <w:sz w:val="20"/>
                <w:szCs w:val="20"/>
              </w:rPr>
              <w:t>2017</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End Date:  </w:t>
            </w:r>
            <w:r w:rsidR="00223386" w:rsidRPr="00EA39CC">
              <w:rPr>
                <w:rFonts w:asciiTheme="minorHAnsi" w:hAnsiTheme="minorHAnsi"/>
                <w:b w:val="0"/>
                <w:color w:val="auto"/>
                <w:sz w:val="20"/>
                <w:szCs w:val="20"/>
              </w:rPr>
              <w:t>e</w:t>
            </w:r>
            <w:r w:rsidRPr="00EA39CC">
              <w:rPr>
                <w:rFonts w:asciiTheme="minorHAnsi" w:hAnsiTheme="minorHAnsi"/>
                <w:b w:val="0"/>
                <w:color w:val="auto"/>
                <w:sz w:val="20"/>
                <w:szCs w:val="20"/>
              </w:rPr>
              <w:t xml:space="preserve">nter </w:t>
            </w:r>
            <w:r w:rsidR="003E11C4" w:rsidRPr="00EA39CC">
              <w:rPr>
                <w:rFonts w:asciiTheme="minorHAnsi" w:hAnsiTheme="minorHAnsi"/>
                <w:b w:val="0"/>
                <w:color w:val="auto"/>
                <w:sz w:val="20"/>
                <w:szCs w:val="20"/>
              </w:rPr>
              <w:t>3/31/</w:t>
            </w:r>
            <w:r w:rsidR="00025F73" w:rsidRPr="00EA39CC">
              <w:rPr>
                <w:rFonts w:asciiTheme="minorHAnsi" w:hAnsiTheme="minorHAnsi"/>
                <w:b w:val="0"/>
                <w:color w:val="auto"/>
                <w:sz w:val="20"/>
                <w:szCs w:val="20"/>
              </w:rPr>
              <w:t>202</w:t>
            </w:r>
            <w:r w:rsidR="003E11C4" w:rsidRPr="00EA39CC">
              <w:rPr>
                <w:rFonts w:asciiTheme="minorHAnsi" w:hAnsiTheme="minorHAnsi"/>
                <w:b w:val="0"/>
                <w:color w:val="auto"/>
                <w:sz w:val="20"/>
                <w:szCs w:val="20"/>
              </w:rPr>
              <w:t>2</w:t>
            </w:r>
            <w:r w:rsidR="00223386" w:rsidRPr="00EA39CC">
              <w:rPr>
                <w:rFonts w:asciiTheme="minorHAnsi" w:hAnsiTheme="minorHAnsi"/>
                <w:b w:val="0"/>
                <w:color w:val="auto"/>
                <w:sz w:val="20"/>
                <w:szCs w:val="20"/>
              </w:rPr>
              <w:t>.</w:t>
            </w:r>
          </w:p>
        </w:tc>
      </w:tr>
      <w:tr w:rsidR="006D4B60" w:rsidRPr="00EF2A33" w14:paraId="0F034B5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4B1214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15. Estimated Funding</w:t>
            </w:r>
          </w:p>
        </w:tc>
        <w:tc>
          <w:tcPr>
            <w:tcW w:w="1260" w:type="dxa"/>
          </w:tcPr>
          <w:p w14:paraId="7A575259"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2FF1633" w14:textId="2EBC319E"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Enter total Award request for Federal</w:t>
            </w:r>
            <w:r w:rsidR="00535AE7" w:rsidRPr="00EA39CC">
              <w:rPr>
                <w:rFonts w:asciiTheme="minorHAnsi" w:hAnsiTheme="minorHAnsi"/>
                <w:b w:val="0"/>
                <w:color w:val="auto"/>
                <w:sz w:val="20"/>
                <w:szCs w:val="20"/>
              </w:rPr>
              <w:t xml:space="preserve">; </w:t>
            </w:r>
            <w:r w:rsidRPr="00EA39CC">
              <w:rPr>
                <w:rFonts w:asciiTheme="minorHAnsi" w:hAnsiTheme="minorHAnsi"/>
                <w:b w:val="0"/>
                <w:color w:val="auto"/>
                <w:sz w:val="20"/>
                <w:szCs w:val="20"/>
              </w:rPr>
              <w:t>enter zeroes in other boxes.</w:t>
            </w:r>
          </w:p>
        </w:tc>
      </w:tr>
      <w:tr w:rsidR="006D4B60" w:rsidRPr="00EF2A33" w14:paraId="2381728D"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C6F086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16. Is Submission Subject to Review by State:  </w:t>
            </w:r>
          </w:p>
        </w:tc>
        <w:tc>
          <w:tcPr>
            <w:tcW w:w="1260" w:type="dxa"/>
          </w:tcPr>
          <w:p w14:paraId="1AA22B3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A5FAD1F" w14:textId="77777777" w:rsidR="006D4B60" w:rsidRPr="00E9473B" w:rsidRDefault="006D4B60" w:rsidP="00EA39CC">
            <w:pPr>
              <w:pStyle w:val="ChartTextBold"/>
              <w:spacing w:before="0" w:after="0"/>
              <w:rPr>
                <w:rFonts w:asciiTheme="minorHAnsi" w:hAnsiTheme="minorHAnsi"/>
                <w:b w:val="0"/>
                <w:color w:val="auto"/>
                <w:sz w:val="20"/>
                <w:szCs w:val="20"/>
              </w:rPr>
            </w:pPr>
            <w:r w:rsidRPr="00B344E1">
              <w:rPr>
                <w:rFonts w:asciiTheme="minorHAnsi" w:hAnsiTheme="minorHAnsi"/>
                <w:b w:val="0"/>
                <w:color w:val="auto"/>
                <w:sz w:val="20"/>
                <w:szCs w:val="20"/>
              </w:rPr>
              <w:t>Select option C.</w:t>
            </w:r>
          </w:p>
        </w:tc>
      </w:tr>
      <w:tr w:rsidR="006D4B60" w:rsidRPr="00EF2A33" w14:paraId="4B68AB2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814617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17. Is the Applicant Delinquent on Any Federal Debt: </w:t>
            </w:r>
          </w:p>
        </w:tc>
        <w:tc>
          <w:tcPr>
            <w:tcW w:w="1260" w:type="dxa"/>
          </w:tcPr>
          <w:p w14:paraId="00EBEEB2"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630DBAE" w14:textId="259AC5C4" w:rsidR="006D4B60" w:rsidRPr="00B344E1" w:rsidRDefault="006D4B60" w:rsidP="00EA39CC">
            <w:pPr>
              <w:rPr>
                <w:rFonts w:asciiTheme="minorHAnsi" w:hAnsiTheme="minorHAnsi"/>
                <w:sz w:val="20"/>
                <w:szCs w:val="20"/>
              </w:rPr>
            </w:pPr>
            <w:r w:rsidRPr="00E9473B">
              <w:rPr>
                <w:rFonts w:asciiTheme="minorHAnsi" w:hAnsiTheme="minorHAnsi"/>
                <w:sz w:val="20"/>
                <w:szCs w:val="20"/>
              </w:rPr>
              <w:t>Answer</w:t>
            </w:r>
            <w:r w:rsidR="00223386" w:rsidRPr="00E9473B">
              <w:rPr>
                <w:rFonts w:asciiTheme="minorHAnsi" w:hAnsiTheme="minorHAnsi"/>
                <w:sz w:val="20"/>
                <w:szCs w:val="20"/>
              </w:rPr>
              <w:t>,</w:t>
            </w:r>
            <w:r w:rsidRPr="00E9473B">
              <w:rPr>
                <w:rFonts w:asciiTheme="minorHAnsi" w:hAnsiTheme="minorHAnsi"/>
                <w:sz w:val="20"/>
                <w:szCs w:val="20"/>
              </w:rPr>
              <w:t xml:space="preserve"> and provide Explanation if </w:t>
            </w:r>
            <w:r w:rsidR="00223386" w:rsidRPr="00E9473B">
              <w:rPr>
                <w:rFonts w:asciiTheme="minorHAnsi" w:hAnsiTheme="minorHAnsi"/>
                <w:sz w:val="20"/>
                <w:szCs w:val="20"/>
              </w:rPr>
              <w:t>‘</w:t>
            </w:r>
            <w:r w:rsidRPr="00E9473B">
              <w:rPr>
                <w:rFonts w:asciiTheme="minorHAnsi" w:hAnsiTheme="minorHAnsi"/>
                <w:sz w:val="20"/>
                <w:szCs w:val="20"/>
              </w:rPr>
              <w:t>Yes</w:t>
            </w:r>
            <w:r w:rsidR="00223386" w:rsidRPr="00E9473B">
              <w:rPr>
                <w:rFonts w:asciiTheme="minorHAnsi" w:hAnsiTheme="minorHAnsi"/>
                <w:sz w:val="20"/>
                <w:szCs w:val="20"/>
              </w:rPr>
              <w:t>’</w:t>
            </w:r>
            <w:r w:rsidRPr="00E9473B">
              <w:rPr>
                <w:rFonts w:asciiTheme="minorHAnsi" w:hAnsiTheme="minorHAnsi"/>
                <w:sz w:val="20"/>
                <w:szCs w:val="20"/>
              </w:rPr>
              <w:t xml:space="preserve"> selected.</w:t>
            </w:r>
          </w:p>
        </w:tc>
      </w:tr>
      <w:tr w:rsidR="006D4B60" w:rsidRPr="00EF2A33" w14:paraId="3FC43AB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97BEA9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18. Applicant Certification/ Authorized Representative:</w:t>
            </w:r>
          </w:p>
        </w:tc>
        <w:tc>
          <w:tcPr>
            <w:tcW w:w="1260" w:type="dxa"/>
          </w:tcPr>
          <w:p w14:paraId="71E36564"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BB5928F" w14:textId="0025CB3C" w:rsidR="006D4B60" w:rsidRPr="00B344E1" w:rsidRDefault="006D4B60" w:rsidP="00EA39CC">
            <w:pPr>
              <w:rPr>
                <w:rFonts w:asciiTheme="minorHAnsi" w:hAnsiTheme="minorHAnsi"/>
                <w:sz w:val="20"/>
                <w:szCs w:val="20"/>
              </w:rPr>
            </w:pPr>
            <w:r w:rsidRPr="00E9473B">
              <w:rPr>
                <w:rFonts w:asciiTheme="minorHAnsi" w:hAnsiTheme="minorHAnsi"/>
                <w:sz w:val="20"/>
                <w:szCs w:val="20"/>
              </w:rPr>
              <w:t>Click the ‘I Agree’ button.  Complete all fields for A</w:t>
            </w:r>
            <w:r w:rsidR="00451067" w:rsidRPr="00E9473B">
              <w:rPr>
                <w:rFonts w:asciiTheme="minorHAnsi" w:hAnsiTheme="minorHAnsi"/>
                <w:sz w:val="20"/>
                <w:szCs w:val="20"/>
              </w:rPr>
              <w:t xml:space="preserve">uthorized </w:t>
            </w:r>
            <w:r w:rsidRPr="00E9473B">
              <w:rPr>
                <w:rFonts w:asciiTheme="minorHAnsi" w:hAnsiTheme="minorHAnsi"/>
                <w:sz w:val="20"/>
                <w:szCs w:val="20"/>
              </w:rPr>
              <w:t>R</w:t>
            </w:r>
            <w:r w:rsidR="00451067" w:rsidRPr="00E9473B">
              <w:rPr>
                <w:rFonts w:asciiTheme="minorHAnsi" w:hAnsiTheme="minorHAnsi"/>
                <w:sz w:val="20"/>
                <w:szCs w:val="20"/>
              </w:rPr>
              <w:t>epresentative</w:t>
            </w:r>
            <w:r w:rsidRPr="00E9473B">
              <w:rPr>
                <w:rFonts w:asciiTheme="minorHAnsi" w:hAnsiTheme="minorHAnsi"/>
                <w:sz w:val="20"/>
                <w:szCs w:val="20"/>
              </w:rPr>
              <w:t xml:space="preserve"> information.  </w:t>
            </w:r>
          </w:p>
        </w:tc>
      </w:tr>
      <w:tr w:rsidR="006D4B60" w:rsidRPr="00EF2A33" w14:paraId="41403CF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60D2BE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Worksheet: Consolidated Application/Plan/Funding Request Explanation</w:t>
            </w:r>
          </w:p>
        </w:tc>
        <w:tc>
          <w:tcPr>
            <w:tcW w:w="1260" w:type="dxa"/>
          </w:tcPr>
          <w:p w14:paraId="2259802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E962618" w14:textId="48092071" w:rsidR="006D4B60" w:rsidRPr="00B344E1" w:rsidRDefault="006D4B60" w:rsidP="00EA39CC">
            <w:pPr>
              <w:rPr>
                <w:rFonts w:asciiTheme="minorHAnsi" w:hAnsiTheme="minorHAnsi"/>
                <w:sz w:val="20"/>
                <w:szCs w:val="20"/>
              </w:rPr>
            </w:pPr>
            <w:r w:rsidRPr="00E9473B">
              <w:rPr>
                <w:rFonts w:asciiTheme="minorHAnsi" w:hAnsiTheme="minorHAnsi"/>
                <w:sz w:val="20"/>
                <w:szCs w:val="20"/>
              </w:rPr>
              <w:t>Not Applicable–leave blank</w:t>
            </w:r>
            <w:r w:rsidR="00223386" w:rsidRPr="00E9473B">
              <w:rPr>
                <w:rFonts w:asciiTheme="minorHAnsi" w:hAnsiTheme="minorHAnsi"/>
                <w:sz w:val="20"/>
                <w:szCs w:val="20"/>
              </w:rPr>
              <w:t>.</w:t>
            </w:r>
          </w:p>
        </w:tc>
      </w:tr>
      <w:tr w:rsidR="006D4B60" w:rsidRPr="00EF2A33" w14:paraId="42FA2ABB"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586F85D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Worksheet: Applicant Federal Debt Delinquent Explanation</w:t>
            </w:r>
          </w:p>
        </w:tc>
        <w:tc>
          <w:tcPr>
            <w:tcW w:w="1260" w:type="dxa"/>
          </w:tcPr>
          <w:p w14:paraId="496DF566"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A6C2CAA" w14:textId="5FC400DF" w:rsidR="006D4B60" w:rsidRPr="00B344E1" w:rsidRDefault="006D4B60" w:rsidP="00EA39CC">
            <w:pPr>
              <w:rPr>
                <w:rFonts w:asciiTheme="minorHAnsi" w:hAnsiTheme="minorHAnsi"/>
                <w:sz w:val="20"/>
                <w:szCs w:val="20"/>
              </w:rPr>
            </w:pPr>
            <w:r w:rsidRPr="00E9473B">
              <w:rPr>
                <w:rFonts w:asciiTheme="minorHAnsi" w:hAnsiTheme="minorHAnsi"/>
                <w:sz w:val="20"/>
                <w:szCs w:val="20"/>
              </w:rPr>
              <w:t>Complete if applicable</w:t>
            </w:r>
            <w:r w:rsidR="00223386" w:rsidRPr="00E9473B">
              <w:rPr>
                <w:rFonts w:asciiTheme="minorHAnsi" w:hAnsiTheme="minorHAnsi"/>
                <w:sz w:val="20"/>
                <w:szCs w:val="20"/>
              </w:rPr>
              <w:t>.</w:t>
            </w:r>
          </w:p>
        </w:tc>
      </w:tr>
    </w:tbl>
    <w:p w14:paraId="124631E3" w14:textId="77777777" w:rsidR="006D4B60" w:rsidRPr="00EA39CC" w:rsidRDefault="006D4B60" w:rsidP="00EA39CC">
      <w:pPr>
        <w:pStyle w:val="Paragraph"/>
        <w:tabs>
          <w:tab w:val="left" w:pos="5883"/>
        </w:tabs>
        <w:spacing w:before="0" w:line="240" w:lineRule="auto"/>
        <w:rPr>
          <w:rFonts w:asciiTheme="minorHAnsi" w:hAnsiTheme="minorHAnsi"/>
        </w:rPr>
      </w:pPr>
    </w:p>
    <w:p w14:paraId="58B1B53A" w14:textId="5E79C139" w:rsidR="00ED33BF" w:rsidRPr="00EF2A33" w:rsidRDefault="00ED33BF" w:rsidP="00EA39CC">
      <w:pPr>
        <w:spacing w:after="0" w:line="240" w:lineRule="auto"/>
      </w:pPr>
      <w:r w:rsidRPr="00EF2A33">
        <w:br w:type="page"/>
      </w:r>
    </w:p>
    <w:p w14:paraId="4D071EE6" w14:textId="732D5821" w:rsidR="009700DC" w:rsidRPr="00EA39CC" w:rsidRDefault="009700DC" w:rsidP="00EA39CC">
      <w:pPr>
        <w:pStyle w:val="Heading1"/>
        <w:pBdr>
          <w:bottom w:val="single" w:sz="4" w:space="1" w:color="auto"/>
        </w:pBdr>
        <w:spacing w:before="0" w:line="240" w:lineRule="auto"/>
        <w:ind w:right="-360"/>
        <w:rPr>
          <w:rFonts w:asciiTheme="minorHAnsi" w:hAnsiTheme="minorHAnsi"/>
          <w:b/>
          <w:bCs/>
          <w:caps/>
          <w:color w:val="33588B"/>
          <w:spacing w:val="20"/>
          <w:sz w:val="34"/>
          <w:szCs w:val="34"/>
        </w:rPr>
      </w:pPr>
      <w:bookmarkStart w:id="16" w:name="_Toc482023884"/>
      <w:r w:rsidRPr="00EA39CC">
        <w:rPr>
          <w:rFonts w:asciiTheme="minorHAnsi" w:hAnsiTheme="minorHAnsi"/>
          <w:b/>
          <w:bCs/>
          <w:caps/>
          <w:color w:val="33588B"/>
          <w:spacing w:val="20"/>
          <w:sz w:val="34"/>
          <w:szCs w:val="34"/>
        </w:rPr>
        <w:t xml:space="preserve">AMIS </w:t>
      </w:r>
      <w:r w:rsidR="003E11C4" w:rsidRPr="00EA39CC">
        <w:rPr>
          <w:rFonts w:asciiTheme="minorHAnsi" w:hAnsiTheme="minorHAnsi"/>
          <w:b/>
          <w:bCs/>
          <w:caps/>
          <w:color w:val="33588B"/>
          <w:spacing w:val="20"/>
          <w:sz w:val="34"/>
          <w:szCs w:val="34"/>
        </w:rPr>
        <w:t>APPLICATION INSTRUCTIONS</w:t>
      </w:r>
      <w:bookmarkEnd w:id="16"/>
    </w:p>
    <w:p w14:paraId="47A1BEEB" w14:textId="77777777" w:rsidR="00F02772" w:rsidRDefault="00F02772" w:rsidP="008D1D58">
      <w:pPr>
        <w:rPr>
          <w:b/>
          <w:bCs/>
          <w:color w:val="33588B"/>
          <w:sz w:val="28"/>
        </w:rPr>
      </w:pPr>
    </w:p>
    <w:p w14:paraId="38BD9F2B" w14:textId="0E8FDCDC" w:rsidR="00754DF3" w:rsidRPr="00EA39CC" w:rsidRDefault="006F1243" w:rsidP="00EA39CC">
      <w:pPr>
        <w:pStyle w:val="Heading2"/>
        <w:spacing w:before="0" w:line="240" w:lineRule="auto"/>
        <w:rPr>
          <w:rFonts w:asciiTheme="minorHAnsi" w:hAnsiTheme="minorHAnsi"/>
          <w:b/>
          <w:bCs/>
          <w:color w:val="33588B"/>
          <w:sz w:val="28"/>
        </w:rPr>
      </w:pPr>
      <w:bookmarkStart w:id="17" w:name="_Toc482023885"/>
      <w:r w:rsidRPr="00EA39CC">
        <w:rPr>
          <w:rFonts w:asciiTheme="minorHAnsi" w:hAnsiTheme="minorHAnsi"/>
          <w:b/>
          <w:bCs/>
          <w:color w:val="33588B"/>
          <w:sz w:val="28"/>
        </w:rPr>
        <w:t xml:space="preserve">AMIS Application </w:t>
      </w:r>
      <w:r w:rsidR="00043F4C" w:rsidRPr="00EA39CC">
        <w:rPr>
          <w:rFonts w:asciiTheme="minorHAnsi" w:hAnsiTheme="minorHAnsi"/>
          <w:b/>
          <w:bCs/>
          <w:color w:val="33588B"/>
          <w:sz w:val="28"/>
        </w:rPr>
        <w:t>Overview</w:t>
      </w:r>
      <w:bookmarkEnd w:id="17"/>
    </w:p>
    <w:p w14:paraId="208E9FA5" w14:textId="77777777" w:rsidR="00F02772" w:rsidRDefault="00F02772" w:rsidP="00EA39CC">
      <w:pPr>
        <w:pStyle w:val="BodyText"/>
        <w:spacing w:before="0"/>
        <w:ind w:left="0" w:firstLine="0"/>
        <w:rPr>
          <w:rFonts w:asciiTheme="minorHAnsi" w:hAnsiTheme="minorHAnsi" w:cs="Arial"/>
          <w:sz w:val="20"/>
        </w:rPr>
      </w:pPr>
    </w:p>
    <w:p w14:paraId="4FEF9346" w14:textId="56FCD151" w:rsidR="00032E18" w:rsidRPr="00EA39CC" w:rsidRDefault="00754DF3" w:rsidP="00EA39CC">
      <w:pPr>
        <w:pStyle w:val="BodyText"/>
        <w:spacing w:before="0"/>
        <w:ind w:left="0" w:firstLine="0"/>
        <w:rPr>
          <w:rFonts w:asciiTheme="minorHAnsi" w:hAnsiTheme="minorHAnsi" w:cs="Arial"/>
        </w:rPr>
      </w:pPr>
      <w:r w:rsidRPr="00EA39CC">
        <w:rPr>
          <w:rFonts w:asciiTheme="minorHAnsi" w:hAnsiTheme="minorHAnsi" w:cs="Arial"/>
        </w:rPr>
        <w:t>The remainder of this document provides the full question text and related guidance for the information that should be entered into the CMF Online Application in AMIS.</w:t>
      </w:r>
      <w:r w:rsidR="006C1D29" w:rsidRPr="00EA39CC">
        <w:rPr>
          <w:rFonts w:asciiTheme="minorHAnsi" w:hAnsiTheme="minorHAnsi" w:cs="Arial"/>
        </w:rPr>
        <w:t xml:space="preserve"> </w:t>
      </w:r>
      <w:r w:rsidR="00043F4C" w:rsidRPr="00EA39CC">
        <w:rPr>
          <w:rFonts w:asciiTheme="minorHAnsi" w:hAnsiTheme="minorHAnsi" w:cs="Arial"/>
        </w:rPr>
        <w:t xml:space="preserve"> </w:t>
      </w:r>
      <w:r w:rsidR="006C1D29" w:rsidRPr="00EA39CC">
        <w:rPr>
          <w:rFonts w:asciiTheme="minorHAnsi" w:hAnsiTheme="minorHAnsi" w:cs="Arial"/>
        </w:rPr>
        <w:t xml:space="preserve">For technical details on how to use and navigate AMIS, see the “CMF Program Application Submission” manual at </w:t>
      </w:r>
      <w:hyperlink r:id="rId27" w:history="1">
        <w:r w:rsidR="006C1D29" w:rsidRPr="00EA39CC">
          <w:rPr>
            <w:rStyle w:val="Hyperlink"/>
            <w:rFonts w:asciiTheme="minorHAnsi" w:hAnsiTheme="minorHAnsi" w:cs="Arial"/>
          </w:rPr>
          <w:t>https://amis.cdfifund.gov/s/Training</w:t>
        </w:r>
      </w:hyperlink>
      <w:r w:rsidR="006C1D29" w:rsidRPr="00EA39CC">
        <w:rPr>
          <w:rFonts w:asciiTheme="minorHAnsi" w:hAnsiTheme="minorHAnsi" w:cs="Arial"/>
        </w:rPr>
        <w:t>.</w:t>
      </w:r>
    </w:p>
    <w:p w14:paraId="73D3EBB9" w14:textId="77777777" w:rsidR="00F02772" w:rsidRPr="00EA39CC" w:rsidRDefault="00F02772" w:rsidP="00EA39CC">
      <w:pPr>
        <w:pStyle w:val="BodyText"/>
        <w:spacing w:before="0"/>
        <w:ind w:left="0" w:firstLine="0"/>
        <w:rPr>
          <w:rFonts w:asciiTheme="minorHAnsi" w:hAnsiTheme="minorHAnsi" w:cs="Arial"/>
        </w:rPr>
      </w:pPr>
    </w:p>
    <w:p w14:paraId="587C6D15" w14:textId="26888041" w:rsidR="00BE46E4" w:rsidRPr="00EA39CC" w:rsidRDefault="00BE46E4" w:rsidP="00EA39CC">
      <w:pPr>
        <w:pStyle w:val="BodyText"/>
        <w:spacing w:before="0"/>
        <w:ind w:left="0" w:firstLine="0"/>
        <w:rPr>
          <w:rFonts w:asciiTheme="minorHAnsi" w:hAnsiTheme="minorHAnsi" w:cs="Arial"/>
        </w:rPr>
      </w:pPr>
      <w:r w:rsidRPr="00EA39CC">
        <w:rPr>
          <w:rFonts w:asciiTheme="minorHAnsi" w:hAnsiTheme="minorHAnsi" w:cs="Arial"/>
          <w:highlight w:val="yellow"/>
        </w:rPr>
        <w:t>In order to submit an Application through AMIS, your organization must first have be registered in AMIS and have an Organizational Profile.  For guidance on these issues, see “Getting Started – Navigating AMIS” at</w:t>
      </w:r>
      <w:r w:rsidRPr="00EA39CC">
        <w:rPr>
          <w:rFonts w:asciiTheme="minorHAnsi" w:hAnsiTheme="minorHAnsi"/>
          <w:highlight w:val="yellow"/>
        </w:rPr>
        <w:t xml:space="preserve"> </w:t>
      </w:r>
      <w:hyperlink r:id="rId28" w:history="1">
        <w:r w:rsidRPr="00EA39CC">
          <w:rPr>
            <w:rStyle w:val="Hyperlink"/>
            <w:rFonts w:asciiTheme="minorHAnsi" w:hAnsiTheme="minorHAnsi" w:cs="Arial"/>
            <w:highlight w:val="yellow"/>
          </w:rPr>
          <w:t>https://amis.cdfifund.gov/s/Training</w:t>
        </w:r>
      </w:hyperlink>
      <w:r w:rsidRPr="00EA39CC">
        <w:rPr>
          <w:rFonts w:asciiTheme="minorHAnsi" w:hAnsiTheme="minorHAnsi" w:cs="Arial"/>
          <w:highlight w:val="yellow"/>
        </w:rPr>
        <w:t>.</w:t>
      </w:r>
    </w:p>
    <w:p w14:paraId="593961E6" w14:textId="77777777" w:rsidR="00F02772" w:rsidRPr="00EA39CC" w:rsidRDefault="00F02772" w:rsidP="00EA39CC">
      <w:pPr>
        <w:pStyle w:val="BodyText"/>
        <w:spacing w:before="0"/>
        <w:ind w:left="0" w:firstLine="0"/>
        <w:rPr>
          <w:rFonts w:asciiTheme="minorHAnsi" w:hAnsiTheme="minorHAnsi" w:cs="Arial"/>
        </w:rPr>
      </w:pPr>
    </w:p>
    <w:p w14:paraId="29155EA5" w14:textId="4A4ED858" w:rsidR="00004CBE" w:rsidRPr="00EA39CC" w:rsidRDefault="00F05795" w:rsidP="00EA39CC">
      <w:pPr>
        <w:pStyle w:val="BodyText"/>
        <w:spacing w:before="0"/>
        <w:ind w:left="0" w:firstLine="0"/>
        <w:rPr>
          <w:rFonts w:asciiTheme="minorHAnsi" w:hAnsiTheme="minorHAnsi" w:cs="Arial"/>
        </w:rPr>
      </w:pPr>
      <w:r w:rsidRPr="00EA39CC">
        <w:rPr>
          <w:rFonts w:asciiTheme="minorHAnsi" w:hAnsiTheme="minorHAnsi" w:cs="Arial"/>
        </w:rPr>
        <w:t>In order to facilitate the crosswalk between the online AMIS Application and this Question Text/Guidance document, here are a few tips:</w:t>
      </w:r>
    </w:p>
    <w:p w14:paraId="1F6D7A35" w14:textId="77777777" w:rsidR="00F02772" w:rsidRPr="00EA39CC" w:rsidRDefault="00F02772" w:rsidP="00EA39CC">
      <w:pPr>
        <w:pStyle w:val="BodyText"/>
        <w:spacing w:before="0"/>
        <w:ind w:left="0" w:firstLine="0"/>
        <w:rPr>
          <w:rFonts w:asciiTheme="minorHAnsi" w:hAnsiTheme="minorHAnsi" w:cs="Arial"/>
        </w:rPr>
      </w:pPr>
    </w:p>
    <w:p w14:paraId="71FD7330" w14:textId="660B1F40" w:rsidR="000C6A24" w:rsidRPr="00EA39CC" w:rsidRDefault="000C6A24" w:rsidP="00EA39CC">
      <w:pPr>
        <w:pStyle w:val="BodyText"/>
        <w:numPr>
          <w:ilvl w:val="0"/>
          <w:numId w:val="46"/>
        </w:numPr>
        <w:spacing w:before="0"/>
        <w:rPr>
          <w:rFonts w:asciiTheme="minorHAnsi" w:hAnsiTheme="minorHAnsi" w:cs="Arial"/>
        </w:rPr>
      </w:pPr>
      <w:r w:rsidRPr="00EA39CC">
        <w:rPr>
          <w:rFonts w:asciiTheme="minorHAnsi" w:hAnsiTheme="minorHAnsi" w:cs="Arial"/>
        </w:rPr>
        <w:t xml:space="preserve">Prepare narrative responses to questions </w:t>
      </w:r>
      <w:r w:rsidR="009D2EDC" w:rsidRPr="00EA39CC">
        <w:rPr>
          <w:rFonts w:asciiTheme="minorHAnsi" w:hAnsiTheme="minorHAnsi" w:cs="Arial"/>
        </w:rPr>
        <w:t>outside of AMIS</w:t>
      </w:r>
      <w:r w:rsidRPr="00EA39CC">
        <w:rPr>
          <w:rFonts w:asciiTheme="minorHAnsi" w:hAnsiTheme="minorHAnsi" w:cs="Arial"/>
        </w:rPr>
        <w:t xml:space="preserve">.  Once your narratives are finalized, you can copy and paste the final versions into the appropriate fields in AMIS.  </w:t>
      </w:r>
    </w:p>
    <w:p w14:paraId="1A1CD602" w14:textId="311CCEE2" w:rsidR="00B42A4A" w:rsidRPr="00EA39CC" w:rsidRDefault="00B42A4A" w:rsidP="00EA39CC">
      <w:pPr>
        <w:pStyle w:val="BodyText"/>
        <w:numPr>
          <w:ilvl w:val="0"/>
          <w:numId w:val="46"/>
        </w:numPr>
        <w:spacing w:before="0"/>
        <w:rPr>
          <w:rFonts w:asciiTheme="minorHAnsi" w:hAnsiTheme="minorHAnsi" w:cs="Arial"/>
        </w:rPr>
      </w:pPr>
      <w:r w:rsidRPr="00EA39CC">
        <w:rPr>
          <w:rFonts w:asciiTheme="minorHAnsi" w:hAnsiTheme="minorHAnsi" w:cs="Arial"/>
        </w:rPr>
        <w:t xml:space="preserve">Prior to submitting the Application and required attachments through AMIS, be sure that the information is correct.  The CDFI Fund will not accept any revisions or amendments to the CMF Application once they have been submitted.  </w:t>
      </w:r>
    </w:p>
    <w:p w14:paraId="096E7D79" w14:textId="77777777" w:rsidR="00F02772" w:rsidRPr="00EA39CC" w:rsidRDefault="00F02772" w:rsidP="00EA39CC">
      <w:pPr>
        <w:pStyle w:val="BodyText"/>
        <w:spacing w:before="0"/>
        <w:ind w:left="0" w:firstLine="0"/>
        <w:rPr>
          <w:rFonts w:asciiTheme="minorHAnsi" w:hAnsiTheme="minorHAnsi" w:cs="Arial"/>
        </w:rPr>
      </w:pPr>
    </w:p>
    <w:p w14:paraId="4F618704" w14:textId="3E2C2BD5" w:rsidR="006F1243" w:rsidRPr="00EA39CC" w:rsidRDefault="006F1243" w:rsidP="00EA39CC">
      <w:pPr>
        <w:pStyle w:val="BodyText"/>
        <w:spacing w:before="0"/>
        <w:ind w:left="0" w:firstLine="0"/>
        <w:rPr>
          <w:rFonts w:asciiTheme="minorHAnsi" w:eastAsiaTheme="majorEastAsia" w:hAnsiTheme="minorHAnsi" w:cstheme="majorBidi"/>
          <w:b/>
          <w:bCs/>
          <w:color w:val="415291"/>
        </w:rPr>
      </w:pPr>
      <w:r w:rsidRPr="00EA39CC">
        <w:rPr>
          <w:rFonts w:asciiTheme="minorHAnsi" w:hAnsiTheme="minorHAnsi" w:cs="Arial"/>
        </w:rPr>
        <w:t>Please be sure that all data entered into AMIS is accurate and complete.  As part of the CMF Application review process, information entered in AMIS will be used to score and rank the Applicants (as outlined in the FY 201</w:t>
      </w:r>
      <w:r w:rsidR="00043F4C" w:rsidRPr="00EA39CC">
        <w:rPr>
          <w:rFonts w:asciiTheme="minorHAnsi" w:hAnsiTheme="minorHAnsi" w:cs="Arial"/>
        </w:rPr>
        <w:t>7</w:t>
      </w:r>
      <w:r w:rsidRPr="00EA39CC">
        <w:rPr>
          <w:rFonts w:asciiTheme="minorHAnsi" w:hAnsiTheme="minorHAnsi" w:cs="Arial"/>
        </w:rPr>
        <w:t xml:space="preserve"> NOFA).  Applicants will not be able to revise information entered into AMIS after Application submission.  Failure to provide complete and accurate information may negatively impact the evaluation of an Applicant’s FY 201</w:t>
      </w:r>
      <w:r w:rsidR="00043F4C" w:rsidRPr="00EA39CC">
        <w:rPr>
          <w:rFonts w:asciiTheme="minorHAnsi" w:hAnsiTheme="minorHAnsi" w:cs="Arial"/>
        </w:rPr>
        <w:t>7</w:t>
      </w:r>
      <w:r w:rsidRPr="00EA39CC">
        <w:rPr>
          <w:rFonts w:asciiTheme="minorHAnsi" w:hAnsiTheme="minorHAnsi" w:cs="Arial"/>
        </w:rPr>
        <w:t xml:space="preserve"> CMF Application.  The CDFI Fund reserves the right to reject an Application if information submitted through AMIS is determined to be inaccurate.  </w:t>
      </w:r>
    </w:p>
    <w:p w14:paraId="5D418CD7" w14:textId="4342685B" w:rsidR="00043F4C" w:rsidRPr="00EA39CC" w:rsidRDefault="00043F4C" w:rsidP="00EA39CC">
      <w:pPr>
        <w:pStyle w:val="BodyText"/>
        <w:spacing w:before="0"/>
        <w:ind w:left="0" w:firstLine="0"/>
        <w:rPr>
          <w:rFonts w:asciiTheme="minorHAnsi" w:hAnsiTheme="minorHAnsi" w:cs="Arial"/>
        </w:rPr>
      </w:pPr>
      <w:r w:rsidRPr="00EA39CC">
        <w:rPr>
          <w:rFonts w:asciiTheme="minorHAnsi" w:hAnsiTheme="minorHAnsi" w:cs="Arial"/>
        </w:rPr>
        <w:t xml:space="preserve">AMIS is a </w:t>
      </w:r>
      <w:r w:rsidR="007D7B4B" w:rsidRPr="00EA39CC">
        <w:rPr>
          <w:rFonts w:asciiTheme="minorHAnsi" w:hAnsiTheme="minorHAnsi" w:cs="Arial"/>
        </w:rPr>
        <w:t>Salesforce-</w:t>
      </w:r>
      <w:r w:rsidRPr="00EA39CC">
        <w:rPr>
          <w:rFonts w:asciiTheme="minorHAnsi" w:hAnsiTheme="minorHAnsi" w:cs="Arial"/>
        </w:rPr>
        <w:t>based system, which</w:t>
      </w:r>
      <w:r w:rsidR="005C4B89" w:rsidRPr="00EA39CC">
        <w:rPr>
          <w:rFonts w:asciiTheme="minorHAnsi" w:hAnsiTheme="minorHAnsi" w:cs="Arial"/>
        </w:rPr>
        <w:t xml:space="preserve"> at the present time</w:t>
      </w:r>
      <w:r w:rsidRPr="00EA39CC">
        <w:rPr>
          <w:rFonts w:asciiTheme="minorHAnsi" w:hAnsiTheme="minorHAnsi" w:cs="Arial"/>
        </w:rPr>
        <w:t xml:space="preserve"> has certain display limitations</w:t>
      </w:r>
      <w:r w:rsidR="005C4B89" w:rsidRPr="00EA39CC">
        <w:rPr>
          <w:rFonts w:asciiTheme="minorHAnsi" w:hAnsiTheme="minorHAnsi" w:cs="Arial"/>
        </w:rPr>
        <w:t>.</w:t>
      </w:r>
      <w:r w:rsidRPr="00EA39CC">
        <w:rPr>
          <w:rFonts w:asciiTheme="minorHAnsi" w:hAnsiTheme="minorHAnsi" w:cs="Arial"/>
        </w:rPr>
        <w:t xml:space="preserve"> In particular, AMIS can only display short question fields rather than full question text for certain Application questions.  In order to facilitate the crosswalk between this Application guidance document and AMIS, each Application question in this document will be presented in a Table that contains the following information:</w:t>
      </w:r>
    </w:p>
    <w:p w14:paraId="258834C1" w14:textId="77777777" w:rsidR="00F02772" w:rsidRPr="00EA39CC" w:rsidRDefault="00F02772" w:rsidP="00EA39CC">
      <w:pPr>
        <w:pStyle w:val="BodyText"/>
        <w:spacing w:before="0"/>
        <w:ind w:left="0" w:firstLine="0"/>
        <w:rPr>
          <w:rFonts w:asciiTheme="minorHAnsi" w:hAnsiTheme="minorHAnsi" w:cs="Arial"/>
        </w:rPr>
      </w:pPr>
    </w:p>
    <w:p w14:paraId="40AED79F"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Full question text</w:t>
      </w:r>
    </w:p>
    <w:p w14:paraId="0E92D56B" w14:textId="6A5B4356"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 xml:space="preserve">Response </w:t>
      </w:r>
    </w:p>
    <w:p w14:paraId="32121781"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Notes/guidance relevant to that specific question or sub-question</w:t>
      </w:r>
    </w:p>
    <w:p w14:paraId="7B1C7B17"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AMIS Field Label (this is the field where you should enter your response in AMIS)</w:t>
      </w:r>
    </w:p>
    <w:p w14:paraId="0EAB0949"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 xml:space="preserve">AMIS Field Type </w:t>
      </w:r>
    </w:p>
    <w:p w14:paraId="2C02927F" w14:textId="77777777" w:rsidR="00F02772" w:rsidRPr="00EA39CC" w:rsidRDefault="00F02772" w:rsidP="00EA39CC">
      <w:pPr>
        <w:pStyle w:val="BodyText"/>
        <w:spacing w:before="0"/>
        <w:ind w:left="0" w:firstLine="0"/>
        <w:rPr>
          <w:rFonts w:asciiTheme="minorHAnsi" w:hAnsiTheme="minorHAnsi" w:cs="Arial"/>
        </w:rPr>
      </w:pPr>
    </w:p>
    <w:p w14:paraId="3298FD28" w14:textId="02C54FF9" w:rsidR="001519F7" w:rsidRDefault="00043F4C">
      <w:pPr>
        <w:rPr>
          <w:rFonts w:cs="Arial"/>
        </w:rPr>
      </w:pPr>
      <w:r w:rsidRPr="00EA39CC">
        <w:rPr>
          <w:rFonts w:cs="Arial"/>
        </w:rPr>
        <w:t xml:space="preserve">We will also be providing an </w:t>
      </w:r>
      <w:r w:rsidR="00772887" w:rsidRPr="00EA39CC">
        <w:rPr>
          <w:rFonts w:cs="Arial"/>
        </w:rPr>
        <w:t>E</w:t>
      </w:r>
      <w:r w:rsidRPr="00EA39CC">
        <w:rPr>
          <w:rFonts w:cs="Arial"/>
        </w:rPr>
        <w:t xml:space="preserve">xcel workbook to help you prepare your application data for entry into AMIS.  </w:t>
      </w:r>
    </w:p>
    <w:p w14:paraId="1D498447" w14:textId="6F9D5FBE" w:rsidR="004A400C" w:rsidRPr="00EA39CC" w:rsidRDefault="003C404A"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AMIS Field Types</w:t>
      </w:r>
    </w:p>
    <w:p w14:paraId="3F4B69C5" w14:textId="0FDEE419" w:rsidR="005F1968" w:rsidRPr="00EA39CC" w:rsidRDefault="004A400C" w:rsidP="00EA39CC">
      <w:pPr>
        <w:rPr>
          <w:rFonts w:cs="Arial"/>
        </w:rPr>
      </w:pPr>
      <w:r w:rsidRPr="00EA39CC">
        <w:rPr>
          <w:rFonts w:cs="Arial"/>
        </w:rPr>
        <w:t>Below is an overview of the seven field types you will encounter in completing the Application in AMIS.</w:t>
      </w:r>
    </w:p>
    <w:p w14:paraId="0ACA85AC" w14:textId="77777777" w:rsidR="001519F7" w:rsidRPr="001519F7" w:rsidRDefault="001519F7" w:rsidP="00EA39CC">
      <w:pPr>
        <w:pStyle w:val="ListParagraph"/>
        <w:numPr>
          <w:ilvl w:val="0"/>
          <w:numId w:val="89"/>
        </w:numPr>
        <w:spacing w:line="240" w:lineRule="auto"/>
      </w:pPr>
      <w:r w:rsidRPr="00EA39CC">
        <w:rPr>
          <w:b/>
        </w:rPr>
        <w:t>Auto-populated:</w:t>
      </w:r>
      <w:r w:rsidRPr="001519F7">
        <w:t xml:space="preserve"> These fields be will be automatically populated in AMIS based on other data inputs. No data entry is required for fields that are marked “auto-populated”.</w:t>
      </w:r>
    </w:p>
    <w:p w14:paraId="2FFEC49A" w14:textId="77777777" w:rsidR="00726E38" w:rsidRPr="00DC0A4E" w:rsidRDefault="003C404A" w:rsidP="00EA39CC">
      <w:pPr>
        <w:pStyle w:val="ListParagraph"/>
        <w:numPr>
          <w:ilvl w:val="0"/>
          <w:numId w:val="89"/>
        </w:numPr>
        <w:spacing w:line="240" w:lineRule="auto"/>
        <w:rPr>
          <w:rFonts w:cs="Arial"/>
        </w:rPr>
      </w:pPr>
      <w:r w:rsidRPr="00EA39CC">
        <w:rPr>
          <w:rFonts w:cs="Arial"/>
          <w:b/>
        </w:rPr>
        <w:t>Currency:</w:t>
      </w:r>
      <w:r w:rsidRPr="001519F7">
        <w:rPr>
          <w:rFonts w:cs="Arial"/>
        </w:rPr>
        <w:t xml:space="preserve"> These fields allow the Applicant to enter currency data points. They h</w:t>
      </w:r>
      <w:r w:rsidRPr="00DC0A4E">
        <w:rPr>
          <w:rFonts w:cs="Arial"/>
        </w:rPr>
        <w:t xml:space="preserve">ave </w:t>
      </w:r>
      <w:r w:rsidRPr="00EA39CC">
        <w:rPr>
          <w:rFonts w:cs="Arial"/>
        </w:rPr>
        <w:t>a dollar sign in front and are formatted to two decimal places. For example, Total Eligible Project Costs: $10,000,000.00</w:t>
      </w:r>
      <w:r w:rsidR="005F1968" w:rsidRPr="00EA39CC">
        <w:rPr>
          <w:rFonts w:cs="Arial"/>
        </w:rPr>
        <w:t>.</w:t>
      </w:r>
    </w:p>
    <w:p w14:paraId="5F48673C" w14:textId="33ABAD3F" w:rsidR="00726E38" w:rsidRPr="00EA39CC" w:rsidRDefault="003C404A" w:rsidP="00EA39CC">
      <w:pPr>
        <w:pStyle w:val="ListParagraph"/>
        <w:numPr>
          <w:ilvl w:val="0"/>
          <w:numId w:val="89"/>
        </w:numPr>
        <w:spacing w:line="240" w:lineRule="auto"/>
        <w:rPr>
          <w:rFonts w:cs="Arial"/>
        </w:rPr>
      </w:pPr>
      <w:r w:rsidRPr="00EA39CC">
        <w:rPr>
          <w:rFonts w:cs="Arial"/>
          <w:b/>
        </w:rPr>
        <w:t>Look-up:</w:t>
      </w:r>
      <w:r w:rsidRPr="00DC0A4E">
        <w:rPr>
          <w:rFonts w:cs="Arial"/>
        </w:rPr>
        <w:t xml:space="preserve"> </w:t>
      </w:r>
      <w:r w:rsidRPr="00EA39CC">
        <w:rPr>
          <w:rFonts w:cs="Arial"/>
        </w:rPr>
        <w:t>These fields allow the Applicant to search and select data fields. For example, when entering geographic areas, the Applicant can “look-up” counties or states.</w:t>
      </w:r>
    </w:p>
    <w:p w14:paraId="509C8DF3" w14:textId="33C5AC3A" w:rsidR="00726E38" w:rsidRPr="00EA39CC" w:rsidRDefault="003C404A" w:rsidP="00EA39CC">
      <w:pPr>
        <w:pStyle w:val="ListParagraph"/>
        <w:numPr>
          <w:ilvl w:val="0"/>
          <w:numId w:val="89"/>
        </w:numPr>
        <w:spacing w:line="240" w:lineRule="auto"/>
        <w:rPr>
          <w:rFonts w:cs="Arial"/>
        </w:rPr>
      </w:pPr>
      <w:r w:rsidRPr="00EA39CC">
        <w:rPr>
          <w:rFonts w:cs="Arial"/>
          <w:b/>
        </w:rPr>
        <w:t>Narrative</w:t>
      </w:r>
      <w:r w:rsidR="00334EBF" w:rsidRPr="00EA39CC">
        <w:rPr>
          <w:rFonts w:cs="Arial"/>
          <w:b/>
        </w:rPr>
        <w:t xml:space="preserve">: </w:t>
      </w:r>
      <w:r w:rsidR="00334EBF" w:rsidRPr="00DC0A4E">
        <w:rPr>
          <w:rFonts w:cs="Arial"/>
        </w:rPr>
        <w:t xml:space="preserve">These </w:t>
      </w:r>
      <w:r w:rsidRPr="00EA39CC">
        <w:rPr>
          <w:rFonts w:cs="Arial"/>
        </w:rPr>
        <w:t xml:space="preserve">fields </w:t>
      </w:r>
      <w:r w:rsidR="00334EBF" w:rsidRPr="00EA39CC">
        <w:rPr>
          <w:rFonts w:cs="Arial"/>
        </w:rPr>
        <w:t xml:space="preserve">allow the </w:t>
      </w:r>
      <w:r w:rsidRPr="00EA39CC">
        <w:rPr>
          <w:rFonts w:cs="Arial"/>
        </w:rPr>
        <w:t>Applicant to enter text (non-numeric</w:t>
      </w:r>
      <w:r w:rsidR="00726E38" w:rsidRPr="00EA39CC">
        <w:rPr>
          <w:rFonts w:cs="Arial"/>
        </w:rPr>
        <w:t xml:space="preserve"> data</w:t>
      </w:r>
      <w:r w:rsidRPr="00EA39CC">
        <w:rPr>
          <w:rFonts w:cs="Arial"/>
        </w:rPr>
        <w:t>). These fields will also have a character limit as indicated in each question.</w:t>
      </w:r>
    </w:p>
    <w:p w14:paraId="6D9B6D0F" w14:textId="75388226" w:rsidR="00726E38" w:rsidRPr="00EA39CC" w:rsidRDefault="003C404A" w:rsidP="00EA39CC">
      <w:pPr>
        <w:pStyle w:val="ListParagraph"/>
        <w:numPr>
          <w:ilvl w:val="0"/>
          <w:numId w:val="89"/>
        </w:numPr>
        <w:spacing w:line="240" w:lineRule="auto"/>
        <w:rPr>
          <w:rFonts w:cs="Arial"/>
        </w:rPr>
      </w:pPr>
      <w:r w:rsidRPr="00EA39CC">
        <w:rPr>
          <w:rFonts w:cs="Arial"/>
          <w:b/>
        </w:rPr>
        <w:t>Numeric</w:t>
      </w:r>
      <w:r w:rsidR="00726E38" w:rsidRPr="00EA39CC">
        <w:rPr>
          <w:rFonts w:cs="Arial"/>
          <w:b/>
        </w:rPr>
        <w:t>:</w:t>
      </w:r>
      <w:r w:rsidR="00726E38" w:rsidRPr="00DC0A4E">
        <w:rPr>
          <w:rFonts w:cs="Arial"/>
        </w:rPr>
        <w:t xml:space="preserve"> </w:t>
      </w:r>
      <w:r w:rsidR="00726E38" w:rsidRPr="00EA39CC">
        <w:rPr>
          <w:rFonts w:cs="Arial"/>
        </w:rPr>
        <w:t xml:space="preserve">These </w:t>
      </w:r>
      <w:r w:rsidRPr="00EA39CC">
        <w:rPr>
          <w:rFonts w:cs="Arial"/>
        </w:rPr>
        <w:t>fields allow the Applicant to enter a number</w:t>
      </w:r>
      <w:r w:rsidR="00726E38" w:rsidRPr="00EA39CC">
        <w:rPr>
          <w:rFonts w:cs="Arial"/>
        </w:rPr>
        <w:t xml:space="preserve"> (that is not a dollar figure or a percentage)</w:t>
      </w:r>
      <w:r w:rsidRPr="00EA39CC">
        <w:rPr>
          <w:rFonts w:cs="Arial"/>
        </w:rPr>
        <w:t xml:space="preserve">. For example, </w:t>
      </w:r>
      <w:r w:rsidR="00726E38" w:rsidRPr="00EA39CC">
        <w:rPr>
          <w:rFonts w:cs="Arial"/>
        </w:rPr>
        <w:t>the n</w:t>
      </w:r>
      <w:r w:rsidRPr="00EA39CC">
        <w:rPr>
          <w:rFonts w:cs="Arial"/>
        </w:rPr>
        <w:t xml:space="preserve">umber of </w:t>
      </w:r>
      <w:r w:rsidR="00726E38" w:rsidRPr="00EA39CC">
        <w:rPr>
          <w:rFonts w:cs="Arial"/>
        </w:rPr>
        <w:t>h</w:t>
      </w:r>
      <w:r w:rsidRPr="00EA39CC">
        <w:rPr>
          <w:rFonts w:cs="Arial"/>
        </w:rPr>
        <w:t xml:space="preserve">ours to </w:t>
      </w:r>
      <w:r w:rsidR="00726E38" w:rsidRPr="00EA39CC">
        <w:rPr>
          <w:rFonts w:cs="Arial"/>
        </w:rPr>
        <w:t>complete the a</w:t>
      </w:r>
      <w:r w:rsidRPr="00EA39CC">
        <w:rPr>
          <w:rFonts w:cs="Arial"/>
        </w:rPr>
        <w:t xml:space="preserve">pplication: 100. </w:t>
      </w:r>
    </w:p>
    <w:p w14:paraId="7857BA22" w14:textId="2E3052AF" w:rsidR="00726E38" w:rsidRPr="00EA39CC" w:rsidRDefault="003C404A" w:rsidP="00EA39CC">
      <w:pPr>
        <w:pStyle w:val="ListParagraph"/>
        <w:numPr>
          <w:ilvl w:val="0"/>
          <w:numId w:val="89"/>
        </w:numPr>
        <w:spacing w:line="240" w:lineRule="auto"/>
        <w:rPr>
          <w:rFonts w:cs="Arial"/>
        </w:rPr>
      </w:pPr>
      <w:r w:rsidRPr="00EA39CC">
        <w:rPr>
          <w:rFonts w:cs="Arial"/>
          <w:b/>
        </w:rPr>
        <w:t>Percentage</w:t>
      </w:r>
      <w:r w:rsidR="00726E38" w:rsidRPr="00EA39CC">
        <w:rPr>
          <w:rFonts w:cs="Arial"/>
          <w:b/>
        </w:rPr>
        <w:t>:</w:t>
      </w:r>
      <w:r w:rsidR="00726E38" w:rsidRPr="00DC0A4E">
        <w:rPr>
          <w:rFonts w:cs="Arial"/>
        </w:rPr>
        <w:t xml:space="preserve"> These </w:t>
      </w:r>
      <w:r w:rsidRPr="00EA39CC">
        <w:rPr>
          <w:rFonts w:cs="Arial"/>
        </w:rPr>
        <w:t>fields allow the Applicant to enter a percentage. For example, percentage of CMF Award that will be used as a Loan Loss Reserve: 23%.</w:t>
      </w:r>
    </w:p>
    <w:p w14:paraId="25207EAD" w14:textId="2699BBB9" w:rsidR="001519F7" w:rsidRPr="00EA39CC" w:rsidRDefault="003C404A" w:rsidP="00EA39CC">
      <w:pPr>
        <w:pStyle w:val="ListParagraph"/>
        <w:numPr>
          <w:ilvl w:val="0"/>
          <w:numId w:val="89"/>
        </w:numPr>
        <w:spacing w:line="240" w:lineRule="auto"/>
        <w:rPr>
          <w:rFonts w:cs="Arial"/>
        </w:rPr>
      </w:pPr>
      <w:r w:rsidRPr="00EA39CC">
        <w:rPr>
          <w:rFonts w:cs="Arial"/>
          <w:b/>
        </w:rPr>
        <w:t>Picklist</w:t>
      </w:r>
      <w:r w:rsidR="00726E38" w:rsidRPr="00EA39CC">
        <w:rPr>
          <w:rFonts w:cs="Arial"/>
          <w:b/>
        </w:rPr>
        <w:t>:</w:t>
      </w:r>
      <w:r w:rsidR="00726E38" w:rsidRPr="00DC0A4E">
        <w:rPr>
          <w:rFonts w:cs="Arial"/>
        </w:rPr>
        <w:t xml:space="preserve"> These </w:t>
      </w:r>
      <w:r w:rsidRPr="00EA39CC">
        <w:rPr>
          <w:rFonts w:cs="Arial"/>
        </w:rPr>
        <w:t>fields allow the Applicant to select an option from a suite of choices (e.g. a dropdown</w:t>
      </w:r>
      <w:r w:rsidR="004A400C" w:rsidRPr="00EA39CC">
        <w:rPr>
          <w:rFonts w:cs="Arial"/>
        </w:rPr>
        <w:t xml:space="preserve"> of “Yes” or “No”</w:t>
      </w:r>
      <w:r w:rsidRPr="00EA39CC">
        <w:rPr>
          <w:rFonts w:cs="Arial"/>
        </w:rPr>
        <w:t>).</w:t>
      </w:r>
    </w:p>
    <w:p w14:paraId="58E3B827" w14:textId="77777777" w:rsidR="00F02772" w:rsidRPr="00EA39CC" w:rsidRDefault="00F02772" w:rsidP="00EA39CC">
      <w:pPr>
        <w:spacing w:after="0" w:line="240" w:lineRule="auto"/>
      </w:pPr>
    </w:p>
    <w:p w14:paraId="58B1B5D6" w14:textId="20A1CE6A" w:rsidR="00A17E11" w:rsidRPr="00EA39CC" w:rsidRDefault="00A77562" w:rsidP="00EA39CC">
      <w:pPr>
        <w:pStyle w:val="Heading2"/>
        <w:spacing w:before="0" w:line="240" w:lineRule="auto"/>
        <w:rPr>
          <w:rFonts w:asciiTheme="minorHAnsi" w:hAnsiTheme="minorHAnsi"/>
          <w:b/>
          <w:bCs/>
          <w:color w:val="33588B"/>
          <w:sz w:val="28"/>
        </w:rPr>
      </w:pPr>
      <w:bookmarkStart w:id="18" w:name="_Toc482023886"/>
      <w:r w:rsidRPr="00EA39CC">
        <w:rPr>
          <w:rFonts w:asciiTheme="minorHAnsi" w:hAnsiTheme="minorHAnsi"/>
          <w:b/>
          <w:bCs/>
          <w:color w:val="33588B"/>
          <w:sz w:val="28"/>
        </w:rPr>
        <w:t>Program Profile</w:t>
      </w:r>
      <w:bookmarkEnd w:id="18"/>
    </w:p>
    <w:p w14:paraId="2990EB87" w14:textId="77777777" w:rsidR="00F02772" w:rsidRDefault="00F02772" w:rsidP="00EA39CC">
      <w:pPr>
        <w:spacing w:after="0" w:line="240" w:lineRule="auto"/>
        <w:rPr>
          <w:rFonts w:cs="Arial"/>
          <w:sz w:val="20"/>
          <w:szCs w:val="20"/>
        </w:rPr>
      </w:pPr>
    </w:p>
    <w:p w14:paraId="5B716101" w14:textId="7D1331F4" w:rsidR="00A77562" w:rsidRPr="00EA39CC" w:rsidRDefault="00B22A9B" w:rsidP="00EA39CC">
      <w:pPr>
        <w:spacing w:after="0" w:line="240" w:lineRule="auto"/>
        <w:rPr>
          <w:rFonts w:cs="Arial"/>
        </w:rPr>
      </w:pPr>
      <w:r w:rsidRPr="00EA39CC">
        <w:rPr>
          <w:rFonts w:cs="Arial"/>
        </w:rPr>
        <w:t>Once you are registered as an organization in AMIS, t</w:t>
      </w:r>
      <w:r w:rsidR="00A77562" w:rsidRPr="00EA39CC">
        <w:rPr>
          <w:rFonts w:cs="Arial"/>
        </w:rPr>
        <w:t xml:space="preserve">he first step in completing the AMIS Application is to make sure your CMF Program Profile is up-to-date.  </w:t>
      </w:r>
      <w:r w:rsidR="00BD083C" w:rsidRPr="00EA39CC">
        <w:rPr>
          <w:rFonts w:cs="Arial"/>
        </w:rPr>
        <w:t xml:space="preserve">You navigate to your CMF Program Profile from your Organization Page in AMIS.  Click on the Program Profile Name (P-XXXXXX) to navigate to the CMF Record Type.  </w:t>
      </w:r>
    </w:p>
    <w:p w14:paraId="58988AF6" w14:textId="77777777" w:rsidR="00F02772" w:rsidRPr="00EA39CC" w:rsidRDefault="00F02772" w:rsidP="00EA39CC">
      <w:pPr>
        <w:spacing w:after="0" w:line="240" w:lineRule="auto"/>
        <w:rPr>
          <w:rFonts w:cs="Arial"/>
        </w:rPr>
      </w:pPr>
    </w:p>
    <w:p w14:paraId="2AB15E51" w14:textId="64705A9E" w:rsidR="00BD083C" w:rsidRPr="00EA39CC" w:rsidRDefault="00BD083C" w:rsidP="00EA39CC">
      <w:pPr>
        <w:spacing w:after="0" w:line="240" w:lineRule="auto"/>
        <w:rPr>
          <w:rFonts w:cs="Arial"/>
        </w:rPr>
      </w:pPr>
      <w:r w:rsidRPr="00EA39CC">
        <w:rPr>
          <w:rFonts w:cs="Arial"/>
        </w:rPr>
        <w:t>On the Program Profile, make sure the field “</w:t>
      </w:r>
      <w:r w:rsidRPr="00EA39CC">
        <w:rPr>
          <w:rFonts w:cs="Arial"/>
          <w:highlight w:val="yellow"/>
        </w:rPr>
        <w:t>Organization</w:t>
      </w:r>
      <w:r w:rsidR="00327798" w:rsidRPr="00EA39CC">
        <w:rPr>
          <w:rFonts w:cs="Arial"/>
          <w:highlight w:val="yellow"/>
        </w:rPr>
        <w:t>al Attributes</w:t>
      </w:r>
      <w:r w:rsidRPr="00EA39CC">
        <w:rPr>
          <w:rFonts w:cs="Arial"/>
        </w:rPr>
        <w:t xml:space="preserve">” is completed.  You may select all organization types </w:t>
      </w:r>
      <w:r w:rsidR="005920FB" w:rsidRPr="00EA39CC">
        <w:rPr>
          <w:rFonts w:cs="Arial"/>
        </w:rPr>
        <w:t xml:space="preserve">applicable to </w:t>
      </w:r>
      <w:r w:rsidRPr="00EA39CC">
        <w:rPr>
          <w:rFonts w:cs="Arial"/>
        </w:rPr>
        <w:t xml:space="preserve">your organization. </w:t>
      </w:r>
      <w:r w:rsidR="00A30C78" w:rsidRPr="00EA39CC">
        <w:rPr>
          <w:rFonts w:cs="Arial"/>
        </w:rPr>
        <w:t>You can also select none, if none of the following apply.</w:t>
      </w:r>
      <w:r w:rsidRPr="00EA39CC">
        <w:rPr>
          <w:rFonts w:cs="Arial"/>
        </w:rPr>
        <w:t xml:space="preserve"> The options are listed below:</w:t>
      </w:r>
    </w:p>
    <w:p w14:paraId="4AFA41FA" w14:textId="77777777" w:rsidR="005F1968" w:rsidRPr="00EA39CC" w:rsidRDefault="005F1968" w:rsidP="00EA39CC">
      <w:pPr>
        <w:spacing w:after="0" w:line="240" w:lineRule="auto"/>
        <w:rPr>
          <w:rFonts w:cs="Arial"/>
        </w:rPr>
      </w:pPr>
    </w:p>
    <w:p w14:paraId="03EC4055"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Public Housing Authority (PHA)</w:t>
      </w:r>
    </w:p>
    <w:p w14:paraId="196CAE56"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State Housing Finance Agency (HFA)</w:t>
      </w:r>
    </w:p>
    <w:p w14:paraId="7968C838"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Community Housing Development Organization (CHDO)</w:t>
      </w:r>
    </w:p>
    <w:p w14:paraId="43D60846"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USDA Grant Recipient</w:t>
      </w:r>
    </w:p>
    <w:p w14:paraId="0508500E"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Government Controlled Entity</w:t>
      </w:r>
    </w:p>
    <w:p w14:paraId="2AF3EEC5"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Faith Based Institution</w:t>
      </w:r>
    </w:p>
    <w:p w14:paraId="6B1BD28E"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Minority-Owned or Controlled</w:t>
      </w:r>
    </w:p>
    <w:p w14:paraId="16E3C5C3"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Tribal Entity</w:t>
      </w:r>
    </w:p>
    <w:p w14:paraId="25698D5F"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Credit Union</w:t>
      </w:r>
    </w:p>
    <w:p w14:paraId="5D612BAF"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Thrift or Bank</w:t>
      </w:r>
    </w:p>
    <w:p w14:paraId="737A8F65" w14:textId="0A479454" w:rsidR="000C0E89" w:rsidRPr="00EA39CC" w:rsidRDefault="000C0E89" w:rsidP="00EA39CC">
      <w:pPr>
        <w:pStyle w:val="ListParagraph"/>
        <w:spacing w:after="0" w:line="240" w:lineRule="auto"/>
        <w:ind w:left="900"/>
        <w:rPr>
          <w:rFonts w:cs="Arial"/>
          <w:sz w:val="20"/>
        </w:rPr>
      </w:pPr>
      <w:r w:rsidRPr="00EA39CC">
        <w:rPr>
          <w:rFonts w:cs="Arial"/>
          <w:sz w:val="20"/>
        </w:rPr>
        <w:t xml:space="preserve">___ </w:t>
      </w:r>
      <w:r w:rsidRPr="00EA39CC">
        <w:rPr>
          <w:rFonts w:cs="Arial"/>
          <w:sz w:val="20"/>
          <w:highlight w:val="yellow"/>
        </w:rPr>
        <w:t>Loan Fund</w:t>
      </w:r>
    </w:p>
    <w:p w14:paraId="73D5BEEC"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Bank Holding Company (Depository Institution Holding Company)</w:t>
      </w:r>
    </w:p>
    <w:p w14:paraId="58749949" w14:textId="77777777" w:rsidR="00FC46EF" w:rsidRPr="00EA39CC" w:rsidRDefault="00FC46EF" w:rsidP="00EA39CC">
      <w:pPr>
        <w:pStyle w:val="ListParagraph"/>
        <w:spacing w:after="0" w:line="240" w:lineRule="auto"/>
        <w:ind w:left="900"/>
        <w:rPr>
          <w:rFonts w:cs="Arial"/>
        </w:rPr>
      </w:pPr>
    </w:p>
    <w:p w14:paraId="75178E1D" w14:textId="5DAAEA2B" w:rsidR="00BD083C" w:rsidRPr="00EA39CC" w:rsidRDefault="001327E9" w:rsidP="00EA39CC">
      <w:pPr>
        <w:spacing w:after="0" w:line="240" w:lineRule="auto"/>
        <w:rPr>
          <w:rFonts w:cs="Arial"/>
        </w:rPr>
      </w:pPr>
      <w:r w:rsidRPr="00EA39CC">
        <w:rPr>
          <w:rFonts w:cs="Arial"/>
        </w:rPr>
        <w:t>If you update your Organization</w:t>
      </w:r>
      <w:r w:rsidR="00BE46E4" w:rsidRPr="00EA39CC">
        <w:rPr>
          <w:rFonts w:cs="Arial"/>
        </w:rPr>
        <w:t>al Attributes</w:t>
      </w:r>
      <w:r w:rsidRPr="00EA39CC">
        <w:rPr>
          <w:rFonts w:cs="Arial"/>
        </w:rPr>
        <w:t xml:space="preserve">, please be sure to click “Save.”  After </w:t>
      </w:r>
      <w:r w:rsidR="007D7B4B" w:rsidRPr="00EA39CC">
        <w:rPr>
          <w:rFonts w:cs="Arial"/>
        </w:rPr>
        <w:t xml:space="preserve">you have </w:t>
      </w:r>
      <w:r w:rsidRPr="00EA39CC">
        <w:rPr>
          <w:rFonts w:cs="Arial"/>
        </w:rPr>
        <w:t xml:space="preserve">verified the information in your Program Profile, you can create an FY2017 Application in AMIS.  To do so, click the button for “New CMF Application.” This will bring you to an initial screen where you enter the data from the Application Information and Certifications section described below.  </w:t>
      </w:r>
    </w:p>
    <w:p w14:paraId="1E5C474E" w14:textId="77777777" w:rsidR="007A6A05" w:rsidRDefault="007A6A05">
      <w:pPr>
        <w:rPr>
          <w:rFonts w:eastAsiaTheme="majorEastAsia" w:cstheme="majorBidi"/>
          <w:b/>
          <w:bCs/>
          <w:color w:val="33588B"/>
          <w:sz w:val="28"/>
          <w:szCs w:val="26"/>
        </w:rPr>
      </w:pPr>
      <w:r>
        <w:rPr>
          <w:b/>
          <w:bCs/>
          <w:color w:val="33588B"/>
          <w:sz w:val="28"/>
        </w:rPr>
        <w:br w:type="page"/>
      </w:r>
    </w:p>
    <w:p w14:paraId="4CE6A1F4" w14:textId="1295F81E" w:rsidR="002F2D76" w:rsidRPr="00EA39CC" w:rsidRDefault="002F2D76" w:rsidP="00EA39CC">
      <w:pPr>
        <w:pStyle w:val="Heading2"/>
        <w:spacing w:before="480" w:after="20" w:line="240" w:lineRule="auto"/>
        <w:rPr>
          <w:rFonts w:asciiTheme="minorHAnsi" w:hAnsiTheme="minorHAnsi"/>
          <w:b/>
          <w:bCs/>
          <w:color w:val="33588B"/>
          <w:sz w:val="28"/>
        </w:rPr>
      </w:pPr>
      <w:bookmarkStart w:id="19" w:name="_Toc482023887"/>
      <w:r w:rsidRPr="00EA39CC">
        <w:rPr>
          <w:rFonts w:asciiTheme="minorHAnsi" w:hAnsiTheme="minorHAnsi"/>
          <w:b/>
          <w:bCs/>
          <w:color w:val="33588B"/>
          <w:sz w:val="28"/>
        </w:rPr>
        <w:t>Forms and Certifications</w:t>
      </w:r>
      <w:bookmarkEnd w:id="19"/>
    </w:p>
    <w:p w14:paraId="3000CDAF" w14:textId="77777777" w:rsidR="00F02772" w:rsidRDefault="00F02772" w:rsidP="00EA39CC">
      <w:pPr>
        <w:spacing w:after="0" w:line="240" w:lineRule="auto"/>
        <w:rPr>
          <w:rFonts w:eastAsiaTheme="minorEastAsia" w:cs="Arial"/>
          <w:color w:val="000000" w:themeColor="text1"/>
          <w:sz w:val="20"/>
          <w:szCs w:val="20"/>
        </w:rPr>
      </w:pPr>
    </w:p>
    <w:p w14:paraId="4461ACAB" w14:textId="00E6581B" w:rsidR="002F2D76" w:rsidRPr="00EA39CC" w:rsidRDefault="002F2D76" w:rsidP="00EA39CC">
      <w:pPr>
        <w:spacing w:line="240" w:lineRule="auto"/>
        <w:rPr>
          <w:rFonts w:eastAsiaTheme="minorEastAsia" w:cs="Arial"/>
          <w:color w:val="000000" w:themeColor="text1"/>
        </w:rPr>
      </w:pPr>
      <w:r w:rsidRPr="00EA39CC">
        <w:rPr>
          <w:rFonts w:eastAsiaTheme="minorEastAsia" w:cs="Arial"/>
          <w:color w:val="000000" w:themeColor="text1"/>
        </w:rPr>
        <w:t xml:space="preserve">All CMF Applicants must complete the Environmental Review Form and Assurances and Certifications as part of their AMIS online application submission.  Any Applicant that is a 501(c)(4) must complete the 501(c)(4) form as part of their AMIS online Application submission.  You will complete these forms by entering data in the Applicant Information screen in AMIS.  For the full text and questions for the Environmental Review form, Assurances and Certifications, and 501(c)(4) Questionnaire, see </w:t>
      </w:r>
      <w:hyperlink w:anchor="App10" w:history="1">
        <w:r w:rsidRPr="00EA39CC">
          <w:rPr>
            <w:rStyle w:val="Hyperlink"/>
            <w:rFonts w:eastAsiaTheme="minorEastAsia" w:cs="Arial"/>
          </w:rPr>
          <w:t>Appendix 10</w:t>
        </w:r>
      </w:hyperlink>
      <w:r w:rsidRPr="00EA39CC">
        <w:rPr>
          <w:rFonts w:eastAsiaTheme="minorEastAsia" w:cs="Arial"/>
          <w:color w:val="000000" w:themeColor="text1"/>
        </w:rPr>
        <w:t xml:space="preserve">.  </w:t>
      </w:r>
      <w:r w:rsidR="00B22A9B" w:rsidRPr="00EA39CC">
        <w:rPr>
          <w:rFonts w:eastAsiaTheme="minorEastAsia" w:cs="Arial"/>
          <w:color w:val="000000" w:themeColor="text1"/>
          <w:shd w:val="clear" w:color="auto" w:fill="FFFF00"/>
        </w:rPr>
        <w:t>If an Applicant is unable to respond “</w:t>
      </w:r>
      <w:r w:rsidR="00F41346" w:rsidRPr="00EA39CC">
        <w:rPr>
          <w:rFonts w:eastAsiaTheme="minorEastAsia" w:cs="Arial"/>
          <w:color w:val="000000" w:themeColor="text1"/>
          <w:shd w:val="clear" w:color="auto" w:fill="FFFF00"/>
        </w:rPr>
        <w:t>Yes</w:t>
      </w:r>
      <w:r w:rsidR="00B22A9B" w:rsidRPr="00EA39CC">
        <w:rPr>
          <w:rFonts w:eastAsiaTheme="minorEastAsia" w:cs="Arial"/>
          <w:color w:val="000000" w:themeColor="text1"/>
          <w:shd w:val="clear" w:color="auto" w:fill="FFFF00"/>
        </w:rPr>
        <w:t xml:space="preserve">” to all Assurances and Certifications, it must attach a statement that contains an explanation. </w:t>
      </w:r>
    </w:p>
    <w:p w14:paraId="5BE823A8" w14:textId="77777777" w:rsidR="002F2D76" w:rsidRPr="00EF2A33" w:rsidRDefault="002F2D76" w:rsidP="00EA39CC">
      <w:pPr>
        <w:spacing w:line="240" w:lineRule="auto"/>
      </w:pPr>
    </w:p>
    <w:p w14:paraId="12184FC3" w14:textId="77777777" w:rsidR="00587649" w:rsidRDefault="00587649" w:rsidP="00EA39CC">
      <w:pPr>
        <w:spacing w:line="240" w:lineRule="auto"/>
        <w:sectPr w:rsidR="00587649" w:rsidSect="00EA39CC">
          <w:type w:val="continuous"/>
          <w:pgSz w:w="12240" w:h="15840"/>
          <w:pgMar w:top="1080" w:right="1080" w:bottom="1080" w:left="1080" w:header="720" w:footer="720" w:gutter="0"/>
          <w:pgNumType w:start="1"/>
          <w:cols w:space="720"/>
          <w:docGrid w:linePitch="360"/>
        </w:sectPr>
      </w:pPr>
    </w:p>
    <w:p w14:paraId="49B8B262" w14:textId="10D2DA27" w:rsidR="00587649" w:rsidRPr="00EA39CC" w:rsidRDefault="00587649" w:rsidP="00EA39CC">
      <w:pPr>
        <w:pStyle w:val="Heading2"/>
        <w:pBdr>
          <w:bottom w:val="single" w:sz="4" w:space="1" w:color="auto"/>
        </w:pBdr>
        <w:spacing w:before="480" w:after="20" w:line="240" w:lineRule="auto"/>
        <w:rPr>
          <w:rFonts w:asciiTheme="minorHAnsi" w:hAnsiTheme="minorHAnsi"/>
          <w:b/>
          <w:bCs/>
          <w:color w:val="33588B"/>
          <w:sz w:val="32"/>
        </w:rPr>
      </w:pPr>
      <w:bookmarkStart w:id="20" w:name="_Toc482023888"/>
      <w:r w:rsidRPr="00EA39CC">
        <w:rPr>
          <w:rFonts w:asciiTheme="minorHAnsi" w:hAnsiTheme="minorHAnsi"/>
          <w:b/>
          <w:bCs/>
          <w:color w:val="33588B"/>
          <w:sz w:val="32"/>
        </w:rPr>
        <w:t>Part 1: Applicant Information</w:t>
      </w:r>
      <w:bookmarkEnd w:id="20"/>
    </w:p>
    <w:p w14:paraId="64DCF96C" w14:textId="2BBCC46A" w:rsidR="00BC12D1" w:rsidRDefault="00587649" w:rsidP="00EA39CC">
      <w:pPr>
        <w:spacing w:before="120" w:after="0" w:line="240" w:lineRule="auto"/>
        <w:rPr>
          <w:rFonts w:cs="Arial"/>
          <w:i/>
          <w:szCs w:val="20"/>
        </w:rPr>
      </w:pPr>
      <w:r w:rsidRPr="00EA39CC">
        <w:rPr>
          <w:rFonts w:cs="Arial"/>
          <w:i/>
          <w:szCs w:val="20"/>
        </w:rPr>
        <w:t xml:space="preserve">When </w:t>
      </w:r>
      <w:r w:rsidR="009D2EDC" w:rsidRPr="00EA39CC">
        <w:rPr>
          <w:rFonts w:cs="Arial"/>
          <w:i/>
          <w:szCs w:val="20"/>
        </w:rPr>
        <w:t xml:space="preserve">an </w:t>
      </w:r>
      <w:r w:rsidRPr="00EA39CC">
        <w:rPr>
          <w:rFonts w:cs="Arial"/>
          <w:i/>
          <w:szCs w:val="20"/>
        </w:rPr>
        <w:t>Applicant first open</w:t>
      </w:r>
      <w:r w:rsidR="009D2EDC" w:rsidRPr="00EA39CC">
        <w:rPr>
          <w:rFonts w:cs="Arial"/>
          <w:i/>
          <w:szCs w:val="20"/>
        </w:rPr>
        <w:t>s its</w:t>
      </w:r>
      <w:r w:rsidRPr="00EA39CC">
        <w:rPr>
          <w:rFonts w:cs="Arial"/>
          <w:i/>
          <w:szCs w:val="20"/>
        </w:rPr>
        <w:t xml:space="preserve"> AMIS Application, </w:t>
      </w:r>
      <w:r w:rsidR="009D2EDC" w:rsidRPr="00EA39CC">
        <w:rPr>
          <w:rFonts w:cs="Arial"/>
          <w:i/>
          <w:szCs w:val="20"/>
        </w:rPr>
        <w:t>you</w:t>
      </w:r>
      <w:r w:rsidRPr="00EA39CC">
        <w:rPr>
          <w:rFonts w:cs="Arial"/>
          <w:i/>
          <w:szCs w:val="20"/>
        </w:rPr>
        <w:t xml:space="preserve"> will be asked to complete the question in the Applicant Information section.  You will </w:t>
      </w:r>
      <w:r w:rsidR="003526EB">
        <w:rPr>
          <w:rFonts w:cs="Arial"/>
          <w:i/>
          <w:szCs w:val="20"/>
        </w:rPr>
        <w:t>be required</w:t>
      </w:r>
      <w:r w:rsidRPr="00EA39CC">
        <w:rPr>
          <w:rFonts w:cs="Arial"/>
          <w:i/>
          <w:szCs w:val="20"/>
        </w:rPr>
        <w:t xml:space="preserve"> to enter initial responses to the questions in order to save your new Application.  </w:t>
      </w:r>
      <w:r w:rsidR="00BC12D1" w:rsidRPr="00EA39CC">
        <w:rPr>
          <w:rFonts w:cs="Arial"/>
          <w:i/>
          <w:szCs w:val="20"/>
        </w:rPr>
        <w:t>You can go back and edit these responses at any time before submi</w:t>
      </w:r>
      <w:r w:rsidR="00131510" w:rsidRPr="00EA39CC">
        <w:rPr>
          <w:rFonts w:cs="Arial"/>
          <w:i/>
          <w:szCs w:val="20"/>
        </w:rPr>
        <w:t xml:space="preserve">tting </w:t>
      </w:r>
      <w:r w:rsidR="00BC12D1" w:rsidRPr="00EA39CC">
        <w:rPr>
          <w:rFonts w:cs="Arial"/>
          <w:i/>
          <w:szCs w:val="20"/>
        </w:rPr>
        <w:t>the Application.</w:t>
      </w:r>
      <w:r w:rsidR="00BC12D1" w:rsidRPr="00EF2A33">
        <w:rPr>
          <w:sz w:val="24"/>
        </w:rPr>
        <w:t xml:space="preserve">  </w:t>
      </w:r>
      <w:r w:rsidR="00AA61EF" w:rsidRPr="00EA39CC">
        <w:rPr>
          <w:rFonts w:cs="Arial"/>
          <w:i/>
          <w:szCs w:val="20"/>
        </w:rPr>
        <w:t xml:space="preserve">Questions in this section appear on the “Funding Application Detail” page in AMIS.  Certain information in these questions may be </w:t>
      </w:r>
      <w:r w:rsidR="005F2778" w:rsidRPr="00EA39CC">
        <w:rPr>
          <w:rFonts w:cs="Arial"/>
          <w:i/>
          <w:szCs w:val="20"/>
        </w:rPr>
        <w:t>auto</w:t>
      </w:r>
      <w:r w:rsidR="00AA61EF" w:rsidRPr="00EA39CC">
        <w:rPr>
          <w:rFonts w:cs="Arial"/>
          <w:i/>
          <w:szCs w:val="20"/>
        </w:rPr>
        <w:t>-populated in AMIS based on data from the Applicant’s organizational profile.</w:t>
      </w:r>
      <w:r w:rsidRPr="00EA39CC">
        <w:rPr>
          <w:rFonts w:cs="Arial"/>
          <w:i/>
          <w:szCs w:val="20"/>
        </w:rPr>
        <w:t xml:space="preserve"> </w:t>
      </w:r>
      <w:r w:rsidR="009D2EDC" w:rsidRPr="00EA39CC">
        <w:rPr>
          <w:rFonts w:cs="Arial"/>
          <w:i/>
          <w:szCs w:val="20"/>
        </w:rPr>
        <w:t xml:space="preserve"> </w:t>
      </w:r>
      <w:r w:rsidR="00BE46E4" w:rsidRPr="00EA39CC">
        <w:rPr>
          <w:rFonts w:cs="Arial"/>
          <w:i/>
          <w:szCs w:val="20"/>
          <w:highlight w:val="yellow"/>
        </w:rPr>
        <w:t>These auto</w:t>
      </w:r>
      <w:r w:rsidR="009D2EDC" w:rsidRPr="00EA39CC">
        <w:rPr>
          <w:rFonts w:cs="Arial"/>
          <w:i/>
          <w:szCs w:val="20"/>
          <w:highlight w:val="yellow"/>
        </w:rPr>
        <w:t>-populated fields aren’t visible on the data entry screens, but will appear after you’ve saved entered data.</w:t>
      </w:r>
      <w:r w:rsidRPr="00EA39CC">
        <w:rPr>
          <w:rFonts w:cs="Arial"/>
          <w:i/>
          <w:szCs w:val="20"/>
        </w:rPr>
        <w:t xml:space="preserve"> </w:t>
      </w:r>
    </w:p>
    <w:p w14:paraId="731D8E69" w14:textId="77777777" w:rsidR="00F02772" w:rsidRPr="00EA39CC" w:rsidRDefault="00F02772"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230"/>
        <w:gridCol w:w="1620"/>
        <w:gridCol w:w="1170"/>
      </w:tblGrid>
      <w:tr w:rsidR="00BC12D1" w:rsidRPr="00EF2A33" w14:paraId="61BEFFA1" w14:textId="77777777" w:rsidTr="00001D31">
        <w:trPr>
          <w:tblHeader/>
        </w:trPr>
        <w:tc>
          <w:tcPr>
            <w:tcW w:w="10795" w:type="dxa"/>
            <w:gridSpan w:val="5"/>
            <w:shd w:val="clear" w:color="auto" w:fill="FFE599" w:themeFill="accent4" w:themeFillTint="66"/>
          </w:tcPr>
          <w:p w14:paraId="43B9E8F9" w14:textId="77777777" w:rsidR="00BC12D1" w:rsidRPr="00EA39CC" w:rsidRDefault="00BC12D1">
            <w:pPr>
              <w:widowControl w:val="0"/>
              <w:rPr>
                <w:rFonts w:cs="Arial"/>
                <w:b/>
                <w:color w:val="000000" w:themeColor="text1"/>
                <w:szCs w:val="24"/>
              </w:rPr>
            </w:pPr>
            <w:r w:rsidRPr="00EA39CC">
              <w:rPr>
                <w:rFonts w:cs="Arial"/>
                <w:b/>
                <w:color w:val="000000" w:themeColor="text1"/>
                <w:szCs w:val="24"/>
              </w:rPr>
              <w:t>Question 1 – Organization Information</w:t>
            </w:r>
          </w:p>
          <w:p w14:paraId="0C5987E4" w14:textId="1616CABF" w:rsidR="00BC12D1" w:rsidRPr="00EA39CC" w:rsidRDefault="00BC12D1">
            <w:pPr>
              <w:widowControl w:val="0"/>
              <w:rPr>
                <w:rFonts w:cs="Arial"/>
                <w:color w:val="000000" w:themeColor="text1"/>
                <w:szCs w:val="24"/>
              </w:rPr>
            </w:pPr>
            <w:r w:rsidRPr="00EA39CC">
              <w:rPr>
                <w:rFonts w:cs="Arial"/>
                <w:color w:val="000000" w:themeColor="text1"/>
                <w:szCs w:val="24"/>
              </w:rPr>
              <w:t xml:space="preserve">All fields in this question are auto-populated in AMIS based on the Applicant’s AMIS Organizational Profile.  If you need to edit any of the information in these fields, you need to do so in the Organizational Profile.  You won’t be able to edit in the Application itself.  </w:t>
            </w:r>
          </w:p>
        </w:tc>
      </w:tr>
      <w:tr w:rsidR="001E7A46" w:rsidRPr="00EF2A33" w14:paraId="6A4798FB" w14:textId="77777777" w:rsidTr="00EA39CC">
        <w:trPr>
          <w:tblHeader/>
        </w:trPr>
        <w:tc>
          <w:tcPr>
            <w:tcW w:w="2605" w:type="dxa"/>
            <w:shd w:val="clear" w:color="auto" w:fill="2E74B5" w:themeFill="accent1" w:themeFillShade="BF"/>
          </w:tcPr>
          <w:p w14:paraId="7761C077"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7C219488"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Response</w:t>
            </w:r>
          </w:p>
        </w:tc>
        <w:tc>
          <w:tcPr>
            <w:tcW w:w="4230" w:type="dxa"/>
            <w:shd w:val="clear" w:color="auto" w:fill="2E74B5" w:themeFill="accent1" w:themeFillShade="BF"/>
          </w:tcPr>
          <w:p w14:paraId="2F4C16A0"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Notes/Guidance</w:t>
            </w:r>
          </w:p>
        </w:tc>
        <w:tc>
          <w:tcPr>
            <w:tcW w:w="1620" w:type="dxa"/>
            <w:shd w:val="clear" w:color="auto" w:fill="2E74B5" w:themeFill="accent1" w:themeFillShade="BF"/>
          </w:tcPr>
          <w:p w14:paraId="150CBD49"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4C66619"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Field Type</w:t>
            </w:r>
          </w:p>
        </w:tc>
      </w:tr>
      <w:tr w:rsidR="001E7A46" w:rsidRPr="00EF2A33" w14:paraId="1FFA7891" w14:textId="77777777" w:rsidTr="00EA39CC">
        <w:tc>
          <w:tcPr>
            <w:tcW w:w="2605" w:type="dxa"/>
            <w:shd w:val="clear" w:color="auto" w:fill="auto"/>
            <w:vAlign w:val="center"/>
          </w:tcPr>
          <w:p w14:paraId="57C4D576" w14:textId="179C69A9" w:rsidR="00BC12D1" w:rsidRPr="00EF2A33" w:rsidRDefault="00BC12D1">
            <w:pPr>
              <w:rPr>
                <w:rFonts w:cs="Arial"/>
                <w:sz w:val="20"/>
                <w:szCs w:val="20"/>
              </w:rPr>
            </w:pPr>
            <w:r w:rsidRPr="00EF2A33">
              <w:rPr>
                <w:rFonts w:cs="Arial"/>
                <w:sz w:val="20"/>
                <w:szCs w:val="20"/>
              </w:rPr>
              <w:t xml:space="preserve">Organization Name  </w:t>
            </w:r>
          </w:p>
        </w:tc>
        <w:tc>
          <w:tcPr>
            <w:tcW w:w="1170" w:type="dxa"/>
            <w:shd w:val="clear" w:color="auto" w:fill="FFFFFF" w:themeFill="background1"/>
            <w:vAlign w:val="center"/>
          </w:tcPr>
          <w:p w14:paraId="353DE882" w14:textId="622EF8AB"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230D987F" w14:textId="4916863D" w:rsidR="00BC12D1" w:rsidRPr="00EF2A33" w:rsidRDefault="00AA21EB" w:rsidP="00EA39CC">
            <w:pPr>
              <w:pBdr>
                <w:between w:val="single" w:sz="4" w:space="1" w:color="auto"/>
                <w:bar w:val="single" w:sz="4" w:color="auto"/>
              </w:pBdr>
              <w:rPr>
                <w:rFonts w:cs="Arial"/>
                <w:sz w:val="20"/>
                <w:szCs w:val="20"/>
              </w:rPr>
            </w:pPr>
            <w:r w:rsidRPr="00EF2A33">
              <w:rPr>
                <w:rFonts w:cs="Arial"/>
                <w:sz w:val="20"/>
                <w:szCs w:val="20"/>
              </w:rPr>
              <w:t>This must be the formal name of your organization as it appears on all relevant legal documents such as the Articles of Incorporation.</w:t>
            </w:r>
            <w:r w:rsidR="0082036E" w:rsidRPr="00EF2A33">
              <w:rPr>
                <w:rFonts w:cs="Arial"/>
                <w:sz w:val="20"/>
                <w:szCs w:val="20"/>
              </w:rPr>
              <w:t xml:space="preserve">  Please make sure punctuation, capitalization and spelling are correct.</w:t>
            </w:r>
            <w:r w:rsidRPr="00EF2A33">
              <w:rPr>
                <w:rFonts w:cs="Arial"/>
                <w:sz w:val="20"/>
                <w:szCs w:val="20"/>
              </w:rPr>
              <w:t xml:space="preserve"> If the name that is currently listed in this field is not your organization’s legal name, please contact the CDFI Fund through a Service Request.</w:t>
            </w:r>
          </w:p>
        </w:tc>
        <w:tc>
          <w:tcPr>
            <w:tcW w:w="1620" w:type="dxa"/>
            <w:shd w:val="clear" w:color="auto" w:fill="FFFFFF" w:themeFill="background1"/>
            <w:vAlign w:val="center"/>
          </w:tcPr>
          <w:p w14:paraId="5BA00EBC" w14:textId="0D47626B" w:rsidR="00BC12D1" w:rsidRPr="00EF2A33" w:rsidRDefault="00BC12D1">
            <w:pPr>
              <w:rPr>
                <w:rFonts w:cs="Arial"/>
                <w:b/>
                <w:sz w:val="20"/>
                <w:szCs w:val="20"/>
              </w:rPr>
            </w:pPr>
            <w:r w:rsidRPr="00EF2A33">
              <w:rPr>
                <w:rFonts w:cs="Arial"/>
                <w:b/>
                <w:sz w:val="20"/>
                <w:szCs w:val="20"/>
              </w:rPr>
              <w:t>Organization</w:t>
            </w:r>
          </w:p>
        </w:tc>
        <w:tc>
          <w:tcPr>
            <w:tcW w:w="1170" w:type="dxa"/>
            <w:shd w:val="clear" w:color="auto" w:fill="C5E0B3" w:themeFill="accent6" w:themeFillTint="66"/>
            <w:vAlign w:val="center"/>
          </w:tcPr>
          <w:p w14:paraId="266230E5" w14:textId="76CC3253" w:rsidR="00BC12D1" w:rsidRPr="00EF2A33" w:rsidRDefault="00BC12D1">
            <w:pPr>
              <w:rPr>
                <w:rFonts w:cs="Arial"/>
                <w:sz w:val="20"/>
                <w:szCs w:val="20"/>
              </w:rPr>
            </w:pPr>
            <w:r w:rsidRPr="00EF2A33">
              <w:rPr>
                <w:rFonts w:cs="Arial"/>
                <w:sz w:val="20"/>
                <w:szCs w:val="20"/>
              </w:rPr>
              <w:t>Auto-populated</w:t>
            </w:r>
          </w:p>
        </w:tc>
      </w:tr>
      <w:tr w:rsidR="00BC12D1" w:rsidRPr="00EF2A33" w14:paraId="6B0475EF" w14:textId="77777777" w:rsidTr="00EA39CC">
        <w:tc>
          <w:tcPr>
            <w:tcW w:w="2605" w:type="dxa"/>
            <w:shd w:val="clear" w:color="auto" w:fill="auto"/>
            <w:vAlign w:val="center"/>
          </w:tcPr>
          <w:p w14:paraId="33862C54" w14:textId="1BCEBB3A" w:rsidR="00BC12D1" w:rsidRPr="00EF2A33" w:rsidRDefault="00BC12D1">
            <w:pPr>
              <w:rPr>
                <w:rFonts w:cs="Arial"/>
                <w:sz w:val="20"/>
                <w:szCs w:val="20"/>
              </w:rPr>
            </w:pPr>
            <w:r w:rsidRPr="00EF2A33">
              <w:rPr>
                <w:rFonts w:cs="Arial"/>
                <w:sz w:val="20"/>
                <w:szCs w:val="20"/>
              </w:rPr>
              <w:t>Employer Identification Number (EIN)</w:t>
            </w:r>
          </w:p>
        </w:tc>
        <w:tc>
          <w:tcPr>
            <w:tcW w:w="1170" w:type="dxa"/>
            <w:shd w:val="clear" w:color="auto" w:fill="FFFFFF" w:themeFill="background1"/>
            <w:vAlign w:val="center"/>
          </w:tcPr>
          <w:p w14:paraId="3D5F653D" w14:textId="3F06AFA2"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0FBB9D05" w14:textId="0D573946"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Must match what’s on your SF-424 in Grants.gov</w:t>
            </w:r>
          </w:p>
        </w:tc>
        <w:tc>
          <w:tcPr>
            <w:tcW w:w="1620" w:type="dxa"/>
            <w:shd w:val="clear" w:color="auto" w:fill="FFFFFF" w:themeFill="background1"/>
            <w:vAlign w:val="center"/>
          </w:tcPr>
          <w:p w14:paraId="2B8383B6" w14:textId="1CA58AED" w:rsidR="00BC12D1" w:rsidRPr="00EF2A33" w:rsidRDefault="00BC12D1">
            <w:pPr>
              <w:rPr>
                <w:rFonts w:cs="Arial"/>
                <w:b/>
                <w:sz w:val="20"/>
                <w:szCs w:val="20"/>
              </w:rPr>
            </w:pPr>
            <w:r w:rsidRPr="00EF2A33">
              <w:rPr>
                <w:rFonts w:cs="Arial"/>
                <w:b/>
                <w:sz w:val="20"/>
                <w:szCs w:val="20"/>
              </w:rPr>
              <w:t>EIN</w:t>
            </w:r>
          </w:p>
        </w:tc>
        <w:tc>
          <w:tcPr>
            <w:tcW w:w="1170" w:type="dxa"/>
            <w:shd w:val="clear" w:color="auto" w:fill="C5E0B3" w:themeFill="accent6" w:themeFillTint="66"/>
            <w:vAlign w:val="center"/>
          </w:tcPr>
          <w:p w14:paraId="6F60AE1D" w14:textId="50279D01" w:rsidR="00BC12D1" w:rsidRPr="00EF2A33" w:rsidRDefault="00BC12D1">
            <w:pPr>
              <w:rPr>
                <w:rFonts w:cs="Arial"/>
                <w:sz w:val="20"/>
                <w:szCs w:val="20"/>
              </w:rPr>
            </w:pPr>
            <w:r w:rsidRPr="00EF2A33">
              <w:rPr>
                <w:rFonts w:cs="Arial"/>
                <w:sz w:val="20"/>
                <w:szCs w:val="20"/>
              </w:rPr>
              <w:t>Auto-populated</w:t>
            </w:r>
          </w:p>
        </w:tc>
      </w:tr>
      <w:tr w:rsidR="00BC12D1" w:rsidRPr="00EF2A33" w14:paraId="68278CCA" w14:textId="77777777" w:rsidTr="00EA39CC">
        <w:tc>
          <w:tcPr>
            <w:tcW w:w="2605" w:type="dxa"/>
            <w:shd w:val="clear" w:color="auto" w:fill="auto"/>
            <w:vAlign w:val="center"/>
          </w:tcPr>
          <w:p w14:paraId="3637B7E9" w14:textId="7CD86975" w:rsidR="00BC12D1" w:rsidRPr="00EF2A33" w:rsidRDefault="00BC12D1">
            <w:pPr>
              <w:rPr>
                <w:rFonts w:cs="Arial"/>
                <w:sz w:val="20"/>
                <w:szCs w:val="20"/>
              </w:rPr>
            </w:pPr>
            <w:r w:rsidRPr="00EF2A33">
              <w:rPr>
                <w:rFonts w:cs="Arial"/>
                <w:sz w:val="20"/>
                <w:szCs w:val="20"/>
              </w:rPr>
              <w:t xml:space="preserve">Dun &amp; Bradstreet </w:t>
            </w:r>
            <w:r w:rsidR="00516001" w:rsidRPr="00EF2A33">
              <w:rPr>
                <w:rFonts w:cs="Arial"/>
                <w:sz w:val="20"/>
                <w:szCs w:val="20"/>
              </w:rPr>
              <w:t xml:space="preserve">Data </w:t>
            </w:r>
            <w:r w:rsidRPr="00EF2A33">
              <w:rPr>
                <w:rFonts w:cs="Arial"/>
                <w:sz w:val="20"/>
                <w:szCs w:val="20"/>
              </w:rPr>
              <w:t>Universal Numbering System (DUNS) Number</w:t>
            </w:r>
          </w:p>
        </w:tc>
        <w:tc>
          <w:tcPr>
            <w:tcW w:w="1170" w:type="dxa"/>
            <w:shd w:val="clear" w:color="auto" w:fill="FFFFFF" w:themeFill="background1"/>
            <w:vAlign w:val="center"/>
          </w:tcPr>
          <w:p w14:paraId="12973AFE" w14:textId="7E8CA8D3"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4EBED17A" w14:textId="4401F38F"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Must match what’s on your SF-424 in Grants.gov</w:t>
            </w:r>
          </w:p>
        </w:tc>
        <w:tc>
          <w:tcPr>
            <w:tcW w:w="1620" w:type="dxa"/>
            <w:shd w:val="clear" w:color="auto" w:fill="FFFFFF" w:themeFill="background1"/>
            <w:vAlign w:val="center"/>
          </w:tcPr>
          <w:p w14:paraId="09771FCC" w14:textId="5DBE55BE" w:rsidR="00BC12D1" w:rsidRPr="00EF2A33" w:rsidRDefault="00BC12D1">
            <w:pPr>
              <w:rPr>
                <w:rFonts w:cs="Arial"/>
                <w:b/>
                <w:sz w:val="20"/>
                <w:szCs w:val="20"/>
              </w:rPr>
            </w:pPr>
            <w:r w:rsidRPr="00EF2A33">
              <w:rPr>
                <w:rFonts w:cs="Arial"/>
                <w:b/>
                <w:sz w:val="20"/>
                <w:szCs w:val="20"/>
              </w:rPr>
              <w:t>DUNS</w:t>
            </w:r>
          </w:p>
        </w:tc>
        <w:tc>
          <w:tcPr>
            <w:tcW w:w="1170" w:type="dxa"/>
            <w:shd w:val="clear" w:color="auto" w:fill="C5E0B3" w:themeFill="accent6" w:themeFillTint="66"/>
            <w:vAlign w:val="center"/>
          </w:tcPr>
          <w:p w14:paraId="3A0B8CDB" w14:textId="1A079F31" w:rsidR="00BC12D1" w:rsidRPr="00EF2A33" w:rsidRDefault="00BC12D1">
            <w:pPr>
              <w:rPr>
                <w:rFonts w:cs="Arial"/>
                <w:sz w:val="20"/>
                <w:szCs w:val="20"/>
              </w:rPr>
            </w:pPr>
            <w:r w:rsidRPr="00EF2A33">
              <w:rPr>
                <w:rFonts w:cs="Arial"/>
                <w:sz w:val="20"/>
                <w:szCs w:val="20"/>
              </w:rPr>
              <w:t>Auto-populated</w:t>
            </w:r>
          </w:p>
        </w:tc>
      </w:tr>
      <w:tr w:rsidR="00BC12D1" w:rsidRPr="00EF2A33" w14:paraId="25F9E5F0" w14:textId="77777777" w:rsidTr="00EA39CC">
        <w:tc>
          <w:tcPr>
            <w:tcW w:w="2605" w:type="dxa"/>
            <w:shd w:val="clear" w:color="auto" w:fill="auto"/>
            <w:vAlign w:val="center"/>
          </w:tcPr>
          <w:p w14:paraId="3E50D0F3" w14:textId="76A958B8" w:rsidR="00BC12D1" w:rsidRPr="00EF2A33" w:rsidRDefault="00BC12D1">
            <w:pPr>
              <w:rPr>
                <w:rFonts w:cs="Arial"/>
                <w:sz w:val="20"/>
                <w:szCs w:val="20"/>
              </w:rPr>
            </w:pPr>
            <w:r w:rsidRPr="00EF2A33">
              <w:rPr>
                <w:rFonts w:cs="Arial"/>
                <w:sz w:val="20"/>
                <w:szCs w:val="20"/>
              </w:rPr>
              <w:t>Applicant’s Date of Incorporation</w:t>
            </w:r>
          </w:p>
        </w:tc>
        <w:tc>
          <w:tcPr>
            <w:tcW w:w="1170" w:type="dxa"/>
            <w:shd w:val="clear" w:color="auto" w:fill="FFFFFF" w:themeFill="background1"/>
            <w:vAlign w:val="center"/>
          </w:tcPr>
          <w:p w14:paraId="3D6CC7AE" w14:textId="753591B9"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11352A0B" w14:textId="13B1B5B6"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As specified in the FY 2017 CMF NOFA, only Applicants that have been in existence as a legal entity for at least three years prior to the Application deadline are eligible to apply for funding.  In order to be eligible to apply for a CMF award in the FY 201</w:t>
            </w:r>
            <w:r w:rsidR="00F955B1" w:rsidRPr="00EA39CC">
              <w:rPr>
                <w:rFonts w:cs="Arial"/>
                <w:sz w:val="20"/>
                <w:szCs w:val="20"/>
              </w:rPr>
              <w:t>7</w:t>
            </w:r>
            <w:r w:rsidRPr="00EA39CC">
              <w:rPr>
                <w:rFonts w:cs="Arial"/>
                <w:sz w:val="20"/>
                <w:szCs w:val="20"/>
              </w:rPr>
              <w:t xml:space="preserve"> round, the Applicant must have been in existence as a legal entity </w:t>
            </w:r>
            <w:r w:rsidR="009D2EDC" w:rsidRPr="00EA39CC">
              <w:rPr>
                <w:rFonts w:cs="Arial"/>
                <w:sz w:val="20"/>
                <w:szCs w:val="20"/>
                <w:highlight w:val="yellow"/>
              </w:rPr>
              <w:t>on or before August 4, 2014.</w:t>
            </w:r>
            <w:r w:rsidRPr="00EA39CC">
              <w:rPr>
                <w:rFonts w:cs="Arial"/>
                <w:sz w:val="20"/>
                <w:szCs w:val="20"/>
              </w:rPr>
              <w:t xml:space="preserve">  </w:t>
            </w:r>
          </w:p>
        </w:tc>
        <w:tc>
          <w:tcPr>
            <w:tcW w:w="1620" w:type="dxa"/>
            <w:shd w:val="clear" w:color="auto" w:fill="FFFFFF" w:themeFill="background1"/>
            <w:vAlign w:val="center"/>
          </w:tcPr>
          <w:p w14:paraId="3F9A9494" w14:textId="15424776" w:rsidR="00BC12D1" w:rsidRPr="00EF2A33" w:rsidRDefault="00BC12D1">
            <w:pPr>
              <w:rPr>
                <w:rFonts w:cs="Arial"/>
                <w:b/>
                <w:sz w:val="20"/>
                <w:szCs w:val="20"/>
              </w:rPr>
            </w:pPr>
            <w:r w:rsidRPr="00EF2A33">
              <w:rPr>
                <w:rFonts w:cs="Arial"/>
                <w:b/>
                <w:sz w:val="20"/>
                <w:szCs w:val="20"/>
              </w:rPr>
              <w:t>Applicant’s date of incorporation</w:t>
            </w:r>
          </w:p>
        </w:tc>
        <w:tc>
          <w:tcPr>
            <w:tcW w:w="1170" w:type="dxa"/>
            <w:shd w:val="clear" w:color="auto" w:fill="C5E0B3" w:themeFill="accent6" w:themeFillTint="66"/>
            <w:vAlign w:val="center"/>
          </w:tcPr>
          <w:p w14:paraId="2842CE87" w14:textId="7581B896" w:rsidR="00BC12D1" w:rsidRPr="00EF2A33" w:rsidRDefault="00BC12D1">
            <w:pPr>
              <w:rPr>
                <w:rFonts w:cs="Arial"/>
                <w:sz w:val="20"/>
                <w:szCs w:val="20"/>
              </w:rPr>
            </w:pPr>
            <w:r w:rsidRPr="00EF2A33">
              <w:rPr>
                <w:rFonts w:cs="Arial"/>
                <w:sz w:val="20"/>
                <w:szCs w:val="20"/>
              </w:rPr>
              <w:t>Auto-populated</w:t>
            </w:r>
          </w:p>
        </w:tc>
      </w:tr>
      <w:tr w:rsidR="00BC12D1" w:rsidRPr="00EF2A33" w14:paraId="33E5C33D" w14:textId="77777777" w:rsidTr="00EA39CC">
        <w:tc>
          <w:tcPr>
            <w:tcW w:w="2605" w:type="dxa"/>
            <w:shd w:val="clear" w:color="auto" w:fill="auto"/>
            <w:vAlign w:val="center"/>
          </w:tcPr>
          <w:p w14:paraId="53AB585A" w14:textId="77777777" w:rsidR="004E2D3F" w:rsidRPr="00EF2A33" w:rsidRDefault="00BC12D1">
            <w:pPr>
              <w:rPr>
                <w:rFonts w:cs="Arial"/>
                <w:sz w:val="20"/>
                <w:szCs w:val="20"/>
              </w:rPr>
            </w:pPr>
            <w:r w:rsidRPr="00EF2A33">
              <w:rPr>
                <w:rFonts w:cs="Arial"/>
                <w:sz w:val="20"/>
                <w:szCs w:val="20"/>
              </w:rPr>
              <w:t xml:space="preserve">Applicant’s fiscal year end </w:t>
            </w:r>
          </w:p>
          <w:p w14:paraId="48D96571" w14:textId="4AABF35D" w:rsidR="00BC12D1" w:rsidRPr="00EF2A33" w:rsidRDefault="004E2D3F">
            <w:pPr>
              <w:rPr>
                <w:rFonts w:cs="Arial"/>
                <w:sz w:val="20"/>
                <w:szCs w:val="20"/>
              </w:rPr>
            </w:pPr>
            <w:r w:rsidRPr="00EF2A33">
              <w:rPr>
                <w:rFonts w:cs="Arial"/>
                <w:sz w:val="20"/>
                <w:szCs w:val="20"/>
              </w:rPr>
              <w:t>(month/day)</w:t>
            </w:r>
          </w:p>
        </w:tc>
        <w:tc>
          <w:tcPr>
            <w:tcW w:w="1170" w:type="dxa"/>
            <w:shd w:val="clear" w:color="auto" w:fill="FFFFFF" w:themeFill="background1"/>
            <w:vAlign w:val="center"/>
          </w:tcPr>
          <w:p w14:paraId="5715765E" w14:textId="2394B25A"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6D6AD793" w14:textId="09B74235" w:rsidR="00BC12D1" w:rsidRPr="00EF2A33" w:rsidRDefault="003E1E88" w:rsidP="00EA39CC">
            <w:pPr>
              <w:pBdr>
                <w:between w:val="single" w:sz="4" w:space="1" w:color="auto"/>
                <w:bar w:val="single" w:sz="4" w:color="auto"/>
              </w:pBdr>
              <w:rPr>
                <w:rFonts w:cs="Arial"/>
                <w:sz w:val="20"/>
                <w:szCs w:val="20"/>
              </w:rPr>
            </w:pPr>
            <w:r w:rsidRPr="00EF2A33">
              <w:rPr>
                <w:rFonts w:cs="Arial"/>
                <w:sz w:val="20"/>
                <w:szCs w:val="20"/>
              </w:rPr>
              <w:t>Enter your organization’s fiscal year end</w:t>
            </w:r>
          </w:p>
        </w:tc>
        <w:tc>
          <w:tcPr>
            <w:tcW w:w="1620" w:type="dxa"/>
            <w:shd w:val="clear" w:color="auto" w:fill="FFFFFF" w:themeFill="background1"/>
            <w:vAlign w:val="center"/>
          </w:tcPr>
          <w:p w14:paraId="36DD2407" w14:textId="6687C1A3" w:rsidR="00BC12D1" w:rsidRPr="00EF2A33" w:rsidRDefault="00BC12D1" w:rsidP="00961545">
            <w:pPr>
              <w:rPr>
                <w:rFonts w:cs="Arial"/>
                <w:b/>
                <w:sz w:val="20"/>
                <w:szCs w:val="20"/>
              </w:rPr>
            </w:pPr>
            <w:r w:rsidRPr="00EF2A33">
              <w:rPr>
                <w:rFonts w:cs="Arial"/>
                <w:b/>
                <w:sz w:val="20"/>
                <w:szCs w:val="20"/>
              </w:rPr>
              <w:t>Applicant’s fiscal year end (</w:t>
            </w:r>
            <w:r w:rsidR="00961545">
              <w:rPr>
                <w:rFonts w:cs="Arial"/>
                <w:b/>
                <w:sz w:val="20"/>
                <w:szCs w:val="20"/>
              </w:rPr>
              <w:t>month</w:t>
            </w:r>
            <w:r w:rsidRPr="00EF2A33">
              <w:rPr>
                <w:rFonts w:cs="Arial"/>
                <w:b/>
                <w:sz w:val="20"/>
                <w:szCs w:val="20"/>
              </w:rPr>
              <w:t>/</w:t>
            </w:r>
            <w:r w:rsidR="00961545">
              <w:rPr>
                <w:rFonts w:cs="Arial"/>
                <w:b/>
                <w:sz w:val="20"/>
                <w:szCs w:val="20"/>
              </w:rPr>
              <w:t>day</w:t>
            </w:r>
            <w:r w:rsidRPr="00EF2A33">
              <w:rPr>
                <w:rFonts w:cs="Arial"/>
                <w:b/>
                <w:sz w:val="20"/>
                <w:szCs w:val="20"/>
              </w:rPr>
              <w:t>)</w:t>
            </w:r>
          </w:p>
        </w:tc>
        <w:tc>
          <w:tcPr>
            <w:tcW w:w="1170" w:type="dxa"/>
            <w:shd w:val="clear" w:color="auto" w:fill="C5E0B3" w:themeFill="accent6" w:themeFillTint="66"/>
            <w:vAlign w:val="center"/>
          </w:tcPr>
          <w:p w14:paraId="5CBC03AC" w14:textId="7698E86A" w:rsidR="00BC12D1" w:rsidRPr="00EF2A33" w:rsidRDefault="00BC12D1">
            <w:pPr>
              <w:rPr>
                <w:rFonts w:cs="Arial"/>
                <w:sz w:val="20"/>
                <w:szCs w:val="20"/>
              </w:rPr>
            </w:pPr>
            <w:r w:rsidRPr="00EF2A33">
              <w:rPr>
                <w:rFonts w:cs="Arial"/>
                <w:sz w:val="20"/>
                <w:szCs w:val="20"/>
              </w:rPr>
              <w:t>Auto-populated</w:t>
            </w:r>
          </w:p>
        </w:tc>
      </w:tr>
    </w:tbl>
    <w:p w14:paraId="4F488AE8" w14:textId="57B8BAA4" w:rsidR="00AA61EF" w:rsidRPr="00EA39CC" w:rsidRDefault="00AA61EF"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320"/>
        <w:gridCol w:w="1530"/>
        <w:gridCol w:w="1170"/>
      </w:tblGrid>
      <w:tr w:rsidR="006E2C06" w:rsidRPr="00EF2A33" w14:paraId="6CC6AE42" w14:textId="77777777" w:rsidTr="00EB4EA4">
        <w:trPr>
          <w:tblHeader/>
        </w:trPr>
        <w:tc>
          <w:tcPr>
            <w:tcW w:w="10795" w:type="dxa"/>
            <w:gridSpan w:val="5"/>
            <w:shd w:val="clear" w:color="auto" w:fill="FFE599" w:themeFill="accent4" w:themeFillTint="66"/>
          </w:tcPr>
          <w:p w14:paraId="29278930" w14:textId="285F07F2" w:rsidR="006E2C06" w:rsidRPr="00EA39CC" w:rsidRDefault="006E2C06">
            <w:pPr>
              <w:widowControl w:val="0"/>
              <w:rPr>
                <w:rFonts w:cs="Arial"/>
                <w:b/>
                <w:color w:val="000000" w:themeColor="text1"/>
                <w:szCs w:val="24"/>
              </w:rPr>
            </w:pPr>
            <w:r w:rsidRPr="00EA39CC">
              <w:rPr>
                <w:rFonts w:cs="Arial"/>
                <w:b/>
                <w:color w:val="000000" w:themeColor="text1"/>
                <w:szCs w:val="24"/>
              </w:rPr>
              <w:t>Question 2 – Application Contacts</w:t>
            </w:r>
          </w:p>
        </w:tc>
      </w:tr>
      <w:tr w:rsidR="006E2C06" w:rsidRPr="00EF2A33" w14:paraId="56902900" w14:textId="77777777" w:rsidTr="00EA39CC">
        <w:trPr>
          <w:tblHeader/>
        </w:trPr>
        <w:tc>
          <w:tcPr>
            <w:tcW w:w="2605" w:type="dxa"/>
            <w:shd w:val="clear" w:color="auto" w:fill="2E74B5" w:themeFill="accent1" w:themeFillShade="BF"/>
          </w:tcPr>
          <w:p w14:paraId="1D18002E"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CCBB542"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Response</w:t>
            </w:r>
          </w:p>
        </w:tc>
        <w:tc>
          <w:tcPr>
            <w:tcW w:w="4320" w:type="dxa"/>
            <w:shd w:val="clear" w:color="auto" w:fill="2E74B5" w:themeFill="accent1" w:themeFillShade="BF"/>
          </w:tcPr>
          <w:p w14:paraId="6DF588EE"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F92F823"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4464349"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Field Type</w:t>
            </w:r>
          </w:p>
        </w:tc>
      </w:tr>
      <w:tr w:rsidR="006E2C06" w:rsidRPr="00EF2A33" w14:paraId="6D5DEA2F" w14:textId="77777777" w:rsidTr="00EA39CC">
        <w:tc>
          <w:tcPr>
            <w:tcW w:w="2605" w:type="dxa"/>
            <w:shd w:val="clear" w:color="auto" w:fill="auto"/>
            <w:vAlign w:val="center"/>
          </w:tcPr>
          <w:p w14:paraId="7381CAE6" w14:textId="1A06EB2B" w:rsidR="006E2C06" w:rsidRPr="00EF2A33" w:rsidRDefault="006E2C06">
            <w:pPr>
              <w:rPr>
                <w:rFonts w:cs="Arial"/>
                <w:sz w:val="20"/>
                <w:szCs w:val="20"/>
              </w:rPr>
            </w:pPr>
            <w:r w:rsidRPr="00EF2A33">
              <w:rPr>
                <w:rFonts w:cs="Arial"/>
                <w:sz w:val="20"/>
                <w:szCs w:val="20"/>
              </w:rPr>
              <w:t xml:space="preserve">a. Select your Authorized Representative from your Organization’s AMIS Users.  </w:t>
            </w:r>
          </w:p>
        </w:tc>
        <w:tc>
          <w:tcPr>
            <w:tcW w:w="1170" w:type="dxa"/>
            <w:vAlign w:val="center"/>
          </w:tcPr>
          <w:p w14:paraId="5551DAF4" w14:textId="77777777" w:rsidR="006E2C06" w:rsidRPr="00EF2A33" w:rsidRDefault="006E2C06">
            <w:pPr>
              <w:rPr>
                <w:rFonts w:cs="Arial"/>
                <w:sz w:val="20"/>
                <w:szCs w:val="20"/>
              </w:rPr>
            </w:pPr>
            <w:r w:rsidRPr="00EF2A33">
              <w:rPr>
                <w:rFonts w:cs="Arial"/>
                <w:sz w:val="20"/>
                <w:szCs w:val="20"/>
              </w:rPr>
              <w:t>________</w:t>
            </w:r>
          </w:p>
        </w:tc>
        <w:tc>
          <w:tcPr>
            <w:tcW w:w="4320" w:type="dxa"/>
            <w:vAlign w:val="center"/>
          </w:tcPr>
          <w:p w14:paraId="7CF924D5" w14:textId="679354F5" w:rsidR="006E2C06" w:rsidRPr="00EF2A33" w:rsidRDefault="006E2C06">
            <w:pPr>
              <w:pStyle w:val="ListParagraph"/>
              <w:numPr>
                <w:ilvl w:val="0"/>
                <w:numId w:val="75"/>
              </w:numPr>
              <w:autoSpaceDE w:val="0"/>
              <w:autoSpaceDN w:val="0"/>
              <w:adjustRightInd w:val="0"/>
              <w:ind w:left="252" w:hanging="180"/>
              <w:rPr>
                <w:rFonts w:cs="Arial"/>
                <w:sz w:val="20"/>
                <w:szCs w:val="20"/>
              </w:rPr>
            </w:pPr>
            <w:r w:rsidRPr="00EF2A33">
              <w:rPr>
                <w:rFonts w:cs="Arial"/>
                <w:sz w:val="20"/>
                <w:szCs w:val="20"/>
              </w:rPr>
              <w:t xml:space="preserve">The Authorized Representative is </w:t>
            </w:r>
            <w:r w:rsidR="006C2D1B" w:rsidRPr="00EF2A33">
              <w:rPr>
                <w:rFonts w:cs="Arial"/>
                <w:sz w:val="20"/>
                <w:szCs w:val="20"/>
              </w:rPr>
              <w:t xml:space="preserve">an officer, or other individual, who has the </w:t>
            </w:r>
            <w:r w:rsidR="006C2D1B" w:rsidRPr="00EF2A33">
              <w:rPr>
                <w:rFonts w:cs="Arial"/>
                <w:sz w:val="20"/>
                <w:szCs w:val="20"/>
                <w:u w:val="single"/>
              </w:rPr>
              <w:t>authority</w:t>
            </w:r>
            <w:r w:rsidR="006C2D1B" w:rsidRPr="00EF2A33">
              <w:rPr>
                <w:rFonts w:cs="Arial"/>
                <w:sz w:val="20"/>
                <w:szCs w:val="20"/>
              </w:rPr>
              <w:t xml:space="preserve"> to sign for and make representations on behalf of the Applicant.</w:t>
            </w:r>
          </w:p>
          <w:p w14:paraId="4049B728" w14:textId="6DE4A597" w:rsidR="006E2C06" w:rsidRPr="00EF2A33" w:rsidRDefault="006E2C06" w:rsidP="00EA39CC">
            <w:pPr>
              <w:pStyle w:val="ListParagraph"/>
              <w:numPr>
                <w:ilvl w:val="0"/>
                <w:numId w:val="75"/>
              </w:numPr>
              <w:ind w:left="259" w:hanging="187"/>
              <w:contextualSpacing w:val="0"/>
              <w:rPr>
                <w:rFonts w:cs="Arial"/>
                <w:sz w:val="20"/>
                <w:szCs w:val="20"/>
              </w:rPr>
            </w:pPr>
            <w:r w:rsidRPr="00EF2A33">
              <w:rPr>
                <w:rFonts w:cs="Arial"/>
                <w:sz w:val="20"/>
                <w:szCs w:val="20"/>
              </w:rPr>
              <w:t>When you select your Authorized Representative in AMIS, their email and phone number will populate.  Please ensure this information is accurate or you may miss important information about you</w:t>
            </w:r>
            <w:r w:rsidR="00516001" w:rsidRPr="00EF2A33">
              <w:rPr>
                <w:rFonts w:cs="Arial"/>
                <w:sz w:val="20"/>
                <w:szCs w:val="20"/>
              </w:rPr>
              <w:t>r</w:t>
            </w:r>
            <w:r w:rsidRPr="00EF2A33">
              <w:rPr>
                <w:rFonts w:cs="Arial"/>
                <w:sz w:val="20"/>
                <w:szCs w:val="20"/>
              </w:rPr>
              <w:t xml:space="preserve"> Application.</w:t>
            </w:r>
          </w:p>
        </w:tc>
        <w:tc>
          <w:tcPr>
            <w:tcW w:w="1530" w:type="dxa"/>
            <w:shd w:val="clear" w:color="auto" w:fill="D0CECE" w:themeFill="background2" w:themeFillShade="E6"/>
            <w:vAlign w:val="center"/>
          </w:tcPr>
          <w:p w14:paraId="67043E50" w14:textId="53849E4F" w:rsidR="006E2C06" w:rsidRPr="00EF2A33" w:rsidRDefault="006E2C06">
            <w:pPr>
              <w:rPr>
                <w:rFonts w:cs="Arial"/>
                <w:b/>
                <w:sz w:val="20"/>
                <w:szCs w:val="20"/>
              </w:rPr>
            </w:pPr>
            <w:r w:rsidRPr="00EF2A33">
              <w:rPr>
                <w:rFonts w:cs="Arial"/>
                <w:b/>
                <w:sz w:val="20"/>
                <w:szCs w:val="20"/>
              </w:rPr>
              <w:t>Authorized Representative Name</w:t>
            </w:r>
          </w:p>
        </w:tc>
        <w:tc>
          <w:tcPr>
            <w:tcW w:w="1170" w:type="dxa"/>
            <w:shd w:val="clear" w:color="auto" w:fill="auto"/>
            <w:vAlign w:val="center"/>
          </w:tcPr>
          <w:p w14:paraId="28D77987" w14:textId="1A2F36B7" w:rsidR="006E2C06" w:rsidRPr="00EF2A33" w:rsidRDefault="006C2D1B">
            <w:pPr>
              <w:rPr>
                <w:rFonts w:cs="Arial"/>
                <w:sz w:val="20"/>
                <w:szCs w:val="20"/>
              </w:rPr>
            </w:pPr>
            <w:r w:rsidRPr="00EF2A33">
              <w:rPr>
                <w:rFonts w:cs="Arial"/>
                <w:sz w:val="20"/>
                <w:szCs w:val="20"/>
              </w:rPr>
              <w:t>Look-up</w:t>
            </w:r>
          </w:p>
        </w:tc>
      </w:tr>
      <w:tr w:rsidR="006E2C06" w:rsidRPr="00EF2A33" w14:paraId="39A3619F" w14:textId="77777777" w:rsidTr="00EA39CC">
        <w:tc>
          <w:tcPr>
            <w:tcW w:w="2605" w:type="dxa"/>
            <w:shd w:val="clear" w:color="auto" w:fill="auto"/>
            <w:vAlign w:val="center"/>
          </w:tcPr>
          <w:p w14:paraId="64489C06" w14:textId="2052B9B0" w:rsidR="006E2C06" w:rsidRPr="00EF2A33" w:rsidRDefault="006E2C06">
            <w:pPr>
              <w:rPr>
                <w:rFonts w:cs="Arial"/>
                <w:sz w:val="20"/>
                <w:szCs w:val="20"/>
              </w:rPr>
            </w:pPr>
            <w:r w:rsidRPr="00EF2A33">
              <w:rPr>
                <w:rFonts w:cs="Arial"/>
                <w:sz w:val="20"/>
                <w:szCs w:val="20"/>
              </w:rPr>
              <w:t>b. Select your Application Point of Contact from your Organization’s AMIS contacts.</w:t>
            </w:r>
          </w:p>
        </w:tc>
        <w:tc>
          <w:tcPr>
            <w:tcW w:w="1170" w:type="dxa"/>
            <w:vAlign w:val="center"/>
          </w:tcPr>
          <w:p w14:paraId="509672B0" w14:textId="0602D843" w:rsidR="006E2C06" w:rsidRPr="00EF2A33" w:rsidRDefault="006E2C06">
            <w:pPr>
              <w:rPr>
                <w:rFonts w:cs="Arial"/>
                <w:sz w:val="20"/>
                <w:szCs w:val="20"/>
              </w:rPr>
            </w:pPr>
            <w:r w:rsidRPr="00EF2A33">
              <w:rPr>
                <w:rFonts w:cs="Arial"/>
                <w:sz w:val="20"/>
                <w:szCs w:val="20"/>
              </w:rPr>
              <w:t>________</w:t>
            </w:r>
          </w:p>
        </w:tc>
        <w:tc>
          <w:tcPr>
            <w:tcW w:w="4320" w:type="dxa"/>
            <w:vAlign w:val="center"/>
          </w:tcPr>
          <w:p w14:paraId="36BAA1FB" w14:textId="1AF1A042" w:rsidR="006E2C06" w:rsidRPr="00EA39CC" w:rsidRDefault="006E2C06" w:rsidP="00EA39CC">
            <w:pPr>
              <w:rPr>
                <w:rFonts w:cs="Arial"/>
                <w:sz w:val="20"/>
                <w:szCs w:val="20"/>
              </w:rPr>
            </w:pPr>
            <w:r w:rsidRPr="00EA39CC">
              <w:rPr>
                <w:rFonts w:cs="Arial"/>
                <w:sz w:val="20"/>
                <w:szCs w:val="20"/>
              </w:rPr>
              <w:t xml:space="preserve">When you select </w:t>
            </w:r>
            <w:r w:rsidR="009D2EDC" w:rsidRPr="00EA39CC">
              <w:rPr>
                <w:rFonts w:cs="Arial"/>
                <w:sz w:val="20"/>
                <w:szCs w:val="20"/>
              </w:rPr>
              <w:t>an</w:t>
            </w:r>
            <w:r w:rsidRPr="00EA39CC">
              <w:rPr>
                <w:rFonts w:cs="Arial"/>
                <w:sz w:val="20"/>
                <w:szCs w:val="20"/>
              </w:rPr>
              <w:t xml:space="preserve"> Application Point of Contact in AMIS, their email and phone number will populate.  Please ensure this information is accurate or you may miss important information about you</w:t>
            </w:r>
            <w:r w:rsidR="00516001" w:rsidRPr="00EA39CC">
              <w:rPr>
                <w:rFonts w:cs="Arial"/>
                <w:sz w:val="20"/>
                <w:szCs w:val="20"/>
              </w:rPr>
              <w:t>r</w:t>
            </w:r>
            <w:r w:rsidRPr="00EA39CC">
              <w:rPr>
                <w:rFonts w:cs="Arial"/>
                <w:sz w:val="20"/>
                <w:szCs w:val="20"/>
              </w:rPr>
              <w:t xml:space="preserve"> Application.</w:t>
            </w:r>
            <w:r w:rsidR="00434BE6" w:rsidRPr="00EA39CC">
              <w:rPr>
                <w:rFonts w:cs="Arial"/>
                <w:sz w:val="20"/>
                <w:szCs w:val="20"/>
              </w:rPr>
              <w:t xml:space="preserve"> </w:t>
            </w:r>
          </w:p>
        </w:tc>
        <w:tc>
          <w:tcPr>
            <w:tcW w:w="1530" w:type="dxa"/>
            <w:shd w:val="clear" w:color="auto" w:fill="D0CECE" w:themeFill="background2" w:themeFillShade="E6"/>
            <w:vAlign w:val="center"/>
          </w:tcPr>
          <w:p w14:paraId="30E4DE12" w14:textId="1F5582E1" w:rsidR="006E2C06" w:rsidRPr="00EF2A33" w:rsidRDefault="006E2C06">
            <w:pPr>
              <w:rPr>
                <w:rFonts w:cs="Arial"/>
                <w:b/>
                <w:sz w:val="20"/>
                <w:szCs w:val="20"/>
              </w:rPr>
            </w:pPr>
            <w:r w:rsidRPr="00EF2A33">
              <w:rPr>
                <w:rFonts w:cs="Arial"/>
                <w:b/>
                <w:sz w:val="20"/>
                <w:szCs w:val="20"/>
              </w:rPr>
              <w:t>Application Point of Contact Name</w:t>
            </w:r>
            <w:r w:rsidR="00226FB0" w:rsidRPr="00EF2A33">
              <w:rPr>
                <w:rFonts w:cs="Arial"/>
                <w:b/>
                <w:sz w:val="20"/>
                <w:szCs w:val="20"/>
              </w:rPr>
              <w:t xml:space="preserve"> 1</w:t>
            </w:r>
          </w:p>
        </w:tc>
        <w:tc>
          <w:tcPr>
            <w:tcW w:w="1170" w:type="dxa"/>
            <w:shd w:val="clear" w:color="auto" w:fill="auto"/>
            <w:vAlign w:val="center"/>
          </w:tcPr>
          <w:p w14:paraId="572821BE" w14:textId="20AA590D" w:rsidR="006E2C06" w:rsidRPr="00EF2A33" w:rsidRDefault="006C2D1B">
            <w:pPr>
              <w:rPr>
                <w:rFonts w:cs="Arial"/>
                <w:sz w:val="20"/>
                <w:szCs w:val="20"/>
              </w:rPr>
            </w:pPr>
            <w:r w:rsidRPr="00EF2A33">
              <w:rPr>
                <w:rFonts w:cs="Arial"/>
                <w:sz w:val="20"/>
                <w:szCs w:val="20"/>
              </w:rPr>
              <w:t>Look-up</w:t>
            </w:r>
          </w:p>
        </w:tc>
      </w:tr>
      <w:tr w:rsidR="00226FB0" w:rsidRPr="00EF2A33" w14:paraId="2AFB5505" w14:textId="77777777" w:rsidTr="00EA39CC">
        <w:tc>
          <w:tcPr>
            <w:tcW w:w="2605" w:type="dxa"/>
            <w:shd w:val="clear" w:color="auto" w:fill="auto"/>
            <w:vAlign w:val="center"/>
          </w:tcPr>
          <w:p w14:paraId="223BD591" w14:textId="5857E12E" w:rsidR="00226FB0" w:rsidRPr="00EA39CC" w:rsidRDefault="00226FB0">
            <w:pPr>
              <w:rPr>
                <w:rFonts w:cs="Arial"/>
                <w:sz w:val="20"/>
                <w:szCs w:val="20"/>
              </w:rPr>
            </w:pPr>
            <w:r w:rsidRPr="00EA39CC">
              <w:rPr>
                <w:rFonts w:cs="Arial"/>
                <w:sz w:val="20"/>
                <w:szCs w:val="20"/>
              </w:rPr>
              <w:t>c. Select a second Application Point of Contact from your Organization’s AMIS contacts.</w:t>
            </w:r>
          </w:p>
        </w:tc>
        <w:tc>
          <w:tcPr>
            <w:tcW w:w="1170" w:type="dxa"/>
            <w:vAlign w:val="center"/>
          </w:tcPr>
          <w:p w14:paraId="6C7CE5A1" w14:textId="0F53122E" w:rsidR="00226FB0" w:rsidRPr="00EA39CC" w:rsidRDefault="00293F31">
            <w:pPr>
              <w:rPr>
                <w:rFonts w:cs="Arial"/>
                <w:sz w:val="20"/>
                <w:szCs w:val="20"/>
              </w:rPr>
            </w:pPr>
            <w:r w:rsidRPr="00E0002D">
              <w:rPr>
                <w:rFonts w:cs="Arial"/>
                <w:sz w:val="20"/>
                <w:szCs w:val="20"/>
              </w:rPr>
              <w:t>________</w:t>
            </w:r>
          </w:p>
        </w:tc>
        <w:tc>
          <w:tcPr>
            <w:tcW w:w="4320" w:type="dxa"/>
            <w:vAlign w:val="center"/>
          </w:tcPr>
          <w:p w14:paraId="0E82360C" w14:textId="03C7D407" w:rsidR="00226FB0" w:rsidRPr="00EA39CC" w:rsidRDefault="00226FB0" w:rsidP="00EA39CC">
            <w:pPr>
              <w:rPr>
                <w:rFonts w:cs="Arial"/>
                <w:sz w:val="20"/>
                <w:szCs w:val="20"/>
              </w:rPr>
            </w:pPr>
            <w:r w:rsidRPr="00EA39CC">
              <w:rPr>
                <w:rFonts w:cs="Arial"/>
                <w:sz w:val="20"/>
                <w:szCs w:val="20"/>
              </w:rPr>
              <w:t xml:space="preserve">You don’t have to select a second point of contact, but it is recommended.  If there are any issues with your </w:t>
            </w:r>
            <w:r w:rsidR="003526EB">
              <w:rPr>
                <w:rFonts w:cs="Arial"/>
                <w:sz w:val="20"/>
                <w:szCs w:val="20"/>
              </w:rPr>
              <w:t>A</w:t>
            </w:r>
            <w:r w:rsidRPr="00EA39CC">
              <w:rPr>
                <w:rFonts w:cs="Arial"/>
                <w:sz w:val="20"/>
                <w:szCs w:val="20"/>
              </w:rPr>
              <w:t>pplication, we will contact you through the information listed in Question 2.  Adding more individuals makes it less likely your organization would miss a communication.</w:t>
            </w:r>
          </w:p>
        </w:tc>
        <w:tc>
          <w:tcPr>
            <w:tcW w:w="1530" w:type="dxa"/>
            <w:shd w:val="clear" w:color="auto" w:fill="D0CECE" w:themeFill="background2" w:themeFillShade="E6"/>
            <w:vAlign w:val="center"/>
          </w:tcPr>
          <w:p w14:paraId="346014D8" w14:textId="3E669540" w:rsidR="00226FB0" w:rsidRPr="00EA39CC" w:rsidRDefault="00226FB0">
            <w:pPr>
              <w:rPr>
                <w:rFonts w:cs="Arial"/>
                <w:b/>
                <w:sz w:val="20"/>
                <w:szCs w:val="20"/>
              </w:rPr>
            </w:pPr>
            <w:r w:rsidRPr="00EA39CC">
              <w:rPr>
                <w:rFonts w:cs="Arial"/>
                <w:b/>
                <w:sz w:val="20"/>
                <w:szCs w:val="20"/>
              </w:rPr>
              <w:t>Application Point of Contact Name 2</w:t>
            </w:r>
          </w:p>
        </w:tc>
        <w:tc>
          <w:tcPr>
            <w:tcW w:w="1170" w:type="dxa"/>
            <w:shd w:val="clear" w:color="auto" w:fill="auto"/>
            <w:vAlign w:val="center"/>
          </w:tcPr>
          <w:p w14:paraId="650C7BEE" w14:textId="2E8AC3A3" w:rsidR="00226FB0" w:rsidRPr="00EA39CC" w:rsidDel="006C2D1B" w:rsidRDefault="00226FB0">
            <w:pPr>
              <w:rPr>
                <w:rFonts w:cs="Arial"/>
                <w:sz w:val="20"/>
                <w:szCs w:val="20"/>
              </w:rPr>
            </w:pPr>
            <w:r w:rsidRPr="00EA39CC">
              <w:rPr>
                <w:rFonts w:cs="Arial"/>
                <w:sz w:val="20"/>
                <w:szCs w:val="20"/>
              </w:rPr>
              <w:t>Look-up</w:t>
            </w:r>
          </w:p>
        </w:tc>
      </w:tr>
    </w:tbl>
    <w:p w14:paraId="7B1F4A51" w14:textId="77777777" w:rsidR="006E2C06" w:rsidRPr="00EA39CC" w:rsidRDefault="006E2C06"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500"/>
        <w:gridCol w:w="1350"/>
        <w:gridCol w:w="1170"/>
      </w:tblGrid>
      <w:tr w:rsidR="006E2C06" w:rsidRPr="00EF2A33" w14:paraId="0069DCF9" w14:textId="77777777" w:rsidTr="00EB4EA4">
        <w:trPr>
          <w:tblHeader/>
        </w:trPr>
        <w:tc>
          <w:tcPr>
            <w:tcW w:w="10795" w:type="dxa"/>
            <w:gridSpan w:val="5"/>
            <w:shd w:val="clear" w:color="auto" w:fill="FFE599" w:themeFill="accent4" w:themeFillTint="66"/>
          </w:tcPr>
          <w:p w14:paraId="4653301F" w14:textId="55F32EF8" w:rsidR="006E2C06" w:rsidRPr="00EA39CC" w:rsidRDefault="006E2C06">
            <w:pPr>
              <w:widowControl w:val="0"/>
              <w:rPr>
                <w:rFonts w:cs="Arial"/>
                <w:b/>
                <w:color w:val="000000" w:themeColor="text1"/>
                <w:szCs w:val="24"/>
              </w:rPr>
            </w:pPr>
            <w:r w:rsidRPr="00EA39CC">
              <w:rPr>
                <w:rFonts w:cs="Arial"/>
                <w:b/>
                <w:color w:val="000000" w:themeColor="text1"/>
                <w:szCs w:val="24"/>
              </w:rPr>
              <w:t xml:space="preserve">Question </w:t>
            </w:r>
            <w:r w:rsidR="004C294F" w:rsidRPr="00EA39CC">
              <w:rPr>
                <w:rFonts w:cs="Arial"/>
                <w:b/>
                <w:color w:val="000000" w:themeColor="text1"/>
                <w:szCs w:val="24"/>
              </w:rPr>
              <w:t>3</w:t>
            </w:r>
            <w:r w:rsidRPr="00EA39CC">
              <w:rPr>
                <w:rFonts w:cs="Arial"/>
                <w:b/>
                <w:color w:val="000000" w:themeColor="text1"/>
                <w:szCs w:val="24"/>
              </w:rPr>
              <w:t xml:space="preserve"> – </w:t>
            </w:r>
            <w:r w:rsidR="004C294F" w:rsidRPr="00EA39CC">
              <w:rPr>
                <w:rFonts w:cs="Arial"/>
                <w:b/>
                <w:color w:val="000000" w:themeColor="text1"/>
                <w:szCs w:val="24"/>
              </w:rPr>
              <w:t>Application Profile</w:t>
            </w:r>
          </w:p>
        </w:tc>
      </w:tr>
      <w:tr w:rsidR="006E2C06" w:rsidRPr="00EF2A33" w14:paraId="5BDD538A" w14:textId="77777777" w:rsidTr="00EA39CC">
        <w:trPr>
          <w:tblHeader/>
        </w:trPr>
        <w:tc>
          <w:tcPr>
            <w:tcW w:w="2605" w:type="dxa"/>
            <w:shd w:val="clear" w:color="auto" w:fill="2E74B5" w:themeFill="accent1" w:themeFillShade="BF"/>
          </w:tcPr>
          <w:p w14:paraId="784EE969"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065D60C1"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Response</w:t>
            </w:r>
          </w:p>
        </w:tc>
        <w:tc>
          <w:tcPr>
            <w:tcW w:w="4500" w:type="dxa"/>
            <w:shd w:val="clear" w:color="auto" w:fill="2E74B5" w:themeFill="accent1" w:themeFillShade="BF"/>
          </w:tcPr>
          <w:p w14:paraId="47557480"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346328AB"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B1BFD9D"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Field Type</w:t>
            </w:r>
          </w:p>
        </w:tc>
      </w:tr>
      <w:tr w:rsidR="006E2C06" w:rsidRPr="00EF2A33" w14:paraId="4FC98003" w14:textId="77777777" w:rsidTr="00EA39CC">
        <w:tc>
          <w:tcPr>
            <w:tcW w:w="2605" w:type="dxa"/>
            <w:shd w:val="clear" w:color="auto" w:fill="auto"/>
            <w:vAlign w:val="center"/>
          </w:tcPr>
          <w:p w14:paraId="54DAB75D" w14:textId="7F015160" w:rsidR="006E2C06" w:rsidRPr="00EF2A33" w:rsidRDefault="004C294F" w:rsidP="00EA39CC">
            <w:pPr>
              <w:rPr>
                <w:rFonts w:cs="Arial"/>
                <w:sz w:val="20"/>
                <w:szCs w:val="20"/>
              </w:rPr>
            </w:pPr>
            <w:r w:rsidRPr="00EF2A33">
              <w:rPr>
                <w:rFonts w:cs="Arial"/>
                <w:sz w:val="20"/>
                <w:szCs w:val="20"/>
              </w:rPr>
              <w:t>Provide a brief Application Profile.  This narrative will be made public in the event the Applicant is selected to receive an award. Be sure to include the Applicant’s name, the year the organization was established, the proposed products and services offered, and the target geographies served.</w:t>
            </w:r>
          </w:p>
        </w:tc>
        <w:tc>
          <w:tcPr>
            <w:tcW w:w="1170" w:type="dxa"/>
            <w:vAlign w:val="center"/>
          </w:tcPr>
          <w:p w14:paraId="65B949A4" w14:textId="6A135A60" w:rsidR="006E2C06" w:rsidRPr="00EF2A33" w:rsidRDefault="004C294F">
            <w:pPr>
              <w:rPr>
                <w:rFonts w:cs="Arial"/>
                <w:i/>
                <w:sz w:val="20"/>
                <w:szCs w:val="20"/>
              </w:rPr>
            </w:pPr>
            <w:r w:rsidRPr="00EF2A33">
              <w:rPr>
                <w:rFonts w:cs="Arial"/>
                <w:i/>
                <w:sz w:val="20"/>
                <w:szCs w:val="20"/>
              </w:rPr>
              <w:t>Narrative – 1,000 character limit</w:t>
            </w:r>
          </w:p>
        </w:tc>
        <w:tc>
          <w:tcPr>
            <w:tcW w:w="4500" w:type="dxa"/>
            <w:shd w:val="clear" w:color="auto" w:fill="auto"/>
            <w:vAlign w:val="center"/>
          </w:tcPr>
          <w:p w14:paraId="2BC3452D" w14:textId="3BF1DC81" w:rsidR="006E2C06" w:rsidRPr="00EF2A33" w:rsidRDefault="004C294F" w:rsidP="00EA39CC">
            <w:pPr>
              <w:rPr>
                <w:rFonts w:cs="Arial"/>
                <w:spacing w:val="-1"/>
                <w:sz w:val="20"/>
                <w:szCs w:val="20"/>
                <w:u w:val="single"/>
              </w:rPr>
            </w:pPr>
            <w:r w:rsidRPr="00EF2A33">
              <w:rPr>
                <w:rFonts w:cs="Arial"/>
                <w:b/>
                <w:sz w:val="20"/>
                <w:szCs w:val="20"/>
              </w:rPr>
              <w:t xml:space="preserve">SAMPLE PROFILE:  </w:t>
            </w:r>
            <w:r w:rsidRPr="00EF2A33">
              <w:rPr>
                <w:rFonts w:cs="Arial"/>
                <w:sz w:val="20"/>
                <w:szCs w:val="20"/>
              </w:rPr>
              <w:t xml:space="preserve">Local Housing Corporation (LHC) is a certified CDFI established in 1973.  LHC provides loans to affordable housing developers in Washington, DC.  It will use its </w:t>
            </w:r>
            <w:r w:rsidR="0008550D" w:rsidRPr="00EF2A33">
              <w:rPr>
                <w:rFonts w:cs="Arial"/>
                <w:sz w:val="20"/>
                <w:szCs w:val="20"/>
              </w:rPr>
              <w:t>FY</w:t>
            </w:r>
            <w:r w:rsidRPr="00EF2A33">
              <w:rPr>
                <w:rFonts w:cs="Arial"/>
                <w:sz w:val="20"/>
                <w:szCs w:val="20"/>
              </w:rPr>
              <w:t>201</w:t>
            </w:r>
            <w:r w:rsidR="0008550D" w:rsidRPr="00EF2A33">
              <w:rPr>
                <w:rFonts w:cs="Arial"/>
                <w:sz w:val="20"/>
                <w:szCs w:val="20"/>
              </w:rPr>
              <w:t>7</w:t>
            </w:r>
            <w:r w:rsidRPr="00EF2A33">
              <w:rPr>
                <w:rFonts w:cs="Arial"/>
                <w:sz w:val="20"/>
                <w:szCs w:val="20"/>
              </w:rPr>
              <w:t xml:space="preserve"> CMF Award to capitalize a loan fund that supports construction loans for mixed-income, multi-family housing projects located in areas of high housing need.  LHC will ensure that at least 75% of the units developed with the CMF award are targeted to Low-Income Families, and that at least 25% of the units will be targeted towards Very Low-Income Families.  LHC will also use </w:t>
            </w:r>
            <w:r w:rsidR="009D2EDC" w:rsidRPr="00EF2A33">
              <w:rPr>
                <w:rFonts w:cs="Arial"/>
                <w:sz w:val="20"/>
                <w:szCs w:val="20"/>
              </w:rPr>
              <w:t>a portion</w:t>
            </w:r>
            <w:r w:rsidRPr="00EF2A33">
              <w:rPr>
                <w:rFonts w:cs="Arial"/>
                <w:sz w:val="20"/>
                <w:szCs w:val="20"/>
              </w:rPr>
              <w:t xml:space="preserve"> of its CMF award to finance the development of child-care centers on-site at affordable housing developments.</w:t>
            </w:r>
          </w:p>
        </w:tc>
        <w:tc>
          <w:tcPr>
            <w:tcW w:w="1350" w:type="dxa"/>
            <w:shd w:val="clear" w:color="auto" w:fill="D0CECE" w:themeFill="background2" w:themeFillShade="E6"/>
            <w:vAlign w:val="center"/>
          </w:tcPr>
          <w:p w14:paraId="7D41904F" w14:textId="2CAA5E2E" w:rsidR="006E2C06" w:rsidRPr="00EF2A33" w:rsidRDefault="004C294F">
            <w:pPr>
              <w:rPr>
                <w:rFonts w:cs="Arial"/>
                <w:b/>
                <w:sz w:val="20"/>
                <w:szCs w:val="20"/>
              </w:rPr>
            </w:pPr>
            <w:r w:rsidRPr="00EF2A33">
              <w:rPr>
                <w:rFonts w:cs="Arial"/>
                <w:b/>
                <w:sz w:val="20"/>
                <w:szCs w:val="20"/>
              </w:rPr>
              <w:t>Applicant Profile</w:t>
            </w:r>
          </w:p>
        </w:tc>
        <w:tc>
          <w:tcPr>
            <w:tcW w:w="1170" w:type="dxa"/>
            <w:shd w:val="clear" w:color="auto" w:fill="auto"/>
            <w:vAlign w:val="center"/>
          </w:tcPr>
          <w:p w14:paraId="574A130B" w14:textId="57F27488" w:rsidR="006E2C06" w:rsidRPr="00EF2A33" w:rsidRDefault="004C294F">
            <w:pPr>
              <w:rPr>
                <w:rFonts w:cs="Arial"/>
                <w:sz w:val="20"/>
                <w:szCs w:val="20"/>
              </w:rPr>
            </w:pPr>
            <w:r w:rsidRPr="00EF2A33">
              <w:rPr>
                <w:rFonts w:cs="Arial"/>
                <w:sz w:val="20"/>
                <w:szCs w:val="20"/>
              </w:rPr>
              <w:t>Narrative</w:t>
            </w:r>
          </w:p>
        </w:tc>
      </w:tr>
    </w:tbl>
    <w:p w14:paraId="23339150" w14:textId="77777777" w:rsidR="006E2C06" w:rsidRPr="00EA39CC" w:rsidRDefault="006E2C06"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410"/>
        <w:gridCol w:w="1440"/>
        <w:gridCol w:w="1170"/>
      </w:tblGrid>
      <w:tr w:rsidR="004C294F" w:rsidRPr="00EF2A33" w14:paraId="489FA074" w14:textId="77777777" w:rsidTr="00EB4EA4">
        <w:trPr>
          <w:tblHeader/>
        </w:trPr>
        <w:tc>
          <w:tcPr>
            <w:tcW w:w="10795" w:type="dxa"/>
            <w:gridSpan w:val="5"/>
            <w:shd w:val="clear" w:color="auto" w:fill="FFE599" w:themeFill="accent4" w:themeFillTint="66"/>
          </w:tcPr>
          <w:p w14:paraId="20F741AF" w14:textId="211DF7DB" w:rsidR="004C294F" w:rsidRPr="00EA39CC" w:rsidRDefault="004C294F">
            <w:pPr>
              <w:widowControl w:val="0"/>
              <w:rPr>
                <w:rFonts w:cs="Arial"/>
                <w:b/>
                <w:color w:val="000000" w:themeColor="text1"/>
                <w:szCs w:val="24"/>
              </w:rPr>
            </w:pPr>
            <w:r w:rsidRPr="00EA39CC">
              <w:rPr>
                <w:rFonts w:cs="Arial"/>
                <w:b/>
                <w:color w:val="000000" w:themeColor="text1"/>
                <w:szCs w:val="24"/>
              </w:rPr>
              <w:t>Question 4 – Applicant Eligibility Criteria</w:t>
            </w:r>
          </w:p>
        </w:tc>
      </w:tr>
      <w:tr w:rsidR="004C294F" w:rsidRPr="00EF2A33" w14:paraId="398F81B3" w14:textId="77777777" w:rsidTr="00EA39CC">
        <w:trPr>
          <w:tblHeader/>
        </w:trPr>
        <w:tc>
          <w:tcPr>
            <w:tcW w:w="2605" w:type="dxa"/>
            <w:shd w:val="clear" w:color="auto" w:fill="2E74B5" w:themeFill="accent1" w:themeFillShade="BF"/>
          </w:tcPr>
          <w:p w14:paraId="2EDB5FBA"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0F43764"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Response</w:t>
            </w:r>
          </w:p>
        </w:tc>
        <w:tc>
          <w:tcPr>
            <w:tcW w:w="4410" w:type="dxa"/>
            <w:shd w:val="clear" w:color="auto" w:fill="2E74B5" w:themeFill="accent1" w:themeFillShade="BF"/>
          </w:tcPr>
          <w:p w14:paraId="23FDC27C"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Notes/Guidance</w:t>
            </w:r>
          </w:p>
        </w:tc>
        <w:tc>
          <w:tcPr>
            <w:tcW w:w="1440" w:type="dxa"/>
            <w:shd w:val="clear" w:color="auto" w:fill="2E74B5" w:themeFill="accent1" w:themeFillShade="BF"/>
          </w:tcPr>
          <w:p w14:paraId="591AC9A4"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3B67410"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Field Type</w:t>
            </w:r>
          </w:p>
        </w:tc>
      </w:tr>
      <w:tr w:rsidR="004C294F" w:rsidRPr="00EF2A33" w14:paraId="710F717D" w14:textId="77777777" w:rsidTr="00EA39CC">
        <w:tc>
          <w:tcPr>
            <w:tcW w:w="2605" w:type="dxa"/>
            <w:shd w:val="clear" w:color="auto" w:fill="auto"/>
            <w:vAlign w:val="center"/>
          </w:tcPr>
          <w:p w14:paraId="516F7B7B" w14:textId="03645938" w:rsidR="004C294F" w:rsidRPr="00EF2A33" w:rsidRDefault="004C294F" w:rsidP="00EA39CC">
            <w:pPr>
              <w:rPr>
                <w:rFonts w:cs="Arial"/>
                <w:sz w:val="20"/>
                <w:szCs w:val="20"/>
              </w:rPr>
            </w:pPr>
            <w:r w:rsidRPr="00EF2A33">
              <w:rPr>
                <w:rFonts w:cs="Arial"/>
                <w:sz w:val="20"/>
                <w:szCs w:val="20"/>
              </w:rPr>
              <w:t>a. Is the Ap</w:t>
            </w:r>
            <w:r w:rsidR="004B77DC" w:rsidRPr="00EF2A33">
              <w:rPr>
                <w:rFonts w:cs="Arial"/>
                <w:sz w:val="20"/>
                <w:szCs w:val="20"/>
              </w:rPr>
              <w:t xml:space="preserve">plicant a Certified CDFI as </w:t>
            </w:r>
            <w:r w:rsidRPr="00EF2A33">
              <w:rPr>
                <w:rFonts w:cs="Arial"/>
                <w:sz w:val="20"/>
                <w:szCs w:val="20"/>
              </w:rPr>
              <w:t>of the date of the NOFA publication?</w:t>
            </w:r>
          </w:p>
        </w:tc>
        <w:tc>
          <w:tcPr>
            <w:tcW w:w="1170" w:type="dxa"/>
            <w:vAlign w:val="center"/>
          </w:tcPr>
          <w:p w14:paraId="3CE0F427" w14:textId="0257EE5E" w:rsidR="004C294F" w:rsidRPr="00EF2A33" w:rsidRDefault="004C294F">
            <w:pPr>
              <w:rPr>
                <w:rFonts w:cs="Arial"/>
                <w:i/>
                <w:sz w:val="20"/>
                <w:szCs w:val="20"/>
              </w:rPr>
            </w:pPr>
            <w:r w:rsidRPr="00EF2A33">
              <w:rPr>
                <w:rFonts w:cs="Arial"/>
                <w:i/>
                <w:sz w:val="20"/>
                <w:szCs w:val="20"/>
              </w:rPr>
              <w:t>Yes/No</w:t>
            </w:r>
          </w:p>
        </w:tc>
        <w:tc>
          <w:tcPr>
            <w:tcW w:w="4410" w:type="dxa"/>
            <w:shd w:val="clear" w:color="auto" w:fill="auto"/>
            <w:vAlign w:val="center"/>
          </w:tcPr>
          <w:p w14:paraId="1D03472C" w14:textId="48A5226B" w:rsidR="004C294F" w:rsidRPr="00EA39CC" w:rsidRDefault="004C294F" w:rsidP="00EA39CC">
            <w:pPr>
              <w:rPr>
                <w:rFonts w:cs="Arial"/>
                <w:spacing w:val="-1"/>
                <w:sz w:val="20"/>
                <w:szCs w:val="20"/>
                <w:u w:val="single"/>
              </w:rPr>
            </w:pPr>
            <w:r w:rsidRPr="00EA39CC">
              <w:rPr>
                <w:rFonts w:cs="Arial"/>
                <w:spacing w:val="-1"/>
                <w:sz w:val="20"/>
                <w:szCs w:val="20"/>
              </w:rPr>
              <w:t xml:space="preserve">The Applicant’s CDFI Certification status should </w:t>
            </w:r>
            <w:r w:rsidR="005F2778" w:rsidRPr="00EA39CC">
              <w:rPr>
                <w:rFonts w:cs="Arial"/>
                <w:spacing w:val="-1"/>
                <w:sz w:val="20"/>
                <w:szCs w:val="20"/>
              </w:rPr>
              <w:t>auto</w:t>
            </w:r>
            <w:r w:rsidRPr="00EA39CC">
              <w:rPr>
                <w:rFonts w:cs="Arial"/>
                <w:spacing w:val="-1"/>
                <w:sz w:val="20"/>
                <w:szCs w:val="20"/>
              </w:rPr>
              <w:t xml:space="preserve">-populate </w:t>
            </w:r>
            <w:r w:rsidR="004B77DC" w:rsidRPr="00EA39CC">
              <w:rPr>
                <w:rFonts w:cs="Arial"/>
                <w:spacing w:val="-1"/>
                <w:sz w:val="20"/>
                <w:szCs w:val="20"/>
              </w:rPr>
              <w:t xml:space="preserve">in AMIS for the Applicant’s Organization Profile.  </w:t>
            </w:r>
            <w:r w:rsidRPr="00EA39CC">
              <w:rPr>
                <w:rFonts w:cs="Arial"/>
                <w:spacing w:val="-1"/>
                <w:sz w:val="20"/>
                <w:szCs w:val="20"/>
              </w:rPr>
              <w:t>If it does not, please contact the CDFI Fund as soon as possible to resolve the issue.</w:t>
            </w:r>
          </w:p>
        </w:tc>
        <w:tc>
          <w:tcPr>
            <w:tcW w:w="1440" w:type="dxa"/>
            <w:shd w:val="clear" w:color="auto" w:fill="D0CECE" w:themeFill="background2" w:themeFillShade="E6"/>
            <w:vAlign w:val="center"/>
          </w:tcPr>
          <w:p w14:paraId="21CE3602" w14:textId="5093EBBC" w:rsidR="004C294F" w:rsidRPr="00EF2A33" w:rsidRDefault="004C294F">
            <w:pPr>
              <w:rPr>
                <w:rFonts w:cs="Arial"/>
                <w:b/>
                <w:sz w:val="20"/>
                <w:szCs w:val="20"/>
              </w:rPr>
            </w:pPr>
            <w:r w:rsidRPr="00EF2A33">
              <w:rPr>
                <w:rFonts w:cs="Arial"/>
                <w:b/>
                <w:sz w:val="20"/>
                <w:szCs w:val="20"/>
              </w:rPr>
              <w:t>Certified CDFI</w:t>
            </w:r>
          </w:p>
        </w:tc>
        <w:tc>
          <w:tcPr>
            <w:tcW w:w="1170" w:type="dxa"/>
            <w:shd w:val="clear" w:color="auto" w:fill="C5E0B3" w:themeFill="accent6" w:themeFillTint="66"/>
            <w:vAlign w:val="center"/>
          </w:tcPr>
          <w:p w14:paraId="7EFAA817" w14:textId="5306DDEE" w:rsidR="004C294F"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554F29FE" w14:textId="77777777" w:rsidTr="00EA39CC">
        <w:tc>
          <w:tcPr>
            <w:tcW w:w="2605" w:type="dxa"/>
            <w:shd w:val="clear" w:color="auto" w:fill="auto"/>
            <w:vAlign w:val="center"/>
          </w:tcPr>
          <w:p w14:paraId="6FC0F0E1" w14:textId="2C5BC099" w:rsidR="004B77DC" w:rsidRPr="00EF2A33" w:rsidRDefault="004B77DC" w:rsidP="00EA39CC">
            <w:pPr>
              <w:rPr>
                <w:rFonts w:cs="Arial"/>
                <w:sz w:val="20"/>
                <w:szCs w:val="20"/>
              </w:rPr>
            </w:pPr>
            <w:r w:rsidRPr="00EF2A33">
              <w:rPr>
                <w:rFonts w:cs="Arial"/>
                <w:sz w:val="20"/>
                <w:szCs w:val="20"/>
              </w:rPr>
              <w:t>b. If (a) is Yes, what is the CDFI Certification Number</w:t>
            </w:r>
          </w:p>
        </w:tc>
        <w:tc>
          <w:tcPr>
            <w:tcW w:w="1170" w:type="dxa"/>
            <w:vAlign w:val="center"/>
          </w:tcPr>
          <w:p w14:paraId="57E5DD73" w14:textId="12CE02F1" w:rsidR="004B77DC" w:rsidRPr="00EF2A33" w:rsidRDefault="00131510">
            <w:pPr>
              <w:rPr>
                <w:rFonts w:cs="Arial"/>
                <w:i/>
                <w:sz w:val="20"/>
                <w:szCs w:val="20"/>
              </w:rPr>
            </w:pPr>
            <w:r w:rsidRPr="00EF2A33">
              <w:rPr>
                <w:rFonts w:cs="Arial"/>
                <w:sz w:val="20"/>
                <w:szCs w:val="20"/>
              </w:rPr>
              <w:t>Auto-populated</w:t>
            </w:r>
          </w:p>
        </w:tc>
        <w:tc>
          <w:tcPr>
            <w:tcW w:w="4410" w:type="dxa"/>
            <w:shd w:val="clear" w:color="auto" w:fill="auto"/>
            <w:vAlign w:val="center"/>
          </w:tcPr>
          <w:p w14:paraId="286D6C68" w14:textId="0453A602" w:rsidR="004B77DC" w:rsidRPr="00EA39CC" w:rsidRDefault="004B77DC" w:rsidP="00EA39CC">
            <w:pPr>
              <w:rPr>
                <w:rFonts w:cs="Arial"/>
                <w:spacing w:val="-1"/>
                <w:sz w:val="20"/>
                <w:szCs w:val="20"/>
              </w:rPr>
            </w:pPr>
            <w:r w:rsidRPr="00EA39CC">
              <w:rPr>
                <w:rFonts w:cs="Arial"/>
                <w:spacing w:val="-1"/>
                <w:sz w:val="20"/>
                <w:szCs w:val="20"/>
              </w:rPr>
              <w:t xml:space="preserve">The Applicant’s CDFI Certification </w:t>
            </w:r>
            <w:r w:rsidR="009D2EDC" w:rsidRPr="00EA39CC">
              <w:rPr>
                <w:rFonts w:cs="Arial"/>
                <w:spacing w:val="-1"/>
                <w:sz w:val="20"/>
                <w:szCs w:val="20"/>
              </w:rPr>
              <w:t xml:space="preserve">number </w:t>
            </w:r>
            <w:r w:rsidRPr="00EA39CC">
              <w:rPr>
                <w:rFonts w:cs="Arial"/>
                <w:spacing w:val="-1"/>
                <w:sz w:val="20"/>
                <w:szCs w:val="20"/>
              </w:rPr>
              <w:t>should pre-populate in AMIS for the Applicant’s Organization Profile.  If it does not, please contact the CDFI Fund as soon as possible to resolve the issue.</w:t>
            </w:r>
          </w:p>
        </w:tc>
        <w:tc>
          <w:tcPr>
            <w:tcW w:w="1440" w:type="dxa"/>
            <w:shd w:val="clear" w:color="auto" w:fill="D0CECE" w:themeFill="background2" w:themeFillShade="E6"/>
            <w:vAlign w:val="center"/>
          </w:tcPr>
          <w:p w14:paraId="08E48D47" w14:textId="718378C5" w:rsidR="004B77DC" w:rsidRPr="00EF2A33" w:rsidRDefault="004B77DC">
            <w:pPr>
              <w:rPr>
                <w:rFonts w:cs="Arial"/>
                <w:b/>
                <w:sz w:val="20"/>
                <w:szCs w:val="20"/>
              </w:rPr>
            </w:pPr>
            <w:r w:rsidRPr="00EF2A33">
              <w:rPr>
                <w:rFonts w:cs="Arial"/>
                <w:b/>
                <w:sz w:val="20"/>
                <w:szCs w:val="20"/>
              </w:rPr>
              <w:t>CDFI Certification Number</w:t>
            </w:r>
          </w:p>
        </w:tc>
        <w:tc>
          <w:tcPr>
            <w:tcW w:w="1170" w:type="dxa"/>
            <w:shd w:val="clear" w:color="auto" w:fill="C5E0B3" w:themeFill="accent6" w:themeFillTint="66"/>
            <w:vAlign w:val="center"/>
          </w:tcPr>
          <w:p w14:paraId="430C98D0" w14:textId="2EA8BDC0" w:rsidR="004B77DC"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55A9AC2F" w14:textId="77777777" w:rsidTr="00EA39CC">
        <w:tc>
          <w:tcPr>
            <w:tcW w:w="2605" w:type="dxa"/>
            <w:shd w:val="clear" w:color="auto" w:fill="auto"/>
            <w:vAlign w:val="center"/>
          </w:tcPr>
          <w:p w14:paraId="1CFF8A1D" w14:textId="5A61F819" w:rsidR="004B77DC" w:rsidRPr="00EF2A33" w:rsidRDefault="004B77DC" w:rsidP="00EA39CC">
            <w:pPr>
              <w:rPr>
                <w:rFonts w:cs="Arial"/>
                <w:sz w:val="20"/>
                <w:szCs w:val="20"/>
              </w:rPr>
            </w:pPr>
            <w:r w:rsidRPr="00EF2A33">
              <w:rPr>
                <w:rFonts w:cs="Arial"/>
                <w:sz w:val="20"/>
                <w:szCs w:val="20"/>
              </w:rPr>
              <w:t xml:space="preserve">c. Is the Applicant a Non-Profit? </w:t>
            </w:r>
          </w:p>
        </w:tc>
        <w:tc>
          <w:tcPr>
            <w:tcW w:w="1170" w:type="dxa"/>
            <w:vAlign w:val="center"/>
          </w:tcPr>
          <w:p w14:paraId="12624E4F" w14:textId="7B77BEDB" w:rsidR="004B77DC" w:rsidRPr="00EF2A33" w:rsidRDefault="004B77DC">
            <w:pPr>
              <w:rPr>
                <w:rFonts w:cs="Arial"/>
                <w:i/>
                <w:sz w:val="20"/>
                <w:szCs w:val="20"/>
              </w:rPr>
            </w:pPr>
            <w:r w:rsidRPr="00EF2A33">
              <w:rPr>
                <w:rFonts w:cs="Arial"/>
                <w:i/>
                <w:sz w:val="20"/>
                <w:szCs w:val="20"/>
              </w:rPr>
              <w:t>Yes/No</w:t>
            </w:r>
          </w:p>
        </w:tc>
        <w:tc>
          <w:tcPr>
            <w:tcW w:w="4410" w:type="dxa"/>
            <w:shd w:val="clear" w:color="auto" w:fill="auto"/>
            <w:vAlign w:val="center"/>
          </w:tcPr>
          <w:p w14:paraId="7D6C1964" w14:textId="77777777" w:rsidR="004B77DC" w:rsidRPr="00EF2A33" w:rsidRDefault="004B77DC" w:rsidP="00EA39CC">
            <w:pPr>
              <w:pStyle w:val="ListParagraph"/>
              <w:numPr>
                <w:ilvl w:val="0"/>
                <w:numId w:val="75"/>
              </w:numPr>
              <w:ind w:left="252" w:hanging="180"/>
              <w:rPr>
                <w:rFonts w:cs="Arial"/>
                <w:spacing w:val="-1"/>
                <w:sz w:val="20"/>
                <w:szCs w:val="20"/>
              </w:rPr>
            </w:pPr>
            <w:r w:rsidRPr="00EF2A33">
              <w:rPr>
                <w:rFonts w:cs="Arial"/>
                <w:spacing w:val="-1"/>
                <w:sz w:val="20"/>
                <w:szCs w:val="20"/>
              </w:rPr>
              <w:t>The Applicant’s Nonprofit status should pre-populate in AMIS for the Applicant’s Organization Profile.  If it does not, please contact the CDFI Fund as soon as possible to resolve the issue.</w:t>
            </w:r>
          </w:p>
          <w:p w14:paraId="37171AD3" w14:textId="34197927" w:rsidR="004B77DC" w:rsidRPr="00EF2A33" w:rsidRDefault="004B77DC" w:rsidP="00EA39CC">
            <w:pPr>
              <w:pStyle w:val="ListParagraph"/>
              <w:numPr>
                <w:ilvl w:val="0"/>
                <w:numId w:val="75"/>
              </w:numPr>
              <w:ind w:left="252" w:hanging="180"/>
              <w:rPr>
                <w:rFonts w:cs="Arial"/>
                <w:spacing w:val="-1"/>
                <w:sz w:val="20"/>
                <w:szCs w:val="20"/>
              </w:rPr>
            </w:pPr>
            <w:r w:rsidRPr="00EF2A33">
              <w:rPr>
                <w:rFonts w:cs="Arial"/>
                <w:spacing w:val="-1"/>
                <w:sz w:val="20"/>
                <w:szCs w:val="20"/>
              </w:rPr>
              <w:t xml:space="preserve">If the Applicant is </w:t>
            </w:r>
            <w:r w:rsidRPr="00EF2A33">
              <w:rPr>
                <w:rFonts w:cs="Arial"/>
                <w:spacing w:val="-1"/>
                <w:sz w:val="20"/>
                <w:szCs w:val="20"/>
                <w:u w:val="single"/>
              </w:rPr>
              <w:t>relying on its Nonprofit Organization status for eligibility</w:t>
            </w:r>
            <w:r w:rsidRPr="00EF2A33">
              <w:rPr>
                <w:rFonts w:cs="Arial"/>
                <w:spacing w:val="-1"/>
                <w:sz w:val="20"/>
                <w:szCs w:val="20"/>
              </w:rPr>
              <w:t xml:space="preserve"> (i.e.</w:t>
            </w:r>
            <w:r w:rsidR="00830CCA" w:rsidRPr="00EF2A33">
              <w:rPr>
                <w:rFonts w:cs="Arial"/>
                <w:spacing w:val="-1"/>
                <w:sz w:val="20"/>
                <w:szCs w:val="20"/>
              </w:rPr>
              <w:t>,</w:t>
            </w:r>
            <w:r w:rsidRPr="00EF2A33">
              <w:rPr>
                <w:rFonts w:cs="Arial"/>
                <w:spacing w:val="-1"/>
                <w:sz w:val="20"/>
                <w:szCs w:val="20"/>
              </w:rPr>
              <w:t xml:space="preserve"> it is not a Certified CDFI), it must submit the following documentation:</w:t>
            </w:r>
          </w:p>
          <w:p w14:paraId="3A3653A4" w14:textId="5CC1414E"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State charter</w:t>
            </w:r>
            <w:r w:rsidR="00C57D58" w:rsidRPr="00EF2A33">
              <w:rPr>
                <w:rFonts w:cs="Arial"/>
                <w:spacing w:val="-1"/>
                <w:sz w:val="20"/>
                <w:szCs w:val="20"/>
              </w:rPr>
              <w:t>,</w:t>
            </w:r>
            <w:r w:rsidRPr="00EF2A33">
              <w:rPr>
                <w:rFonts w:cs="Arial"/>
                <w:spacing w:val="-1"/>
                <w:sz w:val="20"/>
                <w:szCs w:val="20"/>
              </w:rPr>
              <w:t xml:space="preserve"> articles of incorporation</w:t>
            </w:r>
            <w:r w:rsidR="00C57D58" w:rsidRPr="00EF2A33">
              <w:rPr>
                <w:rFonts w:cs="Arial"/>
                <w:spacing w:val="-1"/>
                <w:sz w:val="20"/>
                <w:szCs w:val="20"/>
              </w:rPr>
              <w:t xml:space="preserve">, or other establishing document </w:t>
            </w:r>
            <w:r w:rsidRPr="00EF2A33">
              <w:rPr>
                <w:rFonts w:cs="Arial"/>
                <w:spacing w:val="-1"/>
                <w:sz w:val="20"/>
                <w:szCs w:val="20"/>
              </w:rPr>
              <w:t>stating the Applicant is a nonprofit;</w:t>
            </w:r>
          </w:p>
          <w:p w14:paraId="4147D043" w14:textId="55BCD370"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A certificate or determination letter demonstrating tax exempt status from the IRS;</w:t>
            </w:r>
            <w:r w:rsidR="00C57D58" w:rsidRPr="00EF2A33">
              <w:rPr>
                <w:rStyle w:val="FootnoteReference"/>
                <w:rFonts w:cs="Arial"/>
                <w:spacing w:val="-1"/>
                <w:sz w:val="20"/>
                <w:szCs w:val="20"/>
              </w:rPr>
              <w:footnoteReference w:id="3"/>
            </w:r>
            <w:r w:rsidR="009D2EDC" w:rsidRPr="00EF2A33">
              <w:rPr>
                <w:rFonts w:cs="Arial"/>
                <w:spacing w:val="-1"/>
                <w:sz w:val="20"/>
                <w:szCs w:val="20"/>
              </w:rPr>
              <w:t xml:space="preserve"> and</w:t>
            </w:r>
          </w:p>
          <w:p w14:paraId="6062E305" w14:textId="241DC8E4"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 xml:space="preserve">Articles of incorporation, by-laws, or other </w:t>
            </w:r>
            <w:r w:rsidR="003526EB">
              <w:rPr>
                <w:rFonts w:cs="Arial"/>
                <w:spacing w:val="-1"/>
                <w:sz w:val="20"/>
                <w:szCs w:val="20"/>
              </w:rPr>
              <w:t xml:space="preserve">organizational establishing </w:t>
            </w:r>
            <w:r w:rsidRPr="00EF2A33">
              <w:rPr>
                <w:rFonts w:cs="Arial"/>
                <w:spacing w:val="-1"/>
                <w:sz w:val="20"/>
                <w:szCs w:val="20"/>
              </w:rPr>
              <w:t xml:space="preserve"> document</w:t>
            </w:r>
            <w:r w:rsidR="003526EB">
              <w:rPr>
                <w:rFonts w:cs="Arial"/>
                <w:spacing w:val="-1"/>
                <w:sz w:val="20"/>
                <w:szCs w:val="20"/>
              </w:rPr>
              <w:t>s</w:t>
            </w:r>
            <w:r w:rsidRPr="00EF2A33">
              <w:rPr>
                <w:rFonts w:cs="Arial"/>
                <w:spacing w:val="-1"/>
                <w:sz w:val="20"/>
                <w:szCs w:val="20"/>
              </w:rPr>
              <w:t xml:space="preserve"> demonstrating the Applicant has a principal purpose of managing or developing affordable housing</w:t>
            </w:r>
          </w:p>
        </w:tc>
        <w:tc>
          <w:tcPr>
            <w:tcW w:w="1440" w:type="dxa"/>
            <w:shd w:val="clear" w:color="auto" w:fill="D0CECE" w:themeFill="background2" w:themeFillShade="E6"/>
            <w:vAlign w:val="center"/>
          </w:tcPr>
          <w:p w14:paraId="4CAC2B1B" w14:textId="6AF44593" w:rsidR="004B77DC" w:rsidRPr="00EF2A33" w:rsidRDefault="004B77DC">
            <w:pPr>
              <w:rPr>
                <w:rFonts w:cs="Arial"/>
                <w:b/>
                <w:sz w:val="20"/>
                <w:szCs w:val="20"/>
              </w:rPr>
            </w:pPr>
            <w:r w:rsidRPr="00EF2A33">
              <w:rPr>
                <w:rFonts w:cs="Arial"/>
                <w:b/>
                <w:sz w:val="20"/>
                <w:szCs w:val="20"/>
              </w:rPr>
              <w:t>Non-Profit Organization?</w:t>
            </w:r>
          </w:p>
        </w:tc>
        <w:tc>
          <w:tcPr>
            <w:tcW w:w="1170" w:type="dxa"/>
            <w:shd w:val="clear" w:color="auto" w:fill="C5E0B3" w:themeFill="accent6" w:themeFillTint="66"/>
            <w:vAlign w:val="center"/>
          </w:tcPr>
          <w:p w14:paraId="03FE810E" w14:textId="5D3E717E" w:rsidR="004B77DC"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0C0C68CD" w14:textId="77777777" w:rsidTr="00EA39CC">
        <w:tc>
          <w:tcPr>
            <w:tcW w:w="2605" w:type="dxa"/>
            <w:shd w:val="clear" w:color="auto" w:fill="auto"/>
            <w:vAlign w:val="center"/>
          </w:tcPr>
          <w:p w14:paraId="08F23084" w14:textId="72D80843" w:rsidR="004B77DC" w:rsidRPr="00EF2A33" w:rsidRDefault="004B77DC" w:rsidP="00EA39CC">
            <w:pPr>
              <w:rPr>
                <w:rFonts w:cs="Arial"/>
                <w:sz w:val="20"/>
                <w:szCs w:val="20"/>
              </w:rPr>
            </w:pPr>
            <w:r w:rsidRPr="00EF2A33">
              <w:rPr>
                <w:rFonts w:cs="Arial"/>
                <w:sz w:val="20"/>
                <w:szCs w:val="20"/>
              </w:rPr>
              <w:t>d. Are at least 33 and 1/3 percent of the Applicant’s total assets dedicated to the development or management of affordable housing?</w:t>
            </w:r>
            <w:r w:rsidR="00B508B7" w:rsidRPr="00EF2A33">
              <w:rPr>
                <w:rFonts w:cs="Arial"/>
                <w:sz w:val="20"/>
                <w:szCs w:val="20"/>
              </w:rPr>
              <w:t xml:space="preserve"> </w:t>
            </w:r>
          </w:p>
        </w:tc>
        <w:tc>
          <w:tcPr>
            <w:tcW w:w="1170" w:type="dxa"/>
            <w:vAlign w:val="center"/>
          </w:tcPr>
          <w:p w14:paraId="4E3BF29F" w14:textId="1774BDA2" w:rsidR="004B77DC" w:rsidRPr="00EA39CC" w:rsidRDefault="004B77DC">
            <w:pPr>
              <w:rPr>
                <w:rFonts w:cs="Arial"/>
                <w:i/>
                <w:sz w:val="20"/>
                <w:szCs w:val="20"/>
              </w:rPr>
            </w:pPr>
            <w:r w:rsidRPr="00DC0A4E">
              <w:rPr>
                <w:rFonts w:cs="Arial"/>
                <w:i/>
                <w:sz w:val="20"/>
                <w:szCs w:val="20"/>
              </w:rPr>
              <w:t>Yes/No</w:t>
            </w:r>
          </w:p>
        </w:tc>
        <w:tc>
          <w:tcPr>
            <w:tcW w:w="4410" w:type="dxa"/>
            <w:shd w:val="clear" w:color="auto" w:fill="auto"/>
            <w:vAlign w:val="center"/>
          </w:tcPr>
          <w:p w14:paraId="5AFA563B" w14:textId="059F02B0" w:rsidR="004B77DC" w:rsidRPr="00EA39CC" w:rsidRDefault="006C2D1B" w:rsidP="00EA39CC">
            <w:pPr>
              <w:pStyle w:val="ListParagraph"/>
              <w:numPr>
                <w:ilvl w:val="0"/>
                <w:numId w:val="75"/>
              </w:numPr>
              <w:ind w:left="252" w:hanging="180"/>
              <w:rPr>
                <w:rFonts w:cs="Arial"/>
                <w:spacing w:val="-1"/>
                <w:sz w:val="20"/>
                <w:szCs w:val="20"/>
              </w:rPr>
            </w:pPr>
            <w:r w:rsidRPr="00EA39CC">
              <w:rPr>
                <w:rFonts w:cs="Arial"/>
                <w:spacing w:val="-1"/>
                <w:sz w:val="20"/>
                <w:szCs w:val="20"/>
              </w:rPr>
              <w:t xml:space="preserve">Total assets are the sum of the value of all of the organization’s assets.  </w:t>
            </w:r>
          </w:p>
          <w:p w14:paraId="6CD7A037" w14:textId="4036D74E" w:rsidR="004B77DC" w:rsidRPr="00EA39CC" w:rsidRDefault="004B77DC" w:rsidP="00EA39CC">
            <w:pPr>
              <w:pStyle w:val="ListParagraph"/>
              <w:numPr>
                <w:ilvl w:val="0"/>
                <w:numId w:val="75"/>
              </w:numPr>
              <w:ind w:left="252" w:hanging="180"/>
              <w:rPr>
                <w:rFonts w:cs="Arial"/>
                <w:spacing w:val="-1"/>
                <w:sz w:val="20"/>
                <w:szCs w:val="20"/>
              </w:rPr>
            </w:pPr>
            <w:r w:rsidRPr="00DC0A4E">
              <w:rPr>
                <w:rFonts w:cs="Arial"/>
                <w:spacing w:val="-1"/>
                <w:sz w:val="20"/>
                <w:szCs w:val="20"/>
              </w:rPr>
              <w:t xml:space="preserve">If the Applicant is relying on its Nonprofit Organization status for Eligibility, it must </w:t>
            </w:r>
            <w:r w:rsidR="003F7857" w:rsidRPr="00EA39CC">
              <w:rPr>
                <w:rFonts w:cs="Arial"/>
                <w:spacing w:val="-1"/>
                <w:sz w:val="20"/>
                <w:szCs w:val="20"/>
              </w:rPr>
              <w:t>indicate it meets this test</w:t>
            </w:r>
            <w:r w:rsidRPr="00EA39CC">
              <w:rPr>
                <w:rFonts w:cs="Arial"/>
                <w:spacing w:val="-1"/>
                <w:sz w:val="20"/>
                <w:szCs w:val="20"/>
              </w:rPr>
              <w:t>.  CDFIs are only asked for tracking purposes.</w:t>
            </w:r>
          </w:p>
        </w:tc>
        <w:tc>
          <w:tcPr>
            <w:tcW w:w="1440" w:type="dxa"/>
            <w:shd w:val="clear" w:color="auto" w:fill="D0CECE" w:themeFill="background2" w:themeFillShade="E6"/>
            <w:vAlign w:val="center"/>
          </w:tcPr>
          <w:p w14:paraId="272A51BF" w14:textId="011C6CE6" w:rsidR="004B77DC" w:rsidRPr="00EF2A33" w:rsidRDefault="004B77DC">
            <w:pPr>
              <w:rPr>
                <w:rFonts w:cs="Arial"/>
                <w:b/>
                <w:sz w:val="20"/>
                <w:szCs w:val="20"/>
              </w:rPr>
            </w:pPr>
            <w:r w:rsidRPr="00EF2A33">
              <w:rPr>
                <w:rFonts w:cs="Arial"/>
                <w:b/>
                <w:sz w:val="20"/>
                <w:szCs w:val="20"/>
              </w:rPr>
              <w:t>33</w:t>
            </w:r>
            <w:r w:rsidR="00961545">
              <w:rPr>
                <w:rFonts w:cs="Arial"/>
                <w:b/>
                <w:sz w:val="20"/>
                <w:szCs w:val="20"/>
              </w:rPr>
              <w:t xml:space="preserve"> 1/3</w:t>
            </w:r>
            <w:r w:rsidRPr="00EF2A33">
              <w:rPr>
                <w:rFonts w:cs="Arial"/>
                <w:b/>
                <w:sz w:val="20"/>
                <w:szCs w:val="20"/>
              </w:rPr>
              <w:t>% of</w:t>
            </w:r>
            <w:r w:rsidR="007077F8" w:rsidRPr="00EF2A33">
              <w:rPr>
                <w:rFonts w:cs="Arial"/>
                <w:b/>
                <w:sz w:val="20"/>
                <w:szCs w:val="20"/>
              </w:rPr>
              <w:t xml:space="preserve"> Total </w:t>
            </w:r>
            <w:r w:rsidRPr="00EF2A33">
              <w:rPr>
                <w:rFonts w:cs="Arial"/>
                <w:b/>
                <w:sz w:val="20"/>
                <w:szCs w:val="20"/>
              </w:rPr>
              <w:t>Assets are for Affordable Housing</w:t>
            </w:r>
          </w:p>
        </w:tc>
        <w:tc>
          <w:tcPr>
            <w:tcW w:w="1170" w:type="dxa"/>
            <w:shd w:val="clear" w:color="auto" w:fill="auto"/>
            <w:vAlign w:val="center"/>
          </w:tcPr>
          <w:p w14:paraId="1D8ED84B" w14:textId="7AD3C56B" w:rsidR="004B77DC" w:rsidRPr="00EF2A33" w:rsidRDefault="004B77DC">
            <w:pPr>
              <w:rPr>
                <w:rFonts w:cs="Arial"/>
                <w:sz w:val="20"/>
                <w:szCs w:val="20"/>
              </w:rPr>
            </w:pPr>
            <w:r w:rsidRPr="00EF2A33">
              <w:rPr>
                <w:rFonts w:cs="Arial"/>
                <w:sz w:val="20"/>
                <w:szCs w:val="20"/>
              </w:rPr>
              <w:t>Picklist</w:t>
            </w:r>
          </w:p>
        </w:tc>
      </w:tr>
      <w:tr w:rsidR="00936153" w:rsidRPr="00EF2A33" w14:paraId="206E9FC1" w14:textId="77777777" w:rsidTr="00EA39CC">
        <w:tc>
          <w:tcPr>
            <w:tcW w:w="2605" w:type="dxa"/>
            <w:shd w:val="clear" w:color="auto" w:fill="auto"/>
            <w:vAlign w:val="center"/>
          </w:tcPr>
          <w:p w14:paraId="4F102E3A" w14:textId="12EE9C1D" w:rsidR="00936153" w:rsidRPr="00EF2A33" w:rsidRDefault="00B9064E" w:rsidP="00EA39CC">
            <w:pPr>
              <w:rPr>
                <w:rFonts w:cs="Arial"/>
                <w:sz w:val="20"/>
                <w:szCs w:val="20"/>
              </w:rPr>
            </w:pPr>
            <w:r w:rsidRPr="00EF2A33">
              <w:rPr>
                <w:rFonts w:cs="Arial"/>
                <w:sz w:val="20"/>
                <w:szCs w:val="20"/>
              </w:rPr>
              <w:t>e</w:t>
            </w:r>
            <w:r w:rsidR="00936153" w:rsidRPr="00EF2A33">
              <w:rPr>
                <w:rFonts w:cs="Arial"/>
                <w:sz w:val="20"/>
                <w:szCs w:val="20"/>
              </w:rPr>
              <w:t xml:space="preserve">. Does the Applicant have any Affiliates that are </w:t>
            </w:r>
            <w:r w:rsidR="00624D8D" w:rsidRPr="00EF2A33">
              <w:rPr>
                <w:rFonts w:cs="Arial"/>
                <w:sz w:val="20"/>
                <w:szCs w:val="20"/>
              </w:rPr>
              <w:t xml:space="preserve">also </w:t>
            </w:r>
            <w:r w:rsidR="00936153" w:rsidRPr="00EF2A33">
              <w:rPr>
                <w:rFonts w:cs="Arial"/>
                <w:sz w:val="20"/>
                <w:szCs w:val="20"/>
              </w:rPr>
              <w:t>applying for a FY 201</w:t>
            </w:r>
            <w:r w:rsidR="00B508B7" w:rsidRPr="00EF2A33">
              <w:rPr>
                <w:rFonts w:cs="Arial"/>
                <w:sz w:val="20"/>
                <w:szCs w:val="20"/>
              </w:rPr>
              <w:t>7</w:t>
            </w:r>
            <w:r w:rsidR="00936153" w:rsidRPr="00EF2A33">
              <w:rPr>
                <w:rFonts w:cs="Arial"/>
                <w:sz w:val="20"/>
                <w:szCs w:val="20"/>
              </w:rPr>
              <w:t xml:space="preserve"> CMF Award?</w:t>
            </w:r>
          </w:p>
        </w:tc>
        <w:tc>
          <w:tcPr>
            <w:tcW w:w="1170" w:type="dxa"/>
            <w:vAlign w:val="center"/>
          </w:tcPr>
          <w:p w14:paraId="3ACA573D" w14:textId="0B150E51" w:rsidR="00936153" w:rsidRPr="00EF2A33" w:rsidRDefault="00936153">
            <w:pPr>
              <w:rPr>
                <w:rFonts w:cs="Arial"/>
                <w:i/>
                <w:sz w:val="20"/>
                <w:szCs w:val="20"/>
              </w:rPr>
            </w:pPr>
            <w:r w:rsidRPr="00EF2A33">
              <w:rPr>
                <w:rFonts w:cs="Arial"/>
                <w:i/>
                <w:sz w:val="20"/>
                <w:szCs w:val="20"/>
              </w:rPr>
              <w:t>Yes/No</w:t>
            </w:r>
          </w:p>
        </w:tc>
        <w:tc>
          <w:tcPr>
            <w:tcW w:w="4410" w:type="dxa"/>
            <w:shd w:val="clear" w:color="auto" w:fill="auto"/>
            <w:vAlign w:val="center"/>
          </w:tcPr>
          <w:p w14:paraId="7F8195C6" w14:textId="7CF3302A" w:rsidR="00936153" w:rsidRPr="00EF2A33" w:rsidRDefault="00936153" w:rsidP="00EA39CC">
            <w:pPr>
              <w:pStyle w:val="ListParagraph"/>
              <w:numPr>
                <w:ilvl w:val="0"/>
                <w:numId w:val="75"/>
              </w:numPr>
              <w:ind w:left="252" w:hanging="180"/>
              <w:rPr>
                <w:rFonts w:cs="Arial"/>
                <w:spacing w:val="-1"/>
                <w:sz w:val="20"/>
                <w:szCs w:val="20"/>
              </w:rPr>
            </w:pPr>
            <w:r w:rsidRPr="00EF2A33">
              <w:rPr>
                <w:rFonts w:cs="Arial"/>
                <w:sz w:val="20"/>
                <w:szCs w:val="20"/>
              </w:rPr>
              <w:t xml:space="preserve">The answer to this question must be “No.”  Per the FY 2017 NOFA, an Applicant and its Affiliates may collectively submit only one Application under this CMF round.  If separate Applications are received from multiple Affiliated entities, the CDFI Fund will reject all such Applications.  See the CMF Interim Regulations (12 C.F.R. 1807) for the definition of Affiliate.  </w:t>
            </w:r>
            <w:r w:rsidR="005E4002" w:rsidRPr="00EA39CC">
              <w:rPr>
                <w:rFonts w:cs="Arial"/>
                <w:sz w:val="20"/>
                <w:szCs w:val="20"/>
              </w:rPr>
              <w:t xml:space="preserve">If the organization has closely held </w:t>
            </w:r>
            <w:r w:rsidR="00F41346">
              <w:rPr>
                <w:rFonts w:cs="Arial"/>
                <w:sz w:val="20"/>
                <w:szCs w:val="20"/>
              </w:rPr>
              <w:t>A</w:t>
            </w:r>
            <w:r w:rsidR="005E4002" w:rsidRPr="00EA39CC">
              <w:rPr>
                <w:rFonts w:cs="Arial"/>
                <w:sz w:val="20"/>
                <w:szCs w:val="20"/>
              </w:rPr>
              <w:t xml:space="preserve">ffiliates, </w:t>
            </w:r>
            <w:r w:rsidR="007077F8" w:rsidRPr="00EA39CC">
              <w:rPr>
                <w:rFonts w:cs="Arial"/>
                <w:sz w:val="20"/>
                <w:szCs w:val="20"/>
              </w:rPr>
              <w:t>t</w:t>
            </w:r>
            <w:r w:rsidR="005E4002" w:rsidRPr="00EA39CC">
              <w:rPr>
                <w:rFonts w:cs="Arial"/>
                <w:sz w:val="20"/>
                <w:szCs w:val="20"/>
              </w:rPr>
              <w:t>he Applicant should be careful to select the most appropriate entity to carry out the proposed activities under this grant.</w:t>
            </w:r>
            <w:r w:rsidR="005E4002" w:rsidRPr="00EF2A33">
              <w:rPr>
                <w:rFonts w:cs="Arial"/>
                <w:sz w:val="20"/>
                <w:szCs w:val="20"/>
              </w:rPr>
              <w:t xml:space="preserve"> </w:t>
            </w:r>
            <w:r w:rsidR="009D2EDC" w:rsidRPr="00EA39CC">
              <w:rPr>
                <w:rFonts w:cs="Arial"/>
                <w:sz w:val="20"/>
                <w:szCs w:val="20"/>
                <w:highlight w:val="yellow"/>
              </w:rPr>
              <w:t>Note that t</w:t>
            </w:r>
            <w:r w:rsidR="006259B2" w:rsidRPr="00EA39CC">
              <w:rPr>
                <w:rFonts w:cs="Arial"/>
                <w:sz w:val="20"/>
                <w:szCs w:val="20"/>
                <w:highlight w:val="yellow"/>
              </w:rPr>
              <w:t xml:space="preserve">he Applicant entity must meet </w:t>
            </w:r>
            <w:r w:rsidR="009D2EDC" w:rsidRPr="00EA39CC">
              <w:rPr>
                <w:rFonts w:cs="Arial"/>
                <w:sz w:val="20"/>
                <w:szCs w:val="20"/>
                <w:highlight w:val="yellow"/>
              </w:rPr>
              <w:t>the CMF eli</w:t>
            </w:r>
            <w:r w:rsidR="006259B2" w:rsidRPr="00EA39CC">
              <w:rPr>
                <w:rFonts w:cs="Arial"/>
                <w:sz w:val="20"/>
                <w:szCs w:val="20"/>
                <w:highlight w:val="yellow"/>
              </w:rPr>
              <w:t>gibility requirements on its own</w:t>
            </w:r>
            <w:r w:rsidR="009D2EDC" w:rsidRPr="00EA39CC">
              <w:rPr>
                <w:rFonts w:cs="Arial"/>
                <w:sz w:val="20"/>
                <w:szCs w:val="20"/>
                <w:highlight w:val="yellow"/>
              </w:rPr>
              <w:t>.</w:t>
            </w:r>
          </w:p>
        </w:tc>
        <w:tc>
          <w:tcPr>
            <w:tcW w:w="1440" w:type="dxa"/>
            <w:shd w:val="clear" w:color="auto" w:fill="D0CECE" w:themeFill="background2" w:themeFillShade="E6"/>
            <w:vAlign w:val="center"/>
          </w:tcPr>
          <w:p w14:paraId="295BCC3C" w14:textId="3A8A6F7F" w:rsidR="00936153" w:rsidRPr="00EF2A33" w:rsidRDefault="00936153">
            <w:pPr>
              <w:rPr>
                <w:rFonts w:cs="Arial"/>
                <w:b/>
                <w:sz w:val="20"/>
                <w:szCs w:val="20"/>
              </w:rPr>
            </w:pPr>
            <w:r w:rsidRPr="00EF2A33">
              <w:rPr>
                <w:rFonts w:cs="Arial"/>
                <w:b/>
                <w:sz w:val="20"/>
                <w:szCs w:val="20"/>
              </w:rPr>
              <w:t xml:space="preserve">Affiliates Applying </w:t>
            </w:r>
            <w:r w:rsidR="007077F8" w:rsidRPr="00EF2A33">
              <w:rPr>
                <w:rFonts w:cs="Arial"/>
                <w:b/>
                <w:sz w:val="20"/>
                <w:szCs w:val="20"/>
              </w:rPr>
              <w:t>in the same CMF Funding Round</w:t>
            </w:r>
            <w:r w:rsidR="007077F8" w:rsidRPr="00EF2A33" w:rsidDel="007077F8">
              <w:rPr>
                <w:rFonts w:cs="Arial"/>
                <w:b/>
                <w:sz w:val="20"/>
                <w:szCs w:val="20"/>
              </w:rPr>
              <w:t xml:space="preserve"> </w:t>
            </w:r>
          </w:p>
        </w:tc>
        <w:tc>
          <w:tcPr>
            <w:tcW w:w="1170" w:type="dxa"/>
            <w:shd w:val="clear" w:color="auto" w:fill="auto"/>
            <w:vAlign w:val="center"/>
          </w:tcPr>
          <w:p w14:paraId="41B6E4A7" w14:textId="4A8E6D34" w:rsidR="00936153" w:rsidRPr="00EF2A33" w:rsidRDefault="00936153">
            <w:pPr>
              <w:rPr>
                <w:rFonts w:cs="Arial"/>
                <w:sz w:val="20"/>
                <w:szCs w:val="20"/>
              </w:rPr>
            </w:pPr>
            <w:r w:rsidRPr="00EF2A33">
              <w:rPr>
                <w:rFonts w:cs="Arial"/>
                <w:sz w:val="20"/>
                <w:szCs w:val="20"/>
              </w:rPr>
              <w:t>Picklist</w:t>
            </w:r>
          </w:p>
        </w:tc>
      </w:tr>
    </w:tbl>
    <w:p w14:paraId="7D1EF461" w14:textId="77777777" w:rsidR="00936153" w:rsidRPr="00EA39CC" w:rsidRDefault="00936153" w:rsidP="00EA39CC">
      <w:pPr>
        <w:spacing w:after="0" w:line="240" w:lineRule="auto"/>
        <w:rPr>
          <w:rFonts w:cs="Arial"/>
          <w:b/>
          <w:sz w:val="20"/>
          <w:szCs w:val="20"/>
        </w:rPr>
      </w:pPr>
    </w:p>
    <w:tbl>
      <w:tblPr>
        <w:tblStyle w:val="TableGrid"/>
        <w:tblW w:w="10795" w:type="dxa"/>
        <w:tblLayout w:type="fixed"/>
        <w:tblLook w:val="04A0" w:firstRow="1" w:lastRow="0" w:firstColumn="1" w:lastColumn="0" w:noHBand="0" w:noVBand="1"/>
      </w:tblPr>
      <w:tblGrid>
        <w:gridCol w:w="2605"/>
        <w:gridCol w:w="1980"/>
        <w:gridCol w:w="3780"/>
        <w:gridCol w:w="1260"/>
        <w:gridCol w:w="1170"/>
      </w:tblGrid>
      <w:tr w:rsidR="00B411E2" w:rsidRPr="00EF2A33" w14:paraId="3004BCBB" w14:textId="77777777" w:rsidTr="00EB4EA4">
        <w:trPr>
          <w:tblHeader/>
        </w:trPr>
        <w:tc>
          <w:tcPr>
            <w:tcW w:w="10795" w:type="dxa"/>
            <w:gridSpan w:val="5"/>
            <w:shd w:val="clear" w:color="auto" w:fill="FFE599" w:themeFill="accent4" w:themeFillTint="66"/>
          </w:tcPr>
          <w:p w14:paraId="4A90CC91" w14:textId="4B6E3C71" w:rsidR="00B411E2" w:rsidRPr="00EA39CC" w:rsidRDefault="00B411E2">
            <w:pPr>
              <w:widowControl w:val="0"/>
              <w:rPr>
                <w:rFonts w:cs="Arial"/>
                <w:b/>
                <w:color w:val="000000" w:themeColor="text1"/>
                <w:szCs w:val="24"/>
              </w:rPr>
            </w:pPr>
            <w:r w:rsidRPr="00EA39CC">
              <w:rPr>
                <w:rFonts w:cs="Arial"/>
                <w:b/>
                <w:color w:val="000000" w:themeColor="text1"/>
                <w:szCs w:val="24"/>
              </w:rPr>
              <w:t>Question 5 – Service Area</w:t>
            </w:r>
          </w:p>
        </w:tc>
      </w:tr>
      <w:tr w:rsidR="00B411E2" w:rsidRPr="00EF2A33" w14:paraId="5CC44834" w14:textId="77777777" w:rsidTr="00001D31">
        <w:trPr>
          <w:tblHeader/>
        </w:trPr>
        <w:tc>
          <w:tcPr>
            <w:tcW w:w="2605" w:type="dxa"/>
            <w:shd w:val="clear" w:color="auto" w:fill="2E74B5" w:themeFill="accent1" w:themeFillShade="BF"/>
          </w:tcPr>
          <w:p w14:paraId="40C9148C"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Question Text</w:t>
            </w:r>
          </w:p>
        </w:tc>
        <w:tc>
          <w:tcPr>
            <w:tcW w:w="1980" w:type="dxa"/>
            <w:shd w:val="clear" w:color="auto" w:fill="2E74B5" w:themeFill="accent1" w:themeFillShade="BF"/>
          </w:tcPr>
          <w:p w14:paraId="7D2604B0"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368EDF3B"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2216A7B0"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A2BC8D4"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Field Type</w:t>
            </w:r>
          </w:p>
        </w:tc>
      </w:tr>
      <w:tr w:rsidR="00B411E2" w:rsidRPr="00EF2A33" w14:paraId="215F2082" w14:textId="77777777" w:rsidTr="00001D31">
        <w:tc>
          <w:tcPr>
            <w:tcW w:w="2605" w:type="dxa"/>
            <w:shd w:val="clear" w:color="auto" w:fill="auto"/>
            <w:vAlign w:val="center"/>
          </w:tcPr>
          <w:p w14:paraId="7112CEE6" w14:textId="0B5749EB" w:rsidR="00B411E2" w:rsidRPr="00EF2A33" w:rsidRDefault="00B411E2" w:rsidP="00EA39CC">
            <w:pPr>
              <w:rPr>
                <w:rFonts w:cs="Arial"/>
                <w:sz w:val="20"/>
                <w:szCs w:val="20"/>
              </w:rPr>
            </w:pPr>
            <w:r w:rsidRPr="00EF2A33">
              <w:rPr>
                <w:rFonts w:cs="Arial"/>
                <w:sz w:val="20"/>
                <w:szCs w:val="20"/>
              </w:rPr>
              <w:t xml:space="preserve">a. Identify the type of </w:t>
            </w:r>
            <w:r w:rsidR="00AA5E92" w:rsidRPr="00EF2A33">
              <w:rPr>
                <w:rFonts w:cs="Arial"/>
                <w:sz w:val="20"/>
                <w:szCs w:val="20"/>
              </w:rPr>
              <w:t>Service A</w:t>
            </w:r>
            <w:r w:rsidRPr="00EF2A33">
              <w:rPr>
                <w:rFonts w:cs="Arial"/>
                <w:sz w:val="20"/>
                <w:szCs w:val="20"/>
              </w:rPr>
              <w:t xml:space="preserve">rea the Applicant will serve with this award.  </w:t>
            </w:r>
          </w:p>
        </w:tc>
        <w:tc>
          <w:tcPr>
            <w:tcW w:w="1980" w:type="dxa"/>
            <w:vAlign w:val="center"/>
          </w:tcPr>
          <w:p w14:paraId="1546EAAC" w14:textId="77777777" w:rsidR="00B411E2" w:rsidRPr="00EF2A33" w:rsidRDefault="00B411E2">
            <w:pPr>
              <w:rPr>
                <w:rFonts w:cs="Arial"/>
                <w:i/>
                <w:sz w:val="20"/>
                <w:szCs w:val="20"/>
              </w:rPr>
            </w:pPr>
            <w:r w:rsidRPr="00EF2A33">
              <w:rPr>
                <w:rFonts w:cs="Arial"/>
                <w:i/>
                <w:sz w:val="20"/>
                <w:szCs w:val="20"/>
              </w:rPr>
              <w:t>__ Multi-State</w:t>
            </w:r>
          </w:p>
          <w:p w14:paraId="610E72A8" w14:textId="77777777" w:rsidR="00B411E2" w:rsidRPr="00EF2A33" w:rsidRDefault="00B411E2">
            <w:pPr>
              <w:rPr>
                <w:rFonts w:cs="Arial"/>
                <w:i/>
                <w:sz w:val="20"/>
                <w:szCs w:val="20"/>
              </w:rPr>
            </w:pPr>
            <w:r w:rsidRPr="00EF2A33">
              <w:rPr>
                <w:rFonts w:cs="Arial"/>
                <w:i/>
                <w:sz w:val="20"/>
                <w:szCs w:val="20"/>
              </w:rPr>
              <w:t>__ Statewide (or territory-wide)</w:t>
            </w:r>
          </w:p>
          <w:p w14:paraId="79984FDA" w14:textId="0DA27BCD" w:rsidR="00B411E2" w:rsidRPr="00EF2A33" w:rsidRDefault="00B411E2">
            <w:pPr>
              <w:rPr>
                <w:rFonts w:cs="Arial"/>
                <w:i/>
                <w:sz w:val="20"/>
                <w:szCs w:val="20"/>
              </w:rPr>
            </w:pPr>
            <w:r w:rsidRPr="00EF2A33">
              <w:rPr>
                <w:rFonts w:cs="Arial"/>
                <w:i/>
                <w:sz w:val="20"/>
                <w:szCs w:val="20"/>
              </w:rPr>
              <w:t>__ Local (a county or set of counties)</w:t>
            </w:r>
          </w:p>
        </w:tc>
        <w:tc>
          <w:tcPr>
            <w:tcW w:w="3780" w:type="dxa"/>
            <w:shd w:val="clear" w:color="auto" w:fill="auto"/>
            <w:vAlign w:val="center"/>
          </w:tcPr>
          <w:p w14:paraId="5AFA735C" w14:textId="26FC3616" w:rsidR="00B411E2" w:rsidRPr="00EF2A33" w:rsidRDefault="00B411E2"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An Applicant that proposes to serve a Service Area that includes individual counties in multiple states (e.g.</w:t>
            </w:r>
            <w:r w:rsidR="00830CCA" w:rsidRPr="00EF2A33">
              <w:rPr>
                <w:rFonts w:cs="Arial"/>
                <w:spacing w:val="-1"/>
                <w:sz w:val="20"/>
                <w:szCs w:val="20"/>
              </w:rPr>
              <w:t>,</w:t>
            </w:r>
            <w:r w:rsidRPr="00EF2A33">
              <w:rPr>
                <w:rFonts w:cs="Arial"/>
                <w:spacing w:val="-1"/>
                <w:sz w:val="20"/>
                <w:szCs w:val="20"/>
              </w:rPr>
              <w:t xml:space="preserve"> the Philadelphia </w:t>
            </w:r>
            <w:r w:rsidR="00AA5E92" w:rsidRPr="00EF2A33">
              <w:rPr>
                <w:rFonts w:cs="Arial"/>
                <w:spacing w:val="-1"/>
                <w:sz w:val="20"/>
                <w:szCs w:val="20"/>
              </w:rPr>
              <w:t xml:space="preserve">and Boston </w:t>
            </w:r>
            <w:r w:rsidRPr="00EF2A33">
              <w:rPr>
                <w:rFonts w:cs="Arial"/>
                <w:spacing w:val="-1"/>
                <w:sz w:val="20"/>
                <w:szCs w:val="20"/>
              </w:rPr>
              <w:t>metropolitan area</w:t>
            </w:r>
            <w:r w:rsidR="00AA5E92" w:rsidRPr="00EF2A33">
              <w:rPr>
                <w:rFonts w:cs="Arial"/>
                <w:spacing w:val="-1"/>
                <w:sz w:val="20"/>
                <w:szCs w:val="20"/>
              </w:rPr>
              <w:t>s</w:t>
            </w:r>
            <w:r w:rsidRPr="00EF2A33">
              <w:rPr>
                <w:rFonts w:cs="Arial"/>
                <w:spacing w:val="-1"/>
                <w:sz w:val="20"/>
                <w:szCs w:val="20"/>
              </w:rPr>
              <w:t xml:space="preserve">) should select “Multi-state Service Area.”  </w:t>
            </w:r>
          </w:p>
          <w:p w14:paraId="633C599A" w14:textId="2F618137" w:rsidR="00D87534" w:rsidRPr="00EF2A33" w:rsidRDefault="00D87534" w:rsidP="00EA39CC">
            <w:pPr>
              <w:pStyle w:val="ListParagraph"/>
              <w:numPr>
                <w:ilvl w:val="0"/>
                <w:numId w:val="75"/>
              </w:numPr>
              <w:ind w:left="252" w:hanging="180"/>
              <w:rPr>
                <w:rFonts w:cs="Arial"/>
                <w:spacing w:val="-1"/>
                <w:sz w:val="20"/>
                <w:szCs w:val="20"/>
                <w:u w:val="single"/>
              </w:rPr>
            </w:pPr>
            <w:r w:rsidRPr="00EA39CC">
              <w:rPr>
                <w:rFonts w:cs="Arial"/>
                <w:spacing w:val="-1"/>
                <w:sz w:val="20"/>
                <w:szCs w:val="20"/>
              </w:rPr>
              <w:t xml:space="preserve">There are no National Service Areas for the FY 2017 CMF Round.  The largest service area an Applicant can request is a multi-state service area with </w:t>
            </w:r>
            <w:r w:rsidR="00424B87" w:rsidRPr="00EA39CC">
              <w:rPr>
                <w:rFonts w:cs="Arial"/>
                <w:spacing w:val="-1"/>
                <w:sz w:val="20"/>
                <w:szCs w:val="20"/>
              </w:rPr>
              <w:t>up to 10</w:t>
            </w:r>
            <w:r w:rsidRPr="00EA39CC">
              <w:rPr>
                <w:rFonts w:cs="Arial"/>
                <w:spacing w:val="-1"/>
                <w:sz w:val="20"/>
                <w:szCs w:val="20"/>
              </w:rPr>
              <w:t xml:space="preserve"> states.</w:t>
            </w:r>
          </w:p>
        </w:tc>
        <w:tc>
          <w:tcPr>
            <w:tcW w:w="1260" w:type="dxa"/>
            <w:shd w:val="clear" w:color="auto" w:fill="D0CECE" w:themeFill="background2" w:themeFillShade="E6"/>
            <w:vAlign w:val="center"/>
          </w:tcPr>
          <w:p w14:paraId="1D464915" w14:textId="4B2E4A46" w:rsidR="00B411E2" w:rsidRPr="00EF2A33" w:rsidRDefault="00B411E2">
            <w:pPr>
              <w:rPr>
                <w:rFonts w:cs="Arial"/>
                <w:b/>
                <w:sz w:val="20"/>
                <w:szCs w:val="20"/>
              </w:rPr>
            </w:pPr>
            <w:r w:rsidRPr="00EF2A33">
              <w:rPr>
                <w:rFonts w:cs="Arial"/>
                <w:b/>
                <w:sz w:val="20"/>
                <w:szCs w:val="20"/>
              </w:rPr>
              <w:t>Service Area Type</w:t>
            </w:r>
          </w:p>
        </w:tc>
        <w:tc>
          <w:tcPr>
            <w:tcW w:w="1170" w:type="dxa"/>
            <w:shd w:val="clear" w:color="auto" w:fill="auto"/>
            <w:vAlign w:val="center"/>
          </w:tcPr>
          <w:p w14:paraId="2C6E5FD4" w14:textId="3BF36FD2" w:rsidR="00B411E2" w:rsidRPr="00EF2A33" w:rsidRDefault="00B411E2">
            <w:pPr>
              <w:rPr>
                <w:rFonts w:cs="Arial"/>
                <w:sz w:val="20"/>
                <w:szCs w:val="20"/>
              </w:rPr>
            </w:pPr>
            <w:r w:rsidRPr="00EF2A33">
              <w:rPr>
                <w:rFonts w:cs="Arial"/>
                <w:sz w:val="20"/>
                <w:szCs w:val="20"/>
              </w:rPr>
              <w:t>Picklist</w:t>
            </w:r>
          </w:p>
        </w:tc>
      </w:tr>
      <w:tr w:rsidR="00B411E2" w:rsidRPr="00EF2A33" w14:paraId="17ED341B" w14:textId="77777777" w:rsidTr="00B411E2">
        <w:tc>
          <w:tcPr>
            <w:tcW w:w="2605" w:type="dxa"/>
            <w:shd w:val="clear" w:color="auto" w:fill="auto"/>
            <w:vAlign w:val="center"/>
          </w:tcPr>
          <w:p w14:paraId="259CD40C" w14:textId="79B63903" w:rsidR="00B411E2" w:rsidRPr="00EF2A33" w:rsidRDefault="00B411E2" w:rsidP="00EA39CC">
            <w:pPr>
              <w:rPr>
                <w:rFonts w:cs="Arial"/>
                <w:sz w:val="20"/>
                <w:szCs w:val="20"/>
              </w:rPr>
            </w:pPr>
            <w:r w:rsidRPr="00EF2A33">
              <w:rPr>
                <w:rFonts w:cs="Arial"/>
                <w:sz w:val="20"/>
                <w:szCs w:val="20"/>
              </w:rPr>
              <w:t>b. In the “Application Geographic Areas” Related List, identify the particular geographic areas that the Applicant will serve with this award.</w:t>
            </w:r>
          </w:p>
        </w:tc>
        <w:tc>
          <w:tcPr>
            <w:tcW w:w="1980" w:type="dxa"/>
            <w:vAlign w:val="center"/>
          </w:tcPr>
          <w:p w14:paraId="0C7F96A5" w14:textId="0D5C2F7A" w:rsidR="00B411E2" w:rsidRPr="00EF2A33" w:rsidRDefault="00DA3A7C">
            <w:pPr>
              <w:rPr>
                <w:rFonts w:cs="Arial"/>
                <w:i/>
                <w:sz w:val="20"/>
                <w:szCs w:val="20"/>
              </w:rPr>
            </w:pPr>
            <w:r w:rsidRPr="00EF2A33">
              <w:rPr>
                <w:rFonts w:cs="Arial"/>
                <w:i/>
                <w:sz w:val="20"/>
                <w:szCs w:val="20"/>
              </w:rPr>
              <w:t xml:space="preserve">See </w:t>
            </w:r>
            <w:hyperlink w:anchor="App1" w:history="1">
              <w:r w:rsidRPr="00EF2A33">
                <w:rPr>
                  <w:rStyle w:val="Hyperlink"/>
                  <w:rFonts w:cs="Arial"/>
                  <w:i/>
                  <w:sz w:val="20"/>
                  <w:szCs w:val="20"/>
                </w:rPr>
                <w:t>Appendix 1</w:t>
              </w:r>
            </w:hyperlink>
            <w:r w:rsidRPr="00EF2A33">
              <w:rPr>
                <w:rFonts w:cs="Arial"/>
                <w:i/>
                <w:sz w:val="20"/>
                <w:szCs w:val="20"/>
              </w:rPr>
              <w:t xml:space="preserve"> </w:t>
            </w:r>
          </w:p>
        </w:tc>
        <w:tc>
          <w:tcPr>
            <w:tcW w:w="3780" w:type="dxa"/>
            <w:shd w:val="clear" w:color="auto" w:fill="auto"/>
            <w:vAlign w:val="center"/>
          </w:tcPr>
          <w:p w14:paraId="03ECF221" w14:textId="77777777" w:rsidR="00B411E2" w:rsidRPr="00EF2A33" w:rsidRDefault="00B411E2" w:rsidP="00EA39CC">
            <w:pPr>
              <w:pStyle w:val="ListParagraph"/>
              <w:numPr>
                <w:ilvl w:val="0"/>
                <w:numId w:val="75"/>
              </w:numPr>
              <w:ind w:left="252" w:hanging="180"/>
              <w:rPr>
                <w:rFonts w:cs="Arial"/>
                <w:spacing w:val="-1"/>
                <w:sz w:val="20"/>
                <w:szCs w:val="20"/>
              </w:rPr>
            </w:pPr>
            <w:r w:rsidRPr="00EF2A33">
              <w:rPr>
                <w:rFonts w:cs="Arial"/>
                <w:spacing w:val="-1"/>
                <w:sz w:val="20"/>
                <w:szCs w:val="20"/>
              </w:rPr>
              <w:t>The Application Geographic Areas Related List is located below the “Applicant Signature Block.”</w:t>
            </w:r>
          </w:p>
          <w:p w14:paraId="0C8BDAAA" w14:textId="7B816A13" w:rsidR="006C2D1B" w:rsidRPr="00EF2A33" w:rsidRDefault="00B411E2"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 xml:space="preserve">A multi-state </w:t>
            </w:r>
            <w:r w:rsidR="00AA5E92" w:rsidRPr="00EF2A33">
              <w:rPr>
                <w:rFonts w:cs="Arial"/>
                <w:spacing w:val="-1"/>
                <w:sz w:val="20"/>
                <w:szCs w:val="20"/>
              </w:rPr>
              <w:t>S</w:t>
            </w:r>
            <w:r w:rsidRPr="00EF2A33">
              <w:rPr>
                <w:rFonts w:cs="Arial"/>
                <w:spacing w:val="-1"/>
                <w:sz w:val="20"/>
                <w:szCs w:val="20"/>
              </w:rPr>
              <w:t xml:space="preserve">ervice </w:t>
            </w:r>
            <w:r w:rsidR="00AA5E92" w:rsidRPr="00EF2A33">
              <w:rPr>
                <w:rFonts w:cs="Arial"/>
                <w:spacing w:val="-1"/>
                <w:sz w:val="20"/>
                <w:szCs w:val="20"/>
              </w:rPr>
              <w:t>A</w:t>
            </w:r>
            <w:r w:rsidRPr="00EF2A33">
              <w:rPr>
                <w:rFonts w:cs="Arial"/>
                <w:spacing w:val="-1"/>
                <w:sz w:val="20"/>
                <w:szCs w:val="20"/>
              </w:rPr>
              <w:t xml:space="preserve">rea can be no more than </w:t>
            </w:r>
            <w:r w:rsidR="00424B87" w:rsidRPr="00EF2A33">
              <w:rPr>
                <w:rFonts w:cs="Arial"/>
                <w:spacing w:val="-1"/>
                <w:sz w:val="20"/>
                <w:szCs w:val="20"/>
                <w:highlight w:val="yellow"/>
              </w:rPr>
              <w:t xml:space="preserve">10 </w:t>
            </w:r>
            <w:r w:rsidRPr="00EF2A33">
              <w:rPr>
                <w:rFonts w:cs="Arial"/>
                <w:spacing w:val="-1"/>
                <w:sz w:val="20"/>
                <w:szCs w:val="20"/>
                <w:highlight w:val="yellow"/>
              </w:rPr>
              <w:t>states</w:t>
            </w:r>
            <w:r w:rsidRPr="00EF2A33">
              <w:rPr>
                <w:rFonts w:cs="Arial"/>
                <w:spacing w:val="-1"/>
                <w:sz w:val="20"/>
                <w:szCs w:val="20"/>
              </w:rPr>
              <w:t xml:space="preserve"> as geographic areas. </w:t>
            </w:r>
          </w:p>
          <w:p w14:paraId="15C2F9F5" w14:textId="2ECF5E54" w:rsidR="00B411E2" w:rsidRPr="00EF2A33" w:rsidRDefault="006C2D1B"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 xml:space="preserve">If you are a Certified CDFI, please note that the CMF </w:t>
            </w:r>
            <w:r w:rsidR="00D87534" w:rsidRPr="00EF2A33">
              <w:rPr>
                <w:rFonts w:cs="Arial"/>
                <w:spacing w:val="-1"/>
                <w:sz w:val="20"/>
                <w:szCs w:val="20"/>
              </w:rPr>
              <w:t>Geographic Areas do</w:t>
            </w:r>
            <w:r w:rsidRPr="00EF2A33">
              <w:rPr>
                <w:rFonts w:cs="Arial"/>
                <w:spacing w:val="-1"/>
                <w:sz w:val="20"/>
                <w:szCs w:val="20"/>
              </w:rPr>
              <w:t xml:space="preserve"> not need to be the same as your CDFI Target Market.</w:t>
            </w:r>
            <w:r w:rsidR="00B411E2" w:rsidRPr="00EF2A33">
              <w:rPr>
                <w:rFonts w:cs="Arial"/>
                <w:spacing w:val="-1"/>
                <w:sz w:val="20"/>
                <w:szCs w:val="20"/>
              </w:rPr>
              <w:t xml:space="preserve"> </w:t>
            </w:r>
          </w:p>
        </w:tc>
        <w:tc>
          <w:tcPr>
            <w:tcW w:w="1260" w:type="dxa"/>
            <w:shd w:val="clear" w:color="auto" w:fill="D0CECE" w:themeFill="background2" w:themeFillShade="E6"/>
            <w:vAlign w:val="center"/>
          </w:tcPr>
          <w:p w14:paraId="73FBE073" w14:textId="64628711" w:rsidR="00B411E2" w:rsidRPr="00EF2A33" w:rsidRDefault="00D87534">
            <w:pPr>
              <w:rPr>
                <w:rFonts w:cs="Arial"/>
                <w:b/>
                <w:sz w:val="20"/>
                <w:szCs w:val="20"/>
              </w:rPr>
            </w:pPr>
            <w:r w:rsidRPr="00EF2A33">
              <w:rPr>
                <w:rFonts w:cs="Arial"/>
                <w:b/>
                <w:sz w:val="20"/>
                <w:szCs w:val="20"/>
              </w:rPr>
              <w:t xml:space="preserve">See </w:t>
            </w:r>
            <w:hyperlink w:anchor="App1" w:history="1">
              <w:r w:rsidRPr="00EF2A33">
                <w:rPr>
                  <w:rStyle w:val="Hyperlink"/>
                  <w:rFonts w:cs="Arial"/>
                  <w:b/>
                  <w:sz w:val="20"/>
                  <w:szCs w:val="20"/>
                </w:rPr>
                <w:t>Appendix 1</w:t>
              </w:r>
            </w:hyperlink>
          </w:p>
        </w:tc>
        <w:tc>
          <w:tcPr>
            <w:tcW w:w="1170" w:type="dxa"/>
            <w:shd w:val="clear" w:color="auto" w:fill="auto"/>
            <w:vAlign w:val="center"/>
          </w:tcPr>
          <w:p w14:paraId="20DEA1AD" w14:textId="71311D99" w:rsidR="00B411E2" w:rsidRPr="00EF2A33" w:rsidRDefault="00DA3A7C">
            <w:pPr>
              <w:rPr>
                <w:rFonts w:cs="Arial"/>
                <w:sz w:val="20"/>
                <w:szCs w:val="20"/>
              </w:rPr>
            </w:pPr>
            <w:r w:rsidRPr="00EF2A33">
              <w:rPr>
                <w:rFonts w:cs="Arial"/>
                <w:sz w:val="20"/>
                <w:szCs w:val="20"/>
              </w:rPr>
              <w:t xml:space="preserve">See </w:t>
            </w:r>
            <w:hyperlink w:anchor="App1" w:history="1">
              <w:r w:rsidRPr="00EF2A33">
                <w:rPr>
                  <w:rStyle w:val="Hyperlink"/>
                  <w:rFonts w:cs="Arial"/>
                  <w:sz w:val="20"/>
                  <w:szCs w:val="20"/>
                </w:rPr>
                <w:t>Appendix 1</w:t>
              </w:r>
            </w:hyperlink>
          </w:p>
        </w:tc>
      </w:tr>
    </w:tbl>
    <w:p w14:paraId="30FB3C5C" w14:textId="5CA57703" w:rsidR="00B411E2" w:rsidRPr="00EA39CC" w:rsidRDefault="00B411E2" w:rsidP="00EA39CC">
      <w:pPr>
        <w:spacing w:after="0" w:line="240" w:lineRule="auto"/>
        <w:rPr>
          <w:rFonts w:cs="Arial"/>
          <w:b/>
          <w:sz w:val="20"/>
          <w:szCs w:val="20"/>
        </w:rPr>
      </w:pPr>
    </w:p>
    <w:tbl>
      <w:tblPr>
        <w:tblStyle w:val="TableGrid"/>
        <w:tblW w:w="10795" w:type="dxa"/>
        <w:tblLayout w:type="fixed"/>
        <w:tblLook w:val="04A0" w:firstRow="1" w:lastRow="0" w:firstColumn="1" w:lastColumn="0" w:noHBand="0" w:noVBand="1"/>
      </w:tblPr>
      <w:tblGrid>
        <w:gridCol w:w="2605"/>
        <w:gridCol w:w="1080"/>
        <w:gridCol w:w="4680"/>
        <w:gridCol w:w="1260"/>
        <w:gridCol w:w="1170"/>
      </w:tblGrid>
      <w:tr w:rsidR="00B411E2" w:rsidRPr="00EF2A33" w14:paraId="12DD29F9" w14:textId="77777777" w:rsidTr="00001D31">
        <w:trPr>
          <w:tblHeader/>
        </w:trPr>
        <w:tc>
          <w:tcPr>
            <w:tcW w:w="10795" w:type="dxa"/>
            <w:gridSpan w:val="5"/>
            <w:shd w:val="clear" w:color="auto" w:fill="FFE599" w:themeFill="accent4" w:themeFillTint="66"/>
          </w:tcPr>
          <w:p w14:paraId="3E16FC63" w14:textId="07CB9188" w:rsidR="00B411E2" w:rsidRPr="00EA39CC" w:rsidRDefault="00B411E2">
            <w:pPr>
              <w:widowControl w:val="0"/>
              <w:rPr>
                <w:rFonts w:cs="Arial"/>
                <w:b/>
                <w:color w:val="000000" w:themeColor="text1"/>
                <w:szCs w:val="24"/>
              </w:rPr>
            </w:pPr>
            <w:r w:rsidRPr="00EA39CC">
              <w:rPr>
                <w:rFonts w:cs="Arial"/>
                <w:b/>
                <w:color w:val="000000" w:themeColor="text1"/>
                <w:szCs w:val="24"/>
              </w:rPr>
              <w:t>Question 6 –</w:t>
            </w:r>
            <w:r w:rsidR="00FB6303" w:rsidRPr="00EA39CC">
              <w:rPr>
                <w:rFonts w:cs="Arial"/>
                <w:b/>
                <w:color w:val="000000" w:themeColor="text1"/>
                <w:szCs w:val="24"/>
              </w:rPr>
              <w:t xml:space="preserve"> Requested Award</w:t>
            </w:r>
          </w:p>
        </w:tc>
      </w:tr>
      <w:tr w:rsidR="00B411E2" w:rsidRPr="00EF2A33" w14:paraId="10C37A7A" w14:textId="77777777" w:rsidTr="00001D31">
        <w:trPr>
          <w:tblHeader/>
        </w:trPr>
        <w:tc>
          <w:tcPr>
            <w:tcW w:w="2605" w:type="dxa"/>
            <w:shd w:val="clear" w:color="auto" w:fill="2E74B5" w:themeFill="accent1" w:themeFillShade="BF"/>
          </w:tcPr>
          <w:p w14:paraId="499FFE49"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Question Text</w:t>
            </w:r>
          </w:p>
        </w:tc>
        <w:tc>
          <w:tcPr>
            <w:tcW w:w="1080" w:type="dxa"/>
            <w:shd w:val="clear" w:color="auto" w:fill="2E74B5" w:themeFill="accent1" w:themeFillShade="BF"/>
          </w:tcPr>
          <w:p w14:paraId="19EB25A4"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Response</w:t>
            </w:r>
          </w:p>
        </w:tc>
        <w:tc>
          <w:tcPr>
            <w:tcW w:w="4680" w:type="dxa"/>
            <w:shd w:val="clear" w:color="auto" w:fill="2E74B5" w:themeFill="accent1" w:themeFillShade="BF"/>
          </w:tcPr>
          <w:p w14:paraId="6D0FC65D"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1139CA0F"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109670E"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Field Type</w:t>
            </w:r>
          </w:p>
        </w:tc>
      </w:tr>
      <w:tr w:rsidR="00B411E2" w:rsidRPr="00EF2A33" w14:paraId="6CCFCF72" w14:textId="77777777" w:rsidTr="00001D31">
        <w:tc>
          <w:tcPr>
            <w:tcW w:w="2605" w:type="dxa"/>
            <w:shd w:val="clear" w:color="auto" w:fill="auto"/>
            <w:vAlign w:val="center"/>
          </w:tcPr>
          <w:p w14:paraId="363E4D7F" w14:textId="2F94178B" w:rsidR="00B411E2" w:rsidRPr="00EF2A33" w:rsidRDefault="00B411E2" w:rsidP="00EA39CC">
            <w:pPr>
              <w:rPr>
                <w:rFonts w:cs="Arial"/>
                <w:sz w:val="20"/>
                <w:szCs w:val="20"/>
              </w:rPr>
            </w:pPr>
            <w:r w:rsidRPr="00EF2A33">
              <w:rPr>
                <w:rFonts w:cs="Arial"/>
                <w:sz w:val="20"/>
                <w:szCs w:val="20"/>
              </w:rPr>
              <w:t xml:space="preserve">a. What is the total dollar amount of award requested in this Application?  </w:t>
            </w:r>
          </w:p>
        </w:tc>
        <w:tc>
          <w:tcPr>
            <w:tcW w:w="1080" w:type="dxa"/>
            <w:vAlign w:val="center"/>
          </w:tcPr>
          <w:p w14:paraId="341EDFC6" w14:textId="7886C36B" w:rsidR="00B411E2" w:rsidRPr="00EF2A33" w:rsidRDefault="00FB6303">
            <w:pPr>
              <w:rPr>
                <w:rFonts w:cs="Arial"/>
                <w:i/>
                <w:sz w:val="20"/>
                <w:szCs w:val="20"/>
              </w:rPr>
            </w:pPr>
            <w:r w:rsidRPr="00EF2A33">
              <w:rPr>
                <w:rFonts w:cs="Arial"/>
                <w:i/>
                <w:sz w:val="20"/>
                <w:szCs w:val="20"/>
              </w:rPr>
              <w:t>$_______</w:t>
            </w:r>
          </w:p>
        </w:tc>
        <w:tc>
          <w:tcPr>
            <w:tcW w:w="4680" w:type="dxa"/>
            <w:shd w:val="clear" w:color="auto" w:fill="auto"/>
            <w:vAlign w:val="center"/>
          </w:tcPr>
          <w:p w14:paraId="2C736107" w14:textId="413F2B3C" w:rsidR="00B411E2" w:rsidRPr="00EF2A33" w:rsidRDefault="00DB2CB4" w:rsidP="00EA39CC">
            <w:pPr>
              <w:pStyle w:val="ListParagraph"/>
              <w:numPr>
                <w:ilvl w:val="0"/>
                <w:numId w:val="75"/>
              </w:numPr>
              <w:ind w:left="252" w:hanging="180"/>
              <w:rPr>
                <w:rFonts w:cs="Arial"/>
                <w:spacing w:val="-1"/>
                <w:sz w:val="20"/>
                <w:szCs w:val="20"/>
                <w:u w:val="single"/>
              </w:rPr>
            </w:pPr>
            <w:r w:rsidRPr="00EF2A33">
              <w:rPr>
                <w:rFonts w:cs="Arial"/>
                <w:sz w:val="20"/>
                <w:szCs w:val="20"/>
              </w:rPr>
              <w:t xml:space="preserve">The </w:t>
            </w:r>
            <w:r w:rsidR="00FB6303" w:rsidRPr="00EF2A33">
              <w:rPr>
                <w:rFonts w:cs="Arial"/>
                <w:sz w:val="20"/>
                <w:szCs w:val="20"/>
              </w:rPr>
              <w:t xml:space="preserve">Applicant should request an amount that they can use to finance eligible activities with total Eligible Project Costs at least 10 times the amount of the CMF Award.  </w:t>
            </w:r>
            <w:r w:rsidRPr="00EF2A33">
              <w:rPr>
                <w:rFonts w:cs="Arial"/>
                <w:sz w:val="20"/>
                <w:szCs w:val="20"/>
              </w:rPr>
              <w:t xml:space="preserve">The </w:t>
            </w:r>
            <w:r w:rsidR="00FB6303" w:rsidRPr="00EF2A33">
              <w:rPr>
                <w:rFonts w:cs="Arial"/>
                <w:sz w:val="20"/>
                <w:szCs w:val="20"/>
              </w:rPr>
              <w:t>Applicant should also request an award amount that they are confident can be Committed for use within two years of the Effective Date of the Assistance Agreement, and achieve Project Completion within five years of the Effective Date of the Assistance Agreement.</w:t>
            </w:r>
          </w:p>
          <w:p w14:paraId="725D2279" w14:textId="77777777" w:rsidR="00297F9E" w:rsidRPr="00E0002D" w:rsidRDefault="00297F9E" w:rsidP="00EA39CC">
            <w:pPr>
              <w:pStyle w:val="ListParagraph"/>
              <w:numPr>
                <w:ilvl w:val="0"/>
                <w:numId w:val="75"/>
              </w:numPr>
              <w:ind w:left="252" w:hanging="180"/>
              <w:rPr>
                <w:rFonts w:cs="Arial"/>
                <w:spacing w:val="-1"/>
                <w:sz w:val="20"/>
                <w:szCs w:val="20"/>
                <w:u w:val="single"/>
              </w:rPr>
            </w:pPr>
            <w:r w:rsidRPr="00EA39CC">
              <w:rPr>
                <w:rFonts w:cs="Arial"/>
                <w:sz w:val="20"/>
                <w:szCs w:val="20"/>
              </w:rPr>
              <w:t>The Applicant may not request an amount below $500,000.</w:t>
            </w:r>
          </w:p>
          <w:p w14:paraId="1F7B88C5" w14:textId="23AC2D80" w:rsidR="006259B2" w:rsidRPr="00EF2A33" w:rsidRDefault="006259B2" w:rsidP="00EA39CC">
            <w:pPr>
              <w:pStyle w:val="ListParagraph"/>
              <w:numPr>
                <w:ilvl w:val="0"/>
                <w:numId w:val="75"/>
              </w:numPr>
              <w:ind w:left="252" w:hanging="180"/>
              <w:rPr>
                <w:rFonts w:cs="Arial"/>
                <w:spacing w:val="-1"/>
                <w:sz w:val="20"/>
                <w:szCs w:val="20"/>
                <w:u w:val="single"/>
              </w:rPr>
            </w:pPr>
            <w:r w:rsidRPr="00EF2A33">
              <w:rPr>
                <w:rFonts w:cs="Arial"/>
                <w:sz w:val="20"/>
                <w:szCs w:val="20"/>
              </w:rPr>
              <w:t xml:space="preserve">The Applicant may not request an amount above </w:t>
            </w:r>
            <w:r w:rsidRPr="00EF2A33">
              <w:rPr>
                <w:rFonts w:cs="Arial"/>
                <w:sz w:val="20"/>
                <w:szCs w:val="20"/>
                <w:highlight w:val="yellow"/>
              </w:rPr>
              <w:t>$1</w:t>
            </w:r>
            <w:r w:rsidR="00E0002D">
              <w:rPr>
                <w:rFonts w:cs="Arial"/>
                <w:sz w:val="20"/>
                <w:szCs w:val="20"/>
                <w:highlight w:val="yellow"/>
              </w:rPr>
              <w:t>7</w:t>
            </w:r>
            <w:r w:rsidRPr="00EF2A33">
              <w:rPr>
                <w:rFonts w:cs="Arial"/>
                <w:sz w:val="20"/>
                <w:szCs w:val="20"/>
                <w:highlight w:val="yellow"/>
              </w:rPr>
              <w:t>.</w:t>
            </w:r>
            <w:r w:rsidR="00E0002D">
              <w:rPr>
                <w:rFonts w:cs="Arial"/>
                <w:sz w:val="20"/>
                <w:szCs w:val="20"/>
                <w:highlight w:val="yellow"/>
              </w:rPr>
              <w:t>9</w:t>
            </w:r>
            <w:r w:rsidRPr="00EF2A33">
              <w:rPr>
                <w:rFonts w:cs="Arial"/>
                <w:sz w:val="20"/>
                <w:szCs w:val="20"/>
                <w:highlight w:val="yellow"/>
              </w:rPr>
              <w:t xml:space="preserve"> million.</w:t>
            </w:r>
          </w:p>
        </w:tc>
        <w:tc>
          <w:tcPr>
            <w:tcW w:w="1260" w:type="dxa"/>
            <w:shd w:val="clear" w:color="auto" w:fill="D0CECE" w:themeFill="background2" w:themeFillShade="E6"/>
            <w:vAlign w:val="center"/>
          </w:tcPr>
          <w:p w14:paraId="613ABF3D" w14:textId="279AC7F4" w:rsidR="00B411E2" w:rsidRPr="00EF2A33" w:rsidRDefault="00FB6303">
            <w:pPr>
              <w:rPr>
                <w:rFonts w:cs="Arial"/>
                <w:b/>
                <w:sz w:val="20"/>
                <w:szCs w:val="20"/>
              </w:rPr>
            </w:pPr>
            <w:r w:rsidRPr="00EF2A33">
              <w:rPr>
                <w:rFonts w:cs="Arial"/>
                <w:b/>
                <w:sz w:val="20"/>
                <w:szCs w:val="20"/>
              </w:rPr>
              <w:t>CMF Award Amount Requested</w:t>
            </w:r>
          </w:p>
        </w:tc>
        <w:tc>
          <w:tcPr>
            <w:tcW w:w="1170" w:type="dxa"/>
            <w:shd w:val="clear" w:color="auto" w:fill="auto"/>
            <w:vAlign w:val="center"/>
          </w:tcPr>
          <w:p w14:paraId="25C7608D" w14:textId="2FD86AD6" w:rsidR="00B411E2" w:rsidRPr="00EF2A33" w:rsidRDefault="00FB6303">
            <w:pPr>
              <w:rPr>
                <w:rFonts w:cs="Arial"/>
                <w:sz w:val="20"/>
                <w:szCs w:val="20"/>
              </w:rPr>
            </w:pPr>
            <w:r w:rsidRPr="00EF2A33">
              <w:rPr>
                <w:rFonts w:cs="Arial"/>
                <w:sz w:val="20"/>
                <w:szCs w:val="20"/>
              </w:rPr>
              <w:t>Currency</w:t>
            </w:r>
          </w:p>
        </w:tc>
      </w:tr>
      <w:tr w:rsidR="00FB6303" w:rsidRPr="00EF2A33" w14:paraId="47527080" w14:textId="77777777" w:rsidTr="00001D31">
        <w:tc>
          <w:tcPr>
            <w:tcW w:w="2605" w:type="dxa"/>
            <w:shd w:val="clear" w:color="auto" w:fill="auto"/>
            <w:vAlign w:val="center"/>
          </w:tcPr>
          <w:p w14:paraId="3B815FC4" w14:textId="34FA1FF4" w:rsidR="00FB6303" w:rsidRPr="00EF2A33" w:rsidRDefault="00FB6303" w:rsidP="00EA39CC">
            <w:pPr>
              <w:rPr>
                <w:rFonts w:cs="Arial"/>
                <w:sz w:val="20"/>
                <w:szCs w:val="20"/>
              </w:rPr>
            </w:pPr>
            <w:r w:rsidRPr="00EF2A33">
              <w:rPr>
                <w:rFonts w:cs="Arial"/>
                <w:sz w:val="20"/>
                <w:szCs w:val="20"/>
              </w:rPr>
              <w:t xml:space="preserve">b. </w:t>
            </w:r>
            <w:r w:rsidR="00FA7130" w:rsidRPr="00EF2A33">
              <w:rPr>
                <w:rFonts w:cs="Arial"/>
                <w:sz w:val="20"/>
                <w:szCs w:val="20"/>
              </w:rPr>
              <w:t>Is there an absolute minimum amount below which the Applicant would be unwilling to accept a CMF award?</w:t>
            </w:r>
          </w:p>
        </w:tc>
        <w:tc>
          <w:tcPr>
            <w:tcW w:w="1080" w:type="dxa"/>
            <w:vAlign w:val="center"/>
          </w:tcPr>
          <w:p w14:paraId="6D43A57C" w14:textId="5558D616" w:rsidR="00FB6303" w:rsidRPr="00EF2A33" w:rsidRDefault="00FA7130">
            <w:pPr>
              <w:rPr>
                <w:rFonts w:cs="Arial"/>
                <w:i/>
                <w:sz w:val="20"/>
                <w:szCs w:val="20"/>
              </w:rPr>
            </w:pPr>
            <w:r w:rsidRPr="00EF2A33">
              <w:rPr>
                <w:rFonts w:cs="Arial"/>
                <w:i/>
                <w:sz w:val="20"/>
                <w:szCs w:val="20"/>
              </w:rPr>
              <w:t>Yes/No</w:t>
            </w:r>
          </w:p>
        </w:tc>
        <w:tc>
          <w:tcPr>
            <w:tcW w:w="4680" w:type="dxa"/>
            <w:shd w:val="clear" w:color="auto" w:fill="auto"/>
            <w:vAlign w:val="center"/>
          </w:tcPr>
          <w:p w14:paraId="57308A98" w14:textId="67ABDE18" w:rsidR="00297F9E"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Having a minimum request will not affect the scoring or evaluation of your application.  At the conclusion of the CDFI Fund’s review process, if the Applicant is recommended to receive less than the minimum amount identified in Question #6(c), the CDFI Fund will not provide a CMF Award to the Applicant.  An Applicant with a minimum award request will need to demonstrate that it can deploy the minimum amount of capital requested in a timely manner, that it will likely achieve its proposed impacts, and that it could not successfully implement its business strategy without this minimum award amount.</w:t>
            </w:r>
          </w:p>
        </w:tc>
        <w:tc>
          <w:tcPr>
            <w:tcW w:w="1260" w:type="dxa"/>
            <w:shd w:val="clear" w:color="auto" w:fill="D0CECE" w:themeFill="background2" w:themeFillShade="E6"/>
            <w:vAlign w:val="center"/>
          </w:tcPr>
          <w:p w14:paraId="7C41CF7E" w14:textId="2E9D2344" w:rsidR="00FB6303" w:rsidRPr="00EF2A33" w:rsidRDefault="00FA7130" w:rsidP="00961545">
            <w:pPr>
              <w:rPr>
                <w:rFonts w:cs="Arial"/>
                <w:b/>
                <w:sz w:val="20"/>
                <w:szCs w:val="20"/>
              </w:rPr>
            </w:pPr>
            <w:r w:rsidRPr="00EF2A33">
              <w:rPr>
                <w:rFonts w:cs="Arial"/>
                <w:b/>
                <w:sz w:val="20"/>
                <w:szCs w:val="20"/>
              </w:rPr>
              <w:t>Is There a Minimum Amount</w:t>
            </w:r>
          </w:p>
        </w:tc>
        <w:tc>
          <w:tcPr>
            <w:tcW w:w="1170" w:type="dxa"/>
            <w:shd w:val="clear" w:color="auto" w:fill="auto"/>
            <w:vAlign w:val="center"/>
          </w:tcPr>
          <w:p w14:paraId="03C212A8" w14:textId="0FAE67A2" w:rsidR="00FB6303" w:rsidRPr="00EF2A33" w:rsidRDefault="00FA7130">
            <w:pPr>
              <w:rPr>
                <w:rFonts w:cs="Arial"/>
                <w:sz w:val="20"/>
                <w:szCs w:val="20"/>
              </w:rPr>
            </w:pPr>
            <w:r w:rsidRPr="00EF2A33">
              <w:rPr>
                <w:rFonts w:cs="Arial"/>
                <w:sz w:val="20"/>
                <w:szCs w:val="20"/>
              </w:rPr>
              <w:t>Picklist</w:t>
            </w:r>
          </w:p>
        </w:tc>
      </w:tr>
      <w:tr w:rsidR="00FA7130" w:rsidRPr="00EF2A33" w14:paraId="0FB14279" w14:textId="77777777" w:rsidTr="00001D31">
        <w:tc>
          <w:tcPr>
            <w:tcW w:w="2605" w:type="dxa"/>
            <w:shd w:val="clear" w:color="auto" w:fill="auto"/>
            <w:vAlign w:val="center"/>
          </w:tcPr>
          <w:p w14:paraId="6B7E9DB9" w14:textId="339237DD" w:rsidR="00FA7130" w:rsidRPr="00EF2A33" w:rsidRDefault="00FA7130" w:rsidP="00EA39CC">
            <w:pPr>
              <w:rPr>
                <w:rFonts w:cs="Arial"/>
                <w:sz w:val="20"/>
                <w:szCs w:val="20"/>
              </w:rPr>
            </w:pPr>
            <w:r w:rsidRPr="00EF2A33">
              <w:rPr>
                <w:rFonts w:cs="Arial"/>
                <w:sz w:val="20"/>
                <w:szCs w:val="20"/>
              </w:rPr>
              <w:t>c. If Yes to (b), provide the minimum amount:</w:t>
            </w:r>
          </w:p>
        </w:tc>
        <w:tc>
          <w:tcPr>
            <w:tcW w:w="1080" w:type="dxa"/>
            <w:vAlign w:val="center"/>
          </w:tcPr>
          <w:p w14:paraId="73759FB7" w14:textId="30CA5AC3" w:rsidR="00FA7130" w:rsidRPr="00EF2A33" w:rsidRDefault="00FA7130">
            <w:pPr>
              <w:rPr>
                <w:rFonts w:cs="Arial"/>
                <w:i/>
                <w:sz w:val="20"/>
                <w:szCs w:val="20"/>
              </w:rPr>
            </w:pPr>
            <w:r w:rsidRPr="00EF2A33">
              <w:rPr>
                <w:rFonts w:cs="Arial"/>
                <w:i/>
                <w:sz w:val="20"/>
                <w:szCs w:val="20"/>
              </w:rPr>
              <w:t>$_______</w:t>
            </w:r>
          </w:p>
        </w:tc>
        <w:tc>
          <w:tcPr>
            <w:tcW w:w="4680" w:type="dxa"/>
            <w:shd w:val="clear" w:color="auto" w:fill="auto"/>
            <w:vAlign w:val="center"/>
          </w:tcPr>
          <w:p w14:paraId="027D23B3" w14:textId="1F5A42D8" w:rsidR="00FA7130"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 xml:space="preserve">The CDFI Fund reserves the right to make awards smaller than the Applicant’s request in Question 6(a), but the CDFI Fund will not make an award less than the Applicant’s minimum request in Question 6(c).  </w:t>
            </w:r>
          </w:p>
        </w:tc>
        <w:tc>
          <w:tcPr>
            <w:tcW w:w="1260" w:type="dxa"/>
            <w:shd w:val="clear" w:color="auto" w:fill="D0CECE" w:themeFill="background2" w:themeFillShade="E6"/>
            <w:vAlign w:val="center"/>
          </w:tcPr>
          <w:p w14:paraId="15CF3304" w14:textId="5D5EB1F5" w:rsidR="00FA7130" w:rsidRPr="00EF2A33" w:rsidRDefault="00FA7130" w:rsidP="00961545">
            <w:pPr>
              <w:rPr>
                <w:rFonts w:cs="Arial"/>
                <w:b/>
                <w:sz w:val="20"/>
                <w:szCs w:val="20"/>
              </w:rPr>
            </w:pPr>
            <w:r w:rsidRPr="00EF2A33">
              <w:rPr>
                <w:rFonts w:cs="Arial"/>
                <w:b/>
                <w:sz w:val="20"/>
                <w:szCs w:val="20"/>
              </w:rPr>
              <w:t>If yes, Enter Minimum Amount</w:t>
            </w:r>
          </w:p>
        </w:tc>
        <w:tc>
          <w:tcPr>
            <w:tcW w:w="1170" w:type="dxa"/>
            <w:shd w:val="clear" w:color="auto" w:fill="auto"/>
            <w:vAlign w:val="center"/>
          </w:tcPr>
          <w:p w14:paraId="48E4E1A5" w14:textId="220407DD" w:rsidR="00FA7130" w:rsidRPr="00EF2A33" w:rsidRDefault="00FA7130">
            <w:pPr>
              <w:rPr>
                <w:rFonts w:cs="Arial"/>
                <w:sz w:val="20"/>
                <w:szCs w:val="20"/>
              </w:rPr>
            </w:pPr>
            <w:r w:rsidRPr="00EF2A33">
              <w:rPr>
                <w:rFonts w:cs="Arial"/>
                <w:sz w:val="20"/>
                <w:szCs w:val="20"/>
              </w:rPr>
              <w:t>Currency</w:t>
            </w:r>
          </w:p>
        </w:tc>
      </w:tr>
      <w:tr w:rsidR="00FA7130" w:rsidRPr="00EF2A33" w14:paraId="032B4F61" w14:textId="77777777" w:rsidTr="00001D31">
        <w:tc>
          <w:tcPr>
            <w:tcW w:w="2605" w:type="dxa"/>
            <w:shd w:val="clear" w:color="auto" w:fill="auto"/>
            <w:vAlign w:val="center"/>
          </w:tcPr>
          <w:p w14:paraId="16AE3C14" w14:textId="0B75E02C" w:rsidR="00FA7130" w:rsidRPr="00EF2A33" w:rsidRDefault="00FA7130" w:rsidP="00EA39CC">
            <w:pPr>
              <w:rPr>
                <w:rFonts w:cs="Arial"/>
                <w:sz w:val="20"/>
                <w:szCs w:val="20"/>
              </w:rPr>
            </w:pPr>
            <w:r w:rsidRPr="00EF2A33">
              <w:rPr>
                <w:rFonts w:cs="Arial"/>
                <w:sz w:val="20"/>
                <w:szCs w:val="20"/>
              </w:rPr>
              <w:t>d. If Yes to (b), how was the minimum amount in (c) determined?</w:t>
            </w:r>
          </w:p>
        </w:tc>
        <w:tc>
          <w:tcPr>
            <w:tcW w:w="1080" w:type="dxa"/>
            <w:vAlign w:val="center"/>
          </w:tcPr>
          <w:p w14:paraId="3543869C" w14:textId="091595BD" w:rsidR="00FA7130" w:rsidRPr="00EF2A33" w:rsidRDefault="00FA7130">
            <w:pPr>
              <w:rPr>
                <w:rFonts w:cs="Arial"/>
                <w:i/>
                <w:sz w:val="20"/>
                <w:szCs w:val="20"/>
              </w:rPr>
            </w:pPr>
            <w:r w:rsidRPr="00EF2A33">
              <w:rPr>
                <w:rFonts w:cs="Arial"/>
                <w:i/>
                <w:sz w:val="20"/>
                <w:szCs w:val="20"/>
              </w:rPr>
              <w:t>Narrative – 2,000 characters</w:t>
            </w:r>
          </w:p>
        </w:tc>
        <w:tc>
          <w:tcPr>
            <w:tcW w:w="4680" w:type="dxa"/>
            <w:shd w:val="clear" w:color="auto" w:fill="auto"/>
            <w:vAlign w:val="center"/>
          </w:tcPr>
          <w:p w14:paraId="7A8FE31D" w14:textId="0AF1608C" w:rsidR="00FA7130"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Applicant should articulate why its business strategy would not be feasible with a</w:t>
            </w:r>
            <w:r w:rsidR="005C4B89" w:rsidRPr="00EF2A33">
              <w:rPr>
                <w:rFonts w:cs="Arial"/>
                <w:sz w:val="20"/>
                <w:szCs w:val="20"/>
              </w:rPr>
              <w:t>n</w:t>
            </w:r>
            <w:r w:rsidRPr="00EF2A33">
              <w:rPr>
                <w:rFonts w:cs="Arial"/>
                <w:sz w:val="20"/>
                <w:szCs w:val="20"/>
              </w:rPr>
              <w:t xml:space="preserve"> award </w:t>
            </w:r>
            <w:r w:rsidR="005C4B89" w:rsidRPr="00EF2A33">
              <w:rPr>
                <w:rFonts w:cs="Arial"/>
                <w:sz w:val="20"/>
                <w:szCs w:val="20"/>
              </w:rPr>
              <w:t>that is less than</w:t>
            </w:r>
            <w:r w:rsidRPr="00EF2A33">
              <w:rPr>
                <w:rFonts w:cs="Arial"/>
                <w:sz w:val="20"/>
                <w:szCs w:val="20"/>
              </w:rPr>
              <w:t xml:space="preserve"> the minimum request.</w:t>
            </w:r>
          </w:p>
        </w:tc>
        <w:tc>
          <w:tcPr>
            <w:tcW w:w="1260" w:type="dxa"/>
            <w:shd w:val="clear" w:color="auto" w:fill="D0CECE" w:themeFill="background2" w:themeFillShade="E6"/>
            <w:vAlign w:val="center"/>
          </w:tcPr>
          <w:p w14:paraId="7D08C492" w14:textId="4C181827" w:rsidR="00FA7130" w:rsidRPr="00EF2A33" w:rsidRDefault="00FA7130">
            <w:pPr>
              <w:rPr>
                <w:rFonts w:cs="Arial"/>
                <w:b/>
                <w:sz w:val="20"/>
                <w:szCs w:val="20"/>
              </w:rPr>
            </w:pPr>
            <w:r w:rsidRPr="00EF2A33">
              <w:rPr>
                <w:rFonts w:cs="Arial"/>
                <w:b/>
                <w:sz w:val="20"/>
                <w:szCs w:val="20"/>
              </w:rPr>
              <w:t>If yes, how the amount determined</w:t>
            </w:r>
          </w:p>
        </w:tc>
        <w:tc>
          <w:tcPr>
            <w:tcW w:w="1170" w:type="dxa"/>
            <w:shd w:val="clear" w:color="auto" w:fill="auto"/>
            <w:vAlign w:val="center"/>
          </w:tcPr>
          <w:p w14:paraId="546A0AC0" w14:textId="5363759F" w:rsidR="00FA7130" w:rsidRPr="00EF2A33" w:rsidRDefault="00FA7130">
            <w:pPr>
              <w:rPr>
                <w:rFonts w:cs="Arial"/>
                <w:sz w:val="20"/>
                <w:szCs w:val="20"/>
              </w:rPr>
            </w:pPr>
            <w:r w:rsidRPr="00EF2A33">
              <w:rPr>
                <w:rFonts w:cs="Arial"/>
                <w:sz w:val="20"/>
                <w:szCs w:val="20"/>
              </w:rPr>
              <w:t>Narrative</w:t>
            </w:r>
          </w:p>
        </w:tc>
      </w:tr>
    </w:tbl>
    <w:p w14:paraId="3C50B618" w14:textId="233E4C6F" w:rsidR="00083BB8" w:rsidRPr="00EA39CC" w:rsidRDefault="00083BB8" w:rsidP="00EA39CC">
      <w:pPr>
        <w:spacing w:after="0" w:line="240" w:lineRule="auto"/>
        <w:ind w:left="994"/>
        <w:rPr>
          <w:rFonts w:cs="Arial"/>
          <w:sz w:val="20"/>
          <w:szCs w:val="20"/>
        </w:rPr>
      </w:pPr>
    </w:p>
    <w:tbl>
      <w:tblPr>
        <w:tblStyle w:val="TableGrid"/>
        <w:tblW w:w="10795" w:type="dxa"/>
        <w:tblLayout w:type="fixed"/>
        <w:tblLook w:val="04A0" w:firstRow="1" w:lastRow="0" w:firstColumn="1" w:lastColumn="0" w:noHBand="0" w:noVBand="1"/>
      </w:tblPr>
      <w:tblGrid>
        <w:gridCol w:w="2245"/>
        <w:gridCol w:w="1170"/>
        <w:gridCol w:w="4950"/>
        <w:gridCol w:w="1260"/>
        <w:gridCol w:w="1170"/>
      </w:tblGrid>
      <w:tr w:rsidR="00E64621" w:rsidRPr="00EF2A33" w14:paraId="55DBADF1" w14:textId="77777777" w:rsidTr="00A24BD9">
        <w:trPr>
          <w:tblHeader/>
        </w:trPr>
        <w:tc>
          <w:tcPr>
            <w:tcW w:w="10795" w:type="dxa"/>
            <w:gridSpan w:val="5"/>
            <w:shd w:val="clear" w:color="auto" w:fill="FFE599" w:themeFill="accent4" w:themeFillTint="66"/>
          </w:tcPr>
          <w:p w14:paraId="07EE23AF" w14:textId="638EFDA4" w:rsidR="00E64621" w:rsidRPr="00EA39CC" w:rsidRDefault="00E64621">
            <w:pPr>
              <w:widowControl w:val="0"/>
              <w:rPr>
                <w:rFonts w:cs="Arial"/>
                <w:b/>
                <w:color w:val="000000" w:themeColor="text1"/>
                <w:szCs w:val="24"/>
              </w:rPr>
            </w:pPr>
            <w:r w:rsidRPr="00EA39CC">
              <w:rPr>
                <w:rFonts w:cs="Arial"/>
                <w:b/>
                <w:color w:val="000000" w:themeColor="text1"/>
                <w:szCs w:val="24"/>
              </w:rPr>
              <w:t>Question 7 – Total Estimated Hours to Complete the Application</w:t>
            </w:r>
          </w:p>
        </w:tc>
      </w:tr>
      <w:tr w:rsidR="00E64621" w:rsidRPr="00EF2A33" w14:paraId="1104B1E8" w14:textId="77777777" w:rsidTr="00A24BD9">
        <w:trPr>
          <w:tblHeader/>
        </w:trPr>
        <w:tc>
          <w:tcPr>
            <w:tcW w:w="2245" w:type="dxa"/>
            <w:shd w:val="clear" w:color="auto" w:fill="2E74B5" w:themeFill="accent1" w:themeFillShade="BF"/>
          </w:tcPr>
          <w:p w14:paraId="67ACC752"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6A678DA5"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Response</w:t>
            </w:r>
          </w:p>
        </w:tc>
        <w:tc>
          <w:tcPr>
            <w:tcW w:w="4950" w:type="dxa"/>
            <w:shd w:val="clear" w:color="auto" w:fill="2E74B5" w:themeFill="accent1" w:themeFillShade="BF"/>
          </w:tcPr>
          <w:p w14:paraId="21B1F29F"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42B58505"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8BCE0B1"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Field Type</w:t>
            </w:r>
          </w:p>
        </w:tc>
      </w:tr>
      <w:tr w:rsidR="00E64621" w:rsidRPr="00EF2A33" w14:paraId="2867BDCA" w14:textId="77777777" w:rsidTr="00A24BD9">
        <w:tc>
          <w:tcPr>
            <w:tcW w:w="2245" w:type="dxa"/>
            <w:shd w:val="clear" w:color="auto" w:fill="auto"/>
            <w:vAlign w:val="center"/>
          </w:tcPr>
          <w:p w14:paraId="79A6AFEC" w14:textId="0652B779" w:rsidR="00E64621" w:rsidRPr="00EF2A33" w:rsidRDefault="00E64621">
            <w:pPr>
              <w:rPr>
                <w:rFonts w:cs="Arial"/>
                <w:sz w:val="20"/>
                <w:szCs w:val="20"/>
              </w:rPr>
            </w:pPr>
            <w:r w:rsidRPr="00EF2A33">
              <w:rPr>
                <w:rFonts w:cs="Arial"/>
                <w:sz w:val="20"/>
                <w:szCs w:val="20"/>
              </w:rPr>
              <w:t xml:space="preserve">Estimate the number of hours required to complete the entire Application package:  </w:t>
            </w:r>
          </w:p>
        </w:tc>
        <w:tc>
          <w:tcPr>
            <w:tcW w:w="1170" w:type="dxa"/>
            <w:vAlign w:val="center"/>
          </w:tcPr>
          <w:p w14:paraId="0AB7E7F3" w14:textId="61C25A03" w:rsidR="00E64621" w:rsidRPr="00EF2A33" w:rsidRDefault="00E64621">
            <w:pPr>
              <w:rPr>
                <w:rFonts w:cs="Arial"/>
                <w:sz w:val="20"/>
                <w:szCs w:val="20"/>
              </w:rPr>
            </w:pPr>
            <w:r w:rsidRPr="00EF2A33">
              <w:rPr>
                <w:rFonts w:cs="Arial"/>
                <w:sz w:val="20"/>
                <w:szCs w:val="20"/>
              </w:rPr>
              <w:t>____ hour</w:t>
            </w:r>
            <w:r w:rsidR="001A0D3E" w:rsidRPr="00EF2A33">
              <w:rPr>
                <w:rFonts w:cs="Arial"/>
                <w:sz w:val="20"/>
                <w:szCs w:val="20"/>
              </w:rPr>
              <w:t>s</w:t>
            </w:r>
          </w:p>
        </w:tc>
        <w:tc>
          <w:tcPr>
            <w:tcW w:w="4950" w:type="dxa"/>
            <w:vAlign w:val="center"/>
          </w:tcPr>
          <w:p w14:paraId="4F33264D" w14:textId="78040CB6" w:rsidR="00E64621" w:rsidRPr="00EA39CC" w:rsidRDefault="00E64621" w:rsidP="00EA39CC">
            <w:pPr>
              <w:pBdr>
                <w:between w:val="single" w:sz="4" w:space="1" w:color="auto"/>
                <w:bar w:val="single" w:sz="4" w:color="auto"/>
              </w:pBdr>
              <w:rPr>
                <w:rFonts w:cs="Arial"/>
                <w:sz w:val="20"/>
                <w:szCs w:val="20"/>
              </w:rPr>
            </w:pPr>
            <w:r w:rsidRPr="00EA39CC">
              <w:rPr>
                <w:rFonts w:cs="Arial"/>
                <w:sz w:val="20"/>
                <w:szCs w:val="20"/>
              </w:rPr>
              <w:t>For the purpose of estimating Application completion hours, Applicants should focus only on the amount of time it took to complete and populate the questions asked in the Application materials.  Other activities that are carried out in the normal course of business and are only indirectly related to the completion of this Application (</w:t>
            </w:r>
            <w:r w:rsidRPr="00EA39CC">
              <w:rPr>
                <w:rFonts w:cs="Arial"/>
                <w:i/>
                <w:sz w:val="20"/>
                <w:szCs w:val="20"/>
              </w:rPr>
              <w:t>e.g.</w:t>
            </w:r>
            <w:r w:rsidRPr="00EA39CC">
              <w:rPr>
                <w:rFonts w:cs="Arial"/>
                <w:sz w:val="20"/>
                <w:szCs w:val="20"/>
              </w:rPr>
              <w:t xml:space="preserve">, developing a business strategy or marketing plan, etc.) should not be included in this estimation.  </w:t>
            </w:r>
          </w:p>
        </w:tc>
        <w:tc>
          <w:tcPr>
            <w:tcW w:w="1260" w:type="dxa"/>
            <w:shd w:val="clear" w:color="auto" w:fill="D0CECE" w:themeFill="background2" w:themeFillShade="E6"/>
            <w:vAlign w:val="center"/>
          </w:tcPr>
          <w:p w14:paraId="785141D8" w14:textId="24F9977C" w:rsidR="00E64621" w:rsidRPr="00EF2A33" w:rsidRDefault="00E64621">
            <w:pPr>
              <w:rPr>
                <w:rFonts w:cs="Arial"/>
                <w:b/>
                <w:sz w:val="20"/>
                <w:szCs w:val="20"/>
              </w:rPr>
            </w:pPr>
            <w:r w:rsidRPr="00EF2A33">
              <w:rPr>
                <w:rFonts w:cs="Arial"/>
                <w:b/>
                <w:sz w:val="20"/>
                <w:szCs w:val="20"/>
              </w:rPr>
              <w:t># of Hrs to Complete Application</w:t>
            </w:r>
          </w:p>
        </w:tc>
        <w:tc>
          <w:tcPr>
            <w:tcW w:w="1170" w:type="dxa"/>
            <w:vAlign w:val="center"/>
          </w:tcPr>
          <w:p w14:paraId="11EC23B8" w14:textId="205B87C6" w:rsidR="007077F8" w:rsidRPr="00EF2A33" w:rsidRDefault="007077F8">
            <w:pPr>
              <w:rPr>
                <w:rFonts w:cs="Arial"/>
                <w:sz w:val="20"/>
                <w:szCs w:val="20"/>
              </w:rPr>
            </w:pPr>
          </w:p>
          <w:p w14:paraId="6057EE8F" w14:textId="2B22FD3F" w:rsidR="00E64621" w:rsidRPr="00EF2A33" w:rsidRDefault="007077F8">
            <w:pPr>
              <w:rPr>
                <w:rFonts w:cs="Arial"/>
                <w:sz w:val="20"/>
                <w:szCs w:val="20"/>
              </w:rPr>
            </w:pPr>
            <w:r w:rsidRPr="00EF2A33">
              <w:rPr>
                <w:rFonts w:cs="Arial"/>
                <w:sz w:val="20"/>
                <w:szCs w:val="20"/>
              </w:rPr>
              <w:t>Numeric</w:t>
            </w:r>
          </w:p>
        </w:tc>
      </w:tr>
    </w:tbl>
    <w:p w14:paraId="2CBBE83B" w14:textId="5F577598" w:rsidR="00E92614" w:rsidRPr="00EA39CC" w:rsidRDefault="00E92614" w:rsidP="00EA39CC">
      <w:pPr>
        <w:pBdr>
          <w:between w:val="single" w:sz="4" w:space="1" w:color="auto"/>
          <w:bar w:val="single" w:sz="4" w:color="auto"/>
        </w:pBdr>
        <w:spacing w:after="0" w:line="240" w:lineRule="auto"/>
        <w:ind w:left="180"/>
        <w:rPr>
          <w:rFonts w:cs="Arial"/>
          <w:sz w:val="20"/>
          <w:szCs w:val="20"/>
        </w:rPr>
      </w:pPr>
    </w:p>
    <w:tbl>
      <w:tblPr>
        <w:tblStyle w:val="TableGrid"/>
        <w:tblW w:w="10705" w:type="dxa"/>
        <w:tblLayout w:type="fixed"/>
        <w:tblLook w:val="04A0" w:firstRow="1" w:lastRow="0" w:firstColumn="1" w:lastColumn="0" w:noHBand="0" w:noVBand="1"/>
      </w:tblPr>
      <w:tblGrid>
        <w:gridCol w:w="3415"/>
        <w:gridCol w:w="1170"/>
        <w:gridCol w:w="3780"/>
        <w:gridCol w:w="1170"/>
        <w:gridCol w:w="1170"/>
      </w:tblGrid>
      <w:tr w:rsidR="00CF74B9" w:rsidRPr="00EF2A33" w14:paraId="02F81F51" w14:textId="77777777" w:rsidTr="00A24BD9">
        <w:trPr>
          <w:tblHeader/>
        </w:trPr>
        <w:tc>
          <w:tcPr>
            <w:tcW w:w="10705" w:type="dxa"/>
            <w:gridSpan w:val="5"/>
            <w:shd w:val="clear" w:color="auto" w:fill="FFE599" w:themeFill="accent4" w:themeFillTint="66"/>
          </w:tcPr>
          <w:p w14:paraId="53653A12" w14:textId="77777777" w:rsidR="00CF74B9" w:rsidRPr="00EA39CC" w:rsidRDefault="00CF74B9">
            <w:pPr>
              <w:widowControl w:val="0"/>
              <w:rPr>
                <w:rFonts w:cs="Arial"/>
                <w:b/>
                <w:color w:val="000000" w:themeColor="text1"/>
                <w:szCs w:val="24"/>
              </w:rPr>
            </w:pPr>
            <w:r w:rsidRPr="00EA39CC">
              <w:rPr>
                <w:rFonts w:cs="Arial"/>
                <w:b/>
                <w:color w:val="000000" w:themeColor="text1"/>
                <w:szCs w:val="24"/>
              </w:rPr>
              <w:t>Question 8 – Executive Summary</w:t>
            </w:r>
          </w:p>
          <w:p w14:paraId="69086ADA" w14:textId="4AEAE1CC" w:rsidR="00E64621" w:rsidRPr="00EA39CC" w:rsidRDefault="00E64621">
            <w:pPr>
              <w:widowControl w:val="0"/>
              <w:rPr>
                <w:rFonts w:cs="Arial"/>
                <w:color w:val="000000" w:themeColor="text1"/>
                <w:szCs w:val="24"/>
              </w:rPr>
            </w:pPr>
            <w:r w:rsidRPr="00EA39CC">
              <w:rPr>
                <w:rFonts w:cs="Arial"/>
                <w:color w:val="000000" w:themeColor="text1"/>
                <w:szCs w:val="24"/>
              </w:rPr>
              <w:t xml:space="preserve">This is a high level summary of your application strategy/vision. </w:t>
            </w:r>
            <w:r w:rsidR="003A5FCF" w:rsidRPr="00EA39CC">
              <w:rPr>
                <w:rFonts w:cs="Arial"/>
                <w:color w:val="000000" w:themeColor="text1"/>
                <w:szCs w:val="24"/>
              </w:rPr>
              <w:t xml:space="preserve">This will not be scored in the External Review phase.  </w:t>
            </w:r>
          </w:p>
        </w:tc>
      </w:tr>
      <w:tr w:rsidR="00E64621" w:rsidRPr="00EF2A33" w14:paraId="107376C3" w14:textId="77777777" w:rsidTr="00A24BD9">
        <w:trPr>
          <w:tblHeader/>
        </w:trPr>
        <w:tc>
          <w:tcPr>
            <w:tcW w:w="3415" w:type="dxa"/>
            <w:shd w:val="clear" w:color="auto" w:fill="2E74B5" w:themeFill="accent1" w:themeFillShade="BF"/>
          </w:tcPr>
          <w:p w14:paraId="03D60C0B" w14:textId="7A2F71E1" w:rsidR="00CF74B9" w:rsidRPr="00EA39CC" w:rsidRDefault="00CF74B9">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4598BC84"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0F84FF78"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Notes/Guidance</w:t>
            </w:r>
          </w:p>
        </w:tc>
        <w:tc>
          <w:tcPr>
            <w:tcW w:w="1170" w:type="dxa"/>
            <w:shd w:val="clear" w:color="auto" w:fill="2E74B5" w:themeFill="accent1" w:themeFillShade="BF"/>
          </w:tcPr>
          <w:p w14:paraId="7C495BE2"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556DD45"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Field Type</w:t>
            </w:r>
          </w:p>
        </w:tc>
      </w:tr>
      <w:tr w:rsidR="00E64621" w:rsidRPr="00EF2A33" w14:paraId="1E46E96B" w14:textId="77777777" w:rsidTr="00A24BD9">
        <w:tc>
          <w:tcPr>
            <w:tcW w:w="3415" w:type="dxa"/>
            <w:shd w:val="clear" w:color="auto" w:fill="auto"/>
            <w:vAlign w:val="center"/>
          </w:tcPr>
          <w:p w14:paraId="57CEC627" w14:textId="3BDEB7F0" w:rsidR="00CF74B9" w:rsidRPr="00EF2A33" w:rsidRDefault="00CF74B9">
            <w:pPr>
              <w:rPr>
                <w:rFonts w:cs="Arial"/>
                <w:sz w:val="20"/>
                <w:szCs w:val="20"/>
              </w:rPr>
            </w:pPr>
            <w:r w:rsidRPr="00EF2A33">
              <w:rPr>
                <w:rFonts w:cs="Arial"/>
                <w:sz w:val="20"/>
                <w:szCs w:val="20"/>
              </w:rPr>
              <w:t xml:space="preserve">Summarize </w:t>
            </w:r>
            <w:r w:rsidR="002A3909" w:rsidRPr="00EF2A33">
              <w:rPr>
                <w:rFonts w:cs="Arial"/>
                <w:sz w:val="20"/>
                <w:szCs w:val="20"/>
              </w:rPr>
              <w:t>the key elements of the CMF Proposal, including:</w:t>
            </w:r>
          </w:p>
          <w:p w14:paraId="5B4D9503" w14:textId="7F628690" w:rsidR="002A3909" w:rsidRPr="00EF2A33" w:rsidRDefault="002A3909">
            <w:pPr>
              <w:pStyle w:val="ListParagraph"/>
              <w:numPr>
                <w:ilvl w:val="0"/>
                <w:numId w:val="65"/>
              </w:numPr>
              <w:ind w:left="337" w:hanging="270"/>
              <w:rPr>
                <w:rFonts w:cs="Arial"/>
                <w:sz w:val="20"/>
                <w:szCs w:val="20"/>
              </w:rPr>
            </w:pPr>
            <w:r w:rsidRPr="00EF2A33">
              <w:rPr>
                <w:rFonts w:cs="Arial"/>
                <w:sz w:val="20"/>
                <w:szCs w:val="20"/>
              </w:rPr>
              <w:t xml:space="preserve">The </w:t>
            </w:r>
            <w:r w:rsidR="00482C58" w:rsidRPr="00EF2A33">
              <w:rPr>
                <w:rFonts w:cs="Arial"/>
                <w:sz w:val="20"/>
                <w:szCs w:val="20"/>
              </w:rPr>
              <w:t xml:space="preserve">challenge/need </w:t>
            </w:r>
            <w:r w:rsidRPr="00EF2A33">
              <w:rPr>
                <w:rFonts w:cs="Arial"/>
                <w:sz w:val="20"/>
                <w:szCs w:val="20"/>
              </w:rPr>
              <w:t>you are trying to address</w:t>
            </w:r>
            <w:r w:rsidR="00482C58" w:rsidRPr="00EF2A33">
              <w:rPr>
                <w:rFonts w:cs="Arial"/>
                <w:sz w:val="20"/>
                <w:szCs w:val="20"/>
              </w:rPr>
              <w:t xml:space="preserve"> with</w:t>
            </w:r>
            <w:r w:rsidRPr="00EF2A33">
              <w:rPr>
                <w:rFonts w:cs="Arial"/>
                <w:sz w:val="20"/>
                <w:szCs w:val="20"/>
              </w:rPr>
              <w:t xml:space="preserve"> a CMF Award</w:t>
            </w:r>
            <w:r w:rsidR="00131510" w:rsidRPr="00EF2A33">
              <w:rPr>
                <w:rFonts w:cs="Arial"/>
                <w:sz w:val="20"/>
                <w:szCs w:val="20"/>
              </w:rPr>
              <w:t>.</w:t>
            </w:r>
          </w:p>
          <w:p w14:paraId="3B69A547" w14:textId="77777777" w:rsidR="00963AA5" w:rsidRPr="00EF2A33" w:rsidRDefault="00D751E3">
            <w:pPr>
              <w:pStyle w:val="ListParagraph"/>
              <w:numPr>
                <w:ilvl w:val="0"/>
                <w:numId w:val="65"/>
              </w:numPr>
              <w:ind w:left="337" w:hanging="270"/>
              <w:rPr>
                <w:rFonts w:cs="Arial"/>
                <w:sz w:val="20"/>
                <w:szCs w:val="20"/>
              </w:rPr>
            </w:pPr>
            <w:r w:rsidRPr="00EF2A33">
              <w:rPr>
                <w:rFonts w:cs="Arial"/>
                <w:sz w:val="20"/>
                <w:szCs w:val="20"/>
              </w:rPr>
              <w:t>Your vision</w:t>
            </w:r>
            <w:r w:rsidR="00963AA5" w:rsidRPr="00EF2A33">
              <w:rPr>
                <w:rFonts w:cs="Arial"/>
                <w:sz w:val="20"/>
                <w:szCs w:val="20"/>
              </w:rPr>
              <w:t xml:space="preserve"> to address this challenge</w:t>
            </w:r>
            <w:r w:rsidRPr="00EF2A33">
              <w:rPr>
                <w:rFonts w:cs="Arial"/>
                <w:sz w:val="20"/>
                <w:szCs w:val="20"/>
              </w:rPr>
              <w:t xml:space="preserve">, strategy </w:t>
            </w:r>
            <w:r w:rsidR="00963AA5" w:rsidRPr="00EF2A33">
              <w:rPr>
                <w:rFonts w:cs="Arial"/>
                <w:sz w:val="20"/>
                <w:szCs w:val="20"/>
              </w:rPr>
              <w:t xml:space="preserve">for achieving it, </w:t>
            </w:r>
            <w:r w:rsidRPr="00EF2A33">
              <w:rPr>
                <w:rFonts w:cs="Arial"/>
                <w:sz w:val="20"/>
                <w:szCs w:val="20"/>
              </w:rPr>
              <w:t>and t</w:t>
            </w:r>
            <w:r w:rsidR="002A3909" w:rsidRPr="00EF2A33">
              <w:rPr>
                <w:rFonts w:cs="Arial"/>
                <w:sz w:val="20"/>
                <w:szCs w:val="20"/>
              </w:rPr>
              <w:t xml:space="preserve">he anticipated outcomes </w:t>
            </w:r>
            <w:r w:rsidRPr="00EF2A33">
              <w:rPr>
                <w:rFonts w:cs="Arial"/>
                <w:sz w:val="20"/>
                <w:szCs w:val="20"/>
              </w:rPr>
              <w:t>that will result</w:t>
            </w:r>
            <w:r w:rsidR="00963AA5" w:rsidRPr="00EF2A33">
              <w:rPr>
                <w:rFonts w:cs="Arial"/>
                <w:sz w:val="20"/>
                <w:szCs w:val="20"/>
              </w:rPr>
              <w:t xml:space="preserve"> from your strategy</w:t>
            </w:r>
            <w:r w:rsidRPr="00EF2A33">
              <w:rPr>
                <w:rFonts w:cs="Arial"/>
                <w:sz w:val="20"/>
                <w:szCs w:val="20"/>
              </w:rPr>
              <w:t xml:space="preserve">. </w:t>
            </w:r>
          </w:p>
          <w:p w14:paraId="389FD063" w14:textId="7C10D0AD" w:rsidR="002A3909" w:rsidRPr="00EF2A33" w:rsidRDefault="00963AA5">
            <w:pPr>
              <w:pStyle w:val="ListParagraph"/>
              <w:numPr>
                <w:ilvl w:val="0"/>
                <w:numId w:val="65"/>
              </w:numPr>
              <w:ind w:left="337" w:hanging="270"/>
              <w:rPr>
                <w:rFonts w:cs="Arial"/>
                <w:sz w:val="20"/>
                <w:szCs w:val="20"/>
              </w:rPr>
            </w:pPr>
            <w:r w:rsidRPr="00EF2A33">
              <w:rPr>
                <w:rFonts w:cs="Arial"/>
                <w:sz w:val="20"/>
                <w:szCs w:val="20"/>
              </w:rPr>
              <w:t>H</w:t>
            </w:r>
            <w:r w:rsidR="002A3909" w:rsidRPr="00EF2A33">
              <w:rPr>
                <w:rFonts w:cs="Arial"/>
                <w:sz w:val="20"/>
                <w:szCs w:val="20"/>
              </w:rPr>
              <w:t xml:space="preserve">ow </w:t>
            </w:r>
            <w:r w:rsidR="00482C58" w:rsidRPr="00EF2A33">
              <w:rPr>
                <w:rFonts w:cs="Arial"/>
                <w:sz w:val="20"/>
                <w:szCs w:val="20"/>
              </w:rPr>
              <w:t xml:space="preserve">the </w:t>
            </w:r>
            <w:r w:rsidR="002A3909" w:rsidRPr="00EF2A33">
              <w:rPr>
                <w:rFonts w:cs="Arial"/>
                <w:sz w:val="20"/>
                <w:szCs w:val="20"/>
              </w:rPr>
              <w:t xml:space="preserve">CMF Award </w:t>
            </w:r>
            <w:r w:rsidRPr="00EF2A33">
              <w:rPr>
                <w:rFonts w:cs="Arial"/>
                <w:sz w:val="20"/>
                <w:szCs w:val="20"/>
              </w:rPr>
              <w:t xml:space="preserve">is key to enabling you to execute your strategy and </w:t>
            </w:r>
            <w:r w:rsidR="002A3909" w:rsidRPr="00EF2A33">
              <w:rPr>
                <w:rFonts w:cs="Arial"/>
                <w:sz w:val="20"/>
                <w:szCs w:val="20"/>
              </w:rPr>
              <w:t xml:space="preserve">to achieve these outcomes. </w:t>
            </w:r>
          </w:p>
        </w:tc>
        <w:tc>
          <w:tcPr>
            <w:tcW w:w="1170" w:type="dxa"/>
            <w:vAlign w:val="center"/>
          </w:tcPr>
          <w:p w14:paraId="660A2C9F" w14:textId="7392146C" w:rsidR="00CF74B9" w:rsidRPr="00EF2A33" w:rsidRDefault="002A3909">
            <w:pPr>
              <w:rPr>
                <w:rFonts w:cs="Arial"/>
                <w:i/>
                <w:sz w:val="20"/>
                <w:szCs w:val="20"/>
              </w:rPr>
            </w:pPr>
            <w:r w:rsidRPr="00EF2A33">
              <w:rPr>
                <w:rFonts w:cs="Arial"/>
                <w:i/>
                <w:sz w:val="20"/>
                <w:szCs w:val="20"/>
              </w:rPr>
              <w:t>Narrative – 3,000 character limit</w:t>
            </w:r>
          </w:p>
        </w:tc>
        <w:tc>
          <w:tcPr>
            <w:tcW w:w="3780" w:type="dxa"/>
            <w:vAlign w:val="center"/>
          </w:tcPr>
          <w:p w14:paraId="0317CBC2" w14:textId="77777777" w:rsidR="002A3909" w:rsidRPr="00EF2A33" w:rsidRDefault="002A3909">
            <w:pPr>
              <w:pBdr>
                <w:between w:val="single" w:sz="4" w:space="1" w:color="auto"/>
                <w:bar w:val="single" w:sz="4" w:color="auto"/>
              </w:pBdr>
              <w:rPr>
                <w:rFonts w:eastAsiaTheme="majorEastAsia" w:cstheme="majorBidi"/>
                <w:b/>
                <w:color w:val="415291"/>
                <w:sz w:val="20"/>
                <w:szCs w:val="20"/>
              </w:rPr>
            </w:pPr>
            <w:r w:rsidRPr="00EF2A33">
              <w:rPr>
                <w:rFonts w:cs="Arial"/>
                <w:b/>
                <w:sz w:val="20"/>
                <w:szCs w:val="20"/>
              </w:rPr>
              <w:t>NOTE:</w:t>
            </w:r>
            <w:r w:rsidRPr="00EF2A33">
              <w:rPr>
                <w:rFonts w:cs="Arial"/>
                <w:sz w:val="20"/>
                <w:szCs w:val="20"/>
              </w:rPr>
              <w:t xml:space="preserve">  If the Applicant is a Certified CDFI Depository Institution Holding Company that intends to carry out the activities of a CMF Award through its Certified CDFI Subsidiary Insured Depository Institution, it must identify the name and CDFI Certification Number of this Certified CDFI Subsidiary depository institution in the Executive Summary (in addition to in Question 10b). </w:t>
            </w:r>
          </w:p>
          <w:p w14:paraId="2F5EB49E" w14:textId="77777777" w:rsidR="00CF74B9" w:rsidRPr="00EF2A33" w:rsidRDefault="00CF74B9">
            <w:pPr>
              <w:rPr>
                <w:rFonts w:cs="Arial"/>
                <w:sz w:val="20"/>
                <w:szCs w:val="20"/>
              </w:rPr>
            </w:pPr>
          </w:p>
        </w:tc>
        <w:tc>
          <w:tcPr>
            <w:tcW w:w="1170" w:type="dxa"/>
            <w:shd w:val="clear" w:color="auto" w:fill="D0CECE" w:themeFill="background2" w:themeFillShade="E6"/>
            <w:vAlign w:val="center"/>
          </w:tcPr>
          <w:p w14:paraId="5F43D79B" w14:textId="60DEA07C" w:rsidR="00CF74B9" w:rsidRPr="00EF2A33" w:rsidRDefault="002A3909">
            <w:pPr>
              <w:rPr>
                <w:rFonts w:cs="Arial"/>
                <w:b/>
                <w:sz w:val="20"/>
                <w:szCs w:val="20"/>
              </w:rPr>
            </w:pPr>
            <w:r w:rsidRPr="00EF2A33">
              <w:rPr>
                <w:rFonts w:cs="Arial"/>
                <w:b/>
                <w:sz w:val="20"/>
                <w:szCs w:val="20"/>
              </w:rPr>
              <w:t>Executive Summary</w:t>
            </w:r>
          </w:p>
        </w:tc>
        <w:tc>
          <w:tcPr>
            <w:tcW w:w="1170" w:type="dxa"/>
            <w:vAlign w:val="center"/>
          </w:tcPr>
          <w:p w14:paraId="48B336B7" w14:textId="777154A9" w:rsidR="00CF74B9" w:rsidRPr="00EF2A33" w:rsidRDefault="002A3909">
            <w:pPr>
              <w:rPr>
                <w:rFonts w:cs="Arial"/>
                <w:sz w:val="20"/>
                <w:szCs w:val="20"/>
              </w:rPr>
            </w:pPr>
            <w:r w:rsidRPr="00EF2A33">
              <w:rPr>
                <w:rFonts w:cs="Arial"/>
                <w:sz w:val="20"/>
                <w:szCs w:val="20"/>
              </w:rPr>
              <w:t>Narrative</w:t>
            </w:r>
          </w:p>
        </w:tc>
      </w:tr>
    </w:tbl>
    <w:p w14:paraId="345D7062" w14:textId="77777777" w:rsidR="005A473C" w:rsidRPr="00EA39CC" w:rsidRDefault="005A473C" w:rsidP="00EA39CC">
      <w:pPr>
        <w:spacing w:line="240" w:lineRule="auto"/>
        <w:rPr>
          <w:rFonts w:eastAsiaTheme="majorEastAsia" w:cstheme="majorBidi"/>
          <w:b/>
          <w:bCs/>
          <w:color w:val="33588B"/>
          <w:sz w:val="28"/>
          <w:szCs w:val="26"/>
        </w:rPr>
      </w:pPr>
      <w:r w:rsidRPr="00EA39CC">
        <w:rPr>
          <w:b/>
          <w:bCs/>
          <w:color w:val="33588B"/>
          <w:sz w:val="28"/>
        </w:rPr>
        <w:br w:type="page"/>
      </w:r>
    </w:p>
    <w:p w14:paraId="23A50D6B" w14:textId="77777777" w:rsidR="00E97A24" w:rsidRPr="00EA39CC" w:rsidRDefault="00E97A24" w:rsidP="00EA39CC">
      <w:pPr>
        <w:pStyle w:val="Heading2"/>
        <w:spacing w:before="480" w:after="20" w:line="240" w:lineRule="auto"/>
        <w:rPr>
          <w:rFonts w:asciiTheme="minorHAnsi" w:hAnsiTheme="minorHAnsi"/>
          <w:b/>
          <w:bCs/>
          <w:color w:val="33588B"/>
          <w:sz w:val="28"/>
        </w:rPr>
        <w:sectPr w:rsidR="00E97A24" w:rsidRPr="00EA39CC" w:rsidSect="00884FEB">
          <w:pgSz w:w="12240" w:h="15840"/>
          <w:pgMar w:top="1440" w:right="1080" w:bottom="1440" w:left="1080" w:header="720" w:footer="720" w:gutter="0"/>
          <w:cols w:space="720"/>
          <w:docGrid w:linePitch="360"/>
        </w:sectPr>
      </w:pPr>
    </w:p>
    <w:p w14:paraId="58B1B651" w14:textId="2C22769C" w:rsidR="00A17E11"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1" w:name="_Toc482023889"/>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2</w:t>
      </w:r>
      <w:r w:rsidRPr="00EA39CC">
        <w:rPr>
          <w:rFonts w:asciiTheme="minorHAnsi" w:hAnsiTheme="minorHAnsi"/>
          <w:b/>
          <w:bCs/>
          <w:color w:val="33588B"/>
          <w:sz w:val="32"/>
        </w:rPr>
        <w:t xml:space="preserve">: </w:t>
      </w:r>
      <w:r w:rsidR="00A17E11" w:rsidRPr="00EA39CC">
        <w:rPr>
          <w:rFonts w:asciiTheme="minorHAnsi" w:hAnsiTheme="minorHAnsi"/>
          <w:b/>
          <w:bCs/>
          <w:color w:val="33588B"/>
          <w:sz w:val="32"/>
        </w:rPr>
        <w:t>Business Strategy</w:t>
      </w:r>
      <w:r w:rsidR="004F57F4" w:rsidRPr="00EA39CC">
        <w:rPr>
          <w:rFonts w:asciiTheme="minorHAnsi" w:hAnsiTheme="minorHAnsi"/>
          <w:b/>
          <w:bCs/>
          <w:color w:val="33588B"/>
          <w:sz w:val="32"/>
        </w:rPr>
        <w:t xml:space="preserve"> </w:t>
      </w:r>
      <w:r w:rsidR="005A473C" w:rsidRPr="00EA39CC">
        <w:rPr>
          <w:rFonts w:asciiTheme="minorHAnsi" w:hAnsiTheme="minorHAnsi"/>
          <w:b/>
          <w:bCs/>
          <w:color w:val="33588B"/>
          <w:sz w:val="32"/>
        </w:rPr>
        <w:t>and Leveraging Strategy</w:t>
      </w:r>
      <w:bookmarkEnd w:id="21"/>
    </w:p>
    <w:p w14:paraId="58B1B652" w14:textId="280F7B59" w:rsidR="002C6544" w:rsidRPr="00EA39CC" w:rsidRDefault="002C6544" w:rsidP="00EA39CC">
      <w:pPr>
        <w:pBdr>
          <w:bottom w:val="single" w:sz="4" w:space="1" w:color="auto"/>
        </w:pBdr>
        <w:spacing w:after="0" w:line="240" w:lineRule="auto"/>
        <w:rPr>
          <w:rFonts w:cs="Arial"/>
        </w:rPr>
      </w:pPr>
      <w:r w:rsidRPr="00EA39CC">
        <w:rPr>
          <w:rFonts w:cs="Arial"/>
        </w:rPr>
        <w:t xml:space="preserve">Total Maximum Points for </w:t>
      </w:r>
      <w:r w:rsidR="005A473C" w:rsidRPr="00EA39CC">
        <w:rPr>
          <w:rFonts w:cs="Arial"/>
        </w:rPr>
        <w:t>Business and Leveraging Strategy: 40 points</w:t>
      </w:r>
    </w:p>
    <w:p w14:paraId="7C305CBF" w14:textId="77777777" w:rsidR="00FD7F1B" w:rsidRDefault="00FD7F1B" w:rsidP="00EA39CC">
      <w:pPr>
        <w:spacing w:after="0" w:line="240" w:lineRule="auto"/>
        <w:rPr>
          <w:rFonts w:cs="Arial"/>
          <w:i/>
        </w:rPr>
      </w:pPr>
    </w:p>
    <w:p w14:paraId="6AE88877" w14:textId="1C91A667" w:rsidR="00F73F6F" w:rsidRPr="00EA39CC" w:rsidRDefault="00F73F6F" w:rsidP="00EA39CC">
      <w:pPr>
        <w:spacing w:after="0" w:line="240" w:lineRule="auto"/>
        <w:rPr>
          <w:rFonts w:cs="Arial"/>
          <w:b/>
          <w:i/>
        </w:rPr>
      </w:pPr>
      <w:r w:rsidRPr="00EA39CC">
        <w:rPr>
          <w:rFonts w:cs="Arial"/>
          <w:i/>
        </w:rPr>
        <w:t xml:space="preserve">An Applicant will generally be scored more favorably in this section to the extent that it: </w:t>
      </w:r>
      <w:r w:rsidR="00B15437" w:rsidRPr="00EA39CC">
        <w:rPr>
          <w:rFonts w:cs="Arial"/>
          <w:i/>
        </w:rPr>
        <w:t>clearly aligns its proposed CMF Award activities with the affordable housing and financing gaps it identifies; demonstrates that its projected activities are achievable based on the Applicant’s strategy and track record; describes a clear process for locating projects and proposes activities that have a clear need for CMF financing; has a clear strategy for and track record of leveraging private capital; and has a clear strategy for and demonstrates a track record of leveraging funds at the enterprise-level and/or through re-investments (if applicable)</w:t>
      </w:r>
      <w:r w:rsidR="00560052" w:rsidRPr="00EA39CC">
        <w:rPr>
          <w:rFonts w:cs="Arial"/>
          <w:i/>
        </w:rPr>
        <w:t xml:space="preserve">. </w:t>
      </w:r>
      <w:r w:rsidR="00560052" w:rsidRPr="00EA39CC">
        <w:rPr>
          <w:rFonts w:cs="Arial"/>
          <w:i/>
          <w:highlight w:val="yellow"/>
        </w:rPr>
        <w:t>(See definition of “enterprise-level” in Question 14)</w:t>
      </w:r>
      <w:r w:rsidR="00B15437" w:rsidRPr="00EA39CC">
        <w:rPr>
          <w:rFonts w:cs="Arial"/>
          <w:i/>
          <w:highlight w:val="yellow"/>
        </w:rPr>
        <w:t>.</w:t>
      </w:r>
      <w:r w:rsidR="00B15437" w:rsidRPr="00EA39CC">
        <w:rPr>
          <w:rFonts w:cs="Arial"/>
        </w:rPr>
        <w:t xml:space="preserve">  </w:t>
      </w:r>
    </w:p>
    <w:p w14:paraId="162B7814" w14:textId="77777777" w:rsidR="00FD7F1B" w:rsidRDefault="00FD7F1B" w:rsidP="00EA39CC">
      <w:pPr>
        <w:spacing w:after="0" w:line="240" w:lineRule="auto"/>
        <w:rPr>
          <w:rFonts w:eastAsiaTheme="majorEastAsia" w:cstheme="majorBidi"/>
          <w:b/>
          <w:bCs/>
          <w:color w:val="33588B"/>
          <w:sz w:val="28"/>
          <w:szCs w:val="26"/>
        </w:rPr>
      </w:pPr>
    </w:p>
    <w:p w14:paraId="18D04370" w14:textId="77777777" w:rsidR="0083332D" w:rsidRPr="00EA39CC" w:rsidRDefault="0083332D" w:rsidP="00EA39CC">
      <w:pPr>
        <w:spacing w:after="0" w:line="240" w:lineRule="auto"/>
        <w:rPr>
          <w:rFonts w:eastAsiaTheme="majorEastAsia" w:cstheme="majorBidi"/>
          <w:b/>
          <w:bCs/>
          <w:color w:val="33588B"/>
          <w:sz w:val="28"/>
          <w:szCs w:val="26"/>
        </w:rPr>
      </w:pPr>
      <w:r w:rsidRPr="00EA39CC">
        <w:rPr>
          <w:rFonts w:eastAsiaTheme="majorEastAsia" w:cstheme="majorBidi"/>
          <w:b/>
          <w:bCs/>
          <w:color w:val="33588B"/>
          <w:sz w:val="28"/>
          <w:szCs w:val="26"/>
        </w:rPr>
        <w:t>Proposed Uses of a CMF Award</w:t>
      </w:r>
    </w:p>
    <w:p w14:paraId="030678F7" w14:textId="22C8EEFA" w:rsidR="005A473C" w:rsidRDefault="0083332D" w:rsidP="00EA39CC">
      <w:pPr>
        <w:spacing w:after="0" w:line="240" w:lineRule="auto"/>
        <w:rPr>
          <w:rFonts w:cs="Arial"/>
          <w:i/>
          <w:szCs w:val="20"/>
        </w:rPr>
      </w:pPr>
      <w:r w:rsidRPr="00EA39CC">
        <w:rPr>
          <w:rFonts w:cs="Arial"/>
          <w:i/>
          <w:szCs w:val="20"/>
        </w:rPr>
        <w:t>Questions 9</w:t>
      </w:r>
      <w:r w:rsidR="007623E9" w:rsidRPr="00EA39CC">
        <w:rPr>
          <w:rFonts w:cs="Arial"/>
          <w:i/>
          <w:szCs w:val="20"/>
        </w:rPr>
        <w:t xml:space="preserve">(a), 9(b), 9(c) </w:t>
      </w:r>
      <w:r w:rsidRPr="00EA39CC">
        <w:rPr>
          <w:rFonts w:cs="Arial"/>
          <w:i/>
          <w:szCs w:val="20"/>
        </w:rPr>
        <w:t>and 10 address how the Applicant plans to use the CMF Award.</w:t>
      </w:r>
    </w:p>
    <w:p w14:paraId="4C18B9D4" w14:textId="77777777" w:rsidR="00FD7F1B" w:rsidRPr="00EA39CC" w:rsidRDefault="00FD7F1B" w:rsidP="00EA39CC">
      <w:pPr>
        <w:spacing w:after="0"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060"/>
        <w:gridCol w:w="1170"/>
        <w:gridCol w:w="5490"/>
        <w:gridCol w:w="2070"/>
        <w:gridCol w:w="1260"/>
      </w:tblGrid>
      <w:tr w:rsidR="00545614" w:rsidRPr="00EF2A33" w14:paraId="09E79CE9" w14:textId="77777777" w:rsidTr="00F0612D">
        <w:trPr>
          <w:tblHeader/>
        </w:trPr>
        <w:tc>
          <w:tcPr>
            <w:tcW w:w="13050" w:type="dxa"/>
            <w:gridSpan w:val="5"/>
            <w:shd w:val="clear" w:color="auto" w:fill="FFE599" w:themeFill="accent4" w:themeFillTint="66"/>
          </w:tcPr>
          <w:p w14:paraId="03383FEA" w14:textId="4B6164D1" w:rsidR="00D7308C" w:rsidRPr="00EA39CC" w:rsidRDefault="00D7308C">
            <w:pPr>
              <w:widowControl w:val="0"/>
              <w:rPr>
                <w:rFonts w:cs="Arial"/>
                <w:b/>
                <w:color w:val="000000" w:themeColor="text1"/>
                <w:szCs w:val="24"/>
              </w:rPr>
            </w:pPr>
            <w:r w:rsidRPr="00EA39CC">
              <w:rPr>
                <w:rFonts w:cs="Arial"/>
                <w:b/>
                <w:color w:val="000000" w:themeColor="text1"/>
                <w:szCs w:val="24"/>
              </w:rPr>
              <w:t>Question 9(a)</w:t>
            </w:r>
            <w:r w:rsidR="00932B63" w:rsidRPr="00EA39CC">
              <w:rPr>
                <w:rFonts w:cs="Arial"/>
                <w:b/>
                <w:color w:val="000000" w:themeColor="text1"/>
                <w:szCs w:val="24"/>
              </w:rPr>
              <w:t xml:space="preserve"> – Eligible Activities</w:t>
            </w:r>
          </w:p>
          <w:p w14:paraId="39804BC5" w14:textId="5F03B2D8" w:rsidR="00D7308C" w:rsidRPr="00EA39CC" w:rsidRDefault="00D7308C">
            <w:pPr>
              <w:widowControl w:val="0"/>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w:t>
            </w:r>
            <w:r w:rsidR="002D4715" w:rsidRPr="00EA39CC">
              <w:rPr>
                <w:rFonts w:cs="Arial"/>
                <w:sz w:val="20"/>
                <w:szCs w:val="20"/>
                <w:u w:val="single"/>
              </w:rPr>
              <w:t>A</w:t>
            </w:r>
            <w:r w:rsidRPr="00EA39CC">
              <w:rPr>
                <w:rFonts w:cs="Arial"/>
                <w:sz w:val="20"/>
                <w:szCs w:val="20"/>
                <w:u w:val="single"/>
              </w:rPr>
              <w:t>ward dollars</w:t>
            </w:r>
            <w:r w:rsidRPr="00EA39CC">
              <w:rPr>
                <w:rFonts w:cs="Arial"/>
                <w:sz w:val="20"/>
                <w:szCs w:val="20"/>
              </w:rPr>
              <w:t xml:space="preserve"> that will be used for each of the CMF eligible uses (numbers must add up to 100%)</w:t>
            </w:r>
            <w:r w:rsidR="007623E9" w:rsidRPr="00EA39CC">
              <w:rPr>
                <w:rFonts w:cs="Arial"/>
                <w:sz w:val="20"/>
                <w:szCs w:val="20"/>
              </w:rPr>
              <w:t xml:space="preserve">. As a condition of their Assistance Agreement, Applicants will be required to use </w:t>
            </w:r>
            <w:r w:rsidR="005C4B89" w:rsidRPr="00EA39CC">
              <w:rPr>
                <w:rFonts w:cs="Arial"/>
                <w:sz w:val="20"/>
                <w:szCs w:val="20"/>
              </w:rPr>
              <w:t xml:space="preserve">their </w:t>
            </w:r>
            <w:r w:rsidR="007623E9" w:rsidRPr="00EA39CC">
              <w:rPr>
                <w:rFonts w:cs="Arial"/>
                <w:sz w:val="20"/>
                <w:szCs w:val="20"/>
              </w:rPr>
              <w:t xml:space="preserve">CMF Award for the eligible activities selected in the categories in Q. 9(a).  </w:t>
            </w:r>
          </w:p>
        </w:tc>
      </w:tr>
      <w:tr w:rsidR="00545614" w:rsidRPr="00EF2A33" w14:paraId="628EFD50" w14:textId="77777777" w:rsidTr="00EA39CC">
        <w:trPr>
          <w:tblHeader/>
        </w:trPr>
        <w:tc>
          <w:tcPr>
            <w:tcW w:w="3060" w:type="dxa"/>
            <w:shd w:val="clear" w:color="auto" w:fill="2E74B5" w:themeFill="accent1" w:themeFillShade="BF"/>
          </w:tcPr>
          <w:p w14:paraId="157B500B" w14:textId="442ADC82" w:rsidR="00D7308C" w:rsidRPr="00EA39CC" w:rsidRDefault="00D7308C">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36BA6EB8"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29364F94"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Notes/Guidance</w:t>
            </w:r>
          </w:p>
        </w:tc>
        <w:tc>
          <w:tcPr>
            <w:tcW w:w="2070" w:type="dxa"/>
            <w:shd w:val="clear" w:color="auto" w:fill="2E74B5" w:themeFill="accent1" w:themeFillShade="BF"/>
          </w:tcPr>
          <w:p w14:paraId="2397A63A"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0BD0C129"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Field Type</w:t>
            </w:r>
          </w:p>
        </w:tc>
      </w:tr>
      <w:tr w:rsidR="00545614" w:rsidRPr="00EF2A33" w14:paraId="1818CA66" w14:textId="77777777" w:rsidTr="00EA39CC">
        <w:tc>
          <w:tcPr>
            <w:tcW w:w="3060" w:type="dxa"/>
            <w:shd w:val="clear" w:color="auto" w:fill="auto"/>
            <w:vAlign w:val="center"/>
          </w:tcPr>
          <w:p w14:paraId="2298C17A" w14:textId="447ECA13" w:rsidR="00D7308C" w:rsidRPr="00EF2A33" w:rsidRDefault="00D7308C">
            <w:pPr>
              <w:rPr>
                <w:rFonts w:cs="Arial"/>
                <w:sz w:val="20"/>
                <w:szCs w:val="20"/>
              </w:rPr>
            </w:pPr>
            <w:r w:rsidRPr="00EF2A33">
              <w:rPr>
                <w:rFonts w:cs="Arial"/>
                <w:sz w:val="20"/>
                <w:szCs w:val="20"/>
              </w:rPr>
              <w:t>i. Capitalize Loan Loss Reserves</w:t>
            </w:r>
          </w:p>
        </w:tc>
        <w:tc>
          <w:tcPr>
            <w:tcW w:w="1170" w:type="dxa"/>
            <w:vAlign w:val="center"/>
          </w:tcPr>
          <w:p w14:paraId="59432FDF" w14:textId="2F93DA5A" w:rsidR="00D7308C" w:rsidRPr="00EF2A33" w:rsidRDefault="00D7308C">
            <w:pPr>
              <w:rPr>
                <w:rFonts w:cs="Arial"/>
                <w:sz w:val="20"/>
                <w:szCs w:val="20"/>
              </w:rPr>
            </w:pPr>
            <w:r w:rsidRPr="00EF2A33">
              <w:rPr>
                <w:rFonts w:cs="Arial"/>
                <w:sz w:val="20"/>
                <w:szCs w:val="20"/>
              </w:rPr>
              <w:t>_____ %</w:t>
            </w:r>
          </w:p>
        </w:tc>
        <w:tc>
          <w:tcPr>
            <w:tcW w:w="5490" w:type="dxa"/>
            <w:vAlign w:val="center"/>
          </w:tcPr>
          <w:p w14:paraId="019073F4" w14:textId="08EF1521" w:rsidR="00D7308C" w:rsidRPr="00EF2A33" w:rsidRDefault="006259B2">
            <w:pPr>
              <w:rPr>
                <w:rFonts w:cs="Arial"/>
                <w:sz w:val="20"/>
                <w:szCs w:val="20"/>
              </w:rPr>
            </w:pPr>
            <w:r w:rsidRPr="00EF2A33">
              <w:rPr>
                <w:rFonts w:cs="Arial"/>
                <w:sz w:val="20"/>
                <w:szCs w:val="20"/>
              </w:rPr>
              <w:t>Loan Loss Reserves means pr</w:t>
            </w:r>
            <w:r w:rsidR="0066356E" w:rsidRPr="00EF2A33">
              <w:rPr>
                <w:rFonts w:cs="Arial"/>
                <w:sz w:val="20"/>
                <w:szCs w:val="20"/>
              </w:rPr>
              <w:t>oceeds from the CMF Award the Applicant plans to set aside in the form of cash reserves, or through accounting-based accrual reserves, to cover losses on loans, accounts, and notes receivable for Affordable Housing Activities and/or Economic Development</w:t>
            </w:r>
            <w:r w:rsidR="00623895" w:rsidRPr="00EF2A33">
              <w:rPr>
                <w:rFonts w:cs="Arial"/>
                <w:sz w:val="20"/>
                <w:szCs w:val="20"/>
              </w:rPr>
              <w:t>.</w:t>
            </w:r>
          </w:p>
        </w:tc>
        <w:tc>
          <w:tcPr>
            <w:tcW w:w="2070" w:type="dxa"/>
            <w:shd w:val="clear" w:color="auto" w:fill="D0CECE" w:themeFill="background2" w:themeFillShade="E6"/>
            <w:vAlign w:val="center"/>
          </w:tcPr>
          <w:p w14:paraId="1DBD075F" w14:textId="14DDDE12" w:rsidR="00D7308C" w:rsidRPr="00EF2A33" w:rsidRDefault="001926CE">
            <w:pPr>
              <w:rPr>
                <w:rFonts w:cs="Arial"/>
                <w:b/>
                <w:sz w:val="20"/>
                <w:szCs w:val="20"/>
              </w:rPr>
            </w:pPr>
            <w:r w:rsidRPr="00EF2A33">
              <w:rPr>
                <w:rFonts w:cs="Arial"/>
                <w:b/>
                <w:sz w:val="20"/>
                <w:szCs w:val="20"/>
              </w:rPr>
              <w:t>% Capitalize loan loss reserves</w:t>
            </w:r>
          </w:p>
        </w:tc>
        <w:tc>
          <w:tcPr>
            <w:tcW w:w="1260" w:type="dxa"/>
            <w:vAlign w:val="center"/>
          </w:tcPr>
          <w:p w14:paraId="77D09609" w14:textId="429EF1D0" w:rsidR="00D7308C" w:rsidRPr="00EF2A33" w:rsidRDefault="00D7308C">
            <w:pPr>
              <w:rPr>
                <w:rFonts w:cs="Arial"/>
                <w:sz w:val="20"/>
                <w:szCs w:val="20"/>
              </w:rPr>
            </w:pPr>
            <w:r w:rsidRPr="00EF2A33">
              <w:rPr>
                <w:rFonts w:cs="Arial"/>
                <w:sz w:val="20"/>
                <w:szCs w:val="20"/>
              </w:rPr>
              <w:t>Percentage</w:t>
            </w:r>
          </w:p>
        </w:tc>
      </w:tr>
      <w:tr w:rsidR="00545614" w:rsidRPr="00EF2A33" w14:paraId="0CEAFC3B" w14:textId="77777777" w:rsidTr="00EA39CC">
        <w:tc>
          <w:tcPr>
            <w:tcW w:w="3060" w:type="dxa"/>
            <w:shd w:val="clear" w:color="auto" w:fill="auto"/>
            <w:vAlign w:val="center"/>
          </w:tcPr>
          <w:p w14:paraId="089CD8D9" w14:textId="2DDB17CF" w:rsidR="00D7308C" w:rsidRPr="00EF2A33" w:rsidRDefault="00D7308C">
            <w:pPr>
              <w:rPr>
                <w:rFonts w:cs="Arial"/>
                <w:sz w:val="20"/>
                <w:szCs w:val="20"/>
              </w:rPr>
            </w:pPr>
            <w:r w:rsidRPr="00EF2A33">
              <w:rPr>
                <w:rFonts w:cs="Arial"/>
                <w:sz w:val="20"/>
                <w:szCs w:val="20"/>
              </w:rPr>
              <w:t>ii. Capitalize a Revolving Loan Fund</w:t>
            </w:r>
          </w:p>
        </w:tc>
        <w:tc>
          <w:tcPr>
            <w:tcW w:w="1170" w:type="dxa"/>
            <w:vAlign w:val="center"/>
          </w:tcPr>
          <w:p w14:paraId="0437B495" w14:textId="5B2F7EDF" w:rsidR="00D7308C" w:rsidRPr="00EF2A33" w:rsidRDefault="00D7308C">
            <w:pPr>
              <w:rPr>
                <w:rFonts w:cs="Arial"/>
                <w:sz w:val="20"/>
                <w:szCs w:val="20"/>
              </w:rPr>
            </w:pPr>
            <w:r w:rsidRPr="00EF2A33">
              <w:rPr>
                <w:rFonts w:cs="Arial"/>
                <w:sz w:val="20"/>
                <w:szCs w:val="20"/>
              </w:rPr>
              <w:t>_____ %</w:t>
            </w:r>
          </w:p>
        </w:tc>
        <w:tc>
          <w:tcPr>
            <w:tcW w:w="5490" w:type="dxa"/>
            <w:vAlign w:val="center"/>
          </w:tcPr>
          <w:p w14:paraId="681770FF" w14:textId="570A52C0" w:rsidR="00D7308C" w:rsidRPr="00EF2A33" w:rsidRDefault="006259B2">
            <w:pPr>
              <w:rPr>
                <w:rFonts w:cs="Arial"/>
                <w:sz w:val="20"/>
                <w:szCs w:val="20"/>
              </w:rPr>
            </w:pPr>
            <w:r w:rsidRPr="00EF2A33">
              <w:rPr>
                <w:rFonts w:cs="Arial"/>
                <w:sz w:val="20"/>
                <w:szCs w:val="20"/>
              </w:rPr>
              <w:t>Revolving Loan Fund means a</w:t>
            </w:r>
            <w:r w:rsidR="0066356E" w:rsidRPr="00EF2A33">
              <w:rPr>
                <w:rFonts w:cs="Arial"/>
                <w:sz w:val="20"/>
                <w:szCs w:val="20"/>
              </w:rPr>
              <w:t xml:space="preserve"> pool of funds managed by the Applicant wherein repayment on loans for Affordable Housing Activities or Economic Development Activities are used to refinance additional loans</w:t>
            </w:r>
            <w:r w:rsidR="00623895" w:rsidRPr="00EF2A33">
              <w:rPr>
                <w:rFonts w:cs="Arial"/>
                <w:sz w:val="20"/>
                <w:szCs w:val="20"/>
              </w:rPr>
              <w:t>.</w:t>
            </w:r>
          </w:p>
        </w:tc>
        <w:tc>
          <w:tcPr>
            <w:tcW w:w="2070" w:type="dxa"/>
            <w:shd w:val="clear" w:color="auto" w:fill="D0CECE" w:themeFill="background2" w:themeFillShade="E6"/>
            <w:vAlign w:val="center"/>
          </w:tcPr>
          <w:p w14:paraId="6656E1AB" w14:textId="1E9D18C1" w:rsidR="00D7308C" w:rsidRPr="00EF2A33" w:rsidRDefault="001926CE">
            <w:pPr>
              <w:rPr>
                <w:rFonts w:cs="Arial"/>
                <w:b/>
                <w:sz w:val="20"/>
                <w:szCs w:val="20"/>
              </w:rPr>
            </w:pPr>
            <w:r w:rsidRPr="00EF2A33">
              <w:rPr>
                <w:rFonts w:cs="Arial"/>
                <w:b/>
                <w:sz w:val="20"/>
                <w:szCs w:val="20"/>
              </w:rPr>
              <w:t>% Capitalize a Revolving Loan Fund</w:t>
            </w:r>
          </w:p>
        </w:tc>
        <w:tc>
          <w:tcPr>
            <w:tcW w:w="1260" w:type="dxa"/>
            <w:vAlign w:val="center"/>
          </w:tcPr>
          <w:p w14:paraId="2E1C40B4" w14:textId="730B94C3" w:rsidR="00D7308C" w:rsidRPr="00EF2A33" w:rsidRDefault="00D7308C">
            <w:pPr>
              <w:rPr>
                <w:rFonts w:cs="Arial"/>
                <w:sz w:val="20"/>
                <w:szCs w:val="20"/>
              </w:rPr>
            </w:pPr>
            <w:r w:rsidRPr="00EF2A33">
              <w:rPr>
                <w:rFonts w:cs="Arial"/>
                <w:sz w:val="20"/>
                <w:szCs w:val="20"/>
              </w:rPr>
              <w:t>Percentage</w:t>
            </w:r>
          </w:p>
        </w:tc>
      </w:tr>
      <w:tr w:rsidR="00545614" w:rsidRPr="00EF2A33" w14:paraId="7926F5C5" w14:textId="77777777" w:rsidTr="00EA39CC">
        <w:tc>
          <w:tcPr>
            <w:tcW w:w="3060" w:type="dxa"/>
            <w:shd w:val="clear" w:color="auto" w:fill="auto"/>
            <w:vAlign w:val="center"/>
          </w:tcPr>
          <w:p w14:paraId="18932BC6" w14:textId="562C6997" w:rsidR="00D7308C" w:rsidRPr="00EF2A33" w:rsidRDefault="00D7308C">
            <w:pPr>
              <w:rPr>
                <w:rFonts w:cs="Arial"/>
                <w:sz w:val="20"/>
                <w:szCs w:val="20"/>
              </w:rPr>
            </w:pPr>
            <w:r w:rsidRPr="00EF2A33">
              <w:rPr>
                <w:rFonts w:cs="Arial"/>
                <w:sz w:val="20"/>
                <w:szCs w:val="20"/>
              </w:rPr>
              <w:t>iii. Capitalize an Affordable Housing Fund</w:t>
            </w:r>
          </w:p>
        </w:tc>
        <w:tc>
          <w:tcPr>
            <w:tcW w:w="1170" w:type="dxa"/>
            <w:vAlign w:val="center"/>
          </w:tcPr>
          <w:p w14:paraId="6102F929" w14:textId="4823118F" w:rsidR="00D7308C" w:rsidRPr="00EF2A33" w:rsidRDefault="00D7308C">
            <w:pPr>
              <w:rPr>
                <w:rFonts w:cs="Arial"/>
                <w:sz w:val="20"/>
                <w:szCs w:val="20"/>
              </w:rPr>
            </w:pPr>
            <w:r w:rsidRPr="00EF2A33">
              <w:rPr>
                <w:rFonts w:cs="Arial"/>
                <w:sz w:val="20"/>
                <w:szCs w:val="20"/>
              </w:rPr>
              <w:t>_____ %</w:t>
            </w:r>
          </w:p>
        </w:tc>
        <w:tc>
          <w:tcPr>
            <w:tcW w:w="5490" w:type="dxa"/>
            <w:vAlign w:val="center"/>
          </w:tcPr>
          <w:p w14:paraId="4A1D7681" w14:textId="42157FB1" w:rsidR="00D7308C" w:rsidRPr="00EF2A33" w:rsidRDefault="006259B2">
            <w:pPr>
              <w:rPr>
                <w:rFonts w:cs="Arial"/>
                <w:sz w:val="20"/>
                <w:szCs w:val="20"/>
              </w:rPr>
            </w:pPr>
            <w:r w:rsidRPr="00EF2A33">
              <w:rPr>
                <w:rFonts w:cs="Arial"/>
                <w:sz w:val="20"/>
                <w:szCs w:val="20"/>
              </w:rPr>
              <w:t>Affordable Housing Fund means a</w:t>
            </w:r>
            <w:r w:rsidR="0066356E" w:rsidRPr="00EF2A33">
              <w:rPr>
                <w:rFonts w:cs="Arial"/>
                <w:sz w:val="20"/>
                <w:szCs w:val="20"/>
              </w:rPr>
              <w:t xml:space="preserve"> loan, grant or </w:t>
            </w:r>
            <w:r w:rsidR="006A3AB7" w:rsidRPr="00EF2A33">
              <w:rPr>
                <w:rFonts w:cs="Arial"/>
                <w:sz w:val="20"/>
                <w:szCs w:val="20"/>
              </w:rPr>
              <w:t xml:space="preserve">equity </w:t>
            </w:r>
            <w:r w:rsidR="0066356E" w:rsidRPr="00EF2A33">
              <w:rPr>
                <w:rFonts w:cs="Arial"/>
                <w:sz w:val="20"/>
                <w:szCs w:val="20"/>
              </w:rPr>
              <w:t>investment fund that is managed by the Applicant and uses its capital to finance Affordable Housing Activities</w:t>
            </w:r>
            <w:r w:rsidR="00623895" w:rsidRPr="00EF2A33">
              <w:rPr>
                <w:rFonts w:cs="Arial"/>
                <w:sz w:val="20"/>
                <w:szCs w:val="20"/>
              </w:rPr>
              <w:t>.</w:t>
            </w:r>
          </w:p>
        </w:tc>
        <w:tc>
          <w:tcPr>
            <w:tcW w:w="2070" w:type="dxa"/>
            <w:shd w:val="clear" w:color="auto" w:fill="D0CECE" w:themeFill="background2" w:themeFillShade="E6"/>
            <w:vAlign w:val="center"/>
          </w:tcPr>
          <w:p w14:paraId="6758202E" w14:textId="0BCB7125" w:rsidR="00D7308C" w:rsidRPr="00EF2A33" w:rsidRDefault="001926CE">
            <w:pPr>
              <w:rPr>
                <w:rFonts w:cs="Arial"/>
                <w:b/>
                <w:sz w:val="20"/>
                <w:szCs w:val="20"/>
              </w:rPr>
            </w:pPr>
            <w:r w:rsidRPr="00EF2A33">
              <w:rPr>
                <w:rFonts w:cs="Arial"/>
                <w:b/>
                <w:sz w:val="20"/>
                <w:szCs w:val="20"/>
              </w:rPr>
              <w:t>% Capitalize an Affordable Housing</w:t>
            </w:r>
          </w:p>
        </w:tc>
        <w:tc>
          <w:tcPr>
            <w:tcW w:w="1260" w:type="dxa"/>
            <w:vAlign w:val="center"/>
          </w:tcPr>
          <w:p w14:paraId="3AD78570" w14:textId="1E56EA76" w:rsidR="00D7308C" w:rsidRPr="00EF2A33" w:rsidRDefault="00D7308C">
            <w:pPr>
              <w:rPr>
                <w:rFonts w:cs="Arial"/>
                <w:sz w:val="20"/>
                <w:szCs w:val="20"/>
              </w:rPr>
            </w:pPr>
            <w:r w:rsidRPr="00EF2A33">
              <w:rPr>
                <w:rFonts w:cs="Arial"/>
                <w:sz w:val="20"/>
                <w:szCs w:val="20"/>
              </w:rPr>
              <w:t>Percentage</w:t>
            </w:r>
          </w:p>
        </w:tc>
      </w:tr>
      <w:tr w:rsidR="00545614" w:rsidRPr="00EF2A33" w14:paraId="2A7AAABC" w14:textId="77777777" w:rsidTr="00EA39CC">
        <w:tc>
          <w:tcPr>
            <w:tcW w:w="3060" w:type="dxa"/>
            <w:shd w:val="clear" w:color="auto" w:fill="auto"/>
            <w:vAlign w:val="center"/>
          </w:tcPr>
          <w:p w14:paraId="4A052DCF" w14:textId="30CE422C" w:rsidR="00D7308C" w:rsidRPr="00EF2A33" w:rsidRDefault="00D7308C">
            <w:pPr>
              <w:rPr>
                <w:rFonts w:cs="Arial"/>
                <w:sz w:val="20"/>
                <w:szCs w:val="20"/>
              </w:rPr>
            </w:pPr>
            <w:r w:rsidRPr="00EF2A33">
              <w:rPr>
                <w:rFonts w:cs="Arial"/>
                <w:sz w:val="20"/>
                <w:szCs w:val="20"/>
              </w:rPr>
              <w:t>iv. Capitalize a fund to support Economic Development Activities</w:t>
            </w:r>
          </w:p>
        </w:tc>
        <w:tc>
          <w:tcPr>
            <w:tcW w:w="1170" w:type="dxa"/>
            <w:vAlign w:val="center"/>
          </w:tcPr>
          <w:p w14:paraId="43BB4946" w14:textId="04656355" w:rsidR="00D7308C" w:rsidRPr="00EF2A33" w:rsidRDefault="00D7308C">
            <w:pPr>
              <w:rPr>
                <w:rFonts w:cs="Arial"/>
                <w:sz w:val="20"/>
                <w:szCs w:val="20"/>
              </w:rPr>
            </w:pPr>
            <w:r w:rsidRPr="00EF2A33">
              <w:rPr>
                <w:rFonts w:cs="Arial"/>
                <w:sz w:val="20"/>
                <w:szCs w:val="20"/>
              </w:rPr>
              <w:t>_____ %</w:t>
            </w:r>
          </w:p>
        </w:tc>
        <w:tc>
          <w:tcPr>
            <w:tcW w:w="5490" w:type="dxa"/>
            <w:vAlign w:val="center"/>
          </w:tcPr>
          <w:p w14:paraId="02F6CB90" w14:textId="0E6F4CA7" w:rsidR="00D7308C" w:rsidRPr="00EF2A33" w:rsidRDefault="008C70AA">
            <w:pPr>
              <w:rPr>
                <w:rFonts w:cs="Arial"/>
                <w:sz w:val="20"/>
                <w:szCs w:val="20"/>
              </w:rPr>
            </w:pPr>
            <w:r w:rsidRPr="00EF2A33">
              <w:rPr>
                <w:rFonts w:cs="Arial"/>
                <w:sz w:val="20"/>
                <w:szCs w:val="20"/>
              </w:rPr>
              <w:t xml:space="preserve">A fund to support the development, preservation, acquisition and/or rehabilitation of Community Service Facilities and/or other physical structures. Must be In </w:t>
            </w:r>
            <w:r w:rsidR="00B4419A" w:rsidRPr="00EF2A33">
              <w:rPr>
                <w:rFonts w:cs="Arial"/>
                <w:sz w:val="20"/>
                <w:szCs w:val="20"/>
              </w:rPr>
              <w:t>Conjunction</w:t>
            </w:r>
            <w:r w:rsidRPr="00EF2A33">
              <w:rPr>
                <w:rFonts w:cs="Arial"/>
                <w:sz w:val="20"/>
                <w:szCs w:val="20"/>
              </w:rPr>
              <w:t xml:space="preserve"> With Affordable Housing Activities</w:t>
            </w:r>
            <w:r w:rsidR="00623895" w:rsidRPr="00EF2A33">
              <w:rPr>
                <w:rFonts w:cs="Arial"/>
                <w:sz w:val="20"/>
                <w:szCs w:val="20"/>
              </w:rPr>
              <w:t>.</w:t>
            </w:r>
          </w:p>
        </w:tc>
        <w:tc>
          <w:tcPr>
            <w:tcW w:w="2070" w:type="dxa"/>
            <w:shd w:val="clear" w:color="auto" w:fill="D0CECE" w:themeFill="background2" w:themeFillShade="E6"/>
            <w:vAlign w:val="center"/>
          </w:tcPr>
          <w:p w14:paraId="50EC1194" w14:textId="16C0416E" w:rsidR="00D7308C" w:rsidRPr="00EF2A33" w:rsidRDefault="001926CE">
            <w:pPr>
              <w:rPr>
                <w:rFonts w:cs="Arial"/>
                <w:b/>
                <w:sz w:val="20"/>
                <w:szCs w:val="20"/>
              </w:rPr>
            </w:pPr>
            <w:r w:rsidRPr="00EF2A33">
              <w:rPr>
                <w:rFonts w:cs="Arial"/>
                <w:b/>
                <w:sz w:val="20"/>
                <w:szCs w:val="20"/>
              </w:rPr>
              <w:t>% Capitalize a fund for Econ. Dev.</w:t>
            </w:r>
          </w:p>
        </w:tc>
        <w:tc>
          <w:tcPr>
            <w:tcW w:w="1260" w:type="dxa"/>
            <w:vAlign w:val="center"/>
          </w:tcPr>
          <w:p w14:paraId="0B6B3270" w14:textId="076D80D2" w:rsidR="00D7308C" w:rsidRPr="00EF2A33" w:rsidRDefault="00D7308C">
            <w:pPr>
              <w:rPr>
                <w:rFonts w:cs="Arial"/>
                <w:sz w:val="20"/>
                <w:szCs w:val="20"/>
              </w:rPr>
            </w:pPr>
            <w:r w:rsidRPr="00EF2A33">
              <w:rPr>
                <w:rFonts w:cs="Arial"/>
                <w:sz w:val="20"/>
                <w:szCs w:val="20"/>
              </w:rPr>
              <w:t>Percentage</w:t>
            </w:r>
          </w:p>
        </w:tc>
      </w:tr>
      <w:tr w:rsidR="00545614" w:rsidRPr="00EF2A33" w14:paraId="1CA65D25" w14:textId="77777777" w:rsidTr="00EA39CC">
        <w:tc>
          <w:tcPr>
            <w:tcW w:w="3060" w:type="dxa"/>
            <w:shd w:val="clear" w:color="auto" w:fill="auto"/>
            <w:vAlign w:val="center"/>
          </w:tcPr>
          <w:p w14:paraId="0ABC43CF" w14:textId="73CD6A66" w:rsidR="00D7308C" w:rsidRPr="00EF2A33" w:rsidRDefault="00D7308C">
            <w:pPr>
              <w:rPr>
                <w:rFonts w:cs="Arial"/>
                <w:sz w:val="20"/>
                <w:szCs w:val="20"/>
              </w:rPr>
            </w:pPr>
            <w:r w:rsidRPr="00EF2A33">
              <w:rPr>
                <w:rFonts w:cs="Arial"/>
                <w:sz w:val="20"/>
                <w:szCs w:val="20"/>
              </w:rPr>
              <w:t>v. Make Risk-Sharing Loans</w:t>
            </w:r>
          </w:p>
        </w:tc>
        <w:tc>
          <w:tcPr>
            <w:tcW w:w="1170" w:type="dxa"/>
            <w:vAlign w:val="center"/>
          </w:tcPr>
          <w:p w14:paraId="738216A4" w14:textId="40A07930" w:rsidR="00D7308C" w:rsidRPr="00EF2A33" w:rsidRDefault="00D7308C">
            <w:pPr>
              <w:rPr>
                <w:rFonts w:cs="Arial"/>
                <w:sz w:val="20"/>
                <w:szCs w:val="20"/>
              </w:rPr>
            </w:pPr>
            <w:r w:rsidRPr="00EF2A33">
              <w:rPr>
                <w:rFonts w:cs="Arial"/>
                <w:sz w:val="20"/>
                <w:szCs w:val="20"/>
              </w:rPr>
              <w:t>_____ %</w:t>
            </w:r>
          </w:p>
        </w:tc>
        <w:tc>
          <w:tcPr>
            <w:tcW w:w="5490" w:type="dxa"/>
            <w:vAlign w:val="center"/>
          </w:tcPr>
          <w:p w14:paraId="60AB857E" w14:textId="4DD09160" w:rsidR="00D7308C" w:rsidRPr="00EF2A33" w:rsidRDefault="006259B2">
            <w:pPr>
              <w:rPr>
                <w:rFonts w:cs="Arial"/>
                <w:sz w:val="20"/>
                <w:szCs w:val="20"/>
              </w:rPr>
            </w:pPr>
            <w:r w:rsidRPr="00EF2A33">
              <w:rPr>
                <w:rFonts w:cs="Arial"/>
                <w:sz w:val="20"/>
                <w:szCs w:val="20"/>
              </w:rPr>
              <w:t>Risk-Sharing Loans mean l</w:t>
            </w:r>
            <w:r w:rsidR="008B0EFA" w:rsidRPr="00EF2A33">
              <w:rPr>
                <w:rFonts w:cs="Arial"/>
                <w:sz w:val="20"/>
                <w:szCs w:val="20"/>
              </w:rPr>
              <w:t>oans for Affordable Housing Activities and/or Economic Development in which the risk of borrower default is shared by the Applicant with other lenders (e.g.</w:t>
            </w:r>
            <w:r w:rsidR="00623895" w:rsidRPr="00EF2A33">
              <w:rPr>
                <w:rFonts w:cs="Arial"/>
                <w:sz w:val="20"/>
                <w:szCs w:val="20"/>
              </w:rPr>
              <w:t>,</w:t>
            </w:r>
            <w:r w:rsidR="008B0EFA" w:rsidRPr="00EF2A33">
              <w:rPr>
                <w:rFonts w:cs="Arial"/>
                <w:sz w:val="20"/>
                <w:szCs w:val="20"/>
              </w:rPr>
              <w:t xml:space="preserve"> participation loans)</w:t>
            </w:r>
            <w:r w:rsidR="00623895" w:rsidRPr="00EF2A33">
              <w:rPr>
                <w:rFonts w:cs="Arial"/>
                <w:sz w:val="20"/>
                <w:szCs w:val="20"/>
              </w:rPr>
              <w:t>.</w:t>
            </w:r>
          </w:p>
        </w:tc>
        <w:tc>
          <w:tcPr>
            <w:tcW w:w="2070" w:type="dxa"/>
            <w:shd w:val="clear" w:color="auto" w:fill="D0CECE" w:themeFill="background2" w:themeFillShade="E6"/>
            <w:vAlign w:val="center"/>
          </w:tcPr>
          <w:p w14:paraId="2F2D0C9D" w14:textId="689ADA25" w:rsidR="00D7308C" w:rsidRPr="00EF2A33" w:rsidRDefault="001926CE">
            <w:pPr>
              <w:rPr>
                <w:rFonts w:cs="Arial"/>
                <w:b/>
                <w:sz w:val="20"/>
                <w:szCs w:val="20"/>
              </w:rPr>
            </w:pPr>
            <w:r w:rsidRPr="00EF2A33">
              <w:rPr>
                <w:rFonts w:cs="Arial"/>
                <w:b/>
                <w:sz w:val="20"/>
                <w:szCs w:val="20"/>
              </w:rPr>
              <w:t>% To make Risk-Sharing Loans</w:t>
            </w:r>
          </w:p>
        </w:tc>
        <w:tc>
          <w:tcPr>
            <w:tcW w:w="1260" w:type="dxa"/>
            <w:vAlign w:val="center"/>
          </w:tcPr>
          <w:p w14:paraId="6E49B4B4" w14:textId="0EF3A480" w:rsidR="00D7308C" w:rsidRPr="00EF2A33" w:rsidRDefault="00D7308C">
            <w:pPr>
              <w:rPr>
                <w:rFonts w:cs="Arial"/>
                <w:sz w:val="20"/>
                <w:szCs w:val="20"/>
              </w:rPr>
            </w:pPr>
            <w:r w:rsidRPr="00EF2A33">
              <w:rPr>
                <w:rFonts w:cs="Arial"/>
                <w:sz w:val="20"/>
                <w:szCs w:val="20"/>
              </w:rPr>
              <w:t>Percentage</w:t>
            </w:r>
          </w:p>
        </w:tc>
      </w:tr>
      <w:tr w:rsidR="00D7308C" w:rsidRPr="00EF2A33" w14:paraId="3B762459" w14:textId="77777777" w:rsidTr="00EA39CC">
        <w:tc>
          <w:tcPr>
            <w:tcW w:w="3060" w:type="dxa"/>
            <w:shd w:val="clear" w:color="auto" w:fill="auto"/>
            <w:vAlign w:val="center"/>
          </w:tcPr>
          <w:p w14:paraId="4224D258" w14:textId="3E5D3B2E" w:rsidR="00D7308C" w:rsidRPr="00EF2A33" w:rsidRDefault="00D7308C">
            <w:pPr>
              <w:rPr>
                <w:rFonts w:cs="Arial"/>
                <w:sz w:val="20"/>
                <w:szCs w:val="20"/>
              </w:rPr>
            </w:pPr>
            <w:r w:rsidRPr="00EF2A33">
              <w:rPr>
                <w:rFonts w:cs="Arial"/>
                <w:sz w:val="20"/>
                <w:szCs w:val="20"/>
              </w:rPr>
              <w:t>vi. Provide Loan Guarantees</w:t>
            </w:r>
          </w:p>
        </w:tc>
        <w:tc>
          <w:tcPr>
            <w:tcW w:w="1170" w:type="dxa"/>
            <w:vAlign w:val="center"/>
          </w:tcPr>
          <w:p w14:paraId="19A65695" w14:textId="675600F3" w:rsidR="00D7308C" w:rsidRPr="00EF2A33" w:rsidRDefault="00D7308C">
            <w:pPr>
              <w:rPr>
                <w:rFonts w:cs="Arial"/>
                <w:sz w:val="20"/>
                <w:szCs w:val="20"/>
              </w:rPr>
            </w:pPr>
            <w:r w:rsidRPr="00EF2A33">
              <w:rPr>
                <w:rFonts w:cs="Arial"/>
                <w:sz w:val="20"/>
                <w:szCs w:val="20"/>
              </w:rPr>
              <w:t>_____ %</w:t>
            </w:r>
          </w:p>
        </w:tc>
        <w:tc>
          <w:tcPr>
            <w:tcW w:w="5490" w:type="dxa"/>
            <w:vAlign w:val="center"/>
          </w:tcPr>
          <w:p w14:paraId="1D545917" w14:textId="437BAF5E" w:rsidR="00D7308C" w:rsidRPr="00EF2A33" w:rsidRDefault="006259B2">
            <w:pPr>
              <w:rPr>
                <w:rFonts w:cs="Arial"/>
                <w:sz w:val="20"/>
                <w:szCs w:val="20"/>
              </w:rPr>
            </w:pPr>
            <w:r w:rsidRPr="00EF2A33">
              <w:rPr>
                <w:rFonts w:cs="Arial"/>
                <w:sz w:val="20"/>
                <w:szCs w:val="20"/>
              </w:rPr>
              <w:t>Loan Guarantee means u</w:t>
            </w:r>
            <w:r w:rsidR="008C70AA" w:rsidRPr="00EF2A33">
              <w:rPr>
                <w:rFonts w:cs="Arial"/>
                <w:sz w:val="20"/>
                <w:szCs w:val="20"/>
              </w:rPr>
              <w:t>sing CMF Award to support an agreement to indemnify the holder of a loan all or a portion of the unpaid principal balance in case of default by the borrower.</w:t>
            </w:r>
            <w:r w:rsidRPr="00EF2A33">
              <w:rPr>
                <w:rFonts w:cs="Arial"/>
                <w:sz w:val="20"/>
                <w:szCs w:val="20"/>
              </w:rPr>
              <w:t xml:space="preserve">  </w:t>
            </w:r>
            <w:r w:rsidRPr="00EA39CC">
              <w:rPr>
                <w:rFonts w:cs="Arial"/>
                <w:sz w:val="20"/>
                <w:szCs w:val="20"/>
                <w:highlight w:val="yellow"/>
              </w:rPr>
              <w:t>The proceeds of the loan that is guaranteed with the CMF Award must be used for Affordable Housing Activities and/or Economic Development Activities.</w:t>
            </w:r>
            <w:r w:rsidR="00742CC3" w:rsidRPr="00EF2A33">
              <w:rPr>
                <w:rFonts w:cs="Arial"/>
                <w:sz w:val="20"/>
                <w:szCs w:val="20"/>
              </w:rPr>
              <w:t xml:space="preserve"> Examples include arrangements where the Applicant will assume or repay all or a portion of the debt if the borrower defaults.  </w:t>
            </w:r>
          </w:p>
        </w:tc>
        <w:tc>
          <w:tcPr>
            <w:tcW w:w="2070" w:type="dxa"/>
            <w:shd w:val="clear" w:color="auto" w:fill="D0CECE" w:themeFill="background2" w:themeFillShade="E6"/>
            <w:vAlign w:val="center"/>
          </w:tcPr>
          <w:p w14:paraId="47EA7B5B" w14:textId="17AFBEB2" w:rsidR="00D7308C" w:rsidRPr="00EF2A33" w:rsidRDefault="001926CE">
            <w:pPr>
              <w:rPr>
                <w:rFonts w:cs="Arial"/>
                <w:b/>
                <w:sz w:val="20"/>
                <w:szCs w:val="20"/>
              </w:rPr>
            </w:pPr>
            <w:r w:rsidRPr="00EF2A33">
              <w:rPr>
                <w:rFonts w:cs="Arial"/>
                <w:b/>
                <w:sz w:val="20"/>
                <w:szCs w:val="20"/>
              </w:rPr>
              <w:t>% To provide Loan Guarantees</w:t>
            </w:r>
          </w:p>
        </w:tc>
        <w:tc>
          <w:tcPr>
            <w:tcW w:w="1260" w:type="dxa"/>
            <w:vAlign w:val="center"/>
          </w:tcPr>
          <w:p w14:paraId="098B2E26" w14:textId="33FA7C6C" w:rsidR="00D7308C" w:rsidRPr="00EF2A33" w:rsidRDefault="00D7308C">
            <w:pPr>
              <w:rPr>
                <w:rFonts w:cs="Arial"/>
                <w:sz w:val="20"/>
                <w:szCs w:val="20"/>
              </w:rPr>
            </w:pPr>
            <w:r w:rsidRPr="00EF2A33">
              <w:rPr>
                <w:rFonts w:cs="Arial"/>
                <w:sz w:val="20"/>
                <w:szCs w:val="20"/>
              </w:rPr>
              <w:t>Percentage</w:t>
            </w:r>
          </w:p>
        </w:tc>
      </w:tr>
      <w:tr w:rsidR="00D7308C" w:rsidRPr="00EF2A33" w14:paraId="787C0CDD" w14:textId="77777777" w:rsidTr="00EA39CC">
        <w:tc>
          <w:tcPr>
            <w:tcW w:w="3060" w:type="dxa"/>
            <w:shd w:val="clear" w:color="auto" w:fill="auto"/>
            <w:vAlign w:val="center"/>
          </w:tcPr>
          <w:p w14:paraId="6F339448" w14:textId="19B42D2E" w:rsidR="00D7308C" w:rsidRPr="00EF2A33" w:rsidRDefault="00D7308C">
            <w:pPr>
              <w:rPr>
                <w:rFonts w:cs="Arial"/>
                <w:sz w:val="20"/>
                <w:szCs w:val="20"/>
              </w:rPr>
            </w:pPr>
            <w:r w:rsidRPr="00EF2A33">
              <w:rPr>
                <w:rFonts w:cs="Arial"/>
                <w:sz w:val="20"/>
                <w:szCs w:val="20"/>
              </w:rPr>
              <w:t>vii. For Direct Administrative Expenses</w:t>
            </w:r>
          </w:p>
        </w:tc>
        <w:tc>
          <w:tcPr>
            <w:tcW w:w="1170" w:type="dxa"/>
            <w:vAlign w:val="center"/>
          </w:tcPr>
          <w:p w14:paraId="28CC9029" w14:textId="696F544C" w:rsidR="00D7308C" w:rsidRPr="00EF2A33" w:rsidRDefault="00D7308C">
            <w:pPr>
              <w:rPr>
                <w:rFonts w:cs="Arial"/>
                <w:sz w:val="20"/>
                <w:szCs w:val="20"/>
              </w:rPr>
            </w:pPr>
            <w:r w:rsidRPr="00EF2A33">
              <w:rPr>
                <w:rFonts w:cs="Arial"/>
                <w:sz w:val="20"/>
                <w:szCs w:val="20"/>
              </w:rPr>
              <w:t>_____ %</w:t>
            </w:r>
          </w:p>
        </w:tc>
        <w:tc>
          <w:tcPr>
            <w:tcW w:w="5490" w:type="dxa"/>
            <w:vAlign w:val="center"/>
          </w:tcPr>
          <w:p w14:paraId="4AC32E11" w14:textId="3053F637" w:rsidR="00D7308C" w:rsidRPr="00EF2A33" w:rsidRDefault="00D7308C">
            <w:pPr>
              <w:rPr>
                <w:rFonts w:cs="Arial"/>
                <w:sz w:val="20"/>
                <w:szCs w:val="20"/>
              </w:rPr>
            </w:pPr>
            <w:r w:rsidRPr="00EF2A33">
              <w:rPr>
                <w:rFonts w:cs="Arial"/>
                <w:sz w:val="20"/>
                <w:szCs w:val="20"/>
              </w:rPr>
              <w:t xml:space="preserve">The Applicant may use no more than 5% of its CMF Award for Direct Administrative </w:t>
            </w:r>
            <w:r w:rsidRPr="00E0002D">
              <w:rPr>
                <w:rFonts w:cs="Arial"/>
                <w:sz w:val="20"/>
                <w:szCs w:val="20"/>
              </w:rPr>
              <w:t>Expenses.</w:t>
            </w:r>
            <w:r w:rsidR="006A3AB7" w:rsidRPr="00E0002D">
              <w:rPr>
                <w:rFonts w:cs="Arial"/>
                <w:sz w:val="20"/>
                <w:szCs w:val="20"/>
              </w:rPr>
              <w:t xml:space="preserve">  </w:t>
            </w:r>
            <w:r w:rsidR="00293F31" w:rsidRPr="00EA39CC">
              <w:rPr>
                <w:color w:val="000000" w:themeColor="text1"/>
                <w:sz w:val="20"/>
                <w:szCs w:val="20"/>
              </w:rPr>
              <w:t>For the FY 2017 CMF Round, the CDFI Fund anticipates allowing all Recipients to use up to 5 percent of their CMF Award for Direct Administrative Expenses.</w:t>
            </w:r>
            <w:r w:rsidR="00293F31" w:rsidRPr="00E0002D">
              <w:rPr>
                <w:color w:val="000000" w:themeColor="text1"/>
                <w:sz w:val="20"/>
                <w:szCs w:val="20"/>
              </w:rPr>
              <w:t xml:space="preserve">  </w:t>
            </w:r>
            <w:r w:rsidR="00293F31" w:rsidRPr="00EA39CC">
              <w:rPr>
                <w:color w:val="000000" w:themeColor="text1"/>
                <w:sz w:val="20"/>
                <w:szCs w:val="20"/>
              </w:rPr>
              <w:t>Any portion of the amount available for Direct Administrative Expenses may be used for direct costs related to the effective tracking and evaluation of program or evidence-based outcomes for CMF-funded Projects.</w:t>
            </w:r>
            <w:r w:rsidR="00293F31" w:rsidRPr="00EF2A33">
              <w:rPr>
                <w:color w:val="000000" w:themeColor="text1"/>
              </w:rPr>
              <w:t xml:space="preserve">  </w:t>
            </w:r>
          </w:p>
        </w:tc>
        <w:tc>
          <w:tcPr>
            <w:tcW w:w="2070" w:type="dxa"/>
            <w:shd w:val="clear" w:color="auto" w:fill="D0CECE" w:themeFill="background2" w:themeFillShade="E6"/>
            <w:vAlign w:val="center"/>
          </w:tcPr>
          <w:p w14:paraId="3CCB0C5B" w14:textId="4C3372CD" w:rsidR="00D7308C" w:rsidRPr="00EF2A33" w:rsidRDefault="001926CE">
            <w:pPr>
              <w:rPr>
                <w:rFonts w:cs="Arial"/>
                <w:b/>
                <w:sz w:val="20"/>
                <w:szCs w:val="20"/>
              </w:rPr>
            </w:pPr>
            <w:r w:rsidRPr="00EF2A33">
              <w:rPr>
                <w:rFonts w:cs="Arial"/>
                <w:b/>
                <w:sz w:val="20"/>
                <w:szCs w:val="20"/>
              </w:rPr>
              <w:t>% For Direct Administrative Expenses</w:t>
            </w:r>
          </w:p>
        </w:tc>
        <w:tc>
          <w:tcPr>
            <w:tcW w:w="1260" w:type="dxa"/>
            <w:vAlign w:val="center"/>
          </w:tcPr>
          <w:p w14:paraId="54A5D227" w14:textId="2B83FE5F" w:rsidR="00D7308C" w:rsidRPr="00EF2A33" w:rsidRDefault="00D7308C">
            <w:pPr>
              <w:rPr>
                <w:rFonts w:cs="Arial"/>
                <w:sz w:val="20"/>
                <w:szCs w:val="20"/>
              </w:rPr>
            </w:pPr>
            <w:r w:rsidRPr="00EF2A33">
              <w:rPr>
                <w:rFonts w:cs="Arial"/>
                <w:sz w:val="20"/>
                <w:szCs w:val="20"/>
              </w:rPr>
              <w:t>Percentage</w:t>
            </w:r>
          </w:p>
        </w:tc>
      </w:tr>
    </w:tbl>
    <w:p w14:paraId="1F60861B" w14:textId="77777777" w:rsidR="001926CE" w:rsidRPr="00EA39CC" w:rsidRDefault="001926CE" w:rsidP="00EA39CC">
      <w:pPr>
        <w:spacing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060"/>
        <w:gridCol w:w="1170"/>
        <w:gridCol w:w="5310"/>
        <w:gridCol w:w="2250"/>
        <w:gridCol w:w="1260"/>
      </w:tblGrid>
      <w:tr w:rsidR="00545614" w:rsidRPr="00EF2A33" w14:paraId="1722E987" w14:textId="77777777" w:rsidTr="00A24BD9">
        <w:trPr>
          <w:tblHeader/>
        </w:trPr>
        <w:tc>
          <w:tcPr>
            <w:tcW w:w="13050" w:type="dxa"/>
            <w:gridSpan w:val="5"/>
            <w:shd w:val="clear" w:color="auto" w:fill="FFE599" w:themeFill="accent4" w:themeFillTint="66"/>
          </w:tcPr>
          <w:p w14:paraId="16490F49" w14:textId="792E38DA" w:rsidR="001926CE" w:rsidRPr="00EA39CC" w:rsidRDefault="001926CE">
            <w:pPr>
              <w:widowControl w:val="0"/>
              <w:rPr>
                <w:rFonts w:cs="Arial"/>
                <w:b/>
                <w:color w:val="000000" w:themeColor="text1"/>
                <w:szCs w:val="24"/>
              </w:rPr>
            </w:pPr>
            <w:r w:rsidRPr="00EA39CC">
              <w:rPr>
                <w:rFonts w:cs="Arial"/>
                <w:b/>
                <w:color w:val="000000" w:themeColor="text1"/>
                <w:szCs w:val="24"/>
              </w:rPr>
              <w:t>Question 9(b)</w:t>
            </w:r>
            <w:r w:rsidR="00932B63" w:rsidRPr="00EA39CC">
              <w:rPr>
                <w:rFonts w:cs="Arial"/>
                <w:b/>
                <w:color w:val="000000" w:themeColor="text1"/>
                <w:szCs w:val="24"/>
              </w:rPr>
              <w:t xml:space="preserve"> – Financing Types</w:t>
            </w:r>
          </w:p>
          <w:p w14:paraId="0BDC2277" w14:textId="5333BCE2" w:rsidR="001926CE" w:rsidRPr="00EA39CC" w:rsidRDefault="001926CE" w:rsidP="00EA39CC">
            <w:pPr>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Award dollars and </w:t>
            </w:r>
            <w:r w:rsidR="0075673D" w:rsidRPr="00EA39CC">
              <w:rPr>
                <w:rFonts w:cs="Arial"/>
                <w:sz w:val="20"/>
                <w:szCs w:val="20"/>
                <w:u w:val="single"/>
              </w:rPr>
              <w:t>Leverage</w:t>
            </w:r>
            <w:r w:rsidR="00E7608F" w:rsidRPr="00EA39CC">
              <w:rPr>
                <w:rFonts w:cs="Arial"/>
                <w:sz w:val="20"/>
                <w:szCs w:val="20"/>
                <w:u w:val="single"/>
              </w:rPr>
              <w:t>d</w:t>
            </w:r>
            <w:r w:rsidR="0075673D" w:rsidRPr="00EA39CC">
              <w:rPr>
                <w:rFonts w:cs="Arial"/>
                <w:sz w:val="20"/>
                <w:szCs w:val="20"/>
                <w:u w:val="single"/>
              </w:rPr>
              <w:t xml:space="preserve"> Costs</w:t>
            </w:r>
            <w:r w:rsidRPr="00EA39CC">
              <w:rPr>
                <w:rFonts w:cs="Arial"/>
                <w:sz w:val="20"/>
                <w:szCs w:val="20"/>
              </w:rPr>
              <w:t xml:space="preserve"> that will be used for each of the following types of financing</w:t>
            </w:r>
            <w:r w:rsidR="0075673D" w:rsidRPr="00EA39CC">
              <w:rPr>
                <w:rFonts w:cs="Arial"/>
                <w:sz w:val="20"/>
                <w:szCs w:val="20"/>
              </w:rPr>
              <w:t xml:space="preserve">. </w:t>
            </w:r>
            <w:r w:rsidR="00E7608F" w:rsidRPr="00EA39CC">
              <w:rPr>
                <w:rFonts w:cs="Arial"/>
                <w:sz w:val="20"/>
                <w:szCs w:val="20"/>
              </w:rPr>
              <w:t>Please e</w:t>
            </w:r>
            <w:r w:rsidR="0075673D" w:rsidRPr="00EA39CC">
              <w:rPr>
                <w:rFonts w:cs="Arial"/>
                <w:sz w:val="20"/>
                <w:szCs w:val="20"/>
              </w:rPr>
              <w:t>xclud</w:t>
            </w:r>
            <w:r w:rsidR="00E7608F" w:rsidRPr="00EA39CC">
              <w:rPr>
                <w:rFonts w:cs="Arial"/>
                <w:sz w:val="20"/>
                <w:szCs w:val="20"/>
              </w:rPr>
              <w:t xml:space="preserve">e </w:t>
            </w:r>
            <w:r w:rsidR="0075673D" w:rsidRPr="00EA39CC">
              <w:rPr>
                <w:rFonts w:cs="Arial"/>
                <w:sz w:val="20"/>
                <w:szCs w:val="20"/>
              </w:rPr>
              <w:t>any portion to be retained for Direct Administrative Expense.  Percentages</w:t>
            </w:r>
            <w:r w:rsidRPr="00EA39CC">
              <w:rPr>
                <w:rFonts w:cs="Arial"/>
                <w:sz w:val="20"/>
                <w:szCs w:val="20"/>
              </w:rPr>
              <w:t xml:space="preserve"> must add up to 100</w:t>
            </w:r>
            <w:r w:rsidR="0075673D" w:rsidRPr="00EA39CC">
              <w:rPr>
                <w:rFonts w:cs="Arial"/>
                <w:sz w:val="20"/>
                <w:szCs w:val="20"/>
              </w:rPr>
              <w:t>%</w:t>
            </w:r>
            <w:r w:rsidR="00E7608F" w:rsidRPr="00EA39CC">
              <w:rPr>
                <w:rFonts w:cs="Arial"/>
                <w:sz w:val="20"/>
                <w:szCs w:val="20"/>
              </w:rPr>
              <w:t xml:space="preserve">. </w:t>
            </w:r>
          </w:p>
        </w:tc>
      </w:tr>
      <w:tr w:rsidR="001926CE" w:rsidRPr="00EF2A33" w14:paraId="0AD789FB" w14:textId="77777777" w:rsidTr="00EA39CC">
        <w:trPr>
          <w:tblHeader/>
        </w:trPr>
        <w:tc>
          <w:tcPr>
            <w:tcW w:w="3060" w:type="dxa"/>
            <w:shd w:val="clear" w:color="auto" w:fill="2E74B5" w:themeFill="accent1" w:themeFillShade="BF"/>
          </w:tcPr>
          <w:p w14:paraId="31659FA9"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22AAD20A"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0E489397"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Notes/Guidance</w:t>
            </w:r>
          </w:p>
        </w:tc>
        <w:tc>
          <w:tcPr>
            <w:tcW w:w="2250" w:type="dxa"/>
            <w:shd w:val="clear" w:color="auto" w:fill="2E74B5" w:themeFill="accent1" w:themeFillShade="BF"/>
          </w:tcPr>
          <w:p w14:paraId="1152C60D"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2F848B0F"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Field Type</w:t>
            </w:r>
          </w:p>
        </w:tc>
      </w:tr>
      <w:tr w:rsidR="001926CE" w:rsidRPr="00EF2A33" w14:paraId="2893C0FA" w14:textId="77777777" w:rsidTr="00EA39CC">
        <w:tc>
          <w:tcPr>
            <w:tcW w:w="3060" w:type="dxa"/>
            <w:shd w:val="clear" w:color="auto" w:fill="auto"/>
            <w:vAlign w:val="center"/>
          </w:tcPr>
          <w:p w14:paraId="09D51942" w14:textId="7CE9703A" w:rsidR="001926CE" w:rsidRPr="00EF2A33" w:rsidRDefault="001926CE">
            <w:pPr>
              <w:rPr>
                <w:rFonts w:cs="Arial"/>
                <w:sz w:val="20"/>
                <w:szCs w:val="20"/>
              </w:rPr>
            </w:pPr>
            <w:r w:rsidRPr="00EF2A33">
              <w:rPr>
                <w:rFonts w:cs="Arial"/>
                <w:sz w:val="20"/>
                <w:szCs w:val="20"/>
              </w:rPr>
              <w:t>i. Predevelopment Financing</w:t>
            </w:r>
          </w:p>
        </w:tc>
        <w:tc>
          <w:tcPr>
            <w:tcW w:w="1170" w:type="dxa"/>
            <w:vAlign w:val="center"/>
          </w:tcPr>
          <w:p w14:paraId="4F36BFDC"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026B2E52" w14:textId="2735823F" w:rsidR="001926CE" w:rsidRPr="00EA39CC" w:rsidRDefault="001142D7">
            <w:pPr>
              <w:rPr>
                <w:rFonts w:cs="Arial"/>
                <w:sz w:val="20"/>
                <w:szCs w:val="20"/>
                <w:highlight w:val="yellow"/>
              </w:rPr>
            </w:pPr>
            <w:r w:rsidRPr="00EA39CC">
              <w:rPr>
                <w:rFonts w:cs="Arial"/>
                <w:sz w:val="20"/>
                <w:szCs w:val="20"/>
                <w:highlight w:val="yellow"/>
              </w:rPr>
              <w:t>Refers to costs related to determining the feasibility of a particular project, such as the costs of preliminary financial applications, legal fees, architectural fees, and engineering fees.</w:t>
            </w:r>
          </w:p>
        </w:tc>
        <w:tc>
          <w:tcPr>
            <w:tcW w:w="2250" w:type="dxa"/>
            <w:shd w:val="clear" w:color="auto" w:fill="D0CECE" w:themeFill="background2" w:themeFillShade="E6"/>
            <w:vAlign w:val="center"/>
          </w:tcPr>
          <w:p w14:paraId="64DCB9A2" w14:textId="6CC80EE4" w:rsidR="001926CE" w:rsidRPr="00EF2A33" w:rsidRDefault="001926CE">
            <w:pPr>
              <w:rPr>
                <w:rFonts w:cs="Arial"/>
                <w:b/>
                <w:sz w:val="20"/>
                <w:szCs w:val="20"/>
              </w:rPr>
            </w:pPr>
            <w:r w:rsidRPr="00EF2A33">
              <w:rPr>
                <w:rFonts w:cs="Arial"/>
                <w:b/>
                <w:sz w:val="20"/>
                <w:szCs w:val="20"/>
              </w:rPr>
              <w:t>% Predevelopment financing</w:t>
            </w:r>
          </w:p>
        </w:tc>
        <w:tc>
          <w:tcPr>
            <w:tcW w:w="1260" w:type="dxa"/>
            <w:vAlign w:val="center"/>
          </w:tcPr>
          <w:p w14:paraId="02CA5E63" w14:textId="77777777" w:rsidR="001926CE" w:rsidRPr="00EF2A33" w:rsidRDefault="001926CE">
            <w:pPr>
              <w:rPr>
                <w:rFonts w:cs="Arial"/>
                <w:sz w:val="20"/>
                <w:szCs w:val="20"/>
              </w:rPr>
            </w:pPr>
            <w:r w:rsidRPr="00EF2A33">
              <w:rPr>
                <w:rFonts w:cs="Arial"/>
                <w:sz w:val="20"/>
                <w:szCs w:val="20"/>
              </w:rPr>
              <w:t>Percentage</w:t>
            </w:r>
          </w:p>
        </w:tc>
      </w:tr>
      <w:tr w:rsidR="00545614" w:rsidRPr="00EF2A33" w14:paraId="4659E4B5" w14:textId="77777777" w:rsidTr="00EA39CC">
        <w:tc>
          <w:tcPr>
            <w:tcW w:w="3060" w:type="dxa"/>
            <w:shd w:val="clear" w:color="auto" w:fill="auto"/>
            <w:vAlign w:val="center"/>
          </w:tcPr>
          <w:p w14:paraId="475EF576" w14:textId="339D5E03" w:rsidR="001926CE" w:rsidRPr="00EF2A33" w:rsidRDefault="001926CE">
            <w:pPr>
              <w:rPr>
                <w:rFonts w:cs="Arial"/>
                <w:sz w:val="20"/>
                <w:szCs w:val="20"/>
              </w:rPr>
            </w:pPr>
            <w:r w:rsidRPr="00EF2A33">
              <w:rPr>
                <w:rFonts w:cs="Arial"/>
                <w:sz w:val="20"/>
                <w:szCs w:val="20"/>
              </w:rPr>
              <w:t xml:space="preserve">ii. </w:t>
            </w:r>
            <w:r w:rsidR="00462A21" w:rsidRPr="00EA39CC">
              <w:rPr>
                <w:rFonts w:cs="Arial"/>
                <w:sz w:val="20"/>
                <w:szCs w:val="20"/>
                <w:highlight w:val="yellow"/>
              </w:rPr>
              <w:t>Property</w:t>
            </w:r>
            <w:r w:rsidR="0012290B" w:rsidRPr="00EA39CC">
              <w:rPr>
                <w:rFonts w:cs="Arial"/>
                <w:sz w:val="20"/>
                <w:szCs w:val="20"/>
                <w:highlight w:val="yellow"/>
              </w:rPr>
              <w:t>/Site</w:t>
            </w:r>
            <w:r w:rsidR="00462A21" w:rsidRPr="00EF2A33">
              <w:rPr>
                <w:rFonts w:cs="Arial"/>
                <w:sz w:val="20"/>
                <w:szCs w:val="20"/>
              </w:rPr>
              <w:t xml:space="preserve"> </w:t>
            </w:r>
            <w:r w:rsidRPr="00EF2A33">
              <w:rPr>
                <w:rFonts w:cs="Arial"/>
                <w:sz w:val="20"/>
                <w:szCs w:val="20"/>
              </w:rPr>
              <w:t xml:space="preserve">Acquisition </w:t>
            </w:r>
            <w:r w:rsidR="00780228" w:rsidRPr="00EF2A33">
              <w:rPr>
                <w:rFonts w:cs="Arial"/>
                <w:sz w:val="20"/>
                <w:szCs w:val="20"/>
              </w:rPr>
              <w:t>Financing</w:t>
            </w:r>
          </w:p>
        </w:tc>
        <w:tc>
          <w:tcPr>
            <w:tcW w:w="1170" w:type="dxa"/>
            <w:vAlign w:val="center"/>
          </w:tcPr>
          <w:p w14:paraId="20FB9B04"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6F76B88D" w14:textId="7B0371D3" w:rsidR="001926CE" w:rsidRPr="00EA39CC" w:rsidRDefault="006B114C">
            <w:pPr>
              <w:rPr>
                <w:rFonts w:cs="Arial"/>
                <w:sz w:val="20"/>
                <w:szCs w:val="20"/>
                <w:highlight w:val="yellow"/>
              </w:rPr>
            </w:pPr>
            <w:r w:rsidRPr="00EA39CC">
              <w:rPr>
                <w:rFonts w:cs="Arial"/>
                <w:sz w:val="20"/>
                <w:szCs w:val="20"/>
                <w:highlight w:val="yellow"/>
              </w:rPr>
              <w:t>This category r</w:t>
            </w:r>
            <w:r w:rsidR="001142D7" w:rsidRPr="00EA39CC">
              <w:rPr>
                <w:rFonts w:cs="Arial"/>
                <w:sz w:val="20"/>
                <w:szCs w:val="20"/>
                <w:highlight w:val="yellow"/>
              </w:rPr>
              <w:t>efers to financing any costs associated with obtaining control of the site.</w:t>
            </w:r>
          </w:p>
        </w:tc>
        <w:tc>
          <w:tcPr>
            <w:tcW w:w="2250" w:type="dxa"/>
            <w:shd w:val="clear" w:color="auto" w:fill="D0CECE" w:themeFill="background2" w:themeFillShade="E6"/>
            <w:vAlign w:val="center"/>
          </w:tcPr>
          <w:p w14:paraId="3892D9BB" w14:textId="51F03AA9" w:rsidR="001926CE" w:rsidRPr="00EF2A33" w:rsidRDefault="001926CE">
            <w:pPr>
              <w:rPr>
                <w:rFonts w:cs="Arial"/>
                <w:b/>
                <w:sz w:val="20"/>
                <w:szCs w:val="20"/>
              </w:rPr>
            </w:pPr>
            <w:r w:rsidRPr="00EF2A33">
              <w:rPr>
                <w:rFonts w:cs="Arial"/>
                <w:b/>
                <w:sz w:val="20"/>
                <w:szCs w:val="20"/>
              </w:rPr>
              <w:t xml:space="preserve">% Acquisition </w:t>
            </w:r>
          </w:p>
        </w:tc>
        <w:tc>
          <w:tcPr>
            <w:tcW w:w="1260" w:type="dxa"/>
            <w:vAlign w:val="center"/>
          </w:tcPr>
          <w:p w14:paraId="74B7B2F9" w14:textId="77777777" w:rsidR="001926CE" w:rsidRPr="00EF2A33" w:rsidRDefault="001926CE">
            <w:pPr>
              <w:rPr>
                <w:rFonts w:cs="Arial"/>
                <w:sz w:val="20"/>
                <w:szCs w:val="20"/>
              </w:rPr>
            </w:pPr>
            <w:r w:rsidRPr="00EF2A33">
              <w:rPr>
                <w:rFonts w:cs="Arial"/>
                <w:sz w:val="20"/>
                <w:szCs w:val="20"/>
              </w:rPr>
              <w:t>Percentage</w:t>
            </w:r>
          </w:p>
        </w:tc>
      </w:tr>
      <w:tr w:rsidR="00780228" w:rsidRPr="00EF2A33" w14:paraId="50BF4CCD" w14:textId="77777777" w:rsidTr="00EA39CC">
        <w:tc>
          <w:tcPr>
            <w:tcW w:w="3060" w:type="dxa"/>
            <w:shd w:val="clear" w:color="auto" w:fill="auto"/>
            <w:vAlign w:val="center"/>
          </w:tcPr>
          <w:p w14:paraId="77101C7E" w14:textId="5FE18084" w:rsidR="00780228" w:rsidRPr="00EF2A33" w:rsidRDefault="00780228">
            <w:pPr>
              <w:rPr>
                <w:rFonts w:cs="Arial"/>
                <w:sz w:val="20"/>
                <w:szCs w:val="20"/>
              </w:rPr>
            </w:pPr>
            <w:r w:rsidRPr="00EF2A33">
              <w:rPr>
                <w:rFonts w:cs="Arial"/>
                <w:sz w:val="20"/>
                <w:szCs w:val="20"/>
              </w:rPr>
              <w:t xml:space="preserve">iii. Site </w:t>
            </w:r>
            <w:r w:rsidR="006A3AB7" w:rsidRPr="00EF2A33">
              <w:rPr>
                <w:rFonts w:cs="Arial"/>
                <w:sz w:val="20"/>
                <w:szCs w:val="20"/>
              </w:rPr>
              <w:t xml:space="preserve">Development </w:t>
            </w:r>
            <w:r w:rsidRPr="00EF2A33">
              <w:rPr>
                <w:rFonts w:cs="Arial"/>
                <w:sz w:val="20"/>
                <w:szCs w:val="20"/>
              </w:rPr>
              <w:t>Financing</w:t>
            </w:r>
          </w:p>
        </w:tc>
        <w:tc>
          <w:tcPr>
            <w:tcW w:w="1170" w:type="dxa"/>
            <w:vAlign w:val="center"/>
          </w:tcPr>
          <w:p w14:paraId="402200CA" w14:textId="77777777" w:rsidR="00780228" w:rsidRPr="00EF2A33" w:rsidRDefault="00780228">
            <w:pPr>
              <w:rPr>
                <w:rFonts w:cs="Arial"/>
                <w:sz w:val="20"/>
                <w:szCs w:val="20"/>
              </w:rPr>
            </w:pPr>
          </w:p>
        </w:tc>
        <w:tc>
          <w:tcPr>
            <w:tcW w:w="5310" w:type="dxa"/>
            <w:shd w:val="clear" w:color="auto" w:fill="auto"/>
            <w:vAlign w:val="center"/>
          </w:tcPr>
          <w:p w14:paraId="73851853" w14:textId="16973265" w:rsidR="00780228" w:rsidRPr="00EF2A33" w:rsidRDefault="00C57D58">
            <w:pPr>
              <w:rPr>
                <w:rFonts w:cs="Arial"/>
                <w:sz w:val="20"/>
                <w:szCs w:val="20"/>
              </w:rPr>
            </w:pPr>
            <w:r w:rsidRPr="00EF2A33">
              <w:rPr>
                <w:rFonts w:cs="Arial"/>
                <w:sz w:val="20"/>
              </w:rPr>
              <w:t>T</w:t>
            </w:r>
            <w:r w:rsidR="00A55E1E" w:rsidRPr="00EF2A33">
              <w:rPr>
                <w:rFonts w:cs="Arial"/>
                <w:sz w:val="20"/>
                <w:szCs w:val="20"/>
              </w:rPr>
              <w:t>his category refers to site work that occurs pre-construction (e.g. environmental remediation) and not site work that is routinely part of construction.</w:t>
            </w:r>
          </w:p>
        </w:tc>
        <w:tc>
          <w:tcPr>
            <w:tcW w:w="2250" w:type="dxa"/>
            <w:shd w:val="clear" w:color="auto" w:fill="D0CECE" w:themeFill="background2" w:themeFillShade="E6"/>
            <w:vAlign w:val="center"/>
          </w:tcPr>
          <w:p w14:paraId="54032B47" w14:textId="1B171B31" w:rsidR="00780228" w:rsidRPr="00EF2A33" w:rsidRDefault="00961545">
            <w:pPr>
              <w:rPr>
                <w:rFonts w:cs="Arial"/>
                <w:b/>
                <w:sz w:val="20"/>
                <w:szCs w:val="20"/>
              </w:rPr>
            </w:pPr>
            <w:r>
              <w:rPr>
                <w:rFonts w:cs="Arial"/>
                <w:b/>
                <w:sz w:val="20"/>
                <w:szCs w:val="20"/>
              </w:rPr>
              <w:t xml:space="preserve">% </w:t>
            </w:r>
            <w:r w:rsidR="00293F31" w:rsidRPr="00E0002D">
              <w:rPr>
                <w:rFonts w:cs="Arial"/>
                <w:b/>
                <w:sz w:val="20"/>
                <w:szCs w:val="20"/>
              </w:rPr>
              <w:t>Site Development Financing</w:t>
            </w:r>
          </w:p>
        </w:tc>
        <w:tc>
          <w:tcPr>
            <w:tcW w:w="1260" w:type="dxa"/>
            <w:vAlign w:val="center"/>
          </w:tcPr>
          <w:p w14:paraId="18A017D7" w14:textId="658DD0AA" w:rsidR="00780228" w:rsidRPr="00EF2A33" w:rsidRDefault="00F0612D">
            <w:pPr>
              <w:rPr>
                <w:rFonts w:cs="Arial"/>
                <w:sz w:val="20"/>
                <w:szCs w:val="20"/>
              </w:rPr>
            </w:pPr>
            <w:r w:rsidRPr="00EF2A33">
              <w:rPr>
                <w:rFonts w:cs="Arial"/>
                <w:sz w:val="20"/>
                <w:szCs w:val="20"/>
              </w:rPr>
              <w:t>Percentage</w:t>
            </w:r>
          </w:p>
        </w:tc>
      </w:tr>
      <w:tr w:rsidR="00545614" w:rsidRPr="00EF2A33" w14:paraId="5D57E98F" w14:textId="77777777" w:rsidTr="00EA39CC">
        <w:tc>
          <w:tcPr>
            <w:tcW w:w="3060" w:type="dxa"/>
            <w:shd w:val="clear" w:color="auto" w:fill="auto"/>
            <w:vAlign w:val="center"/>
          </w:tcPr>
          <w:p w14:paraId="01A7BD1D" w14:textId="72D3E65A" w:rsidR="001926CE" w:rsidRPr="00EF2A33" w:rsidRDefault="00E7608F">
            <w:pPr>
              <w:rPr>
                <w:rFonts w:cs="Arial"/>
                <w:sz w:val="20"/>
                <w:szCs w:val="20"/>
              </w:rPr>
            </w:pPr>
            <w:r w:rsidRPr="00EF2A33">
              <w:rPr>
                <w:rFonts w:cs="Arial"/>
                <w:sz w:val="20"/>
                <w:szCs w:val="20"/>
              </w:rPr>
              <w:t>iv</w:t>
            </w:r>
            <w:r w:rsidR="001926CE" w:rsidRPr="00EF2A33">
              <w:rPr>
                <w:rFonts w:cs="Arial"/>
                <w:sz w:val="20"/>
                <w:szCs w:val="20"/>
              </w:rPr>
              <w:t>. Construction Financing</w:t>
            </w:r>
          </w:p>
        </w:tc>
        <w:tc>
          <w:tcPr>
            <w:tcW w:w="1170" w:type="dxa"/>
            <w:vAlign w:val="center"/>
          </w:tcPr>
          <w:p w14:paraId="1B0EAE58"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1D433146" w14:textId="25B09D16" w:rsidR="001926CE" w:rsidRPr="00EF2A33" w:rsidRDefault="006B114C" w:rsidP="00A86F05">
            <w:pPr>
              <w:rPr>
                <w:rFonts w:cs="Arial"/>
                <w:sz w:val="20"/>
                <w:szCs w:val="20"/>
              </w:rPr>
            </w:pPr>
            <w:r w:rsidRPr="00EA39CC">
              <w:rPr>
                <w:rFonts w:cs="Arial"/>
                <w:sz w:val="20"/>
                <w:szCs w:val="20"/>
                <w:highlight w:val="yellow"/>
              </w:rPr>
              <w:t>This category r</w:t>
            </w:r>
            <w:r w:rsidR="001142D7" w:rsidRPr="00EA39CC">
              <w:rPr>
                <w:rFonts w:cs="Arial"/>
                <w:sz w:val="20"/>
                <w:szCs w:val="20"/>
                <w:highlight w:val="yellow"/>
              </w:rPr>
              <w:t xml:space="preserve">efers to financing costs associated with </w:t>
            </w:r>
            <w:r w:rsidR="00A86F05">
              <w:rPr>
                <w:rFonts w:cs="Arial"/>
                <w:sz w:val="20"/>
                <w:szCs w:val="20"/>
                <w:highlight w:val="yellow"/>
              </w:rPr>
              <w:t>the</w:t>
            </w:r>
            <w:r w:rsidR="001142D7" w:rsidRPr="00EA39CC">
              <w:rPr>
                <w:rFonts w:cs="Arial"/>
                <w:sz w:val="20"/>
                <w:szCs w:val="20"/>
                <w:highlight w:val="yellow"/>
              </w:rPr>
              <w:t xml:space="preserve"> construction of a Project.</w:t>
            </w:r>
          </w:p>
        </w:tc>
        <w:tc>
          <w:tcPr>
            <w:tcW w:w="2250" w:type="dxa"/>
            <w:shd w:val="clear" w:color="auto" w:fill="D0CECE" w:themeFill="background2" w:themeFillShade="E6"/>
            <w:vAlign w:val="center"/>
          </w:tcPr>
          <w:p w14:paraId="35C61E76" w14:textId="3D309AB6" w:rsidR="001926CE" w:rsidRPr="00E0002D" w:rsidRDefault="001926CE">
            <w:pPr>
              <w:rPr>
                <w:rFonts w:cs="Arial"/>
                <w:b/>
                <w:sz w:val="20"/>
                <w:szCs w:val="20"/>
              </w:rPr>
            </w:pPr>
            <w:r w:rsidRPr="00E0002D">
              <w:rPr>
                <w:rFonts w:cs="Arial"/>
                <w:b/>
                <w:sz w:val="20"/>
                <w:szCs w:val="20"/>
              </w:rPr>
              <w:t>% Construction financing</w:t>
            </w:r>
          </w:p>
        </w:tc>
        <w:tc>
          <w:tcPr>
            <w:tcW w:w="1260" w:type="dxa"/>
            <w:vAlign w:val="center"/>
          </w:tcPr>
          <w:p w14:paraId="0C8B76C4" w14:textId="77777777" w:rsidR="001926CE" w:rsidRPr="00EF2A33" w:rsidRDefault="001926CE">
            <w:pPr>
              <w:rPr>
                <w:rFonts w:cs="Arial"/>
                <w:sz w:val="20"/>
                <w:szCs w:val="20"/>
              </w:rPr>
            </w:pPr>
            <w:r w:rsidRPr="00EF2A33">
              <w:rPr>
                <w:rFonts w:cs="Arial"/>
                <w:sz w:val="20"/>
                <w:szCs w:val="20"/>
              </w:rPr>
              <w:t>Percentage</w:t>
            </w:r>
          </w:p>
        </w:tc>
      </w:tr>
      <w:tr w:rsidR="00545614" w:rsidRPr="00EF2A33" w14:paraId="42A99AA4" w14:textId="77777777" w:rsidTr="00EA39CC">
        <w:tc>
          <w:tcPr>
            <w:tcW w:w="3060" w:type="dxa"/>
            <w:shd w:val="clear" w:color="auto" w:fill="auto"/>
            <w:vAlign w:val="center"/>
          </w:tcPr>
          <w:p w14:paraId="10A8012C" w14:textId="1B4FF282" w:rsidR="001926CE" w:rsidRPr="00EF2A33" w:rsidRDefault="001926CE">
            <w:pPr>
              <w:rPr>
                <w:rFonts w:cs="Arial"/>
                <w:sz w:val="20"/>
                <w:szCs w:val="20"/>
              </w:rPr>
            </w:pPr>
            <w:r w:rsidRPr="00EF2A33">
              <w:rPr>
                <w:rFonts w:cs="Arial"/>
                <w:sz w:val="20"/>
                <w:szCs w:val="20"/>
              </w:rPr>
              <w:t>v. Bridge Loans or Other Similar Short</w:t>
            </w:r>
            <w:r w:rsidR="00E7608F" w:rsidRPr="00EF2A33">
              <w:rPr>
                <w:rFonts w:cs="Arial"/>
                <w:sz w:val="20"/>
                <w:szCs w:val="20"/>
              </w:rPr>
              <w:t>-</w:t>
            </w:r>
            <w:r w:rsidRPr="00EF2A33">
              <w:rPr>
                <w:rFonts w:cs="Arial"/>
                <w:sz w:val="20"/>
                <w:szCs w:val="20"/>
              </w:rPr>
              <w:t xml:space="preserve">Term Financing </w:t>
            </w:r>
          </w:p>
        </w:tc>
        <w:tc>
          <w:tcPr>
            <w:tcW w:w="1170" w:type="dxa"/>
            <w:vAlign w:val="center"/>
          </w:tcPr>
          <w:p w14:paraId="1841AFE1"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2B051BBD" w14:textId="13259137" w:rsidR="001926CE" w:rsidRPr="00EF2A33" w:rsidRDefault="001926CE">
            <w:pPr>
              <w:rPr>
                <w:rFonts w:cs="Arial"/>
                <w:sz w:val="20"/>
                <w:szCs w:val="20"/>
              </w:rPr>
            </w:pPr>
            <w:r w:rsidRPr="00EF2A33">
              <w:rPr>
                <w:rFonts w:cs="Arial"/>
                <w:sz w:val="20"/>
                <w:szCs w:val="20"/>
              </w:rPr>
              <w:t>This category is for short term financing that doesn’t fit into the categories in (i) – (i</w:t>
            </w:r>
            <w:r w:rsidR="000613EC" w:rsidRPr="00EF2A33">
              <w:rPr>
                <w:rFonts w:cs="Arial"/>
                <w:sz w:val="20"/>
                <w:szCs w:val="20"/>
              </w:rPr>
              <w:t>v</w:t>
            </w:r>
            <w:r w:rsidRPr="00EF2A33">
              <w:rPr>
                <w:rFonts w:cs="Arial"/>
                <w:sz w:val="20"/>
                <w:szCs w:val="20"/>
              </w:rPr>
              <w:t>)</w:t>
            </w:r>
            <w:r w:rsidR="00611C30" w:rsidRPr="00EF2A33">
              <w:rPr>
                <w:rFonts w:cs="Arial"/>
                <w:sz w:val="20"/>
                <w:szCs w:val="20"/>
              </w:rPr>
              <w:t>.</w:t>
            </w:r>
          </w:p>
        </w:tc>
        <w:tc>
          <w:tcPr>
            <w:tcW w:w="2250" w:type="dxa"/>
            <w:shd w:val="clear" w:color="auto" w:fill="D0CECE" w:themeFill="background2" w:themeFillShade="E6"/>
            <w:vAlign w:val="center"/>
          </w:tcPr>
          <w:p w14:paraId="7E05E2B2" w14:textId="7921BCC4" w:rsidR="001926CE" w:rsidRPr="00E0002D" w:rsidRDefault="001926CE">
            <w:pPr>
              <w:rPr>
                <w:rFonts w:cs="Arial"/>
                <w:b/>
                <w:sz w:val="20"/>
                <w:szCs w:val="20"/>
              </w:rPr>
            </w:pPr>
            <w:r w:rsidRPr="00E0002D">
              <w:rPr>
                <w:rFonts w:cs="Arial"/>
                <w:b/>
                <w:sz w:val="20"/>
                <w:szCs w:val="20"/>
              </w:rPr>
              <w:t>% Bridge loans/short term financing</w:t>
            </w:r>
          </w:p>
        </w:tc>
        <w:tc>
          <w:tcPr>
            <w:tcW w:w="1260" w:type="dxa"/>
            <w:vAlign w:val="center"/>
          </w:tcPr>
          <w:p w14:paraId="42D6B9FB" w14:textId="77777777" w:rsidR="001926CE" w:rsidRPr="00EF2A33" w:rsidRDefault="001926CE">
            <w:pPr>
              <w:rPr>
                <w:rFonts w:cs="Arial"/>
                <w:sz w:val="20"/>
                <w:szCs w:val="20"/>
              </w:rPr>
            </w:pPr>
            <w:r w:rsidRPr="00EF2A33">
              <w:rPr>
                <w:rFonts w:cs="Arial"/>
                <w:sz w:val="20"/>
                <w:szCs w:val="20"/>
              </w:rPr>
              <w:t>Percentage</w:t>
            </w:r>
          </w:p>
        </w:tc>
      </w:tr>
      <w:tr w:rsidR="00545614" w:rsidRPr="00EF2A33" w14:paraId="180C4B18" w14:textId="77777777" w:rsidTr="00EA39CC">
        <w:tc>
          <w:tcPr>
            <w:tcW w:w="3060" w:type="dxa"/>
            <w:shd w:val="clear" w:color="auto" w:fill="auto"/>
            <w:vAlign w:val="center"/>
          </w:tcPr>
          <w:p w14:paraId="7F9E51DA" w14:textId="518931D8" w:rsidR="001926CE" w:rsidRPr="00EF2A33" w:rsidRDefault="001926CE">
            <w:pPr>
              <w:rPr>
                <w:rFonts w:cs="Arial"/>
                <w:sz w:val="20"/>
                <w:szCs w:val="20"/>
              </w:rPr>
            </w:pPr>
            <w:r w:rsidRPr="00EF2A33">
              <w:rPr>
                <w:rFonts w:cs="Arial"/>
                <w:sz w:val="20"/>
                <w:szCs w:val="20"/>
              </w:rPr>
              <w:t>v</w:t>
            </w:r>
            <w:r w:rsidR="00E7608F" w:rsidRPr="00EF2A33">
              <w:rPr>
                <w:rFonts w:cs="Arial"/>
                <w:sz w:val="20"/>
                <w:szCs w:val="20"/>
              </w:rPr>
              <w:t>i</w:t>
            </w:r>
            <w:r w:rsidRPr="00EF2A33">
              <w:rPr>
                <w:rFonts w:cs="Arial"/>
                <w:sz w:val="20"/>
                <w:szCs w:val="20"/>
              </w:rPr>
              <w:t>. Permanent Financing (1</w:t>
            </w:r>
            <w:r w:rsidRPr="00EF2A33">
              <w:rPr>
                <w:rFonts w:cs="Arial"/>
                <w:sz w:val="20"/>
                <w:szCs w:val="20"/>
                <w:vertAlign w:val="superscript"/>
              </w:rPr>
              <w:t>st</w:t>
            </w:r>
            <w:r w:rsidRPr="00EF2A33">
              <w:rPr>
                <w:rFonts w:cs="Arial"/>
                <w:sz w:val="20"/>
                <w:szCs w:val="20"/>
              </w:rPr>
              <w:t xml:space="preserve"> Lien)</w:t>
            </w:r>
          </w:p>
        </w:tc>
        <w:tc>
          <w:tcPr>
            <w:tcW w:w="1170" w:type="dxa"/>
            <w:vAlign w:val="center"/>
          </w:tcPr>
          <w:p w14:paraId="77B714F3"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45AB98C0" w14:textId="208A9138" w:rsidR="001926CE" w:rsidRPr="00EF2A33" w:rsidRDefault="006B114C">
            <w:pPr>
              <w:rPr>
                <w:rFonts w:cs="Arial"/>
                <w:sz w:val="20"/>
                <w:szCs w:val="20"/>
              </w:rPr>
            </w:pPr>
            <w:r w:rsidRPr="00EF2A33">
              <w:rPr>
                <w:rFonts w:cs="Arial"/>
                <w:sz w:val="20"/>
                <w:szCs w:val="20"/>
              </w:rPr>
              <w:t>This category refers to permanent financing (1</w:t>
            </w:r>
            <w:r w:rsidRPr="00EA39CC">
              <w:rPr>
                <w:rFonts w:cs="Arial"/>
                <w:sz w:val="20"/>
                <w:szCs w:val="20"/>
                <w:vertAlign w:val="superscript"/>
              </w:rPr>
              <w:t>st</w:t>
            </w:r>
            <w:r w:rsidRPr="00EF2A33">
              <w:rPr>
                <w:rFonts w:cs="Arial"/>
                <w:sz w:val="20"/>
                <w:szCs w:val="20"/>
              </w:rPr>
              <w:t xml:space="preserve"> Lien).</w:t>
            </w:r>
          </w:p>
        </w:tc>
        <w:tc>
          <w:tcPr>
            <w:tcW w:w="2250" w:type="dxa"/>
            <w:shd w:val="clear" w:color="auto" w:fill="D0CECE" w:themeFill="background2" w:themeFillShade="E6"/>
            <w:vAlign w:val="center"/>
          </w:tcPr>
          <w:p w14:paraId="630FDBEF" w14:textId="68EB2ACA" w:rsidR="001926CE" w:rsidRPr="00500120" w:rsidRDefault="001926CE">
            <w:pPr>
              <w:rPr>
                <w:rFonts w:cs="Arial"/>
                <w:b/>
                <w:sz w:val="20"/>
                <w:szCs w:val="20"/>
              </w:rPr>
            </w:pPr>
            <w:r w:rsidRPr="00E0002D">
              <w:rPr>
                <w:rFonts w:cs="Arial"/>
                <w:b/>
                <w:sz w:val="20"/>
                <w:szCs w:val="20"/>
              </w:rPr>
              <w:t>% Permanent financing (1</w:t>
            </w:r>
            <w:r w:rsidRPr="00500120">
              <w:rPr>
                <w:rFonts w:cs="Arial"/>
                <w:b/>
                <w:sz w:val="20"/>
                <w:szCs w:val="20"/>
                <w:vertAlign w:val="superscript"/>
              </w:rPr>
              <w:t>st</w:t>
            </w:r>
            <w:r w:rsidRPr="00500120">
              <w:rPr>
                <w:rFonts w:cs="Arial"/>
                <w:b/>
                <w:sz w:val="20"/>
                <w:szCs w:val="20"/>
              </w:rPr>
              <w:t xml:space="preserve"> Lien)</w:t>
            </w:r>
          </w:p>
        </w:tc>
        <w:tc>
          <w:tcPr>
            <w:tcW w:w="1260" w:type="dxa"/>
            <w:vAlign w:val="center"/>
          </w:tcPr>
          <w:p w14:paraId="72754606" w14:textId="77777777" w:rsidR="001926CE" w:rsidRPr="00EF2A33" w:rsidRDefault="001926CE">
            <w:pPr>
              <w:rPr>
                <w:rFonts w:cs="Arial"/>
                <w:sz w:val="20"/>
                <w:szCs w:val="20"/>
              </w:rPr>
            </w:pPr>
            <w:r w:rsidRPr="00EF2A33">
              <w:rPr>
                <w:rFonts w:cs="Arial"/>
                <w:sz w:val="20"/>
                <w:szCs w:val="20"/>
              </w:rPr>
              <w:t>Percentage</w:t>
            </w:r>
          </w:p>
        </w:tc>
      </w:tr>
      <w:tr w:rsidR="00545614" w:rsidRPr="00EF2A33" w14:paraId="22DA15A6" w14:textId="77777777" w:rsidTr="00EA39CC">
        <w:tc>
          <w:tcPr>
            <w:tcW w:w="3060" w:type="dxa"/>
            <w:shd w:val="clear" w:color="auto" w:fill="auto"/>
            <w:vAlign w:val="center"/>
          </w:tcPr>
          <w:p w14:paraId="2AA99563" w14:textId="1646FA06" w:rsidR="001926CE" w:rsidRPr="00EF2A33" w:rsidRDefault="001926CE">
            <w:pPr>
              <w:rPr>
                <w:rFonts w:cs="Arial"/>
                <w:sz w:val="20"/>
                <w:szCs w:val="20"/>
              </w:rPr>
            </w:pPr>
            <w:r w:rsidRPr="00EF2A33">
              <w:rPr>
                <w:rFonts w:cs="Arial"/>
                <w:sz w:val="20"/>
                <w:szCs w:val="20"/>
              </w:rPr>
              <w:t>vi</w:t>
            </w:r>
            <w:r w:rsidR="00E7608F" w:rsidRPr="00EF2A33">
              <w:rPr>
                <w:rFonts w:cs="Arial"/>
                <w:sz w:val="20"/>
                <w:szCs w:val="20"/>
              </w:rPr>
              <w:t>i</w:t>
            </w:r>
            <w:r w:rsidRPr="00EF2A33">
              <w:rPr>
                <w:rFonts w:cs="Arial"/>
                <w:sz w:val="20"/>
                <w:szCs w:val="20"/>
              </w:rPr>
              <w:t>. Permanent Financing (2</w:t>
            </w:r>
            <w:r w:rsidRPr="00EF2A33">
              <w:rPr>
                <w:rFonts w:cs="Arial"/>
                <w:sz w:val="20"/>
                <w:szCs w:val="20"/>
                <w:vertAlign w:val="superscript"/>
              </w:rPr>
              <w:t>nd</w:t>
            </w:r>
            <w:r w:rsidRPr="00EF2A33">
              <w:rPr>
                <w:rFonts w:cs="Arial"/>
                <w:sz w:val="20"/>
                <w:szCs w:val="20"/>
              </w:rPr>
              <w:t xml:space="preserve"> Lien or lower)</w:t>
            </w:r>
          </w:p>
        </w:tc>
        <w:tc>
          <w:tcPr>
            <w:tcW w:w="1170" w:type="dxa"/>
            <w:vAlign w:val="center"/>
          </w:tcPr>
          <w:p w14:paraId="46D4BD3F"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6A6D0242" w14:textId="295C28F4" w:rsidR="001926CE" w:rsidRPr="00EF2A33" w:rsidRDefault="006B114C">
            <w:pPr>
              <w:rPr>
                <w:rFonts w:cs="Arial"/>
                <w:sz w:val="20"/>
                <w:szCs w:val="20"/>
              </w:rPr>
            </w:pPr>
            <w:r w:rsidRPr="00EF2A33">
              <w:rPr>
                <w:rFonts w:cs="Arial"/>
                <w:sz w:val="20"/>
                <w:szCs w:val="20"/>
              </w:rPr>
              <w:t>This category refers to permanent financing (2</w:t>
            </w:r>
            <w:r w:rsidRPr="00EF2A33">
              <w:rPr>
                <w:rFonts w:cs="Arial"/>
                <w:sz w:val="20"/>
                <w:szCs w:val="20"/>
                <w:vertAlign w:val="superscript"/>
              </w:rPr>
              <w:t>nd</w:t>
            </w:r>
            <w:r w:rsidRPr="00EF2A33">
              <w:rPr>
                <w:rFonts w:cs="Arial"/>
                <w:sz w:val="20"/>
                <w:szCs w:val="20"/>
              </w:rPr>
              <w:t xml:space="preserve"> Lien or lower).</w:t>
            </w:r>
          </w:p>
        </w:tc>
        <w:tc>
          <w:tcPr>
            <w:tcW w:w="2250" w:type="dxa"/>
            <w:shd w:val="clear" w:color="auto" w:fill="D0CECE" w:themeFill="background2" w:themeFillShade="E6"/>
            <w:vAlign w:val="center"/>
          </w:tcPr>
          <w:p w14:paraId="72FC9F26" w14:textId="0214D98D" w:rsidR="001926CE" w:rsidRPr="00500120" w:rsidRDefault="001926CE">
            <w:pPr>
              <w:rPr>
                <w:rFonts w:cs="Arial"/>
                <w:b/>
                <w:sz w:val="20"/>
                <w:szCs w:val="20"/>
              </w:rPr>
            </w:pPr>
            <w:r w:rsidRPr="00E0002D">
              <w:rPr>
                <w:rFonts w:cs="Arial"/>
                <w:b/>
                <w:sz w:val="20"/>
                <w:szCs w:val="20"/>
              </w:rPr>
              <w:t>% Permanent financing (2</w:t>
            </w:r>
            <w:r w:rsidRPr="00500120">
              <w:rPr>
                <w:rFonts w:cs="Arial"/>
                <w:b/>
                <w:sz w:val="20"/>
                <w:szCs w:val="20"/>
                <w:vertAlign w:val="superscript"/>
              </w:rPr>
              <w:t>nd</w:t>
            </w:r>
            <w:r w:rsidRPr="00500120">
              <w:rPr>
                <w:rFonts w:cs="Arial"/>
                <w:b/>
                <w:sz w:val="20"/>
                <w:szCs w:val="20"/>
              </w:rPr>
              <w:t xml:space="preserve"> Lien)</w:t>
            </w:r>
          </w:p>
        </w:tc>
        <w:tc>
          <w:tcPr>
            <w:tcW w:w="1260" w:type="dxa"/>
            <w:vAlign w:val="center"/>
          </w:tcPr>
          <w:p w14:paraId="60727AB3" w14:textId="77777777" w:rsidR="001926CE" w:rsidRPr="00EF2A33" w:rsidRDefault="001926CE">
            <w:pPr>
              <w:rPr>
                <w:rFonts w:cs="Arial"/>
                <w:sz w:val="20"/>
                <w:szCs w:val="20"/>
              </w:rPr>
            </w:pPr>
            <w:r w:rsidRPr="00EF2A33">
              <w:rPr>
                <w:rFonts w:cs="Arial"/>
                <w:sz w:val="20"/>
                <w:szCs w:val="20"/>
              </w:rPr>
              <w:t>Percentage</w:t>
            </w:r>
          </w:p>
        </w:tc>
      </w:tr>
      <w:tr w:rsidR="001926CE" w:rsidRPr="00EF2A33" w14:paraId="7B77CD69" w14:textId="77777777" w:rsidTr="00EA39CC">
        <w:tc>
          <w:tcPr>
            <w:tcW w:w="3060" w:type="dxa"/>
            <w:shd w:val="clear" w:color="auto" w:fill="auto"/>
            <w:vAlign w:val="center"/>
          </w:tcPr>
          <w:p w14:paraId="01C64E1B" w14:textId="3D9A37AA" w:rsidR="001926CE" w:rsidRPr="00EF2A33" w:rsidRDefault="001926CE">
            <w:pPr>
              <w:rPr>
                <w:rFonts w:cs="Arial"/>
                <w:sz w:val="20"/>
                <w:szCs w:val="20"/>
              </w:rPr>
            </w:pPr>
            <w:r w:rsidRPr="00EF2A33">
              <w:rPr>
                <w:rFonts w:cs="Arial"/>
                <w:sz w:val="20"/>
                <w:szCs w:val="20"/>
              </w:rPr>
              <w:t>vii</w:t>
            </w:r>
            <w:r w:rsidR="00E7608F" w:rsidRPr="00EF2A33">
              <w:rPr>
                <w:rFonts w:cs="Arial"/>
                <w:sz w:val="20"/>
                <w:szCs w:val="20"/>
              </w:rPr>
              <w:t>i</w:t>
            </w:r>
            <w:r w:rsidRPr="00EF2A33">
              <w:rPr>
                <w:rFonts w:cs="Arial"/>
                <w:sz w:val="20"/>
                <w:szCs w:val="20"/>
              </w:rPr>
              <w:t>. Refinancing</w:t>
            </w:r>
          </w:p>
        </w:tc>
        <w:tc>
          <w:tcPr>
            <w:tcW w:w="1170" w:type="dxa"/>
            <w:vAlign w:val="center"/>
          </w:tcPr>
          <w:p w14:paraId="2FAF0E51" w14:textId="70279E1C" w:rsidR="001926CE" w:rsidRPr="00EF2A33" w:rsidRDefault="001926CE">
            <w:pPr>
              <w:rPr>
                <w:rFonts w:cs="Arial"/>
                <w:sz w:val="20"/>
                <w:szCs w:val="20"/>
              </w:rPr>
            </w:pPr>
            <w:r w:rsidRPr="00EF2A33">
              <w:rPr>
                <w:rFonts w:cs="Arial"/>
                <w:sz w:val="20"/>
                <w:szCs w:val="20"/>
              </w:rPr>
              <w:t>_____ %</w:t>
            </w:r>
          </w:p>
        </w:tc>
        <w:tc>
          <w:tcPr>
            <w:tcW w:w="5310" w:type="dxa"/>
            <w:vAlign w:val="center"/>
          </w:tcPr>
          <w:p w14:paraId="69C50F38" w14:textId="66F3DBB0" w:rsidR="001926CE" w:rsidRPr="00EF2A33" w:rsidRDefault="006B114C">
            <w:pPr>
              <w:rPr>
                <w:rFonts w:cs="Arial"/>
                <w:sz w:val="20"/>
                <w:szCs w:val="20"/>
              </w:rPr>
            </w:pPr>
            <w:r w:rsidRPr="00EF2A33">
              <w:rPr>
                <w:rFonts w:cs="Arial"/>
                <w:sz w:val="20"/>
                <w:szCs w:val="20"/>
              </w:rPr>
              <w:t>This category refers to refinancing costs.</w:t>
            </w:r>
          </w:p>
        </w:tc>
        <w:tc>
          <w:tcPr>
            <w:tcW w:w="2250" w:type="dxa"/>
            <w:shd w:val="clear" w:color="auto" w:fill="D0CECE" w:themeFill="background2" w:themeFillShade="E6"/>
            <w:vAlign w:val="center"/>
          </w:tcPr>
          <w:p w14:paraId="47E5C75D" w14:textId="31507375" w:rsidR="001926CE" w:rsidRPr="00E0002D" w:rsidRDefault="00932B63">
            <w:pPr>
              <w:rPr>
                <w:rFonts w:cs="Arial"/>
                <w:b/>
                <w:sz w:val="20"/>
                <w:szCs w:val="20"/>
              </w:rPr>
            </w:pPr>
            <w:r w:rsidRPr="00E0002D">
              <w:rPr>
                <w:rFonts w:cs="Arial"/>
                <w:b/>
                <w:sz w:val="20"/>
                <w:szCs w:val="20"/>
              </w:rPr>
              <w:t>% Refinancing</w:t>
            </w:r>
          </w:p>
        </w:tc>
        <w:tc>
          <w:tcPr>
            <w:tcW w:w="1260" w:type="dxa"/>
            <w:vAlign w:val="center"/>
          </w:tcPr>
          <w:p w14:paraId="551E0377" w14:textId="34633354" w:rsidR="001926CE" w:rsidRPr="00EF2A33" w:rsidRDefault="00932B63">
            <w:pPr>
              <w:rPr>
                <w:rFonts w:cs="Arial"/>
                <w:sz w:val="20"/>
                <w:szCs w:val="20"/>
              </w:rPr>
            </w:pPr>
            <w:r w:rsidRPr="00EF2A33">
              <w:rPr>
                <w:rFonts w:cs="Arial"/>
                <w:sz w:val="20"/>
                <w:szCs w:val="20"/>
              </w:rPr>
              <w:t>Percentage</w:t>
            </w:r>
          </w:p>
        </w:tc>
      </w:tr>
      <w:tr w:rsidR="001926CE" w:rsidRPr="00EF2A33" w14:paraId="2D6D9A7C" w14:textId="77777777" w:rsidTr="00EA39CC">
        <w:tc>
          <w:tcPr>
            <w:tcW w:w="3060" w:type="dxa"/>
            <w:shd w:val="clear" w:color="auto" w:fill="auto"/>
            <w:vAlign w:val="center"/>
          </w:tcPr>
          <w:p w14:paraId="17E32D59" w14:textId="27A5F44F" w:rsidR="001926CE" w:rsidRPr="00EF2A33" w:rsidRDefault="00E7608F">
            <w:pPr>
              <w:rPr>
                <w:rFonts w:cs="Arial"/>
                <w:sz w:val="20"/>
                <w:szCs w:val="20"/>
              </w:rPr>
            </w:pPr>
            <w:r w:rsidRPr="00EF2A33">
              <w:rPr>
                <w:rFonts w:cs="Arial"/>
                <w:sz w:val="20"/>
                <w:szCs w:val="20"/>
              </w:rPr>
              <w:t>ix</w:t>
            </w:r>
            <w:r w:rsidR="001926CE" w:rsidRPr="00EF2A33">
              <w:rPr>
                <w:rFonts w:cs="Arial"/>
                <w:sz w:val="20"/>
                <w:szCs w:val="20"/>
              </w:rPr>
              <w:t>. Loan Guarantees</w:t>
            </w:r>
          </w:p>
        </w:tc>
        <w:tc>
          <w:tcPr>
            <w:tcW w:w="1170" w:type="dxa"/>
            <w:vAlign w:val="center"/>
          </w:tcPr>
          <w:p w14:paraId="014F7DF0" w14:textId="3AE98053" w:rsidR="001926CE" w:rsidRPr="00EF2A33" w:rsidRDefault="001926CE">
            <w:pPr>
              <w:rPr>
                <w:rFonts w:cs="Arial"/>
                <w:sz w:val="20"/>
                <w:szCs w:val="20"/>
              </w:rPr>
            </w:pPr>
            <w:r w:rsidRPr="00EF2A33">
              <w:rPr>
                <w:rFonts w:cs="Arial"/>
                <w:sz w:val="20"/>
                <w:szCs w:val="20"/>
              </w:rPr>
              <w:t>_____ %</w:t>
            </w:r>
          </w:p>
        </w:tc>
        <w:tc>
          <w:tcPr>
            <w:tcW w:w="5310" w:type="dxa"/>
            <w:vAlign w:val="center"/>
          </w:tcPr>
          <w:p w14:paraId="619F020E" w14:textId="7C1E8438" w:rsidR="001926CE" w:rsidRPr="00EF2A33" w:rsidRDefault="006259B2">
            <w:pPr>
              <w:rPr>
                <w:rFonts w:cs="Arial"/>
                <w:sz w:val="20"/>
                <w:szCs w:val="20"/>
              </w:rPr>
            </w:pPr>
            <w:r w:rsidRPr="00EF2A33">
              <w:rPr>
                <w:rFonts w:cs="Arial"/>
                <w:sz w:val="20"/>
                <w:szCs w:val="20"/>
              </w:rPr>
              <w:t>See question 9(a) for more detailed guidance.</w:t>
            </w:r>
          </w:p>
        </w:tc>
        <w:tc>
          <w:tcPr>
            <w:tcW w:w="2250" w:type="dxa"/>
            <w:shd w:val="clear" w:color="auto" w:fill="D0CECE" w:themeFill="background2" w:themeFillShade="E6"/>
            <w:vAlign w:val="center"/>
          </w:tcPr>
          <w:p w14:paraId="2C1EB0D3" w14:textId="6EB58DBE" w:rsidR="001926CE" w:rsidRPr="00E0002D" w:rsidRDefault="00961545">
            <w:pPr>
              <w:rPr>
                <w:rFonts w:cs="Arial"/>
                <w:b/>
                <w:sz w:val="20"/>
                <w:szCs w:val="20"/>
              </w:rPr>
            </w:pPr>
            <w:r>
              <w:rPr>
                <w:rFonts w:cs="Arial"/>
                <w:b/>
                <w:sz w:val="20"/>
                <w:szCs w:val="20"/>
              </w:rPr>
              <w:t xml:space="preserve">% </w:t>
            </w:r>
            <w:r w:rsidR="00932B63" w:rsidRPr="00E0002D">
              <w:rPr>
                <w:rFonts w:cs="Arial"/>
                <w:b/>
                <w:sz w:val="20"/>
                <w:szCs w:val="20"/>
              </w:rPr>
              <w:t>Loan Guarantees</w:t>
            </w:r>
          </w:p>
        </w:tc>
        <w:tc>
          <w:tcPr>
            <w:tcW w:w="1260" w:type="dxa"/>
            <w:vAlign w:val="center"/>
          </w:tcPr>
          <w:p w14:paraId="30725683" w14:textId="26A482AC" w:rsidR="001926CE" w:rsidRPr="00EF2A33" w:rsidRDefault="00932B63">
            <w:pPr>
              <w:rPr>
                <w:rFonts w:cs="Arial"/>
                <w:sz w:val="20"/>
                <w:szCs w:val="20"/>
              </w:rPr>
            </w:pPr>
            <w:r w:rsidRPr="00EF2A33">
              <w:rPr>
                <w:rFonts w:cs="Arial"/>
                <w:sz w:val="20"/>
                <w:szCs w:val="20"/>
              </w:rPr>
              <w:t>Percentage</w:t>
            </w:r>
          </w:p>
        </w:tc>
      </w:tr>
      <w:tr w:rsidR="00545614" w:rsidRPr="00EF2A33" w14:paraId="2C2B7AE2" w14:textId="77777777" w:rsidTr="00EA39CC">
        <w:tc>
          <w:tcPr>
            <w:tcW w:w="3060" w:type="dxa"/>
            <w:shd w:val="clear" w:color="auto" w:fill="auto"/>
            <w:vAlign w:val="center"/>
          </w:tcPr>
          <w:p w14:paraId="237D3502" w14:textId="4F0ADB91" w:rsidR="005D57D0" w:rsidRPr="00E0002D" w:rsidRDefault="005D57D0">
            <w:pPr>
              <w:rPr>
                <w:rFonts w:cs="Arial"/>
                <w:sz w:val="20"/>
                <w:szCs w:val="20"/>
              </w:rPr>
            </w:pPr>
            <w:r w:rsidRPr="00EA39CC">
              <w:rPr>
                <w:rFonts w:cs="Arial"/>
                <w:sz w:val="20"/>
                <w:szCs w:val="20"/>
              </w:rPr>
              <w:t>x. Equity</w:t>
            </w:r>
          </w:p>
        </w:tc>
        <w:tc>
          <w:tcPr>
            <w:tcW w:w="1170" w:type="dxa"/>
            <w:vAlign w:val="center"/>
          </w:tcPr>
          <w:p w14:paraId="15674DF1" w14:textId="665112CB" w:rsidR="005D57D0" w:rsidRPr="00EF2A33" w:rsidRDefault="005D57D0">
            <w:pPr>
              <w:rPr>
                <w:rFonts w:cs="Arial"/>
                <w:sz w:val="20"/>
                <w:szCs w:val="20"/>
              </w:rPr>
            </w:pPr>
            <w:r w:rsidRPr="00EF2A33">
              <w:rPr>
                <w:rFonts w:cs="Arial"/>
                <w:sz w:val="20"/>
                <w:szCs w:val="20"/>
              </w:rPr>
              <w:t>_____ %</w:t>
            </w:r>
          </w:p>
        </w:tc>
        <w:tc>
          <w:tcPr>
            <w:tcW w:w="5310" w:type="dxa"/>
            <w:vAlign w:val="center"/>
          </w:tcPr>
          <w:p w14:paraId="3725E394" w14:textId="738ADD21" w:rsidR="005D57D0" w:rsidRPr="00EF2A33" w:rsidRDefault="006B114C">
            <w:pPr>
              <w:rPr>
                <w:rFonts w:cs="Arial"/>
                <w:sz w:val="20"/>
                <w:szCs w:val="20"/>
              </w:rPr>
            </w:pPr>
            <w:r w:rsidRPr="00EF2A33">
              <w:rPr>
                <w:rFonts w:cs="Arial"/>
                <w:sz w:val="20"/>
                <w:szCs w:val="20"/>
              </w:rPr>
              <w:t xml:space="preserve">This category refers to equity </w:t>
            </w:r>
            <w:r w:rsidR="00EE75FD">
              <w:rPr>
                <w:rFonts w:cs="Arial"/>
                <w:sz w:val="20"/>
                <w:szCs w:val="20"/>
              </w:rPr>
              <w:t>investments</w:t>
            </w:r>
            <w:r w:rsidRPr="00EF2A33">
              <w:rPr>
                <w:rFonts w:cs="Arial"/>
                <w:sz w:val="20"/>
                <w:szCs w:val="20"/>
              </w:rPr>
              <w:t>.</w:t>
            </w:r>
          </w:p>
        </w:tc>
        <w:tc>
          <w:tcPr>
            <w:tcW w:w="2250" w:type="dxa"/>
            <w:shd w:val="clear" w:color="auto" w:fill="D0CECE" w:themeFill="background2" w:themeFillShade="E6"/>
            <w:vAlign w:val="center"/>
          </w:tcPr>
          <w:p w14:paraId="4398741D" w14:textId="4A84A406" w:rsidR="005D57D0" w:rsidRPr="00E0002D" w:rsidRDefault="00961545">
            <w:pPr>
              <w:rPr>
                <w:rFonts w:cs="Arial"/>
                <w:b/>
                <w:sz w:val="20"/>
                <w:szCs w:val="20"/>
              </w:rPr>
            </w:pPr>
            <w:r>
              <w:rPr>
                <w:rFonts w:cs="Arial"/>
                <w:b/>
                <w:sz w:val="20"/>
                <w:szCs w:val="20"/>
              </w:rPr>
              <w:t xml:space="preserve">% </w:t>
            </w:r>
            <w:r w:rsidR="00293F31" w:rsidRPr="00E0002D">
              <w:rPr>
                <w:rFonts w:cs="Arial"/>
                <w:b/>
                <w:sz w:val="20"/>
                <w:szCs w:val="20"/>
              </w:rPr>
              <w:t>Equity</w:t>
            </w:r>
          </w:p>
        </w:tc>
        <w:tc>
          <w:tcPr>
            <w:tcW w:w="1260" w:type="dxa"/>
            <w:vAlign w:val="center"/>
          </w:tcPr>
          <w:p w14:paraId="4AAB6416" w14:textId="4F4AD188" w:rsidR="005D57D0" w:rsidRPr="00EF2A33" w:rsidRDefault="005D57D0">
            <w:pPr>
              <w:rPr>
                <w:rFonts w:cs="Arial"/>
                <w:sz w:val="20"/>
                <w:szCs w:val="20"/>
              </w:rPr>
            </w:pPr>
            <w:r w:rsidRPr="00EF2A33">
              <w:rPr>
                <w:rFonts w:cs="Arial"/>
                <w:sz w:val="20"/>
                <w:szCs w:val="20"/>
              </w:rPr>
              <w:t>Percentage</w:t>
            </w:r>
          </w:p>
        </w:tc>
      </w:tr>
    </w:tbl>
    <w:p w14:paraId="550580FD" w14:textId="77777777" w:rsidR="001926CE" w:rsidRPr="00EA39CC" w:rsidRDefault="001926CE" w:rsidP="00EA39CC">
      <w:pPr>
        <w:spacing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150"/>
        <w:gridCol w:w="1170"/>
        <w:gridCol w:w="5310"/>
        <w:gridCol w:w="2160"/>
        <w:gridCol w:w="1260"/>
      </w:tblGrid>
      <w:tr w:rsidR="00932B63" w:rsidRPr="00EF2A33" w14:paraId="13EFB1AC" w14:textId="77777777" w:rsidTr="00A24BD9">
        <w:trPr>
          <w:tblHeader/>
        </w:trPr>
        <w:tc>
          <w:tcPr>
            <w:tcW w:w="13050" w:type="dxa"/>
            <w:gridSpan w:val="5"/>
            <w:shd w:val="clear" w:color="auto" w:fill="FFE599" w:themeFill="accent4" w:themeFillTint="66"/>
          </w:tcPr>
          <w:p w14:paraId="7BA3FD51" w14:textId="10DD08C5" w:rsidR="00932B63" w:rsidRPr="00EA39CC" w:rsidRDefault="00932B63">
            <w:pPr>
              <w:widowControl w:val="0"/>
              <w:rPr>
                <w:rFonts w:cs="Arial"/>
                <w:b/>
                <w:color w:val="000000" w:themeColor="text1"/>
                <w:szCs w:val="24"/>
              </w:rPr>
            </w:pPr>
            <w:r w:rsidRPr="00EA39CC">
              <w:rPr>
                <w:rFonts w:cs="Arial"/>
                <w:b/>
                <w:color w:val="000000" w:themeColor="text1"/>
                <w:szCs w:val="24"/>
              </w:rPr>
              <w:t>Question 9(c) – Proposed Uses</w:t>
            </w:r>
          </w:p>
          <w:p w14:paraId="5D39F819" w14:textId="7D437D92" w:rsidR="00932B63" w:rsidRPr="00EA39CC" w:rsidRDefault="00932B63" w:rsidP="00EA39CC">
            <w:pPr>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Award dollars </w:t>
            </w:r>
            <w:r w:rsidR="00F83A27" w:rsidRPr="00EA39CC">
              <w:rPr>
                <w:rFonts w:cs="Arial"/>
                <w:sz w:val="20"/>
                <w:szCs w:val="20"/>
                <w:u w:val="single"/>
              </w:rPr>
              <w:t>and Leveraged Costs</w:t>
            </w:r>
            <w:r w:rsidRPr="00EA39CC">
              <w:rPr>
                <w:rFonts w:cs="Arial"/>
                <w:sz w:val="20"/>
                <w:szCs w:val="20"/>
              </w:rPr>
              <w:t xml:space="preserve"> that will be directed towards each of the following proposed uses</w:t>
            </w:r>
            <w:r w:rsidR="00F83A27" w:rsidRPr="00EA39CC">
              <w:rPr>
                <w:rFonts w:cs="Arial"/>
                <w:sz w:val="20"/>
                <w:szCs w:val="20"/>
              </w:rPr>
              <w:t>. Please exclude any portion to be retained for Direct Administrative Expenses.  All percentages</w:t>
            </w:r>
            <w:r w:rsidRPr="00EA39CC">
              <w:rPr>
                <w:rFonts w:cs="Arial"/>
                <w:sz w:val="20"/>
                <w:szCs w:val="20"/>
              </w:rPr>
              <w:t xml:space="preserve"> </w:t>
            </w:r>
            <w:r w:rsidRPr="00EA39CC">
              <w:rPr>
                <w:rFonts w:cs="Arial"/>
                <w:sz w:val="20"/>
                <w:szCs w:val="20"/>
                <w:u w:val="single"/>
              </w:rPr>
              <w:t>must</w:t>
            </w:r>
            <w:r w:rsidRPr="00EA39CC">
              <w:rPr>
                <w:rFonts w:cs="Arial"/>
                <w:sz w:val="20"/>
                <w:szCs w:val="20"/>
              </w:rPr>
              <w:t xml:space="preserve"> add up to 100</w:t>
            </w:r>
            <w:r w:rsidR="00F83A27" w:rsidRPr="00EA39CC">
              <w:rPr>
                <w:rFonts w:cs="Arial"/>
                <w:sz w:val="20"/>
                <w:szCs w:val="20"/>
              </w:rPr>
              <w:t>%.</w:t>
            </w:r>
            <w:r w:rsidR="007623E9" w:rsidRPr="00EA39CC">
              <w:rPr>
                <w:rFonts w:cs="Arial"/>
                <w:sz w:val="20"/>
                <w:szCs w:val="20"/>
              </w:rPr>
              <w:t xml:space="preserve"> Applicants will be restricted in the Assistance Agreement </w:t>
            </w:r>
            <w:r w:rsidR="00611C30" w:rsidRPr="00EA39CC">
              <w:rPr>
                <w:rFonts w:cs="Arial"/>
                <w:sz w:val="20"/>
                <w:szCs w:val="20"/>
              </w:rPr>
              <w:t xml:space="preserve">to </w:t>
            </w:r>
            <w:r w:rsidR="007623E9" w:rsidRPr="00EA39CC">
              <w:rPr>
                <w:rFonts w:cs="Arial"/>
                <w:sz w:val="20"/>
                <w:szCs w:val="20"/>
              </w:rPr>
              <w:t>using the CMF Award for Homeownership, Rental Housing, and/or Economic Development based on the selections in Q. 9(c).</w:t>
            </w:r>
            <w:r w:rsidR="007623E9" w:rsidRPr="00EA39CC">
              <w:rPr>
                <w:rFonts w:cs="Arial"/>
                <w:sz w:val="20"/>
                <w:szCs w:val="20"/>
                <w:shd w:val="clear" w:color="auto" w:fill="FFC000"/>
              </w:rPr>
              <w:t xml:space="preserve">  </w:t>
            </w:r>
          </w:p>
        </w:tc>
      </w:tr>
      <w:tr w:rsidR="00545614" w:rsidRPr="00EF2A33" w14:paraId="2AB8A0C8" w14:textId="77777777" w:rsidTr="00EA39CC">
        <w:trPr>
          <w:tblHeader/>
        </w:trPr>
        <w:tc>
          <w:tcPr>
            <w:tcW w:w="3150" w:type="dxa"/>
            <w:shd w:val="clear" w:color="auto" w:fill="2E74B5" w:themeFill="accent1" w:themeFillShade="BF"/>
          </w:tcPr>
          <w:p w14:paraId="6D7FDE1C"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5D78D513"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7F93324F"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Notes/Guidance</w:t>
            </w:r>
          </w:p>
        </w:tc>
        <w:tc>
          <w:tcPr>
            <w:tcW w:w="2160" w:type="dxa"/>
            <w:shd w:val="clear" w:color="auto" w:fill="2E74B5" w:themeFill="accent1" w:themeFillShade="BF"/>
          </w:tcPr>
          <w:p w14:paraId="4CFDFCEE"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46DD1698"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Field Type</w:t>
            </w:r>
          </w:p>
        </w:tc>
      </w:tr>
      <w:tr w:rsidR="00545614" w:rsidRPr="00EF2A33" w14:paraId="7EBF0FC3" w14:textId="77777777" w:rsidTr="00EA39CC">
        <w:tc>
          <w:tcPr>
            <w:tcW w:w="3150" w:type="dxa"/>
            <w:shd w:val="clear" w:color="auto" w:fill="auto"/>
            <w:vAlign w:val="center"/>
          </w:tcPr>
          <w:p w14:paraId="07FCF126" w14:textId="6809A7BC" w:rsidR="00932B63" w:rsidRPr="00EF2A33" w:rsidRDefault="00932B63">
            <w:pPr>
              <w:rPr>
                <w:rFonts w:cs="Arial"/>
                <w:sz w:val="20"/>
                <w:szCs w:val="20"/>
              </w:rPr>
            </w:pPr>
            <w:r w:rsidRPr="00EF2A33">
              <w:rPr>
                <w:rFonts w:cs="Arial"/>
                <w:sz w:val="20"/>
                <w:szCs w:val="20"/>
              </w:rPr>
              <w:t>i. Home Ownership (Development)</w:t>
            </w:r>
          </w:p>
        </w:tc>
        <w:tc>
          <w:tcPr>
            <w:tcW w:w="1170" w:type="dxa"/>
            <w:vAlign w:val="center"/>
          </w:tcPr>
          <w:p w14:paraId="0DBC0624"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01444390" w14:textId="07DFB10D" w:rsidR="00932B63" w:rsidRPr="00EF2A33" w:rsidRDefault="001142D7">
            <w:pPr>
              <w:rPr>
                <w:rFonts w:cs="Arial"/>
                <w:sz w:val="20"/>
                <w:szCs w:val="20"/>
              </w:rPr>
            </w:pPr>
            <w:r w:rsidRPr="00EA39CC">
              <w:rPr>
                <w:rFonts w:cs="Arial"/>
                <w:sz w:val="20"/>
                <w:szCs w:val="20"/>
                <w:highlight w:val="yellow"/>
              </w:rPr>
              <w:t xml:space="preserve">Development includes any combination of land acquisition, demolition of </w:t>
            </w:r>
            <w:r w:rsidR="002F4138" w:rsidRPr="00EA39CC">
              <w:rPr>
                <w:rFonts w:cs="Arial"/>
                <w:sz w:val="20"/>
                <w:szCs w:val="20"/>
                <w:highlight w:val="yellow"/>
              </w:rPr>
              <w:t>existing</w:t>
            </w:r>
            <w:r w:rsidRPr="00EA39CC">
              <w:rPr>
                <w:rFonts w:cs="Arial"/>
                <w:sz w:val="20"/>
                <w:szCs w:val="20"/>
                <w:highlight w:val="yellow"/>
              </w:rPr>
              <w:t xml:space="preserve"> facilities, and construction of new facilities</w:t>
            </w:r>
            <w:r w:rsidRPr="00EF2A33">
              <w:rPr>
                <w:rFonts w:cs="Arial"/>
                <w:sz w:val="20"/>
                <w:szCs w:val="20"/>
              </w:rPr>
              <w:t xml:space="preserve">  for</w:t>
            </w:r>
            <w:r w:rsidR="001022DF" w:rsidRPr="00EF2A33">
              <w:rPr>
                <w:rFonts w:cs="Arial"/>
                <w:sz w:val="20"/>
                <w:szCs w:val="20"/>
              </w:rPr>
              <w:t xml:space="preserve"> H</w:t>
            </w:r>
            <w:r w:rsidR="00EE4A74" w:rsidRPr="00EF2A33">
              <w:rPr>
                <w:rFonts w:cs="Arial"/>
                <w:sz w:val="20"/>
                <w:szCs w:val="20"/>
              </w:rPr>
              <w:t>omeownership units</w:t>
            </w:r>
            <w:r w:rsidRPr="00EF2A33">
              <w:rPr>
                <w:rFonts w:cs="Arial"/>
                <w:sz w:val="20"/>
                <w:szCs w:val="20"/>
              </w:rPr>
              <w:t xml:space="preserve"> for Affordable Housing</w:t>
            </w:r>
            <w:r w:rsidR="001022DF" w:rsidRPr="00EF2A33">
              <w:rPr>
                <w:rFonts w:cs="Arial"/>
                <w:sz w:val="20"/>
                <w:szCs w:val="20"/>
              </w:rPr>
              <w:t xml:space="preserve"> </w:t>
            </w:r>
          </w:p>
        </w:tc>
        <w:tc>
          <w:tcPr>
            <w:tcW w:w="2160" w:type="dxa"/>
            <w:shd w:val="clear" w:color="auto" w:fill="D0CECE" w:themeFill="background2" w:themeFillShade="E6"/>
            <w:vAlign w:val="center"/>
          </w:tcPr>
          <w:p w14:paraId="32E08C6F" w14:textId="5D954ED9" w:rsidR="00932B63" w:rsidRPr="00EF2A33" w:rsidRDefault="005D57D0">
            <w:pPr>
              <w:rPr>
                <w:rFonts w:cs="Arial"/>
                <w:b/>
                <w:sz w:val="20"/>
                <w:szCs w:val="20"/>
              </w:rPr>
            </w:pPr>
            <w:r w:rsidRPr="00EF2A33">
              <w:rPr>
                <w:rFonts w:cs="Arial"/>
                <w:b/>
                <w:sz w:val="20"/>
                <w:szCs w:val="20"/>
              </w:rPr>
              <w:t>% Home Ownership (Development)</w:t>
            </w:r>
          </w:p>
        </w:tc>
        <w:tc>
          <w:tcPr>
            <w:tcW w:w="1260" w:type="dxa"/>
            <w:vAlign w:val="center"/>
          </w:tcPr>
          <w:p w14:paraId="6B783CBD" w14:textId="77777777" w:rsidR="00932B63" w:rsidRPr="00EF2A33" w:rsidRDefault="00932B63">
            <w:pPr>
              <w:rPr>
                <w:rFonts w:cs="Arial"/>
                <w:sz w:val="20"/>
                <w:szCs w:val="20"/>
              </w:rPr>
            </w:pPr>
            <w:r w:rsidRPr="00EF2A33">
              <w:rPr>
                <w:rFonts w:cs="Arial"/>
                <w:sz w:val="20"/>
                <w:szCs w:val="20"/>
              </w:rPr>
              <w:t>Percentage</w:t>
            </w:r>
          </w:p>
        </w:tc>
      </w:tr>
      <w:tr w:rsidR="00545614" w:rsidRPr="00EF2A33" w14:paraId="7117BBD9" w14:textId="77777777" w:rsidTr="00EA39CC">
        <w:tc>
          <w:tcPr>
            <w:tcW w:w="3150" w:type="dxa"/>
            <w:shd w:val="clear" w:color="auto" w:fill="auto"/>
            <w:vAlign w:val="center"/>
          </w:tcPr>
          <w:p w14:paraId="02CCA00F" w14:textId="491DFBC8" w:rsidR="00932B63" w:rsidRPr="00EF2A33" w:rsidRDefault="00932B63">
            <w:pPr>
              <w:rPr>
                <w:rFonts w:cs="Arial"/>
                <w:sz w:val="20"/>
                <w:szCs w:val="20"/>
              </w:rPr>
            </w:pPr>
            <w:r w:rsidRPr="00EF2A33">
              <w:rPr>
                <w:rFonts w:cs="Arial"/>
                <w:sz w:val="20"/>
                <w:szCs w:val="20"/>
              </w:rPr>
              <w:t xml:space="preserve">ii. </w:t>
            </w:r>
            <w:r w:rsidRPr="00EF2A33">
              <w:rPr>
                <w:rFonts w:cs="Arial"/>
                <w:sz w:val="20"/>
                <w:szCs w:val="20"/>
                <w:highlight w:val="yellow"/>
              </w:rPr>
              <w:t>Home Ownership (Rehabilitation</w:t>
            </w:r>
            <w:r w:rsidRPr="00EF2A33">
              <w:rPr>
                <w:rFonts w:cs="Arial"/>
                <w:sz w:val="20"/>
                <w:szCs w:val="20"/>
              </w:rPr>
              <w:t>)</w:t>
            </w:r>
          </w:p>
        </w:tc>
        <w:tc>
          <w:tcPr>
            <w:tcW w:w="1170" w:type="dxa"/>
            <w:vAlign w:val="center"/>
          </w:tcPr>
          <w:p w14:paraId="7F25086E"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4AC171E1" w14:textId="5228528D" w:rsidR="00932B63" w:rsidRPr="00EF2A33" w:rsidRDefault="001142D7">
            <w:pPr>
              <w:rPr>
                <w:rFonts w:cs="Arial"/>
                <w:sz w:val="20"/>
                <w:szCs w:val="20"/>
              </w:rPr>
            </w:pPr>
            <w:r w:rsidRPr="00EA39CC">
              <w:rPr>
                <w:rFonts w:cs="Arial"/>
                <w:sz w:val="20"/>
                <w:szCs w:val="20"/>
                <w:highlight w:val="yellow"/>
              </w:rPr>
              <w:t xml:space="preserve">Rehabilitation includes any repairs and/or capital </w:t>
            </w:r>
            <w:r w:rsidR="00EA39CC" w:rsidRPr="00EA39CC">
              <w:rPr>
                <w:rFonts w:cs="Arial"/>
                <w:sz w:val="20"/>
                <w:szCs w:val="20"/>
                <w:highlight w:val="yellow"/>
              </w:rPr>
              <w:t>improvements</w:t>
            </w:r>
            <w:r w:rsidR="00EA39CC" w:rsidRPr="00EF2A33">
              <w:rPr>
                <w:rFonts w:cs="Arial"/>
                <w:sz w:val="20"/>
                <w:szCs w:val="20"/>
              </w:rPr>
              <w:t xml:space="preserve"> related</w:t>
            </w:r>
            <w:r w:rsidRPr="00EF2A33">
              <w:rPr>
                <w:rFonts w:cs="Arial"/>
                <w:sz w:val="20"/>
                <w:szCs w:val="20"/>
              </w:rPr>
              <w:t xml:space="preserve"> to</w:t>
            </w:r>
            <w:r w:rsidR="00566E67" w:rsidRPr="00EF2A33">
              <w:rPr>
                <w:rFonts w:cs="Arial"/>
                <w:sz w:val="20"/>
                <w:szCs w:val="20"/>
              </w:rPr>
              <w:t xml:space="preserve"> Homeownership </w:t>
            </w:r>
            <w:r w:rsidRPr="00EF2A33">
              <w:rPr>
                <w:rFonts w:cs="Arial"/>
                <w:sz w:val="20"/>
                <w:szCs w:val="20"/>
              </w:rPr>
              <w:t>units for Affordable Housing</w:t>
            </w:r>
            <w:r w:rsidR="00566E67" w:rsidRPr="00EF2A33">
              <w:rPr>
                <w:rFonts w:cs="Arial"/>
                <w:sz w:val="20"/>
                <w:szCs w:val="20"/>
              </w:rPr>
              <w:t xml:space="preserve">. </w:t>
            </w:r>
          </w:p>
        </w:tc>
        <w:tc>
          <w:tcPr>
            <w:tcW w:w="2160" w:type="dxa"/>
            <w:shd w:val="clear" w:color="auto" w:fill="D0CECE" w:themeFill="background2" w:themeFillShade="E6"/>
            <w:vAlign w:val="center"/>
          </w:tcPr>
          <w:p w14:paraId="7A3A9056" w14:textId="43FEBE69" w:rsidR="00932B63" w:rsidRPr="00EF2A33" w:rsidRDefault="005D57D0" w:rsidP="00961545">
            <w:pPr>
              <w:rPr>
                <w:rFonts w:cs="Arial"/>
                <w:b/>
                <w:sz w:val="20"/>
                <w:szCs w:val="20"/>
              </w:rPr>
            </w:pPr>
            <w:r w:rsidRPr="00EF2A33">
              <w:rPr>
                <w:rFonts w:cs="Arial"/>
                <w:b/>
                <w:sz w:val="20"/>
                <w:szCs w:val="20"/>
              </w:rPr>
              <w:t>% Home Ownership (Rehabilitation)</w:t>
            </w:r>
          </w:p>
        </w:tc>
        <w:tc>
          <w:tcPr>
            <w:tcW w:w="1260" w:type="dxa"/>
            <w:vAlign w:val="center"/>
          </w:tcPr>
          <w:p w14:paraId="33C03E03" w14:textId="77777777" w:rsidR="00932B63" w:rsidRPr="00EF2A33" w:rsidRDefault="00932B63">
            <w:pPr>
              <w:rPr>
                <w:rFonts w:cs="Arial"/>
                <w:sz w:val="20"/>
                <w:szCs w:val="20"/>
              </w:rPr>
            </w:pPr>
            <w:r w:rsidRPr="00EF2A33">
              <w:rPr>
                <w:rFonts w:cs="Arial"/>
                <w:sz w:val="20"/>
                <w:szCs w:val="20"/>
              </w:rPr>
              <w:t>Percentage</w:t>
            </w:r>
          </w:p>
        </w:tc>
      </w:tr>
      <w:tr w:rsidR="00545614" w:rsidRPr="00EF2A33" w14:paraId="487880A7" w14:textId="77777777" w:rsidTr="00EA39CC">
        <w:trPr>
          <w:trHeight w:val="404"/>
        </w:trPr>
        <w:tc>
          <w:tcPr>
            <w:tcW w:w="3150" w:type="dxa"/>
            <w:shd w:val="clear" w:color="auto" w:fill="auto"/>
            <w:vAlign w:val="center"/>
          </w:tcPr>
          <w:p w14:paraId="368E6DF7" w14:textId="208DE1F5" w:rsidR="00932B63" w:rsidRPr="00EF2A33" w:rsidRDefault="00932B63">
            <w:pPr>
              <w:rPr>
                <w:rFonts w:cs="Arial"/>
                <w:sz w:val="20"/>
                <w:szCs w:val="20"/>
              </w:rPr>
            </w:pPr>
            <w:r w:rsidRPr="00EF2A33">
              <w:rPr>
                <w:rFonts w:cs="Arial"/>
                <w:sz w:val="20"/>
                <w:szCs w:val="20"/>
              </w:rPr>
              <w:t>iii. Home Ownership (</w:t>
            </w:r>
            <w:r w:rsidR="00F83A27" w:rsidRPr="00EF2A33">
              <w:rPr>
                <w:rFonts w:cs="Arial"/>
                <w:sz w:val="20"/>
                <w:szCs w:val="20"/>
              </w:rPr>
              <w:t>M</w:t>
            </w:r>
            <w:r w:rsidRPr="00EF2A33">
              <w:rPr>
                <w:rFonts w:cs="Arial"/>
                <w:sz w:val="20"/>
                <w:szCs w:val="20"/>
              </w:rPr>
              <w:t>ortgage finance)</w:t>
            </w:r>
          </w:p>
        </w:tc>
        <w:tc>
          <w:tcPr>
            <w:tcW w:w="1170" w:type="dxa"/>
            <w:vAlign w:val="center"/>
          </w:tcPr>
          <w:p w14:paraId="111D7992"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2CD8B8A" w14:textId="4957C6E4" w:rsidR="00932B63" w:rsidRPr="00EF2A33" w:rsidRDefault="00566E67">
            <w:pPr>
              <w:rPr>
                <w:rFonts w:cs="Arial"/>
                <w:sz w:val="20"/>
                <w:szCs w:val="20"/>
              </w:rPr>
            </w:pPr>
            <w:r w:rsidRPr="00EF2A33">
              <w:rPr>
                <w:rFonts w:cs="Arial"/>
                <w:sz w:val="20"/>
                <w:szCs w:val="20"/>
              </w:rPr>
              <w:t xml:space="preserve">If you plan to use CMF to provide mortgage finance assistance to eligible Families to purchase Homeownership units. </w:t>
            </w:r>
          </w:p>
        </w:tc>
        <w:tc>
          <w:tcPr>
            <w:tcW w:w="2160" w:type="dxa"/>
            <w:shd w:val="clear" w:color="auto" w:fill="D0CECE" w:themeFill="background2" w:themeFillShade="E6"/>
            <w:vAlign w:val="center"/>
          </w:tcPr>
          <w:p w14:paraId="126EFB23" w14:textId="1EDBAB59" w:rsidR="00932B63" w:rsidRPr="00EF2A33" w:rsidRDefault="00932B63">
            <w:pPr>
              <w:rPr>
                <w:rFonts w:cs="Arial"/>
                <w:b/>
                <w:sz w:val="20"/>
                <w:szCs w:val="20"/>
              </w:rPr>
            </w:pPr>
            <w:r w:rsidRPr="00EF2A33">
              <w:rPr>
                <w:rFonts w:cs="Arial"/>
                <w:b/>
                <w:sz w:val="20"/>
                <w:szCs w:val="20"/>
              </w:rPr>
              <w:t xml:space="preserve">% </w:t>
            </w:r>
            <w:r w:rsidR="005D57D0" w:rsidRPr="00EF2A33">
              <w:rPr>
                <w:rFonts w:cs="Arial"/>
                <w:b/>
                <w:sz w:val="20"/>
                <w:szCs w:val="20"/>
              </w:rPr>
              <w:t>Home Ownership (Mortgage Finance)</w:t>
            </w:r>
          </w:p>
        </w:tc>
        <w:tc>
          <w:tcPr>
            <w:tcW w:w="1260" w:type="dxa"/>
            <w:vAlign w:val="center"/>
          </w:tcPr>
          <w:p w14:paraId="46A52490" w14:textId="77777777" w:rsidR="00932B63" w:rsidRPr="00EF2A33" w:rsidRDefault="00932B63">
            <w:pPr>
              <w:rPr>
                <w:rFonts w:cs="Arial"/>
                <w:sz w:val="20"/>
                <w:szCs w:val="20"/>
              </w:rPr>
            </w:pPr>
            <w:r w:rsidRPr="00EF2A33">
              <w:rPr>
                <w:rFonts w:cs="Arial"/>
                <w:sz w:val="20"/>
                <w:szCs w:val="20"/>
              </w:rPr>
              <w:t>Percentage</w:t>
            </w:r>
          </w:p>
        </w:tc>
      </w:tr>
      <w:tr w:rsidR="00545614" w:rsidRPr="00EF2A33" w14:paraId="3DFB6AF7" w14:textId="77777777" w:rsidTr="00EA39CC">
        <w:tc>
          <w:tcPr>
            <w:tcW w:w="3150" w:type="dxa"/>
            <w:shd w:val="clear" w:color="auto" w:fill="auto"/>
            <w:vAlign w:val="center"/>
          </w:tcPr>
          <w:p w14:paraId="51EC666D" w14:textId="2956BC7B" w:rsidR="00932B63" w:rsidRPr="00EF2A33" w:rsidRDefault="00932B63" w:rsidP="00EA39CC">
            <w:pPr>
              <w:rPr>
                <w:rFonts w:cs="Arial"/>
                <w:sz w:val="20"/>
                <w:szCs w:val="20"/>
              </w:rPr>
            </w:pPr>
            <w:r w:rsidRPr="00EF2A33">
              <w:rPr>
                <w:rFonts w:cs="Arial"/>
                <w:sz w:val="20"/>
                <w:szCs w:val="20"/>
              </w:rPr>
              <w:t>iv. Home Ownership (</w:t>
            </w:r>
            <w:r w:rsidR="002F4138" w:rsidRPr="00EF2A33">
              <w:rPr>
                <w:rFonts w:cs="Arial"/>
                <w:sz w:val="20"/>
                <w:szCs w:val="20"/>
              </w:rPr>
              <w:t xml:space="preserve">Purchase </w:t>
            </w:r>
            <w:r w:rsidRPr="00EF2A33">
              <w:rPr>
                <w:rFonts w:cs="Arial"/>
                <w:sz w:val="20"/>
                <w:szCs w:val="20"/>
              </w:rPr>
              <w:t>assistance)</w:t>
            </w:r>
          </w:p>
        </w:tc>
        <w:tc>
          <w:tcPr>
            <w:tcW w:w="1170" w:type="dxa"/>
            <w:vAlign w:val="center"/>
          </w:tcPr>
          <w:p w14:paraId="752242AE"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E64FA4F" w14:textId="3B9CBDCD" w:rsidR="00932B63" w:rsidRPr="00EA39CC" w:rsidRDefault="00891954">
            <w:pPr>
              <w:rPr>
                <w:rFonts w:cs="Arial"/>
                <w:sz w:val="20"/>
                <w:szCs w:val="20"/>
                <w:highlight w:val="yellow"/>
              </w:rPr>
            </w:pPr>
            <w:r w:rsidRPr="00EA39CC">
              <w:rPr>
                <w:rFonts w:cs="Arial"/>
                <w:sz w:val="20"/>
                <w:szCs w:val="20"/>
                <w:highlight w:val="yellow"/>
              </w:rPr>
              <w:t>Purchase assistance means</w:t>
            </w:r>
            <w:r w:rsidR="00566E67" w:rsidRPr="00EA39CC">
              <w:rPr>
                <w:rFonts w:cs="Arial"/>
                <w:sz w:val="20"/>
                <w:szCs w:val="20"/>
                <w:highlight w:val="yellow"/>
              </w:rPr>
              <w:t xml:space="preserve"> provid</w:t>
            </w:r>
            <w:r w:rsidR="002F4138" w:rsidRPr="00EA39CC">
              <w:rPr>
                <w:rFonts w:cs="Arial"/>
                <w:sz w:val="20"/>
                <w:szCs w:val="20"/>
                <w:highlight w:val="yellow"/>
              </w:rPr>
              <w:t>ing</w:t>
            </w:r>
            <w:r w:rsidR="00566E67" w:rsidRPr="00EA39CC">
              <w:rPr>
                <w:rFonts w:cs="Arial"/>
                <w:sz w:val="20"/>
                <w:szCs w:val="20"/>
                <w:highlight w:val="yellow"/>
              </w:rPr>
              <w:t xml:space="preserve"> down</w:t>
            </w:r>
            <w:r w:rsidR="005639C5" w:rsidRPr="00EA39CC">
              <w:rPr>
                <w:rFonts w:cs="Arial"/>
                <w:sz w:val="20"/>
                <w:szCs w:val="20"/>
                <w:highlight w:val="yellow"/>
              </w:rPr>
              <w:t xml:space="preserve"> </w:t>
            </w:r>
            <w:r w:rsidR="00566E67" w:rsidRPr="00EA39CC">
              <w:rPr>
                <w:rFonts w:cs="Arial"/>
                <w:sz w:val="20"/>
                <w:szCs w:val="20"/>
                <w:highlight w:val="yellow"/>
              </w:rPr>
              <w:t>payment or closing cost assistance</w:t>
            </w:r>
            <w:r w:rsidR="002F4138" w:rsidRPr="00EA39CC">
              <w:rPr>
                <w:rFonts w:cs="Arial"/>
                <w:sz w:val="20"/>
                <w:szCs w:val="20"/>
                <w:highlight w:val="yellow"/>
              </w:rPr>
              <w:t xml:space="preserve"> to home buyers to assist with the purchase of a unit</w:t>
            </w:r>
            <w:r w:rsidR="00566E67" w:rsidRPr="00EA39CC">
              <w:rPr>
                <w:rFonts w:cs="Arial"/>
                <w:sz w:val="20"/>
                <w:szCs w:val="20"/>
                <w:highlight w:val="yellow"/>
              </w:rPr>
              <w:t xml:space="preserve">. </w:t>
            </w:r>
          </w:p>
        </w:tc>
        <w:tc>
          <w:tcPr>
            <w:tcW w:w="2160" w:type="dxa"/>
            <w:shd w:val="clear" w:color="auto" w:fill="D0CECE" w:themeFill="background2" w:themeFillShade="E6"/>
            <w:vAlign w:val="center"/>
          </w:tcPr>
          <w:p w14:paraId="42E36E28" w14:textId="6C4929B4" w:rsidR="00932B63" w:rsidRPr="00EF2A33" w:rsidRDefault="005D57D0">
            <w:pPr>
              <w:rPr>
                <w:rFonts w:cs="Arial"/>
                <w:b/>
                <w:sz w:val="20"/>
                <w:szCs w:val="20"/>
              </w:rPr>
            </w:pPr>
            <w:r w:rsidRPr="00EF2A33">
              <w:rPr>
                <w:rFonts w:cs="Arial"/>
                <w:b/>
                <w:sz w:val="20"/>
                <w:szCs w:val="20"/>
              </w:rPr>
              <w:t>% Home Ownership (Purchase Assist.)</w:t>
            </w:r>
          </w:p>
        </w:tc>
        <w:tc>
          <w:tcPr>
            <w:tcW w:w="1260" w:type="dxa"/>
            <w:vAlign w:val="center"/>
          </w:tcPr>
          <w:p w14:paraId="2A05DCFC" w14:textId="77777777" w:rsidR="00932B63" w:rsidRPr="00EF2A33" w:rsidRDefault="00932B63">
            <w:pPr>
              <w:rPr>
                <w:rFonts w:cs="Arial"/>
                <w:sz w:val="20"/>
                <w:szCs w:val="20"/>
              </w:rPr>
            </w:pPr>
            <w:r w:rsidRPr="00EF2A33">
              <w:rPr>
                <w:rFonts w:cs="Arial"/>
                <w:sz w:val="20"/>
                <w:szCs w:val="20"/>
              </w:rPr>
              <w:t>Percentage</w:t>
            </w:r>
          </w:p>
        </w:tc>
      </w:tr>
      <w:tr w:rsidR="00545614" w:rsidRPr="00EF2A33" w14:paraId="2DD67468" w14:textId="77777777" w:rsidTr="00EA39CC">
        <w:tc>
          <w:tcPr>
            <w:tcW w:w="3150" w:type="dxa"/>
            <w:shd w:val="clear" w:color="auto" w:fill="auto"/>
            <w:vAlign w:val="center"/>
          </w:tcPr>
          <w:p w14:paraId="71436124" w14:textId="415764FF" w:rsidR="00932B63" w:rsidRPr="00EF2A33" w:rsidRDefault="00932B63">
            <w:pPr>
              <w:rPr>
                <w:rFonts w:cs="Arial"/>
                <w:sz w:val="20"/>
                <w:szCs w:val="20"/>
              </w:rPr>
            </w:pPr>
            <w:r w:rsidRPr="00EF2A33">
              <w:rPr>
                <w:rFonts w:cs="Arial"/>
                <w:sz w:val="20"/>
                <w:szCs w:val="20"/>
              </w:rPr>
              <w:t xml:space="preserve">v. </w:t>
            </w:r>
            <w:r w:rsidR="005D57D0" w:rsidRPr="00EF2A33">
              <w:rPr>
                <w:rFonts w:cs="Arial"/>
                <w:sz w:val="20"/>
                <w:szCs w:val="20"/>
              </w:rPr>
              <w:t>Rental Housing (Development)</w:t>
            </w:r>
          </w:p>
        </w:tc>
        <w:tc>
          <w:tcPr>
            <w:tcW w:w="1170" w:type="dxa"/>
            <w:vAlign w:val="center"/>
          </w:tcPr>
          <w:p w14:paraId="40F292FF"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4FE1049" w14:textId="2B7DB486" w:rsidR="00932B63" w:rsidRPr="00EA39CC" w:rsidRDefault="002F4138">
            <w:pPr>
              <w:rPr>
                <w:rFonts w:cs="Arial"/>
                <w:sz w:val="20"/>
                <w:szCs w:val="20"/>
                <w:highlight w:val="yellow"/>
              </w:rPr>
            </w:pPr>
            <w:r w:rsidRPr="00EA39CC">
              <w:rPr>
                <w:rFonts w:cs="Arial"/>
                <w:sz w:val="20"/>
                <w:szCs w:val="20"/>
                <w:highlight w:val="yellow"/>
              </w:rPr>
              <w:t>Development includes any combination of land acquisition, demolition of existing facilities, and construction of new facilities for</w:t>
            </w:r>
            <w:r w:rsidR="001022DF" w:rsidRPr="00EA39CC">
              <w:rPr>
                <w:rFonts w:cs="Arial"/>
                <w:sz w:val="20"/>
                <w:szCs w:val="20"/>
                <w:highlight w:val="yellow"/>
              </w:rPr>
              <w:t xml:space="preserve"> rental </w:t>
            </w:r>
            <w:r w:rsidRPr="00EA39CC">
              <w:rPr>
                <w:rFonts w:cs="Arial"/>
                <w:sz w:val="20"/>
                <w:szCs w:val="20"/>
                <w:highlight w:val="yellow"/>
              </w:rPr>
              <w:t>Affordable H</w:t>
            </w:r>
            <w:r w:rsidR="001022DF" w:rsidRPr="00EA39CC">
              <w:rPr>
                <w:rFonts w:cs="Arial"/>
                <w:sz w:val="20"/>
                <w:szCs w:val="20"/>
                <w:highlight w:val="yellow"/>
              </w:rPr>
              <w:t>ousing units</w:t>
            </w:r>
            <w:r w:rsidRPr="00EA39CC">
              <w:rPr>
                <w:rFonts w:cs="Arial"/>
                <w:sz w:val="20"/>
                <w:szCs w:val="20"/>
                <w:highlight w:val="yellow"/>
              </w:rPr>
              <w:t>.</w:t>
            </w:r>
          </w:p>
        </w:tc>
        <w:tc>
          <w:tcPr>
            <w:tcW w:w="2160" w:type="dxa"/>
            <w:shd w:val="clear" w:color="auto" w:fill="D0CECE" w:themeFill="background2" w:themeFillShade="E6"/>
            <w:vAlign w:val="center"/>
          </w:tcPr>
          <w:p w14:paraId="11C39D95" w14:textId="4DD1DD52" w:rsidR="00932B63" w:rsidRPr="00EF2A33" w:rsidRDefault="005D57D0">
            <w:pPr>
              <w:rPr>
                <w:rFonts w:cs="Arial"/>
                <w:b/>
                <w:sz w:val="20"/>
                <w:szCs w:val="20"/>
              </w:rPr>
            </w:pPr>
            <w:r w:rsidRPr="00EF2A33">
              <w:rPr>
                <w:rFonts w:cs="Arial"/>
                <w:b/>
                <w:sz w:val="20"/>
                <w:szCs w:val="20"/>
              </w:rPr>
              <w:t>% Rental Housing (Development)</w:t>
            </w:r>
          </w:p>
        </w:tc>
        <w:tc>
          <w:tcPr>
            <w:tcW w:w="1260" w:type="dxa"/>
            <w:vAlign w:val="center"/>
          </w:tcPr>
          <w:p w14:paraId="18812789" w14:textId="77777777" w:rsidR="00932B63" w:rsidRPr="00EF2A33" w:rsidRDefault="00932B63">
            <w:pPr>
              <w:rPr>
                <w:rFonts w:cs="Arial"/>
                <w:sz w:val="20"/>
                <w:szCs w:val="20"/>
              </w:rPr>
            </w:pPr>
            <w:r w:rsidRPr="00EF2A33">
              <w:rPr>
                <w:rFonts w:cs="Arial"/>
                <w:sz w:val="20"/>
                <w:szCs w:val="20"/>
              </w:rPr>
              <w:t>Percentage</w:t>
            </w:r>
          </w:p>
        </w:tc>
      </w:tr>
      <w:tr w:rsidR="00545614" w:rsidRPr="00EF2A33" w14:paraId="09E31198" w14:textId="77777777" w:rsidTr="00EA39CC">
        <w:tc>
          <w:tcPr>
            <w:tcW w:w="3150" w:type="dxa"/>
            <w:shd w:val="clear" w:color="auto" w:fill="auto"/>
            <w:vAlign w:val="center"/>
          </w:tcPr>
          <w:p w14:paraId="173C981E" w14:textId="42AB1476" w:rsidR="00932B63" w:rsidRPr="00EF2A33" w:rsidRDefault="00932B63">
            <w:pPr>
              <w:rPr>
                <w:rFonts w:cs="Arial"/>
                <w:sz w:val="20"/>
                <w:szCs w:val="20"/>
              </w:rPr>
            </w:pPr>
            <w:r w:rsidRPr="00EF2A33">
              <w:rPr>
                <w:rFonts w:cs="Arial"/>
                <w:sz w:val="20"/>
                <w:szCs w:val="20"/>
              </w:rPr>
              <w:t xml:space="preserve">vi. </w:t>
            </w:r>
            <w:r w:rsidR="005D57D0" w:rsidRPr="00EF2A33">
              <w:rPr>
                <w:rFonts w:cs="Arial"/>
                <w:sz w:val="20"/>
                <w:szCs w:val="20"/>
              </w:rPr>
              <w:t>Rental Housing (Rehabilitation)</w:t>
            </w:r>
          </w:p>
        </w:tc>
        <w:tc>
          <w:tcPr>
            <w:tcW w:w="1170" w:type="dxa"/>
            <w:vAlign w:val="center"/>
          </w:tcPr>
          <w:p w14:paraId="0AA484AD"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6482A927" w14:textId="06F8615D" w:rsidR="00932B63" w:rsidRPr="00EA39CC" w:rsidRDefault="002F4138">
            <w:pPr>
              <w:rPr>
                <w:rFonts w:cs="Arial"/>
                <w:sz w:val="20"/>
                <w:szCs w:val="20"/>
                <w:highlight w:val="yellow"/>
              </w:rPr>
            </w:pPr>
            <w:r w:rsidRPr="00EA39CC">
              <w:rPr>
                <w:rFonts w:cs="Arial"/>
                <w:sz w:val="20"/>
                <w:szCs w:val="20"/>
                <w:highlight w:val="yellow"/>
              </w:rPr>
              <w:t>Rehabilitation includes any repairs and/or capital improvements related to r</w:t>
            </w:r>
            <w:r w:rsidR="00566E67" w:rsidRPr="00EA39CC">
              <w:rPr>
                <w:rFonts w:cs="Arial"/>
                <w:sz w:val="20"/>
                <w:szCs w:val="20"/>
                <w:highlight w:val="yellow"/>
              </w:rPr>
              <w:t>ental</w:t>
            </w:r>
            <w:r w:rsidR="00E52C56" w:rsidRPr="00EA39CC">
              <w:rPr>
                <w:rFonts w:cs="Arial"/>
                <w:sz w:val="20"/>
                <w:szCs w:val="20"/>
                <w:highlight w:val="yellow"/>
              </w:rPr>
              <w:t xml:space="preserve"> </w:t>
            </w:r>
            <w:r w:rsidRPr="00EA39CC">
              <w:rPr>
                <w:rFonts w:cs="Arial"/>
                <w:sz w:val="20"/>
                <w:szCs w:val="20"/>
                <w:highlight w:val="yellow"/>
              </w:rPr>
              <w:t>Affordable H</w:t>
            </w:r>
            <w:r w:rsidR="00E52C56" w:rsidRPr="00EA39CC">
              <w:rPr>
                <w:rFonts w:cs="Arial"/>
                <w:sz w:val="20"/>
                <w:szCs w:val="20"/>
                <w:highlight w:val="yellow"/>
              </w:rPr>
              <w:t>ousing</w:t>
            </w:r>
            <w:r w:rsidR="00566E67" w:rsidRPr="00EA39CC">
              <w:rPr>
                <w:rFonts w:cs="Arial"/>
                <w:sz w:val="20"/>
                <w:szCs w:val="20"/>
                <w:highlight w:val="yellow"/>
              </w:rPr>
              <w:t>.</w:t>
            </w:r>
          </w:p>
        </w:tc>
        <w:tc>
          <w:tcPr>
            <w:tcW w:w="2160" w:type="dxa"/>
            <w:shd w:val="clear" w:color="auto" w:fill="D0CECE" w:themeFill="background2" w:themeFillShade="E6"/>
            <w:vAlign w:val="center"/>
          </w:tcPr>
          <w:p w14:paraId="03A021E0" w14:textId="0724613E" w:rsidR="00932B63" w:rsidRPr="00EF2A33" w:rsidRDefault="005D57D0">
            <w:pPr>
              <w:rPr>
                <w:rFonts w:cs="Arial"/>
                <w:b/>
                <w:sz w:val="20"/>
                <w:szCs w:val="20"/>
              </w:rPr>
            </w:pPr>
            <w:r w:rsidRPr="00EF2A33">
              <w:rPr>
                <w:rFonts w:cs="Arial"/>
                <w:b/>
                <w:sz w:val="20"/>
                <w:szCs w:val="20"/>
              </w:rPr>
              <w:t>% Rental Housing (Rehabilitation)</w:t>
            </w:r>
          </w:p>
        </w:tc>
        <w:tc>
          <w:tcPr>
            <w:tcW w:w="1260" w:type="dxa"/>
            <w:vAlign w:val="center"/>
          </w:tcPr>
          <w:p w14:paraId="314046A6" w14:textId="77777777" w:rsidR="00932B63" w:rsidRPr="00EF2A33" w:rsidRDefault="00932B63">
            <w:pPr>
              <w:rPr>
                <w:rFonts w:cs="Arial"/>
                <w:sz w:val="20"/>
                <w:szCs w:val="20"/>
              </w:rPr>
            </w:pPr>
            <w:r w:rsidRPr="00EF2A33">
              <w:rPr>
                <w:rFonts w:cs="Arial"/>
                <w:sz w:val="20"/>
                <w:szCs w:val="20"/>
              </w:rPr>
              <w:t>Percentage</w:t>
            </w:r>
          </w:p>
        </w:tc>
      </w:tr>
      <w:tr w:rsidR="00545614" w:rsidRPr="00EF2A33" w14:paraId="5378D51C" w14:textId="77777777" w:rsidTr="00EA39CC">
        <w:tc>
          <w:tcPr>
            <w:tcW w:w="3150" w:type="dxa"/>
            <w:shd w:val="clear" w:color="auto" w:fill="auto"/>
            <w:vAlign w:val="center"/>
          </w:tcPr>
          <w:p w14:paraId="6726AC0A" w14:textId="59136DB7" w:rsidR="00932B63" w:rsidRPr="00EF2A33" w:rsidRDefault="00932B63">
            <w:pPr>
              <w:rPr>
                <w:rFonts w:cs="Arial"/>
                <w:sz w:val="20"/>
                <w:szCs w:val="20"/>
              </w:rPr>
            </w:pPr>
            <w:r w:rsidRPr="00EF2A33">
              <w:rPr>
                <w:rFonts w:cs="Arial"/>
                <w:sz w:val="20"/>
                <w:szCs w:val="20"/>
              </w:rPr>
              <w:t xml:space="preserve">vii. </w:t>
            </w:r>
            <w:r w:rsidR="005D57D0" w:rsidRPr="00EF2A33">
              <w:rPr>
                <w:rFonts w:cs="Arial"/>
                <w:sz w:val="20"/>
                <w:szCs w:val="20"/>
              </w:rPr>
              <w:t>Rental Housing (Preservation)</w:t>
            </w:r>
          </w:p>
        </w:tc>
        <w:tc>
          <w:tcPr>
            <w:tcW w:w="1170" w:type="dxa"/>
            <w:vAlign w:val="center"/>
          </w:tcPr>
          <w:p w14:paraId="51A2E1D6"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70BE9F4A" w14:textId="01BBDA0C" w:rsidR="00932B63" w:rsidRPr="00EF2A33" w:rsidRDefault="0005798D">
            <w:pPr>
              <w:rPr>
                <w:rFonts w:cs="Arial"/>
                <w:sz w:val="20"/>
                <w:szCs w:val="20"/>
              </w:rPr>
            </w:pPr>
            <w:r w:rsidRPr="00EF2A33">
              <w:rPr>
                <w:rFonts w:cs="Arial"/>
                <w:sz w:val="20"/>
                <w:szCs w:val="20"/>
              </w:rPr>
              <w:t>Preservation includes acquisition</w:t>
            </w:r>
            <w:r w:rsidR="001022DF" w:rsidRPr="00EF2A33">
              <w:rPr>
                <w:rFonts w:cs="Arial"/>
                <w:sz w:val="20"/>
                <w:szCs w:val="20"/>
              </w:rPr>
              <w:t xml:space="preserve">, with or without rehabilitation </w:t>
            </w:r>
            <w:r w:rsidRPr="00EF2A33">
              <w:rPr>
                <w:rFonts w:cs="Arial"/>
                <w:sz w:val="20"/>
                <w:szCs w:val="20"/>
              </w:rPr>
              <w:t xml:space="preserve">of at-risk affordable </w:t>
            </w:r>
            <w:r w:rsidR="00A80410" w:rsidRPr="00EF2A33">
              <w:rPr>
                <w:rFonts w:cs="Arial"/>
                <w:sz w:val="20"/>
                <w:szCs w:val="20"/>
              </w:rPr>
              <w:t xml:space="preserve">rental </w:t>
            </w:r>
            <w:r w:rsidRPr="00EF2A33">
              <w:rPr>
                <w:rFonts w:cs="Arial"/>
                <w:sz w:val="20"/>
                <w:szCs w:val="20"/>
              </w:rPr>
              <w:t>housing</w:t>
            </w:r>
            <w:r w:rsidR="00E52C56" w:rsidRPr="00EF2A33">
              <w:rPr>
                <w:rFonts w:cs="Arial"/>
                <w:sz w:val="20"/>
                <w:szCs w:val="20"/>
              </w:rPr>
              <w:t xml:space="preserve"> (already subsidized and restricted) as well as</w:t>
            </w:r>
            <w:r w:rsidRPr="00EF2A33">
              <w:rPr>
                <w:rFonts w:cs="Arial"/>
                <w:sz w:val="20"/>
                <w:szCs w:val="20"/>
              </w:rPr>
              <w:t xml:space="preserve"> recapitalization of expiring LIHTC properties</w:t>
            </w:r>
            <w:r w:rsidR="00074E73" w:rsidRPr="00EF2A33">
              <w:rPr>
                <w:rFonts w:cs="Arial"/>
                <w:sz w:val="20"/>
                <w:szCs w:val="20"/>
              </w:rPr>
              <w:t xml:space="preserve">.  </w:t>
            </w:r>
            <w:r w:rsidR="00074E73" w:rsidRPr="00EA39CC">
              <w:rPr>
                <w:rFonts w:cs="Arial"/>
                <w:sz w:val="20"/>
                <w:szCs w:val="20"/>
                <w:highlight w:val="yellow"/>
              </w:rPr>
              <w:t>Note, in this scenario, the existing affordability and use restrictions must be extended by a minimum of 10 years.</w:t>
            </w:r>
            <w:r w:rsidR="00074E73" w:rsidRPr="00EF2A33">
              <w:rPr>
                <w:rFonts w:cs="Arial"/>
                <w:sz w:val="20"/>
                <w:szCs w:val="20"/>
              </w:rPr>
              <w:t xml:space="preserve">  </w:t>
            </w:r>
            <w:r w:rsidR="001022DF" w:rsidRPr="00EF2A33">
              <w:rPr>
                <w:rFonts w:cs="Arial"/>
                <w:sz w:val="20"/>
                <w:szCs w:val="20"/>
              </w:rPr>
              <w:t>Preservation also includes using CMF to convert non-restricted</w:t>
            </w:r>
            <w:r w:rsidR="00A80410" w:rsidRPr="00EF2A33">
              <w:rPr>
                <w:rFonts w:cs="Arial"/>
                <w:sz w:val="20"/>
                <w:szCs w:val="20"/>
              </w:rPr>
              <w:t xml:space="preserve"> rental</w:t>
            </w:r>
            <w:r w:rsidR="001022DF" w:rsidRPr="00EF2A33">
              <w:rPr>
                <w:rFonts w:cs="Arial"/>
                <w:sz w:val="20"/>
                <w:szCs w:val="20"/>
              </w:rPr>
              <w:t xml:space="preserve"> housing, such as “naturally occurring affordable housing” to Affordable Housing (</w:t>
            </w:r>
            <w:r w:rsidR="00A80410" w:rsidRPr="00EF2A33">
              <w:rPr>
                <w:rFonts w:cs="Arial"/>
                <w:sz w:val="20"/>
                <w:szCs w:val="20"/>
              </w:rPr>
              <w:t>with or without rehabilitation</w:t>
            </w:r>
            <w:r w:rsidR="001022DF" w:rsidRPr="00EF2A33">
              <w:rPr>
                <w:rFonts w:cs="Arial"/>
                <w:sz w:val="20"/>
                <w:szCs w:val="20"/>
              </w:rPr>
              <w:t>).</w:t>
            </w:r>
          </w:p>
        </w:tc>
        <w:tc>
          <w:tcPr>
            <w:tcW w:w="2160" w:type="dxa"/>
            <w:shd w:val="clear" w:color="auto" w:fill="D0CECE" w:themeFill="background2" w:themeFillShade="E6"/>
            <w:vAlign w:val="center"/>
          </w:tcPr>
          <w:p w14:paraId="5BF1BDD6" w14:textId="19B341D2" w:rsidR="00932B63" w:rsidRPr="00EF2A33" w:rsidRDefault="00932B63">
            <w:pPr>
              <w:rPr>
                <w:rFonts w:cs="Arial"/>
                <w:b/>
                <w:sz w:val="20"/>
                <w:szCs w:val="20"/>
              </w:rPr>
            </w:pPr>
            <w:r w:rsidRPr="00EF2A33">
              <w:rPr>
                <w:rFonts w:cs="Arial"/>
                <w:b/>
                <w:sz w:val="20"/>
                <w:szCs w:val="20"/>
              </w:rPr>
              <w:t xml:space="preserve">% </w:t>
            </w:r>
            <w:r w:rsidR="005D57D0" w:rsidRPr="00EF2A33">
              <w:rPr>
                <w:rFonts w:cs="Arial"/>
                <w:b/>
                <w:sz w:val="20"/>
                <w:szCs w:val="20"/>
              </w:rPr>
              <w:t>Rental Housing (Preservation)</w:t>
            </w:r>
          </w:p>
        </w:tc>
        <w:tc>
          <w:tcPr>
            <w:tcW w:w="1260" w:type="dxa"/>
            <w:vAlign w:val="center"/>
          </w:tcPr>
          <w:p w14:paraId="640CA091" w14:textId="77777777" w:rsidR="00932B63" w:rsidRPr="00EF2A33" w:rsidRDefault="00932B63">
            <w:pPr>
              <w:rPr>
                <w:rFonts w:cs="Arial"/>
                <w:sz w:val="20"/>
                <w:szCs w:val="20"/>
              </w:rPr>
            </w:pPr>
            <w:r w:rsidRPr="00EF2A33">
              <w:rPr>
                <w:rFonts w:cs="Arial"/>
                <w:sz w:val="20"/>
                <w:szCs w:val="20"/>
              </w:rPr>
              <w:t>Percentage</w:t>
            </w:r>
          </w:p>
        </w:tc>
      </w:tr>
      <w:tr w:rsidR="00545614" w:rsidRPr="00EF2A33" w14:paraId="5C31E075" w14:textId="77777777" w:rsidTr="00EA39CC">
        <w:tc>
          <w:tcPr>
            <w:tcW w:w="3150" w:type="dxa"/>
            <w:shd w:val="clear" w:color="auto" w:fill="auto"/>
            <w:vAlign w:val="center"/>
          </w:tcPr>
          <w:p w14:paraId="482E7CE4" w14:textId="7C3355B8" w:rsidR="005D57D0" w:rsidRPr="00EF2A33" w:rsidRDefault="00566E67">
            <w:pPr>
              <w:rPr>
                <w:rFonts w:cs="Arial"/>
                <w:sz w:val="20"/>
                <w:szCs w:val="20"/>
              </w:rPr>
            </w:pPr>
            <w:r w:rsidRPr="00EF2A33">
              <w:rPr>
                <w:rFonts w:cs="Arial"/>
                <w:sz w:val="20"/>
                <w:szCs w:val="20"/>
              </w:rPr>
              <w:t>viii.</w:t>
            </w:r>
            <w:r w:rsidR="005D57D0" w:rsidRPr="00EF2A33">
              <w:rPr>
                <w:rFonts w:cs="Arial"/>
                <w:sz w:val="20"/>
                <w:szCs w:val="20"/>
              </w:rPr>
              <w:t xml:space="preserve"> Economic Development Activities (including Community Service Facilities)</w:t>
            </w:r>
          </w:p>
        </w:tc>
        <w:tc>
          <w:tcPr>
            <w:tcW w:w="1170" w:type="dxa"/>
            <w:vAlign w:val="center"/>
          </w:tcPr>
          <w:p w14:paraId="3A7A135D" w14:textId="4B101313" w:rsidR="005D57D0" w:rsidRPr="00EF2A33" w:rsidRDefault="005D57D0">
            <w:pPr>
              <w:rPr>
                <w:rFonts w:cs="Arial"/>
                <w:sz w:val="20"/>
                <w:szCs w:val="20"/>
              </w:rPr>
            </w:pPr>
            <w:r w:rsidRPr="00EF2A33">
              <w:rPr>
                <w:rFonts w:cs="Arial"/>
                <w:sz w:val="20"/>
                <w:szCs w:val="20"/>
              </w:rPr>
              <w:t>_____ %</w:t>
            </w:r>
          </w:p>
        </w:tc>
        <w:tc>
          <w:tcPr>
            <w:tcW w:w="5310" w:type="dxa"/>
            <w:vAlign w:val="center"/>
          </w:tcPr>
          <w:p w14:paraId="7845BD22" w14:textId="40B81D31" w:rsidR="005D57D0" w:rsidRPr="00EF2A33" w:rsidRDefault="003A7C65">
            <w:pPr>
              <w:rPr>
                <w:rFonts w:cs="Arial"/>
                <w:sz w:val="20"/>
                <w:szCs w:val="20"/>
              </w:rPr>
            </w:pPr>
            <w:r w:rsidRPr="00EF2A33">
              <w:rPr>
                <w:rFonts w:cs="Arial"/>
                <w:sz w:val="20"/>
                <w:szCs w:val="20"/>
              </w:rPr>
              <w:t>No more than 30% of the CMF Award may be used for Economic Development Activities.  If you would like to use your CMF Award to finance/support Economic Development Activities, this percentage must be greater than 0%</w:t>
            </w:r>
            <w:r w:rsidR="00367B91" w:rsidRPr="00EF2A33">
              <w:rPr>
                <w:rFonts w:cs="Arial"/>
                <w:sz w:val="20"/>
                <w:szCs w:val="20"/>
              </w:rPr>
              <w:t>,</w:t>
            </w:r>
            <w:r w:rsidRPr="00EF2A33">
              <w:rPr>
                <w:rFonts w:cs="Arial"/>
                <w:sz w:val="20"/>
                <w:szCs w:val="20"/>
              </w:rPr>
              <w:t xml:space="preserve"> and your proposed activities must be clearly explained in your Application.  </w:t>
            </w:r>
          </w:p>
        </w:tc>
        <w:tc>
          <w:tcPr>
            <w:tcW w:w="2160" w:type="dxa"/>
            <w:shd w:val="clear" w:color="auto" w:fill="D0CECE" w:themeFill="background2" w:themeFillShade="E6"/>
            <w:vAlign w:val="center"/>
          </w:tcPr>
          <w:p w14:paraId="2675C634" w14:textId="0CF0D4E8" w:rsidR="005D57D0" w:rsidRPr="00EF2A33" w:rsidRDefault="005D57D0">
            <w:pPr>
              <w:rPr>
                <w:rFonts w:cs="Arial"/>
                <w:b/>
                <w:sz w:val="20"/>
                <w:szCs w:val="20"/>
              </w:rPr>
            </w:pPr>
            <w:r w:rsidRPr="00EF2A33">
              <w:rPr>
                <w:rFonts w:cs="Arial"/>
                <w:b/>
                <w:sz w:val="20"/>
                <w:szCs w:val="20"/>
              </w:rPr>
              <w:t>% Economic Development Activities</w:t>
            </w:r>
          </w:p>
        </w:tc>
        <w:tc>
          <w:tcPr>
            <w:tcW w:w="1260" w:type="dxa"/>
            <w:vAlign w:val="center"/>
          </w:tcPr>
          <w:p w14:paraId="0F416E51" w14:textId="32A3A9B2" w:rsidR="005D57D0" w:rsidRPr="00EF2A33" w:rsidRDefault="005D57D0">
            <w:pPr>
              <w:rPr>
                <w:rFonts w:cs="Arial"/>
                <w:sz w:val="20"/>
                <w:szCs w:val="20"/>
              </w:rPr>
            </w:pPr>
            <w:r w:rsidRPr="00EF2A33">
              <w:rPr>
                <w:rFonts w:cs="Arial"/>
                <w:sz w:val="20"/>
                <w:szCs w:val="20"/>
              </w:rPr>
              <w:t>Percentage</w:t>
            </w:r>
          </w:p>
        </w:tc>
      </w:tr>
    </w:tbl>
    <w:p w14:paraId="64FC8519" w14:textId="2E0FA6EC" w:rsidR="0083332D" w:rsidRPr="00EA39CC" w:rsidRDefault="0083332D" w:rsidP="00EA39CC">
      <w:pPr>
        <w:spacing w:line="240" w:lineRule="auto"/>
        <w:rPr>
          <w:rFonts w:cs="Arial"/>
          <w:b/>
          <w:sz w:val="20"/>
          <w:szCs w:val="20"/>
        </w:rPr>
      </w:pPr>
    </w:p>
    <w:tbl>
      <w:tblPr>
        <w:tblStyle w:val="TableGrid"/>
        <w:tblW w:w="13590" w:type="dxa"/>
        <w:tblInd w:w="-95" w:type="dxa"/>
        <w:tblLayout w:type="fixed"/>
        <w:tblLook w:val="04A0" w:firstRow="1" w:lastRow="0" w:firstColumn="1" w:lastColumn="0" w:noHBand="0" w:noVBand="1"/>
      </w:tblPr>
      <w:tblGrid>
        <w:gridCol w:w="4140"/>
        <w:gridCol w:w="1170"/>
        <w:gridCol w:w="5760"/>
        <w:gridCol w:w="1350"/>
        <w:gridCol w:w="1170"/>
      </w:tblGrid>
      <w:tr w:rsidR="00CF74B9" w:rsidRPr="00EF2A33" w14:paraId="17EF3D4D" w14:textId="77777777" w:rsidTr="00001D31">
        <w:trPr>
          <w:tblHeader/>
        </w:trPr>
        <w:tc>
          <w:tcPr>
            <w:tcW w:w="13590" w:type="dxa"/>
            <w:gridSpan w:val="5"/>
            <w:shd w:val="clear" w:color="auto" w:fill="FFE599" w:themeFill="accent4" w:themeFillTint="66"/>
          </w:tcPr>
          <w:p w14:paraId="081B3C91" w14:textId="582FAA35" w:rsidR="00CF74B9" w:rsidRPr="00EA39CC" w:rsidRDefault="00CF74B9">
            <w:pPr>
              <w:widowControl w:val="0"/>
              <w:rPr>
                <w:rFonts w:cs="Arial"/>
                <w:b/>
                <w:color w:val="000000" w:themeColor="text1"/>
                <w:szCs w:val="24"/>
              </w:rPr>
            </w:pPr>
            <w:r w:rsidRPr="00EA39CC">
              <w:rPr>
                <w:rFonts w:cs="Arial"/>
                <w:b/>
                <w:color w:val="000000" w:themeColor="text1"/>
                <w:szCs w:val="24"/>
              </w:rPr>
              <w:t xml:space="preserve">Question </w:t>
            </w:r>
            <w:r w:rsidR="00431F00" w:rsidRPr="00EA39CC">
              <w:rPr>
                <w:rFonts w:cs="Arial"/>
                <w:b/>
                <w:color w:val="000000" w:themeColor="text1"/>
                <w:szCs w:val="24"/>
              </w:rPr>
              <w:t>10</w:t>
            </w:r>
            <w:r w:rsidRPr="00EA39CC">
              <w:rPr>
                <w:rFonts w:cs="Arial"/>
                <w:b/>
                <w:color w:val="000000" w:themeColor="text1"/>
                <w:szCs w:val="24"/>
              </w:rPr>
              <w:t xml:space="preserve"> – Market Gaps </w:t>
            </w:r>
            <w:r w:rsidR="00431F00" w:rsidRPr="00EA39CC">
              <w:rPr>
                <w:rFonts w:cs="Arial"/>
                <w:b/>
                <w:color w:val="000000" w:themeColor="text1"/>
                <w:szCs w:val="24"/>
              </w:rPr>
              <w:t xml:space="preserve">and Proposed </w:t>
            </w:r>
            <w:r w:rsidR="007E1A05" w:rsidRPr="00EA39CC">
              <w:rPr>
                <w:rFonts w:cs="Arial"/>
                <w:b/>
                <w:color w:val="000000" w:themeColor="text1"/>
                <w:szCs w:val="24"/>
              </w:rPr>
              <w:t xml:space="preserve"> Strategy and </w:t>
            </w:r>
            <w:r w:rsidR="00431F00" w:rsidRPr="00EA39CC">
              <w:rPr>
                <w:rFonts w:cs="Arial"/>
                <w:b/>
                <w:color w:val="000000" w:themeColor="text1"/>
                <w:szCs w:val="24"/>
              </w:rPr>
              <w:t>Activities</w:t>
            </w:r>
          </w:p>
        </w:tc>
      </w:tr>
      <w:tr w:rsidR="00640681" w:rsidRPr="00EF2A33" w14:paraId="39A9A032" w14:textId="77777777" w:rsidTr="00EA39CC">
        <w:trPr>
          <w:tblHeader/>
        </w:trPr>
        <w:tc>
          <w:tcPr>
            <w:tcW w:w="4140" w:type="dxa"/>
            <w:shd w:val="clear" w:color="auto" w:fill="2E74B5" w:themeFill="accent1" w:themeFillShade="BF"/>
          </w:tcPr>
          <w:p w14:paraId="500F7668"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7C3E5FE6"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7FF1FEE0"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01CBCF31"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2D82900"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Field Type</w:t>
            </w:r>
          </w:p>
        </w:tc>
      </w:tr>
      <w:tr w:rsidR="00F0612D" w:rsidRPr="00EF2A33" w14:paraId="57972C0C" w14:textId="77777777" w:rsidTr="00EA39CC">
        <w:tc>
          <w:tcPr>
            <w:tcW w:w="4140" w:type="dxa"/>
            <w:shd w:val="clear" w:color="auto" w:fill="auto"/>
            <w:vAlign w:val="center"/>
          </w:tcPr>
          <w:p w14:paraId="2FC6DBF4" w14:textId="3174048E" w:rsidR="004D1825" w:rsidRPr="00EF2A33" w:rsidRDefault="00F0612D">
            <w:pPr>
              <w:rPr>
                <w:rFonts w:cs="Arial"/>
                <w:sz w:val="20"/>
                <w:szCs w:val="20"/>
              </w:rPr>
            </w:pPr>
            <w:r w:rsidRPr="00EF2A33">
              <w:rPr>
                <w:rFonts w:cs="Arial"/>
                <w:sz w:val="20"/>
                <w:szCs w:val="20"/>
              </w:rPr>
              <w:t xml:space="preserve">a. Describe the challenges facing the Low-Income Families and communities within your Service Area.  Your discussion should </w:t>
            </w:r>
            <w:r w:rsidR="004D1825" w:rsidRPr="00EF2A33">
              <w:rPr>
                <w:rFonts w:cs="Arial"/>
                <w:sz w:val="20"/>
                <w:szCs w:val="20"/>
              </w:rPr>
              <w:t>address:</w:t>
            </w:r>
          </w:p>
          <w:p w14:paraId="242819D7" w14:textId="038708B2" w:rsidR="004D1825" w:rsidRPr="00EF2A33" w:rsidRDefault="004D1825">
            <w:pPr>
              <w:pStyle w:val="ListParagraph"/>
              <w:numPr>
                <w:ilvl w:val="0"/>
                <w:numId w:val="78"/>
              </w:numPr>
              <w:rPr>
                <w:rFonts w:cs="Arial"/>
                <w:sz w:val="20"/>
                <w:szCs w:val="20"/>
              </w:rPr>
            </w:pPr>
            <w:r w:rsidRPr="00EF2A33">
              <w:rPr>
                <w:rFonts w:cs="Arial"/>
                <w:sz w:val="20"/>
                <w:szCs w:val="20"/>
              </w:rPr>
              <w:t xml:space="preserve">The nature and extent of the Affordable Housing </w:t>
            </w:r>
            <w:r w:rsidR="00C92BD2" w:rsidRPr="00EF2A33">
              <w:rPr>
                <w:rFonts w:cs="Arial"/>
                <w:sz w:val="20"/>
                <w:szCs w:val="20"/>
              </w:rPr>
              <w:t xml:space="preserve">needs </w:t>
            </w:r>
            <w:r w:rsidRPr="00EF2A33">
              <w:rPr>
                <w:rFonts w:cs="Arial"/>
                <w:sz w:val="20"/>
                <w:szCs w:val="20"/>
              </w:rPr>
              <w:t>and, if applicable, the economic development/community service needs;</w:t>
            </w:r>
          </w:p>
          <w:p w14:paraId="5546F89C" w14:textId="0DA2A4DD" w:rsidR="00F0612D" w:rsidRPr="00EF2A33" w:rsidRDefault="004D1825">
            <w:pPr>
              <w:pStyle w:val="ListParagraph"/>
              <w:numPr>
                <w:ilvl w:val="0"/>
                <w:numId w:val="78"/>
              </w:numPr>
              <w:rPr>
                <w:rFonts w:cs="Arial"/>
                <w:sz w:val="20"/>
                <w:szCs w:val="20"/>
              </w:rPr>
            </w:pPr>
            <w:r w:rsidRPr="00EF2A33">
              <w:rPr>
                <w:rFonts w:cs="Arial"/>
                <w:sz w:val="20"/>
                <w:szCs w:val="20"/>
              </w:rPr>
              <w:t>Your vision of how you will use your CMF Award to address these needs.</w:t>
            </w:r>
            <w:r w:rsidR="00F0612D" w:rsidRPr="00EF2A33">
              <w:rPr>
                <w:rFonts w:cs="Arial"/>
                <w:sz w:val="20"/>
                <w:szCs w:val="20"/>
              </w:rPr>
              <w:t xml:space="preserve">  </w:t>
            </w:r>
          </w:p>
        </w:tc>
        <w:tc>
          <w:tcPr>
            <w:tcW w:w="1170" w:type="dxa"/>
            <w:vAlign w:val="center"/>
          </w:tcPr>
          <w:p w14:paraId="1EBC56DC" w14:textId="0C29AD89" w:rsidR="00F0612D" w:rsidRPr="00EF2A33" w:rsidRDefault="004D1825">
            <w:pPr>
              <w:rPr>
                <w:rFonts w:cs="Arial"/>
                <w:i/>
                <w:sz w:val="20"/>
                <w:szCs w:val="20"/>
              </w:rPr>
            </w:pPr>
            <w:r w:rsidRPr="00EF2A33">
              <w:rPr>
                <w:rFonts w:cs="Arial"/>
                <w:i/>
                <w:sz w:val="20"/>
                <w:szCs w:val="20"/>
              </w:rPr>
              <w:t>Narrative – 5,000 characters</w:t>
            </w:r>
          </w:p>
        </w:tc>
        <w:tc>
          <w:tcPr>
            <w:tcW w:w="5760" w:type="dxa"/>
            <w:vAlign w:val="center"/>
          </w:tcPr>
          <w:p w14:paraId="6FCF7188" w14:textId="02778013" w:rsidR="00F0612D" w:rsidRPr="00EF2A33" w:rsidRDefault="004D1825">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Support your narrative with relevant data where </w:t>
            </w:r>
            <w:r w:rsidR="00190A16" w:rsidRPr="00EF2A33">
              <w:rPr>
                <w:rFonts w:cs="Arial"/>
                <w:sz w:val="20"/>
                <w:szCs w:val="20"/>
              </w:rPr>
              <w:t>possible (e.g.</w:t>
            </w:r>
            <w:r w:rsidR="00BC7555" w:rsidRPr="00EF2A33">
              <w:rPr>
                <w:rFonts w:cs="Arial"/>
                <w:sz w:val="20"/>
                <w:szCs w:val="20"/>
              </w:rPr>
              <w:t>,</w:t>
            </w:r>
            <w:r w:rsidR="00190A16" w:rsidRPr="00EF2A33">
              <w:rPr>
                <w:rFonts w:cs="Arial"/>
                <w:sz w:val="20"/>
                <w:szCs w:val="20"/>
              </w:rPr>
              <w:t xml:space="preserve"> metrics of demand for </w:t>
            </w:r>
            <w:r w:rsidRPr="00EF2A33">
              <w:rPr>
                <w:rFonts w:cs="Arial"/>
                <w:sz w:val="20"/>
                <w:szCs w:val="20"/>
              </w:rPr>
              <w:t>affordable housing, whether this unmet demand is more acute among certain subsets of the population, income characteristics of families in your Service Area, the extent of unemployment in your service area (if applicable), etc.</w:t>
            </w:r>
            <w:r w:rsidR="00190A16" w:rsidRPr="00EF2A33">
              <w:rPr>
                <w:rFonts w:cs="Arial"/>
                <w:sz w:val="20"/>
                <w:szCs w:val="20"/>
              </w:rPr>
              <w:t>)</w:t>
            </w:r>
            <w:r w:rsidRPr="00EF2A33">
              <w:rPr>
                <w:rFonts w:cs="Arial"/>
                <w:sz w:val="20"/>
                <w:szCs w:val="20"/>
              </w:rPr>
              <w:t xml:space="preserve">  </w:t>
            </w:r>
            <w:r w:rsidR="00190A16" w:rsidRPr="00EF2A33">
              <w:rPr>
                <w:rFonts w:cs="Arial"/>
                <w:sz w:val="20"/>
                <w:szCs w:val="20"/>
              </w:rPr>
              <w:t>Be sure to cite the sources of any metrics you use in your narrative.</w:t>
            </w:r>
          </w:p>
          <w:p w14:paraId="3A5CF5C3" w14:textId="5E59B4D1" w:rsidR="00190A16" w:rsidRPr="00EF2A33" w:rsidRDefault="00190A16">
            <w:pPr>
              <w:pStyle w:val="ListParagraph"/>
              <w:numPr>
                <w:ilvl w:val="0"/>
                <w:numId w:val="67"/>
              </w:numPr>
              <w:spacing w:after="60"/>
              <w:ind w:left="158" w:hanging="158"/>
              <w:contextualSpacing w:val="0"/>
              <w:rPr>
                <w:rFonts w:cs="Arial"/>
                <w:sz w:val="20"/>
                <w:szCs w:val="20"/>
              </w:rPr>
            </w:pPr>
            <w:r w:rsidRPr="00EF2A33">
              <w:rPr>
                <w:rFonts w:cs="Arial"/>
                <w:sz w:val="20"/>
                <w:szCs w:val="20"/>
              </w:rPr>
              <w:t>Be sure to address whether you are planning on targeting certain more specific areas within your broader Service Area (e.g.</w:t>
            </w:r>
            <w:r w:rsidR="00BC7555" w:rsidRPr="00EF2A33">
              <w:rPr>
                <w:rFonts w:cs="Arial"/>
                <w:sz w:val="20"/>
                <w:szCs w:val="20"/>
              </w:rPr>
              <w:t>,</w:t>
            </w:r>
            <w:r w:rsidRPr="00EF2A33">
              <w:rPr>
                <w:rFonts w:cs="Arial"/>
                <w:sz w:val="20"/>
                <w:szCs w:val="20"/>
              </w:rPr>
              <w:t xml:space="preserve"> </w:t>
            </w:r>
            <w:r w:rsidR="0018799C" w:rsidRPr="00EF2A33">
              <w:rPr>
                <w:rFonts w:cs="Arial"/>
                <w:sz w:val="20"/>
                <w:szCs w:val="20"/>
              </w:rPr>
              <w:t>you have a statewide service area, but plan to target your activities in 5 key cities</w:t>
            </w:r>
            <w:r w:rsidR="00F22F8D" w:rsidRPr="00EA39CC">
              <w:rPr>
                <w:rFonts w:cs="Arial"/>
                <w:sz w:val="20"/>
                <w:szCs w:val="20"/>
                <w:highlight w:val="yellow"/>
              </w:rPr>
              <w:t xml:space="preserve">, or </w:t>
            </w:r>
            <w:r w:rsidR="00014AAB">
              <w:rPr>
                <w:rFonts w:cs="Arial"/>
                <w:sz w:val="20"/>
                <w:szCs w:val="20"/>
                <w:highlight w:val="yellow"/>
              </w:rPr>
              <w:t>N</w:t>
            </w:r>
            <w:r w:rsidR="00F22F8D" w:rsidRPr="00EA39CC">
              <w:rPr>
                <w:rFonts w:cs="Arial"/>
                <w:sz w:val="20"/>
                <w:szCs w:val="20"/>
                <w:highlight w:val="yellow"/>
              </w:rPr>
              <w:t>on-</w:t>
            </w:r>
            <w:r w:rsidR="00014AAB">
              <w:rPr>
                <w:rFonts w:cs="Arial"/>
                <w:sz w:val="20"/>
                <w:szCs w:val="20"/>
                <w:highlight w:val="yellow"/>
              </w:rPr>
              <w:t>M</w:t>
            </w:r>
            <w:r w:rsidR="00F22F8D" w:rsidRPr="00EA39CC">
              <w:rPr>
                <w:rFonts w:cs="Arial"/>
                <w:sz w:val="20"/>
                <w:szCs w:val="20"/>
                <w:highlight w:val="yellow"/>
              </w:rPr>
              <w:t>etro</w:t>
            </w:r>
            <w:r w:rsidR="00014AAB">
              <w:rPr>
                <w:rFonts w:cs="Arial"/>
                <w:sz w:val="20"/>
                <w:szCs w:val="20"/>
                <w:highlight w:val="yellow"/>
              </w:rPr>
              <w:t>politan</w:t>
            </w:r>
            <w:r w:rsidR="00F22F8D" w:rsidRPr="00EA39CC">
              <w:rPr>
                <w:rFonts w:cs="Arial"/>
                <w:sz w:val="20"/>
                <w:szCs w:val="20"/>
                <w:highlight w:val="yellow"/>
              </w:rPr>
              <w:t xml:space="preserve"> </w:t>
            </w:r>
            <w:r w:rsidR="00014AAB">
              <w:rPr>
                <w:rFonts w:cs="Arial"/>
                <w:sz w:val="20"/>
                <w:szCs w:val="20"/>
                <w:highlight w:val="yellow"/>
              </w:rPr>
              <w:t>A</w:t>
            </w:r>
            <w:r w:rsidR="00F22F8D" w:rsidRPr="00EA39CC">
              <w:rPr>
                <w:rFonts w:cs="Arial"/>
                <w:sz w:val="20"/>
                <w:szCs w:val="20"/>
                <w:highlight w:val="yellow"/>
              </w:rPr>
              <w:t xml:space="preserve">reas within a statewide </w:t>
            </w:r>
            <w:r w:rsidR="00014AAB">
              <w:rPr>
                <w:rFonts w:cs="Arial"/>
                <w:sz w:val="20"/>
                <w:szCs w:val="20"/>
                <w:highlight w:val="yellow"/>
              </w:rPr>
              <w:t>S</w:t>
            </w:r>
            <w:r w:rsidR="00F22F8D" w:rsidRPr="00EA39CC">
              <w:rPr>
                <w:rFonts w:cs="Arial"/>
                <w:sz w:val="20"/>
                <w:szCs w:val="20"/>
                <w:highlight w:val="yellow"/>
              </w:rPr>
              <w:t xml:space="preserve">ervice </w:t>
            </w:r>
            <w:r w:rsidR="00014AAB">
              <w:rPr>
                <w:rFonts w:cs="Arial"/>
                <w:sz w:val="20"/>
                <w:szCs w:val="20"/>
                <w:highlight w:val="yellow"/>
              </w:rPr>
              <w:t>A</w:t>
            </w:r>
            <w:r w:rsidR="00F22F8D" w:rsidRPr="00EA39CC">
              <w:rPr>
                <w:rFonts w:cs="Arial"/>
                <w:sz w:val="20"/>
                <w:szCs w:val="20"/>
                <w:highlight w:val="yellow"/>
              </w:rPr>
              <w:t>rea</w:t>
            </w:r>
            <w:r w:rsidRPr="00EF2A33">
              <w:rPr>
                <w:rFonts w:cs="Arial"/>
                <w:sz w:val="20"/>
                <w:szCs w:val="20"/>
              </w:rPr>
              <w:t>).  If so, discuss these areas</w:t>
            </w:r>
            <w:r w:rsidR="00924FAC" w:rsidRPr="00EF2A33">
              <w:rPr>
                <w:rFonts w:cs="Arial"/>
                <w:sz w:val="20"/>
                <w:szCs w:val="20"/>
              </w:rPr>
              <w:t>, their needs and your vision to address their needs</w:t>
            </w:r>
            <w:r w:rsidRPr="00EF2A33">
              <w:rPr>
                <w:rFonts w:cs="Arial"/>
                <w:sz w:val="20"/>
                <w:szCs w:val="20"/>
              </w:rPr>
              <w:t xml:space="preserve"> in detail.  </w:t>
            </w:r>
          </w:p>
        </w:tc>
        <w:tc>
          <w:tcPr>
            <w:tcW w:w="1350" w:type="dxa"/>
            <w:shd w:val="clear" w:color="auto" w:fill="D0CECE" w:themeFill="background2" w:themeFillShade="E6"/>
            <w:vAlign w:val="center"/>
          </w:tcPr>
          <w:p w14:paraId="1B4D0A64" w14:textId="517453C1" w:rsidR="00F0612D" w:rsidRPr="00EF2A33" w:rsidRDefault="004D1825">
            <w:pPr>
              <w:rPr>
                <w:rFonts w:cs="Arial"/>
                <w:b/>
                <w:sz w:val="20"/>
                <w:szCs w:val="20"/>
              </w:rPr>
            </w:pPr>
            <w:r w:rsidRPr="00EF2A33">
              <w:rPr>
                <w:rFonts w:cs="Arial"/>
                <w:b/>
                <w:sz w:val="20"/>
                <w:szCs w:val="20"/>
              </w:rPr>
              <w:t>Communities Served</w:t>
            </w:r>
          </w:p>
        </w:tc>
        <w:tc>
          <w:tcPr>
            <w:tcW w:w="1170" w:type="dxa"/>
            <w:vAlign w:val="center"/>
          </w:tcPr>
          <w:p w14:paraId="75945BEB" w14:textId="76BE0620" w:rsidR="00F0612D" w:rsidRPr="00EF2A33" w:rsidRDefault="004D1825">
            <w:pPr>
              <w:rPr>
                <w:rFonts w:cs="Arial"/>
                <w:sz w:val="20"/>
                <w:szCs w:val="20"/>
              </w:rPr>
            </w:pPr>
            <w:r w:rsidRPr="00EF2A33">
              <w:rPr>
                <w:rFonts w:cs="Arial"/>
                <w:sz w:val="20"/>
                <w:szCs w:val="20"/>
              </w:rPr>
              <w:t>Narrative</w:t>
            </w:r>
          </w:p>
        </w:tc>
      </w:tr>
      <w:tr w:rsidR="00640681" w:rsidRPr="00EF2A33" w14:paraId="7ADF0BC8" w14:textId="77777777" w:rsidTr="00EA39CC">
        <w:tc>
          <w:tcPr>
            <w:tcW w:w="4140" w:type="dxa"/>
            <w:shd w:val="clear" w:color="auto" w:fill="auto"/>
            <w:vAlign w:val="center"/>
          </w:tcPr>
          <w:p w14:paraId="3B737BAC" w14:textId="2D4E144C" w:rsidR="00431F00" w:rsidRPr="00EF2A33" w:rsidRDefault="004D1825">
            <w:pPr>
              <w:rPr>
                <w:rFonts w:cs="Arial"/>
                <w:sz w:val="20"/>
                <w:szCs w:val="20"/>
              </w:rPr>
            </w:pPr>
            <w:r w:rsidRPr="00EF2A33">
              <w:rPr>
                <w:rFonts w:cs="Arial"/>
                <w:sz w:val="20"/>
                <w:szCs w:val="20"/>
              </w:rPr>
              <w:t xml:space="preserve">b. </w:t>
            </w:r>
            <w:r w:rsidR="00190A16" w:rsidRPr="00EF2A33">
              <w:rPr>
                <w:rFonts w:cs="Arial"/>
                <w:sz w:val="20"/>
                <w:szCs w:val="20"/>
              </w:rPr>
              <w:t xml:space="preserve">What financing gaps in your market are contributing to the challenges described in 10(a)?  Describe what types of financing are missing or not available at the appropriate rates and terms, and why this financing is unavailable in the private marketplace </w:t>
            </w:r>
          </w:p>
        </w:tc>
        <w:tc>
          <w:tcPr>
            <w:tcW w:w="1170" w:type="dxa"/>
            <w:vAlign w:val="center"/>
          </w:tcPr>
          <w:p w14:paraId="585C3BB1" w14:textId="49C3DD8B" w:rsidR="00CF74B9" w:rsidRPr="00EF2A33" w:rsidRDefault="00431F00">
            <w:pPr>
              <w:rPr>
                <w:rFonts w:cs="Arial"/>
                <w:i/>
                <w:sz w:val="20"/>
                <w:szCs w:val="20"/>
              </w:rPr>
            </w:pPr>
            <w:r w:rsidRPr="00EF2A33">
              <w:rPr>
                <w:rFonts w:cs="Arial"/>
                <w:i/>
                <w:sz w:val="20"/>
                <w:szCs w:val="20"/>
              </w:rPr>
              <w:t>Narrative – 4,000 character limit</w:t>
            </w:r>
          </w:p>
        </w:tc>
        <w:tc>
          <w:tcPr>
            <w:tcW w:w="5760" w:type="dxa"/>
            <w:vAlign w:val="center"/>
          </w:tcPr>
          <w:p w14:paraId="4BBE26AC" w14:textId="4D772134" w:rsidR="008455CB" w:rsidRPr="00EF2A33" w:rsidRDefault="008455CB">
            <w:pPr>
              <w:pStyle w:val="ListParagraph"/>
              <w:numPr>
                <w:ilvl w:val="0"/>
                <w:numId w:val="67"/>
              </w:numPr>
              <w:ind w:left="162" w:hanging="162"/>
              <w:rPr>
                <w:rFonts w:cs="Arial"/>
                <w:sz w:val="20"/>
                <w:szCs w:val="20"/>
              </w:rPr>
            </w:pPr>
            <w:r w:rsidRPr="00EF2A33">
              <w:rPr>
                <w:rFonts w:cs="Arial"/>
                <w:sz w:val="20"/>
                <w:szCs w:val="20"/>
              </w:rPr>
              <w:t>Support your description with relevant data where possible (e.g.</w:t>
            </w:r>
            <w:r w:rsidR="00BC7555" w:rsidRPr="00EF2A33">
              <w:rPr>
                <w:rFonts w:cs="Arial"/>
                <w:sz w:val="20"/>
                <w:szCs w:val="20"/>
              </w:rPr>
              <w:t>,</w:t>
            </w:r>
            <w:r w:rsidRPr="00EF2A33">
              <w:rPr>
                <w:rFonts w:cs="Arial"/>
                <w:sz w:val="20"/>
                <w:szCs w:val="20"/>
              </w:rPr>
              <w:t xml:space="preserve"> metrics related to financing gaps,</w:t>
            </w:r>
            <w:r w:rsidR="00190A16" w:rsidRPr="00EF2A33">
              <w:rPr>
                <w:rFonts w:cs="Arial"/>
                <w:sz w:val="20"/>
                <w:szCs w:val="20"/>
              </w:rPr>
              <w:t xml:space="preserve"> examples of unaffordable financing,</w:t>
            </w:r>
            <w:r w:rsidRPr="00EF2A33">
              <w:rPr>
                <w:rFonts w:cs="Arial"/>
                <w:sz w:val="20"/>
                <w:szCs w:val="20"/>
              </w:rPr>
              <w:t xml:space="preserve"> etc.)</w:t>
            </w:r>
            <w:r w:rsidR="00325DCD" w:rsidRPr="00EF2A33">
              <w:rPr>
                <w:rFonts w:cs="Arial"/>
                <w:sz w:val="20"/>
                <w:szCs w:val="20"/>
              </w:rPr>
              <w:t xml:space="preserve">. </w:t>
            </w:r>
            <w:r w:rsidR="00190A16" w:rsidRPr="00EF2A33">
              <w:rPr>
                <w:rFonts w:cs="Arial"/>
                <w:sz w:val="20"/>
                <w:szCs w:val="20"/>
              </w:rPr>
              <w:t>Be sure to cite the sources of any metrics you use in your narrative.</w:t>
            </w:r>
          </w:p>
          <w:p w14:paraId="656AD6B5" w14:textId="660E6813" w:rsidR="00BE32CF" w:rsidRPr="00EF2A33" w:rsidRDefault="00BE32CF">
            <w:pPr>
              <w:pStyle w:val="ListParagraph"/>
              <w:ind w:left="162"/>
              <w:rPr>
                <w:rFonts w:cs="Arial"/>
                <w:sz w:val="20"/>
                <w:szCs w:val="20"/>
              </w:rPr>
            </w:pPr>
          </w:p>
        </w:tc>
        <w:tc>
          <w:tcPr>
            <w:tcW w:w="1350" w:type="dxa"/>
            <w:shd w:val="clear" w:color="auto" w:fill="D0CECE" w:themeFill="background2" w:themeFillShade="E6"/>
            <w:vAlign w:val="center"/>
          </w:tcPr>
          <w:p w14:paraId="1109A4D1" w14:textId="77777777" w:rsidR="00CF74B9" w:rsidRPr="00EF2A33" w:rsidRDefault="00431F00">
            <w:pPr>
              <w:rPr>
                <w:rFonts w:cs="Arial"/>
                <w:b/>
                <w:sz w:val="20"/>
                <w:szCs w:val="20"/>
              </w:rPr>
            </w:pPr>
            <w:r w:rsidRPr="00EF2A33">
              <w:rPr>
                <w:rFonts w:cs="Arial"/>
                <w:b/>
                <w:sz w:val="20"/>
                <w:szCs w:val="20"/>
              </w:rPr>
              <w:t>Market Gaps</w:t>
            </w:r>
          </w:p>
          <w:p w14:paraId="4EBBBCB0" w14:textId="51BBB57B" w:rsidR="006E074A" w:rsidRPr="00EF2A33" w:rsidRDefault="006E074A">
            <w:pPr>
              <w:rPr>
                <w:rFonts w:cs="Arial"/>
                <w:b/>
                <w:sz w:val="20"/>
                <w:szCs w:val="20"/>
              </w:rPr>
            </w:pPr>
          </w:p>
        </w:tc>
        <w:tc>
          <w:tcPr>
            <w:tcW w:w="1170" w:type="dxa"/>
            <w:vAlign w:val="center"/>
          </w:tcPr>
          <w:p w14:paraId="13428B19" w14:textId="6C092FF6" w:rsidR="00CF74B9" w:rsidRPr="00EF2A33" w:rsidRDefault="00431F00">
            <w:pPr>
              <w:rPr>
                <w:rFonts w:cs="Arial"/>
                <w:sz w:val="20"/>
                <w:szCs w:val="20"/>
              </w:rPr>
            </w:pPr>
            <w:r w:rsidRPr="00EF2A33">
              <w:rPr>
                <w:rFonts w:cs="Arial"/>
                <w:sz w:val="20"/>
                <w:szCs w:val="20"/>
              </w:rPr>
              <w:t>Narrative</w:t>
            </w:r>
          </w:p>
        </w:tc>
      </w:tr>
      <w:tr w:rsidR="008455CB" w:rsidRPr="00EF2A33" w14:paraId="3454108C" w14:textId="77777777" w:rsidTr="00EA39CC">
        <w:tc>
          <w:tcPr>
            <w:tcW w:w="4140" w:type="dxa"/>
            <w:shd w:val="clear" w:color="auto" w:fill="auto"/>
            <w:vAlign w:val="center"/>
          </w:tcPr>
          <w:p w14:paraId="6A52C62D" w14:textId="292E143D" w:rsidR="006E074A" w:rsidRPr="00EF2A33" w:rsidRDefault="00AF1290">
            <w:pPr>
              <w:rPr>
                <w:rFonts w:cs="Arial"/>
                <w:sz w:val="20"/>
                <w:szCs w:val="20"/>
              </w:rPr>
            </w:pPr>
            <w:r w:rsidRPr="00EF2A33">
              <w:rPr>
                <w:rFonts w:cs="Arial"/>
                <w:sz w:val="20"/>
                <w:szCs w:val="20"/>
              </w:rPr>
              <w:t>c</w:t>
            </w:r>
            <w:r w:rsidR="008455CB" w:rsidRPr="00EF2A33">
              <w:rPr>
                <w:rFonts w:cs="Arial"/>
                <w:sz w:val="20"/>
                <w:szCs w:val="20"/>
              </w:rPr>
              <w:t>. Describe</w:t>
            </w:r>
            <w:r w:rsidR="006E074A" w:rsidRPr="00EF2A33">
              <w:rPr>
                <w:rFonts w:cs="Arial"/>
                <w:sz w:val="20"/>
                <w:szCs w:val="20"/>
              </w:rPr>
              <w:t xml:space="preserve"> your strategy to achieve your vision and address the gaps you have identified.</w:t>
            </w:r>
          </w:p>
          <w:p w14:paraId="254E6A25" w14:textId="112C4429" w:rsidR="008455CB" w:rsidRPr="00EF2A33" w:rsidRDefault="0097177E">
            <w:pPr>
              <w:rPr>
                <w:rFonts w:cs="Arial"/>
                <w:sz w:val="20"/>
                <w:szCs w:val="20"/>
              </w:rPr>
            </w:pPr>
            <w:r w:rsidRPr="00EF2A33">
              <w:rPr>
                <w:rFonts w:cs="Arial"/>
                <w:sz w:val="20"/>
                <w:szCs w:val="20"/>
              </w:rPr>
              <w:t>Specifically</w:t>
            </w:r>
            <w:r w:rsidR="00C654B0" w:rsidRPr="00EF2A33">
              <w:rPr>
                <w:rFonts w:cs="Arial"/>
                <w:sz w:val="20"/>
                <w:szCs w:val="20"/>
              </w:rPr>
              <w:t>,</w:t>
            </w:r>
            <w:r w:rsidRPr="00EF2A33">
              <w:rPr>
                <w:rFonts w:cs="Arial"/>
                <w:sz w:val="20"/>
                <w:szCs w:val="20"/>
              </w:rPr>
              <w:t xml:space="preserve"> describe the financing activities</w:t>
            </w:r>
            <w:r w:rsidR="00EA39CC">
              <w:rPr>
                <w:rFonts w:cs="Arial"/>
                <w:sz w:val="20"/>
                <w:szCs w:val="20"/>
              </w:rPr>
              <w:t xml:space="preserve"> </w:t>
            </w:r>
            <w:r w:rsidR="008455CB" w:rsidRPr="00EF2A33">
              <w:rPr>
                <w:rFonts w:cs="Arial"/>
                <w:sz w:val="20"/>
                <w:szCs w:val="20"/>
              </w:rPr>
              <w:t xml:space="preserve">that </w:t>
            </w:r>
            <w:r w:rsidR="00C654B0" w:rsidRPr="00EF2A33">
              <w:rPr>
                <w:rFonts w:cs="Arial"/>
                <w:sz w:val="20"/>
                <w:szCs w:val="20"/>
              </w:rPr>
              <w:t xml:space="preserve">the CMF </w:t>
            </w:r>
            <w:r w:rsidR="00367B91" w:rsidRPr="00EF2A33">
              <w:rPr>
                <w:rFonts w:cs="Arial"/>
                <w:sz w:val="20"/>
                <w:szCs w:val="20"/>
              </w:rPr>
              <w:t>A</w:t>
            </w:r>
            <w:r w:rsidR="00C654B0" w:rsidRPr="00EF2A33">
              <w:rPr>
                <w:rFonts w:cs="Arial"/>
                <w:sz w:val="20"/>
                <w:szCs w:val="20"/>
              </w:rPr>
              <w:t>ward will support</w:t>
            </w:r>
            <w:r w:rsidR="008455CB" w:rsidRPr="00EF2A33">
              <w:rPr>
                <w:rFonts w:cs="Arial"/>
                <w:sz w:val="20"/>
                <w:szCs w:val="20"/>
              </w:rPr>
              <w:t>.  Be sure to discuss:</w:t>
            </w:r>
          </w:p>
          <w:p w14:paraId="7C7B22B6" w14:textId="7A511B72" w:rsidR="008455CB" w:rsidRPr="00EF2A33" w:rsidRDefault="006F5A25" w:rsidP="00EA39CC">
            <w:pPr>
              <w:pStyle w:val="ListParagraph"/>
              <w:numPr>
                <w:ilvl w:val="0"/>
                <w:numId w:val="67"/>
              </w:numPr>
              <w:spacing w:before="120"/>
              <w:ind w:left="345" w:hanging="187"/>
              <w:rPr>
                <w:rFonts w:cs="Arial"/>
                <w:sz w:val="20"/>
                <w:szCs w:val="20"/>
              </w:rPr>
            </w:pPr>
            <w:r w:rsidRPr="00EF2A33">
              <w:rPr>
                <w:rFonts w:cs="Arial"/>
                <w:sz w:val="20"/>
                <w:szCs w:val="20"/>
              </w:rPr>
              <w:t xml:space="preserve">How your planned financing activities will address the </w:t>
            </w:r>
            <w:r w:rsidR="00190A16" w:rsidRPr="00EF2A33">
              <w:rPr>
                <w:rFonts w:cs="Arial"/>
                <w:sz w:val="20"/>
                <w:szCs w:val="20"/>
              </w:rPr>
              <w:t>challenges and financing gaps</w:t>
            </w:r>
            <w:r w:rsidRPr="00EF2A33">
              <w:rPr>
                <w:rFonts w:cs="Arial"/>
                <w:sz w:val="20"/>
                <w:szCs w:val="20"/>
              </w:rPr>
              <w:t xml:space="preserve"> identified in Q. 10(a)</w:t>
            </w:r>
            <w:r w:rsidR="00190A16" w:rsidRPr="00EF2A33">
              <w:rPr>
                <w:rFonts w:cs="Arial"/>
                <w:sz w:val="20"/>
                <w:szCs w:val="20"/>
              </w:rPr>
              <w:t xml:space="preserve"> and 10(b)</w:t>
            </w:r>
            <w:r w:rsidRPr="00EF2A33">
              <w:rPr>
                <w:rFonts w:cs="Arial"/>
                <w:sz w:val="20"/>
                <w:szCs w:val="20"/>
              </w:rPr>
              <w:t>;</w:t>
            </w:r>
          </w:p>
          <w:p w14:paraId="75FD3A80" w14:textId="6CBF11D1" w:rsidR="006F5A25" w:rsidRPr="00EF2A33" w:rsidRDefault="006F5A25">
            <w:pPr>
              <w:pStyle w:val="ListParagraph"/>
              <w:numPr>
                <w:ilvl w:val="0"/>
                <w:numId w:val="67"/>
              </w:numPr>
              <w:ind w:left="337" w:hanging="180"/>
              <w:rPr>
                <w:rFonts w:cs="Arial"/>
                <w:sz w:val="20"/>
                <w:szCs w:val="20"/>
              </w:rPr>
            </w:pPr>
            <w:r w:rsidRPr="00EF2A33">
              <w:rPr>
                <w:rFonts w:cs="Arial"/>
                <w:sz w:val="20"/>
                <w:szCs w:val="20"/>
              </w:rPr>
              <w:t>The rates and terms of the proposed financing activities;</w:t>
            </w:r>
          </w:p>
          <w:p w14:paraId="165A58DE" w14:textId="77777777" w:rsidR="006F5A25" w:rsidRPr="00EF2A33" w:rsidRDefault="006F5A25">
            <w:pPr>
              <w:pStyle w:val="ListParagraph"/>
              <w:numPr>
                <w:ilvl w:val="0"/>
                <w:numId w:val="67"/>
              </w:numPr>
              <w:ind w:left="337" w:hanging="180"/>
              <w:rPr>
                <w:rFonts w:cs="Arial"/>
                <w:sz w:val="20"/>
                <w:szCs w:val="20"/>
              </w:rPr>
            </w:pPr>
            <w:r w:rsidRPr="00EF2A33">
              <w:rPr>
                <w:rFonts w:cs="Arial"/>
                <w:sz w:val="20"/>
                <w:szCs w:val="20"/>
              </w:rPr>
              <w:t>How these rates and terms compare with what is otherwise available in your market, including the extent to which they are more favorable;</w:t>
            </w:r>
          </w:p>
          <w:p w14:paraId="4182C94D" w14:textId="77777777" w:rsidR="00917242" w:rsidRPr="00EF2A33" w:rsidRDefault="006F5A25">
            <w:pPr>
              <w:pStyle w:val="ListParagraph"/>
              <w:numPr>
                <w:ilvl w:val="0"/>
                <w:numId w:val="67"/>
              </w:numPr>
              <w:ind w:left="337" w:hanging="180"/>
              <w:rPr>
                <w:rFonts w:cs="Arial"/>
                <w:sz w:val="20"/>
                <w:szCs w:val="20"/>
              </w:rPr>
            </w:pPr>
            <w:r w:rsidRPr="00EF2A33">
              <w:rPr>
                <w:rFonts w:cs="Arial"/>
                <w:sz w:val="20"/>
                <w:szCs w:val="20"/>
              </w:rPr>
              <w:t>Why the CMF Award is needed to be able to pursue/offer these financing activities.</w:t>
            </w:r>
            <w:r w:rsidR="004C1A9C" w:rsidRPr="00EF2A33">
              <w:rPr>
                <w:rFonts w:cs="Arial"/>
                <w:sz w:val="20"/>
                <w:szCs w:val="20"/>
              </w:rPr>
              <w:t xml:space="preserve"> </w:t>
            </w:r>
          </w:p>
          <w:p w14:paraId="1272AF44" w14:textId="51716BF5" w:rsidR="006F5A25" w:rsidRPr="00EF2A33" w:rsidRDefault="004C1A9C">
            <w:pPr>
              <w:pStyle w:val="ListParagraph"/>
              <w:numPr>
                <w:ilvl w:val="0"/>
                <w:numId w:val="67"/>
              </w:numPr>
              <w:ind w:left="337" w:hanging="180"/>
              <w:rPr>
                <w:rFonts w:cs="Arial"/>
                <w:sz w:val="20"/>
                <w:szCs w:val="20"/>
              </w:rPr>
            </w:pPr>
            <w:r w:rsidRPr="00EF2A33">
              <w:rPr>
                <w:rFonts w:cs="Arial"/>
                <w:sz w:val="20"/>
                <w:szCs w:val="20"/>
              </w:rPr>
              <w:t>What will be the spread between the CMF cost of funds (0%) and the interest rate you intend to charge?</w:t>
            </w:r>
          </w:p>
        </w:tc>
        <w:tc>
          <w:tcPr>
            <w:tcW w:w="1170" w:type="dxa"/>
            <w:vAlign w:val="center"/>
          </w:tcPr>
          <w:p w14:paraId="54BA6D4A" w14:textId="769D7A40" w:rsidR="008455CB" w:rsidRPr="00EF2A33" w:rsidRDefault="006F5A25">
            <w:pPr>
              <w:rPr>
                <w:rFonts w:cs="Arial"/>
                <w:i/>
                <w:sz w:val="20"/>
                <w:szCs w:val="20"/>
              </w:rPr>
            </w:pPr>
            <w:r w:rsidRPr="00EF2A33">
              <w:rPr>
                <w:rFonts w:cs="Arial"/>
                <w:i/>
                <w:sz w:val="20"/>
                <w:szCs w:val="20"/>
              </w:rPr>
              <w:t>Narrative – 5,000 character limit</w:t>
            </w:r>
          </w:p>
        </w:tc>
        <w:tc>
          <w:tcPr>
            <w:tcW w:w="5760" w:type="dxa"/>
            <w:vAlign w:val="center"/>
          </w:tcPr>
          <w:p w14:paraId="6FA7E8B2" w14:textId="327A9C81" w:rsidR="0097177E" w:rsidRPr="00EF2A33" w:rsidRDefault="0097177E">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Your strategy is an important piece of your </w:t>
            </w:r>
            <w:r w:rsidR="00014AAB">
              <w:rPr>
                <w:rFonts w:cs="Arial"/>
                <w:sz w:val="20"/>
                <w:szCs w:val="20"/>
              </w:rPr>
              <w:t>A</w:t>
            </w:r>
            <w:r w:rsidRPr="00EF2A33">
              <w:rPr>
                <w:rFonts w:cs="Arial"/>
                <w:sz w:val="20"/>
                <w:szCs w:val="20"/>
              </w:rPr>
              <w:t xml:space="preserve">pplication. It should be evident that your strategy and the financing activities you will undertake tie to the needs in your community, fill market gaps and will help you achieve your vision. </w:t>
            </w:r>
          </w:p>
          <w:p w14:paraId="1F380D05" w14:textId="028A9677" w:rsidR="004C1A9C" w:rsidRPr="00EF2A33" w:rsidRDefault="001B4B5A">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Address how </w:t>
            </w:r>
            <w:r w:rsidR="0097177E" w:rsidRPr="00EF2A33">
              <w:rPr>
                <w:rFonts w:cs="Arial"/>
                <w:sz w:val="20"/>
                <w:szCs w:val="20"/>
              </w:rPr>
              <w:t xml:space="preserve">the terms of your financing activities </w:t>
            </w:r>
            <w:r w:rsidR="00924FAC" w:rsidRPr="00EF2A33">
              <w:rPr>
                <w:rFonts w:cs="Arial"/>
                <w:sz w:val="20"/>
                <w:szCs w:val="20"/>
              </w:rPr>
              <w:t xml:space="preserve">are </w:t>
            </w:r>
            <w:r w:rsidR="0097177E" w:rsidRPr="00EF2A33">
              <w:rPr>
                <w:rFonts w:cs="Arial"/>
                <w:sz w:val="20"/>
                <w:szCs w:val="20"/>
              </w:rPr>
              <w:t>different and more favorable than what is available in the market</w:t>
            </w:r>
            <w:r w:rsidRPr="00EF2A33">
              <w:rPr>
                <w:rFonts w:cs="Arial"/>
                <w:sz w:val="20"/>
                <w:szCs w:val="20"/>
              </w:rPr>
              <w:t>.</w:t>
            </w:r>
          </w:p>
          <w:p w14:paraId="37D35422" w14:textId="77777777" w:rsidR="009C4801" w:rsidRPr="00EF2A33" w:rsidRDefault="006F5A25">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If </w:t>
            </w:r>
            <w:r w:rsidR="00640681" w:rsidRPr="00EF2A33">
              <w:rPr>
                <w:rFonts w:cs="Arial"/>
                <w:sz w:val="20"/>
                <w:szCs w:val="20"/>
              </w:rPr>
              <w:t>the Applicant is</w:t>
            </w:r>
            <w:r w:rsidRPr="00EF2A33">
              <w:rPr>
                <w:rFonts w:cs="Arial"/>
                <w:sz w:val="20"/>
                <w:szCs w:val="20"/>
              </w:rPr>
              <w:t xml:space="preserve"> a Nonprofit Affordable Housing developer who is planning </w:t>
            </w:r>
            <w:r w:rsidR="00325DCD" w:rsidRPr="00EF2A33">
              <w:rPr>
                <w:rFonts w:cs="Arial"/>
                <w:sz w:val="20"/>
                <w:szCs w:val="20"/>
              </w:rPr>
              <w:t xml:space="preserve">to </w:t>
            </w:r>
            <w:r w:rsidR="00640681" w:rsidRPr="00EF2A33">
              <w:rPr>
                <w:rFonts w:cs="Arial"/>
                <w:sz w:val="20"/>
                <w:szCs w:val="20"/>
              </w:rPr>
              <w:t>us</w:t>
            </w:r>
            <w:r w:rsidR="00325DCD" w:rsidRPr="00EF2A33">
              <w:rPr>
                <w:rFonts w:cs="Arial"/>
                <w:sz w:val="20"/>
                <w:szCs w:val="20"/>
              </w:rPr>
              <w:t xml:space="preserve">e </w:t>
            </w:r>
            <w:r w:rsidR="00640681" w:rsidRPr="00EF2A33">
              <w:rPr>
                <w:rFonts w:cs="Arial"/>
                <w:sz w:val="20"/>
                <w:szCs w:val="20"/>
              </w:rPr>
              <w:t>the CMF Award to finance its</w:t>
            </w:r>
            <w:r w:rsidRPr="00EF2A33">
              <w:rPr>
                <w:rFonts w:cs="Arial"/>
                <w:sz w:val="20"/>
                <w:szCs w:val="20"/>
              </w:rPr>
              <w:t xml:space="preserve"> own projects, </w:t>
            </w:r>
            <w:r w:rsidR="00640681" w:rsidRPr="00EF2A33">
              <w:rPr>
                <w:rFonts w:cs="Arial"/>
                <w:sz w:val="20"/>
                <w:szCs w:val="20"/>
              </w:rPr>
              <w:t>it</w:t>
            </w:r>
            <w:r w:rsidRPr="00EF2A33">
              <w:rPr>
                <w:rFonts w:cs="Arial"/>
                <w:sz w:val="20"/>
                <w:szCs w:val="20"/>
              </w:rPr>
              <w:t xml:space="preserve"> should clearly state how the CMF Award dollars will be delivered to the project </w:t>
            </w:r>
            <w:r w:rsidR="00640681" w:rsidRPr="00EF2A33">
              <w:rPr>
                <w:rFonts w:cs="Arial"/>
                <w:sz w:val="20"/>
                <w:szCs w:val="20"/>
              </w:rPr>
              <w:t>(e.g.</w:t>
            </w:r>
            <w:r w:rsidR="00BC7555" w:rsidRPr="00EF2A33">
              <w:rPr>
                <w:rFonts w:cs="Arial"/>
                <w:sz w:val="20"/>
                <w:szCs w:val="20"/>
              </w:rPr>
              <w:t>,</w:t>
            </w:r>
            <w:r w:rsidR="00640681" w:rsidRPr="00EF2A33">
              <w:rPr>
                <w:rFonts w:cs="Arial"/>
                <w:sz w:val="20"/>
                <w:szCs w:val="20"/>
              </w:rPr>
              <w:t xml:space="preserve"> grant, loan, etc</w:t>
            </w:r>
            <w:r w:rsidR="00560052" w:rsidRPr="00EF2A33">
              <w:rPr>
                <w:rFonts w:cs="Arial"/>
                <w:sz w:val="20"/>
                <w:szCs w:val="20"/>
              </w:rPr>
              <w:t>.</w:t>
            </w:r>
            <w:r w:rsidR="00640681" w:rsidRPr="00EF2A33">
              <w:rPr>
                <w:rFonts w:cs="Arial"/>
                <w:sz w:val="20"/>
                <w:szCs w:val="20"/>
              </w:rPr>
              <w:t xml:space="preserve">). </w:t>
            </w:r>
          </w:p>
          <w:p w14:paraId="77DA8253" w14:textId="711DFF11" w:rsidR="009C4801"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 </w:t>
            </w:r>
            <w:r w:rsidR="007277E6" w:rsidRPr="00EF2A33">
              <w:rPr>
                <w:rFonts w:cs="Arial"/>
                <w:sz w:val="20"/>
                <w:szCs w:val="20"/>
              </w:rPr>
              <w:t xml:space="preserve">For </w:t>
            </w:r>
            <w:r w:rsidR="00E0002D">
              <w:rPr>
                <w:rFonts w:cs="Arial"/>
                <w:sz w:val="20"/>
                <w:szCs w:val="20"/>
              </w:rPr>
              <w:t>A</w:t>
            </w:r>
            <w:r w:rsidR="007277E6" w:rsidRPr="00EF2A33">
              <w:rPr>
                <w:rFonts w:cs="Arial"/>
                <w:sz w:val="20"/>
                <w:szCs w:val="20"/>
              </w:rPr>
              <w:t>pplicants</w:t>
            </w:r>
            <w:r w:rsidR="00325DCD" w:rsidRPr="00EF2A33">
              <w:rPr>
                <w:rFonts w:cs="Arial"/>
                <w:sz w:val="20"/>
                <w:szCs w:val="20"/>
              </w:rPr>
              <w:t xml:space="preserve"> proposing to </w:t>
            </w:r>
            <w:r w:rsidR="006F5A25" w:rsidRPr="00EF2A33">
              <w:rPr>
                <w:rFonts w:cs="Arial"/>
                <w:sz w:val="20"/>
                <w:szCs w:val="20"/>
              </w:rPr>
              <w:t>mak</w:t>
            </w:r>
            <w:r w:rsidR="00325DCD" w:rsidRPr="00EF2A33">
              <w:rPr>
                <w:rFonts w:cs="Arial"/>
                <w:sz w:val="20"/>
                <w:szCs w:val="20"/>
              </w:rPr>
              <w:t xml:space="preserve">e </w:t>
            </w:r>
            <w:r w:rsidR="006F5A25" w:rsidRPr="00EF2A33">
              <w:rPr>
                <w:rFonts w:cs="Arial"/>
                <w:sz w:val="20"/>
                <w:szCs w:val="20"/>
              </w:rPr>
              <w:t xml:space="preserve">a loan or </w:t>
            </w:r>
            <w:r w:rsidR="00325DCD" w:rsidRPr="00EF2A33">
              <w:rPr>
                <w:rFonts w:cs="Arial"/>
                <w:sz w:val="20"/>
                <w:szCs w:val="20"/>
              </w:rPr>
              <w:t xml:space="preserve">an </w:t>
            </w:r>
            <w:r w:rsidR="006F5A25" w:rsidRPr="00EF2A33">
              <w:rPr>
                <w:rFonts w:cs="Arial"/>
                <w:sz w:val="20"/>
                <w:szCs w:val="20"/>
              </w:rPr>
              <w:t xml:space="preserve">equity investment, </w:t>
            </w:r>
            <w:r w:rsidR="00325DCD" w:rsidRPr="00EF2A33">
              <w:rPr>
                <w:rFonts w:cs="Arial"/>
                <w:sz w:val="20"/>
                <w:szCs w:val="20"/>
              </w:rPr>
              <w:t xml:space="preserve">describe </w:t>
            </w:r>
            <w:r w:rsidR="006F5A25" w:rsidRPr="00EF2A33">
              <w:rPr>
                <w:rFonts w:cs="Arial"/>
                <w:sz w:val="20"/>
                <w:szCs w:val="20"/>
              </w:rPr>
              <w:t>rates and terms of the loa</w:t>
            </w:r>
            <w:r w:rsidRPr="00EF2A33">
              <w:rPr>
                <w:rFonts w:cs="Arial"/>
                <w:sz w:val="20"/>
                <w:szCs w:val="20"/>
              </w:rPr>
              <w:t>n/investment.  Be sure to clearly state the role the CMF Award will play in project financ</w:t>
            </w:r>
            <w:r w:rsidR="00924FAC" w:rsidRPr="00EF2A33">
              <w:rPr>
                <w:rFonts w:cs="Arial"/>
                <w:sz w:val="20"/>
                <w:szCs w:val="20"/>
              </w:rPr>
              <w:t>ing and why other</w:t>
            </w:r>
            <w:r w:rsidRPr="00EF2A33">
              <w:rPr>
                <w:rFonts w:cs="Arial"/>
                <w:sz w:val="20"/>
                <w:szCs w:val="20"/>
              </w:rPr>
              <w:t xml:space="preserve"> source</w:t>
            </w:r>
            <w:r w:rsidR="00924FAC" w:rsidRPr="00EF2A33">
              <w:rPr>
                <w:rFonts w:cs="Arial"/>
                <w:sz w:val="20"/>
                <w:szCs w:val="20"/>
              </w:rPr>
              <w:t>s</w:t>
            </w:r>
            <w:r w:rsidRPr="00EF2A33">
              <w:rPr>
                <w:rFonts w:cs="Arial"/>
                <w:sz w:val="20"/>
                <w:szCs w:val="20"/>
              </w:rPr>
              <w:t xml:space="preserve"> of capital </w:t>
            </w:r>
            <w:r w:rsidR="00924FAC" w:rsidRPr="00EF2A33">
              <w:rPr>
                <w:rFonts w:cs="Arial"/>
                <w:sz w:val="20"/>
                <w:szCs w:val="20"/>
              </w:rPr>
              <w:t>are unavailable or inadequate</w:t>
            </w:r>
            <w:r w:rsidRPr="00EF2A33">
              <w:rPr>
                <w:rFonts w:cs="Arial"/>
                <w:sz w:val="20"/>
                <w:szCs w:val="20"/>
              </w:rPr>
              <w:t>.</w:t>
            </w:r>
          </w:p>
          <w:p w14:paraId="00A69BB2" w14:textId="14C69ADA" w:rsidR="008455CB"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 </w:t>
            </w:r>
            <w:r w:rsidR="004C1A9C" w:rsidRPr="00EF2A33">
              <w:rPr>
                <w:rFonts w:cs="Arial"/>
                <w:sz w:val="20"/>
                <w:szCs w:val="20"/>
              </w:rPr>
              <w:t>Identify the spread between the CMF Cost of Funds (0%) and the rate you intend to charge your borrowers or Project.</w:t>
            </w:r>
            <w:r w:rsidRPr="00EF2A33">
              <w:rPr>
                <w:rFonts w:cs="Arial"/>
                <w:sz w:val="20"/>
                <w:szCs w:val="20"/>
              </w:rPr>
              <w:t xml:space="preserve">  </w:t>
            </w:r>
          </w:p>
          <w:p w14:paraId="0EFF8275" w14:textId="68F90F1A" w:rsidR="00640681"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If the Applicant is a Certified CDFI Depository Institution Holding Company that intends to carry out the activities of a CMF Award through its Certified CDFI Subsidiary Insured Depository Institution, it must identify the name and CDFI Certification Number of this Certified CDFI Subsidiary depository institution in Q. 10b (in addition to in Question 8).</w:t>
            </w:r>
          </w:p>
        </w:tc>
        <w:tc>
          <w:tcPr>
            <w:tcW w:w="1350" w:type="dxa"/>
            <w:shd w:val="clear" w:color="auto" w:fill="D0CECE" w:themeFill="background2" w:themeFillShade="E6"/>
            <w:vAlign w:val="center"/>
          </w:tcPr>
          <w:p w14:paraId="7B3C7C6C" w14:textId="0B14F20C" w:rsidR="008455CB" w:rsidRPr="00EF2A33" w:rsidRDefault="008455CB">
            <w:pPr>
              <w:rPr>
                <w:rFonts w:cs="Arial"/>
                <w:b/>
                <w:sz w:val="20"/>
                <w:szCs w:val="20"/>
              </w:rPr>
            </w:pPr>
            <w:r w:rsidRPr="00EF2A33">
              <w:rPr>
                <w:rFonts w:cs="Arial"/>
                <w:b/>
                <w:sz w:val="20"/>
                <w:szCs w:val="20"/>
              </w:rPr>
              <w:t>Proposed Financing Activities</w:t>
            </w:r>
          </w:p>
        </w:tc>
        <w:tc>
          <w:tcPr>
            <w:tcW w:w="1170" w:type="dxa"/>
            <w:vAlign w:val="center"/>
          </w:tcPr>
          <w:p w14:paraId="5A7E24BB" w14:textId="505918A7" w:rsidR="008455CB" w:rsidRPr="00EF2A33" w:rsidRDefault="00325DCD">
            <w:pPr>
              <w:rPr>
                <w:rFonts w:cs="Arial"/>
                <w:sz w:val="20"/>
                <w:szCs w:val="20"/>
              </w:rPr>
            </w:pPr>
            <w:r w:rsidRPr="00EF2A33">
              <w:rPr>
                <w:rFonts w:cs="Arial"/>
                <w:sz w:val="20"/>
                <w:szCs w:val="20"/>
              </w:rPr>
              <w:t>Narrative</w:t>
            </w:r>
          </w:p>
        </w:tc>
      </w:tr>
    </w:tbl>
    <w:p w14:paraId="44741157" w14:textId="77777777" w:rsidR="00A12508" w:rsidRPr="00EF2A33" w:rsidRDefault="00A12508" w:rsidP="00EA39CC">
      <w:pPr>
        <w:spacing w:line="240" w:lineRule="auto"/>
      </w:pPr>
    </w:p>
    <w:p w14:paraId="52C399F1" w14:textId="77777777" w:rsidR="0083332D" w:rsidRPr="00EA39CC" w:rsidRDefault="0083332D" w:rsidP="00EA39CC">
      <w:pPr>
        <w:spacing w:line="240" w:lineRule="auto"/>
        <w:rPr>
          <w:rFonts w:eastAsiaTheme="majorEastAsia" w:cstheme="majorBidi"/>
          <w:b/>
          <w:bCs/>
          <w:color w:val="33588B"/>
          <w:sz w:val="28"/>
          <w:szCs w:val="26"/>
        </w:rPr>
      </w:pPr>
      <w:r w:rsidRPr="00EA39CC">
        <w:rPr>
          <w:rFonts w:eastAsiaTheme="majorEastAsia" w:cstheme="majorBidi"/>
          <w:b/>
          <w:bCs/>
          <w:color w:val="33588B"/>
          <w:sz w:val="28"/>
          <w:szCs w:val="26"/>
        </w:rPr>
        <w:t>Projections and Track Record</w:t>
      </w:r>
    </w:p>
    <w:p w14:paraId="3E796926" w14:textId="2897BA31" w:rsidR="0083332D" w:rsidRPr="00EA39CC" w:rsidRDefault="0083332D" w:rsidP="00EA39CC">
      <w:pPr>
        <w:spacing w:line="240" w:lineRule="auto"/>
        <w:rPr>
          <w:rFonts w:cs="Arial"/>
          <w:i/>
          <w:szCs w:val="20"/>
        </w:rPr>
      </w:pPr>
      <w:r w:rsidRPr="00EA39CC">
        <w:rPr>
          <w:rFonts w:cs="Arial"/>
          <w:i/>
          <w:szCs w:val="20"/>
        </w:rPr>
        <w:t>Questions 11</w:t>
      </w:r>
      <w:r w:rsidR="00380CF1" w:rsidRPr="00EA39CC">
        <w:rPr>
          <w:rFonts w:cs="Arial"/>
          <w:i/>
          <w:szCs w:val="20"/>
        </w:rPr>
        <w:t xml:space="preserve"> and </w:t>
      </w:r>
      <w:r w:rsidRPr="00EA39CC">
        <w:rPr>
          <w:rFonts w:cs="Arial"/>
          <w:i/>
          <w:szCs w:val="20"/>
        </w:rPr>
        <w:t>1</w:t>
      </w:r>
      <w:r w:rsidR="004A04CD" w:rsidRPr="00EA39CC">
        <w:rPr>
          <w:rFonts w:cs="Arial"/>
          <w:i/>
          <w:szCs w:val="20"/>
        </w:rPr>
        <w:t>2</w:t>
      </w:r>
      <w:r w:rsidRPr="00EA39CC">
        <w:rPr>
          <w:rFonts w:cs="Arial"/>
          <w:i/>
          <w:szCs w:val="20"/>
        </w:rPr>
        <w:t xml:space="preserve"> </w:t>
      </w:r>
      <w:r w:rsidR="00A66C29" w:rsidRPr="00EA39CC">
        <w:rPr>
          <w:rFonts w:cs="Arial"/>
          <w:i/>
          <w:szCs w:val="20"/>
        </w:rPr>
        <w:t xml:space="preserve">focus on the </w:t>
      </w:r>
      <w:r w:rsidRPr="00EA39CC">
        <w:rPr>
          <w:rFonts w:cs="Arial"/>
          <w:i/>
          <w:szCs w:val="20"/>
        </w:rPr>
        <w:t>Applicant’s projections and track record.  These questions elaborate on the data asked for in the Track Record and Projections related list</w:t>
      </w:r>
      <w:r w:rsidR="00AD234F" w:rsidRPr="00EA39CC">
        <w:rPr>
          <w:rFonts w:cs="Arial"/>
          <w:i/>
          <w:szCs w:val="20"/>
        </w:rPr>
        <w:t xml:space="preserve"> which can be found in Appendix 2</w:t>
      </w:r>
      <w:r w:rsidRPr="00EA39CC">
        <w:rPr>
          <w:rFonts w:cs="Arial"/>
          <w:i/>
          <w:szCs w:val="20"/>
        </w:rPr>
        <w:t xml:space="preserve">.    </w:t>
      </w:r>
    </w:p>
    <w:tbl>
      <w:tblPr>
        <w:tblStyle w:val="TableGrid"/>
        <w:tblW w:w="13680" w:type="dxa"/>
        <w:tblInd w:w="-95" w:type="dxa"/>
        <w:tblLayout w:type="fixed"/>
        <w:tblLook w:val="04A0" w:firstRow="1" w:lastRow="0" w:firstColumn="1" w:lastColumn="0" w:noHBand="0" w:noVBand="1"/>
      </w:tblPr>
      <w:tblGrid>
        <w:gridCol w:w="4140"/>
        <w:gridCol w:w="1260"/>
        <w:gridCol w:w="5490"/>
        <w:gridCol w:w="1530"/>
        <w:gridCol w:w="1260"/>
      </w:tblGrid>
      <w:tr w:rsidR="00A12508" w:rsidRPr="00EF2A33" w14:paraId="2A8B871E" w14:textId="77777777" w:rsidTr="00A24BD9">
        <w:trPr>
          <w:tblHeader/>
        </w:trPr>
        <w:tc>
          <w:tcPr>
            <w:tcW w:w="13680" w:type="dxa"/>
            <w:gridSpan w:val="5"/>
            <w:shd w:val="clear" w:color="auto" w:fill="FFE599" w:themeFill="accent4" w:themeFillTint="66"/>
          </w:tcPr>
          <w:p w14:paraId="6DDF4CA0" w14:textId="5BEA096E" w:rsidR="00A12508" w:rsidRPr="00EA39CC" w:rsidRDefault="00773992">
            <w:pPr>
              <w:widowControl w:val="0"/>
              <w:rPr>
                <w:rFonts w:cs="Arial"/>
                <w:b/>
                <w:color w:val="000000" w:themeColor="text1"/>
                <w:szCs w:val="24"/>
              </w:rPr>
            </w:pPr>
            <w:r w:rsidRPr="00EA39CC">
              <w:rPr>
                <w:rFonts w:cs="Arial"/>
                <w:b/>
                <w:color w:val="000000" w:themeColor="text1"/>
                <w:szCs w:val="24"/>
              </w:rPr>
              <w:t>Question 11</w:t>
            </w:r>
            <w:r w:rsidR="00A12508" w:rsidRPr="00EA39CC">
              <w:rPr>
                <w:rFonts w:cs="Arial"/>
                <w:b/>
                <w:color w:val="000000" w:themeColor="text1"/>
                <w:szCs w:val="24"/>
              </w:rPr>
              <w:t xml:space="preserve"> – Projected Performance and Pipeline</w:t>
            </w:r>
          </w:p>
        </w:tc>
      </w:tr>
      <w:tr w:rsidR="00A12508" w:rsidRPr="00EF2A33" w14:paraId="2DC89718" w14:textId="77777777" w:rsidTr="00A24BD9">
        <w:trPr>
          <w:tblHeader/>
        </w:trPr>
        <w:tc>
          <w:tcPr>
            <w:tcW w:w="4140" w:type="dxa"/>
            <w:shd w:val="clear" w:color="auto" w:fill="2E74B5" w:themeFill="accent1" w:themeFillShade="BF"/>
          </w:tcPr>
          <w:p w14:paraId="45CB6071"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Sub-Question Text</w:t>
            </w:r>
          </w:p>
        </w:tc>
        <w:tc>
          <w:tcPr>
            <w:tcW w:w="1260" w:type="dxa"/>
            <w:shd w:val="clear" w:color="auto" w:fill="2E74B5" w:themeFill="accent1" w:themeFillShade="BF"/>
          </w:tcPr>
          <w:p w14:paraId="263FA106"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72113214"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8BB0D5F"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5AFCC2C3"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Field Type</w:t>
            </w:r>
          </w:p>
        </w:tc>
      </w:tr>
      <w:tr w:rsidR="00A12508" w:rsidRPr="00EF2A33" w14:paraId="24CCD3C1" w14:textId="77777777" w:rsidTr="00A24BD9">
        <w:tc>
          <w:tcPr>
            <w:tcW w:w="4140" w:type="dxa"/>
            <w:shd w:val="clear" w:color="auto" w:fill="auto"/>
            <w:vAlign w:val="center"/>
          </w:tcPr>
          <w:p w14:paraId="4ED9772F" w14:textId="6844FA58" w:rsidR="00A12508" w:rsidRPr="00EF2A33" w:rsidRDefault="00A12508">
            <w:pPr>
              <w:rPr>
                <w:rFonts w:cs="Arial"/>
                <w:sz w:val="20"/>
                <w:szCs w:val="20"/>
              </w:rPr>
            </w:pPr>
            <w:r w:rsidRPr="00EF2A33">
              <w:rPr>
                <w:rFonts w:cs="Arial"/>
                <w:sz w:val="20"/>
                <w:szCs w:val="20"/>
              </w:rPr>
              <w:t xml:space="preserve">a. Complete the “Proposed CMF Commitment Schedule” Record in the Track Record and Projections Related List.  </w:t>
            </w:r>
            <w:r w:rsidR="000D7EE8" w:rsidRPr="00EF2A33">
              <w:rPr>
                <w:rFonts w:cs="Arial"/>
                <w:sz w:val="20"/>
                <w:szCs w:val="20"/>
              </w:rPr>
              <w:t xml:space="preserve">See </w:t>
            </w:r>
            <w:hyperlink w:anchor="App2Tab1" w:history="1">
              <w:r w:rsidR="000D7EE8" w:rsidRPr="00EF2A33">
                <w:rPr>
                  <w:rStyle w:val="Hyperlink"/>
                  <w:rFonts w:cs="Arial"/>
                  <w:sz w:val="20"/>
                  <w:szCs w:val="20"/>
                </w:rPr>
                <w:t>Appendix 2, Table</w:t>
              </w:r>
              <w:r w:rsidR="003E23F7" w:rsidRPr="00EF2A33">
                <w:rPr>
                  <w:rStyle w:val="Hyperlink"/>
                  <w:rFonts w:cs="Arial"/>
                  <w:sz w:val="20"/>
                  <w:szCs w:val="20"/>
                </w:rPr>
                <w:t xml:space="preserve"> A</w:t>
              </w:r>
            </w:hyperlink>
            <w:r w:rsidR="000D7EE8" w:rsidRPr="00EF2A33">
              <w:rPr>
                <w:rFonts w:cs="Arial"/>
                <w:sz w:val="20"/>
                <w:szCs w:val="20"/>
              </w:rPr>
              <w:t>.</w:t>
            </w:r>
          </w:p>
        </w:tc>
        <w:tc>
          <w:tcPr>
            <w:tcW w:w="1260" w:type="dxa"/>
            <w:vAlign w:val="center"/>
          </w:tcPr>
          <w:p w14:paraId="07BE1B0C" w14:textId="41BE1F1F" w:rsidR="00A12508" w:rsidRPr="00EF2A33" w:rsidRDefault="00AF31C6">
            <w:pPr>
              <w:rPr>
                <w:rFonts w:cs="Arial"/>
                <w:i/>
                <w:sz w:val="20"/>
                <w:szCs w:val="20"/>
              </w:rPr>
            </w:pPr>
            <w:r w:rsidRPr="00EF2A33">
              <w:rPr>
                <w:rFonts w:cs="Arial"/>
                <w:i/>
                <w:sz w:val="20"/>
                <w:szCs w:val="20"/>
              </w:rPr>
              <w:t xml:space="preserve">See </w:t>
            </w:r>
            <w:hyperlink w:anchor="App2Tab1" w:history="1">
              <w:r w:rsidR="004E5E64" w:rsidRPr="00EF2A33">
                <w:rPr>
                  <w:rStyle w:val="Hyperlink"/>
                  <w:rFonts w:cs="Arial"/>
                  <w:i/>
                  <w:sz w:val="20"/>
                  <w:szCs w:val="20"/>
                </w:rPr>
                <w:t xml:space="preserve">Appendix 2, Table </w:t>
              </w:r>
              <w:r w:rsidR="003E23F7" w:rsidRPr="00EF2A33">
                <w:rPr>
                  <w:rStyle w:val="Hyperlink"/>
                  <w:rFonts w:cs="Arial"/>
                  <w:i/>
                  <w:sz w:val="20"/>
                  <w:szCs w:val="20"/>
                </w:rPr>
                <w:t>A</w:t>
              </w:r>
            </w:hyperlink>
          </w:p>
        </w:tc>
        <w:tc>
          <w:tcPr>
            <w:tcW w:w="5490" w:type="dxa"/>
            <w:vAlign w:val="center"/>
          </w:tcPr>
          <w:p w14:paraId="23204E17" w14:textId="3BA6C640" w:rsidR="00A12508" w:rsidRPr="00EF2A33" w:rsidRDefault="004E5E64" w:rsidP="00EA39CC">
            <w:pPr>
              <w:rPr>
                <w:rFonts w:cs="Arial"/>
                <w:sz w:val="20"/>
                <w:szCs w:val="20"/>
              </w:rPr>
            </w:pPr>
            <w:r w:rsidRPr="00EF2A33">
              <w:rPr>
                <w:rFonts w:cs="Arial"/>
                <w:sz w:val="20"/>
                <w:szCs w:val="20"/>
              </w:rPr>
              <w:t xml:space="preserve">See </w:t>
            </w:r>
            <w:hyperlink w:anchor="App2Tab1" w:history="1">
              <w:r w:rsidRPr="00EF2A33">
                <w:rPr>
                  <w:rStyle w:val="Hyperlink"/>
                  <w:rFonts w:cs="Arial"/>
                  <w:sz w:val="20"/>
                  <w:szCs w:val="20"/>
                </w:rPr>
                <w:t xml:space="preserve">Appendix 2, Table </w:t>
              </w:r>
              <w:r w:rsidR="003E23F7" w:rsidRPr="00EF2A33">
                <w:rPr>
                  <w:rStyle w:val="Hyperlink"/>
                  <w:rFonts w:cs="Arial"/>
                  <w:sz w:val="20"/>
                  <w:szCs w:val="20"/>
                </w:rPr>
                <w:t>A</w:t>
              </w:r>
            </w:hyperlink>
            <w:r w:rsidRPr="00EF2A33">
              <w:rPr>
                <w:rFonts w:cs="Arial"/>
                <w:sz w:val="20"/>
                <w:szCs w:val="20"/>
              </w:rPr>
              <w:t>.</w:t>
            </w:r>
          </w:p>
        </w:tc>
        <w:tc>
          <w:tcPr>
            <w:tcW w:w="1530" w:type="dxa"/>
            <w:shd w:val="clear" w:color="auto" w:fill="D0CECE" w:themeFill="background2" w:themeFillShade="E6"/>
            <w:vAlign w:val="center"/>
          </w:tcPr>
          <w:p w14:paraId="29607AB6" w14:textId="237827C0" w:rsidR="00A12508" w:rsidRPr="00EF2A33" w:rsidRDefault="004E5E64">
            <w:pPr>
              <w:rPr>
                <w:rFonts w:cs="Arial"/>
                <w:b/>
                <w:sz w:val="20"/>
                <w:szCs w:val="20"/>
              </w:rPr>
            </w:pPr>
            <w:r w:rsidRPr="00EF2A33">
              <w:rPr>
                <w:rFonts w:cs="Arial"/>
                <w:b/>
                <w:sz w:val="20"/>
                <w:szCs w:val="20"/>
              </w:rPr>
              <w:t xml:space="preserve">See </w:t>
            </w:r>
            <w:hyperlink w:anchor="App2Tab1" w:history="1">
              <w:r w:rsidRPr="00EF2A33">
                <w:rPr>
                  <w:rStyle w:val="Hyperlink"/>
                  <w:rFonts w:cs="Arial"/>
                  <w:b/>
                  <w:sz w:val="20"/>
                  <w:szCs w:val="20"/>
                </w:rPr>
                <w:t xml:space="preserve">Appendix 2, Table </w:t>
              </w:r>
              <w:r w:rsidR="003E23F7" w:rsidRPr="00EF2A33">
                <w:rPr>
                  <w:rStyle w:val="Hyperlink"/>
                  <w:rFonts w:cs="Arial"/>
                  <w:b/>
                  <w:sz w:val="20"/>
                  <w:szCs w:val="20"/>
                </w:rPr>
                <w:t>A</w:t>
              </w:r>
            </w:hyperlink>
          </w:p>
        </w:tc>
        <w:tc>
          <w:tcPr>
            <w:tcW w:w="1260" w:type="dxa"/>
            <w:vAlign w:val="center"/>
          </w:tcPr>
          <w:p w14:paraId="75504DFD" w14:textId="5399C26C" w:rsidR="00A12508" w:rsidRPr="00EF2A33" w:rsidRDefault="004E5E64">
            <w:pPr>
              <w:rPr>
                <w:rFonts w:cs="Arial"/>
                <w:sz w:val="20"/>
                <w:szCs w:val="20"/>
              </w:rPr>
            </w:pPr>
            <w:r w:rsidRPr="00EF2A33">
              <w:rPr>
                <w:rFonts w:cs="Arial"/>
                <w:sz w:val="20"/>
                <w:szCs w:val="20"/>
              </w:rPr>
              <w:t xml:space="preserve">See </w:t>
            </w:r>
            <w:hyperlink w:anchor="App2Tab1" w:history="1">
              <w:r w:rsidRPr="00EF2A33">
                <w:rPr>
                  <w:rStyle w:val="Hyperlink"/>
                  <w:rFonts w:cs="Arial"/>
                  <w:sz w:val="20"/>
                  <w:szCs w:val="20"/>
                </w:rPr>
                <w:t xml:space="preserve">Appendix 2, Table </w:t>
              </w:r>
              <w:r w:rsidR="003E23F7" w:rsidRPr="00EF2A33">
                <w:rPr>
                  <w:rStyle w:val="Hyperlink"/>
                  <w:rFonts w:cs="Arial"/>
                  <w:sz w:val="20"/>
                  <w:szCs w:val="20"/>
                </w:rPr>
                <w:t>A</w:t>
              </w:r>
            </w:hyperlink>
          </w:p>
        </w:tc>
      </w:tr>
      <w:tr w:rsidR="00A12508" w:rsidRPr="00EF2A33" w14:paraId="6834729C" w14:textId="77777777" w:rsidTr="00A24BD9">
        <w:tc>
          <w:tcPr>
            <w:tcW w:w="4140" w:type="dxa"/>
            <w:shd w:val="clear" w:color="auto" w:fill="auto"/>
            <w:vAlign w:val="center"/>
          </w:tcPr>
          <w:p w14:paraId="70E25CA3" w14:textId="498378B1" w:rsidR="00A12508" w:rsidRPr="00EF2A33" w:rsidRDefault="00A12508">
            <w:pPr>
              <w:rPr>
                <w:rFonts w:cs="Arial"/>
                <w:sz w:val="20"/>
                <w:szCs w:val="20"/>
              </w:rPr>
            </w:pPr>
            <w:r w:rsidRPr="00EF2A33">
              <w:rPr>
                <w:rFonts w:cs="Arial"/>
                <w:sz w:val="20"/>
                <w:szCs w:val="20"/>
              </w:rPr>
              <w:t>b. Complete the data by year for the “Projected Performance and Financing” Records for 201</w:t>
            </w:r>
            <w:r w:rsidR="009224AD" w:rsidRPr="00EF2A33">
              <w:rPr>
                <w:rFonts w:cs="Arial"/>
                <w:sz w:val="20"/>
                <w:szCs w:val="20"/>
              </w:rPr>
              <w:t>8</w:t>
            </w:r>
            <w:r w:rsidRPr="00EF2A33">
              <w:rPr>
                <w:rFonts w:cs="Arial"/>
                <w:sz w:val="20"/>
                <w:szCs w:val="20"/>
              </w:rPr>
              <w:t xml:space="preserve"> –</w:t>
            </w:r>
            <w:r w:rsidR="009224AD" w:rsidRPr="00EF2A33">
              <w:rPr>
                <w:rFonts w:cs="Arial"/>
                <w:sz w:val="20"/>
                <w:szCs w:val="20"/>
              </w:rPr>
              <w:t xml:space="preserve"> 2022</w:t>
            </w:r>
            <w:r w:rsidRPr="00EF2A33">
              <w:rPr>
                <w:rFonts w:cs="Arial"/>
                <w:sz w:val="20"/>
                <w:szCs w:val="20"/>
              </w:rPr>
              <w:t xml:space="preserve"> in the Track Record and Projections Related List</w:t>
            </w:r>
            <w:r w:rsidR="004E5E64" w:rsidRPr="00EF2A33">
              <w:rPr>
                <w:rFonts w:cs="Arial"/>
                <w:sz w:val="20"/>
                <w:szCs w:val="20"/>
              </w:rPr>
              <w:t xml:space="preserve">.  See </w:t>
            </w:r>
            <w:hyperlink w:anchor="App2Tab2" w:history="1">
              <w:r w:rsidR="004E5E64" w:rsidRPr="00EF2A33">
                <w:rPr>
                  <w:rStyle w:val="Hyperlink"/>
                  <w:rFonts w:cs="Arial"/>
                  <w:sz w:val="20"/>
                  <w:szCs w:val="20"/>
                </w:rPr>
                <w:t xml:space="preserve">Appendix 2, Tables </w:t>
              </w:r>
              <w:r w:rsidR="003E23F7" w:rsidRPr="00EF2A33">
                <w:rPr>
                  <w:rStyle w:val="Hyperlink"/>
                  <w:rFonts w:cs="Arial"/>
                  <w:sz w:val="20"/>
                  <w:szCs w:val="20"/>
                </w:rPr>
                <w:t>B, C, and D</w:t>
              </w:r>
            </w:hyperlink>
            <w:r w:rsidR="004E5E64" w:rsidRPr="00EF2A33">
              <w:rPr>
                <w:rFonts w:cs="Arial"/>
                <w:sz w:val="20"/>
                <w:szCs w:val="20"/>
              </w:rPr>
              <w:t>.</w:t>
            </w:r>
          </w:p>
        </w:tc>
        <w:tc>
          <w:tcPr>
            <w:tcW w:w="1260" w:type="dxa"/>
            <w:vAlign w:val="center"/>
          </w:tcPr>
          <w:p w14:paraId="3708DD64" w14:textId="4CC482A0" w:rsidR="00A12508" w:rsidRPr="00EF2A33" w:rsidRDefault="00AF31C6">
            <w:pPr>
              <w:rPr>
                <w:rFonts w:cs="Arial"/>
                <w:i/>
                <w:sz w:val="20"/>
                <w:szCs w:val="20"/>
              </w:rPr>
            </w:pPr>
            <w:r w:rsidRPr="00EF2A33">
              <w:rPr>
                <w:rFonts w:cs="Arial"/>
                <w:i/>
                <w:sz w:val="20"/>
                <w:szCs w:val="20"/>
              </w:rPr>
              <w:t xml:space="preserve">See </w:t>
            </w:r>
            <w:hyperlink w:anchor="App2Tab2" w:history="1">
              <w:r w:rsidR="004E5E64" w:rsidRPr="00EF2A33">
                <w:rPr>
                  <w:rStyle w:val="Hyperlink"/>
                  <w:rFonts w:cs="Arial"/>
                  <w:i/>
                  <w:sz w:val="20"/>
                  <w:szCs w:val="20"/>
                </w:rPr>
                <w:t xml:space="preserve">Appendix 2, Tables </w:t>
              </w:r>
              <w:r w:rsidR="003E23F7" w:rsidRPr="00EF2A33">
                <w:rPr>
                  <w:rStyle w:val="Hyperlink"/>
                  <w:rFonts w:cs="Arial"/>
                  <w:i/>
                  <w:sz w:val="20"/>
                  <w:szCs w:val="20"/>
                </w:rPr>
                <w:t>B-D</w:t>
              </w:r>
            </w:hyperlink>
          </w:p>
        </w:tc>
        <w:tc>
          <w:tcPr>
            <w:tcW w:w="5490" w:type="dxa"/>
            <w:vAlign w:val="center"/>
          </w:tcPr>
          <w:p w14:paraId="3D3588C9" w14:textId="110D8E36" w:rsidR="004E5E64" w:rsidRPr="00EF2A33" w:rsidRDefault="004E5E64" w:rsidP="00EA39CC">
            <w:pPr>
              <w:spacing w:after="60"/>
              <w:rPr>
                <w:rFonts w:cs="Arial"/>
                <w:sz w:val="20"/>
                <w:szCs w:val="20"/>
              </w:rPr>
            </w:pPr>
            <w:r w:rsidRPr="00EF2A33">
              <w:rPr>
                <w:rFonts w:cs="Arial"/>
                <w:sz w:val="20"/>
                <w:szCs w:val="20"/>
              </w:rPr>
              <w:t xml:space="preserve">See </w:t>
            </w:r>
            <w:hyperlink w:anchor="App2Tab2" w:history="1">
              <w:r w:rsidRPr="00EF2A33">
                <w:rPr>
                  <w:rStyle w:val="Hyperlink"/>
                  <w:rFonts w:cs="Arial"/>
                  <w:sz w:val="20"/>
                  <w:szCs w:val="20"/>
                </w:rPr>
                <w:t xml:space="preserve">Appendix 2, Tables </w:t>
              </w:r>
              <w:r w:rsidR="003E23F7" w:rsidRPr="00EF2A33">
                <w:rPr>
                  <w:rStyle w:val="Hyperlink"/>
                  <w:rFonts w:cs="Arial"/>
                  <w:sz w:val="20"/>
                  <w:szCs w:val="20"/>
                </w:rPr>
                <w:t>B, C, and D</w:t>
              </w:r>
              <w:r w:rsidRPr="00EF2A33">
                <w:rPr>
                  <w:rStyle w:val="Hyperlink"/>
                  <w:rFonts w:cs="Arial"/>
                  <w:sz w:val="20"/>
                  <w:szCs w:val="20"/>
                </w:rPr>
                <w:t>.</w:t>
              </w:r>
            </w:hyperlink>
          </w:p>
          <w:p w14:paraId="6A2208B0" w14:textId="6B174ECA" w:rsidR="00A12508" w:rsidRPr="00EF2A33" w:rsidRDefault="00A12508" w:rsidP="00EA39CC">
            <w:pPr>
              <w:pStyle w:val="ListParagraph"/>
              <w:spacing w:after="60"/>
              <w:ind w:left="158"/>
              <w:contextualSpacing w:val="0"/>
              <w:rPr>
                <w:rFonts w:cs="Arial"/>
                <w:sz w:val="20"/>
                <w:szCs w:val="20"/>
              </w:rPr>
            </w:pPr>
          </w:p>
        </w:tc>
        <w:tc>
          <w:tcPr>
            <w:tcW w:w="1530" w:type="dxa"/>
            <w:shd w:val="clear" w:color="auto" w:fill="D0CECE" w:themeFill="background2" w:themeFillShade="E6"/>
            <w:vAlign w:val="center"/>
          </w:tcPr>
          <w:p w14:paraId="36B42D17" w14:textId="29D4025A" w:rsidR="00A12508" w:rsidRPr="00EF2A33" w:rsidRDefault="004E5E64">
            <w:pPr>
              <w:rPr>
                <w:rFonts w:cs="Arial"/>
                <w:b/>
                <w:sz w:val="20"/>
                <w:szCs w:val="20"/>
              </w:rPr>
            </w:pPr>
            <w:r w:rsidRPr="00EF2A33">
              <w:rPr>
                <w:rFonts w:cs="Arial"/>
                <w:b/>
                <w:sz w:val="20"/>
                <w:szCs w:val="20"/>
              </w:rPr>
              <w:t xml:space="preserve">See </w:t>
            </w:r>
            <w:hyperlink w:anchor="App2Tab2" w:history="1">
              <w:r w:rsidRPr="00EF2A33">
                <w:rPr>
                  <w:rStyle w:val="Hyperlink"/>
                  <w:rFonts w:cs="Arial"/>
                  <w:b/>
                  <w:sz w:val="20"/>
                  <w:szCs w:val="20"/>
                </w:rPr>
                <w:t xml:space="preserve">Appendix 2, Tables </w:t>
              </w:r>
              <w:r w:rsidR="003E23F7" w:rsidRPr="00EF2A33">
                <w:rPr>
                  <w:rStyle w:val="Hyperlink"/>
                  <w:rFonts w:cs="Arial"/>
                  <w:b/>
                  <w:sz w:val="20"/>
                  <w:szCs w:val="20"/>
                </w:rPr>
                <w:t>B-D</w:t>
              </w:r>
            </w:hyperlink>
          </w:p>
        </w:tc>
        <w:tc>
          <w:tcPr>
            <w:tcW w:w="1260" w:type="dxa"/>
            <w:vAlign w:val="center"/>
          </w:tcPr>
          <w:p w14:paraId="3932AD70" w14:textId="456B0273" w:rsidR="00A12508" w:rsidRPr="00EF2A33" w:rsidRDefault="004E5E64">
            <w:pPr>
              <w:rPr>
                <w:rFonts w:cs="Arial"/>
                <w:sz w:val="20"/>
                <w:szCs w:val="20"/>
              </w:rPr>
            </w:pPr>
            <w:r w:rsidRPr="00EF2A33">
              <w:rPr>
                <w:rFonts w:cs="Arial"/>
                <w:sz w:val="20"/>
                <w:szCs w:val="20"/>
              </w:rPr>
              <w:t xml:space="preserve">See </w:t>
            </w:r>
            <w:hyperlink w:anchor="App2Tab2" w:history="1">
              <w:r w:rsidRPr="00EF2A33">
                <w:rPr>
                  <w:rStyle w:val="Hyperlink"/>
                </w:rPr>
                <w:t xml:space="preserve">Appendix 2, Tables </w:t>
              </w:r>
              <w:r w:rsidR="003E23F7" w:rsidRPr="00EF2A33">
                <w:rPr>
                  <w:rStyle w:val="Hyperlink"/>
                </w:rPr>
                <w:t>B-D</w:t>
              </w:r>
            </w:hyperlink>
          </w:p>
        </w:tc>
      </w:tr>
      <w:tr w:rsidR="00A12508" w:rsidRPr="00EF2A33" w14:paraId="142A1A1F" w14:textId="77777777" w:rsidTr="00A24BD9">
        <w:tc>
          <w:tcPr>
            <w:tcW w:w="4140" w:type="dxa"/>
            <w:shd w:val="clear" w:color="auto" w:fill="auto"/>
            <w:vAlign w:val="center"/>
          </w:tcPr>
          <w:p w14:paraId="185A4C48" w14:textId="53480C4B" w:rsidR="00A12508" w:rsidRPr="00EF2A33" w:rsidRDefault="00A12508">
            <w:pPr>
              <w:rPr>
                <w:rFonts w:cs="Arial"/>
                <w:sz w:val="20"/>
                <w:szCs w:val="20"/>
              </w:rPr>
            </w:pPr>
            <w:r w:rsidRPr="00EF2A33">
              <w:rPr>
                <w:rFonts w:cs="Arial"/>
                <w:sz w:val="20"/>
                <w:szCs w:val="20"/>
              </w:rPr>
              <w:t xml:space="preserve">c. </w:t>
            </w:r>
            <w:r w:rsidR="009224AD" w:rsidRPr="00EF2A33">
              <w:rPr>
                <w:rFonts w:cs="Arial"/>
                <w:sz w:val="20"/>
                <w:szCs w:val="20"/>
              </w:rPr>
              <w:t>D</w:t>
            </w:r>
            <w:r w:rsidRPr="00EF2A33">
              <w:rPr>
                <w:rFonts w:cs="Arial"/>
                <w:sz w:val="20"/>
                <w:szCs w:val="20"/>
              </w:rPr>
              <w:t xml:space="preserve">escribe how the Applicant determined the </w:t>
            </w:r>
            <w:r w:rsidR="009224AD" w:rsidRPr="00EF2A33">
              <w:rPr>
                <w:rFonts w:cs="Arial"/>
                <w:sz w:val="20"/>
                <w:szCs w:val="20"/>
              </w:rPr>
              <w:t>Proposed CMF Commitment Schedule and developed the financing projections for 2018-2022.  Be sure to address the following factors:</w:t>
            </w:r>
          </w:p>
          <w:p w14:paraId="357BC3F5" w14:textId="296B2421" w:rsidR="009224AD" w:rsidRPr="00EF2A33" w:rsidRDefault="009224AD">
            <w:pPr>
              <w:pStyle w:val="ListParagraph"/>
              <w:numPr>
                <w:ilvl w:val="0"/>
                <w:numId w:val="67"/>
              </w:numPr>
              <w:ind w:left="247" w:hanging="180"/>
              <w:rPr>
                <w:rFonts w:cs="Arial"/>
                <w:sz w:val="20"/>
                <w:szCs w:val="20"/>
              </w:rPr>
            </w:pPr>
            <w:r w:rsidRPr="00EF2A33">
              <w:rPr>
                <w:rFonts w:cs="Arial"/>
                <w:sz w:val="20"/>
                <w:szCs w:val="20"/>
              </w:rPr>
              <w:t>How your projections compare to</w:t>
            </w:r>
            <w:r w:rsidR="00AF31C6" w:rsidRPr="00EF2A33">
              <w:rPr>
                <w:rFonts w:cs="Arial"/>
                <w:sz w:val="20"/>
                <w:szCs w:val="20"/>
              </w:rPr>
              <w:t xml:space="preserve"> your past volume of activity;</w:t>
            </w:r>
          </w:p>
          <w:p w14:paraId="405AFD62" w14:textId="34B977D0" w:rsidR="00B82CAE" w:rsidRPr="00EF2A33" w:rsidRDefault="00B82CAE">
            <w:pPr>
              <w:pStyle w:val="ListParagraph"/>
              <w:numPr>
                <w:ilvl w:val="0"/>
                <w:numId w:val="67"/>
              </w:numPr>
              <w:ind w:left="247" w:hanging="180"/>
              <w:rPr>
                <w:rFonts w:cs="Arial"/>
                <w:sz w:val="20"/>
                <w:szCs w:val="20"/>
              </w:rPr>
            </w:pPr>
            <w:r w:rsidRPr="00EF2A33">
              <w:rPr>
                <w:rFonts w:cs="Arial"/>
                <w:sz w:val="20"/>
                <w:szCs w:val="20"/>
              </w:rPr>
              <w:t>How your projected outputs (e.g.</w:t>
            </w:r>
            <w:r w:rsidR="00BC7555" w:rsidRPr="00EF2A33">
              <w:rPr>
                <w:rFonts w:cs="Arial"/>
                <w:sz w:val="20"/>
                <w:szCs w:val="20"/>
              </w:rPr>
              <w:t>,</w:t>
            </w:r>
            <w:r w:rsidRPr="00EF2A33">
              <w:rPr>
                <w:rFonts w:cs="Arial"/>
                <w:sz w:val="20"/>
                <w:szCs w:val="20"/>
              </w:rPr>
              <w:t xml:space="preserve"> units produced, dollars of financing) address the </w:t>
            </w:r>
            <w:r w:rsidR="00A4500B" w:rsidRPr="00EF2A33">
              <w:rPr>
                <w:rFonts w:cs="Arial"/>
                <w:sz w:val="20"/>
                <w:szCs w:val="20"/>
              </w:rPr>
              <w:t>housing and economic development (if applicable) gaps identified in Q. 10(a)</w:t>
            </w:r>
            <w:r w:rsidRPr="00EF2A33">
              <w:rPr>
                <w:rFonts w:cs="Arial"/>
                <w:sz w:val="20"/>
                <w:szCs w:val="20"/>
              </w:rPr>
              <w:t>;</w:t>
            </w:r>
          </w:p>
          <w:p w14:paraId="77354FEC" w14:textId="77777777" w:rsidR="000800B3" w:rsidRPr="00EF2A33" w:rsidRDefault="000800B3">
            <w:pPr>
              <w:pStyle w:val="ListParagraph"/>
              <w:numPr>
                <w:ilvl w:val="0"/>
                <w:numId w:val="67"/>
              </w:numPr>
              <w:ind w:left="247" w:hanging="180"/>
              <w:rPr>
                <w:rFonts w:cs="Arial"/>
                <w:sz w:val="20"/>
                <w:szCs w:val="20"/>
              </w:rPr>
            </w:pPr>
            <w:r w:rsidRPr="00EF2A33">
              <w:rPr>
                <w:rFonts w:cs="Arial"/>
                <w:sz w:val="20"/>
                <w:szCs w:val="20"/>
              </w:rPr>
              <w:t>The extent to which your projections are based on an identified pipeline of potential investments.</w:t>
            </w:r>
          </w:p>
          <w:p w14:paraId="485F85EB" w14:textId="66988F2B" w:rsidR="009224AD" w:rsidRPr="00EF2A33" w:rsidRDefault="009224AD">
            <w:pPr>
              <w:pStyle w:val="ListParagraph"/>
              <w:numPr>
                <w:ilvl w:val="0"/>
                <w:numId w:val="67"/>
              </w:numPr>
              <w:ind w:left="247" w:hanging="180"/>
              <w:rPr>
                <w:rFonts w:cs="Arial"/>
                <w:sz w:val="20"/>
                <w:szCs w:val="20"/>
              </w:rPr>
            </w:pPr>
            <w:r w:rsidRPr="00EF2A33">
              <w:rPr>
                <w:rFonts w:cs="Arial"/>
                <w:sz w:val="20"/>
                <w:szCs w:val="20"/>
              </w:rPr>
              <w:t>Any risks that may impact your ability to achieve projections and steps to mitigate those risks.</w:t>
            </w:r>
          </w:p>
        </w:tc>
        <w:tc>
          <w:tcPr>
            <w:tcW w:w="1260" w:type="dxa"/>
            <w:vAlign w:val="center"/>
          </w:tcPr>
          <w:p w14:paraId="13A15E04" w14:textId="43A56F3D" w:rsidR="00A12508" w:rsidRPr="00EF2A33" w:rsidRDefault="00AF31C6">
            <w:pPr>
              <w:rPr>
                <w:rFonts w:cs="Arial"/>
                <w:i/>
                <w:sz w:val="20"/>
                <w:szCs w:val="20"/>
              </w:rPr>
            </w:pPr>
            <w:r w:rsidRPr="00EF2A33">
              <w:rPr>
                <w:rFonts w:cs="Arial"/>
                <w:i/>
                <w:sz w:val="20"/>
                <w:szCs w:val="20"/>
              </w:rPr>
              <w:t>Narrative – 5,000 characters</w:t>
            </w:r>
          </w:p>
        </w:tc>
        <w:tc>
          <w:tcPr>
            <w:tcW w:w="5490" w:type="dxa"/>
            <w:vAlign w:val="center"/>
          </w:tcPr>
          <w:p w14:paraId="0E0C6C7F" w14:textId="0FDB0BB5" w:rsidR="000800B3" w:rsidRPr="00EF2A33" w:rsidRDefault="000800B3">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Assume that you will receive a CMF Award </w:t>
            </w:r>
            <w:r w:rsidR="0012290B" w:rsidRPr="00EF2A33">
              <w:rPr>
                <w:rFonts w:cs="Arial"/>
                <w:sz w:val="20"/>
                <w:szCs w:val="20"/>
              </w:rPr>
              <w:t xml:space="preserve">no earlier </w:t>
            </w:r>
            <w:r w:rsidR="00EA39CC" w:rsidRPr="00EF2A33">
              <w:rPr>
                <w:rFonts w:cs="Arial"/>
                <w:sz w:val="20"/>
                <w:szCs w:val="20"/>
              </w:rPr>
              <w:t>than January</w:t>
            </w:r>
            <w:r w:rsidRPr="00EF2A33">
              <w:rPr>
                <w:rFonts w:cs="Arial"/>
                <w:sz w:val="20"/>
                <w:szCs w:val="20"/>
              </w:rPr>
              <w:t xml:space="preserve"> 1, 2018</w:t>
            </w:r>
            <w:r w:rsidR="005627D5" w:rsidRPr="00EF2A33">
              <w:rPr>
                <w:rFonts w:cs="Arial"/>
                <w:sz w:val="20"/>
                <w:szCs w:val="20"/>
              </w:rPr>
              <w:t xml:space="preserve"> (if selected)</w:t>
            </w:r>
            <w:r w:rsidRPr="00EF2A33">
              <w:rPr>
                <w:rFonts w:cs="Arial"/>
                <w:sz w:val="20"/>
                <w:szCs w:val="20"/>
              </w:rPr>
              <w:t xml:space="preserve">.  </w:t>
            </w:r>
          </w:p>
          <w:p w14:paraId="0A31917A" w14:textId="77777777" w:rsidR="00A12508" w:rsidRPr="00EF2A33" w:rsidRDefault="009224AD">
            <w:pPr>
              <w:pStyle w:val="ListParagraph"/>
              <w:numPr>
                <w:ilvl w:val="0"/>
                <w:numId w:val="67"/>
              </w:numPr>
              <w:spacing w:after="60"/>
              <w:ind w:left="158" w:hanging="158"/>
              <w:contextualSpacing w:val="0"/>
              <w:rPr>
                <w:rFonts w:cs="Arial"/>
                <w:sz w:val="20"/>
                <w:szCs w:val="20"/>
              </w:rPr>
            </w:pPr>
            <w:r w:rsidRPr="00EF2A33">
              <w:rPr>
                <w:rFonts w:cs="Arial"/>
                <w:sz w:val="20"/>
                <w:szCs w:val="20"/>
              </w:rPr>
              <w:t>To the extent the Applicant is proposing a significant increase in activities compared with its track record, be sure to describe why this increase is reasonable and achievable.</w:t>
            </w:r>
          </w:p>
          <w:p w14:paraId="4884F996" w14:textId="0F04A911" w:rsidR="00B82CAE" w:rsidRPr="00EF2A33" w:rsidRDefault="00A4500B">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If your projections rely on investments in </w:t>
            </w:r>
            <w:r w:rsidR="009057B3">
              <w:rPr>
                <w:rFonts w:cs="Arial"/>
                <w:sz w:val="20"/>
                <w:szCs w:val="20"/>
              </w:rPr>
              <w:t>LIHTC</w:t>
            </w:r>
            <w:r w:rsidR="009057B3" w:rsidRPr="00EF2A33">
              <w:rPr>
                <w:rFonts w:cs="Arial"/>
                <w:sz w:val="20"/>
                <w:szCs w:val="20"/>
              </w:rPr>
              <w:t xml:space="preserve"> </w:t>
            </w:r>
            <w:r w:rsidRPr="00EF2A33">
              <w:rPr>
                <w:rFonts w:cs="Arial"/>
                <w:sz w:val="20"/>
                <w:szCs w:val="20"/>
              </w:rPr>
              <w:t xml:space="preserve">projects that have not yet received credit allocations, be sure to discuss your risk management strategy for this issue.  </w:t>
            </w:r>
          </w:p>
          <w:p w14:paraId="30A08A88" w14:textId="7DB923FE" w:rsidR="00DE2FC1" w:rsidRPr="00EF2A33" w:rsidRDefault="00DE2FC1">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If you have a </w:t>
            </w:r>
            <w:r w:rsidR="00F0096D" w:rsidRPr="00EF2A33">
              <w:rPr>
                <w:rFonts w:cs="Arial"/>
                <w:sz w:val="20"/>
                <w:szCs w:val="20"/>
              </w:rPr>
              <w:t xml:space="preserve">project </w:t>
            </w:r>
            <w:r w:rsidRPr="00EF2A33">
              <w:rPr>
                <w:rFonts w:cs="Arial"/>
                <w:sz w:val="20"/>
                <w:szCs w:val="20"/>
              </w:rPr>
              <w:t>pipeline</w:t>
            </w:r>
            <w:r w:rsidR="00F0096D" w:rsidRPr="00EF2A33">
              <w:rPr>
                <w:rFonts w:cs="Arial"/>
                <w:sz w:val="20"/>
                <w:szCs w:val="20"/>
              </w:rPr>
              <w:t>,</w:t>
            </w:r>
            <w:r w:rsidRPr="00EF2A33">
              <w:rPr>
                <w:rFonts w:cs="Arial"/>
                <w:sz w:val="20"/>
                <w:szCs w:val="20"/>
              </w:rPr>
              <w:t xml:space="preserve"> describe it </w:t>
            </w:r>
            <w:r w:rsidR="002A790F" w:rsidRPr="00EF2A33">
              <w:rPr>
                <w:rFonts w:cs="Arial"/>
                <w:sz w:val="20"/>
                <w:szCs w:val="20"/>
              </w:rPr>
              <w:t>in terms of dollar amounts, number</w:t>
            </w:r>
            <w:r w:rsidR="00D33820" w:rsidRPr="00EF2A33">
              <w:rPr>
                <w:rFonts w:cs="Arial"/>
                <w:sz w:val="20"/>
                <w:szCs w:val="20"/>
              </w:rPr>
              <w:t xml:space="preserve"> of </w:t>
            </w:r>
            <w:r w:rsidR="00AD234F" w:rsidRPr="00EF2A33">
              <w:rPr>
                <w:rFonts w:cs="Arial"/>
                <w:sz w:val="20"/>
                <w:szCs w:val="20"/>
              </w:rPr>
              <w:t xml:space="preserve">projects, </w:t>
            </w:r>
            <w:r w:rsidR="00D33820" w:rsidRPr="00EF2A33">
              <w:rPr>
                <w:rFonts w:cs="Arial"/>
                <w:sz w:val="20"/>
                <w:szCs w:val="20"/>
              </w:rPr>
              <w:t>units</w:t>
            </w:r>
            <w:r w:rsidR="002A790F" w:rsidRPr="00EF2A33">
              <w:rPr>
                <w:rFonts w:cs="Arial"/>
                <w:sz w:val="20"/>
                <w:szCs w:val="20"/>
              </w:rPr>
              <w:t xml:space="preserve">, etc. </w:t>
            </w:r>
          </w:p>
        </w:tc>
        <w:tc>
          <w:tcPr>
            <w:tcW w:w="1530" w:type="dxa"/>
            <w:shd w:val="clear" w:color="auto" w:fill="D0CECE" w:themeFill="background2" w:themeFillShade="E6"/>
            <w:vAlign w:val="center"/>
          </w:tcPr>
          <w:p w14:paraId="19EF5D66" w14:textId="3CA94802" w:rsidR="00A12508" w:rsidRPr="00EF2A33" w:rsidRDefault="00AF31C6">
            <w:pPr>
              <w:rPr>
                <w:rFonts w:cs="Arial"/>
                <w:b/>
                <w:sz w:val="20"/>
                <w:szCs w:val="20"/>
              </w:rPr>
            </w:pPr>
            <w:r w:rsidRPr="00EF2A33">
              <w:rPr>
                <w:rFonts w:cs="Arial"/>
                <w:b/>
                <w:sz w:val="20"/>
                <w:szCs w:val="20"/>
              </w:rPr>
              <w:t>Describe Projections</w:t>
            </w:r>
          </w:p>
        </w:tc>
        <w:tc>
          <w:tcPr>
            <w:tcW w:w="1260" w:type="dxa"/>
            <w:vAlign w:val="center"/>
          </w:tcPr>
          <w:p w14:paraId="0EDECB4E" w14:textId="453C4E31" w:rsidR="00A12508" w:rsidRPr="00EF2A33" w:rsidRDefault="00AF31C6">
            <w:pPr>
              <w:rPr>
                <w:rFonts w:cs="Arial"/>
                <w:sz w:val="20"/>
                <w:szCs w:val="20"/>
              </w:rPr>
            </w:pPr>
            <w:r w:rsidRPr="00EF2A33">
              <w:rPr>
                <w:rFonts w:cs="Arial"/>
                <w:sz w:val="20"/>
                <w:szCs w:val="20"/>
              </w:rPr>
              <w:t>Narrative</w:t>
            </w:r>
          </w:p>
        </w:tc>
      </w:tr>
      <w:tr w:rsidR="00AF31C6" w:rsidRPr="00EF2A33" w14:paraId="1B303E35" w14:textId="77777777" w:rsidTr="00A24BD9">
        <w:tc>
          <w:tcPr>
            <w:tcW w:w="4140" w:type="dxa"/>
            <w:shd w:val="clear" w:color="auto" w:fill="auto"/>
            <w:vAlign w:val="center"/>
          </w:tcPr>
          <w:p w14:paraId="20062E06" w14:textId="24D2CDE4" w:rsidR="00AF31C6" w:rsidRPr="00EF2A33" w:rsidRDefault="00773992">
            <w:pPr>
              <w:rPr>
                <w:rFonts w:cs="Arial"/>
                <w:sz w:val="20"/>
                <w:szCs w:val="20"/>
              </w:rPr>
            </w:pPr>
            <w:r w:rsidRPr="00EF2A33">
              <w:rPr>
                <w:rFonts w:cs="Arial"/>
                <w:sz w:val="20"/>
                <w:szCs w:val="20"/>
              </w:rPr>
              <w:t>d. Describe h</w:t>
            </w:r>
            <w:r w:rsidR="00B82CAE" w:rsidRPr="00EF2A33">
              <w:rPr>
                <w:rFonts w:cs="Arial"/>
                <w:sz w:val="20"/>
                <w:szCs w:val="20"/>
              </w:rPr>
              <w:t xml:space="preserve">ow you will build a pipeline of suitable projects for your CMF Award in your Service Area.  Be sure to address the factors you look for in potential projects, the extent to which you </w:t>
            </w:r>
            <w:r w:rsidR="00014AAB">
              <w:rPr>
                <w:rFonts w:cs="Arial"/>
                <w:sz w:val="20"/>
                <w:szCs w:val="20"/>
              </w:rPr>
              <w:t xml:space="preserve">will </w:t>
            </w:r>
            <w:r w:rsidR="00B82CAE" w:rsidRPr="00EF2A33">
              <w:rPr>
                <w:rFonts w:cs="Arial"/>
                <w:sz w:val="20"/>
                <w:szCs w:val="20"/>
              </w:rPr>
              <w:t xml:space="preserve">utilize community partnerships and referrals to identify projects, your process for making lending/investment decisions, and determining the need for CMF </w:t>
            </w:r>
            <w:r w:rsidR="00014AAB">
              <w:rPr>
                <w:rFonts w:cs="Arial"/>
                <w:sz w:val="20"/>
                <w:szCs w:val="20"/>
              </w:rPr>
              <w:t>investment</w:t>
            </w:r>
            <w:r w:rsidR="00B82CAE" w:rsidRPr="00EF2A33">
              <w:rPr>
                <w:rFonts w:cs="Arial"/>
                <w:sz w:val="20"/>
                <w:szCs w:val="20"/>
              </w:rPr>
              <w:t>.</w:t>
            </w:r>
            <w:r w:rsidR="00693579" w:rsidRPr="00EF2A33">
              <w:rPr>
                <w:rFonts w:cs="Arial"/>
                <w:sz w:val="20"/>
                <w:szCs w:val="20"/>
              </w:rPr>
              <w:t xml:space="preserve">  </w:t>
            </w:r>
          </w:p>
        </w:tc>
        <w:tc>
          <w:tcPr>
            <w:tcW w:w="1260" w:type="dxa"/>
            <w:vAlign w:val="center"/>
          </w:tcPr>
          <w:p w14:paraId="28207007" w14:textId="4BB7110A" w:rsidR="00AF31C6" w:rsidRPr="00EF2A33" w:rsidRDefault="00B82CAE">
            <w:pPr>
              <w:rPr>
                <w:rFonts w:cs="Arial"/>
                <w:i/>
                <w:sz w:val="20"/>
                <w:szCs w:val="20"/>
              </w:rPr>
            </w:pPr>
            <w:r w:rsidRPr="00EF2A33">
              <w:rPr>
                <w:rFonts w:cs="Arial"/>
                <w:i/>
                <w:sz w:val="20"/>
                <w:szCs w:val="20"/>
              </w:rPr>
              <w:t>Narrative – 3,000 characters</w:t>
            </w:r>
          </w:p>
        </w:tc>
        <w:tc>
          <w:tcPr>
            <w:tcW w:w="5490" w:type="dxa"/>
            <w:vAlign w:val="center"/>
          </w:tcPr>
          <w:p w14:paraId="4D5CFF2B" w14:textId="5C374D75" w:rsidR="00AF31C6" w:rsidRPr="00EF2A33" w:rsidRDefault="00A4500B">
            <w:pPr>
              <w:pStyle w:val="ListParagraph"/>
              <w:numPr>
                <w:ilvl w:val="0"/>
                <w:numId w:val="67"/>
              </w:numPr>
              <w:spacing w:after="60"/>
              <w:ind w:left="158" w:hanging="158"/>
              <w:contextualSpacing w:val="0"/>
              <w:rPr>
                <w:rFonts w:cs="Arial"/>
                <w:sz w:val="20"/>
                <w:szCs w:val="20"/>
              </w:rPr>
            </w:pPr>
            <w:r w:rsidRPr="00EF2A33">
              <w:rPr>
                <w:rFonts w:cs="Arial"/>
                <w:sz w:val="20"/>
                <w:szCs w:val="20"/>
              </w:rPr>
              <w:t>If you intend to pursue different types of activities</w:t>
            </w:r>
            <w:r w:rsidR="00F6329D">
              <w:rPr>
                <w:rFonts w:cs="Arial"/>
                <w:sz w:val="20"/>
                <w:szCs w:val="20"/>
              </w:rPr>
              <w:t xml:space="preserve"> or financing types</w:t>
            </w:r>
            <w:r w:rsidRPr="00EF2A33">
              <w:rPr>
                <w:rFonts w:cs="Arial"/>
                <w:sz w:val="20"/>
                <w:szCs w:val="20"/>
              </w:rPr>
              <w:t xml:space="preserve"> (e.g. rental housing and economic development, or pre-development and construction lending), be sure to discuss how you will approach each type.</w:t>
            </w:r>
          </w:p>
          <w:p w14:paraId="7F7679D5" w14:textId="03B5F608" w:rsidR="00693579" w:rsidRPr="00EF2A33" w:rsidRDefault="00693579">
            <w:pPr>
              <w:pStyle w:val="ListParagraph"/>
              <w:numPr>
                <w:ilvl w:val="0"/>
                <w:numId w:val="67"/>
              </w:numPr>
              <w:spacing w:after="60"/>
              <w:ind w:left="158" w:hanging="158"/>
              <w:contextualSpacing w:val="0"/>
              <w:rPr>
                <w:rFonts w:cs="Arial"/>
                <w:sz w:val="20"/>
                <w:szCs w:val="20"/>
              </w:rPr>
            </w:pPr>
            <w:r w:rsidRPr="00EF2A33">
              <w:rPr>
                <w:rFonts w:cs="Arial"/>
                <w:sz w:val="20"/>
                <w:szCs w:val="20"/>
              </w:rPr>
              <w:t>To the extent you have an on-going pipeline of potential projects, describe the size of the pipeline both in terms of number of projects and dollar amount.</w:t>
            </w:r>
          </w:p>
        </w:tc>
        <w:tc>
          <w:tcPr>
            <w:tcW w:w="1530" w:type="dxa"/>
            <w:shd w:val="clear" w:color="auto" w:fill="D0CECE" w:themeFill="background2" w:themeFillShade="E6"/>
            <w:vAlign w:val="center"/>
          </w:tcPr>
          <w:p w14:paraId="7F2CD08B" w14:textId="0E2483ED" w:rsidR="00AF31C6" w:rsidRPr="00EF2A33" w:rsidRDefault="00B82CAE" w:rsidP="00961545">
            <w:pPr>
              <w:rPr>
                <w:rFonts w:cs="Arial"/>
                <w:b/>
                <w:sz w:val="20"/>
                <w:szCs w:val="20"/>
              </w:rPr>
            </w:pPr>
            <w:r w:rsidRPr="00EF2A33">
              <w:rPr>
                <w:rFonts w:cs="Arial"/>
                <w:b/>
                <w:sz w:val="20"/>
                <w:szCs w:val="20"/>
              </w:rPr>
              <w:t xml:space="preserve">Identifying </w:t>
            </w:r>
            <w:r w:rsidR="00961545">
              <w:rPr>
                <w:rFonts w:cs="Arial"/>
                <w:b/>
                <w:sz w:val="20"/>
                <w:szCs w:val="20"/>
              </w:rPr>
              <w:t xml:space="preserve">Pipeline </w:t>
            </w:r>
            <w:r w:rsidRPr="00EF2A33">
              <w:rPr>
                <w:rFonts w:cs="Arial"/>
                <w:b/>
                <w:sz w:val="20"/>
                <w:szCs w:val="20"/>
              </w:rPr>
              <w:t>Projects</w:t>
            </w:r>
          </w:p>
        </w:tc>
        <w:tc>
          <w:tcPr>
            <w:tcW w:w="1260" w:type="dxa"/>
            <w:vAlign w:val="center"/>
          </w:tcPr>
          <w:p w14:paraId="7549618C" w14:textId="0D194CD7" w:rsidR="00AF31C6" w:rsidRPr="00EF2A33" w:rsidRDefault="00B82CAE">
            <w:pPr>
              <w:rPr>
                <w:rFonts w:cs="Arial"/>
                <w:sz w:val="20"/>
                <w:szCs w:val="20"/>
              </w:rPr>
            </w:pPr>
            <w:r w:rsidRPr="00EF2A33">
              <w:rPr>
                <w:rFonts w:cs="Arial"/>
                <w:sz w:val="20"/>
                <w:szCs w:val="20"/>
              </w:rPr>
              <w:t>Narrative</w:t>
            </w:r>
          </w:p>
        </w:tc>
      </w:tr>
      <w:tr w:rsidR="00AF31C6" w:rsidRPr="00EF2A33" w14:paraId="6A4937DB" w14:textId="77777777" w:rsidTr="00A24BD9">
        <w:tc>
          <w:tcPr>
            <w:tcW w:w="4140" w:type="dxa"/>
            <w:shd w:val="clear" w:color="auto" w:fill="auto"/>
            <w:vAlign w:val="center"/>
          </w:tcPr>
          <w:p w14:paraId="3F576D9C" w14:textId="770FB027" w:rsidR="00A4500B" w:rsidRPr="00EF2A33" w:rsidRDefault="00A4500B">
            <w:pPr>
              <w:rPr>
                <w:rFonts w:cs="Arial"/>
                <w:sz w:val="20"/>
                <w:szCs w:val="20"/>
              </w:rPr>
            </w:pPr>
            <w:r w:rsidRPr="00EF2A33">
              <w:rPr>
                <w:rFonts w:cs="Arial"/>
                <w:sz w:val="20"/>
                <w:szCs w:val="20"/>
              </w:rPr>
              <w:t xml:space="preserve">e. Provide sample projects for each of your proposed activities in the “Applicant Pipeline Projects” related list.  </w:t>
            </w:r>
            <w:r w:rsidR="00DD2B30" w:rsidRPr="00EF2A33">
              <w:rPr>
                <w:rFonts w:cs="Arial"/>
                <w:sz w:val="20"/>
                <w:szCs w:val="20"/>
              </w:rPr>
              <w:t xml:space="preserve">See </w:t>
            </w:r>
            <w:hyperlink w:anchor="App3" w:history="1">
              <w:r w:rsidR="00DD2B30" w:rsidRPr="00EF2A33">
                <w:rPr>
                  <w:rStyle w:val="Hyperlink"/>
                  <w:rFonts w:cs="Arial"/>
                  <w:sz w:val="20"/>
                  <w:szCs w:val="20"/>
                </w:rPr>
                <w:t>Appendix 3</w:t>
              </w:r>
            </w:hyperlink>
            <w:r w:rsidR="006B395E" w:rsidRPr="00EF2A33">
              <w:rPr>
                <w:rFonts w:cs="Arial"/>
                <w:sz w:val="20"/>
                <w:szCs w:val="20"/>
              </w:rPr>
              <w:t>.</w:t>
            </w:r>
          </w:p>
        </w:tc>
        <w:tc>
          <w:tcPr>
            <w:tcW w:w="1260" w:type="dxa"/>
            <w:vAlign w:val="center"/>
          </w:tcPr>
          <w:p w14:paraId="1814CD12" w14:textId="2FE5C42D" w:rsidR="00AF31C6" w:rsidRPr="00EF2A33" w:rsidRDefault="006B395E">
            <w:pPr>
              <w:rPr>
                <w:rFonts w:cs="Arial"/>
                <w:i/>
                <w:sz w:val="20"/>
                <w:szCs w:val="20"/>
              </w:rPr>
            </w:pPr>
            <w:r w:rsidRPr="00EF2A33">
              <w:rPr>
                <w:rFonts w:cs="Arial"/>
                <w:i/>
                <w:sz w:val="20"/>
                <w:szCs w:val="20"/>
              </w:rPr>
              <w:t xml:space="preserve">See </w:t>
            </w:r>
            <w:hyperlink w:anchor="App3" w:history="1">
              <w:r w:rsidRPr="00EF2A33">
                <w:rPr>
                  <w:rStyle w:val="Hyperlink"/>
                  <w:rFonts w:cs="Arial"/>
                  <w:i/>
                  <w:sz w:val="20"/>
                  <w:szCs w:val="20"/>
                </w:rPr>
                <w:t xml:space="preserve">Appendix </w:t>
              </w:r>
              <w:r w:rsidR="000D7EE8" w:rsidRPr="00EF2A33">
                <w:rPr>
                  <w:rStyle w:val="Hyperlink"/>
                  <w:rFonts w:cs="Arial"/>
                  <w:i/>
                  <w:sz w:val="20"/>
                  <w:szCs w:val="20"/>
                </w:rPr>
                <w:t>3</w:t>
              </w:r>
            </w:hyperlink>
            <w:r w:rsidRPr="00EF2A33">
              <w:rPr>
                <w:rFonts w:cs="Arial"/>
                <w:i/>
                <w:sz w:val="20"/>
                <w:szCs w:val="20"/>
              </w:rPr>
              <w:t xml:space="preserve"> </w:t>
            </w:r>
          </w:p>
        </w:tc>
        <w:tc>
          <w:tcPr>
            <w:tcW w:w="5490" w:type="dxa"/>
            <w:vAlign w:val="center"/>
          </w:tcPr>
          <w:p w14:paraId="710BE562" w14:textId="1CA3BD81" w:rsidR="00A4500B" w:rsidRPr="00EF2A33" w:rsidRDefault="006B395E" w:rsidP="00EA39CC">
            <w:pPr>
              <w:rPr>
                <w:rFonts w:cs="Arial"/>
                <w:sz w:val="20"/>
                <w:szCs w:val="20"/>
              </w:rPr>
            </w:pPr>
            <w:r w:rsidRPr="00EF2A33">
              <w:rPr>
                <w:rFonts w:cs="Arial"/>
                <w:sz w:val="20"/>
                <w:szCs w:val="20"/>
              </w:rPr>
              <w:t xml:space="preserve">See </w:t>
            </w:r>
            <w:hyperlink w:anchor="App3" w:history="1">
              <w:r w:rsidRPr="00EF2A33">
                <w:rPr>
                  <w:rStyle w:val="Hyperlink"/>
                  <w:rFonts w:cs="Arial"/>
                  <w:sz w:val="20"/>
                  <w:szCs w:val="20"/>
                </w:rPr>
                <w:t xml:space="preserve">Appendix </w:t>
              </w:r>
              <w:r w:rsidR="000D7EE8" w:rsidRPr="00EF2A33">
                <w:rPr>
                  <w:rStyle w:val="Hyperlink"/>
                  <w:rFonts w:cs="Arial"/>
                  <w:sz w:val="20"/>
                  <w:szCs w:val="20"/>
                </w:rPr>
                <w:t>3</w:t>
              </w:r>
            </w:hyperlink>
            <w:r w:rsidRPr="00EF2A33">
              <w:rPr>
                <w:rFonts w:cs="Arial"/>
                <w:sz w:val="20"/>
                <w:szCs w:val="20"/>
              </w:rPr>
              <w:t>.</w:t>
            </w:r>
            <w:r w:rsidR="00A4500B" w:rsidRPr="00EF2A33">
              <w:rPr>
                <w:rFonts w:cs="Arial"/>
                <w:sz w:val="20"/>
                <w:szCs w:val="20"/>
              </w:rPr>
              <w:t xml:space="preserve"> </w:t>
            </w:r>
          </w:p>
        </w:tc>
        <w:tc>
          <w:tcPr>
            <w:tcW w:w="1530" w:type="dxa"/>
            <w:shd w:val="clear" w:color="auto" w:fill="D0CECE" w:themeFill="background2" w:themeFillShade="E6"/>
            <w:vAlign w:val="center"/>
          </w:tcPr>
          <w:p w14:paraId="706BC321" w14:textId="50A9B875" w:rsidR="00AF31C6" w:rsidRPr="00EF2A33" w:rsidRDefault="000D7EE8">
            <w:pPr>
              <w:rPr>
                <w:rFonts w:cs="Arial"/>
                <w:b/>
                <w:sz w:val="20"/>
                <w:szCs w:val="20"/>
              </w:rPr>
            </w:pPr>
            <w:r w:rsidRPr="00EF2A33">
              <w:rPr>
                <w:rFonts w:cs="Arial"/>
                <w:b/>
                <w:sz w:val="20"/>
                <w:szCs w:val="20"/>
              </w:rPr>
              <w:t xml:space="preserve">See </w:t>
            </w:r>
            <w:hyperlink w:anchor="App3" w:history="1">
              <w:r w:rsidRPr="00EF2A33">
                <w:rPr>
                  <w:rStyle w:val="Hyperlink"/>
                  <w:rFonts w:cs="Arial"/>
                  <w:b/>
                  <w:sz w:val="20"/>
                  <w:szCs w:val="20"/>
                </w:rPr>
                <w:t>Appendix 3</w:t>
              </w:r>
            </w:hyperlink>
          </w:p>
        </w:tc>
        <w:tc>
          <w:tcPr>
            <w:tcW w:w="1260" w:type="dxa"/>
            <w:vAlign w:val="center"/>
          </w:tcPr>
          <w:p w14:paraId="7129C3CB" w14:textId="1A163BFE" w:rsidR="00AF31C6" w:rsidRPr="00EF2A33" w:rsidRDefault="000D7EE8">
            <w:pPr>
              <w:rPr>
                <w:rFonts w:cs="Arial"/>
                <w:sz w:val="20"/>
                <w:szCs w:val="20"/>
              </w:rPr>
            </w:pPr>
            <w:r w:rsidRPr="00EF2A33">
              <w:rPr>
                <w:rFonts w:cs="Arial"/>
                <w:sz w:val="20"/>
                <w:szCs w:val="20"/>
              </w:rPr>
              <w:t xml:space="preserve">See </w:t>
            </w:r>
            <w:hyperlink w:anchor="App3" w:history="1">
              <w:r w:rsidRPr="00EF2A33">
                <w:rPr>
                  <w:rStyle w:val="Hyperlink"/>
                  <w:rFonts w:cs="Arial"/>
                  <w:sz w:val="20"/>
                  <w:szCs w:val="20"/>
                </w:rPr>
                <w:t>Appendix 3</w:t>
              </w:r>
            </w:hyperlink>
          </w:p>
        </w:tc>
      </w:tr>
    </w:tbl>
    <w:p w14:paraId="5CC654E7" w14:textId="77777777" w:rsidR="00773992" w:rsidRPr="00EF2A33" w:rsidRDefault="00773992" w:rsidP="00EA39CC">
      <w:pPr>
        <w:spacing w:line="240" w:lineRule="auto"/>
      </w:pPr>
    </w:p>
    <w:tbl>
      <w:tblPr>
        <w:tblStyle w:val="TableGrid"/>
        <w:tblW w:w="13590" w:type="dxa"/>
        <w:tblInd w:w="-95" w:type="dxa"/>
        <w:tblLayout w:type="fixed"/>
        <w:tblLook w:val="04A0" w:firstRow="1" w:lastRow="0" w:firstColumn="1" w:lastColumn="0" w:noHBand="0" w:noVBand="1"/>
      </w:tblPr>
      <w:tblGrid>
        <w:gridCol w:w="4140"/>
        <w:gridCol w:w="1080"/>
        <w:gridCol w:w="5670"/>
        <w:gridCol w:w="1530"/>
        <w:gridCol w:w="1170"/>
      </w:tblGrid>
      <w:tr w:rsidR="00773992" w:rsidRPr="00EF2A33" w14:paraId="1583C39C" w14:textId="77777777" w:rsidTr="00773992">
        <w:trPr>
          <w:tblHeader/>
        </w:trPr>
        <w:tc>
          <w:tcPr>
            <w:tcW w:w="13590" w:type="dxa"/>
            <w:gridSpan w:val="5"/>
            <w:shd w:val="clear" w:color="auto" w:fill="FFE599" w:themeFill="accent4" w:themeFillTint="66"/>
          </w:tcPr>
          <w:p w14:paraId="78B6BD29" w14:textId="296376A2" w:rsidR="00773992" w:rsidRPr="00EA39CC" w:rsidRDefault="00773992">
            <w:pPr>
              <w:widowControl w:val="0"/>
              <w:rPr>
                <w:rFonts w:cs="Arial"/>
                <w:b/>
                <w:color w:val="000000" w:themeColor="text1"/>
                <w:szCs w:val="24"/>
              </w:rPr>
            </w:pPr>
            <w:r w:rsidRPr="00EA39CC">
              <w:rPr>
                <w:rFonts w:cs="Arial"/>
                <w:b/>
                <w:color w:val="000000" w:themeColor="text1"/>
                <w:szCs w:val="24"/>
              </w:rPr>
              <w:t>Question 12 – Track Record</w:t>
            </w:r>
          </w:p>
        </w:tc>
      </w:tr>
      <w:tr w:rsidR="00773992" w:rsidRPr="00EF2A33" w14:paraId="4A0FB044" w14:textId="77777777" w:rsidTr="00773992">
        <w:trPr>
          <w:tblHeader/>
        </w:trPr>
        <w:tc>
          <w:tcPr>
            <w:tcW w:w="4140" w:type="dxa"/>
            <w:shd w:val="clear" w:color="auto" w:fill="2E74B5" w:themeFill="accent1" w:themeFillShade="BF"/>
          </w:tcPr>
          <w:p w14:paraId="7AF3F8EE"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Sub-Question Text</w:t>
            </w:r>
          </w:p>
        </w:tc>
        <w:tc>
          <w:tcPr>
            <w:tcW w:w="1080" w:type="dxa"/>
            <w:shd w:val="clear" w:color="auto" w:fill="2E74B5" w:themeFill="accent1" w:themeFillShade="BF"/>
          </w:tcPr>
          <w:p w14:paraId="7CA1CAAD"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Response</w:t>
            </w:r>
          </w:p>
        </w:tc>
        <w:tc>
          <w:tcPr>
            <w:tcW w:w="5670" w:type="dxa"/>
            <w:shd w:val="clear" w:color="auto" w:fill="2E74B5" w:themeFill="accent1" w:themeFillShade="BF"/>
          </w:tcPr>
          <w:p w14:paraId="65E957BD"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43D7E878"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CFE1245"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Field Type</w:t>
            </w:r>
          </w:p>
        </w:tc>
      </w:tr>
      <w:tr w:rsidR="00773992" w:rsidRPr="00EF2A33" w14:paraId="643E32F8" w14:textId="77777777" w:rsidTr="00773992">
        <w:tc>
          <w:tcPr>
            <w:tcW w:w="4140" w:type="dxa"/>
            <w:shd w:val="clear" w:color="auto" w:fill="auto"/>
            <w:vAlign w:val="center"/>
          </w:tcPr>
          <w:p w14:paraId="56E9FA51" w14:textId="354803C8" w:rsidR="00773992" w:rsidRPr="00EF2A33" w:rsidRDefault="00773992">
            <w:pPr>
              <w:rPr>
                <w:rFonts w:cs="Arial"/>
                <w:sz w:val="20"/>
                <w:szCs w:val="20"/>
              </w:rPr>
            </w:pPr>
            <w:r w:rsidRPr="00EF2A33">
              <w:rPr>
                <w:rFonts w:cs="Arial"/>
                <w:sz w:val="20"/>
                <w:szCs w:val="20"/>
              </w:rPr>
              <w:t>a. Complete the “Financing Track Record” Records for 201</w:t>
            </w:r>
            <w:r w:rsidR="00ED224F" w:rsidRPr="00EF2A33">
              <w:rPr>
                <w:rFonts w:cs="Arial"/>
                <w:sz w:val="20"/>
                <w:szCs w:val="20"/>
              </w:rPr>
              <w:t>2</w:t>
            </w:r>
            <w:r w:rsidRPr="00EF2A33">
              <w:rPr>
                <w:rFonts w:cs="Arial"/>
                <w:sz w:val="20"/>
                <w:szCs w:val="20"/>
              </w:rPr>
              <w:t>-201</w:t>
            </w:r>
            <w:r w:rsidR="00ED224F" w:rsidRPr="00EF2A33">
              <w:rPr>
                <w:rFonts w:cs="Arial"/>
                <w:sz w:val="20"/>
                <w:szCs w:val="20"/>
              </w:rPr>
              <w:t>6</w:t>
            </w:r>
            <w:r w:rsidRPr="00EF2A33">
              <w:rPr>
                <w:rFonts w:cs="Arial"/>
                <w:sz w:val="20"/>
                <w:szCs w:val="20"/>
              </w:rPr>
              <w:t xml:space="preserve"> in the Track Record and Projections Related List.</w:t>
            </w:r>
            <w:r w:rsidR="004E5E64" w:rsidRPr="00EF2A33">
              <w:rPr>
                <w:rFonts w:cs="Arial"/>
                <w:sz w:val="20"/>
                <w:szCs w:val="20"/>
              </w:rPr>
              <w:t xml:space="preserve">  See </w:t>
            </w:r>
            <w:hyperlink w:anchor="App4" w:history="1">
              <w:r w:rsidR="004E5E64" w:rsidRPr="00EF2A33">
                <w:rPr>
                  <w:rStyle w:val="Hyperlink"/>
                  <w:rFonts w:cs="Arial"/>
                  <w:sz w:val="20"/>
                  <w:szCs w:val="20"/>
                </w:rPr>
                <w:t xml:space="preserve">Appendix 4, Tables </w:t>
              </w:r>
              <w:r w:rsidR="003E23F7" w:rsidRPr="00EF2A33">
                <w:rPr>
                  <w:rStyle w:val="Hyperlink"/>
                  <w:rFonts w:cs="Arial"/>
                  <w:sz w:val="20"/>
                  <w:szCs w:val="20"/>
                </w:rPr>
                <w:t>E, F, and G</w:t>
              </w:r>
              <w:r w:rsidR="004E5E64" w:rsidRPr="00EF2A33">
                <w:rPr>
                  <w:rStyle w:val="Hyperlink"/>
                  <w:rFonts w:cs="Arial"/>
                  <w:sz w:val="20"/>
                  <w:szCs w:val="20"/>
                </w:rPr>
                <w:t>.</w:t>
              </w:r>
            </w:hyperlink>
          </w:p>
        </w:tc>
        <w:tc>
          <w:tcPr>
            <w:tcW w:w="1080" w:type="dxa"/>
            <w:vAlign w:val="center"/>
          </w:tcPr>
          <w:p w14:paraId="6934D88E" w14:textId="26C5DAD0" w:rsidR="00773992" w:rsidRPr="00EF2A33" w:rsidRDefault="00613D0C">
            <w:pPr>
              <w:rPr>
                <w:rFonts w:cs="Arial"/>
                <w:i/>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E-G</w:t>
              </w:r>
            </w:hyperlink>
          </w:p>
        </w:tc>
        <w:tc>
          <w:tcPr>
            <w:tcW w:w="5670" w:type="dxa"/>
            <w:vAlign w:val="center"/>
          </w:tcPr>
          <w:p w14:paraId="2B64A557" w14:textId="72E46B9D" w:rsidR="00773992" w:rsidRPr="00EF2A33" w:rsidRDefault="00613D0C" w:rsidP="00EA39CC">
            <w:pPr>
              <w:rPr>
                <w:rFonts w:cs="Arial"/>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 F, and G</w:t>
              </w:r>
            </w:hyperlink>
            <w:r w:rsidRPr="00EF2A33">
              <w:rPr>
                <w:rFonts w:cs="Arial"/>
                <w:sz w:val="20"/>
                <w:szCs w:val="20"/>
              </w:rPr>
              <w:t>.</w:t>
            </w:r>
          </w:p>
        </w:tc>
        <w:tc>
          <w:tcPr>
            <w:tcW w:w="1530" w:type="dxa"/>
            <w:shd w:val="clear" w:color="auto" w:fill="D0CECE" w:themeFill="background2" w:themeFillShade="E6"/>
            <w:vAlign w:val="center"/>
          </w:tcPr>
          <w:p w14:paraId="4F27C7B5" w14:textId="0F681829" w:rsidR="00773992" w:rsidRPr="00EF2A33" w:rsidRDefault="00613D0C">
            <w:pPr>
              <w:rPr>
                <w:rFonts w:cs="Arial"/>
                <w:b/>
                <w:sz w:val="20"/>
                <w:szCs w:val="20"/>
              </w:rPr>
            </w:pPr>
            <w:r w:rsidRPr="00EF2A33">
              <w:rPr>
                <w:rFonts w:cs="Arial"/>
                <w:b/>
                <w:sz w:val="20"/>
                <w:szCs w:val="20"/>
              </w:rPr>
              <w:t xml:space="preserve">See </w:t>
            </w:r>
            <w:hyperlink w:anchor="App4" w:history="1">
              <w:r w:rsidRPr="00EF2A33">
                <w:rPr>
                  <w:rStyle w:val="Hyperlink"/>
                  <w:b/>
                </w:rPr>
                <w:t xml:space="preserve">Appendix 4, Tables </w:t>
              </w:r>
              <w:r w:rsidR="003E23F7" w:rsidRPr="00EF2A33">
                <w:rPr>
                  <w:rStyle w:val="Hyperlink"/>
                  <w:b/>
                </w:rPr>
                <w:t>E-G</w:t>
              </w:r>
            </w:hyperlink>
          </w:p>
        </w:tc>
        <w:tc>
          <w:tcPr>
            <w:tcW w:w="1170" w:type="dxa"/>
            <w:vAlign w:val="center"/>
          </w:tcPr>
          <w:p w14:paraId="44254112" w14:textId="27739205" w:rsidR="00773992" w:rsidRPr="00EF2A33" w:rsidRDefault="00613D0C">
            <w:pPr>
              <w:rPr>
                <w:rFonts w:cs="Arial"/>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E-G</w:t>
              </w:r>
            </w:hyperlink>
            <w:r w:rsidRPr="00EF2A33">
              <w:rPr>
                <w:rFonts w:cs="Arial"/>
                <w:sz w:val="20"/>
                <w:szCs w:val="20"/>
              </w:rPr>
              <w:t>.</w:t>
            </w:r>
          </w:p>
        </w:tc>
      </w:tr>
      <w:tr w:rsidR="00773992" w:rsidRPr="00EF2A33" w14:paraId="3C38888D" w14:textId="77777777" w:rsidTr="00773992">
        <w:tc>
          <w:tcPr>
            <w:tcW w:w="4140" w:type="dxa"/>
            <w:shd w:val="clear" w:color="auto" w:fill="auto"/>
            <w:vAlign w:val="center"/>
          </w:tcPr>
          <w:p w14:paraId="41362F5B" w14:textId="1F1529EB" w:rsidR="00773992" w:rsidRPr="00EF2A33" w:rsidRDefault="00773992">
            <w:pPr>
              <w:rPr>
                <w:rFonts w:cs="Arial"/>
                <w:sz w:val="20"/>
                <w:szCs w:val="20"/>
              </w:rPr>
            </w:pPr>
            <w:r w:rsidRPr="00EF2A33">
              <w:rPr>
                <w:rFonts w:cs="Arial"/>
                <w:sz w:val="20"/>
                <w:szCs w:val="20"/>
              </w:rPr>
              <w:t xml:space="preserve">b. Describe the Applicant’s track record relevant to its proposed </w:t>
            </w:r>
            <w:r w:rsidR="004854D8" w:rsidRPr="00EF2A33">
              <w:rPr>
                <w:rFonts w:cs="Arial"/>
                <w:sz w:val="20"/>
                <w:szCs w:val="20"/>
              </w:rPr>
              <w:t xml:space="preserve">financial </w:t>
            </w:r>
            <w:r w:rsidRPr="00EF2A33">
              <w:rPr>
                <w:rFonts w:cs="Arial"/>
                <w:sz w:val="20"/>
                <w:szCs w:val="20"/>
              </w:rPr>
              <w:t xml:space="preserve">products </w:t>
            </w:r>
            <w:r w:rsidR="004854D8" w:rsidRPr="00EF2A33">
              <w:rPr>
                <w:rFonts w:cs="Arial"/>
                <w:sz w:val="20"/>
                <w:szCs w:val="20"/>
              </w:rPr>
              <w:t xml:space="preserve">and activities </w:t>
            </w:r>
            <w:r w:rsidRPr="00EF2A33">
              <w:rPr>
                <w:rFonts w:cs="Arial"/>
                <w:sz w:val="20"/>
                <w:szCs w:val="20"/>
              </w:rPr>
              <w:t>in Question 10 and Question 1</w:t>
            </w:r>
            <w:r w:rsidR="004854D8" w:rsidRPr="00EF2A33">
              <w:rPr>
                <w:rFonts w:cs="Arial"/>
                <w:sz w:val="20"/>
                <w:szCs w:val="20"/>
              </w:rPr>
              <w:t>1</w:t>
            </w:r>
            <w:r w:rsidRPr="00EF2A33">
              <w:rPr>
                <w:rFonts w:cs="Arial"/>
                <w:sz w:val="20"/>
                <w:szCs w:val="20"/>
              </w:rPr>
              <w:t>.  Be sure to address:</w:t>
            </w:r>
          </w:p>
          <w:p w14:paraId="2068ABB8" w14:textId="09F5E761" w:rsidR="00231386" w:rsidRPr="00EA39CC" w:rsidRDefault="00773992">
            <w:pPr>
              <w:pStyle w:val="ListParagraph"/>
              <w:numPr>
                <w:ilvl w:val="2"/>
                <w:numId w:val="47"/>
              </w:numPr>
              <w:tabs>
                <w:tab w:val="left" w:pos="1820"/>
              </w:tabs>
              <w:ind w:left="259" w:hanging="187"/>
              <w:contextualSpacing w:val="0"/>
              <w:rPr>
                <w:rFonts w:cs="Arial"/>
                <w:sz w:val="20"/>
                <w:szCs w:val="20"/>
              </w:rPr>
            </w:pPr>
            <w:r w:rsidRPr="00EF2A33">
              <w:rPr>
                <w:rFonts w:cs="Arial"/>
                <w:sz w:val="20"/>
                <w:szCs w:val="20"/>
              </w:rPr>
              <w:t>The Applicant’s experience serving its proposed Service Area;</w:t>
            </w:r>
          </w:p>
          <w:p w14:paraId="28D2EC73" w14:textId="048E96D2" w:rsidR="00773992" w:rsidRPr="00EA39CC" w:rsidRDefault="00773992" w:rsidP="00EA39CC">
            <w:pPr>
              <w:pStyle w:val="ListParagraph"/>
              <w:numPr>
                <w:ilvl w:val="2"/>
                <w:numId w:val="47"/>
              </w:numPr>
              <w:tabs>
                <w:tab w:val="left" w:pos="1820"/>
              </w:tabs>
              <w:ind w:left="259" w:hanging="187"/>
              <w:contextualSpacing w:val="0"/>
              <w:rPr>
                <w:rFonts w:cs="Arial"/>
                <w:sz w:val="20"/>
                <w:szCs w:val="20"/>
              </w:rPr>
            </w:pPr>
            <w:r w:rsidRPr="00EF2A33">
              <w:rPr>
                <w:rFonts w:cs="Arial"/>
                <w:spacing w:val="-1"/>
                <w:sz w:val="20"/>
                <w:szCs w:val="20"/>
              </w:rPr>
              <w:t xml:space="preserve">The Applicant’s experience </w:t>
            </w:r>
            <w:r w:rsidR="00B42FC3" w:rsidRPr="00EF2A33">
              <w:rPr>
                <w:rFonts w:cs="Arial"/>
                <w:spacing w:val="-1"/>
                <w:sz w:val="20"/>
                <w:szCs w:val="20"/>
              </w:rPr>
              <w:t>undertaking</w:t>
            </w:r>
            <w:r w:rsidR="0027033A" w:rsidRPr="00EF2A33">
              <w:rPr>
                <w:rFonts w:cs="Arial"/>
                <w:spacing w:val="-1"/>
                <w:sz w:val="20"/>
                <w:szCs w:val="20"/>
              </w:rPr>
              <w:t xml:space="preserve"> activities</w:t>
            </w:r>
            <w:r w:rsidRPr="00EF2A33">
              <w:rPr>
                <w:rFonts w:cs="Arial"/>
                <w:spacing w:val="-1"/>
                <w:sz w:val="20"/>
                <w:szCs w:val="20"/>
              </w:rPr>
              <w:t xml:space="preserve"> similar to what it proposes to </w:t>
            </w:r>
            <w:r w:rsidR="00B42FC3" w:rsidRPr="00EF2A33">
              <w:rPr>
                <w:rFonts w:cs="Arial"/>
                <w:spacing w:val="-1"/>
                <w:sz w:val="20"/>
                <w:szCs w:val="20"/>
              </w:rPr>
              <w:t>undertake</w:t>
            </w:r>
            <w:r w:rsidRPr="00EF2A33">
              <w:rPr>
                <w:rFonts w:cs="Arial"/>
                <w:spacing w:val="-1"/>
                <w:sz w:val="20"/>
                <w:szCs w:val="20"/>
              </w:rPr>
              <w:t xml:space="preserve"> with its CMF Award.</w:t>
            </w:r>
          </w:p>
        </w:tc>
        <w:tc>
          <w:tcPr>
            <w:tcW w:w="1080" w:type="dxa"/>
            <w:vAlign w:val="center"/>
          </w:tcPr>
          <w:p w14:paraId="3EC5CD1F" w14:textId="77777777" w:rsidR="00773992" w:rsidRPr="00EF2A33" w:rsidRDefault="00773992">
            <w:pPr>
              <w:rPr>
                <w:rFonts w:cs="Arial"/>
                <w:i/>
                <w:sz w:val="20"/>
                <w:szCs w:val="20"/>
              </w:rPr>
            </w:pPr>
            <w:r w:rsidRPr="00EF2A33">
              <w:rPr>
                <w:rFonts w:cs="Arial"/>
                <w:i/>
                <w:sz w:val="20"/>
                <w:szCs w:val="20"/>
              </w:rPr>
              <w:t>Narrative – 5,000 characters</w:t>
            </w:r>
          </w:p>
        </w:tc>
        <w:tc>
          <w:tcPr>
            <w:tcW w:w="5670" w:type="dxa"/>
            <w:vAlign w:val="center"/>
          </w:tcPr>
          <w:p w14:paraId="455AF3D4" w14:textId="555A89A7" w:rsidR="00773992" w:rsidRPr="00EF2A33" w:rsidRDefault="00B97ADC">
            <w:pPr>
              <w:pStyle w:val="ListParagraph"/>
              <w:numPr>
                <w:ilvl w:val="0"/>
                <w:numId w:val="67"/>
              </w:numPr>
              <w:ind w:left="162" w:hanging="162"/>
              <w:rPr>
                <w:rFonts w:cs="Arial"/>
                <w:sz w:val="20"/>
                <w:szCs w:val="20"/>
              </w:rPr>
            </w:pPr>
            <w:r w:rsidRPr="00EF2A33">
              <w:rPr>
                <w:rFonts w:cs="Arial"/>
                <w:sz w:val="20"/>
                <w:szCs w:val="20"/>
              </w:rPr>
              <w:t>Please be sure to limit your answer to the time period(s) specified in the table.</w:t>
            </w:r>
          </w:p>
        </w:tc>
        <w:tc>
          <w:tcPr>
            <w:tcW w:w="1530" w:type="dxa"/>
            <w:shd w:val="clear" w:color="auto" w:fill="D0CECE" w:themeFill="background2" w:themeFillShade="E6"/>
            <w:vAlign w:val="center"/>
          </w:tcPr>
          <w:p w14:paraId="4D48F67D" w14:textId="77777777" w:rsidR="00773992" w:rsidRPr="00EF2A33" w:rsidRDefault="00773992">
            <w:pPr>
              <w:rPr>
                <w:rFonts w:cs="Arial"/>
                <w:b/>
                <w:sz w:val="20"/>
                <w:szCs w:val="20"/>
              </w:rPr>
            </w:pPr>
            <w:r w:rsidRPr="00EF2A33">
              <w:rPr>
                <w:rFonts w:cs="Arial"/>
                <w:b/>
                <w:sz w:val="20"/>
                <w:szCs w:val="20"/>
              </w:rPr>
              <w:t>Describe Applicant’s Track Record</w:t>
            </w:r>
          </w:p>
        </w:tc>
        <w:tc>
          <w:tcPr>
            <w:tcW w:w="1170" w:type="dxa"/>
            <w:vAlign w:val="center"/>
          </w:tcPr>
          <w:p w14:paraId="0324F786" w14:textId="77777777" w:rsidR="00773992" w:rsidRPr="00EF2A33" w:rsidRDefault="00773992">
            <w:pPr>
              <w:rPr>
                <w:rFonts w:cs="Arial"/>
                <w:sz w:val="20"/>
                <w:szCs w:val="20"/>
              </w:rPr>
            </w:pPr>
            <w:r w:rsidRPr="00EF2A33">
              <w:rPr>
                <w:rFonts w:cs="Arial"/>
                <w:sz w:val="20"/>
                <w:szCs w:val="20"/>
              </w:rPr>
              <w:t>Narrative</w:t>
            </w:r>
          </w:p>
        </w:tc>
      </w:tr>
    </w:tbl>
    <w:p w14:paraId="3FB4087F" w14:textId="77777777" w:rsidR="00773992" w:rsidRPr="00EF2A33" w:rsidRDefault="00773992" w:rsidP="00EA39CC">
      <w:pPr>
        <w:spacing w:line="240" w:lineRule="auto"/>
      </w:pPr>
    </w:p>
    <w:p w14:paraId="42AB6C50" w14:textId="77777777" w:rsidR="002F2FDC" w:rsidRDefault="002F2FDC">
      <w:pPr>
        <w:rPr>
          <w:rFonts w:eastAsiaTheme="majorEastAsia" w:cstheme="majorBidi"/>
          <w:b/>
          <w:bCs/>
          <w:color w:val="33588B"/>
          <w:sz w:val="28"/>
          <w:szCs w:val="26"/>
        </w:rPr>
      </w:pPr>
      <w:r>
        <w:rPr>
          <w:rFonts w:eastAsiaTheme="majorEastAsia" w:cstheme="majorBidi"/>
          <w:b/>
          <w:bCs/>
          <w:color w:val="33588B"/>
          <w:sz w:val="28"/>
          <w:szCs w:val="26"/>
        </w:rPr>
        <w:br w:type="page"/>
      </w:r>
    </w:p>
    <w:p w14:paraId="075A0FAE" w14:textId="48175883" w:rsidR="0083332D" w:rsidRPr="00EA39CC" w:rsidRDefault="0083332D" w:rsidP="00EA39CC">
      <w:pPr>
        <w:spacing w:line="240" w:lineRule="auto"/>
        <w:rPr>
          <w:rFonts w:eastAsiaTheme="majorEastAsia" w:cstheme="majorBidi"/>
          <w:b/>
          <w:bCs/>
          <w:color w:val="33588B"/>
          <w:sz w:val="28"/>
          <w:szCs w:val="26"/>
        </w:rPr>
      </w:pPr>
      <w:r w:rsidRPr="00EA39CC">
        <w:rPr>
          <w:rFonts w:eastAsiaTheme="majorEastAsia" w:cstheme="majorBidi"/>
          <w:b/>
          <w:bCs/>
          <w:color w:val="33588B"/>
          <w:sz w:val="28"/>
          <w:szCs w:val="26"/>
        </w:rPr>
        <w:t>Leveraging the CMF Award</w:t>
      </w:r>
    </w:p>
    <w:p w14:paraId="73F18D60" w14:textId="145A9BD5" w:rsidR="00742D5E" w:rsidRPr="00EA39CC" w:rsidRDefault="00742D5E" w:rsidP="00EA39CC">
      <w:pPr>
        <w:spacing w:line="240" w:lineRule="auto"/>
        <w:rPr>
          <w:rFonts w:cs="Arial"/>
          <w:i/>
          <w:szCs w:val="20"/>
        </w:rPr>
      </w:pPr>
      <w:r w:rsidRPr="00EA39CC">
        <w:rPr>
          <w:rFonts w:cs="Arial"/>
          <w:i/>
          <w:szCs w:val="20"/>
        </w:rPr>
        <w:t xml:space="preserve">The CMF authorizing statute requires that Recipients use the CMF Award to finance/support projects with Eligible Project Costs totaling at least ten times the CMF Award amount.  The CDFI Fund refers to this as “leveraging” the CMF Award.  </w:t>
      </w:r>
      <w:r w:rsidR="009B2E82" w:rsidRPr="00EA39CC">
        <w:rPr>
          <w:rFonts w:cs="Arial"/>
          <w:i/>
          <w:szCs w:val="20"/>
        </w:rPr>
        <w:t>Questions 1</w:t>
      </w:r>
      <w:r w:rsidR="004A04CD" w:rsidRPr="00EA39CC">
        <w:rPr>
          <w:rFonts w:cs="Arial"/>
          <w:i/>
          <w:szCs w:val="20"/>
        </w:rPr>
        <w:t>3</w:t>
      </w:r>
      <w:r w:rsidR="009B2E82" w:rsidRPr="00EA39CC">
        <w:rPr>
          <w:rFonts w:cs="Arial"/>
          <w:i/>
          <w:szCs w:val="20"/>
        </w:rPr>
        <w:t>-1</w:t>
      </w:r>
      <w:r w:rsidR="004A04CD" w:rsidRPr="00EA39CC">
        <w:rPr>
          <w:rFonts w:cs="Arial"/>
          <w:i/>
          <w:szCs w:val="20"/>
        </w:rPr>
        <w:t>8</w:t>
      </w:r>
      <w:r w:rsidR="009B2E82" w:rsidRPr="00EA39CC">
        <w:rPr>
          <w:rFonts w:cs="Arial"/>
          <w:i/>
          <w:szCs w:val="20"/>
        </w:rPr>
        <w:t xml:space="preserve"> ask the Applicant to detail its strategy for leveraging the CMF Award.  </w:t>
      </w:r>
    </w:p>
    <w:tbl>
      <w:tblPr>
        <w:tblStyle w:val="TableGrid"/>
        <w:tblW w:w="13585" w:type="dxa"/>
        <w:tblLayout w:type="fixed"/>
        <w:tblLook w:val="04A0" w:firstRow="1" w:lastRow="0" w:firstColumn="1" w:lastColumn="0" w:noHBand="0" w:noVBand="1"/>
      </w:tblPr>
      <w:tblGrid>
        <w:gridCol w:w="4225"/>
        <w:gridCol w:w="1260"/>
        <w:gridCol w:w="5130"/>
        <w:gridCol w:w="1800"/>
        <w:gridCol w:w="1170"/>
      </w:tblGrid>
      <w:tr w:rsidR="00742D5E" w:rsidRPr="00EF2A33" w14:paraId="30853C88" w14:textId="77777777" w:rsidTr="00001D31">
        <w:trPr>
          <w:tblHeader/>
        </w:trPr>
        <w:tc>
          <w:tcPr>
            <w:tcW w:w="13585" w:type="dxa"/>
            <w:gridSpan w:val="5"/>
            <w:shd w:val="clear" w:color="auto" w:fill="FFE599" w:themeFill="accent4" w:themeFillTint="66"/>
          </w:tcPr>
          <w:p w14:paraId="14C9835B" w14:textId="6880BCF0" w:rsidR="00742D5E" w:rsidRPr="00EA39CC" w:rsidRDefault="00742D5E">
            <w:pPr>
              <w:widowControl w:val="0"/>
              <w:rPr>
                <w:rFonts w:cs="Arial"/>
                <w:b/>
                <w:color w:val="000000" w:themeColor="text1"/>
                <w:szCs w:val="24"/>
              </w:rPr>
            </w:pPr>
            <w:r w:rsidRPr="00EA39CC">
              <w:rPr>
                <w:rFonts w:cs="Arial"/>
                <w:b/>
                <w:color w:val="000000" w:themeColor="text1"/>
                <w:szCs w:val="24"/>
              </w:rPr>
              <w:t>Question 1</w:t>
            </w:r>
            <w:r w:rsidR="001C726E" w:rsidRPr="00EA39CC">
              <w:rPr>
                <w:rFonts w:cs="Arial"/>
                <w:b/>
                <w:color w:val="000000" w:themeColor="text1"/>
                <w:szCs w:val="24"/>
              </w:rPr>
              <w:t>3</w:t>
            </w:r>
            <w:r w:rsidRPr="00EA39CC">
              <w:rPr>
                <w:rFonts w:cs="Arial"/>
                <w:b/>
                <w:color w:val="000000" w:themeColor="text1"/>
                <w:szCs w:val="24"/>
              </w:rPr>
              <w:t xml:space="preserve"> – </w:t>
            </w:r>
            <w:r w:rsidR="00FF102B" w:rsidRPr="00EA39CC">
              <w:rPr>
                <w:rFonts w:cs="Arial"/>
                <w:b/>
                <w:color w:val="000000" w:themeColor="text1"/>
                <w:szCs w:val="24"/>
              </w:rPr>
              <w:t xml:space="preserve"> </w:t>
            </w:r>
            <w:r w:rsidR="00413335" w:rsidRPr="00EA39CC">
              <w:rPr>
                <w:rFonts w:cs="Arial"/>
                <w:b/>
                <w:color w:val="000000" w:themeColor="text1"/>
                <w:szCs w:val="24"/>
              </w:rPr>
              <w:t>Overall Leverage Summary</w:t>
            </w:r>
          </w:p>
          <w:p w14:paraId="11C0E7B1" w14:textId="77777777" w:rsidR="00742D5E" w:rsidRPr="00EA39CC" w:rsidRDefault="00742D5E">
            <w:pPr>
              <w:widowControl w:val="0"/>
              <w:rPr>
                <w:rFonts w:cs="Arial"/>
                <w:color w:val="000000" w:themeColor="text1"/>
                <w:szCs w:val="24"/>
              </w:rPr>
            </w:pPr>
            <w:r w:rsidRPr="00EA39CC">
              <w:rPr>
                <w:rFonts w:cs="Arial"/>
                <w:color w:val="000000" w:themeColor="text1"/>
                <w:szCs w:val="24"/>
              </w:rPr>
              <w:t>In this question, please provide information on your overall plans for leveraging your CMF Award.</w:t>
            </w:r>
          </w:p>
        </w:tc>
      </w:tr>
      <w:tr w:rsidR="007F3475" w:rsidRPr="00EF2A33" w14:paraId="6D3B3D13" w14:textId="77777777" w:rsidTr="00A24BD9">
        <w:trPr>
          <w:tblHeader/>
        </w:trPr>
        <w:tc>
          <w:tcPr>
            <w:tcW w:w="4225" w:type="dxa"/>
            <w:shd w:val="clear" w:color="auto" w:fill="2E74B5" w:themeFill="accent1" w:themeFillShade="BF"/>
          </w:tcPr>
          <w:p w14:paraId="026FEEF9"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1B2F7776"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Response</w:t>
            </w:r>
          </w:p>
        </w:tc>
        <w:tc>
          <w:tcPr>
            <w:tcW w:w="5130" w:type="dxa"/>
            <w:shd w:val="clear" w:color="auto" w:fill="2E74B5" w:themeFill="accent1" w:themeFillShade="BF"/>
          </w:tcPr>
          <w:p w14:paraId="0706BBC5"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Notes/Guidance</w:t>
            </w:r>
          </w:p>
        </w:tc>
        <w:tc>
          <w:tcPr>
            <w:tcW w:w="1800" w:type="dxa"/>
            <w:shd w:val="clear" w:color="auto" w:fill="2E74B5" w:themeFill="accent1" w:themeFillShade="BF"/>
          </w:tcPr>
          <w:p w14:paraId="285E2D24"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3FF676E0"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Field Type</w:t>
            </w:r>
          </w:p>
        </w:tc>
      </w:tr>
      <w:tr w:rsidR="00742D5E" w:rsidRPr="00EF2A33" w14:paraId="7C8B4597" w14:textId="77777777" w:rsidTr="00A24BD9">
        <w:tc>
          <w:tcPr>
            <w:tcW w:w="4225" w:type="dxa"/>
            <w:shd w:val="clear" w:color="auto" w:fill="auto"/>
            <w:vAlign w:val="center"/>
          </w:tcPr>
          <w:p w14:paraId="14A2E99B" w14:textId="190B0C0F" w:rsidR="00742D5E" w:rsidRPr="00EF2A33" w:rsidRDefault="00742D5E">
            <w:pPr>
              <w:rPr>
                <w:rFonts w:cs="Arial"/>
                <w:sz w:val="20"/>
                <w:szCs w:val="20"/>
              </w:rPr>
            </w:pPr>
            <w:r w:rsidRPr="00EF2A33">
              <w:rPr>
                <w:rFonts w:cs="Arial"/>
                <w:sz w:val="20"/>
                <w:szCs w:val="20"/>
              </w:rPr>
              <w:t xml:space="preserve">a. </w:t>
            </w:r>
            <w:r w:rsidR="001F6579" w:rsidRPr="00EF2A33">
              <w:rPr>
                <w:rFonts w:cs="Arial"/>
                <w:sz w:val="20"/>
                <w:szCs w:val="20"/>
              </w:rPr>
              <w:t xml:space="preserve">Your organization’s </w:t>
            </w:r>
            <w:r w:rsidR="004E47B3" w:rsidRPr="00EF2A33">
              <w:rPr>
                <w:rFonts w:cs="Arial"/>
                <w:sz w:val="20"/>
                <w:szCs w:val="20"/>
              </w:rPr>
              <w:t>CMF Award Request</w:t>
            </w:r>
            <w:r w:rsidR="001F6579" w:rsidRPr="00EF2A33">
              <w:rPr>
                <w:rFonts w:cs="Arial"/>
                <w:sz w:val="20"/>
                <w:szCs w:val="20"/>
              </w:rPr>
              <w:t>:</w:t>
            </w:r>
          </w:p>
        </w:tc>
        <w:tc>
          <w:tcPr>
            <w:tcW w:w="1260" w:type="dxa"/>
            <w:vAlign w:val="center"/>
          </w:tcPr>
          <w:p w14:paraId="32016375" w14:textId="6EF70F0E" w:rsidR="001E2440" w:rsidRPr="00EF2A33" w:rsidRDefault="001E2440">
            <w:pPr>
              <w:rPr>
                <w:rFonts w:cs="Arial"/>
                <w:sz w:val="20"/>
                <w:szCs w:val="20"/>
              </w:rPr>
            </w:pPr>
            <w:r w:rsidRPr="00EF2A33">
              <w:rPr>
                <w:rFonts w:cs="Arial"/>
                <w:sz w:val="20"/>
                <w:szCs w:val="20"/>
              </w:rPr>
              <w:t>Auto-Calculated</w:t>
            </w:r>
          </w:p>
          <w:p w14:paraId="48E8A1C5" w14:textId="784A29A3" w:rsidR="00742D5E" w:rsidRPr="00EF2A33" w:rsidRDefault="00742D5E">
            <w:pPr>
              <w:rPr>
                <w:rFonts w:cs="Arial"/>
                <w:sz w:val="20"/>
                <w:szCs w:val="20"/>
              </w:rPr>
            </w:pPr>
          </w:p>
        </w:tc>
        <w:tc>
          <w:tcPr>
            <w:tcW w:w="5130" w:type="dxa"/>
            <w:vAlign w:val="center"/>
          </w:tcPr>
          <w:p w14:paraId="1F92E0D4" w14:textId="57DA5F68" w:rsidR="00742D5E" w:rsidRPr="00EF2A33" w:rsidRDefault="004E47B3">
            <w:pPr>
              <w:rPr>
                <w:rFonts w:cs="Arial"/>
                <w:sz w:val="20"/>
                <w:szCs w:val="20"/>
              </w:rPr>
            </w:pPr>
            <w:r w:rsidRPr="00EF2A33">
              <w:rPr>
                <w:rFonts w:cs="Arial"/>
                <w:sz w:val="20"/>
                <w:szCs w:val="20"/>
              </w:rPr>
              <w:t xml:space="preserve">This will auto-populate based on your response to </w:t>
            </w:r>
            <w:r w:rsidR="00413335" w:rsidRPr="00EF2A33">
              <w:rPr>
                <w:rFonts w:cs="Arial"/>
                <w:sz w:val="20"/>
                <w:szCs w:val="20"/>
              </w:rPr>
              <w:t>6(a)</w:t>
            </w:r>
            <w:r w:rsidRPr="00EF2A33">
              <w:rPr>
                <w:rFonts w:cs="Arial"/>
                <w:sz w:val="20"/>
                <w:szCs w:val="20"/>
              </w:rPr>
              <w:t>.</w:t>
            </w:r>
          </w:p>
        </w:tc>
        <w:tc>
          <w:tcPr>
            <w:tcW w:w="1800" w:type="dxa"/>
            <w:shd w:val="clear" w:color="auto" w:fill="D0CECE" w:themeFill="background2" w:themeFillShade="E6"/>
            <w:vAlign w:val="center"/>
          </w:tcPr>
          <w:p w14:paraId="60C7EBD2" w14:textId="3A29CA85" w:rsidR="00742D5E" w:rsidRPr="00EF2A33" w:rsidRDefault="00585BA7">
            <w:pPr>
              <w:rPr>
                <w:rFonts w:cs="Arial"/>
                <w:b/>
                <w:sz w:val="20"/>
                <w:szCs w:val="20"/>
              </w:rPr>
            </w:pPr>
            <w:r w:rsidRPr="00EF2A33">
              <w:rPr>
                <w:rFonts w:cs="Arial"/>
                <w:b/>
                <w:sz w:val="20"/>
                <w:szCs w:val="20"/>
              </w:rPr>
              <w:t>CMF Award Amount Requested</w:t>
            </w:r>
          </w:p>
        </w:tc>
        <w:tc>
          <w:tcPr>
            <w:tcW w:w="1170" w:type="dxa"/>
            <w:shd w:val="clear" w:color="auto" w:fill="C5E0B3" w:themeFill="accent6" w:themeFillTint="66"/>
            <w:vAlign w:val="center"/>
          </w:tcPr>
          <w:p w14:paraId="70AECA14" w14:textId="35DD359A" w:rsidR="00742D5E" w:rsidRPr="00EF2A33" w:rsidRDefault="004E47B3">
            <w:pPr>
              <w:rPr>
                <w:rFonts w:cs="Arial"/>
                <w:sz w:val="20"/>
                <w:szCs w:val="20"/>
              </w:rPr>
            </w:pPr>
            <w:r w:rsidRPr="00EF2A33">
              <w:rPr>
                <w:rFonts w:cs="Arial"/>
                <w:sz w:val="20"/>
                <w:szCs w:val="20"/>
              </w:rPr>
              <w:t>Auto-Calculated</w:t>
            </w:r>
          </w:p>
        </w:tc>
      </w:tr>
      <w:tr w:rsidR="00413335" w:rsidRPr="00EF2A33" w14:paraId="0A5BCC39" w14:textId="77777777" w:rsidTr="00A24BD9">
        <w:tc>
          <w:tcPr>
            <w:tcW w:w="4225" w:type="dxa"/>
            <w:shd w:val="clear" w:color="auto" w:fill="auto"/>
            <w:vAlign w:val="center"/>
          </w:tcPr>
          <w:p w14:paraId="26D92AA3" w14:textId="45317D05" w:rsidR="00413335" w:rsidRPr="00EF2A33" w:rsidRDefault="00413335">
            <w:pPr>
              <w:rPr>
                <w:rFonts w:cs="Arial"/>
                <w:sz w:val="20"/>
                <w:szCs w:val="20"/>
              </w:rPr>
            </w:pPr>
            <w:r w:rsidRPr="00EF2A33">
              <w:rPr>
                <w:sz w:val="20"/>
                <w:szCs w:val="20"/>
              </w:rPr>
              <w:t>b. How much additional capital will be attracted by your CMF Award?  In other words, how much to do anticipate generating in Leveraged Costs with your CMF Award?</w:t>
            </w:r>
          </w:p>
        </w:tc>
        <w:tc>
          <w:tcPr>
            <w:tcW w:w="1260" w:type="dxa"/>
            <w:vAlign w:val="center"/>
          </w:tcPr>
          <w:p w14:paraId="74456E14" w14:textId="1E88BC9C" w:rsidR="00413335" w:rsidRPr="00EF2A33" w:rsidRDefault="00413335">
            <w:pPr>
              <w:rPr>
                <w:rFonts w:cs="Arial"/>
                <w:sz w:val="20"/>
                <w:szCs w:val="20"/>
              </w:rPr>
            </w:pPr>
            <w:r w:rsidRPr="00EF2A33">
              <w:rPr>
                <w:rFonts w:cs="Arial"/>
                <w:sz w:val="20"/>
                <w:szCs w:val="20"/>
              </w:rPr>
              <w:t>$_________</w:t>
            </w:r>
          </w:p>
        </w:tc>
        <w:tc>
          <w:tcPr>
            <w:tcW w:w="5130" w:type="dxa"/>
            <w:vAlign w:val="center"/>
          </w:tcPr>
          <w:p w14:paraId="269CDE51" w14:textId="65919EDF" w:rsidR="00413335" w:rsidRPr="00EF2A33" w:rsidRDefault="00413335">
            <w:pPr>
              <w:rPr>
                <w:rFonts w:cs="Arial"/>
                <w:sz w:val="20"/>
                <w:szCs w:val="20"/>
              </w:rPr>
            </w:pPr>
            <w:r w:rsidRPr="00EF2A33">
              <w:rPr>
                <w:rFonts w:cs="Arial"/>
                <w:sz w:val="20"/>
                <w:szCs w:val="20"/>
                <w:u w:val="single"/>
              </w:rPr>
              <w:t>Leveraged Costs</w:t>
            </w:r>
            <w:r w:rsidRPr="00EF2A33">
              <w:rPr>
                <w:rFonts w:cs="Arial"/>
                <w:sz w:val="20"/>
                <w:szCs w:val="20"/>
              </w:rPr>
              <w:t xml:space="preserve"> means costs for Affordable housing Activities and Economic Development Activities that exceed the dollar amount of the CMF Award, as further described in CFR 1807.500.</w:t>
            </w:r>
          </w:p>
        </w:tc>
        <w:tc>
          <w:tcPr>
            <w:tcW w:w="1800" w:type="dxa"/>
            <w:shd w:val="clear" w:color="auto" w:fill="D0CECE" w:themeFill="background2" w:themeFillShade="E6"/>
            <w:vAlign w:val="center"/>
          </w:tcPr>
          <w:p w14:paraId="6B099660" w14:textId="2DD34000" w:rsidR="00413335" w:rsidRPr="00EF2A33" w:rsidRDefault="00413335">
            <w:pPr>
              <w:rPr>
                <w:rFonts w:cs="Arial"/>
                <w:b/>
                <w:sz w:val="20"/>
                <w:szCs w:val="20"/>
              </w:rPr>
            </w:pPr>
            <w:r w:rsidRPr="00EF2A33">
              <w:rPr>
                <w:rFonts w:cs="Arial"/>
                <w:b/>
                <w:sz w:val="20"/>
                <w:szCs w:val="20"/>
                <w:highlight w:val="yellow"/>
              </w:rPr>
              <w:t>Projected Leverag</w:t>
            </w:r>
            <w:r w:rsidR="00506D8B" w:rsidRPr="00EF2A33">
              <w:rPr>
                <w:rFonts w:cs="Arial"/>
                <w:b/>
                <w:sz w:val="20"/>
                <w:szCs w:val="20"/>
                <w:highlight w:val="yellow"/>
              </w:rPr>
              <w:t>e</w:t>
            </w:r>
            <w:r w:rsidR="00BC7555" w:rsidRPr="00EF2A33">
              <w:rPr>
                <w:rFonts w:cs="Arial"/>
                <w:b/>
                <w:sz w:val="20"/>
                <w:szCs w:val="20"/>
                <w:highlight w:val="yellow"/>
              </w:rPr>
              <w:t>d</w:t>
            </w:r>
            <w:r w:rsidR="00506D8B" w:rsidRPr="00EF2A33">
              <w:rPr>
                <w:rFonts w:cs="Arial"/>
                <w:b/>
                <w:sz w:val="20"/>
                <w:szCs w:val="20"/>
                <w:highlight w:val="yellow"/>
              </w:rPr>
              <w:t xml:space="preserve"> Costs</w:t>
            </w:r>
          </w:p>
        </w:tc>
        <w:tc>
          <w:tcPr>
            <w:tcW w:w="1170" w:type="dxa"/>
            <w:shd w:val="clear" w:color="auto" w:fill="auto"/>
            <w:vAlign w:val="center"/>
          </w:tcPr>
          <w:p w14:paraId="69DACF9E" w14:textId="09C5DE6D" w:rsidR="00413335" w:rsidRPr="00EF2A33" w:rsidRDefault="00A52CF2">
            <w:pPr>
              <w:rPr>
                <w:rFonts w:cs="Arial"/>
                <w:sz w:val="20"/>
                <w:szCs w:val="20"/>
              </w:rPr>
            </w:pPr>
            <w:r w:rsidRPr="00EF2A33">
              <w:rPr>
                <w:rFonts w:cs="Arial"/>
                <w:sz w:val="20"/>
                <w:szCs w:val="20"/>
              </w:rPr>
              <w:t>Currency</w:t>
            </w:r>
          </w:p>
        </w:tc>
      </w:tr>
      <w:tr w:rsidR="00413335" w:rsidRPr="00EF2A33" w14:paraId="3969705D" w14:textId="77777777" w:rsidTr="00A24BD9">
        <w:tc>
          <w:tcPr>
            <w:tcW w:w="4225" w:type="dxa"/>
            <w:shd w:val="clear" w:color="auto" w:fill="auto"/>
            <w:vAlign w:val="center"/>
          </w:tcPr>
          <w:p w14:paraId="76D95A6D" w14:textId="3D8D8A1B" w:rsidR="00413335" w:rsidRPr="00EF2A33" w:rsidRDefault="00506D8B">
            <w:pPr>
              <w:rPr>
                <w:sz w:val="20"/>
                <w:szCs w:val="20"/>
              </w:rPr>
            </w:pPr>
            <w:r w:rsidRPr="00EF2A33">
              <w:rPr>
                <w:sz w:val="20"/>
                <w:szCs w:val="20"/>
              </w:rPr>
              <w:t>c. How much of</w:t>
            </w:r>
            <w:r w:rsidR="00413335" w:rsidRPr="00EF2A33">
              <w:rPr>
                <w:sz w:val="20"/>
                <w:szCs w:val="20"/>
              </w:rPr>
              <w:t xml:space="preserve"> (b) above will be generated from private, third party sources?</w:t>
            </w:r>
          </w:p>
        </w:tc>
        <w:tc>
          <w:tcPr>
            <w:tcW w:w="1260" w:type="dxa"/>
            <w:vAlign w:val="center"/>
          </w:tcPr>
          <w:p w14:paraId="0B6F0AA7" w14:textId="72AB0D77" w:rsidR="00413335" w:rsidRPr="00EF2A33" w:rsidRDefault="00506D8B">
            <w:pPr>
              <w:rPr>
                <w:rFonts w:cs="Arial"/>
                <w:sz w:val="20"/>
                <w:szCs w:val="20"/>
              </w:rPr>
            </w:pPr>
            <w:r w:rsidRPr="00EF2A33">
              <w:rPr>
                <w:rFonts w:cs="Arial"/>
                <w:sz w:val="20"/>
                <w:szCs w:val="20"/>
              </w:rPr>
              <w:t>$_________</w:t>
            </w:r>
          </w:p>
        </w:tc>
        <w:tc>
          <w:tcPr>
            <w:tcW w:w="5130" w:type="dxa"/>
            <w:vAlign w:val="center"/>
          </w:tcPr>
          <w:p w14:paraId="3DF8504E" w14:textId="57EBF0F0" w:rsidR="00413335" w:rsidRPr="00EF2A33" w:rsidRDefault="00332DA2">
            <w:pPr>
              <w:rPr>
                <w:rFonts w:cs="Arial"/>
                <w:sz w:val="20"/>
                <w:szCs w:val="20"/>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Pr="00EF2A33">
              <w:rPr>
                <w:rFonts w:cs="Arial"/>
                <w:sz w:val="20"/>
                <w:szCs w:val="20"/>
              </w:rPr>
              <w:t>13</w:t>
            </w:r>
            <w:r w:rsidR="00B42FC3" w:rsidRPr="00EF2A33">
              <w:rPr>
                <w:rFonts w:cs="Arial"/>
                <w:sz w:val="20"/>
                <w:szCs w:val="20"/>
              </w:rPr>
              <w:t>(</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tc>
        <w:tc>
          <w:tcPr>
            <w:tcW w:w="1800" w:type="dxa"/>
            <w:shd w:val="clear" w:color="auto" w:fill="D0CECE" w:themeFill="background2" w:themeFillShade="E6"/>
            <w:vAlign w:val="center"/>
          </w:tcPr>
          <w:p w14:paraId="7A2D9D8B" w14:textId="29E5E50E" w:rsidR="00413335" w:rsidRPr="00EF2A33" w:rsidRDefault="00CA30DE">
            <w:pPr>
              <w:rPr>
                <w:rFonts w:cs="Arial"/>
                <w:b/>
                <w:sz w:val="20"/>
                <w:szCs w:val="20"/>
              </w:rPr>
            </w:pPr>
            <w:r w:rsidRPr="00EF2A33">
              <w:rPr>
                <w:rFonts w:cs="Arial"/>
                <w:b/>
                <w:sz w:val="20"/>
                <w:szCs w:val="20"/>
              </w:rPr>
              <w:t>Lev. Projection 3rd Party Private $</w:t>
            </w:r>
          </w:p>
        </w:tc>
        <w:tc>
          <w:tcPr>
            <w:tcW w:w="1170" w:type="dxa"/>
            <w:shd w:val="clear" w:color="auto" w:fill="auto"/>
            <w:vAlign w:val="center"/>
          </w:tcPr>
          <w:p w14:paraId="4301DC33" w14:textId="11951719" w:rsidR="00413335" w:rsidRPr="00EF2A33" w:rsidRDefault="00A52CF2">
            <w:pPr>
              <w:rPr>
                <w:rFonts w:cs="Arial"/>
                <w:sz w:val="20"/>
                <w:szCs w:val="20"/>
              </w:rPr>
            </w:pPr>
            <w:r w:rsidRPr="00EF2A33">
              <w:rPr>
                <w:rFonts w:cs="Arial"/>
                <w:sz w:val="20"/>
                <w:szCs w:val="20"/>
              </w:rPr>
              <w:t>Currency</w:t>
            </w:r>
          </w:p>
        </w:tc>
      </w:tr>
      <w:tr w:rsidR="00413335" w:rsidRPr="00EF2A33" w14:paraId="2AFEA62D" w14:textId="77777777" w:rsidTr="00A24BD9">
        <w:tc>
          <w:tcPr>
            <w:tcW w:w="4225" w:type="dxa"/>
            <w:shd w:val="clear" w:color="auto" w:fill="auto"/>
            <w:vAlign w:val="center"/>
          </w:tcPr>
          <w:p w14:paraId="7EDCFB68" w14:textId="1C02255D" w:rsidR="00413335" w:rsidRPr="00EF2A33" w:rsidRDefault="00413335">
            <w:r w:rsidRPr="00EF2A33">
              <w:rPr>
                <w:sz w:val="20"/>
                <w:szCs w:val="20"/>
              </w:rPr>
              <w:t>d</w:t>
            </w:r>
            <w:r w:rsidR="00506D8B" w:rsidRPr="00EF2A33">
              <w:rPr>
                <w:sz w:val="20"/>
                <w:szCs w:val="20"/>
              </w:rPr>
              <w:t>. How much of</w:t>
            </w:r>
            <w:r w:rsidRPr="00EF2A33">
              <w:rPr>
                <w:sz w:val="20"/>
                <w:szCs w:val="20"/>
              </w:rPr>
              <w:t xml:space="preserve"> (b) above will be contributed by you (the Applicant or any Affiliates)?</w:t>
            </w:r>
          </w:p>
        </w:tc>
        <w:tc>
          <w:tcPr>
            <w:tcW w:w="1260" w:type="dxa"/>
            <w:vAlign w:val="center"/>
          </w:tcPr>
          <w:p w14:paraId="7EA5BA58" w14:textId="2314B789" w:rsidR="00413335" w:rsidRPr="00EF2A33" w:rsidRDefault="00413335">
            <w:pPr>
              <w:rPr>
                <w:rFonts w:cs="Arial"/>
                <w:sz w:val="20"/>
                <w:szCs w:val="20"/>
              </w:rPr>
            </w:pPr>
            <w:r w:rsidRPr="00EF2A33">
              <w:rPr>
                <w:rFonts w:cs="Arial"/>
                <w:sz w:val="20"/>
                <w:szCs w:val="20"/>
              </w:rPr>
              <w:t>$_________</w:t>
            </w:r>
          </w:p>
        </w:tc>
        <w:tc>
          <w:tcPr>
            <w:tcW w:w="5130" w:type="dxa"/>
            <w:vAlign w:val="center"/>
          </w:tcPr>
          <w:p w14:paraId="014F71A3" w14:textId="3878B1DE" w:rsidR="00413335" w:rsidRPr="00EF2A33" w:rsidRDefault="00332DA2">
            <w:pPr>
              <w:pStyle w:val="ListParagraph"/>
              <w:numPr>
                <w:ilvl w:val="0"/>
                <w:numId w:val="67"/>
              </w:numPr>
              <w:ind w:left="252" w:hanging="180"/>
              <w:rPr>
                <w:rFonts w:cs="Arial"/>
                <w:sz w:val="20"/>
                <w:szCs w:val="20"/>
                <w:u w:val="single"/>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00B42FC3" w:rsidRPr="00EF2A33">
              <w:rPr>
                <w:rFonts w:cs="Arial"/>
                <w:sz w:val="20"/>
                <w:szCs w:val="20"/>
              </w:rPr>
              <w:t>13(</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p w14:paraId="36EAB296" w14:textId="5FC73050" w:rsidR="00413335" w:rsidRPr="00EF2A33" w:rsidRDefault="00413335">
            <w:pPr>
              <w:pStyle w:val="ListParagraph"/>
              <w:numPr>
                <w:ilvl w:val="0"/>
                <w:numId w:val="67"/>
              </w:numPr>
              <w:ind w:left="252" w:hanging="180"/>
              <w:rPr>
                <w:rFonts w:cs="Arial"/>
                <w:sz w:val="20"/>
                <w:szCs w:val="20"/>
                <w:u w:val="single"/>
              </w:rPr>
            </w:pPr>
            <w:r w:rsidRPr="00EF2A33">
              <w:rPr>
                <w:rFonts w:cs="Arial"/>
                <w:sz w:val="20"/>
                <w:szCs w:val="20"/>
              </w:rPr>
              <w:t>Do not include your CMF Award in this figure.</w:t>
            </w:r>
          </w:p>
        </w:tc>
        <w:tc>
          <w:tcPr>
            <w:tcW w:w="1800" w:type="dxa"/>
            <w:shd w:val="clear" w:color="auto" w:fill="D0CECE" w:themeFill="background2" w:themeFillShade="E6"/>
            <w:vAlign w:val="center"/>
          </w:tcPr>
          <w:p w14:paraId="64D1FEA1" w14:textId="73910846" w:rsidR="00413335" w:rsidRPr="00EF2A33" w:rsidRDefault="00CA30DE">
            <w:pPr>
              <w:rPr>
                <w:rFonts w:cs="Arial"/>
                <w:b/>
                <w:sz w:val="20"/>
                <w:szCs w:val="20"/>
              </w:rPr>
            </w:pPr>
            <w:r w:rsidRPr="00EF2A33">
              <w:rPr>
                <w:rFonts w:cs="Arial"/>
                <w:b/>
                <w:sz w:val="20"/>
                <w:szCs w:val="20"/>
              </w:rPr>
              <w:t>Lev. Projection Related Private $</w:t>
            </w:r>
          </w:p>
        </w:tc>
        <w:tc>
          <w:tcPr>
            <w:tcW w:w="1170" w:type="dxa"/>
            <w:shd w:val="clear" w:color="auto" w:fill="auto"/>
            <w:vAlign w:val="center"/>
          </w:tcPr>
          <w:p w14:paraId="67225408" w14:textId="40191B02" w:rsidR="00413335" w:rsidRPr="00EF2A33" w:rsidRDefault="00A52CF2">
            <w:pPr>
              <w:rPr>
                <w:rFonts w:cs="Arial"/>
                <w:sz w:val="20"/>
                <w:szCs w:val="20"/>
              </w:rPr>
            </w:pPr>
            <w:r w:rsidRPr="00EF2A33">
              <w:rPr>
                <w:rFonts w:cs="Arial"/>
                <w:sz w:val="20"/>
                <w:szCs w:val="20"/>
              </w:rPr>
              <w:t>Currency</w:t>
            </w:r>
          </w:p>
        </w:tc>
      </w:tr>
      <w:tr w:rsidR="00413335" w:rsidRPr="00EF2A33" w14:paraId="558B5FB4" w14:textId="77777777" w:rsidTr="00A24BD9">
        <w:tc>
          <w:tcPr>
            <w:tcW w:w="4225" w:type="dxa"/>
            <w:shd w:val="clear" w:color="auto" w:fill="auto"/>
            <w:vAlign w:val="center"/>
          </w:tcPr>
          <w:p w14:paraId="7953FFA7" w14:textId="11168D1D" w:rsidR="00413335" w:rsidRPr="00EF2A33" w:rsidRDefault="00413335">
            <w:r w:rsidRPr="00EF2A33">
              <w:rPr>
                <w:sz w:val="20"/>
                <w:szCs w:val="20"/>
              </w:rPr>
              <w:t>e</w:t>
            </w:r>
            <w:r w:rsidR="00506D8B" w:rsidRPr="00EF2A33">
              <w:rPr>
                <w:sz w:val="20"/>
                <w:szCs w:val="20"/>
              </w:rPr>
              <w:t>. How much of</w:t>
            </w:r>
            <w:r w:rsidRPr="00EF2A33">
              <w:rPr>
                <w:sz w:val="20"/>
                <w:szCs w:val="20"/>
              </w:rPr>
              <w:t xml:space="preserve"> (b) above will be generated from public sources?</w:t>
            </w:r>
          </w:p>
        </w:tc>
        <w:tc>
          <w:tcPr>
            <w:tcW w:w="1260" w:type="dxa"/>
            <w:vAlign w:val="center"/>
          </w:tcPr>
          <w:p w14:paraId="26839D6F" w14:textId="6CD1D291" w:rsidR="00413335" w:rsidRPr="00EF2A33" w:rsidRDefault="00413335">
            <w:pPr>
              <w:rPr>
                <w:rFonts w:cs="Arial"/>
                <w:sz w:val="20"/>
                <w:szCs w:val="20"/>
              </w:rPr>
            </w:pPr>
            <w:r w:rsidRPr="00EF2A33">
              <w:rPr>
                <w:rFonts w:cs="Arial"/>
                <w:sz w:val="20"/>
                <w:szCs w:val="20"/>
              </w:rPr>
              <w:t>$_________</w:t>
            </w:r>
          </w:p>
        </w:tc>
        <w:tc>
          <w:tcPr>
            <w:tcW w:w="5130" w:type="dxa"/>
            <w:vAlign w:val="center"/>
          </w:tcPr>
          <w:p w14:paraId="032074FA" w14:textId="3876C205" w:rsidR="00413335" w:rsidRPr="00EF2A33" w:rsidRDefault="00332DA2">
            <w:pPr>
              <w:pStyle w:val="ListParagraph"/>
              <w:numPr>
                <w:ilvl w:val="0"/>
                <w:numId w:val="67"/>
              </w:numPr>
              <w:ind w:left="252" w:hanging="180"/>
              <w:rPr>
                <w:rFonts w:cs="Arial"/>
                <w:sz w:val="20"/>
                <w:szCs w:val="20"/>
                <w:u w:val="single"/>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00B42FC3" w:rsidRPr="00EF2A33">
              <w:rPr>
                <w:rFonts w:cs="Arial"/>
                <w:sz w:val="20"/>
                <w:szCs w:val="20"/>
              </w:rPr>
              <w:t>13(</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p w14:paraId="223B773B" w14:textId="0F3441F0" w:rsidR="00413335" w:rsidRPr="00EF2A33" w:rsidRDefault="00413335">
            <w:pPr>
              <w:pStyle w:val="ListParagraph"/>
              <w:numPr>
                <w:ilvl w:val="0"/>
                <w:numId w:val="67"/>
              </w:numPr>
              <w:ind w:left="252" w:hanging="180"/>
              <w:rPr>
                <w:rFonts w:cs="Arial"/>
                <w:sz w:val="20"/>
                <w:szCs w:val="20"/>
                <w:u w:val="single"/>
              </w:rPr>
            </w:pPr>
            <w:r w:rsidRPr="00EF2A33">
              <w:rPr>
                <w:rFonts w:cs="Arial"/>
                <w:sz w:val="20"/>
                <w:szCs w:val="20"/>
              </w:rPr>
              <w:t>Do not include your CMF Award in this figure.</w:t>
            </w:r>
          </w:p>
        </w:tc>
        <w:tc>
          <w:tcPr>
            <w:tcW w:w="1800" w:type="dxa"/>
            <w:shd w:val="clear" w:color="auto" w:fill="D0CECE" w:themeFill="background2" w:themeFillShade="E6"/>
            <w:vAlign w:val="center"/>
          </w:tcPr>
          <w:p w14:paraId="5E59C5FC" w14:textId="1DF75C7E" w:rsidR="00413335" w:rsidRPr="00EF2A33" w:rsidRDefault="00CA30DE">
            <w:pPr>
              <w:rPr>
                <w:rFonts w:cs="Arial"/>
                <w:b/>
                <w:sz w:val="20"/>
                <w:szCs w:val="20"/>
              </w:rPr>
            </w:pPr>
            <w:r w:rsidRPr="00EF2A33">
              <w:rPr>
                <w:rFonts w:cs="Arial"/>
                <w:b/>
                <w:sz w:val="20"/>
                <w:szCs w:val="20"/>
              </w:rPr>
              <w:t>Lev. Projection Public $</w:t>
            </w:r>
          </w:p>
        </w:tc>
        <w:tc>
          <w:tcPr>
            <w:tcW w:w="1170" w:type="dxa"/>
            <w:shd w:val="clear" w:color="auto" w:fill="auto"/>
            <w:vAlign w:val="center"/>
          </w:tcPr>
          <w:p w14:paraId="350D2D30" w14:textId="20BC99E7" w:rsidR="00413335" w:rsidRPr="00EF2A33" w:rsidRDefault="00A52CF2">
            <w:pPr>
              <w:rPr>
                <w:rFonts w:cs="Arial"/>
                <w:sz w:val="20"/>
                <w:szCs w:val="20"/>
              </w:rPr>
            </w:pPr>
            <w:r w:rsidRPr="00EF2A33">
              <w:rPr>
                <w:rFonts w:cs="Arial"/>
                <w:sz w:val="20"/>
                <w:szCs w:val="20"/>
              </w:rPr>
              <w:t>Currency</w:t>
            </w:r>
          </w:p>
        </w:tc>
      </w:tr>
      <w:tr w:rsidR="004E47B3" w:rsidRPr="00EF2A33" w14:paraId="064F0FC6" w14:textId="77777777" w:rsidTr="00A24BD9">
        <w:tc>
          <w:tcPr>
            <w:tcW w:w="4225" w:type="dxa"/>
            <w:shd w:val="clear" w:color="auto" w:fill="auto"/>
            <w:vAlign w:val="center"/>
          </w:tcPr>
          <w:p w14:paraId="3C9AA833" w14:textId="4631732D" w:rsidR="004E47B3" w:rsidRPr="00EF2A33" w:rsidRDefault="00681E57">
            <w:pPr>
              <w:rPr>
                <w:rFonts w:cs="Arial"/>
                <w:sz w:val="20"/>
                <w:szCs w:val="20"/>
              </w:rPr>
            </w:pPr>
            <w:r w:rsidRPr="00EF2A33">
              <w:rPr>
                <w:rFonts w:cs="Arial"/>
                <w:sz w:val="20"/>
                <w:szCs w:val="20"/>
              </w:rPr>
              <w:t>f</w:t>
            </w:r>
            <w:r w:rsidR="004E47B3" w:rsidRPr="00EF2A33">
              <w:rPr>
                <w:rFonts w:cs="Arial"/>
                <w:sz w:val="20"/>
                <w:szCs w:val="20"/>
              </w:rPr>
              <w:t xml:space="preserve">. What </w:t>
            </w:r>
            <w:r w:rsidR="00231386" w:rsidRPr="00EF2A33">
              <w:rPr>
                <w:rFonts w:cs="Arial"/>
                <w:sz w:val="20"/>
                <w:szCs w:val="20"/>
              </w:rPr>
              <w:t>are</w:t>
            </w:r>
            <w:r w:rsidR="004E47B3" w:rsidRPr="00EF2A33">
              <w:rPr>
                <w:rFonts w:cs="Arial"/>
                <w:sz w:val="20"/>
                <w:szCs w:val="20"/>
              </w:rPr>
              <w:t xml:space="preserve"> the </w:t>
            </w:r>
            <w:r w:rsidR="00014AAB">
              <w:rPr>
                <w:rFonts w:cs="Arial"/>
                <w:sz w:val="20"/>
                <w:szCs w:val="20"/>
              </w:rPr>
              <w:t>t</w:t>
            </w:r>
            <w:r w:rsidR="004E47B3" w:rsidRPr="00EF2A33">
              <w:rPr>
                <w:rFonts w:cs="Arial"/>
                <w:sz w:val="20"/>
                <w:szCs w:val="20"/>
              </w:rPr>
              <w:t>otal Eligible Project Costs that will be financed/supported with your CMF Award?</w:t>
            </w:r>
          </w:p>
        </w:tc>
        <w:tc>
          <w:tcPr>
            <w:tcW w:w="1260" w:type="dxa"/>
            <w:vAlign w:val="center"/>
          </w:tcPr>
          <w:p w14:paraId="09A18A32" w14:textId="77777777" w:rsidR="001E2440" w:rsidRPr="00EF2A33" w:rsidRDefault="001E2440">
            <w:pPr>
              <w:rPr>
                <w:rFonts w:cs="Arial"/>
                <w:sz w:val="20"/>
                <w:szCs w:val="20"/>
              </w:rPr>
            </w:pPr>
            <w:r w:rsidRPr="00EF2A33">
              <w:rPr>
                <w:rFonts w:cs="Arial"/>
                <w:sz w:val="20"/>
                <w:szCs w:val="20"/>
              </w:rPr>
              <w:t>Auto-Calculated</w:t>
            </w:r>
          </w:p>
          <w:p w14:paraId="14337A75" w14:textId="502C594F" w:rsidR="004E47B3" w:rsidRPr="00EF2A33" w:rsidRDefault="004E47B3">
            <w:pPr>
              <w:rPr>
                <w:rFonts w:cs="Arial"/>
                <w:sz w:val="20"/>
                <w:szCs w:val="20"/>
              </w:rPr>
            </w:pPr>
          </w:p>
        </w:tc>
        <w:tc>
          <w:tcPr>
            <w:tcW w:w="5130" w:type="dxa"/>
            <w:vAlign w:val="center"/>
          </w:tcPr>
          <w:p w14:paraId="15ED8A63" w14:textId="473CA787" w:rsidR="004E47B3" w:rsidRPr="00EF2A33" w:rsidRDefault="004E47B3">
            <w:pPr>
              <w:rPr>
                <w:rFonts w:cs="Arial"/>
                <w:sz w:val="20"/>
                <w:szCs w:val="20"/>
              </w:rPr>
            </w:pPr>
            <w:r w:rsidRPr="00EF2A33">
              <w:rPr>
                <w:rFonts w:cs="Arial"/>
                <w:sz w:val="20"/>
                <w:szCs w:val="20"/>
              </w:rPr>
              <w:t>Auto-calculated by adding 1</w:t>
            </w:r>
            <w:r w:rsidR="00B42FC3" w:rsidRPr="00EF2A33">
              <w:rPr>
                <w:rFonts w:cs="Arial"/>
                <w:sz w:val="20"/>
                <w:szCs w:val="20"/>
              </w:rPr>
              <w:t>3</w:t>
            </w:r>
            <w:r w:rsidRPr="00EF2A33">
              <w:rPr>
                <w:rFonts w:cs="Arial"/>
                <w:sz w:val="20"/>
                <w:szCs w:val="20"/>
              </w:rPr>
              <w:t xml:space="preserve">(a) and </w:t>
            </w:r>
            <w:r w:rsidR="00B42FC3" w:rsidRPr="00EF2A33">
              <w:rPr>
                <w:rFonts w:cs="Arial"/>
                <w:sz w:val="20"/>
                <w:szCs w:val="20"/>
              </w:rPr>
              <w:t>13</w:t>
            </w:r>
            <w:r w:rsidRPr="00EF2A33">
              <w:rPr>
                <w:rFonts w:cs="Arial"/>
                <w:sz w:val="20"/>
                <w:szCs w:val="20"/>
              </w:rPr>
              <w:t xml:space="preserve">(b).  </w:t>
            </w:r>
          </w:p>
        </w:tc>
        <w:tc>
          <w:tcPr>
            <w:tcW w:w="1800" w:type="dxa"/>
            <w:shd w:val="clear" w:color="auto" w:fill="D0CECE" w:themeFill="background2" w:themeFillShade="E6"/>
            <w:vAlign w:val="center"/>
          </w:tcPr>
          <w:p w14:paraId="54E2AE10" w14:textId="20D888BC" w:rsidR="004E47B3" w:rsidRPr="00EF2A33" w:rsidRDefault="00585BA7">
            <w:pPr>
              <w:rPr>
                <w:rFonts w:cs="Arial"/>
                <w:b/>
                <w:sz w:val="20"/>
                <w:szCs w:val="20"/>
              </w:rPr>
            </w:pPr>
            <w:r w:rsidRPr="00EF2A33">
              <w:rPr>
                <w:rFonts w:cs="Arial"/>
                <w:b/>
                <w:sz w:val="20"/>
                <w:szCs w:val="20"/>
              </w:rPr>
              <w:t>Projected Eligible Project Costs</w:t>
            </w:r>
          </w:p>
        </w:tc>
        <w:tc>
          <w:tcPr>
            <w:tcW w:w="1170" w:type="dxa"/>
            <w:shd w:val="clear" w:color="auto" w:fill="C5E0B3" w:themeFill="accent6" w:themeFillTint="66"/>
            <w:vAlign w:val="center"/>
          </w:tcPr>
          <w:p w14:paraId="173C7B33" w14:textId="4752C4E4" w:rsidR="004E47B3" w:rsidRPr="00EF2A33" w:rsidRDefault="00585BA7">
            <w:pPr>
              <w:rPr>
                <w:rFonts w:cs="Arial"/>
                <w:sz w:val="20"/>
                <w:szCs w:val="20"/>
              </w:rPr>
            </w:pPr>
            <w:r w:rsidRPr="00EF2A33">
              <w:rPr>
                <w:rFonts w:cs="Arial"/>
                <w:sz w:val="20"/>
                <w:szCs w:val="20"/>
              </w:rPr>
              <w:t>Auto-Calculated</w:t>
            </w:r>
          </w:p>
        </w:tc>
      </w:tr>
      <w:tr w:rsidR="00742D5E" w:rsidRPr="00EF2A33" w14:paraId="4CD8EDC8" w14:textId="77777777" w:rsidTr="00A24BD9">
        <w:tc>
          <w:tcPr>
            <w:tcW w:w="4225" w:type="dxa"/>
            <w:shd w:val="clear" w:color="auto" w:fill="auto"/>
            <w:vAlign w:val="center"/>
          </w:tcPr>
          <w:p w14:paraId="05F9BA74" w14:textId="22C8F975" w:rsidR="00742D5E" w:rsidRPr="00EF2A33" w:rsidRDefault="00681E57">
            <w:pPr>
              <w:rPr>
                <w:rFonts w:cs="Arial"/>
                <w:sz w:val="20"/>
                <w:szCs w:val="20"/>
              </w:rPr>
            </w:pPr>
            <w:r w:rsidRPr="00EF2A33">
              <w:rPr>
                <w:rFonts w:cs="Arial"/>
                <w:sz w:val="20"/>
                <w:szCs w:val="20"/>
              </w:rPr>
              <w:t>g</w:t>
            </w:r>
            <w:r w:rsidR="00742D5E" w:rsidRPr="00EF2A33">
              <w:rPr>
                <w:rFonts w:cs="Arial"/>
                <w:sz w:val="20"/>
                <w:szCs w:val="20"/>
              </w:rPr>
              <w:t xml:space="preserve">. </w:t>
            </w:r>
            <w:r w:rsidR="0045393C" w:rsidRPr="00EF2A33">
              <w:rPr>
                <w:rFonts w:cs="Arial"/>
                <w:sz w:val="20"/>
                <w:szCs w:val="20"/>
              </w:rPr>
              <w:t xml:space="preserve">Your Organization’s </w:t>
            </w:r>
            <w:r w:rsidR="00742D5E" w:rsidRPr="00EF2A33">
              <w:rPr>
                <w:rFonts w:cs="Arial"/>
                <w:sz w:val="20"/>
                <w:szCs w:val="20"/>
              </w:rPr>
              <w:t xml:space="preserve">projected </w:t>
            </w:r>
            <w:r w:rsidR="00ED224F" w:rsidRPr="00EF2A33">
              <w:rPr>
                <w:rFonts w:cs="Arial"/>
                <w:sz w:val="20"/>
                <w:szCs w:val="20"/>
              </w:rPr>
              <w:t>L</w:t>
            </w:r>
            <w:r w:rsidR="00742D5E" w:rsidRPr="00EF2A33">
              <w:rPr>
                <w:rFonts w:cs="Arial"/>
                <w:sz w:val="20"/>
                <w:szCs w:val="20"/>
              </w:rPr>
              <w:t xml:space="preserve">everage </w:t>
            </w:r>
            <w:r w:rsidR="00ED224F" w:rsidRPr="00EF2A33">
              <w:rPr>
                <w:rFonts w:cs="Arial"/>
                <w:sz w:val="20"/>
                <w:szCs w:val="20"/>
              </w:rPr>
              <w:t>M</w:t>
            </w:r>
            <w:r w:rsidR="00742D5E" w:rsidRPr="00EF2A33">
              <w:rPr>
                <w:rFonts w:cs="Arial"/>
                <w:sz w:val="20"/>
                <w:szCs w:val="20"/>
              </w:rPr>
              <w:t>ultiplier</w:t>
            </w:r>
            <w:r w:rsidR="0045393C" w:rsidRPr="00EF2A33">
              <w:rPr>
                <w:rFonts w:cs="Arial"/>
                <w:sz w:val="20"/>
                <w:szCs w:val="20"/>
              </w:rPr>
              <w:t>:</w:t>
            </w:r>
          </w:p>
        </w:tc>
        <w:tc>
          <w:tcPr>
            <w:tcW w:w="1260" w:type="dxa"/>
            <w:vAlign w:val="center"/>
          </w:tcPr>
          <w:p w14:paraId="5872ACB6" w14:textId="77777777" w:rsidR="00742D5E" w:rsidRPr="00EF2A33" w:rsidRDefault="00742D5E">
            <w:pPr>
              <w:rPr>
                <w:rFonts w:cs="Arial"/>
                <w:sz w:val="20"/>
                <w:szCs w:val="20"/>
              </w:rPr>
            </w:pPr>
            <w:r w:rsidRPr="00EF2A33">
              <w:rPr>
                <w:rFonts w:cs="Arial"/>
                <w:sz w:val="20"/>
                <w:szCs w:val="20"/>
              </w:rPr>
              <w:t>__________</w:t>
            </w:r>
          </w:p>
        </w:tc>
        <w:tc>
          <w:tcPr>
            <w:tcW w:w="5130" w:type="dxa"/>
            <w:vAlign w:val="center"/>
          </w:tcPr>
          <w:p w14:paraId="4258A147" w14:textId="1316CEE1" w:rsidR="00742D5E" w:rsidRPr="00EF2A33" w:rsidRDefault="00231386">
            <w:pPr>
              <w:rPr>
                <w:rFonts w:cs="Arial"/>
                <w:sz w:val="20"/>
                <w:szCs w:val="20"/>
              </w:rPr>
            </w:pPr>
            <w:r w:rsidRPr="00EF2A33">
              <w:rPr>
                <w:rFonts w:cs="Arial"/>
                <w:sz w:val="20"/>
                <w:szCs w:val="20"/>
              </w:rPr>
              <w:t xml:space="preserve">Projected Leverage Multiplier = </w:t>
            </w:r>
            <w:r w:rsidR="00742D5E" w:rsidRPr="00EF2A33">
              <w:rPr>
                <w:rFonts w:cs="Arial"/>
                <w:sz w:val="20"/>
                <w:szCs w:val="20"/>
              </w:rPr>
              <w:t>Projected Eligible Project Costs</w:t>
            </w:r>
            <w:r w:rsidRPr="00EF2A33">
              <w:rPr>
                <w:rFonts w:cs="Arial"/>
                <w:sz w:val="20"/>
                <w:szCs w:val="20"/>
              </w:rPr>
              <w:t xml:space="preserve"> </w:t>
            </w:r>
            <w:r w:rsidRPr="00EF2A33">
              <w:rPr>
                <w:rFonts w:cs="Arial"/>
                <w:sz w:val="20"/>
                <w:szCs w:val="20"/>
                <w:lang w:val="en"/>
              </w:rPr>
              <w:t xml:space="preserve">÷ </w:t>
            </w:r>
            <w:r w:rsidR="00742D5E" w:rsidRPr="00EF2A33">
              <w:rPr>
                <w:rFonts w:cs="Arial"/>
                <w:sz w:val="20"/>
                <w:szCs w:val="20"/>
              </w:rPr>
              <w:t>CMF Award Request</w:t>
            </w:r>
          </w:p>
        </w:tc>
        <w:tc>
          <w:tcPr>
            <w:tcW w:w="1800" w:type="dxa"/>
            <w:shd w:val="clear" w:color="auto" w:fill="D0CECE" w:themeFill="background2" w:themeFillShade="E6"/>
            <w:vAlign w:val="center"/>
          </w:tcPr>
          <w:p w14:paraId="5D2FEE7E" w14:textId="35A41961" w:rsidR="00742D5E" w:rsidRPr="00EF2A33" w:rsidRDefault="00742D5E">
            <w:pPr>
              <w:rPr>
                <w:rFonts w:cs="Arial"/>
                <w:b/>
                <w:sz w:val="20"/>
                <w:szCs w:val="20"/>
              </w:rPr>
            </w:pPr>
            <w:r w:rsidRPr="00EF2A33">
              <w:rPr>
                <w:rFonts w:cs="Arial"/>
                <w:b/>
                <w:sz w:val="20"/>
                <w:szCs w:val="20"/>
              </w:rPr>
              <w:t>Leveraging Projection Multiplier</w:t>
            </w:r>
          </w:p>
        </w:tc>
        <w:tc>
          <w:tcPr>
            <w:tcW w:w="1170" w:type="dxa"/>
            <w:shd w:val="clear" w:color="auto" w:fill="C5E0B3" w:themeFill="accent6" w:themeFillTint="66"/>
            <w:vAlign w:val="center"/>
          </w:tcPr>
          <w:p w14:paraId="12DD3F7A" w14:textId="77777777" w:rsidR="00742D5E" w:rsidRPr="00EF2A33" w:rsidRDefault="00742D5E">
            <w:pPr>
              <w:rPr>
                <w:rFonts w:cs="Arial"/>
                <w:sz w:val="20"/>
                <w:szCs w:val="20"/>
              </w:rPr>
            </w:pPr>
            <w:r w:rsidRPr="00EF2A33">
              <w:rPr>
                <w:rFonts w:cs="Arial"/>
                <w:sz w:val="20"/>
                <w:szCs w:val="20"/>
              </w:rPr>
              <w:t>Auto-Calculated</w:t>
            </w:r>
          </w:p>
        </w:tc>
      </w:tr>
    </w:tbl>
    <w:p w14:paraId="7B36B2B3" w14:textId="77777777" w:rsidR="00742D5E" w:rsidRPr="00EA39CC" w:rsidRDefault="00742D5E"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315"/>
        <w:gridCol w:w="1170"/>
        <w:gridCol w:w="5130"/>
        <w:gridCol w:w="1800"/>
        <w:gridCol w:w="1170"/>
      </w:tblGrid>
      <w:tr w:rsidR="00681E57" w:rsidRPr="00EF2A33" w14:paraId="2573E4F4" w14:textId="77777777" w:rsidTr="00681E57">
        <w:trPr>
          <w:tblHeader/>
        </w:trPr>
        <w:tc>
          <w:tcPr>
            <w:tcW w:w="13585" w:type="dxa"/>
            <w:gridSpan w:val="5"/>
            <w:shd w:val="clear" w:color="auto" w:fill="FFE599" w:themeFill="accent4" w:themeFillTint="66"/>
          </w:tcPr>
          <w:p w14:paraId="11D22589" w14:textId="45A44598" w:rsidR="00681E57" w:rsidRPr="00EA39CC" w:rsidRDefault="00681E57">
            <w:pPr>
              <w:widowControl w:val="0"/>
              <w:rPr>
                <w:rFonts w:cs="Arial"/>
                <w:b/>
                <w:color w:val="000000" w:themeColor="text1"/>
                <w:szCs w:val="24"/>
              </w:rPr>
            </w:pPr>
            <w:r w:rsidRPr="00EA39CC">
              <w:rPr>
                <w:rFonts w:cs="Arial"/>
                <w:b/>
                <w:color w:val="000000" w:themeColor="text1"/>
                <w:szCs w:val="24"/>
              </w:rPr>
              <w:t>Question 1</w:t>
            </w:r>
            <w:r w:rsidR="001C726E" w:rsidRPr="00EA39CC">
              <w:rPr>
                <w:rFonts w:cs="Arial"/>
                <w:b/>
                <w:color w:val="000000" w:themeColor="text1"/>
                <w:szCs w:val="24"/>
              </w:rPr>
              <w:t>4</w:t>
            </w:r>
            <w:r w:rsidRPr="00EA39CC">
              <w:rPr>
                <w:rFonts w:cs="Arial"/>
                <w:b/>
                <w:color w:val="000000" w:themeColor="text1"/>
                <w:szCs w:val="24"/>
              </w:rPr>
              <w:t xml:space="preserve"> – Enterprise-Level Leverage</w:t>
            </w:r>
            <w:r w:rsidR="00AA2145">
              <w:rPr>
                <w:rFonts w:cs="Arial"/>
                <w:b/>
                <w:color w:val="000000" w:themeColor="text1"/>
                <w:szCs w:val="24"/>
              </w:rPr>
              <w:t xml:space="preserve"> (if applicable)</w:t>
            </w:r>
          </w:p>
          <w:p w14:paraId="2020C4C5" w14:textId="506B18B8" w:rsidR="00550755" w:rsidRDefault="00681E57">
            <w:pPr>
              <w:widowControl w:val="0"/>
              <w:rPr>
                <w:rFonts w:cs="Arial"/>
                <w:color w:val="000000" w:themeColor="text1"/>
                <w:szCs w:val="24"/>
              </w:rPr>
            </w:pPr>
            <w:r w:rsidRPr="00EA39CC">
              <w:rPr>
                <w:rFonts w:cs="Arial"/>
                <w:color w:val="000000" w:themeColor="text1"/>
                <w:szCs w:val="24"/>
              </w:rPr>
              <w:t>The questions below focus on the Applicant’s plans to leverage its CMF Award at the “Enterprise-level.”  Le</w:t>
            </w:r>
            <w:r w:rsidR="009F2603" w:rsidRPr="00EA39CC">
              <w:rPr>
                <w:rFonts w:cs="Arial"/>
                <w:color w:val="000000" w:themeColor="text1"/>
                <w:szCs w:val="24"/>
              </w:rPr>
              <w:t xml:space="preserve">veraging the CMF Award at the </w:t>
            </w:r>
            <w:r w:rsidR="009F2603" w:rsidRPr="00EA39CC">
              <w:rPr>
                <w:rFonts w:cs="Arial"/>
                <w:b/>
                <w:color w:val="000000" w:themeColor="text1"/>
                <w:szCs w:val="24"/>
              </w:rPr>
              <w:t>“E</w:t>
            </w:r>
            <w:r w:rsidRPr="00EA39CC">
              <w:rPr>
                <w:rFonts w:cs="Arial"/>
                <w:b/>
                <w:color w:val="000000" w:themeColor="text1"/>
                <w:szCs w:val="24"/>
              </w:rPr>
              <w:t xml:space="preserve">nterprise-level” means using the CMF Award to raise additional capital for the organization that is </w:t>
            </w:r>
            <w:r w:rsidRPr="00EA39CC">
              <w:rPr>
                <w:rFonts w:cs="Arial"/>
                <w:b/>
                <w:color w:val="000000" w:themeColor="text1"/>
                <w:szCs w:val="24"/>
                <w:u w:val="single"/>
              </w:rPr>
              <w:t>not</w:t>
            </w:r>
            <w:r w:rsidRPr="00EA39CC">
              <w:rPr>
                <w:rFonts w:cs="Arial"/>
                <w:b/>
                <w:color w:val="000000" w:themeColor="text1"/>
                <w:szCs w:val="24"/>
              </w:rPr>
              <w:t xml:space="preserve"> restricted to specific projects at the time it is raised</w:t>
            </w:r>
            <w:r w:rsidRPr="00EA39CC">
              <w:rPr>
                <w:rFonts w:cs="Arial"/>
                <w:color w:val="000000" w:themeColor="text1"/>
                <w:szCs w:val="24"/>
              </w:rPr>
              <w:t xml:space="preserve">.  Enterprise-level leverage, can include </w:t>
            </w:r>
            <w:r w:rsidR="00B97ADC" w:rsidRPr="00EA39CC">
              <w:rPr>
                <w:rFonts w:cs="Arial"/>
                <w:color w:val="000000" w:themeColor="text1"/>
                <w:szCs w:val="24"/>
              </w:rPr>
              <w:t xml:space="preserve">but are not limited to </w:t>
            </w:r>
            <w:r w:rsidRPr="00EA39CC">
              <w:rPr>
                <w:rFonts w:cs="Arial"/>
                <w:color w:val="000000" w:themeColor="text1"/>
                <w:szCs w:val="24"/>
              </w:rPr>
              <w:t xml:space="preserve">Program-Related Investments (PRIs), loans from third parties, and the organization’s own contributed capital (equity or retained earnings).  Enterprise-level leverage must be used to finance Eligible Project Costs.  The Applicant only needs to respond to Questions </w:t>
            </w:r>
            <w:r w:rsidR="009F2603" w:rsidRPr="00EA39CC">
              <w:rPr>
                <w:rFonts w:cs="Arial"/>
                <w:color w:val="000000" w:themeColor="text1"/>
                <w:szCs w:val="24"/>
              </w:rPr>
              <w:t xml:space="preserve">14(e), 14(f) and 14(g) if any of </w:t>
            </w:r>
            <w:r w:rsidR="00506D8B" w:rsidRPr="00EA39CC">
              <w:rPr>
                <w:rFonts w:cs="Arial"/>
                <w:color w:val="000000" w:themeColor="text1"/>
                <w:szCs w:val="24"/>
              </w:rPr>
              <w:t>14(a) – 14</w:t>
            </w:r>
            <w:r w:rsidR="009F2603" w:rsidRPr="00EA39CC">
              <w:rPr>
                <w:rFonts w:cs="Arial"/>
                <w:color w:val="000000" w:themeColor="text1"/>
                <w:szCs w:val="24"/>
              </w:rPr>
              <w:t>(c) are greater than 0.</w:t>
            </w:r>
          </w:p>
          <w:p w14:paraId="0815C2AF" w14:textId="77777777" w:rsidR="00550755" w:rsidRPr="00EA39CC" w:rsidRDefault="00550755">
            <w:pPr>
              <w:widowControl w:val="0"/>
              <w:rPr>
                <w:rFonts w:cs="Arial"/>
                <w:color w:val="000000" w:themeColor="text1"/>
                <w:szCs w:val="24"/>
                <w:highlight w:val="yellow"/>
              </w:rPr>
            </w:pPr>
            <w:r w:rsidRPr="00EA39CC">
              <w:rPr>
                <w:rFonts w:cs="Arial"/>
                <w:color w:val="000000" w:themeColor="text1"/>
                <w:szCs w:val="24"/>
                <w:highlight w:val="yellow"/>
              </w:rPr>
              <w:t>Here is an example of Enterprise-Level Leverage:</w:t>
            </w:r>
          </w:p>
          <w:p w14:paraId="45F6BB15" w14:textId="721C6CE5" w:rsidR="00681E57" w:rsidRPr="00EA39CC" w:rsidRDefault="00550755" w:rsidP="00EA39CC">
            <w:pPr>
              <w:pStyle w:val="ListParagraph"/>
              <w:widowControl w:val="0"/>
              <w:numPr>
                <w:ilvl w:val="0"/>
                <w:numId w:val="88"/>
              </w:numPr>
              <w:rPr>
                <w:rFonts w:cs="Arial"/>
                <w:color w:val="000000" w:themeColor="text1"/>
                <w:szCs w:val="24"/>
              </w:rPr>
            </w:pPr>
            <w:r w:rsidRPr="00EA39CC">
              <w:rPr>
                <w:rFonts w:cs="Arial"/>
                <w:color w:val="000000" w:themeColor="text1"/>
                <w:szCs w:val="24"/>
                <w:highlight w:val="yellow"/>
              </w:rPr>
              <w:t xml:space="preserve">An </w:t>
            </w:r>
            <w:r w:rsidR="00014AAB">
              <w:rPr>
                <w:rFonts w:cs="Arial"/>
                <w:color w:val="000000" w:themeColor="text1"/>
                <w:szCs w:val="24"/>
                <w:highlight w:val="yellow"/>
              </w:rPr>
              <w:t>A</w:t>
            </w:r>
            <w:r w:rsidRPr="00EA39CC">
              <w:rPr>
                <w:rFonts w:cs="Arial"/>
                <w:color w:val="000000" w:themeColor="text1"/>
                <w:szCs w:val="24"/>
                <w:highlight w:val="yellow"/>
              </w:rPr>
              <w:t xml:space="preserve">pplicant receives a $2 million CMF award and will leverage that 10 times to create a $20 million Affordable Housing Fund. The </w:t>
            </w:r>
            <w:r w:rsidR="00DE321B">
              <w:rPr>
                <w:rFonts w:cs="Arial"/>
                <w:color w:val="000000" w:themeColor="text1"/>
                <w:szCs w:val="24"/>
                <w:highlight w:val="yellow"/>
              </w:rPr>
              <w:t xml:space="preserve">Affordable Housing </w:t>
            </w:r>
            <w:r w:rsidRPr="00EA39CC">
              <w:rPr>
                <w:rFonts w:cs="Arial"/>
                <w:color w:val="000000" w:themeColor="text1"/>
                <w:szCs w:val="24"/>
                <w:highlight w:val="yellow"/>
              </w:rPr>
              <w:t xml:space="preserve">Fund will be comprised of $2 million in CMF funding and $18 million in leveraged funds. Of the $18 million, $16 million is from private, third party sources ($15 million bank line of credit and $1 million foundation </w:t>
            </w:r>
            <w:r w:rsidR="005941E7">
              <w:rPr>
                <w:rFonts w:cs="Arial"/>
                <w:color w:val="000000" w:themeColor="text1"/>
                <w:szCs w:val="24"/>
                <w:highlight w:val="yellow"/>
              </w:rPr>
              <w:t>Program Related Investments (</w:t>
            </w:r>
            <w:r w:rsidRPr="00EA39CC">
              <w:rPr>
                <w:rFonts w:cs="Arial"/>
                <w:color w:val="000000" w:themeColor="text1"/>
                <w:szCs w:val="24"/>
                <w:highlight w:val="yellow"/>
              </w:rPr>
              <w:t>PRI)</w:t>
            </w:r>
            <w:r w:rsidR="005941E7">
              <w:rPr>
                <w:rFonts w:cs="Arial"/>
                <w:color w:val="000000" w:themeColor="text1"/>
                <w:szCs w:val="24"/>
                <w:highlight w:val="yellow"/>
              </w:rPr>
              <w:t>)</w:t>
            </w:r>
            <w:r w:rsidRPr="00EA39CC">
              <w:rPr>
                <w:rFonts w:cs="Arial"/>
                <w:color w:val="000000" w:themeColor="text1"/>
                <w:szCs w:val="24"/>
                <w:highlight w:val="yellow"/>
              </w:rPr>
              <w:t xml:space="preserve">. The </w:t>
            </w:r>
            <w:r w:rsidR="00DE321B">
              <w:rPr>
                <w:rFonts w:cs="Arial"/>
                <w:color w:val="000000" w:themeColor="text1"/>
                <w:szCs w:val="24"/>
                <w:highlight w:val="yellow"/>
              </w:rPr>
              <w:t xml:space="preserve">Affordable Housing </w:t>
            </w:r>
            <w:r w:rsidRPr="00EA39CC">
              <w:rPr>
                <w:rFonts w:cs="Arial"/>
                <w:color w:val="000000" w:themeColor="text1"/>
                <w:szCs w:val="24"/>
                <w:highlight w:val="yellow"/>
              </w:rPr>
              <w:t>Fund also includes $1 million from the city and the Applicant is contributing $1 million of their own funds. Only the bank loan and foundation investment would be counted as private, third party</w:t>
            </w:r>
            <w:r w:rsidR="00DD227C" w:rsidRPr="00EA39CC">
              <w:rPr>
                <w:rFonts w:cs="Arial"/>
                <w:color w:val="000000" w:themeColor="text1"/>
                <w:szCs w:val="24"/>
                <w:highlight w:val="yellow"/>
              </w:rPr>
              <w:t xml:space="preserve"> leverage. The total Enterprise-level Leverage in this example is $18 million.</w:t>
            </w:r>
            <w:r w:rsidR="00DD227C">
              <w:rPr>
                <w:rFonts w:cs="Arial"/>
                <w:color w:val="000000" w:themeColor="text1"/>
                <w:szCs w:val="24"/>
              </w:rPr>
              <w:t xml:space="preserve"> </w:t>
            </w:r>
          </w:p>
        </w:tc>
      </w:tr>
      <w:tr w:rsidR="00681E57" w:rsidRPr="00EF2A33" w14:paraId="7AF37E58" w14:textId="77777777" w:rsidTr="00A24BD9">
        <w:trPr>
          <w:tblHeader/>
        </w:trPr>
        <w:tc>
          <w:tcPr>
            <w:tcW w:w="4315" w:type="dxa"/>
            <w:shd w:val="clear" w:color="auto" w:fill="2E74B5" w:themeFill="accent1" w:themeFillShade="BF"/>
          </w:tcPr>
          <w:p w14:paraId="6A2333B0"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6382D8FA"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Response</w:t>
            </w:r>
          </w:p>
        </w:tc>
        <w:tc>
          <w:tcPr>
            <w:tcW w:w="5130" w:type="dxa"/>
            <w:shd w:val="clear" w:color="auto" w:fill="2E74B5" w:themeFill="accent1" w:themeFillShade="BF"/>
          </w:tcPr>
          <w:p w14:paraId="2DCADA32"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Notes/Guidance</w:t>
            </w:r>
          </w:p>
        </w:tc>
        <w:tc>
          <w:tcPr>
            <w:tcW w:w="1800" w:type="dxa"/>
            <w:shd w:val="clear" w:color="auto" w:fill="2E74B5" w:themeFill="accent1" w:themeFillShade="BF"/>
          </w:tcPr>
          <w:p w14:paraId="5A216ECE"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FA4A8FB"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Field Type</w:t>
            </w:r>
          </w:p>
        </w:tc>
      </w:tr>
      <w:tr w:rsidR="006435A2" w:rsidRPr="00EF2A33" w14:paraId="21103A58" w14:textId="77777777" w:rsidTr="00A24BD9">
        <w:tc>
          <w:tcPr>
            <w:tcW w:w="4315" w:type="dxa"/>
            <w:shd w:val="clear" w:color="auto" w:fill="auto"/>
            <w:vAlign w:val="center"/>
          </w:tcPr>
          <w:p w14:paraId="44662553" w14:textId="1752AC3D" w:rsidR="006435A2" w:rsidRPr="00EF2A33" w:rsidRDefault="006435A2">
            <w:pPr>
              <w:rPr>
                <w:rFonts w:cs="Arial"/>
                <w:sz w:val="20"/>
                <w:szCs w:val="20"/>
              </w:rPr>
            </w:pPr>
            <w:r w:rsidRPr="00EF2A33">
              <w:rPr>
                <w:rFonts w:cs="Arial"/>
                <w:sz w:val="20"/>
                <w:szCs w:val="20"/>
              </w:rPr>
              <w:t xml:space="preserve">a. How much capital </w:t>
            </w:r>
            <w:r w:rsidR="00506D8B" w:rsidRPr="00EF2A33">
              <w:rPr>
                <w:rFonts w:cs="Arial"/>
                <w:sz w:val="20"/>
                <w:szCs w:val="20"/>
              </w:rPr>
              <w:t xml:space="preserve">have you raised or </w:t>
            </w:r>
            <w:r w:rsidRPr="00EF2A33">
              <w:rPr>
                <w:rFonts w:cs="Arial"/>
                <w:sz w:val="20"/>
                <w:szCs w:val="20"/>
              </w:rPr>
              <w:t xml:space="preserve">do you plan to raise at the </w:t>
            </w:r>
            <w:r w:rsidR="00B42FC3" w:rsidRPr="00EF2A33">
              <w:rPr>
                <w:rFonts w:cs="Arial"/>
                <w:sz w:val="20"/>
                <w:szCs w:val="20"/>
              </w:rPr>
              <w:t>E</w:t>
            </w:r>
            <w:r w:rsidRPr="00EF2A33">
              <w:rPr>
                <w:rFonts w:cs="Arial"/>
                <w:sz w:val="20"/>
                <w:szCs w:val="20"/>
              </w:rPr>
              <w:t>nterprise-level from 3</w:t>
            </w:r>
            <w:r w:rsidRPr="00EF2A33">
              <w:rPr>
                <w:rFonts w:cs="Arial"/>
                <w:sz w:val="20"/>
                <w:szCs w:val="20"/>
                <w:vertAlign w:val="superscript"/>
              </w:rPr>
              <w:t>rd</w:t>
            </w:r>
            <w:r w:rsidRPr="00EF2A33">
              <w:rPr>
                <w:rFonts w:cs="Arial"/>
                <w:sz w:val="20"/>
                <w:szCs w:val="20"/>
              </w:rPr>
              <w:t xml:space="preserve"> party, private sources</w:t>
            </w:r>
            <w:r w:rsidR="00506D8B" w:rsidRPr="00EF2A33">
              <w:rPr>
                <w:rFonts w:cs="Arial"/>
                <w:sz w:val="20"/>
                <w:szCs w:val="20"/>
              </w:rPr>
              <w:t xml:space="preserve"> with your CMF Award</w:t>
            </w:r>
            <w:r w:rsidRPr="00EF2A33">
              <w:rPr>
                <w:rFonts w:cs="Arial"/>
                <w:sz w:val="20"/>
                <w:szCs w:val="20"/>
              </w:rPr>
              <w:t>?</w:t>
            </w:r>
          </w:p>
        </w:tc>
        <w:tc>
          <w:tcPr>
            <w:tcW w:w="1170" w:type="dxa"/>
            <w:vAlign w:val="center"/>
          </w:tcPr>
          <w:p w14:paraId="1DB2BA05" w14:textId="06E9FD72"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6C9715A0" w14:textId="721B2082" w:rsidR="006435A2" w:rsidRPr="00EF2A33" w:rsidRDefault="006435A2">
            <w:pPr>
              <w:rPr>
                <w:rFonts w:cs="Arial"/>
                <w:sz w:val="20"/>
                <w:szCs w:val="20"/>
              </w:rPr>
            </w:pPr>
            <w:r w:rsidRPr="00EF2A33">
              <w:rPr>
                <w:rFonts w:cs="Arial"/>
                <w:sz w:val="20"/>
                <w:szCs w:val="20"/>
              </w:rPr>
              <w:t xml:space="preserve">Any capital designated by the capital provider for a specific, identified project cannot be included here.  </w:t>
            </w:r>
          </w:p>
        </w:tc>
        <w:tc>
          <w:tcPr>
            <w:tcW w:w="1800" w:type="dxa"/>
            <w:shd w:val="clear" w:color="auto" w:fill="D0CECE" w:themeFill="background2" w:themeFillShade="E6"/>
            <w:vAlign w:val="center"/>
          </w:tcPr>
          <w:p w14:paraId="7B2583B9" w14:textId="736E5C47" w:rsidR="006435A2" w:rsidRPr="00EF2A33" w:rsidRDefault="00961545">
            <w:pPr>
              <w:rPr>
                <w:rFonts w:cs="Arial"/>
                <w:b/>
                <w:sz w:val="20"/>
                <w:szCs w:val="20"/>
              </w:rPr>
            </w:pPr>
            <w:r>
              <w:rPr>
                <w:rFonts w:cs="Arial"/>
                <w:b/>
                <w:color w:val="000000"/>
                <w:sz w:val="20"/>
                <w:szCs w:val="20"/>
              </w:rPr>
              <w:t>Enterprise-level</w:t>
            </w:r>
            <w:r w:rsidR="00CA30DE" w:rsidRPr="00EF2A33">
              <w:rPr>
                <w:rFonts w:cs="Arial"/>
                <w:b/>
                <w:color w:val="000000"/>
                <w:sz w:val="20"/>
                <w:szCs w:val="20"/>
              </w:rPr>
              <w:t xml:space="preserve"> - 3rd Party Private $</w:t>
            </w:r>
          </w:p>
        </w:tc>
        <w:tc>
          <w:tcPr>
            <w:tcW w:w="1170" w:type="dxa"/>
            <w:vAlign w:val="center"/>
          </w:tcPr>
          <w:p w14:paraId="693B3FEC" w14:textId="59ACB8C8" w:rsidR="006435A2" w:rsidRPr="00EF2A33" w:rsidRDefault="006435A2">
            <w:pPr>
              <w:rPr>
                <w:rFonts w:cs="Arial"/>
                <w:sz w:val="20"/>
                <w:szCs w:val="20"/>
              </w:rPr>
            </w:pPr>
            <w:r w:rsidRPr="00EF2A33">
              <w:rPr>
                <w:rFonts w:cs="Arial"/>
                <w:sz w:val="20"/>
                <w:szCs w:val="20"/>
              </w:rPr>
              <w:t>Currency</w:t>
            </w:r>
          </w:p>
        </w:tc>
      </w:tr>
      <w:tr w:rsidR="006435A2" w:rsidRPr="00EF2A33" w14:paraId="3B94FC15" w14:textId="77777777" w:rsidTr="00A24BD9">
        <w:tc>
          <w:tcPr>
            <w:tcW w:w="4315" w:type="dxa"/>
            <w:shd w:val="clear" w:color="auto" w:fill="auto"/>
            <w:vAlign w:val="center"/>
          </w:tcPr>
          <w:p w14:paraId="0033510B" w14:textId="1B59383F" w:rsidR="006435A2" w:rsidRPr="00EF2A33" w:rsidRDefault="006435A2">
            <w:pPr>
              <w:rPr>
                <w:rFonts w:cs="Arial"/>
                <w:sz w:val="20"/>
                <w:szCs w:val="20"/>
              </w:rPr>
            </w:pPr>
            <w:r w:rsidRPr="00EF2A33">
              <w:rPr>
                <w:rFonts w:cs="Arial"/>
                <w:sz w:val="20"/>
                <w:szCs w:val="20"/>
              </w:rPr>
              <w:t xml:space="preserve">b. How much of your own (or any Affiliate’s) </w:t>
            </w:r>
            <w:r w:rsidR="00BC274F">
              <w:rPr>
                <w:rFonts w:cs="Arial"/>
                <w:sz w:val="20"/>
                <w:szCs w:val="20"/>
              </w:rPr>
              <w:t xml:space="preserve">private </w:t>
            </w:r>
            <w:r w:rsidRPr="00EF2A33">
              <w:rPr>
                <w:rFonts w:cs="Arial"/>
                <w:sz w:val="20"/>
                <w:szCs w:val="20"/>
              </w:rPr>
              <w:t xml:space="preserve">internal capital </w:t>
            </w:r>
            <w:r w:rsidR="00560052" w:rsidRPr="00EF2A33">
              <w:rPr>
                <w:rFonts w:cs="Arial"/>
                <w:sz w:val="20"/>
                <w:szCs w:val="20"/>
              </w:rPr>
              <w:t xml:space="preserve">do </w:t>
            </w:r>
            <w:r w:rsidRPr="00EF2A33">
              <w:rPr>
                <w:rFonts w:cs="Arial"/>
                <w:sz w:val="20"/>
                <w:szCs w:val="20"/>
              </w:rPr>
              <w:t>you plan to</w:t>
            </w:r>
            <w:r w:rsidR="00354E08" w:rsidRPr="00EF2A33">
              <w:rPr>
                <w:rFonts w:cs="Arial"/>
                <w:sz w:val="20"/>
                <w:szCs w:val="20"/>
              </w:rPr>
              <w:t xml:space="preserve"> contribute and</w:t>
            </w:r>
            <w:r w:rsidRPr="00EF2A33">
              <w:rPr>
                <w:rFonts w:cs="Arial"/>
                <w:sz w:val="20"/>
                <w:szCs w:val="20"/>
              </w:rPr>
              <w:t xml:space="preserve"> combine with a CMF Award?</w:t>
            </w:r>
          </w:p>
        </w:tc>
        <w:tc>
          <w:tcPr>
            <w:tcW w:w="1170" w:type="dxa"/>
            <w:vAlign w:val="center"/>
          </w:tcPr>
          <w:p w14:paraId="4BB8CEB7" w14:textId="49C794DF"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0BDF1368" w14:textId="6BD6F8EA" w:rsidR="006435A2" w:rsidRPr="00EF2A33" w:rsidRDefault="00BC274F">
            <w:pPr>
              <w:rPr>
                <w:rFonts w:cs="Arial"/>
                <w:sz w:val="20"/>
                <w:szCs w:val="20"/>
              </w:rPr>
            </w:pPr>
            <w:r>
              <w:rPr>
                <w:rFonts w:cs="Arial"/>
                <w:sz w:val="20"/>
                <w:szCs w:val="20"/>
              </w:rPr>
              <w:t>Private i</w:t>
            </w:r>
            <w:r w:rsidR="006435A2" w:rsidRPr="00EF2A33">
              <w:rPr>
                <w:rFonts w:cs="Arial"/>
                <w:sz w:val="20"/>
                <w:szCs w:val="20"/>
              </w:rPr>
              <w:t xml:space="preserve">nternal capital is </w:t>
            </w:r>
            <w:r w:rsidR="00693579" w:rsidRPr="00EF2A33">
              <w:rPr>
                <w:rFonts w:cs="Arial"/>
                <w:sz w:val="20"/>
                <w:szCs w:val="20"/>
              </w:rPr>
              <w:t>retained earnings, unrestricted net assets, etc.</w:t>
            </w:r>
          </w:p>
        </w:tc>
        <w:tc>
          <w:tcPr>
            <w:tcW w:w="1800" w:type="dxa"/>
            <w:shd w:val="clear" w:color="auto" w:fill="D0CECE" w:themeFill="background2" w:themeFillShade="E6"/>
            <w:vAlign w:val="center"/>
          </w:tcPr>
          <w:p w14:paraId="07F8453E" w14:textId="060BD8B7" w:rsidR="006435A2" w:rsidRPr="00EF2A33" w:rsidRDefault="00961545" w:rsidP="00BC274F">
            <w:pPr>
              <w:rPr>
                <w:rFonts w:cs="Arial"/>
                <w:b/>
                <w:sz w:val="20"/>
                <w:szCs w:val="20"/>
              </w:rPr>
            </w:pPr>
            <w:r>
              <w:rPr>
                <w:rFonts w:cs="Arial"/>
                <w:b/>
                <w:color w:val="000000"/>
                <w:sz w:val="20"/>
                <w:szCs w:val="20"/>
              </w:rPr>
              <w:t>Enterprise-level</w:t>
            </w:r>
            <w:r w:rsidRPr="00EF2A33" w:rsidDel="00961545">
              <w:rPr>
                <w:rFonts w:cs="Arial"/>
                <w:b/>
                <w:color w:val="000000"/>
                <w:sz w:val="20"/>
                <w:szCs w:val="20"/>
              </w:rPr>
              <w:t xml:space="preserve"> </w:t>
            </w:r>
            <w:r w:rsidR="00CA30DE" w:rsidRPr="00EF2A33">
              <w:rPr>
                <w:rFonts w:cs="Arial"/>
                <w:b/>
                <w:color w:val="000000"/>
                <w:sz w:val="20"/>
                <w:szCs w:val="20"/>
              </w:rPr>
              <w:t xml:space="preserve">- Related </w:t>
            </w:r>
            <w:r w:rsidR="00BC274F">
              <w:rPr>
                <w:rFonts w:cs="Arial"/>
                <w:b/>
                <w:color w:val="000000"/>
                <w:sz w:val="20"/>
                <w:szCs w:val="20"/>
              </w:rPr>
              <w:t xml:space="preserve">Private </w:t>
            </w:r>
            <w:r w:rsidR="00CA30DE" w:rsidRPr="00EF2A33">
              <w:rPr>
                <w:rFonts w:cs="Arial"/>
                <w:b/>
                <w:color w:val="000000"/>
                <w:sz w:val="20"/>
                <w:szCs w:val="20"/>
              </w:rPr>
              <w:t>$</w:t>
            </w:r>
          </w:p>
        </w:tc>
        <w:tc>
          <w:tcPr>
            <w:tcW w:w="1170" w:type="dxa"/>
            <w:vAlign w:val="center"/>
          </w:tcPr>
          <w:p w14:paraId="5A850170" w14:textId="08A71837" w:rsidR="006435A2" w:rsidRPr="00EF2A33" w:rsidRDefault="006435A2">
            <w:pPr>
              <w:rPr>
                <w:rFonts w:cs="Arial"/>
                <w:sz w:val="20"/>
                <w:szCs w:val="20"/>
              </w:rPr>
            </w:pPr>
            <w:r w:rsidRPr="00EF2A33">
              <w:rPr>
                <w:rFonts w:cs="Arial"/>
                <w:sz w:val="20"/>
                <w:szCs w:val="20"/>
              </w:rPr>
              <w:t>Currency</w:t>
            </w:r>
          </w:p>
        </w:tc>
      </w:tr>
      <w:tr w:rsidR="006435A2" w:rsidRPr="00EF2A33" w14:paraId="5EC32EA5" w14:textId="77777777" w:rsidTr="00A24BD9">
        <w:tc>
          <w:tcPr>
            <w:tcW w:w="4315" w:type="dxa"/>
            <w:shd w:val="clear" w:color="auto" w:fill="auto"/>
            <w:vAlign w:val="center"/>
          </w:tcPr>
          <w:p w14:paraId="15259598" w14:textId="478A8E71" w:rsidR="006435A2" w:rsidRPr="00EF2A33" w:rsidRDefault="006435A2">
            <w:pPr>
              <w:rPr>
                <w:rFonts w:cs="Arial"/>
                <w:sz w:val="20"/>
                <w:szCs w:val="20"/>
              </w:rPr>
            </w:pPr>
            <w:r w:rsidRPr="00EF2A33">
              <w:rPr>
                <w:rFonts w:cs="Arial"/>
                <w:sz w:val="20"/>
                <w:szCs w:val="20"/>
              </w:rPr>
              <w:t xml:space="preserve">c. How much capital </w:t>
            </w:r>
            <w:r w:rsidR="00506D8B" w:rsidRPr="00EF2A33">
              <w:rPr>
                <w:rFonts w:cs="Arial"/>
                <w:sz w:val="20"/>
                <w:szCs w:val="20"/>
              </w:rPr>
              <w:t xml:space="preserve">have you raised or </w:t>
            </w:r>
            <w:r w:rsidRPr="00EF2A33">
              <w:rPr>
                <w:rFonts w:cs="Arial"/>
                <w:sz w:val="20"/>
                <w:szCs w:val="20"/>
              </w:rPr>
              <w:t xml:space="preserve">do you plan to raise from public sources at the </w:t>
            </w:r>
            <w:r w:rsidR="005941E7">
              <w:rPr>
                <w:rFonts w:cs="Arial"/>
                <w:sz w:val="20"/>
                <w:szCs w:val="20"/>
              </w:rPr>
              <w:t>E</w:t>
            </w:r>
            <w:r w:rsidRPr="00EF2A33">
              <w:rPr>
                <w:rFonts w:cs="Arial"/>
                <w:sz w:val="20"/>
                <w:szCs w:val="20"/>
              </w:rPr>
              <w:t>nterprise-level</w:t>
            </w:r>
            <w:r w:rsidR="00506D8B" w:rsidRPr="00EF2A33">
              <w:rPr>
                <w:rFonts w:cs="Arial"/>
                <w:sz w:val="20"/>
                <w:szCs w:val="20"/>
              </w:rPr>
              <w:t xml:space="preserve"> with your CMF Award</w:t>
            </w:r>
            <w:r w:rsidRPr="00EF2A33">
              <w:rPr>
                <w:rFonts w:cs="Arial"/>
                <w:sz w:val="20"/>
                <w:szCs w:val="20"/>
              </w:rPr>
              <w:t>?</w:t>
            </w:r>
          </w:p>
        </w:tc>
        <w:tc>
          <w:tcPr>
            <w:tcW w:w="1170" w:type="dxa"/>
            <w:vAlign w:val="center"/>
          </w:tcPr>
          <w:p w14:paraId="5DE8AFEC" w14:textId="2C4EB552"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42B1EA6B" w14:textId="0DECA687" w:rsidR="006435A2" w:rsidRPr="00EF2A33" w:rsidRDefault="006435A2">
            <w:pPr>
              <w:rPr>
                <w:rFonts w:cs="Arial"/>
                <w:sz w:val="20"/>
                <w:szCs w:val="20"/>
              </w:rPr>
            </w:pPr>
            <w:r w:rsidRPr="00EF2A33">
              <w:rPr>
                <w:rFonts w:cs="Arial"/>
                <w:sz w:val="20"/>
                <w:szCs w:val="20"/>
              </w:rPr>
              <w:t xml:space="preserve">Any capital designated by the capital provider for a specific, identified project cannot be included here.  </w:t>
            </w:r>
          </w:p>
        </w:tc>
        <w:tc>
          <w:tcPr>
            <w:tcW w:w="1800" w:type="dxa"/>
            <w:shd w:val="clear" w:color="auto" w:fill="D0CECE" w:themeFill="background2" w:themeFillShade="E6"/>
            <w:vAlign w:val="center"/>
          </w:tcPr>
          <w:p w14:paraId="3E7AE41C" w14:textId="0F858EE5"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color w:val="000000"/>
                <w:sz w:val="20"/>
                <w:szCs w:val="20"/>
              </w:rPr>
              <w:t xml:space="preserve"> </w:t>
            </w:r>
            <w:r w:rsidR="00CA30DE" w:rsidRPr="00EF2A33">
              <w:rPr>
                <w:rFonts w:cs="Arial"/>
                <w:b/>
                <w:color w:val="000000"/>
                <w:sz w:val="20"/>
                <w:szCs w:val="20"/>
              </w:rPr>
              <w:t>– Public $</w:t>
            </w:r>
          </w:p>
        </w:tc>
        <w:tc>
          <w:tcPr>
            <w:tcW w:w="1170" w:type="dxa"/>
            <w:vAlign w:val="center"/>
          </w:tcPr>
          <w:p w14:paraId="0B8DECD4" w14:textId="03CBA84C" w:rsidR="006435A2" w:rsidRPr="00EF2A33" w:rsidRDefault="00CA30DE">
            <w:pPr>
              <w:rPr>
                <w:rFonts w:cs="Arial"/>
                <w:sz w:val="20"/>
                <w:szCs w:val="20"/>
              </w:rPr>
            </w:pPr>
            <w:r w:rsidRPr="00EF2A33">
              <w:rPr>
                <w:rFonts w:cs="Arial"/>
                <w:sz w:val="20"/>
                <w:szCs w:val="20"/>
              </w:rPr>
              <w:t>Currency</w:t>
            </w:r>
          </w:p>
        </w:tc>
      </w:tr>
      <w:tr w:rsidR="00681E57" w:rsidRPr="00EF2A33" w14:paraId="49588B77" w14:textId="77777777" w:rsidTr="00A24BD9">
        <w:tc>
          <w:tcPr>
            <w:tcW w:w="4315" w:type="dxa"/>
            <w:shd w:val="clear" w:color="auto" w:fill="auto"/>
            <w:vAlign w:val="center"/>
          </w:tcPr>
          <w:p w14:paraId="31F5A17F" w14:textId="47175FF2" w:rsidR="00681E57" w:rsidRPr="00EF2A33" w:rsidRDefault="006435A2">
            <w:pPr>
              <w:rPr>
                <w:rFonts w:cs="Arial"/>
                <w:sz w:val="20"/>
                <w:szCs w:val="20"/>
              </w:rPr>
            </w:pPr>
            <w:r w:rsidRPr="00EF2A33">
              <w:rPr>
                <w:rFonts w:cs="Arial"/>
                <w:sz w:val="20"/>
                <w:szCs w:val="20"/>
              </w:rPr>
              <w:t xml:space="preserve">d. Total amount of Enterprise-level leverage.  </w:t>
            </w:r>
          </w:p>
        </w:tc>
        <w:tc>
          <w:tcPr>
            <w:tcW w:w="1170" w:type="dxa"/>
            <w:vAlign w:val="center"/>
          </w:tcPr>
          <w:p w14:paraId="3741632C" w14:textId="5E05B8D3" w:rsidR="00681E57" w:rsidRPr="00EF2A33" w:rsidRDefault="002C78B7">
            <w:pPr>
              <w:rPr>
                <w:rFonts w:cs="Arial"/>
                <w:i/>
                <w:sz w:val="20"/>
                <w:szCs w:val="20"/>
              </w:rPr>
            </w:pPr>
            <w:r w:rsidRPr="00EF2A33">
              <w:rPr>
                <w:rFonts w:cs="Arial"/>
                <w:sz w:val="20"/>
                <w:szCs w:val="20"/>
              </w:rPr>
              <w:t>Auto-Calculated</w:t>
            </w:r>
          </w:p>
        </w:tc>
        <w:tc>
          <w:tcPr>
            <w:tcW w:w="5130" w:type="dxa"/>
            <w:vAlign w:val="center"/>
          </w:tcPr>
          <w:p w14:paraId="62866740" w14:textId="427A2134" w:rsidR="00681E57" w:rsidRPr="00EF2A33" w:rsidRDefault="006435A2">
            <w:pPr>
              <w:rPr>
                <w:rFonts w:cs="Arial"/>
                <w:sz w:val="20"/>
                <w:szCs w:val="20"/>
              </w:rPr>
            </w:pPr>
            <w:r w:rsidRPr="00EF2A33">
              <w:rPr>
                <w:rFonts w:cs="Arial"/>
                <w:sz w:val="20"/>
                <w:szCs w:val="20"/>
              </w:rPr>
              <w:t xml:space="preserve">Calculated by </w:t>
            </w:r>
            <w:r w:rsidR="00332DA2" w:rsidRPr="00EF2A33">
              <w:rPr>
                <w:rFonts w:cs="Arial"/>
                <w:sz w:val="20"/>
                <w:szCs w:val="20"/>
              </w:rPr>
              <w:t>adding</w:t>
            </w:r>
            <w:r w:rsidRPr="00EF2A33">
              <w:rPr>
                <w:rFonts w:cs="Arial"/>
                <w:sz w:val="20"/>
                <w:szCs w:val="20"/>
              </w:rPr>
              <w:t xml:space="preserve"> </w:t>
            </w:r>
            <w:r w:rsidR="00332DA2" w:rsidRPr="00EF2A33">
              <w:rPr>
                <w:rFonts w:cs="Arial"/>
                <w:sz w:val="20"/>
                <w:szCs w:val="20"/>
              </w:rPr>
              <w:t>14</w:t>
            </w:r>
            <w:r w:rsidR="00B42FC3" w:rsidRPr="00EF2A33">
              <w:rPr>
                <w:rFonts w:cs="Arial"/>
                <w:sz w:val="20"/>
                <w:szCs w:val="20"/>
              </w:rPr>
              <w:t>(</w:t>
            </w:r>
            <w:r w:rsidRPr="00EF2A33">
              <w:rPr>
                <w:rFonts w:cs="Arial"/>
                <w:sz w:val="20"/>
                <w:szCs w:val="20"/>
              </w:rPr>
              <w:t>a</w:t>
            </w:r>
            <w:r w:rsidR="00EA39CC" w:rsidRPr="00EF2A33">
              <w:rPr>
                <w:rFonts w:cs="Arial"/>
                <w:sz w:val="20"/>
                <w:szCs w:val="20"/>
              </w:rPr>
              <w:t>) +</w:t>
            </w:r>
            <w:r w:rsidR="00332DA2" w:rsidRPr="00EF2A33">
              <w:rPr>
                <w:rFonts w:cs="Arial"/>
                <w:sz w:val="20"/>
                <w:szCs w:val="20"/>
              </w:rPr>
              <w:t>14</w:t>
            </w:r>
            <w:r w:rsidR="00B42FC3" w:rsidRPr="00EF2A33">
              <w:rPr>
                <w:rFonts w:cs="Arial"/>
                <w:sz w:val="20"/>
                <w:szCs w:val="20"/>
              </w:rPr>
              <w:t>(</w:t>
            </w:r>
            <w:r w:rsidRPr="00EF2A33">
              <w:rPr>
                <w:rFonts w:cs="Arial"/>
                <w:sz w:val="20"/>
                <w:szCs w:val="20"/>
              </w:rPr>
              <w:t>b</w:t>
            </w:r>
            <w:r w:rsidR="00EA39CC" w:rsidRPr="00EF2A33">
              <w:rPr>
                <w:rFonts w:cs="Arial"/>
                <w:sz w:val="20"/>
                <w:szCs w:val="20"/>
              </w:rPr>
              <w:t>) +</w:t>
            </w:r>
            <w:r w:rsidR="00332DA2" w:rsidRPr="00EF2A33">
              <w:rPr>
                <w:rFonts w:cs="Arial"/>
                <w:sz w:val="20"/>
                <w:szCs w:val="20"/>
              </w:rPr>
              <w:t>14</w:t>
            </w:r>
            <w:r w:rsidR="00B42FC3" w:rsidRPr="00EF2A33">
              <w:rPr>
                <w:rFonts w:cs="Arial"/>
                <w:sz w:val="20"/>
                <w:szCs w:val="20"/>
              </w:rPr>
              <w:t>(</w:t>
            </w:r>
            <w:r w:rsidRPr="00EF2A33">
              <w:rPr>
                <w:rFonts w:cs="Arial"/>
                <w:sz w:val="20"/>
                <w:szCs w:val="20"/>
              </w:rPr>
              <w:t>c</w:t>
            </w:r>
            <w:r w:rsidR="00B42FC3" w:rsidRPr="00EF2A33">
              <w:rPr>
                <w:rFonts w:cs="Arial"/>
                <w:sz w:val="20"/>
                <w:szCs w:val="20"/>
              </w:rPr>
              <w:t>)</w:t>
            </w:r>
            <w:r w:rsidRPr="00EF2A33">
              <w:rPr>
                <w:rFonts w:cs="Arial"/>
                <w:sz w:val="20"/>
                <w:szCs w:val="20"/>
              </w:rPr>
              <w:t xml:space="preserve">.  Must be less than 13(b).  </w:t>
            </w:r>
          </w:p>
        </w:tc>
        <w:tc>
          <w:tcPr>
            <w:tcW w:w="1800" w:type="dxa"/>
            <w:shd w:val="clear" w:color="auto" w:fill="D0CECE" w:themeFill="background2" w:themeFillShade="E6"/>
            <w:vAlign w:val="center"/>
          </w:tcPr>
          <w:p w14:paraId="5933DB0A" w14:textId="306BB078" w:rsidR="00681E57"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81E57" w:rsidRPr="00EF2A33">
              <w:rPr>
                <w:rFonts w:cs="Arial"/>
                <w:b/>
                <w:sz w:val="20"/>
                <w:szCs w:val="20"/>
              </w:rPr>
              <w:t xml:space="preserve"> total</w:t>
            </w:r>
            <w:r w:rsidR="00BC274F">
              <w:rPr>
                <w:rFonts w:cs="Arial"/>
                <w:b/>
                <w:sz w:val="20"/>
                <w:szCs w:val="20"/>
              </w:rPr>
              <w:t xml:space="preserve"> $</w:t>
            </w:r>
          </w:p>
        </w:tc>
        <w:tc>
          <w:tcPr>
            <w:tcW w:w="1170" w:type="dxa"/>
            <w:shd w:val="clear" w:color="auto" w:fill="C5E0B3" w:themeFill="accent6" w:themeFillTint="66"/>
            <w:vAlign w:val="center"/>
          </w:tcPr>
          <w:p w14:paraId="3566F1D7" w14:textId="58065324" w:rsidR="00681E57" w:rsidRPr="00EF2A33" w:rsidRDefault="00CA30DE">
            <w:pPr>
              <w:rPr>
                <w:rFonts w:cs="Arial"/>
                <w:sz w:val="20"/>
                <w:szCs w:val="20"/>
              </w:rPr>
            </w:pPr>
            <w:r w:rsidRPr="00EF2A33">
              <w:rPr>
                <w:rFonts w:cs="Arial"/>
                <w:sz w:val="20"/>
                <w:szCs w:val="20"/>
              </w:rPr>
              <w:t>Auto-Calculated</w:t>
            </w:r>
          </w:p>
        </w:tc>
      </w:tr>
      <w:tr w:rsidR="006435A2" w:rsidRPr="00EF2A33" w14:paraId="382D67CA" w14:textId="77777777" w:rsidTr="00A24BD9">
        <w:tc>
          <w:tcPr>
            <w:tcW w:w="4315" w:type="dxa"/>
            <w:shd w:val="clear" w:color="auto" w:fill="auto"/>
            <w:vAlign w:val="center"/>
          </w:tcPr>
          <w:p w14:paraId="4724331E" w14:textId="40967912" w:rsidR="006435A2" w:rsidRPr="00EF2A33" w:rsidRDefault="006435A2">
            <w:pPr>
              <w:rPr>
                <w:rFonts w:cs="Arial"/>
                <w:sz w:val="20"/>
                <w:szCs w:val="20"/>
              </w:rPr>
            </w:pPr>
            <w:r w:rsidRPr="00EF2A33">
              <w:rPr>
                <w:rFonts w:cs="Arial"/>
                <w:sz w:val="20"/>
                <w:szCs w:val="20"/>
              </w:rPr>
              <w:t xml:space="preserve">e. </w:t>
            </w:r>
            <w:r w:rsidR="000B7886" w:rsidRPr="00EF2A33">
              <w:rPr>
                <w:rFonts w:cs="Arial"/>
                <w:sz w:val="20"/>
                <w:szCs w:val="20"/>
              </w:rPr>
              <w:t>Describe your strategy to leverage your CMF Award by using it to attract additional Enterprise-level capital.  To the extent you are planning to raise capital from third party, private sources, internal sources</w:t>
            </w:r>
            <w:r w:rsidR="00B42FC3" w:rsidRPr="00EF2A33">
              <w:rPr>
                <w:rFonts w:cs="Arial"/>
                <w:sz w:val="20"/>
                <w:szCs w:val="20"/>
              </w:rPr>
              <w:t>,</w:t>
            </w:r>
            <w:r w:rsidR="000B7886" w:rsidRPr="00EF2A33">
              <w:rPr>
                <w:rFonts w:cs="Arial"/>
                <w:sz w:val="20"/>
                <w:szCs w:val="20"/>
              </w:rPr>
              <w:t xml:space="preserve"> and/or public sources, be sure to separately describe your strategy for each potential source.  </w:t>
            </w:r>
            <w:r w:rsidRPr="00EF2A33">
              <w:rPr>
                <w:rFonts w:cs="Arial"/>
                <w:sz w:val="20"/>
                <w:szCs w:val="20"/>
              </w:rPr>
              <w:t xml:space="preserve">  </w:t>
            </w:r>
          </w:p>
        </w:tc>
        <w:tc>
          <w:tcPr>
            <w:tcW w:w="1170" w:type="dxa"/>
            <w:vAlign w:val="center"/>
          </w:tcPr>
          <w:p w14:paraId="52C9CF07" w14:textId="5FA1188E" w:rsidR="006435A2" w:rsidRPr="00EF2A33" w:rsidRDefault="006435A2">
            <w:pPr>
              <w:rPr>
                <w:rFonts w:cs="Arial"/>
                <w:sz w:val="20"/>
                <w:szCs w:val="20"/>
              </w:rPr>
            </w:pPr>
            <w:r w:rsidRPr="00EF2A33">
              <w:rPr>
                <w:rFonts w:cs="Arial"/>
                <w:i/>
                <w:sz w:val="20"/>
                <w:szCs w:val="20"/>
              </w:rPr>
              <w:t>Narrative – 3,000 characters</w:t>
            </w:r>
          </w:p>
        </w:tc>
        <w:tc>
          <w:tcPr>
            <w:tcW w:w="5130" w:type="dxa"/>
            <w:vAlign w:val="center"/>
          </w:tcPr>
          <w:p w14:paraId="2318242C" w14:textId="681A240A" w:rsidR="006435A2" w:rsidRPr="00EF2A33" w:rsidRDefault="006435A2">
            <w:pPr>
              <w:rPr>
                <w:rFonts w:cs="Arial"/>
                <w:sz w:val="20"/>
                <w:szCs w:val="20"/>
              </w:rPr>
            </w:pPr>
            <w:r w:rsidRPr="00EF2A33">
              <w:rPr>
                <w:rFonts w:cs="Arial"/>
                <w:sz w:val="20"/>
                <w:szCs w:val="20"/>
              </w:rPr>
              <w:t xml:space="preserve">If you don’t plan to leverage </w:t>
            </w:r>
            <w:r w:rsidR="00B42FC3" w:rsidRPr="00EF2A33">
              <w:rPr>
                <w:rFonts w:cs="Arial"/>
                <w:sz w:val="20"/>
                <w:szCs w:val="20"/>
              </w:rPr>
              <w:t>E</w:t>
            </w:r>
            <w:r w:rsidRPr="00EF2A33">
              <w:rPr>
                <w:rFonts w:cs="Arial"/>
                <w:sz w:val="20"/>
                <w:szCs w:val="20"/>
              </w:rPr>
              <w:t xml:space="preserve">nterprise-level capital, answer this question </w:t>
            </w:r>
            <w:r w:rsidR="00322244" w:rsidRPr="00EF2A33">
              <w:rPr>
                <w:rFonts w:cs="Arial"/>
                <w:sz w:val="20"/>
                <w:szCs w:val="20"/>
              </w:rPr>
              <w:t>with</w:t>
            </w:r>
            <w:r w:rsidRPr="00EF2A33">
              <w:rPr>
                <w:rFonts w:cs="Arial"/>
                <w:sz w:val="20"/>
                <w:szCs w:val="20"/>
              </w:rPr>
              <w:t xml:space="preserve"> “Not Applicable.”  </w:t>
            </w:r>
          </w:p>
        </w:tc>
        <w:tc>
          <w:tcPr>
            <w:tcW w:w="1800" w:type="dxa"/>
            <w:shd w:val="clear" w:color="auto" w:fill="D0CECE" w:themeFill="background2" w:themeFillShade="E6"/>
            <w:vAlign w:val="center"/>
          </w:tcPr>
          <w:p w14:paraId="703083A6" w14:textId="2E5DB2DA"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435A2" w:rsidRPr="00EF2A33">
              <w:rPr>
                <w:rFonts w:cs="Arial"/>
                <w:b/>
                <w:sz w:val="20"/>
                <w:szCs w:val="20"/>
              </w:rPr>
              <w:t>Leverage Strategy</w:t>
            </w:r>
          </w:p>
        </w:tc>
        <w:tc>
          <w:tcPr>
            <w:tcW w:w="1170" w:type="dxa"/>
            <w:vAlign w:val="center"/>
          </w:tcPr>
          <w:p w14:paraId="10376514" w14:textId="2C240B4D" w:rsidR="006435A2" w:rsidRPr="00EF2A33" w:rsidRDefault="006435A2">
            <w:pPr>
              <w:rPr>
                <w:rFonts w:cs="Arial"/>
                <w:sz w:val="20"/>
                <w:szCs w:val="20"/>
              </w:rPr>
            </w:pPr>
            <w:r w:rsidRPr="00EF2A33">
              <w:rPr>
                <w:rFonts w:cs="Arial"/>
                <w:sz w:val="20"/>
                <w:szCs w:val="20"/>
              </w:rPr>
              <w:t>Narrative</w:t>
            </w:r>
          </w:p>
        </w:tc>
      </w:tr>
      <w:tr w:rsidR="006435A2" w:rsidRPr="00EF2A33" w14:paraId="41461142" w14:textId="77777777" w:rsidTr="00A24BD9">
        <w:tc>
          <w:tcPr>
            <w:tcW w:w="4315" w:type="dxa"/>
            <w:shd w:val="clear" w:color="auto" w:fill="auto"/>
            <w:vAlign w:val="center"/>
          </w:tcPr>
          <w:p w14:paraId="64EB1D35" w14:textId="0C6CB7E7" w:rsidR="006435A2" w:rsidRPr="00EF2A33" w:rsidRDefault="000B7886">
            <w:pPr>
              <w:rPr>
                <w:rFonts w:cs="Arial"/>
                <w:sz w:val="20"/>
                <w:szCs w:val="20"/>
              </w:rPr>
            </w:pPr>
            <w:r w:rsidRPr="00EF2A33">
              <w:rPr>
                <w:rFonts w:cs="Arial"/>
                <w:sz w:val="20"/>
                <w:szCs w:val="20"/>
              </w:rPr>
              <w:t>f</w:t>
            </w:r>
            <w:r w:rsidR="006435A2" w:rsidRPr="00EF2A33">
              <w:rPr>
                <w:rFonts w:cs="Arial"/>
                <w:sz w:val="20"/>
                <w:szCs w:val="20"/>
              </w:rPr>
              <w:t xml:space="preserve">. Discuss your organization’s prior relevant experience raising funds </w:t>
            </w:r>
            <w:r w:rsidRPr="00EF2A33">
              <w:rPr>
                <w:rFonts w:cs="Arial"/>
                <w:sz w:val="20"/>
                <w:szCs w:val="20"/>
              </w:rPr>
              <w:t xml:space="preserve">from the sources you are targeting for Enterprise-level capital.  </w:t>
            </w:r>
          </w:p>
        </w:tc>
        <w:tc>
          <w:tcPr>
            <w:tcW w:w="1170" w:type="dxa"/>
            <w:vAlign w:val="center"/>
          </w:tcPr>
          <w:p w14:paraId="2ACC7750" w14:textId="77777777" w:rsidR="006435A2" w:rsidRPr="00EF2A33" w:rsidRDefault="006435A2">
            <w:pPr>
              <w:rPr>
                <w:rFonts w:cs="Arial"/>
                <w:i/>
                <w:sz w:val="20"/>
                <w:szCs w:val="20"/>
              </w:rPr>
            </w:pPr>
            <w:r w:rsidRPr="00EF2A33">
              <w:rPr>
                <w:rFonts w:cs="Arial"/>
                <w:i/>
                <w:sz w:val="20"/>
                <w:szCs w:val="20"/>
              </w:rPr>
              <w:t>Narrative – 3,000 characters</w:t>
            </w:r>
          </w:p>
        </w:tc>
        <w:tc>
          <w:tcPr>
            <w:tcW w:w="5130" w:type="dxa"/>
            <w:vAlign w:val="center"/>
          </w:tcPr>
          <w:p w14:paraId="0109F19D" w14:textId="12139003" w:rsidR="006435A2" w:rsidRPr="00EF2A33" w:rsidRDefault="00322244">
            <w:pPr>
              <w:rPr>
                <w:rFonts w:cs="Arial"/>
                <w:sz w:val="20"/>
                <w:szCs w:val="20"/>
              </w:rPr>
            </w:pPr>
            <w:r w:rsidRPr="00EF2A33">
              <w:rPr>
                <w:rFonts w:cs="Arial"/>
                <w:sz w:val="20"/>
                <w:szCs w:val="20"/>
              </w:rPr>
              <w:t xml:space="preserve">If you don’t plan to leverage Enterprise-level capital, answer this question with “Not Applicable.”  </w:t>
            </w:r>
          </w:p>
        </w:tc>
        <w:tc>
          <w:tcPr>
            <w:tcW w:w="1800" w:type="dxa"/>
            <w:shd w:val="clear" w:color="auto" w:fill="D0CECE" w:themeFill="background2" w:themeFillShade="E6"/>
            <w:vAlign w:val="center"/>
          </w:tcPr>
          <w:p w14:paraId="7586B454" w14:textId="5BA32511"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435A2" w:rsidRPr="00EF2A33">
              <w:rPr>
                <w:rFonts w:cs="Arial"/>
                <w:b/>
                <w:sz w:val="20"/>
                <w:szCs w:val="20"/>
              </w:rPr>
              <w:t>Track Record</w:t>
            </w:r>
          </w:p>
        </w:tc>
        <w:tc>
          <w:tcPr>
            <w:tcW w:w="1170" w:type="dxa"/>
            <w:vAlign w:val="center"/>
          </w:tcPr>
          <w:p w14:paraId="4BC0DF5F" w14:textId="77777777" w:rsidR="006435A2" w:rsidRPr="00EF2A33" w:rsidRDefault="006435A2">
            <w:pPr>
              <w:rPr>
                <w:rFonts w:cs="Arial"/>
                <w:sz w:val="20"/>
                <w:szCs w:val="20"/>
              </w:rPr>
            </w:pPr>
            <w:r w:rsidRPr="00EF2A33">
              <w:rPr>
                <w:rFonts w:cs="Arial"/>
                <w:sz w:val="20"/>
                <w:szCs w:val="20"/>
              </w:rPr>
              <w:t>Narrative</w:t>
            </w:r>
          </w:p>
        </w:tc>
      </w:tr>
      <w:tr w:rsidR="006435A2" w:rsidRPr="00EF2A33" w14:paraId="5A3F92C2" w14:textId="77777777" w:rsidTr="00A24BD9">
        <w:tc>
          <w:tcPr>
            <w:tcW w:w="4315" w:type="dxa"/>
            <w:shd w:val="clear" w:color="auto" w:fill="auto"/>
            <w:vAlign w:val="center"/>
          </w:tcPr>
          <w:p w14:paraId="3810F156" w14:textId="2BAD4F40" w:rsidR="006435A2" w:rsidRPr="00EF2A33" w:rsidRDefault="000B7886">
            <w:pPr>
              <w:rPr>
                <w:rFonts w:cs="Arial"/>
                <w:sz w:val="20"/>
                <w:szCs w:val="20"/>
              </w:rPr>
            </w:pPr>
            <w:r w:rsidRPr="00EF2A33">
              <w:rPr>
                <w:rFonts w:cs="Arial"/>
                <w:sz w:val="20"/>
                <w:szCs w:val="20"/>
              </w:rPr>
              <w:t>g</w:t>
            </w:r>
            <w:r w:rsidR="006435A2" w:rsidRPr="00EF2A33">
              <w:rPr>
                <w:rFonts w:cs="Arial"/>
                <w:sz w:val="20"/>
                <w:szCs w:val="20"/>
              </w:rPr>
              <w:t xml:space="preserve">. If you have identified potential sources of </w:t>
            </w:r>
            <w:r w:rsidRPr="00EF2A33">
              <w:rPr>
                <w:rFonts w:cs="Arial"/>
                <w:sz w:val="20"/>
                <w:szCs w:val="20"/>
              </w:rPr>
              <w:t xml:space="preserve">Enterprise-level capital to leverage with your CMF Award, provide the information in </w:t>
            </w:r>
            <w:hyperlink w:anchor="App5" w:history="1">
              <w:r w:rsidRPr="00EF2A33">
                <w:rPr>
                  <w:rStyle w:val="Hyperlink"/>
                  <w:rFonts w:cs="Arial"/>
                  <w:sz w:val="20"/>
                  <w:szCs w:val="20"/>
                </w:rPr>
                <w:t>Appendix 5</w:t>
              </w:r>
            </w:hyperlink>
            <w:r w:rsidRPr="00EF2A33">
              <w:rPr>
                <w:rFonts w:cs="Arial"/>
                <w:sz w:val="20"/>
                <w:szCs w:val="20"/>
              </w:rPr>
              <w:t>.</w:t>
            </w:r>
          </w:p>
        </w:tc>
        <w:tc>
          <w:tcPr>
            <w:tcW w:w="1170" w:type="dxa"/>
            <w:vAlign w:val="center"/>
          </w:tcPr>
          <w:p w14:paraId="7D073A58" w14:textId="3E1F735A" w:rsidR="006435A2" w:rsidRPr="00EF2A33" w:rsidRDefault="000B7886">
            <w:p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p>
        </w:tc>
        <w:tc>
          <w:tcPr>
            <w:tcW w:w="5130" w:type="dxa"/>
            <w:vAlign w:val="center"/>
          </w:tcPr>
          <w:p w14:paraId="063A9217" w14:textId="31AB852D" w:rsidR="006435A2" w:rsidRPr="00EF2A33" w:rsidRDefault="00B875BE">
            <w:pPr>
              <w:pStyle w:val="ListParagraph"/>
              <w:numPr>
                <w:ilvl w:val="0"/>
                <w:numId w:val="69"/>
              </w:num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r w:rsidRPr="00EF2A33">
              <w:rPr>
                <w:rFonts w:cs="Arial"/>
                <w:sz w:val="20"/>
                <w:szCs w:val="20"/>
              </w:rPr>
              <w:t>.</w:t>
            </w:r>
          </w:p>
        </w:tc>
        <w:tc>
          <w:tcPr>
            <w:tcW w:w="1800" w:type="dxa"/>
            <w:shd w:val="clear" w:color="auto" w:fill="D0CECE" w:themeFill="background2" w:themeFillShade="E6"/>
            <w:vAlign w:val="center"/>
          </w:tcPr>
          <w:p w14:paraId="10033D19" w14:textId="3A5D19D6" w:rsidR="006435A2" w:rsidRPr="00EF2A33" w:rsidRDefault="000B7886">
            <w:pPr>
              <w:rPr>
                <w:rFonts w:cs="Arial"/>
                <w:b/>
                <w:sz w:val="20"/>
                <w:szCs w:val="20"/>
              </w:rPr>
            </w:pPr>
            <w:r w:rsidRPr="00EF2A33">
              <w:rPr>
                <w:rFonts w:cs="Arial"/>
                <w:b/>
                <w:sz w:val="20"/>
                <w:szCs w:val="20"/>
              </w:rPr>
              <w:t xml:space="preserve">See </w:t>
            </w:r>
            <w:hyperlink w:anchor="App5" w:history="1">
              <w:r w:rsidRPr="00EF2A33">
                <w:rPr>
                  <w:rStyle w:val="Hyperlink"/>
                  <w:rFonts w:cs="Arial"/>
                  <w:b/>
                  <w:sz w:val="20"/>
                  <w:szCs w:val="20"/>
                </w:rPr>
                <w:t>Appendix 5</w:t>
              </w:r>
            </w:hyperlink>
          </w:p>
        </w:tc>
        <w:tc>
          <w:tcPr>
            <w:tcW w:w="1170" w:type="dxa"/>
            <w:vAlign w:val="center"/>
          </w:tcPr>
          <w:p w14:paraId="674B9928" w14:textId="39FA0F2E" w:rsidR="006435A2" w:rsidRPr="00EF2A33" w:rsidRDefault="000B7886">
            <w:p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p>
        </w:tc>
      </w:tr>
    </w:tbl>
    <w:p w14:paraId="54A520F4" w14:textId="77777777" w:rsidR="00681E57" w:rsidRPr="00EA39CC" w:rsidRDefault="00681E57"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4410"/>
        <w:gridCol w:w="2430"/>
        <w:gridCol w:w="1170"/>
      </w:tblGrid>
      <w:tr w:rsidR="00F23EDB" w:rsidRPr="00EF2A33" w14:paraId="4F2E15B1" w14:textId="77777777" w:rsidTr="007E126F">
        <w:trPr>
          <w:tblHeader/>
        </w:trPr>
        <w:tc>
          <w:tcPr>
            <w:tcW w:w="13585" w:type="dxa"/>
            <w:gridSpan w:val="5"/>
            <w:shd w:val="clear" w:color="auto" w:fill="FFE599" w:themeFill="accent4" w:themeFillTint="66"/>
          </w:tcPr>
          <w:p w14:paraId="7164964E" w14:textId="293A1A59" w:rsidR="00F23EDB" w:rsidRPr="00EA39CC" w:rsidRDefault="00F23EDB">
            <w:pPr>
              <w:widowControl w:val="0"/>
              <w:rPr>
                <w:rFonts w:cs="Arial"/>
                <w:b/>
                <w:color w:val="000000" w:themeColor="text1"/>
                <w:szCs w:val="24"/>
              </w:rPr>
            </w:pPr>
            <w:r w:rsidRPr="00EA39CC">
              <w:rPr>
                <w:rFonts w:cs="Arial"/>
                <w:b/>
                <w:color w:val="000000" w:themeColor="text1"/>
                <w:szCs w:val="24"/>
              </w:rPr>
              <w:t>Question 15 – Re-investment</w:t>
            </w:r>
            <w:r w:rsidR="00AA2145">
              <w:rPr>
                <w:rFonts w:cs="Arial"/>
                <w:b/>
                <w:color w:val="000000" w:themeColor="text1"/>
                <w:szCs w:val="24"/>
              </w:rPr>
              <w:t xml:space="preserve"> (if applicable)</w:t>
            </w:r>
          </w:p>
          <w:p w14:paraId="3AE71C1B" w14:textId="278C783C" w:rsidR="00F23EDB" w:rsidRPr="00EA39CC" w:rsidRDefault="00F23EDB">
            <w:pPr>
              <w:widowControl w:val="0"/>
              <w:rPr>
                <w:rFonts w:cs="Arial"/>
                <w:color w:val="000000" w:themeColor="text1"/>
                <w:szCs w:val="24"/>
              </w:rPr>
            </w:pPr>
            <w:r w:rsidRPr="00EA39CC">
              <w:rPr>
                <w:rFonts w:cs="Arial"/>
                <w:color w:val="000000" w:themeColor="text1"/>
                <w:szCs w:val="24"/>
              </w:rPr>
              <w:t>The questions below focus on the Applicant’s plans to leverage its CMF Award by re-investing CMF Award dollars and/or Enterprise-level capital.  Applicants in the FY 2017 CMF Round are required to re-invest any principal repayments of CMF Award dollars into Eligible Activities during the five year Investment Period.  If the Applicant does not anticipate re-deploying</w:t>
            </w:r>
            <w:r w:rsidR="00B97ADC" w:rsidRPr="00EA39CC">
              <w:rPr>
                <w:rFonts w:cs="Arial"/>
                <w:color w:val="000000" w:themeColor="text1"/>
                <w:szCs w:val="24"/>
              </w:rPr>
              <w:t xml:space="preserve"> CMF Award dollars </w:t>
            </w:r>
            <w:r w:rsidRPr="00EA39CC">
              <w:rPr>
                <w:rFonts w:cs="Arial"/>
                <w:color w:val="000000" w:themeColor="text1"/>
                <w:szCs w:val="24"/>
              </w:rPr>
              <w:t>within the 5-year Investment Period, the amount should be zero.</w:t>
            </w:r>
          </w:p>
        </w:tc>
      </w:tr>
      <w:tr w:rsidR="00F23EDB" w:rsidRPr="00EF2A33" w14:paraId="3F4829CC" w14:textId="77777777" w:rsidTr="007E126F">
        <w:trPr>
          <w:tblHeader/>
        </w:trPr>
        <w:tc>
          <w:tcPr>
            <w:tcW w:w="4225" w:type="dxa"/>
            <w:shd w:val="clear" w:color="auto" w:fill="2E74B5" w:themeFill="accent1" w:themeFillShade="BF"/>
          </w:tcPr>
          <w:p w14:paraId="360317FE"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2FBC4C4F"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Response</w:t>
            </w:r>
          </w:p>
        </w:tc>
        <w:tc>
          <w:tcPr>
            <w:tcW w:w="4410" w:type="dxa"/>
            <w:shd w:val="clear" w:color="auto" w:fill="2E74B5" w:themeFill="accent1" w:themeFillShade="BF"/>
          </w:tcPr>
          <w:p w14:paraId="65C82ECA"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Notes/Guidance</w:t>
            </w:r>
          </w:p>
        </w:tc>
        <w:tc>
          <w:tcPr>
            <w:tcW w:w="2430" w:type="dxa"/>
            <w:shd w:val="clear" w:color="auto" w:fill="2E74B5" w:themeFill="accent1" w:themeFillShade="BF"/>
          </w:tcPr>
          <w:p w14:paraId="4BB7EF26"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A5E50A1"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Field Type</w:t>
            </w:r>
          </w:p>
        </w:tc>
      </w:tr>
      <w:tr w:rsidR="00F23EDB" w:rsidRPr="00EF2A33" w14:paraId="09C665D2" w14:textId="77777777" w:rsidTr="007E126F">
        <w:tc>
          <w:tcPr>
            <w:tcW w:w="4225" w:type="dxa"/>
            <w:shd w:val="clear" w:color="auto" w:fill="auto"/>
            <w:vAlign w:val="center"/>
          </w:tcPr>
          <w:p w14:paraId="4E7853DF" w14:textId="4F70A805" w:rsidR="00F23EDB" w:rsidRPr="00EF2A33" w:rsidRDefault="00F23EDB">
            <w:r w:rsidRPr="00EF2A33">
              <w:rPr>
                <w:rFonts w:cs="Arial"/>
                <w:sz w:val="20"/>
                <w:szCs w:val="20"/>
              </w:rPr>
              <w:t>a. How much of your CMF Award will be re</w:t>
            </w:r>
            <w:r w:rsidR="00755512" w:rsidRPr="00EF2A33">
              <w:rPr>
                <w:rFonts w:cs="Arial"/>
                <w:sz w:val="20"/>
                <w:szCs w:val="20"/>
              </w:rPr>
              <w:t>-</w:t>
            </w:r>
            <w:r w:rsidRPr="00EF2A33">
              <w:rPr>
                <w:rFonts w:cs="Arial"/>
                <w:sz w:val="20"/>
                <w:szCs w:val="20"/>
              </w:rPr>
              <w:t xml:space="preserve">invested during the five year investment period?  </w:t>
            </w:r>
          </w:p>
        </w:tc>
        <w:tc>
          <w:tcPr>
            <w:tcW w:w="1350" w:type="dxa"/>
            <w:vAlign w:val="center"/>
          </w:tcPr>
          <w:p w14:paraId="793666E7" w14:textId="77777777" w:rsidR="00F23EDB" w:rsidRPr="00EF2A33" w:rsidRDefault="00F23EDB">
            <w:pPr>
              <w:rPr>
                <w:rFonts w:cs="Arial"/>
                <w:sz w:val="20"/>
                <w:szCs w:val="20"/>
              </w:rPr>
            </w:pPr>
            <w:r w:rsidRPr="00EF2A33">
              <w:rPr>
                <w:rFonts w:cs="Arial"/>
                <w:sz w:val="20"/>
                <w:szCs w:val="20"/>
              </w:rPr>
              <w:t>$_________</w:t>
            </w:r>
          </w:p>
        </w:tc>
        <w:tc>
          <w:tcPr>
            <w:tcW w:w="4410" w:type="dxa"/>
            <w:vAlign w:val="center"/>
          </w:tcPr>
          <w:p w14:paraId="3716A467" w14:textId="40D860A9" w:rsidR="00F23EDB" w:rsidRPr="00EF2A33" w:rsidRDefault="00F23EDB">
            <w:pPr>
              <w:pStyle w:val="ListParagraph"/>
              <w:numPr>
                <w:ilvl w:val="0"/>
                <w:numId w:val="69"/>
              </w:numPr>
              <w:ind w:left="252" w:hanging="252"/>
              <w:rPr>
                <w:rFonts w:cs="Arial"/>
                <w:sz w:val="20"/>
                <w:szCs w:val="20"/>
              </w:rPr>
            </w:pPr>
            <w:r w:rsidRPr="00EF2A33">
              <w:rPr>
                <w:rFonts w:cs="Arial"/>
                <w:sz w:val="20"/>
                <w:szCs w:val="20"/>
              </w:rPr>
              <w:t>Only list capital that will be re-invested by the Applicant</w:t>
            </w:r>
            <w:r w:rsidR="007B3B3A" w:rsidRPr="00EF2A33">
              <w:rPr>
                <w:rFonts w:cs="Arial"/>
                <w:sz w:val="20"/>
                <w:szCs w:val="20"/>
              </w:rPr>
              <w:t>.</w:t>
            </w:r>
          </w:p>
          <w:p w14:paraId="7AADE040" w14:textId="52ED4F31" w:rsidR="00F23EDB" w:rsidRPr="00EF2A33" w:rsidRDefault="00F23EDB">
            <w:pPr>
              <w:pStyle w:val="ListParagraph"/>
              <w:numPr>
                <w:ilvl w:val="0"/>
                <w:numId w:val="69"/>
              </w:numPr>
              <w:ind w:left="252" w:hanging="252"/>
              <w:rPr>
                <w:rFonts w:cs="Arial"/>
                <w:sz w:val="20"/>
                <w:szCs w:val="20"/>
              </w:rPr>
            </w:pPr>
            <w:r w:rsidRPr="00EF2A33">
              <w:rPr>
                <w:rFonts w:cs="Arial"/>
                <w:sz w:val="20"/>
                <w:szCs w:val="20"/>
              </w:rPr>
              <w:t xml:space="preserve">Enter “0” if you are not planning to </w:t>
            </w:r>
            <w:r w:rsidR="009057B3">
              <w:rPr>
                <w:rFonts w:cs="Arial"/>
                <w:sz w:val="20"/>
                <w:szCs w:val="20"/>
              </w:rPr>
              <w:t>re-invest</w:t>
            </w:r>
            <w:r w:rsidRPr="00EF2A33">
              <w:rPr>
                <w:rFonts w:cs="Arial"/>
                <w:sz w:val="20"/>
                <w:szCs w:val="20"/>
              </w:rPr>
              <w:t xml:space="preserve"> the CMF Award within the 5-year Investment Period.  </w:t>
            </w:r>
          </w:p>
        </w:tc>
        <w:tc>
          <w:tcPr>
            <w:tcW w:w="2430" w:type="dxa"/>
            <w:shd w:val="clear" w:color="auto" w:fill="D0CECE" w:themeFill="background2" w:themeFillShade="E6"/>
            <w:vAlign w:val="center"/>
          </w:tcPr>
          <w:p w14:paraId="7B80F979" w14:textId="035B1570" w:rsidR="00F23EDB" w:rsidRPr="00E0002D" w:rsidRDefault="00F23EDB">
            <w:pPr>
              <w:rPr>
                <w:rFonts w:cs="Arial"/>
                <w:b/>
                <w:sz w:val="20"/>
                <w:szCs w:val="20"/>
              </w:rPr>
            </w:pPr>
            <w:commentRangeStart w:id="22"/>
            <w:r w:rsidRPr="00E0002D">
              <w:rPr>
                <w:rFonts w:cs="Arial"/>
                <w:b/>
                <w:sz w:val="20"/>
                <w:szCs w:val="20"/>
              </w:rPr>
              <w:t xml:space="preserve">Reinvestments </w:t>
            </w:r>
            <w:r w:rsidR="007B3B3A" w:rsidRPr="00E0002D">
              <w:rPr>
                <w:rFonts w:cs="Arial"/>
                <w:b/>
                <w:sz w:val="20"/>
                <w:szCs w:val="20"/>
              </w:rPr>
              <w:t xml:space="preserve">– </w:t>
            </w:r>
            <w:r w:rsidR="007B3B3A" w:rsidRPr="00EA39CC">
              <w:rPr>
                <w:rFonts w:cs="Arial"/>
                <w:b/>
                <w:sz w:val="20"/>
                <w:szCs w:val="20"/>
              </w:rPr>
              <w:t>CMF $</w:t>
            </w:r>
            <w:commentRangeEnd w:id="22"/>
            <w:r w:rsidR="00961545">
              <w:rPr>
                <w:rStyle w:val="CommentReference"/>
              </w:rPr>
              <w:commentReference w:id="22"/>
            </w:r>
          </w:p>
        </w:tc>
        <w:tc>
          <w:tcPr>
            <w:tcW w:w="1170" w:type="dxa"/>
            <w:vAlign w:val="center"/>
          </w:tcPr>
          <w:p w14:paraId="1DEF8B79" w14:textId="77777777" w:rsidR="00F23EDB" w:rsidRPr="00EF2A33" w:rsidRDefault="00F23EDB">
            <w:pPr>
              <w:rPr>
                <w:rFonts w:cs="Arial"/>
                <w:sz w:val="20"/>
                <w:szCs w:val="20"/>
              </w:rPr>
            </w:pPr>
            <w:r w:rsidRPr="00EF2A33">
              <w:rPr>
                <w:rFonts w:cs="Arial"/>
                <w:sz w:val="20"/>
                <w:szCs w:val="20"/>
              </w:rPr>
              <w:t>Currency</w:t>
            </w:r>
          </w:p>
        </w:tc>
      </w:tr>
      <w:tr w:rsidR="007B3B3A" w:rsidRPr="00EF2A33" w14:paraId="636B0004" w14:textId="77777777" w:rsidTr="007E126F">
        <w:tc>
          <w:tcPr>
            <w:tcW w:w="4225" w:type="dxa"/>
            <w:shd w:val="clear" w:color="auto" w:fill="auto"/>
            <w:vAlign w:val="center"/>
          </w:tcPr>
          <w:p w14:paraId="7F24F1A7" w14:textId="718F90F1" w:rsidR="007B3B3A" w:rsidRPr="00EF2A33" w:rsidRDefault="007B3B3A">
            <w:pPr>
              <w:rPr>
                <w:rFonts w:cs="Arial"/>
                <w:sz w:val="20"/>
                <w:szCs w:val="20"/>
              </w:rPr>
            </w:pPr>
            <w:r w:rsidRPr="00EF2A33">
              <w:rPr>
                <w:rFonts w:cs="Arial"/>
                <w:sz w:val="20"/>
                <w:szCs w:val="20"/>
              </w:rPr>
              <w:t>b. How much of your Enterprise-level capital will be re</w:t>
            </w:r>
            <w:r w:rsidR="00755512" w:rsidRPr="00EF2A33">
              <w:rPr>
                <w:rFonts w:cs="Arial"/>
                <w:sz w:val="20"/>
                <w:szCs w:val="20"/>
              </w:rPr>
              <w:t>-</w:t>
            </w:r>
            <w:r w:rsidRPr="00EF2A33">
              <w:rPr>
                <w:rFonts w:cs="Arial"/>
                <w:sz w:val="20"/>
                <w:szCs w:val="20"/>
              </w:rPr>
              <w:t xml:space="preserve">invested during the five year investment period?  </w:t>
            </w:r>
          </w:p>
        </w:tc>
        <w:tc>
          <w:tcPr>
            <w:tcW w:w="1350" w:type="dxa"/>
            <w:vAlign w:val="center"/>
          </w:tcPr>
          <w:p w14:paraId="475786AF" w14:textId="366D64B9" w:rsidR="007B3B3A" w:rsidRPr="00EF2A33" w:rsidRDefault="007B3B3A">
            <w:pPr>
              <w:rPr>
                <w:rFonts w:cs="Arial"/>
                <w:sz w:val="20"/>
                <w:szCs w:val="20"/>
              </w:rPr>
            </w:pPr>
            <w:r w:rsidRPr="00EF2A33">
              <w:rPr>
                <w:rFonts w:cs="Arial"/>
                <w:sz w:val="20"/>
                <w:szCs w:val="20"/>
              </w:rPr>
              <w:t>$_________</w:t>
            </w:r>
          </w:p>
        </w:tc>
        <w:tc>
          <w:tcPr>
            <w:tcW w:w="4410" w:type="dxa"/>
            <w:vAlign w:val="center"/>
          </w:tcPr>
          <w:p w14:paraId="78DCDD9A" w14:textId="77777777" w:rsidR="007B3B3A" w:rsidRPr="00EF2A33" w:rsidRDefault="007B3B3A">
            <w:pPr>
              <w:pStyle w:val="ListParagraph"/>
              <w:numPr>
                <w:ilvl w:val="0"/>
                <w:numId w:val="69"/>
              </w:numPr>
              <w:ind w:left="252" w:hanging="252"/>
              <w:rPr>
                <w:rFonts w:cs="Arial"/>
                <w:sz w:val="20"/>
                <w:szCs w:val="20"/>
              </w:rPr>
            </w:pPr>
            <w:r w:rsidRPr="00EF2A33">
              <w:rPr>
                <w:rFonts w:cs="Arial"/>
                <w:sz w:val="20"/>
                <w:szCs w:val="20"/>
              </w:rPr>
              <w:t>Only list capital that will be re-invested by the Applicant.</w:t>
            </w:r>
          </w:p>
          <w:p w14:paraId="3C312289" w14:textId="528B6498" w:rsidR="00C65E69" w:rsidRPr="00EF2A33" w:rsidRDefault="00C65E69">
            <w:pPr>
              <w:pStyle w:val="ListParagraph"/>
              <w:numPr>
                <w:ilvl w:val="0"/>
                <w:numId w:val="69"/>
              </w:numPr>
              <w:ind w:left="252" w:hanging="252"/>
              <w:rPr>
                <w:rFonts w:cs="Arial"/>
                <w:sz w:val="20"/>
                <w:szCs w:val="20"/>
              </w:rPr>
            </w:pPr>
            <w:r w:rsidRPr="00EF2A33">
              <w:rPr>
                <w:rFonts w:cs="Arial"/>
                <w:sz w:val="20"/>
                <w:szCs w:val="20"/>
              </w:rPr>
              <w:t>If 15(b) is greater than 0, 15(a) must also be greater than 0.</w:t>
            </w:r>
          </w:p>
          <w:p w14:paraId="03D6BA86" w14:textId="32307033" w:rsidR="007B3B3A" w:rsidRPr="00EF2A33" w:rsidRDefault="007B3B3A">
            <w:pPr>
              <w:pStyle w:val="ListParagraph"/>
              <w:numPr>
                <w:ilvl w:val="0"/>
                <w:numId w:val="69"/>
              </w:numPr>
              <w:ind w:left="252" w:hanging="252"/>
              <w:rPr>
                <w:rFonts w:cs="Arial"/>
                <w:sz w:val="20"/>
                <w:szCs w:val="20"/>
              </w:rPr>
            </w:pPr>
            <w:r w:rsidRPr="00EF2A33">
              <w:rPr>
                <w:rFonts w:cs="Arial"/>
                <w:sz w:val="20"/>
                <w:szCs w:val="20"/>
              </w:rPr>
              <w:t xml:space="preserve">Enter “0” if you are not planning to </w:t>
            </w:r>
            <w:r w:rsidR="009B5E5F">
              <w:rPr>
                <w:rFonts w:cs="Arial"/>
                <w:sz w:val="20"/>
                <w:szCs w:val="20"/>
              </w:rPr>
              <w:t xml:space="preserve">re-invest </w:t>
            </w:r>
            <w:r w:rsidR="00B42FC3" w:rsidRPr="00EF2A33">
              <w:rPr>
                <w:rFonts w:cs="Arial"/>
                <w:sz w:val="20"/>
                <w:szCs w:val="20"/>
              </w:rPr>
              <w:t>any Enterprise-level funds</w:t>
            </w:r>
            <w:r w:rsidRPr="00EF2A33">
              <w:rPr>
                <w:rFonts w:cs="Arial"/>
                <w:sz w:val="20"/>
                <w:szCs w:val="20"/>
              </w:rPr>
              <w:t xml:space="preserve"> within the 5-year Investment Period</w:t>
            </w:r>
            <w:r w:rsidR="00B42FC3" w:rsidRPr="00EF2A33">
              <w:rPr>
                <w:rFonts w:cs="Arial"/>
                <w:sz w:val="20"/>
                <w:szCs w:val="20"/>
              </w:rPr>
              <w:t xml:space="preserve"> or if 14(d) is </w:t>
            </w:r>
            <w:r w:rsidR="00C02A0F" w:rsidRPr="00EF2A33">
              <w:rPr>
                <w:rFonts w:cs="Arial"/>
                <w:sz w:val="20"/>
                <w:szCs w:val="20"/>
              </w:rPr>
              <w:t>$</w:t>
            </w:r>
            <w:r w:rsidR="00B42FC3" w:rsidRPr="00EF2A33">
              <w:rPr>
                <w:rFonts w:cs="Arial"/>
                <w:sz w:val="20"/>
                <w:szCs w:val="20"/>
              </w:rPr>
              <w:t>0</w:t>
            </w:r>
            <w:r w:rsidRPr="00EF2A33">
              <w:rPr>
                <w:rFonts w:cs="Arial"/>
                <w:sz w:val="20"/>
                <w:szCs w:val="20"/>
              </w:rPr>
              <w:t xml:space="preserve">.  </w:t>
            </w:r>
          </w:p>
        </w:tc>
        <w:tc>
          <w:tcPr>
            <w:tcW w:w="2430" w:type="dxa"/>
            <w:shd w:val="clear" w:color="auto" w:fill="D0CECE" w:themeFill="background2" w:themeFillShade="E6"/>
            <w:vAlign w:val="center"/>
          </w:tcPr>
          <w:p w14:paraId="5FBE5D13" w14:textId="59F4BCE9" w:rsidR="007B3B3A" w:rsidRPr="00E0002D" w:rsidRDefault="007B3B3A">
            <w:pPr>
              <w:rPr>
                <w:rFonts w:cs="Arial"/>
                <w:b/>
                <w:sz w:val="20"/>
                <w:szCs w:val="20"/>
              </w:rPr>
            </w:pPr>
            <w:commentRangeStart w:id="23"/>
            <w:r w:rsidRPr="00E0002D">
              <w:rPr>
                <w:rFonts w:cs="Arial"/>
                <w:b/>
                <w:sz w:val="20"/>
                <w:szCs w:val="20"/>
              </w:rPr>
              <w:t xml:space="preserve">Reinvestments – </w:t>
            </w:r>
            <w:r w:rsidRPr="00EA39CC">
              <w:rPr>
                <w:rFonts w:cs="Arial"/>
                <w:b/>
                <w:sz w:val="20"/>
                <w:szCs w:val="20"/>
              </w:rPr>
              <w:t>Enterprise $</w:t>
            </w:r>
            <w:commentRangeEnd w:id="23"/>
            <w:r w:rsidR="00961545">
              <w:rPr>
                <w:rStyle w:val="CommentReference"/>
              </w:rPr>
              <w:commentReference w:id="23"/>
            </w:r>
          </w:p>
        </w:tc>
        <w:tc>
          <w:tcPr>
            <w:tcW w:w="1170" w:type="dxa"/>
            <w:vAlign w:val="center"/>
          </w:tcPr>
          <w:p w14:paraId="25059D29" w14:textId="2AAEB914" w:rsidR="007B3B3A" w:rsidRPr="00EF2A33" w:rsidRDefault="007B3B3A">
            <w:pPr>
              <w:rPr>
                <w:rFonts w:cs="Arial"/>
                <w:sz w:val="20"/>
                <w:szCs w:val="20"/>
              </w:rPr>
            </w:pPr>
            <w:r w:rsidRPr="00EF2A33">
              <w:rPr>
                <w:rFonts w:cs="Arial"/>
                <w:sz w:val="20"/>
                <w:szCs w:val="20"/>
              </w:rPr>
              <w:t>Currency</w:t>
            </w:r>
          </w:p>
        </w:tc>
      </w:tr>
      <w:tr w:rsidR="007B3B3A" w:rsidRPr="00EF2A33" w14:paraId="1A1778FF" w14:textId="77777777" w:rsidTr="007E126F">
        <w:tc>
          <w:tcPr>
            <w:tcW w:w="4225" w:type="dxa"/>
            <w:shd w:val="clear" w:color="auto" w:fill="auto"/>
            <w:vAlign w:val="center"/>
          </w:tcPr>
          <w:p w14:paraId="1B3CD9FF" w14:textId="6329CF6D" w:rsidR="007B3B3A" w:rsidRPr="00EF2A33" w:rsidRDefault="007B3B3A">
            <w:pPr>
              <w:rPr>
                <w:rFonts w:cs="Arial"/>
                <w:sz w:val="20"/>
                <w:szCs w:val="20"/>
              </w:rPr>
            </w:pPr>
            <w:r w:rsidRPr="00EF2A33">
              <w:rPr>
                <w:rFonts w:cs="Arial"/>
                <w:sz w:val="20"/>
                <w:szCs w:val="20"/>
              </w:rPr>
              <w:t>c. Please outline how much your organization plans to re-invest every year during the five year Investment Period.</w:t>
            </w:r>
          </w:p>
        </w:tc>
        <w:tc>
          <w:tcPr>
            <w:tcW w:w="1350" w:type="dxa"/>
            <w:vAlign w:val="center"/>
          </w:tcPr>
          <w:p w14:paraId="0883C1AA" w14:textId="77777777" w:rsidR="007B3B3A" w:rsidRPr="00EF2A33" w:rsidRDefault="007B3B3A">
            <w:pPr>
              <w:rPr>
                <w:rFonts w:cs="Arial"/>
                <w:sz w:val="20"/>
                <w:szCs w:val="20"/>
              </w:rPr>
            </w:pPr>
            <w:r w:rsidRPr="00EF2A33">
              <w:rPr>
                <w:rFonts w:cs="Arial"/>
                <w:sz w:val="20"/>
                <w:szCs w:val="20"/>
              </w:rPr>
              <w:t>Yr 1: $_____</w:t>
            </w:r>
          </w:p>
          <w:p w14:paraId="41A948CF" w14:textId="77777777" w:rsidR="007B3B3A" w:rsidRPr="00EF2A33" w:rsidRDefault="007B3B3A">
            <w:pPr>
              <w:rPr>
                <w:rFonts w:cs="Arial"/>
                <w:sz w:val="20"/>
                <w:szCs w:val="20"/>
              </w:rPr>
            </w:pPr>
            <w:r w:rsidRPr="00EF2A33">
              <w:rPr>
                <w:rFonts w:cs="Arial"/>
                <w:sz w:val="20"/>
                <w:szCs w:val="20"/>
              </w:rPr>
              <w:t>Yr 2: $_____</w:t>
            </w:r>
          </w:p>
          <w:p w14:paraId="165B13EE" w14:textId="4E4BEC55" w:rsidR="007B3B3A" w:rsidRPr="00EF2A33" w:rsidRDefault="007B3B3A">
            <w:pPr>
              <w:rPr>
                <w:rFonts w:cs="Arial"/>
                <w:sz w:val="20"/>
                <w:szCs w:val="20"/>
              </w:rPr>
            </w:pPr>
            <w:r w:rsidRPr="00EF2A33">
              <w:rPr>
                <w:rFonts w:cs="Arial"/>
                <w:sz w:val="20"/>
                <w:szCs w:val="20"/>
              </w:rPr>
              <w:t>Yr 3: $_____</w:t>
            </w:r>
          </w:p>
          <w:p w14:paraId="3F184610" w14:textId="77777777" w:rsidR="007B3B3A" w:rsidRPr="00EF2A33" w:rsidRDefault="007B3B3A">
            <w:pPr>
              <w:rPr>
                <w:rFonts w:cs="Arial"/>
                <w:sz w:val="20"/>
                <w:szCs w:val="20"/>
              </w:rPr>
            </w:pPr>
            <w:r w:rsidRPr="00EF2A33">
              <w:rPr>
                <w:rFonts w:cs="Arial"/>
                <w:sz w:val="20"/>
                <w:szCs w:val="20"/>
              </w:rPr>
              <w:t>Yr 4: $_____</w:t>
            </w:r>
          </w:p>
          <w:p w14:paraId="21449AEC" w14:textId="77777777" w:rsidR="007B3B3A" w:rsidRPr="00EF2A33" w:rsidRDefault="007B3B3A">
            <w:pPr>
              <w:rPr>
                <w:rFonts w:cs="Arial"/>
                <w:sz w:val="20"/>
                <w:szCs w:val="20"/>
              </w:rPr>
            </w:pPr>
            <w:r w:rsidRPr="00EF2A33">
              <w:rPr>
                <w:rFonts w:cs="Arial"/>
                <w:sz w:val="20"/>
                <w:szCs w:val="20"/>
              </w:rPr>
              <w:t>Yr 5: $_____</w:t>
            </w:r>
          </w:p>
        </w:tc>
        <w:tc>
          <w:tcPr>
            <w:tcW w:w="4410" w:type="dxa"/>
            <w:vAlign w:val="center"/>
          </w:tcPr>
          <w:p w14:paraId="5FF811AB" w14:textId="467CDFF9" w:rsidR="007B3B3A" w:rsidRPr="00EF2A33" w:rsidRDefault="007B3B3A">
            <w:pPr>
              <w:rPr>
                <w:rFonts w:cs="Arial"/>
                <w:sz w:val="20"/>
                <w:szCs w:val="20"/>
              </w:rPr>
            </w:pPr>
            <w:r w:rsidRPr="00EF2A33">
              <w:rPr>
                <w:rFonts w:cs="Arial"/>
                <w:sz w:val="20"/>
                <w:szCs w:val="20"/>
              </w:rPr>
              <w:t>The sum of re</w:t>
            </w:r>
            <w:r w:rsidR="00C02A0F" w:rsidRPr="00EF2A33">
              <w:rPr>
                <w:rFonts w:cs="Arial"/>
                <w:sz w:val="20"/>
                <w:szCs w:val="20"/>
              </w:rPr>
              <w:t>-</w:t>
            </w:r>
            <w:r w:rsidRPr="00EF2A33">
              <w:rPr>
                <w:rFonts w:cs="Arial"/>
                <w:sz w:val="20"/>
                <w:szCs w:val="20"/>
              </w:rPr>
              <w:t>investment in Years 1-5 (Investment Period) needs to equal Q. 17(a)</w:t>
            </w:r>
            <w:r w:rsidR="00B42FC3" w:rsidRPr="00EF2A33">
              <w:rPr>
                <w:rFonts w:cs="Arial"/>
                <w:sz w:val="20"/>
                <w:szCs w:val="20"/>
              </w:rPr>
              <w:t xml:space="preserve"> + 17(b)</w:t>
            </w:r>
            <w:r w:rsidRPr="00EF2A33">
              <w:rPr>
                <w:rFonts w:cs="Arial"/>
                <w:sz w:val="20"/>
                <w:szCs w:val="20"/>
              </w:rPr>
              <w:t xml:space="preserve">.  </w:t>
            </w:r>
          </w:p>
        </w:tc>
        <w:tc>
          <w:tcPr>
            <w:tcW w:w="2430" w:type="dxa"/>
            <w:shd w:val="clear" w:color="auto" w:fill="D0CECE" w:themeFill="background2" w:themeFillShade="E6"/>
            <w:vAlign w:val="center"/>
          </w:tcPr>
          <w:p w14:paraId="4ACAC754" w14:textId="3CD01C7C" w:rsidR="007B3B3A" w:rsidRPr="00EF2A33" w:rsidRDefault="00961545">
            <w:pPr>
              <w:pStyle w:val="ListParagraph"/>
              <w:numPr>
                <w:ilvl w:val="0"/>
                <w:numId w:val="70"/>
              </w:numPr>
              <w:ind w:left="179" w:hanging="180"/>
              <w:rPr>
                <w:rFonts w:cs="Arial"/>
                <w:b/>
                <w:sz w:val="20"/>
                <w:szCs w:val="20"/>
              </w:rPr>
            </w:pPr>
            <w:r>
              <w:rPr>
                <w:rFonts w:cs="Arial"/>
                <w:b/>
                <w:sz w:val="20"/>
                <w:szCs w:val="20"/>
              </w:rPr>
              <w:t>Year 1</w:t>
            </w:r>
            <w:r w:rsidRPr="00EF2A33">
              <w:rPr>
                <w:rFonts w:cs="Arial"/>
                <w:b/>
                <w:sz w:val="20"/>
                <w:szCs w:val="20"/>
              </w:rPr>
              <w:t xml:space="preserve"> </w:t>
            </w:r>
            <w:r w:rsidR="007B3B3A" w:rsidRPr="00EF2A33">
              <w:rPr>
                <w:rFonts w:cs="Arial"/>
                <w:b/>
                <w:sz w:val="20"/>
                <w:szCs w:val="20"/>
              </w:rPr>
              <w:t>Projected Reinvestment $ Amount</w:t>
            </w:r>
          </w:p>
          <w:p w14:paraId="604DC52B" w14:textId="16E183D0" w:rsidR="007B3B3A" w:rsidRPr="00EF2A33" w:rsidRDefault="00961545">
            <w:pPr>
              <w:pStyle w:val="ListParagraph"/>
              <w:numPr>
                <w:ilvl w:val="0"/>
                <w:numId w:val="70"/>
              </w:numPr>
              <w:ind w:left="179" w:hanging="180"/>
              <w:rPr>
                <w:rFonts w:cs="Arial"/>
                <w:b/>
                <w:sz w:val="20"/>
                <w:szCs w:val="20"/>
              </w:rPr>
            </w:pPr>
            <w:r>
              <w:rPr>
                <w:rFonts w:cs="Arial"/>
                <w:b/>
                <w:sz w:val="20"/>
                <w:szCs w:val="20"/>
              </w:rPr>
              <w:t>Year 2</w:t>
            </w:r>
            <w:r w:rsidRPr="00EF2A33">
              <w:rPr>
                <w:rFonts w:cs="Arial"/>
                <w:b/>
                <w:sz w:val="20"/>
                <w:szCs w:val="20"/>
              </w:rPr>
              <w:t xml:space="preserve"> </w:t>
            </w:r>
            <w:r w:rsidR="007B3B3A" w:rsidRPr="00EF2A33">
              <w:rPr>
                <w:rFonts w:cs="Arial"/>
                <w:b/>
                <w:sz w:val="20"/>
                <w:szCs w:val="20"/>
              </w:rPr>
              <w:t>Projected Reinvestment $ Amount</w:t>
            </w:r>
          </w:p>
          <w:p w14:paraId="2291F2CA" w14:textId="648A6FF8" w:rsidR="007B3B3A" w:rsidRPr="00EF2A33" w:rsidRDefault="00961545">
            <w:pPr>
              <w:pStyle w:val="ListParagraph"/>
              <w:numPr>
                <w:ilvl w:val="0"/>
                <w:numId w:val="70"/>
              </w:numPr>
              <w:ind w:left="179" w:hanging="180"/>
              <w:rPr>
                <w:rFonts w:cs="Arial"/>
                <w:b/>
                <w:sz w:val="20"/>
                <w:szCs w:val="20"/>
              </w:rPr>
            </w:pPr>
            <w:r>
              <w:rPr>
                <w:rFonts w:cs="Arial"/>
                <w:b/>
                <w:sz w:val="20"/>
                <w:szCs w:val="20"/>
              </w:rPr>
              <w:t>Year 3</w:t>
            </w:r>
            <w:r w:rsidRPr="00EF2A33">
              <w:rPr>
                <w:rFonts w:cs="Arial"/>
                <w:b/>
                <w:sz w:val="20"/>
                <w:szCs w:val="20"/>
              </w:rPr>
              <w:t xml:space="preserve"> </w:t>
            </w:r>
            <w:r w:rsidR="007B3B3A" w:rsidRPr="00EF2A33">
              <w:rPr>
                <w:rFonts w:cs="Arial"/>
                <w:b/>
                <w:sz w:val="20"/>
                <w:szCs w:val="20"/>
              </w:rPr>
              <w:t>Projected Reinvestment $ Amount</w:t>
            </w:r>
          </w:p>
          <w:p w14:paraId="541C0600" w14:textId="2DF659C8" w:rsidR="007B3B3A" w:rsidRPr="00EF2A33" w:rsidRDefault="00961545">
            <w:pPr>
              <w:pStyle w:val="ListParagraph"/>
              <w:numPr>
                <w:ilvl w:val="0"/>
                <w:numId w:val="70"/>
              </w:numPr>
              <w:ind w:left="179" w:hanging="180"/>
              <w:rPr>
                <w:rFonts w:cs="Arial"/>
                <w:b/>
                <w:sz w:val="20"/>
                <w:szCs w:val="20"/>
              </w:rPr>
            </w:pPr>
            <w:r>
              <w:rPr>
                <w:rFonts w:cs="Arial"/>
                <w:b/>
                <w:sz w:val="20"/>
                <w:szCs w:val="20"/>
              </w:rPr>
              <w:t>Year 4</w:t>
            </w:r>
            <w:r w:rsidRPr="00EF2A33">
              <w:rPr>
                <w:rFonts w:cs="Arial"/>
                <w:b/>
                <w:sz w:val="20"/>
                <w:szCs w:val="20"/>
              </w:rPr>
              <w:t xml:space="preserve"> </w:t>
            </w:r>
            <w:r w:rsidR="007B3B3A" w:rsidRPr="00EF2A33">
              <w:rPr>
                <w:rFonts w:cs="Arial"/>
                <w:b/>
                <w:sz w:val="20"/>
                <w:szCs w:val="20"/>
              </w:rPr>
              <w:t>Projected Reinvestment $ Amount</w:t>
            </w:r>
          </w:p>
          <w:p w14:paraId="521F06F0" w14:textId="5EDF1B95" w:rsidR="007B3B3A" w:rsidRPr="00EF2A33" w:rsidRDefault="00961545">
            <w:pPr>
              <w:pStyle w:val="ListParagraph"/>
              <w:numPr>
                <w:ilvl w:val="0"/>
                <w:numId w:val="70"/>
              </w:numPr>
              <w:ind w:left="179" w:hanging="180"/>
              <w:rPr>
                <w:rFonts w:cs="Arial"/>
                <w:b/>
                <w:sz w:val="20"/>
                <w:szCs w:val="20"/>
              </w:rPr>
            </w:pPr>
            <w:r>
              <w:rPr>
                <w:rFonts w:cs="Arial"/>
                <w:b/>
                <w:sz w:val="20"/>
                <w:szCs w:val="20"/>
              </w:rPr>
              <w:t>Year 5</w:t>
            </w:r>
            <w:r w:rsidRPr="00EF2A33">
              <w:rPr>
                <w:rFonts w:cs="Arial"/>
                <w:b/>
                <w:sz w:val="20"/>
                <w:szCs w:val="20"/>
              </w:rPr>
              <w:t xml:space="preserve"> </w:t>
            </w:r>
            <w:r w:rsidR="007B3B3A" w:rsidRPr="00EF2A33">
              <w:rPr>
                <w:rFonts w:cs="Arial"/>
                <w:b/>
                <w:sz w:val="20"/>
                <w:szCs w:val="20"/>
              </w:rPr>
              <w:t>Projected Reinvestment $ Amount</w:t>
            </w:r>
          </w:p>
        </w:tc>
        <w:tc>
          <w:tcPr>
            <w:tcW w:w="1170" w:type="dxa"/>
            <w:vAlign w:val="center"/>
          </w:tcPr>
          <w:p w14:paraId="0B5A1655" w14:textId="77777777" w:rsidR="007B3B3A" w:rsidRPr="00EF2A33" w:rsidRDefault="007B3B3A">
            <w:pPr>
              <w:rPr>
                <w:rFonts w:cs="Arial"/>
                <w:sz w:val="20"/>
                <w:szCs w:val="20"/>
              </w:rPr>
            </w:pPr>
            <w:r w:rsidRPr="00EF2A33">
              <w:rPr>
                <w:rFonts w:cs="Arial"/>
                <w:sz w:val="20"/>
                <w:szCs w:val="20"/>
              </w:rPr>
              <w:t>Currency</w:t>
            </w:r>
          </w:p>
        </w:tc>
      </w:tr>
      <w:tr w:rsidR="007B3B3A" w:rsidRPr="00EF2A33" w14:paraId="1C1C3B07" w14:textId="77777777" w:rsidTr="007E126F">
        <w:tc>
          <w:tcPr>
            <w:tcW w:w="4225" w:type="dxa"/>
            <w:shd w:val="clear" w:color="auto" w:fill="auto"/>
            <w:vAlign w:val="center"/>
          </w:tcPr>
          <w:p w14:paraId="1189985F" w14:textId="074D19FD" w:rsidR="007B3B3A" w:rsidRPr="00EF2A33" w:rsidRDefault="007B3B3A">
            <w:pPr>
              <w:rPr>
                <w:rFonts w:cs="Arial"/>
                <w:sz w:val="20"/>
                <w:szCs w:val="20"/>
              </w:rPr>
            </w:pPr>
            <w:r w:rsidRPr="00EF2A33">
              <w:rPr>
                <w:rFonts w:cs="Arial"/>
                <w:sz w:val="20"/>
                <w:szCs w:val="20"/>
              </w:rPr>
              <w:t>d. If your response to Q. 15(a) was greater than $0, describe your strategy for re</w:t>
            </w:r>
            <w:r w:rsidR="00357E6B" w:rsidRPr="00EF2A33">
              <w:rPr>
                <w:rFonts w:cs="Arial"/>
                <w:sz w:val="20"/>
                <w:szCs w:val="20"/>
              </w:rPr>
              <w:t>-</w:t>
            </w:r>
            <w:r w:rsidRPr="00EF2A33">
              <w:rPr>
                <w:rFonts w:cs="Arial"/>
                <w:sz w:val="20"/>
                <w:szCs w:val="20"/>
              </w:rPr>
              <w:t>investment.  In particular, discuss how much capital you anticipate will be repaid during the 5-year investment, how you developed the schedule for re-investment in 15(</w:t>
            </w:r>
            <w:r w:rsidR="00B42FC3" w:rsidRPr="00EF2A33">
              <w:rPr>
                <w:rFonts w:cs="Arial"/>
                <w:sz w:val="20"/>
                <w:szCs w:val="20"/>
              </w:rPr>
              <w:t>c</w:t>
            </w:r>
            <w:r w:rsidRPr="00EF2A33">
              <w:rPr>
                <w:rFonts w:cs="Arial"/>
                <w:sz w:val="20"/>
                <w:szCs w:val="20"/>
              </w:rPr>
              <w:t>)</w:t>
            </w:r>
            <w:r w:rsidR="00300AC4" w:rsidRPr="00EF2A33">
              <w:rPr>
                <w:rFonts w:cs="Arial"/>
                <w:sz w:val="20"/>
                <w:szCs w:val="20"/>
              </w:rPr>
              <w:t>,</w:t>
            </w:r>
            <w:r w:rsidRPr="00EF2A33">
              <w:rPr>
                <w:rFonts w:cs="Arial"/>
                <w:sz w:val="20"/>
                <w:szCs w:val="20"/>
              </w:rPr>
              <w:t xml:space="preserve"> and how you plan to identify potential reinvestment opportunities.</w:t>
            </w:r>
          </w:p>
        </w:tc>
        <w:tc>
          <w:tcPr>
            <w:tcW w:w="1350" w:type="dxa"/>
            <w:vAlign w:val="center"/>
          </w:tcPr>
          <w:p w14:paraId="66A71DCC" w14:textId="7C9B76C0" w:rsidR="007B3B3A" w:rsidRPr="00EF2A33" w:rsidRDefault="007B3B3A">
            <w:pPr>
              <w:rPr>
                <w:rFonts w:cs="Arial"/>
                <w:sz w:val="20"/>
                <w:szCs w:val="20"/>
              </w:rPr>
            </w:pPr>
            <w:r w:rsidRPr="00EF2A33">
              <w:rPr>
                <w:rFonts w:cs="Arial"/>
                <w:i/>
                <w:sz w:val="20"/>
                <w:szCs w:val="20"/>
              </w:rPr>
              <w:t>Narrative – 3,000 characters</w:t>
            </w:r>
          </w:p>
        </w:tc>
        <w:tc>
          <w:tcPr>
            <w:tcW w:w="4410" w:type="dxa"/>
            <w:vAlign w:val="center"/>
          </w:tcPr>
          <w:p w14:paraId="342EF82C" w14:textId="77777777" w:rsidR="007B3B3A" w:rsidRPr="00EF2A33" w:rsidRDefault="007B3B3A">
            <w:pPr>
              <w:rPr>
                <w:rFonts w:cs="Arial"/>
                <w:sz w:val="20"/>
                <w:szCs w:val="20"/>
              </w:rPr>
            </w:pPr>
            <w:r w:rsidRPr="00EF2A33">
              <w:rPr>
                <w:rFonts w:cs="Arial"/>
                <w:sz w:val="20"/>
                <w:szCs w:val="20"/>
              </w:rPr>
              <w:t>Enter “NA” if your response to Q17(a) was $0.</w:t>
            </w:r>
          </w:p>
          <w:p w14:paraId="08F37A64" w14:textId="77777777" w:rsidR="007B3B3A" w:rsidRPr="00EF2A33" w:rsidRDefault="007B3B3A">
            <w:pPr>
              <w:rPr>
                <w:rFonts w:cs="Arial"/>
                <w:sz w:val="20"/>
                <w:szCs w:val="20"/>
              </w:rPr>
            </w:pPr>
            <w:r w:rsidRPr="00EF2A33">
              <w:rPr>
                <w:rFonts w:cs="Arial"/>
                <w:sz w:val="20"/>
                <w:szCs w:val="20"/>
              </w:rPr>
              <w:t>If you need to reinvest your CMF Award to reach a 10 times leverage multiplier, be sure to indicate that in this narrative.</w:t>
            </w:r>
          </w:p>
        </w:tc>
        <w:tc>
          <w:tcPr>
            <w:tcW w:w="2430" w:type="dxa"/>
            <w:shd w:val="clear" w:color="auto" w:fill="D0CECE" w:themeFill="background2" w:themeFillShade="E6"/>
            <w:vAlign w:val="center"/>
          </w:tcPr>
          <w:p w14:paraId="7FAB0FF6" w14:textId="77777777" w:rsidR="007B3B3A" w:rsidRPr="00961545" w:rsidRDefault="007B3B3A" w:rsidP="00961545">
            <w:pPr>
              <w:rPr>
                <w:rFonts w:cs="Arial"/>
                <w:b/>
                <w:sz w:val="20"/>
                <w:szCs w:val="20"/>
              </w:rPr>
            </w:pPr>
            <w:r w:rsidRPr="00961545">
              <w:rPr>
                <w:rFonts w:cs="Arial"/>
                <w:b/>
                <w:sz w:val="20"/>
                <w:szCs w:val="20"/>
              </w:rPr>
              <w:t>Reinvestment Strategy</w:t>
            </w:r>
          </w:p>
        </w:tc>
        <w:tc>
          <w:tcPr>
            <w:tcW w:w="1170" w:type="dxa"/>
            <w:vAlign w:val="center"/>
          </w:tcPr>
          <w:p w14:paraId="60905510" w14:textId="77777777" w:rsidR="007B3B3A" w:rsidRPr="00EF2A33" w:rsidRDefault="007B3B3A">
            <w:pPr>
              <w:rPr>
                <w:rFonts w:cs="Arial"/>
                <w:sz w:val="20"/>
                <w:szCs w:val="20"/>
              </w:rPr>
            </w:pPr>
            <w:r w:rsidRPr="00EF2A33">
              <w:rPr>
                <w:rFonts w:cs="Arial"/>
                <w:sz w:val="20"/>
                <w:szCs w:val="20"/>
              </w:rPr>
              <w:t>Narrative</w:t>
            </w:r>
          </w:p>
        </w:tc>
      </w:tr>
      <w:tr w:rsidR="007B3B3A" w:rsidRPr="00EF2A33" w14:paraId="391C8540" w14:textId="77777777" w:rsidTr="007E126F">
        <w:tc>
          <w:tcPr>
            <w:tcW w:w="4225" w:type="dxa"/>
            <w:shd w:val="clear" w:color="auto" w:fill="auto"/>
            <w:vAlign w:val="center"/>
          </w:tcPr>
          <w:p w14:paraId="02114AD2" w14:textId="33EAC0FF" w:rsidR="007B3B3A" w:rsidRPr="00EF2A33" w:rsidRDefault="007B3B3A">
            <w:pPr>
              <w:rPr>
                <w:rFonts w:cs="Arial"/>
                <w:sz w:val="20"/>
                <w:szCs w:val="20"/>
              </w:rPr>
            </w:pPr>
            <w:r w:rsidRPr="00EF2A33">
              <w:rPr>
                <w:rFonts w:cs="Arial"/>
                <w:sz w:val="20"/>
                <w:szCs w:val="20"/>
              </w:rPr>
              <w:t>e. If your response to Q. 15(a) was greater than $0, discuss your track record of re</w:t>
            </w:r>
            <w:r w:rsidR="00357E6B" w:rsidRPr="00EF2A33">
              <w:rPr>
                <w:rFonts w:cs="Arial"/>
                <w:sz w:val="20"/>
                <w:szCs w:val="20"/>
              </w:rPr>
              <w:t>-investing capital</w:t>
            </w:r>
            <w:r w:rsidRPr="00EF2A33">
              <w:rPr>
                <w:rFonts w:cs="Arial"/>
                <w:sz w:val="20"/>
                <w:szCs w:val="20"/>
              </w:rPr>
              <w:t xml:space="preserve">.  </w:t>
            </w:r>
          </w:p>
        </w:tc>
        <w:tc>
          <w:tcPr>
            <w:tcW w:w="1350" w:type="dxa"/>
            <w:vAlign w:val="center"/>
          </w:tcPr>
          <w:p w14:paraId="6C701482" w14:textId="52DDB88E" w:rsidR="007B3B3A" w:rsidRPr="00EF2A33" w:rsidRDefault="007B3B3A">
            <w:pPr>
              <w:rPr>
                <w:rFonts w:cs="Arial"/>
                <w:sz w:val="20"/>
                <w:szCs w:val="20"/>
              </w:rPr>
            </w:pPr>
            <w:r w:rsidRPr="00EF2A33">
              <w:rPr>
                <w:rFonts w:cs="Arial"/>
                <w:i/>
                <w:sz w:val="20"/>
                <w:szCs w:val="20"/>
              </w:rPr>
              <w:t xml:space="preserve"> Narrative – 3,000 characters</w:t>
            </w:r>
          </w:p>
        </w:tc>
        <w:tc>
          <w:tcPr>
            <w:tcW w:w="4410" w:type="dxa"/>
            <w:vAlign w:val="center"/>
          </w:tcPr>
          <w:p w14:paraId="22CF9E3D" w14:textId="77777777" w:rsidR="007B3B3A" w:rsidRPr="00EF2A33" w:rsidRDefault="007B3B3A">
            <w:pPr>
              <w:rPr>
                <w:rFonts w:cs="Arial"/>
                <w:sz w:val="20"/>
                <w:szCs w:val="20"/>
              </w:rPr>
            </w:pPr>
            <w:r w:rsidRPr="00EF2A33">
              <w:rPr>
                <w:rFonts w:cs="Arial"/>
                <w:sz w:val="20"/>
                <w:szCs w:val="20"/>
              </w:rPr>
              <w:t>Enter “NA” if your response to Q17(a) was $0.</w:t>
            </w:r>
          </w:p>
        </w:tc>
        <w:tc>
          <w:tcPr>
            <w:tcW w:w="2430" w:type="dxa"/>
            <w:shd w:val="clear" w:color="auto" w:fill="D0CECE" w:themeFill="background2" w:themeFillShade="E6"/>
            <w:vAlign w:val="center"/>
          </w:tcPr>
          <w:p w14:paraId="11F66101" w14:textId="77777777" w:rsidR="007B3B3A" w:rsidRPr="00961545" w:rsidRDefault="007B3B3A" w:rsidP="00961545">
            <w:pPr>
              <w:rPr>
                <w:rFonts w:cs="Arial"/>
                <w:b/>
                <w:sz w:val="20"/>
                <w:szCs w:val="20"/>
              </w:rPr>
            </w:pPr>
            <w:r w:rsidRPr="00961545">
              <w:rPr>
                <w:rFonts w:cs="Arial"/>
                <w:b/>
                <w:sz w:val="20"/>
                <w:szCs w:val="20"/>
              </w:rPr>
              <w:t xml:space="preserve">Reinvestment Track Record </w:t>
            </w:r>
          </w:p>
        </w:tc>
        <w:tc>
          <w:tcPr>
            <w:tcW w:w="1170" w:type="dxa"/>
            <w:vAlign w:val="center"/>
          </w:tcPr>
          <w:p w14:paraId="33F42AD9" w14:textId="77777777" w:rsidR="007B3B3A" w:rsidRPr="00EF2A33" w:rsidRDefault="007B3B3A">
            <w:pPr>
              <w:rPr>
                <w:rFonts w:cs="Arial"/>
                <w:sz w:val="20"/>
                <w:szCs w:val="20"/>
              </w:rPr>
            </w:pPr>
            <w:r w:rsidRPr="00EF2A33">
              <w:rPr>
                <w:rFonts w:cs="Arial"/>
                <w:sz w:val="20"/>
                <w:szCs w:val="20"/>
              </w:rPr>
              <w:t>Narrative</w:t>
            </w:r>
          </w:p>
        </w:tc>
      </w:tr>
    </w:tbl>
    <w:p w14:paraId="13E9D31F" w14:textId="77777777" w:rsidR="00F23EDB" w:rsidRPr="00EA39CC" w:rsidRDefault="00F23EDB"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5310"/>
        <w:gridCol w:w="1530"/>
        <w:gridCol w:w="1170"/>
      </w:tblGrid>
      <w:tr w:rsidR="00F23EDB" w:rsidRPr="00EF2A33" w14:paraId="67393601" w14:textId="77777777" w:rsidTr="007E126F">
        <w:trPr>
          <w:tblHeader/>
        </w:trPr>
        <w:tc>
          <w:tcPr>
            <w:tcW w:w="13585" w:type="dxa"/>
            <w:gridSpan w:val="5"/>
            <w:shd w:val="clear" w:color="auto" w:fill="FFE599" w:themeFill="accent4" w:themeFillTint="66"/>
          </w:tcPr>
          <w:p w14:paraId="2C64F7DA" w14:textId="3A64E220" w:rsidR="00F23EDB" w:rsidRPr="00EA39CC" w:rsidRDefault="00F23EDB">
            <w:pPr>
              <w:widowControl w:val="0"/>
              <w:rPr>
                <w:rFonts w:cs="Arial"/>
                <w:b/>
                <w:color w:val="000000" w:themeColor="text1"/>
                <w:szCs w:val="24"/>
              </w:rPr>
            </w:pPr>
            <w:r w:rsidRPr="00EA39CC">
              <w:rPr>
                <w:rFonts w:cs="Arial"/>
                <w:b/>
                <w:color w:val="000000" w:themeColor="text1"/>
                <w:szCs w:val="24"/>
              </w:rPr>
              <w:t>Question 16 – Applicant-Level Leverage Multiplier</w:t>
            </w:r>
          </w:p>
          <w:p w14:paraId="38852716" w14:textId="4FFAD86B" w:rsidR="00F23EDB" w:rsidRPr="00EA39CC" w:rsidRDefault="00F23EDB">
            <w:pPr>
              <w:widowControl w:val="0"/>
              <w:rPr>
                <w:rFonts w:cs="Arial"/>
                <w:color w:val="000000" w:themeColor="text1"/>
                <w:szCs w:val="24"/>
              </w:rPr>
            </w:pPr>
            <w:r w:rsidRPr="00EA39CC">
              <w:rPr>
                <w:rFonts w:cs="Arial"/>
                <w:color w:val="000000" w:themeColor="text1"/>
                <w:szCs w:val="24"/>
              </w:rPr>
              <w:t xml:space="preserve">The Applicant-Level leverage multiplier is calculated by summing your CMF Award request, Enterprise-level leverage (14d) and Re-investment leverage (Q. 15a and Q. 15b) and dividing that sum by your award request (13a).  If selected for a CMF Award, it will serve as a condition to your organization’s Assistance Agreement.  </w:t>
            </w:r>
          </w:p>
        </w:tc>
      </w:tr>
      <w:tr w:rsidR="00F23EDB" w:rsidRPr="00EF2A33" w14:paraId="4A4A1988" w14:textId="77777777" w:rsidTr="007E126F">
        <w:trPr>
          <w:tblHeader/>
        </w:trPr>
        <w:tc>
          <w:tcPr>
            <w:tcW w:w="4225" w:type="dxa"/>
            <w:shd w:val="clear" w:color="auto" w:fill="2E74B5" w:themeFill="accent1" w:themeFillShade="BF"/>
          </w:tcPr>
          <w:p w14:paraId="18D9BB5A"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73F53040"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20490F2C"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2DD7D1A5"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B92656E"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Field Type</w:t>
            </w:r>
          </w:p>
        </w:tc>
      </w:tr>
      <w:tr w:rsidR="00F23EDB" w:rsidRPr="00EF2A33" w14:paraId="2958E8E2" w14:textId="77777777" w:rsidTr="007E126F">
        <w:tc>
          <w:tcPr>
            <w:tcW w:w="4225" w:type="dxa"/>
            <w:shd w:val="clear" w:color="auto" w:fill="auto"/>
            <w:vAlign w:val="center"/>
          </w:tcPr>
          <w:p w14:paraId="17C257D1" w14:textId="77777777" w:rsidR="00F23EDB" w:rsidRPr="00EF2A33" w:rsidRDefault="00F23EDB">
            <w:r w:rsidRPr="00EF2A33">
              <w:rPr>
                <w:rFonts w:cs="Arial"/>
                <w:sz w:val="20"/>
                <w:szCs w:val="20"/>
              </w:rPr>
              <w:t>a. Your organization’s Applicant-level Leverage Multiplier</w:t>
            </w:r>
            <w:r w:rsidRPr="00EA39CC">
              <w:rPr>
                <w:rFonts w:cs="Arial"/>
                <w:sz w:val="20"/>
                <w:szCs w:val="20"/>
              </w:rPr>
              <w:t>:</w:t>
            </w:r>
          </w:p>
        </w:tc>
        <w:tc>
          <w:tcPr>
            <w:tcW w:w="1350" w:type="dxa"/>
            <w:vAlign w:val="center"/>
          </w:tcPr>
          <w:p w14:paraId="15AFA580" w14:textId="77777777" w:rsidR="00F23EDB" w:rsidRPr="00EF2A33" w:rsidRDefault="00F23EDB">
            <w:pPr>
              <w:rPr>
                <w:rFonts w:cs="Arial"/>
                <w:sz w:val="20"/>
                <w:szCs w:val="20"/>
              </w:rPr>
            </w:pPr>
            <w:r w:rsidRPr="00EF2A33">
              <w:rPr>
                <w:rFonts w:cs="Arial"/>
                <w:sz w:val="20"/>
                <w:szCs w:val="20"/>
              </w:rPr>
              <w:t>_________</w:t>
            </w:r>
          </w:p>
        </w:tc>
        <w:tc>
          <w:tcPr>
            <w:tcW w:w="5310" w:type="dxa"/>
            <w:vAlign w:val="center"/>
          </w:tcPr>
          <w:p w14:paraId="0E6CD84D" w14:textId="7CAB68D6" w:rsidR="00F23EDB" w:rsidRPr="00EF2A33" w:rsidRDefault="00F23EDB" w:rsidP="00BC274F">
            <w:pPr>
              <w:rPr>
                <w:rFonts w:cs="Arial"/>
                <w:sz w:val="20"/>
                <w:szCs w:val="20"/>
              </w:rPr>
            </w:pPr>
            <w:r w:rsidRPr="00EF2A33">
              <w:rPr>
                <w:rFonts w:cs="Arial"/>
                <w:sz w:val="20"/>
                <w:szCs w:val="20"/>
              </w:rPr>
              <w:t>Applicant-level Leverage Multiplier = (</w:t>
            </w:r>
            <w:r w:rsidR="00BC274F">
              <w:rPr>
                <w:rFonts w:cs="Arial"/>
                <w:sz w:val="20"/>
                <w:szCs w:val="20"/>
              </w:rPr>
              <w:t>Enterprise-Level Total $</w:t>
            </w:r>
            <w:r w:rsidRPr="00EF2A33">
              <w:rPr>
                <w:rFonts w:cs="Arial"/>
                <w:sz w:val="20"/>
                <w:szCs w:val="20"/>
              </w:rPr>
              <w:t xml:space="preserve"> + </w:t>
            </w:r>
            <w:r w:rsidR="00BC274F">
              <w:rPr>
                <w:rFonts w:cs="Arial"/>
                <w:sz w:val="20"/>
                <w:szCs w:val="20"/>
              </w:rPr>
              <w:t>Reinvestments-CMF $ + Reinvestments-Enterprise $</w:t>
            </w:r>
            <w:r w:rsidR="00BC274F" w:rsidRPr="00EF2A33">
              <w:rPr>
                <w:rFonts w:cs="Arial"/>
                <w:sz w:val="20"/>
                <w:szCs w:val="20"/>
              </w:rPr>
              <w:t xml:space="preserve"> </w:t>
            </w:r>
            <w:r w:rsidRPr="00EF2A33">
              <w:rPr>
                <w:rFonts w:cs="Arial"/>
                <w:sz w:val="20"/>
                <w:szCs w:val="20"/>
              </w:rPr>
              <w:t xml:space="preserve">+ CMF Award </w:t>
            </w:r>
            <w:r w:rsidR="00BC274F">
              <w:rPr>
                <w:rFonts w:cs="Arial"/>
                <w:sz w:val="20"/>
                <w:szCs w:val="20"/>
              </w:rPr>
              <w:t xml:space="preserve">Amount </w:t>
            </w:r>
            <w:r w:rsidRPr="00EF2A33">
              <w:rPr>
                <w:rFonts w:cs="Arial"/>
                <w:sz w:val="20"/>
                <w:szCs w:val="20"/>
              </w:rPr>
              <w:t>Request</w:t>
            </w:r>
            <w:r w:rsidR="00BC274F">
              <w:rPr>
                <w:rFonts w:cs="Arial"/>
                <w:sz w:val="20"/>
                <w:szCs w:val="20"/>
              </w:rPr>
              <w:t>ed</w:t>
            </w:r>
            <w:r w:rsidRPr="00EF2A33">
              <w:rPr>
                <w:rFonts w:cs="Arial"/>
                <w:sz w:val="20"/>
                <w:szCs w:val="20"/>
              </w:rPr>
              <w:t xml:space="preserve">) </w:t>
            </w:r>
            <w:r w:rsidRPr="00EF2A33">
              <w:rPr>
                <w:rFonts w:cs="Arial"/>
                <w:sz w:val="20"/>
                <w:szCs w:val="20"/>
                <w:lang w:val="en"/>
              </w:rPr>
              <w:t>÷ CMF Award Request</w:t>
            </w:r>
          </w:p>
        </w:tc>
        <w:tc>
          <w:tcPr>
            <w:tcW w:w="1530" w:type="dxa"/>
            <w:shd w:val="clear" w:color="auto" w:fill="D0CECE" w:themeFill="background2" w:themeFillShade="E6"/>
            <w:vAlign w:val="center"/>
          </w:tcPr>
          <w:p w14:paraId="00B2A950" w14:textId="77777777" w:rsidR="00F23EDB" w:rsidRPr="00EF2A33" w:rsidRDefault="00F23EDB">
            <w:pPr>
              <w:rPr>
                <w:rFonts w:cs="Arial"/>
                <w:b/>
                <w:sz w:val="20"/>
                <w:szCs w:val="20"/>
              </w:rPr>
            </w:pPr>
            <w:r w:rsidRPr="00EF2A33">
              <w:rPr>
                <w:rFonts w:cs="Arial"/>
                <w:b/>
                <w:sz w:val="20"/>
                <w:szCs w:val="20"/>
              </w:rPr>
              <w:t>Applicant Level Multiplier</w:t>
            </w:r>
          </w:p>
        </w:tc>
        <w:tc>
          <w:tcPr>
            <w:tcW w:w="1170" w:type="dxa"/>
            <w:shd w:val="clear" w:color="auto" w:fill="C5E0B3" w:themeFill="accent6" w:themeFillTint="66"/>
            <w:vAlign w:val="center"/>
          </w:tcPr>
          <w:p w14:paraId="61162366" w14:textId="77777777" w:rsidR="00F23EDB" w:rsidRPr="00EF2A33" w:rsidRDefault="00F23EDB">
            <w:pPr>
              <w:rPr>
                <w:rFonts w:cs="Arial"/>
                <w:sz w:val="20"/>
                <w:szCs w:val="20"/>
              </w:rPr>
            </w:pPr>
            <w:r w:rsidRPr="00EF2A33">
              <w:rPr>
                <w:rFonts w:cs="Arial"/>
                <w:sz w:val="20"/>
                <w:szCs w:val="20"/>
              </w:rPr>
              <w:t>Auto-calculated</w:t>
            </w:r>
          </w:p>
        </w:tc>
      </w:tr>
    </w:tbl>
    <w:p w14:paraId="4731F047" w14:textId="77777777" w:rsidR="00F23EDB" w:rsidRPr="00EA39CC" w:rsidRDefault="00F23EDB"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5310"/>
        <w:gridCol w:w="1530"/>
        <w:gridCol w:w="1170"/>
      </w:tblGrid>
      <w:tr w:rsidR="001C726E" w:rsidRPr="00EF2A33" w14:paraId="533AAE58" w14:textId="77777777" w:rsidTr="00A61654">
        <w:trPr>
          <w:tblHeader/>
        </w:trPr>
        <w:tc>
          <w:tcPr>
            <w:tcW w:w="13585" w:type="dxa"/>
            <w:gridSpan w:val="5"/>
            <w:shd w:val="clear" w:color="auto" w:fill="FFE599" w:themeFill="accent4" w:themeFillTint="66"/>
          </w:tcPr>
          <w:p w14:paraId="0BF9A1BA" w14:textId="026157C7" w:rsidR="001C726E" w:rsidRPr="00EA39CC" w:rsidRDefault="001C726E">
            <w:pPr>
              <w:widowControl w:val="0"/>
              <w:rPr>
                <w:rFonts w:cs="Arial"/>
                <w:b/>
                <w:color w:val="000000" w:themeColor="text1"/>
                <w:szCs w:val="24"/>
              </w:rPr>
            </w:pPr>
            <w:r w:rsidRPr="00EA39CC">
              <w:rPr>
                <w:rFonts w:cs="Arial"/>
                <w:b/>
                <w:color w:val="000000" w:themeColor="text1"/>
                <w:szCs w:val="24"/>
              </w:rPr>
              <w:t>Question 1</w:t>
            </w:r>
            <w:r w:rsidR="00F23EDB" w:rsidRPr="00EA39CC">
              <w:rPr>
                <w:rFonts w:cs="Arial"/>
                <w:b/>
                <w:color w:val="000000" w:themeColor="text1"/>
                <w:szCs w:val="24"/>
              </w:rPr>
              <w:t>7</w:t>
            </w:r>
            <w:r w:rsidRPr="00EA39CC">
              <w:rPr>
                <w:rFonts w:cs="Arial"/>
                <w:b/>
                <w:color w:val="000000" w:themeColor="text1"/>
                <w:szCs w:val="24"/>
              </w:rPr>
              <w:t xml:space="preserve"> – Project-Level Leverage</w:t>
            </w:r>
            <w:r w:rsidR="00AA2145">
              <w:rPr>
                <w:rFonts w:cs="Arial"/>
                <w:b/>
                <w:color w:val="000000" w:themeColor="text1"/>
                <w:szCs w:val="24"/>
              </w:rPr>
              <w:t xml:space="preserve"> (if applicable)</w:t>
            </w:r>
          </w:p>
          <w:p w14:paraId="4A9ED71D" w14:textId="50D2C56A" w:rsidR="001C726E" w:rsidRPr="00EA39CC" w:rsidRDefault="00E51BC8">
            <w:pPr>
              <w:widowControl w:val="0"/>
              <w:rPr>
                <w:rFonts w:cs="Arial"/>
                <w:color w:val="000000" w:themeColor="text1"/>
                <w:szCs w:val="24"/>
              </w:rPr>
            </w:pPr>
            <w:r w:rsidRPr="00EA39CC">
              <w:rPr>
                <w:rFonts w:cs="Arial"/>
                <w:color w:val="000000" w:themeColor="text1"/>
                <w:szCs w:val="24"/>
              </w:rPr>
              <w:t xml:space="preserve">Project-level </w:t>
            </w:r>
            <w:r w:rsidR="00300AC4" w:rsidRPr="00EA39CC">
              <w:rPr>
                <w:rFonts w:cs="Arial"/>
                <w:color w:val="000000" w:themeColor="text1"/>
                <w:szCs w:val="24"/>
              </w:rPr>
              <w:t>leverage</w:t>
            </w:r>
            <w:r w:rsidR="00C65E69" w:rsidRPr="00EA39CC">
              <w:rPr>
                <w:rFonts w:cs="Arial"/>
                <w:color w:val="000000" w:themeColor="text1"/>
                <w:szCs w:val="24"/>
              </w:rPr>
              <w:t xml:space="preserve"> can</w:t>
            </w:r>
            <w:r w:rsidRPr="00EA39CC">
              <w:rPr>
                <w:rFonts w:cs="Arial"/>
                <w:color w:val="000000" w:themeColor="text1"/>
                <w:szCs w:val="24"/>
              </w:rPr>
              <w:t xml:space="preserve">, among other things, include mortgages secured by the property, proceeds from the sale of bonds, equity investment raised through LIHTC, deferred developer fees, </w:t>
            </w:r>
            <w:r w:rsidR="00DC1FFC" w:rsidRPr="00EA39CC">
              <w:rPr>
                <w:rFonts w:cs="Arial"/>
                <w:color w:val="000000" w:themeColor="text1"/>
                <w:szCs w:val="24"/>
              </w:rPr>
              <w:t xml:space="preserve">loans and grants from local and state government made directly to the Project. Project-level </w:t>
            </w:r>
            <w:r w:rsidR="00300AC4" w:rsidRPr="00EA39CC">
              <w:rPr>
                <w:rFonts w:cs="Arial"/>
                <w:color w:val="000000" w:themeColor="text1"/>
                <w:szCs w:val="24"/>
              </w:rPr>
              <w:t xml:space="preserve">leverage </w:t>
            </w:r>
            <w:r w:rsidR="00DC1FFC" w:rsidRPr="00EA39CC">
              <w:rPr>
                <w:rFonts w:cs="Arial"/>
                <w:color w:val="000000" w:themeColor="text1"/>
                <w:szCs w:val="24"/>
              </w:rPr>
              <w:t>does not include Enterprise</w:t>
            </w:r>
            <w:r w:rsidR="00F23EDB" w:rsidRPr="00EA39CC">
              <w:rPr>
                <w:rFonts w:cs="Arial"/>
                <w:color w:val="000000" w:themeColor="text1"/>
                <w:szCs w:val="24"/>
              </w:rPr>
              <w:t>-level</w:t>
            </w:r>
            <w:r w:rsidR="00DC1FFC" w:rsidRPr="00EA39CC">
              <w:rPr>
                <w:rFonts w:cs="Arial"/>
                <w:color w:val="000000" w:themeColor="text1"/>
                <w:szCs w:val="24"/>
              </w:rPr>
              <w:t xml:space="preserve"> funds</w:t>
            </w:r>
            <w:r w:rsidR="00F23EDB" w:rsidRPr="00EA39CC">
              <w:rPr>
                <w:rFonts w:cs="Arial"/>
                <w:color w:val="000000" w:themeColor="text1"/>
                <w:szCs w:val="24"/>
              </w:rPr>
              <w:t xml:space="preserve"> or Reinvestments</w:t>
            </w:r>
            <w:r w:rsidR="00DC1FFC" w:rsidRPr="00EA39CC">
              <w:rPr>
                <w:rFonts w:cs="Arial"/>
                <w:b/>
                <w:color w:val="000000" w:themeColor="text1"/>
                <w:szCs w:val="24"/>
              </w:rPr>
              <w:t xml:space="preserve">. </w:t>
            </w:r>
            <w:r w:rsidR="001C726E" w:rsidRPr="00EA39CC">
              <w:rPr>
                <w:rFonts w:cs="Arial"/>
                <w:b/>
                <w:color w:val="000000" w:themeColor="text1"/>
                <w:szCs w:val="24"/>
              </w:rPr>
              <w:t xml:space="preserve">Project-level </w:t>
            </w:r>
            <w:r w:rsidR="00300AC4" w:rsidRPr="00EA39CC">
              <w:rPr>
                <w:rFonts w:cs="Arial"/>
                <w:b/>
                <w:color w:val="000000" w:themeColor="text1"/>
                <w:szCs w:val="24"/>
              </w:rPr>
              <w:t xml:space="preserve">leverage </w:t>
            </w:r>
            <w:r w:rsidR="001C726E" w:rsidRPr="00EA39CC">
              <w:rPr>
                <w:rFonts w:cs="Arial"/>
                <w:b/>
                <w:color w:val="000000" w:themeColor="text1"/>
                <w:szCs w:val="24"/>
              </w:rPr>
              <w:t>is the difference between the total Eligible Project Costs of the Project and the amount of financing or capital provided to the Project by the Applicant.</w:t>
            </w:r>
            <w:r w:rsidR="001C726E" w:rsidRPr="00EA39CC">
              <w:rPr>
                <w:rFonts w:cs="Arial"/>
                <w:color w:val="000000" w:themeColor="text1"/>
                <w:szCs w:val="24"/>
              </w:rPr>
              <w:t xml:space="preserve">  Here are two examples: </w:t>
            </w:r>
          </w:p>
          <w:p w14:paraId="4558B3A5" w14:textId="38665BD3" w:rsidR="001C726E" w:rsidRPr="00EA39CC" w:rsidRDefault="001C726E" w:rsidP="00EA39CC">
            <w:pPr>
              <w:pStyle w:val="ListParagraph"/>
              <w:widowControl w:val="0"/>
              <w:numPr>
                <w:ilvl w:val="0"/>
                <w:numId w:val="69"/>
              </w:numPr>
              <w:spacing w:before="120"/>
              <w:rPr>
                <w:rFonts w:cs="Arial"/>
                <w:color w:val="000000" w:themeColor="text1"/>
                <w:szCs w:val="24"/>
              </w:rPr>
            </w:pPr>
            <w:r w:rsidRPr="00EA39CC">
              <w:rPr>
                <w:rFonts w:cs="Arial"/>
                <w:color w:val="000000" w:themeColor="text1"/>
                <w:szCs w:val="24"/>
              </w:rPr>
              <w:t>Example 1: The Applicant is using a CMF Award to support a multi-family rental project with total Eligible Project Costs of $2</w:t>
            </w:r>
            <w:r w:rsidR="00E51BC8" w:rsidRPr="00EA39CC">
              <w:rPr>
                <w:rFonts w:cs="Arial"/>
                <w:color w:val="000000" w:themeColor="text1"/>
                <w:szCs w:val="24"/>
              </w:rPr>
              <w:t>.5</w:t>
            </w:r>
            <w:r w:rsidR="00300AC4" w:rsidRPr="00EA39CC">
              <w:rPr>
                <w:rFonts w:cs="Arial"/>
                <w:color w:val="000000" w:themeColor="text1"/>
                <w:szCs w:val="24"/>
              </w:rPr>
              <w:t xml:space="preserve"> </w:t>
            </w:r>
            <w:r w:rsidRPr="00EA39CC">
              <w:rPr>
                <w:rFonts w:cs="Arial"/>
                <w:color w:val="000000" w:themeColor="text1"/>
                <w:szCs w:val="24"/>
              </w:rPr>
              <w:t>million.  In total, the Applicant will be providing $</w:t>
            </w:r>
            <w:r w:rsidR="00F23EDB" w:rsidRPr="00EA39CC">
              <w:rPr>
                <w:rFonts w:cs="Arial"/>
                <w:color w:val="000000" w:themeColor="text1"/>
                <w:szCs w:val="24"/>
              </w:rPr>
              <w:t>5</w:t>
            </w:r>
            <w:r w:rsidRPr="00EA39CC">
              <w:rPr>
                <w:rFonts w:cs="Arial"/>
                <w:color w:val="000000" w:themeColor="text1"/>
                <w:szCs w:val="24"/>
              </w:rPr>
              <w:t>00,000 in financing</w:t>
            </w:r>
            <w:r w:rsidR="00E51BC8" w:rsidRPr="00EA39CC">
              <w:rPr>
                <w:rFonts w:cs="Arial"/>
                <w:color w:val="000000" w:themeColor="text1"/>
                <w:szCs w:val="24"/>
              </w:rPr>
              <w:t xml:space="preserve"> from their own funds (Enterprise</w:t>
            </w:r>
            <w:r w:rsidR="00300AC4" w:rsidRPr="00EA39CC">
              <w:rPr>
                <w:rFonts w:cs="Arial"/>
                <w:color w:val="000000" w:themeColor="text1"/>
                <w:szCs w:val="24"/>
              </w:rPr>
              <w:t>-l</w:t>
            </w:r>
            <w:r w:rsidR="00E51BC8" w:rsidRPr="00EA39CC">
              <w:rPr>
                <w:rFonts w:cs="Arial"/>
                <w:color w:val="000000" w:themeColor="text1"/>
                <w:szCs w:val="24"/>
              </w:rPr>
              <w:t xml:space="preserve">evel) and $500,000 from </w:t>
            </w:r>
            <w:r w:rsidR="005941E7">
              <w:rPr>
                <w:rFonts w:cs="Arial"/>
                <w:color w:val="000000" w:themeColor="text1"/>
                <w:szCs w:val="24"/>
              </w:rPr>
              <w:t xml:space="preserve">its </w:t>
            </w:r>
            <w:r w:rsidR="00E51BC8" w:rsidRPr="00EA39CC">
              <w:rPr>
                <w:rFonts w:cs="Arial"/>
                <w:color w:val="000000" w:themeColor="text1"/>
                <w:szCs w:val="24"/>
              </w:rPr>
              <w:t>CMF</w:t>
            </w:r>
            <w:r w:rsidRPr="00EA39CC">
              <w:rPr>
                <w:rFonts w:cs="Arial"/>
                <w:color w:val="000000" w:themeColor="text1"/>
                <w:szCs w:val="24"/>
              </w:rPr>
              <w:t xml:space="preserve"> </w:t>
            </w:r>
            <w:r w:rsidR="005941E7">
              <w:rPr>
                <w:rFonts w:cs="Arial"/>
                <w:color w:val="000000" w:themeColor="text1"/>
                <w:szCs w:val="24"/>
              </w:rPr>
              <w:t>Award</w:t>
            </w:r>
            <w:r w:rsidRPr="00EA39CC">
              <w:rPr>
                <w:rFonts w:cs="Arial"/>
                <w:color w:val="000000" w:themeColor="text1"/>
                <w:szCs w:val="24"/>
              </w:rPr>
              <w:t xml:space="preserve"> to the project.  The amount of Project-level leverage is $1.5 million.</w:t>
            </w:r>
          </w:p>
          <w:p w14:paraId="02BE2268" w14:textId="5D0AB34D" w:rsidR="001C726E" w:rsidRPr="00EA39CC" w:rsidRDefault="001C726E" w:rsidP="00DE321B">
            <w:pPr>
              <w:pStyle w:val="ListParagraph"/>
              <w:widowControl w:val="0"/>
              <w:numPr>
                <w:ilvl w:val="0"/>
                <w:numId w:val="69"/>
              </w:numPr>
              <w:rPr>
                <w:rFonts w:cs="Arial"/>
                <w:color w:val="000000" w:themeColor="text1"/>
                <w:szCs w:val="24"/>
              </w:rPr>
            </w:pPr>
            <w:r w:rsidRPr="00EA39CC">
              <w:rPr>
                <w:rFonts w:cs="Arial"/>
                <w:color w:val="000000" w:themeColor="text1"/>
                <w:szCs w:val="24"/>
              </w:rPr>
              <w:t xml:space="preserve">Example 2: The Applicant is using a CMF Award to seed an Affordable Housing Fund that will provide soft second mortgages to </w:t>
            </w:r>
            <w:r w:rsidR="00DE321B">
              <w:rPr>
                <w:rFonts w:cs="Arial"/>
                <w:color w:val="000000" w:themeColor="text1"/>
                <w:szCs w:val="24"/>
              </w:rPr>
              <w:t>L</w:t>
            </w:r>
            <w:r w:rsidRPr="00EA39CC">
              <w:rPr>
                <w:rFonts w:cs="Arial"/>
                <w:color w:val="000000" w:themeColor="text1"/>
                <w:szCs w:val="24"/>
              </w:rPr>
              <w:t>ow-</w:t>
            </w:r>
            <w:r w:rsidR="00DE321B">
              <w:rPr>
                <w:rFonts w:cs="Arial"/>
                <w:color w:val="000000" w:themeColor="text1"/>
                <w:szCs w:val="24"/>
              </w:rPr>
              <w:t>I</w:t>
            </w:r>
            <w:r w:rsidRPr="00EA39CC">
              <w:rPr>
                <w:rFonts w:cs="Arial"/>
                <w:color w:val="000000" w:themeColor="text1"/>
                <w:szCs w:val="24"/>
              </w:rPr>
              <w:t xml:space="preserve">ncome </w:t>
            </w:r>
            <w:r w:rsidR="00DE321B">
              <w:rPr>
                <w:rFonts w:cs="Arial"/>
                <w:color w:val="000000" w:themeColor="text1"/>
                <w:szCs w:val="24"/>
              </w:rPr>
              <w:t>Families</w:t>
            </w:r>
            <w:r w:rsidRPr="00EA39CC">
              <w:rPr>
                <w:rFonts w:cs="Arial"/>
                <w:color w:val="000000" w:themeColor="text1"/>
                <w:szCs w:val="24"/>
              </w:rPr>
              <w:t xml:space="preserve">.  This fund provides a second mortgage of </w:t>
            </w:r>
            <w:r w:rsidR="00A61654" w:rsidRPr="00EA39CC">
              <w:rPr>
                <w:rFonts w:cs="Arial"/>
                <w:color w:val="000000" w:themeColor="text1"/>
                <w:szCs w:val="24"/>
              </w:rPr>
              <w:t>$10,000</w:t>
            </w:r>
            <w:r w:rsidR="00E51BC8" w:rsidRPr="00EA39CC">
              <w:rPr>
                <w:rFonts w:cs="Arial"/>
                <w:color w:val="000000" w:themeColor="text1"/>
                <w:szCs w:val="24"/>
              </w:rPr>
              <w:t xml:space="preserve"> ($5,000 of their own funds and $5,000 in CMF)</w:t>
            </w:r>
            <w:r w:rsidR="00A61654" w:rsidRPr="00EA39CC">
              <w:rPr>
                <w:rFonts w:cs="Arial"/>
                <w:color w:val="000000" w:themeColor="text1"/>
                <w:szCs w:val="24"/>
              </w:rPr>
              <w:t xml:space="preserve"> to a homebuyer to help finance a home purchase of $100,000.  The amount of Project-level leverage is $90,000.  </w:t>
            </w:r>
          </w:p>
        </w:tc>
      </w:tr>
      <w:tr w:rsidR="001C726E" w:rsidRPr="00EF2A33" w14:paraId="755DF6E7" w14:textId="77777777" w:rsidTr="00A61654">
        <w:trPr>
          <w:tblHeader/>
        </w:trPr>
        <w:tc>
          <w:tcPr>
            <w:tcW w:w="4225" w:type="dxa"/>
            <w:shd w:val="clear" w:color="auto" w:fill="2E74B5" w:themeFill="accent1" w:themeFillShade="BF"/>
          </w:tcPr>
          <w:p w14:paraId="0D3F5984"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5259C484"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58D4D232"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790A49F"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3086D83"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Field Type</w:t>
            </w:r>
          </w:p>
        </w:tc>
      </w:tr>
      <w:tr w:rsidR="001C726E" w:rsidRPr="00EF2A33" w14:paraId="6355C7C8" w14:textId="77777777" w:rsidTr="00A61654">
        <w:tc>
          <w:tcPr>
            <w:tcW w:w="4225" w:type="dxa"/>
            <w:shd w:val="clear" w:color="auto" w:fill="auto"/>
            <w:vAlign w:val="center"/>
          </w:tcPr>
          <w:p w14:paraId="30D60497" w14:textId="43B8BFBB" w:rsidR="001C726E" w:rsidRPr="00EF2A33" w:rsidRDefault="001C726E">
            <w:pPr>
              <w:rPr>
                <w:rFonts w:cs="Arial"/>
                <w:sz w:val="20"/>
                <w:szCs w:val="20"/>
              </w:rPr>
            </w:pPr>
            <w:r w:rsidRPr="00EF2A33">
              <w:rPr>
                <w:rFonts w:cs="Arial"/>
                <w:sz w:val="20"/>
                <w:szCs w:val="20"/>
              </w:rPr>
              <w:t>a. How much capital do you plan to leverage at the project-level from 3</w:t>
            </w:r>
            <w:r w:rsidRPr="00EF2A33">
              <w:rPr>
                <w:rFonts w:cs="Arial"/>
                <w:sz w:val="20"/>
                <w:szCs w:val="20"/>
                <w:vertAlign w:val="superscript"/>
              </w:rPr>
              <w:t>rd</w:t>
            </w:r>
            <w:r w:rsidRPr="00EF2A33">
              <w:rPr>
                <w:rFonts w:cs="Arial"/>
                <w:sz w:val="20"/>
                <w:szCs w:val="20"/>
              </w:rPr>
              <w:t xml:space="preserve"> party, private sources?</w:t>
            </w:r>
          </w:p>
        </w:tc>
        <w:tc>
          <w:tcPr>
            <w:tcW w:w="1350" w:type="dxa"/>
            <w:vAlign w:val="center"/>
          </w:tcPr>
          <w:p w14:paraId="1D7AEB66" w14:textId="219FD2DD" w:rsidR="001C726E" w:rsidRPr="00EF2A33" w:rsidRDefault="001C726E">
            <w:pPr>
              <w:rPr>
                <w:rFonts w:cs="Arial"/>
                <w:sz w:val="20"/>
                <w:szCs w:val="20"/>
              </w:rPr>
            </w:pPr>
            <w:r w:rsidRPr="00EF2A33">
              <w:rPr>
                <w:rFonts w:cs="Arial"/>
                <w:i/>
                <w:sz w:val="20"/>
                <w:szCs w:val="20"/>
              </w:rPr>
              <w:t>$________</w:t>
            </w:r>
          </w:p>
        </w:tc>
        <w:tc>
          <w:tcPr>
            <w:tcW w:w="5310" w:type="dxa"/>
            <w:vAlign w:val="center"/>
          </w:tcPr>
          <w:p w14:paraId="0FA57A08" w14:textId="0D63BF63" w:rsidR="001C726E" w:rsidRPr="00EF2A33" w:rsidRDefault="00E51BC8">
            <w:pPr>
              <w:rPr>
                <w:rFonts w:cs="Arial"/>
                <w:sz w:val="20"/>
                <w:szCs w:val="20"/>
              </w:rPr>
            </w:pPr>
            <w:r w:rsidRPr="00EF2A33">
              <w:rPr>
                <w:rFonts w:cs="Arial"/>
                <w:sz w:val="20"/>
                <w:szCs w:val="20"/>
              </w:rPr>
              <w:t>Examples may be a mortgage secured by the property or equity investment raised through LIHTC.</w:t>
            </w:r>
          </w:p>
        </w:tc>
        <w:tc>
          <w:tcPr>
            <w:tcW w:w="1530" w:type="dxa"/>
            <w:shd w:val="clear" w:color="auto" w:fill="D0CECE" w:themeFill="background2" w:themeFillShade="E6"/>
            <w:vAlign w:val="center"/>
          </w:tcPr>
          <w:p w14:paraId="5A472D71" w14:textId="56E1E2B6" w:rsidR="001C726E" w:rsidRPr="00EF2A33" w:rsidRDefault="00EC046F" w:rsidP="00961545">
            <w:pPr>
              <w:rPr>
                <w:rFonts w:cs="Arial"/>
                <w:b/>
                <w:sz w:val="20"/>
                <w:szCs w:val="20"/>
              </w:rPr>
            </w:pPr>
            <w:r w:rsidRPr="00EF2A33">
              <w:rPr>
                <w:rFonts w:cs="Arial"/>
                <w:b/>
                <w:color w:val="000000"/>
                <w:sz w:val="20"/>
                <w:szCs w:val="20"/>
              </w:rPr>
              <w:t>Project Level 3rd Party Private $</w:t>
            </w:r>
          </w:p>
        </w:tc>
        <w:tc>
          <w:tcPr>
            <w:tcW w:w="1170" w:type="dxa"/>
            <w:vAlign w:val="center"/>
          </w:tcPr>
          <w:p w14:paraId="77A72C27" w14:textId="6809598F" w:rsidR="001C726E" w:rsidRPr="00EF2A33" w:rsidRDefault="001C726E">
            <w:pPr>
              <w:rPr>
                <w:rFonts w:cs="Arial"/>
                <w:sz w:val="20"/>
                <w:szCs w:val="20"/>
              </w:rPr>
            </w:pPr>
            <w:r w:rsidRPr="00EF2A33">
              <w:rPr>
                <w:rFonts w:cs="Arial"/>
                <w:sz w:val="20"/>
                <w:szCs w:val="20"/>
              </w:rPr>
              <w:t>Currency</w:t>
            </w:r>
          </w:p>
        </w:tc>
      </w:tr>
      <w:tr w:rsidR="001C726E" w:rsidRPr="00EF2A33" w14:paraId="4A245286" w14:textId="77777777" w:rsidTr="00A61654">
        <w:tc>
          <w:tcPr>
            <w:tcW w:w="4225" w:type="dxa"/>
            <w:shd w:val="clear" w:color="auto" w:fill="auto"/>
            <w:vAlign w:val="center"/>
          </w:tcPr>
          <w:p w14:paraId="4D1D4AF3" w14:textId="1FEEC76B" w:rsidR="001C726E" w:rsidRPr="00EF2A33" w:rsidRDefault="001C726E">
            <w:pPr>
              <w:rPr>
                <w:rFonts w:cs="Arial"/>
                <w:sz w:val="20"/>
                <w:szCs w:val="20"/>
              </w:rPr>
            </w:pPr>
            <w:r w:rsidRPr="00EF2A33">
              <w:rPr>
                <w:rFonts w:cs="Arial"/>
                <w:sz w:val="20"/>
                <w:szCs w:val="20"/>
              </w:rPr>
              <w:t xml:space="preserve">b. How much </w:t>
            </w:r>
            <w:r w:rsidR="00A61654" w:rsidRPr="00EF2A33">
              <w:rPr>
                <w:rFonts w:cs="Arial"/>
                <w:sz w:val="20"/>
                <w:szCs w:val="20"/>
              </w:rPr>
              <w:t>capital do you plan to leverage at the project-level from public sources</w:t>
            </w:r>
            <w:r w:rsidRPr="00EF2A33">
              <w:rPr>
                <w:rFonts w:cs="Arial"/>
                <w:sz w:val="20"/>
                <w:szCs w:val="20"/>
              </w:rPr>
              <w:t>?</w:t>
            </w:r>
          </w:p>
        </w:tc>
        <w:tc>
          <w:tcPr>
            <w:tcW w:w="1350" w:type="dxa"/>
            <w:vAlign w:val="center"/>
          </w:tcPr>
          <w:p w14:paraId="77D12224" w14:textId="0D903C64" w:rsidR="001C726E" w:rsidRPr="00EF2A33" w:rsidRDefault="001C726E">
            <w:pPr>
              <w:rPr>
                <w:rFonts w:cs="Arial"/>
                <w:sz w:val="20"/>
                <w:szCs w:val="20"/>
              </w:rPr>
            </w:pPr>
            <w:r w:rsidRPr="00EF2A33">
              <w:rPr>
                <w:rFonts w:cs="Arial"/>
                <w:i/>
                <w:sz w:val="20"/>
                <w:szCs w:val="20"/>
              </w:rPr>
              <w:t>$________</w:t>
            </w:r>
          </w:p>
        </w:tc>
        <w:tc>
          <w:tcPr>
            <w:tcW w:w="5310" w:type="dxa"/>
            <w:vAlign w:val="center"/>
          </w:tcPr>
          <w:p w14:paraId="2D17C56D" w14:textId="5DFF97AB" w:rsidR="001C726E" w:rsidRPr="00EF2A33" w:rsidRDefault="00E51BC8">
            <w:pPr>
              <w:rPr>
                <w:rFonts w:cs="Arial"/>
                <w:sz w:val="20"/>
                <w:szCs w:val="20"/>
              </w:rPr>
            </w:pPr>
            <w:r w:rsidRPr="00EF2A33">
              <w:rPr>
                <w:rFonts w:cs="Arial"/>
                <w:sz w:val="20"/>
                <w:szCs w:val="20"/>
              </w:rPr>
              <w:t>Examp</w:t>
            </w:r>
            <w:r w:rsidR="00DC1FFC" w:rsidRPr="00EF2A33">
              <w:rPr>
                <w:rFonts w:cs="Arial"/>
                <w:sz w:val="20"/>
                <w:szCs w:val="20"/>
              </w:rPr>
              <w:t>les may be grants or</w:t>
            </w:r>
            <w:r w:rsidRPr="00EF2A33">
              <w:rPr>
                <w:rFonts w:cs="Arial"/>
                <w:sz w:val="20"/>
                <w:szCs w:val="20"/>
              </w:rPr>
              <w:t xml:space="preserve"> loans from local or state government.</w:t>
            </w:r>
          </w:p>
        </w:tc>
        <w:tc>
          <w:tcPr>
            <w:tcW w:w="1530" w:type="dxa"/>
            <w:shd w:val="clear" w:color="auto" w:fill="D0CECE" w:themeFill="background2" w:themeFillShade="E6"/>
            <w:vAlign w:val="center"/>
          </w:tcPr>
          <w:p w14:paraId="03FDB44D" w14:textId="32C33B75" w:rsidR="001C726E" w:rsidRPr="00EF2A33" w:rsidRDefault="00EC046F" w:rsidP="00961545">
            <w:pPr>
              <w:rPr>
                <w:rFonts w:cs="Arial"/>
                <w:b/>
                <w:sz w:val="20"/>
                <w:szCs w:val="20"/>
              </w:rPr>
            </w:pPr>
            <w:r w:rsidRPr="00EF2A33">
              <w:rPr>
                <w:rFonts w:cs="Arial"/>
                <w:b/>
                <w:color w:val="000000"/>
                <w:sz w:val="20"/>
                <w:szCs w:val="20"/>
              </w:rPr>
              <w:t>Project Level Public $</w:t>
            </w:r>
          </w:p>
        </w:tc>
        <w:tc>
          <w:tcPr>
            <w:tcW w:w="1170" w:type="dxa"/>
            <w:vAlign w:val="center"/>
          </w:tcPr>
          <w:p w14:paraId="36FAAF50" w14:textId="75FEC82B" w:rsidR="001C726E" w:rsidRPr="00EF2A33" w:rsidRDefault="001C726E">
            <w:pPr>
              <w:rPr>
                <w:rFonts w:cs="Arial"/>
                <w:sz w:val="20"/>
                <w:szCs w:val="20"/>
              </w:rPr>
            </w:pPr>
            <w:r w:rsidRPr="00EF2A33">
              <w:rPr>
                <w:rFonts w:cs="Arial"/>
                <w:sz w:val="20"/>
                <w:szCs w:val="20"/>
              </w:rPr>
              <w:t>Currency</w:t>
            </w:r>
          </w:p>
        </w:tc>
      </w:tr>
      <w:tr w:rsidR="001C726E" w:rsidRPr="00EF2A33" w14:paraId="0E89A7C2" w14:textId="77777777" w:rsidTr="00A24BD9">
        <w:tc>
          <w:tcPr>
            <w:tcW w:w="4225" w:type="dxa"/>
            <w:shd w:val="clear" w:color="auto" w:fill="auto"/>
            <w:vAlign w:val="center"/>
          </w:tcPr>
          <w:p w14:paraId="0C0AB74B" w14:textId="42AE1488" w:rsidR="001C726E" w:rsidRPr="00EF2A33" w:rsidRDefault="00CA30DE">
            <w:pPr>
              <w:rPr>
                <w:rFonts w:cs="Arial"/>
                <w:sz w:val="20"/>
                <w:szCs w:val="20"/>
              </w:rPr>
            </w:pPr>
            <w:r w:rsidRPr="00EF2A33">
              <w:rPr>
                <w:rFonts w:cs="Arial"/>
                <w:sz w:val="20"/>
                <w:szCs w:val="20"/>
              </w:rPr>
              <w:t xml:space="preserve">c. Total amount of Project-level </w:t>
            </w:r>
            <w:r w:rsidR="00300AC4" w:rsidRPr="00EF2A33">
              <w:rPr>
                <w:rFonts w:cs="Arial"/>
                <w:sz w:val="20"/>
                <w:szCs w:val="20"/>
              </w:rPr>
              <w:t>leverage</w:t>
            </w:r>
          </w:p>
        </w:tc>
        <w:tc>
          <w:tcPr>
            <w:tcW w:w="1350" w:type="dxa"/>
            <w:vAlign w:val="center"/>
          </w:tcPr>
          <w:p w14:paraId="12266E92" w14:textId="2B568744" w:rsidR="001C726E" w:rsidRPr="00EF2A33" w:rsidRDefault="001A6C9D">
            <w:pPr>
              <w:rPr>
                <w:rFonts w:cs="Arial"/>
                <w:sz w:val="20"/>
                <w:szCs w:val="20"/>
              </w:rPr>
            </w:pPr>
            <w:r w:rsidRPr="00EA39CC">
              <w:rPr>
                <w:rFonts w:cs="Arial"/>
                <w:sz w:val="20"/>
                <w:szCs w:val="20"/>
              </w:rPr>
              <w:t>Auto-Calculated</w:t>
            </w:r>
          </w:p>
        </w:tc>
        <w:tc>
          <w:tcPr>
            <w:tcW w:w="5310" w:type="dxa"/>
            <w:vAlign w:val="center"/>
          </w:tcPr>
          <w:p w14:paraId="676CA4F6" w14:textId="32D9A428" w:rsidR="001C726E" w:rsidRPr="00EF2A33" w:rsidRDefault="00332DA2">
            <w:pPr>
              <w:rPr>
                <w:rFonts w:cs="Arial"/>
                <w:sz w:val="20"/>
                <w:szCs w:val="20"/>
              </w:rPr>
            </w:pPr>
            <w:r w:rsidRPr="00EF2A33">
              <w:rPr>
                <w:rFonts w:cs="Arial"/>
                <w:sz w:val="20"/>
                <w:szCs w:val="20"/>
              </w:rPr>
              <w:t>This field will be auto-calculated. It is the sum of 17</w:t>
            </w:r>
            <w:r w:rsidR="00C65E69" w:rsidRPr="00EF2A33">
              <w:rPr>
                <w:rFonts w:cs="Arial"/>
                <w:sz w:val="20"/>
                <w:szCs w:val="20"/>
              </w:rPr>
              <w:t>(</w:t>
            </w:r>
            <w:r w:rsidRPr="00EF2A33">
              <w:rPr>
                <w:rFonts w:cs="Arial"/>
                <w:sz w:val="20"/>
                <w:szCs w:val="20"/>
              </w:rPr>
              <w:t>a</w:t>
            </w:r>
            <w:r w:rsidR="00C65E69" w:rsidRPr="00EF2A33">
              <w:rPr>
                <w:rFonts w:cs="Arial"/>
                <w:sz w:val="20"/>
                <w:szCs w:val="20"/>
              </w:rPr>
              <w:t>)</w:t>
            </w:r>
            <w:r w:rsidRPr="00EF2A33">
              <w:rPr>
                <w:rFonts w:cs="Arial"/>
                <w:sz w:val="20"/>
                <w:szCs w:val="20"/>
              </w:rPr>
              <w:t xml:space="preserve"> and 17</w:t>
            </w:r>
            <w:r w:rsidR="00C65E69" w:rsidRPr="00EF2A33">
              <w:rPr>
                <w:rFonts w:cs="Arial"/>
                <w:sz w:val="20"/>
                <w:szCs w:val="20"/>
              </w:rPr>
              <w:t>(</w:t>
            </w:r>
            <w:r w:rsidRPr="00EF2A33">
              <w:rPr>
                <w:rFonts w:cs="Arial"/>
                <w:sz w:val="20"/>
                <w:szCs w:val="20"/>
              </w:rPr>
              <w:t>b</w:t>
            </w:r>
            <w:r w:rsidR="00C65E69" w:rsidRPr="00EF2A33">
              <w:rPr>
                <w:rFonts w:cs="Arial"/>
                <w:sz w:val="20"/>
                <w:szCs w:val="20"/>
              </w:rPr>
              <w:t>)</w:t>
            </w:r>
            <w:r w:rsidRPr="00EF2A33">
              <w:rPr>
                <w:rFonts w:cs="Arial"/>
                <w:sz w:val="20"/>
                <w:szCs w:val="20"/>
              </w:rPr>
              <w:t>.</w:t>
            </w:r>
          </w:p>
        </w:tc>
        <w:tc>
          <w:tcPr>
            <w:tcW w:w="1530" w:type="dxa"/>
            <w:shd w:val="clear" w:color="auto" w:fill="D0CECE" w:themeFill="background2" w:themeFillShade="E6"/>
            <w:vAlign w:val="center"/>
          </w:tcPr>
          <w:p w14:paraId="4E016DF9" w14:textId="06CCBB18" w:rsidR="001C726E" w:rsidRPr="00EF2A33" w:rsidRDefault="00EC046F" w:rsidP="00961545">
            <w:pPr>
              <w:rPr>
                <w:rFonts w:cs="Arial"/>
                <w:b/>
                <w:sz w:val="20"/>
                <w:szCs w:val="20"/>
              </w:rPr>
            </w:pPr>
            <w:r w:rsidRPr="00EF2A33">
              <w:rPr>
                <w:rFonts w:cs="Arial"/>
                <w:b/>
                <w:color w:val="000000"/>
                <w:sz w:val="20"/>
                <w:szCs w:val="20"/>
              </w:rPr>
              <w:t>Project Level Total $s</w:t>
            </w:r>
          </w:p>
        </w:tc>
        <w:tc>
          <w:tcPr>
            <w:tcW w:w="1170" w:type="dxa"/>
            <w:shd w:val="clear" w:color="auto" w:fill="C5E0B3" w:themeFill="accent6" w:themeFillTint="66"/>
            <w:vAlign w:val="center"/>
          </w:tcPr>
          <w:p w14:paraId="27E4C5EC" w14:textId="64C1FBF8" w:rsidR="001C726E" w:rsidRPr="00EF2A33" w:rsidRDefault="00CA30DE">
            <w:pPr>
              <w:rPr>
                <w:rFonts w:cs="Arial"/>
                <w:sz w:val="20"/>
                <w:szCs w:val="20"/>
              </w:rPr>
            </w:pPr>
            <w:r w:rsidRPr="00EF2A33">
              <w:rPr>
                <w:rFonts w:cs="Arial"/>
                <w:sz w:val="20"/>
                <w:szCs w:val="20"/>
              </w:rPr>
              <w:t>Auto-Calculated</w:t>
            </w:r>
          </w:p>
        </w:tc>
      </w:tr>
      <w:tr w:rsidR="001C726E" w:rsidRPr="00EF2A33" w14:paraId="57805331" w14:textId="77777777" w:rsidTr="00A61654">
        <w:tc>
          <w:tcPr>
            <w:tcW w:w="4225" w:type="dxa"/>
            <w:shd w:val="clear" w:color="auto" w:fill="auto"/>
            <w:vAlign w:val="center"/>
          </w:tcPr>
          <w:p w14:paraId="1C17360E" w14:textId="318FF7B9" w:rsidR="001C726E" w:rsidRPr="00EF2A33" w:rsidRDefault="002712A5">
            <w:pPr>
              <w:rPr>
                <w:rFonts w:cs="Arial"/>
                <w:sz w:val="20"/>
                <w:szCs w:val="20"/>
              </w:rPr>
            </w:pPr>
            <w:r w:rsidRPr="00EF2A33">
              <w:rPr>
                <w:rFonts w:cs="Arial"/>
                <w:sz w:val="20"/>
                <w:szCs w:val="20"/>
              </w:rPr>
              <w:t>d</w:t>
            </w:r>
            <w:r w:rsidR="001C726E" w:rsidRPr="00EF2A33">
              <w:rPr>
                <w:rFonts w:cs="Arial"/>
                <w:sz w:val="20"/>
                <w:szCs w:val="20"/>
              </w:rPr>
              <w:t xml:space="preserve">. </w:t>
            </w:r>
            <w:r w:rsidR="00EC046F" w:rsidRPr="00EF2A33">
              <w:rPr>
                <w:rFonts w:cs="Arial"/>
                <w:sz w:val="20"/>
                <w:szCs w:val="20"/>
              </w:rPr>
              <w:t>Describe your approach to leveraging at the project-level.  Be sure to discuss, on average, how much of the Eligible Project Costs the Applicant will fund and how much will be funded by other sources</w:t>
            </w:r>
            <w:r w:rsidR="00D94C78" w:rsidRPr="00EF2A33">
              <w:rPr>
                <w:rFonts w:cs="Arial"/>
                <w:sz w:val="20"/>
                <w:szCs w:val="20"/>
              </w:rPr>
              <w:t xml:space="preserve"> </w:t>
            </w:r>
            <w:r w:rsidR="005A747D" w:rsidRPr="00EF2A33">
              <w:rPr>
                <w:rFonts w:cs="Arial"/>
                <w:sz w:val="20"/>
                <w:szCs w:val="20"/>
              </w:rPr>
              <w:t>(i.e., project level sources)</w:t>
            </w:r>
            <w:r w:rsidR="00EC046F" w:rsidRPr="00EF2A33">
              <w:rPr>
                <w:rFonts w:cs="Arial"/>
                <w:sz w:val="20"/>
                <w:szCs w:val="20"/>
              </w:rPr>
              <w:t>.  If you plan to fund projects that have not secured all the necessary sources of financing, be sure to discuss you</w:t>
            </w:r>
            <w:r w:rsidR="008C1C52" w:rsidRPr="00EF2A33">
              <w:rPr>
                <w:rFonts w:cs="Arial"/>
                <w:sz w:val="20"/>
                <w:szCs w:val="20"/>
              </w:rPr>
              <w:t>r</w:t>
            </w:r>
            <w:r w:rsidR="00EC046F" w:rsidRPr="00EF2A33">
              <w:rPr>
                <w:rFonts w:cs="Arial"/>
                <w:sz w:val="20"/>
                <w:szCs w:val="20"/>
              </w:rPr>
              <w:t xml:space="preserve"> strategy for managing the risk that these other sources will not be available.   </w:t>
            </w:r>
            <w:r w:rsidR="001C726E" w:rsidRPr="00EF2A33">
              <w:rPr>
                <w:rFonts w:cs="Arial"/>
                <w:sz w:val="20"/>
                <w:szCs w:val="20"/>
              </w:rPr>
              <w:t xml:space="preserve">  </w:t>
            </w:r>
          </w:p>
        </w:tc>
        <w:tc>
          <w:tcPr>
            <w:tcW w:w="1350" w:type="dxa"/>
            <w:vAlign w:val="center"/>
          </w:tcPr>
          <w:p w14:paraId="41817653" w14:textId="2E33B5EC" w:rsidR="001C726E" w:rsidRPr="00EF2A33" w:rsidRDefault="001C726E">
            <w:pPr>
              <w:rPr>
                <w:rFonts w:cs="Arial"/>
                <w:i/>
                <w:sz w:val="20"/>
                <w:szCs w:val="20"/>
              </w:rPr>
            </w:pPr>
            <w:r w:rsidRPr="00EF2A33">
              <w:rPr>
                <w:rFonts w:cs="Arial"/>
                <w:i/>
                <w:sz w:val="20"/>
                <w:szCs w:val="20"/>
              </w:rPr>
              <w:t>Narrative – 3,000 characters</w:t>
            </w:r>
          </w:p>
        </w:tc>
        <w:tc>
          <w:tcPr>
            <w:tcW w:w="5310" w:type="dxa"/>
            <w:vAlign w:val="center"/>
          </w:tcPr>
          <w:p w14:paraId="6EA19EFE" w14:textId="7B1F3AA3" w:rsidR="00A93794" w:rsidRPr="00EA39CC" w:rsidRDefault="00A93794">
            <w:pPr>
              <w:pStyle w:val="ListParagraph"/>
              <w:numPr>
                <w:ilvl w:val="0"/>
                <w:numId w:val="85"/>
              </w:numPr>
              <w:ind w:left="342" w:hanging="270"/>
              <w:rPr>
                <w:rFonts w:cs="Arial"/>
                <w:sz w:val="20"/>
                <w:szCs w:val="20"/>
              </w:rPr>
            </w:pPr>
            <w:r w:rsidRPr="00EA39CC">
              <w:rPr>
                <w:rFonts w:cs="Arial"/>
                <w:sz w:val="20"/>
                <w:szCs w:val="20"/>
              </w:rPr>
              <w:t xml:space="preserve">As part of this narrative, be sure to identify likely sources of </w:t>
            </w:r>
            <w:r w:rsidR="001A6C9D" w:rsidRPr="00EA39CC">
              <w:rPr>
                <w:rFonts w:cs="Arial"/>
                <w:sz w:val="20"/>
                <w:szCs w:val="20"/>
              </w:rPr>
              <w:t>P</w:t>
            </w:r>
            <w:r w:rsidRPr="00EA39CC">
              <w:rPr>
                <w:rFonts w:cs="Arial"/>
                <w:sz w:val="20"/>
                <w:szCs w:val="20"/>
              </w:rPr>
              <w:t>roject-level leverage (e.g.</w:t>
            </w:r>
            <w:r w:rsidR="00300AC4" w:rsidRPr="00EA39CC">
              <w:rPr>
                <w:rFonts w:cs="Arial"/>
                <w:sz w:val="20"/>
                <w:szCs w:val="20"/>
              </w:rPr>
              <w:t>,</w:t>
            </w:r>
            <w:r w:rsidRPr="00EA39CC">
              <w:rPr>
                <w:rFonts w:cs="Arial"/>
                <w:sz w:val="20"/>
                <w:szCs w:val="20"/>
              </w:rPr>
              <w:t xml:space="preserve"> bank loan, LIHTC equity, etc</w:t>
            </w:r>
            <w:r w:rsidR="00300AC4" w:rsidRPr="00EA39CC">
              <w:rPr>
                <w:rFonts w:cs="Arial"/>
                <w:sz w:val="20"/>
                <w:szCs w:val="20"/>
              </w:rPr>
              <w:t>.</w:t>
            </w:r>
            <w:r w:rsidRPr="00EA39CC">
              <w:rPr>
                <w:rFonts w:cs="Arial"/>
                <w:sz w:val="20"/>
                <w:szCs w:val="20"/>
              </w:rPr>
              <w:t>).</w:t>
            </w:r>
          </w:p>
          <w:p w14:paraId="1EA533AF" w14:textId="305D5FB5" w:rsidR="001C726E" w:rsidRPr="00EF2A33" w:rsidRDefault="00A93794">
            <w:pPr>
              <w:pStyle w:val="ListParagraph"/>
              <w:numPr>
                <w:ilvl w:val="0"/>
                <w:numId w:val="85"/>
              </w:numPr>
              <w:ind w:left="342" w:hanging="270"/>
              <w:rPr>
                <w:rFonts w:cs="Arial"/>
                <w:sz w:val="20"/>
                <w:szCs w:val="20"/>
              </w:rPr>
            </w:pPr>
            <w:r w:rsidRPr="00EF2A33">
              <w:rPr>
                <w:rFonts w:cs="Arial"/>
                <w:sz w:val="20"/>
                <w:szCs w:val="20"/>
              </w:rPr>
              <w:t xml:space="preserve">If you are relying on LITHC to provide a portion of your project-level leverage, be sure to discuss how you plan to mitigate any risk associated with the possibility of not receiving a planned allocation of credits and/or issues caused by credit pricing.  </w:t>
            </w:r>
          </w:p>
        </w:tc>
        <w:tc>
          <w:tcPr>
            <w:tcW w:w="1530" w:type="dxa"/>
            <w:shd w:val="clear" w:color="auto" w:fill="D0CECE" w:themeFill="background2" w:themeFillShade="E6"/>
            <w:vAlign w:val="center"/>
          </w:tcPr>
          <w:p w14:paraId="42BC78C5" w14:textId="10D6EB2A" w:rsidR="001C726E" w:rsidRPr="00EF2A33" w:rsidRDefault="001C726E">
            <w:pPr>
              <w:rPr>
                <w:rFonts w:cs="Arial"/>
                <w:b/>
                <w:sz w:val="20"/>
                <w:szCs w:val="20"/>
              </w:rPr>
            </w:pPr>
            <w:r w:rsidRPr="00EF2A33">
              <w:rPr>
                <w:rFonts w:cs="Arial"/>
                <w:b/>
                <w:sz w:val="20"/>
                <w:szCs w:val="20"/>
              </w:rPr>
              <w:t>Project-level Strategy</w:t>
            </w:r>
          </w:p>
        </w:tc>
        <w:tc>
          <w:tcPr>
            <w:tcW w:w="1170" w:type="dxa"/>
            <w:vAlign w:val="center"/>
          </w:tcPr>
          <w:p w14:paraId="5372003F" w14:textId="2008769D" w:rsidR="001C726E" w:rsidRPr="00EF2A33" w:rsidRDefault="001C726E">
            <w:pPr>
              <w:rPr>
                <w:rFonts w:cs="Arial"/>
                <w:sz w:val="20"/>
                <w:szCs w:val="20"/>
              </w:rPr>
            </w:pPr>
            <w:r w:rsidRPr="00EF2A33">
              <w:rPr>
                <w:rFonts w:cs="Arial"/>
                <w:sz w:val="20"/>
                <w:szCs w:val="20"/>
              </w:rPr>
              <w:t>Narrative</w:t>
            </w:r>
          </w:p>
        </w:tc>
      </w:tr>
      <w:tr w:rsidR="001C726E" w:rsidRPr="00EF2A33" w14:paraId="2E7DBEE3" w14:textId="77777777" w:rsidTr="00A61654">
        <w:tc>
          <w:tcPr>
            <w:tcW w:w="4225" w:type="dxa"/>
            <w:shd w:val="clear" w:color="auto" w:fill="auto"/>
            <w:vAlign w:val="center"/>
          </w:tcPr>
          <w:p w14:paraId="6CDE27FC" w14:textId="78197586" w:rsidR="001C726E" w:rsidRPr="00EF2A33" w:rsidRDefault="002712A5">
            <w:pPr>
              <w:rPr>
                <w:rFonts w:cs="Arial"/>
                <w:sz w:val="20"/>
                <w:szCs w:val="20"/>
              </w:rPr>
            </w:pPr>
            <w:r w:rsidRPr="00EF2A33">
              <w:rPr>
                <w:rFonts w:cs="Arial"/>
                <w:sz w:val="20"/>
                <w:szCs w:val="20"/>
              </w:rPr>
              <w:t>e</w:t>
            </w:r>
            <w:r w:rsidR="001C726E" w:rsidRPr="00EF2A33">
              <w:rPr>
                <w:rFonts w:cs="Arial"/>
                <w:sz w:val="20"/>
                <w:szCs w:val="20"/>
              </w:rPr>
              <w:t xml:space="preserve">. </w:t>
            </w:r>
            <w:r w:rsidR="00EC3DF0" w:rsidRPr="00EF2A33">
              <w:rPr>
                <w:rFonts w:cs="Arial"/>
                <w:sz w:val="20"/>
                <w:szCs w:val="20"/>
              </w:rPr>
              <w:t>D</w:t>
            </w:r>
            <w:r w:rsidR="001C726E" w:rsidRPr="00EF2A33">
              <w:rPr>
                <w:rFonts w:cs="Arial"/>
                <w:sz w:val="20"/>
                <w:szCs w:val="20"/>
              </w:rPr>
              <w:t xml:space="preserve">iscuss the Applicant’s track record </w:t>
            </w:r>
            <w:r w:rsidR="008C1C52" w:rsidRPr="00EF2A33">
              <w:rPr>
                <w:rFonts w:cs="Arial"/>
                <w:sz w:val="20"/>
                <w:szCs w:val="20"/>
              </w:rPr>
              <w:t xml:space="preserve">in the last five years </w:t>
            </w:r>
            <w:r w:rsidR="001C726E" w:rsidRPr="00EF2A33">
              <w:rPr>
                <w:rFonts w:cs="Arial"/>
                <w:sz w:val="20"/>
                <w:szCs w:val="20"/>
              </w:rPr>
              <w:t xml:space="preserve">of providing financing that leverages project costs beyond the Applicant’s financing.  </w:t>
            </w:r>
          </w:p>
        </w:tc>
        <w:tc>
          <w:tcPr>
            <w:tcW w:w="1350" w:type="dxa"/>
            <w:vAlign w:val="center"/>
          </w:tcPr>
          <w:p w14:paraId="21B0D0B5" w14:textId="77777777" w:rsidR="001C726E" w:rsidRPr="00EF2A33" w:rsidRDefault="001C726E">
            <w:pPr>
              <w:rPr>
                <w:rFonts w:cs="Arial"/>
                <w:sz w:val="20"/>
                <w:szCs w:val="20"/>
              </w:rPr>
            </w:pPr>
            <w:r w:rsidRPr="00EF2A33">
              <w:rPr>
                <w:rFonts w:cs="Arial"/>
                <w:sz w:val="20"/>
                <w:szCs w:val="20"/>
              </w:rPr>
              <w:t>Narrative – 3,000 characters</w:t>
            </w:r>
          </w:p>
        </w:tc>
        <w:tc>
          <w:tcPr>
            <w:tcW w:w="5310" w:type="dxa"/>
            <w:vAlign w:val="center"/>
          </w:tcPr>
          <w:p w14:paraId="1743616F" w14:textId="2CEEF72D" w:rsidR="001C726E" w:rsidRPr="00EF2A33" w:rsidRDefault="00EC3DF0">
            <w:pPr>
              <w:rPr>
                <w:rFonts w:cs="Arial"/>
                <w:sz w:val="20"/>
                <w:szCs w:val="20"/>
              </w:rPr>
            </w:pPr>
            <w:r w:rsidRPr="00EA39CC">
              <w:rPr>
                <w:rFonts w:cs="Arial"/>
                <w:sz w:val="20"/>
                <w:szCs w:val="20"/>
                <w:highlight w:val="yellow"/>
              </w:rPr>
              <w:t>Discussion should be thorough, descriptive, and provide quantitative as well as qualitative information.</w:t>
            </w:r>
          </w:p>
        </w:tc>
        <w:tc>
          <w:tcPr>
            <w:tcW w:w="1530" w:type="dxa"/>
            <w:shd w:val="clear" w:color="auto" w:fill="D0CECE" w:themeFill="background2" w:themeFillShade="E6"/>
            <w:vAlign w:val="center"/>
          </w:tcPr>
          <w:p w14:paraId="0EFDA336" w14:textId="77777777" w:rsidR="001C726E" w:rsidRPr="00EF2A33" w:rsidRDefault="001C726E">
            <w:pPr>
              <w:rPr>
                <w:rFonts w:cs="Arial"/>
                <w:b/>
                <w:sz w:val="20"/>
                <w:szCs w:val="20"/>
              </w:rPr>
            </w:pPr>
            <w:r w:rsidRPr="00EF2A33">
              <w:rPr>
                <w:rFonts w:cs="Arial"/>
                <w:b/>
                <w:sz w:val="20"/>
                <w:szCs w:val="20"/>
              </w:rPr>
              <w:t>Project-level Track Record</w:t>
            </w:r>
          </w:p>
        </w:tc>
        <w:tc>
          <w:tcPr>
            <w:tcW w:w="1170" w:type="dxa"/>
            <w:vAlign w:val="center"/>
          </w:tcPr>
          <w:p w14:paraId="336B17D3" w14:textId="77777777" w:rsidR="001C726E" w:rsidRPr="00EF2A33" w:rsidRDefault="001C726E">
            <w:pPr>
              <w:rPr>
                <w:rFonts w:cs="Arial"/>
                <w:sz w:val="20"/>
                <w:szCs w:val="20"/>
              </w:rPr>
            </w:pPr>
            <w:r w:rsidRPr="00EF2A33">
              <w:rPr>
                <w:rFonts w:cs="Arial"/>
                <w:sz w:val="20"/>
                <w:szCs w:val="20"/>
              </w:rPr>
              <w:t>Narrative</w:t>
            </w:r>
          </w:p>
        </w:tc>
      </w:tr>
    </w:tbl>
    <w:p w14:paraId="4A89AAF5" w14:textId="77777777" w:rsidR="00972457" w:rsidRPr="00EA39CC" w:rsidRDefault="00972457"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260"/>
        <w:gridCol w:w="5310"/>
        <w:gridCol w:w="1620"/>
        <w:gridCol w:w="1170"/>
      </w:tblGrid>
      <w:tr w:rsidR="00742D5E" w:rsidRPr="00EF2A33" w14:paraId="5096EDFF" w14:textId="77777777" w:rsidTr="00001D31">
        <w:trPr>
          <w:tblHeader/>
        </w:trPr>
        <w:tc>
          <w:tcPr>
            <w:tcW w:w="13585" w:type="dxa"/>
            <w:gridSpan w:val="5"/>
            <w:shd w:val="clear" w:color="auto" w:fill="FFE599" w:themeFill="accent4" w:themeFillTint="66"/>
          </w:tcPr>
          <w:p w14:paraId="7C72864B" w14:textId="0F514B92" w:rsidR="00742D5E" w:rsidRPr="00EA39CC" w:rsidRDefault="00742D5E">
            <w:pPr>
              <w:widowControl w:val="0"/>
              <w:rPr>
                <w:rFonts w:cs="Arial"/>
                <w:b/>
                <w:color w:val="000000" w:themeColor="text1"/>
                <w:szCs w:val="24"/>
              </w:rPr>
            </w:pPr>
            <w:r w:rsidRPr="00EA39CC">
              <w:rPr>
                <w:rFonts w:cs="Arial"/>
                <w:b/>
                <w:color w:val="000000" w:themeColor="text1"/>
                <w:szCs w:val="24"/>
              </w:rPr>
              <w:t>Question 1</w:t>
            </w:r>
            <w:r w:rsidR="00F23EDB" w:rsidRPr="00EA39CC">
              <w:rPr>
                <w:rFonts w:cs="Arial"/>
                <w:b/>
                <w:color w:val="000000" w:themeColor="text1"/>
                <w:szCs w:val="24"/>
              </w:rPr>
              <w:t>8</w:t>
            </w:r>
            <w:r w:rsidRPr="00EA39CC">
              <w:rPr>
                <w:rFonts w:cs="Arial"/>
                <w:b/>
                <w:color w:val="000000" w:themeColor="text1"/>
                <w:szCs w:val="24"/>
              </w:rPr>
              <w:t xml:space="preserve"> – Private Leverage</w:t>
            </w:r>
          </w:p>
        </w:tc>
      </w:tr>
      <w:tr w:rsidR="007F3475" w:rsidRPr="00EF2A33" w14:paraId="41C43EB6" w14:textId="77777777" w:rsidTr="007F3475">
        <w:trPr>
          <w:tblHeader/>
        </w:trPr>
        <w:tc>
          <w:tcPr>
            <w:tcW w:w="4225" w:type="dxa"/>
            <w:shd w:val="clear" w:color="auto" w:fill="2E74B5" w:themeFill="accent1" w:themeFillShade="BF"/>
          </w:tcPr>
          <w:p w14:paraId="49352820"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17514153"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2343BDA2"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Notes/Guidance</w:t>
            </w:r>
          </w:p>
        </w:tc>
        <w:tc>
          <w:tcPr>
            <w:tcW w:w="1620" w:type="dxa"/>
            <w:shd w:val="clear" w:color="auto" w:fill="2E74B5" w:themeFill="accent1" w:themeFillShade="BF"/>
          </w:tcPr>
          <w:p w14:paraId="78CEB754"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D5C1CA9"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Field Type</w:t>
            </w:r>
          </w:p>
        </w:tc>
      </w:tr>
      <w:tr w:rsidR="002B7DE1" w:rsidRPr="00EF2A33" w14:paraId="53851131" w14:textId="77777777" w:rsidTr="007F3475">
        <w:tc>
          <w:tcPr>
            <w:tcW w:w="4225" w:type="dxa"/>
            <w:shd w:val="clear" w:color="auto" w:fill="auto"/>
            <w:vAlign w:val="center"/>
          </w:tcPr>
          <w:p w14:paraId="09CB018E" w14:textId="1FCF2478" w:rsidR="002B7DE1" w:rsidRPr="00EF2A33" w:rsidRDefault="00901E94">
            <w:pPr>
              <w:rPr>
                <w:rFonts w:cs="Arial"/>
                <w:sz w:val="20"/>
                <w:szCs w:val="20"/>
              </w:rPr>
            </w:pPr>
            <w:r w:rsidRPr="00EF2A33">
              <w:rPr>
                <w:rFonts w:cs="Arial"/>
                <w:sz w:val="20"/>
                <w:szCs w:val="20"/>
              </w:rPr>
              <w:t>a</w:t>
            </w:r>
            <w:r w:rsidR="002B7DE1" w:rsidRPr="00EF2A33">
              <w:rPr>
                <w:rFonts w:cs="Arial"/>
                <w:sz w:val="20"/>
                <w:szCs w:val="20"/>
              </w:rPr>
              <w:t xml:space="preserve">. </w:t>
            </w:r>
            <w:r w:rsidR="0045393C" w:rsidRPr="00EF2A33">
              <w:rPr>
                <w:rFonts w:cs="Arial"/>
                <w:sz w:val="20"/>
                <w:szCs w:val="20"/>
              </w:rPr>
              <w:t xml:space="preserve">Your organization’s </w:t>
            </w:r>
            <w:r w:rsidR="002B7DE1" w:rsidRPr="00EF2A33">
              <w:rPr>
                <w:rFonts w:cs="Arial"/>
                <w:sz w:val="20"/>
                <w:szCs w:val="20"/>
              </w:rPr>
              <w:t xml:space="preserve">overall </w:t>
            </w:r>
            <w:r w:rsidR="0045393C" w:rsidRPr="00EF2A33">
              <w:rPr>
                <w:rFonts w:cs="Arial"/>
                <w:sz w:val="20"/>
                <w:szCs w:val="20"/>
              </w:rPr>
              <w:t>P</w:t>
            </w:r>
            <w:r w:rsidR="002B7DE1" w:rsidRPr="00EF2A33">
              <w:rPr>
                <w:rFonts w:cs="Arial"/>
                <w:sz w:val="20"/>
                <w:szCs w:val="20"/>
              </w:rPr>
              <w:t xml:space="preserve">rivate </w:t>
            </w:r>
            <w:r w:rsidR="0045393C" w:rsidRPr="00EF2A33">
              <w:rPr>
                <w:rFonts w:cs="Arial"/>
                <w:sz w:val="20"/>
                <w:szCs w:val="20"/>
              </w:rPr>
              <w:t>L</w:t>
            </w:r>
            <w:r w:rsidR="002B7DE1" w:rsidRPr="00EF2A33">
              <w:rPr>
                <w:rFonts w:cs="Arial"/>
                <w:sz w:val="20"/>
                <w:szCs w:val="20"/>
              </w:rPr>
              <w:t xml:space="preserve">everage </w:t>
            </w:r>
            <w:r w:rsidR="0045393C" w:rsidRPr="00EF2A33">
              <w:rPr>
                <w:rFonts w:cs="Arial"/>
                <w:sz w:val="20"/>
                <w:szCs w:val="20"/>
              </w:rPr>
              <w:t>M</w:t>
            </w:r>
            <w:r w:rsidR="002B7DE1" w:rsidRPr="00EF2A33">
              <w:rPr>
                <w:rFonts w:cs="Arial"/>
                <w:sz w:val="20"/>
                <w:szCs w:val="20"/>
              </w:rPr>
              <w:t>ultiplier</w:t>
            </w:r>
            <w:r w:rsidR="001F6579" w:rsidRPr="00EF2A33">
              <w:rPr>
                <w:rFonts w:cs="Arial"/>
                <w:sz w:val="20"/>
                <w:szCs w:val="20"/>
              </w:rPr>
              <w:t>:</w:t>
            </w:r>
          </w:p>
        </w:tc>
        <w:tc>
          <w:tcPr>
            <w:tcW w:w="1260" w:type="dxa"/>
            <w:vAlign w:val="center"/>
          </w:tcPr>
          <w:p w14:paraId="4C0752AB" w14:textId="5E593FAF" w:rsidR="002B7DE1" w:rsidRPr="00EF2A33" w:rsidRDefault="00235425">
            <w:pPr>
              <w:rPr>
                <w:rFonts w:cs="Arial"/>
                <w:sz w:val="20"/>
                <w:szCs w:val="20"/>
              </w:rPr>
            </w:pPr>
            <w:r w:rsidRPr="00EF2A33">
              <w:rPr>
                <w:rFonts w:cs="Arial"/>
                <w:sz w:val="20"/>
                <w:szCs w:val="20"/>
              </w:rPr>
              <w:t>Auto-Calculated</w:t>
            </w:r>
          </w:p>
        </w:tc>
        <w:tc>
          <w:tcPr>
            <w:tcW w:w="5310" w:type="dxa"/>
            <w:vAlign w:val="center"/>
          </w:tcPr>
          <w:p w14:paraId="4FFB38CC" w14:textId="7732350C" w:rsidR="002B7DE1" w:rsidRPr="00EF2A33" w:rsidRDefault="002B7DE1" w:rsidP="00465201">
            <w:pPr>
              <w:rPr>
                <w:rFonts w:cs="Arial"/>
                <w:sz w:val="20"/>
                <w:szCs w:val="20"/>
              </w:rPr>
            </w:pPr>
            <w:r w:rsidRPr="00EF2A33">
              <w:rPr>
                <w:rFonts w:cs="Arial"/>
                <w:sz w:val="20"/>
                <w:szCs w:val="20"/>
              </w:rPr>
              <w:t xml:space="preserve">This multiplier is calculated by dividing </w:t>
            </w:r>
            <w:r w:rsidR="00901E94" w:rsidRPr="00EF2A33">
              <w:rPr>
                <w:rFonts w:cs="Arial"/>
                <w:sz w:val="20"/>
                <w:szCs w:val="20"/>
              </w:rPr>
              <w:t>the sum of 13(c) and 13(d)</w:t>
            </w:r>
            <w:r w:rsidR="00465201">
              <w:rPr>
                <w:rFonts w:cs="Arial"/>
                <w:sz w:val="20"/>
                <w:szCs w:val="20"/>
              </w:rPr>
              <w:t xml:space="preserve"> by your CMF Award request</w:t>
            </w:r>
            <w:r w:rsidR="00901E94" w:rsidRPr="00EF2A33">
              <w:rPr>
                <w:rFonts w:cs="Arial"/>
                <w:sz w:val="20"/>
                <w:szCs w:val="20"/>
              </w:rPr>
              <w:t xml:space="preserve">.  </w:t>
            </w:r>
            <w:r w:rsidRPr="00EF2A33">
              <w:rPr>
                <w:rFonts w:cs="Arial"/>
                <w:sz w:val="20"/>
                <w:szCs w:val="20"/>
              </w:rPr>
              <w:t xml:space="preserve">If selected for a CMF award, your organization </w:t>
            </w:r>
            <w:r w:rsidR="001F6579" w:rsidRPr="00EF2A33">
              <w:rPr>
                <w:rFonts w:cs="Arial"/>
                <w:sz w:val="20"/>
                <w:szCs w:val="20"/>
              </w:rPr>
              <w:t xml:space="preserve">will </w:t>
            </w:r>
            <w:r w:rsidRPr="00EF2A33">
              <w:rPr>
                <w:rFonts w:cs="Arial"/>
                <w:sz w:val="20"/>
                <w:szCs w:val="20"/>
              </w:rPr>
              <w:t>be held to this multiplier in your Assistance Agreement.  If your projected multiplier is greater than 10, you</w:t>
            </w:r>
            <w:r w:rsidR="001F6579" w:rsidRPr="00EF2A33">
              <w:rPr>
                <w:rFonts w:cs="Arial"/>
                <w:sz w:val="20"/>
                <w:szCs w:val="20"/>
              </w:rPr>
              <w:t>r organization</w:t>
            </w:r>
            <w:r w:rsidRPr="00EF2A33">
              <w:rPr>
                <w:rFonts w:cs="Arial"/>
                <w:sz w:val="20"/>
                <w:szCs w:val="20"/>
              </w:rPr>
              <w:t xml:space="preserve"> will be held to a multiplier of 10 in your Assistance Agreement.</w:t>
            </w:r>
          </w:p>
        </w:tc>
        <w:tc>
          <w:tcPr>
            <w:tcW w:w="1620" w:type="dxa"/>
            <w:shd w:val="clear" w:color="auto" w:fill="D0CECE" w:themeFill="background2" w:themeFillShade="E6"/>
            <w:vAlign w:val="center"/>
          </w:tcPr>
          <w:p w14:paraId="73BEB94E" w14:textId="1D81D50E" w:rsidR="002B7DE1" w:rsidRPr="00EF2A33" w:rsidRDefault="00901E94">
            <w:pPr>
              <w:rPr>
                <w:rFonts w:cs="Arial"/>
                <w:b/>
                <w:sz w:val="20"/>
                <w:szCs w:val="20"/>
              </w:rPr>
            </w:pPr>
            <w:r w:rsidRPr="00EF2A33">
              <w:rPr>
                <w:rFonts w:cs="Arial"/>
                <w:b/>
                <w:sz w:val="20"/>
                <w:szCs w:val="20"/>
              </w:rPr>
              <w:t>Private Leverage Multiplier</w:t>
            </w:r>
          </w:p>
        </w:tc>
        <w:tc>
          <w:tcPr>
            <w:tcW w:w="1170" w:type="dxa"/>
            <w:shd w:val="clear" w:color="auto" w:fill="C5E0B3" w:themeFill="accent6" w:themeFillTint="66"/>
            <w:vAlign w:val="center"/>
          </w:tcPr>
          <w:p w14:paraId="76D7E54F" w14:textId="07E2113D" w:rsidR="002B7DE1" w:rsidRPr="00EF2A33" w:rsidRDefault="002B7DE1">
            <w:pPr>
              <w:rPr>
                <w:rFonts w:cs="Arial"/>
                <w:sz w:val="20"/>
                <w:szCs w:val="20"/>
                <w:shd w:val="clear" w:color="auto" w:fill="C5E0B3" w:themeFill="accent6" w:themeFillTint="66"/>
              </w:rPr>
            </w:pPr>
            <w:r w:rsidRPr="00EF2A33">
              <w:rPr>
                <w:rFonts w:cs="Arial"/>
                <w:sz w:val="20"/>
                <w:szCs w:val="20"/>
                <w:shd w:val="clear" w:color="auto" w:fill="C5E0B3" w:themeFill="accent6" w:themeFillTint="66"/>
              </w:rPr>
              <w:t>Auto-Calculate</w:t>
            </w:r>
            <w:r w:rsidRPr="00EF2A33">
              <w:rPr>
                <w:rFonts w:cs="Arial"/>
                <w:sz w:val="20"/>
                <w:szCs w:val="20"/>
              </w:rPr>
              <w:t>d</w:t>
            </w:r>
          </w:p>
        </w:tc>
      </w:tr>
      <w:tr w:rsidR="002B7DE1" w:rsidRPr="00EF2A33" w14:paraId="463C6452" w14:textId="77777777" w:rsidTr="00001D31">
        <w:tc>
          <w:tcPr>
            <w:tcW w:w="4225" w:type="dxa"/>
            <w:shd w:val="clear" w:color="auto" w:fill="auto"/>
            <w:vAlign w:val="center"/>
          </w:tcPr>
          <w:p w14:paraId="44E7E48D" w14:textId="064BC34B" w:rsidR="002B7DE1" w:rsidRPr="00EF2A33" w:rsidRDefault="00901E94">
            <w:pPr>
              <w:rPr>
                <w:rFonts w:cs="Arial"/>
                <w:sz w:val="20"/>
                <w:szCs w:val="20"/>
              </w:rPr>
            </w:pPr>
            <w:r w:rsidRPr="00EF2A33">
              <w:rPr>
                <w:rFonts w:cs="Arial"/>
                <w:sz w:val="20"/>
                <w:szCs w:val="20"/>
              </w:rPr>
              <w:t>b</w:t>
            </w:r>
            <w:r w:rsidR="002B7DE1" w:rsidRPr="00EF2A33">
              <w:rPr>
                <w:rFonts w:cs="Arial"/>
                <w:sz w:val="20"/>
                <w:szCs w:val="20"/>
              </w:rPr>
              <w:t xml:space="preserve">. Describe efforts the Applicant will undertake to attract private sector capital in support of its </w:t>
            </w:r>
            <w:r w:rsidRPr="00EF2A33">
              <w:rPr>
                <w:rFonts w:cs="Arial"/>
                <w:sz w:val="20"/>
                <w:szCs w:val="20"/>
              </w:rPr>
              <w:t xml:space="preserve">CMF </w:t>
            </w:r>
            <w:r w:rsidR="002B7DE1" w:rsidRPr="00EF2A33">
              <w:rPr>
                <w:rFonts w:cs="Arial"/>
                <w:sz w:val="20"/>
                <w:szCs w:val="20"/>
              </w:rPr>
              <w:t>activities.  Be sure to specifically address your strategy for raising third</w:t>
            </w:r>
            <w:r w:rsidR="001F6579" w:rsidRPr="00EF2A33">
              <w:rPr>
                <w:rFonts w:cs="Arial"/>
                <w:sz w:val="20"/>
                <w:szCs w:val="20"/>
              </w:rPr>
              <w:t>-</w:t>
            </w:r>
            <w:r w:rsidR="002B7DE1" w:rsidRPr="00EF2A33">
              <w:rPr>
                <w:rFonts w:cs="Arial"/>
                <w:sz w:val="20"/>
                <w:szCs w:val="20"/>
              </w:rPr>
              <w:t xml:space="preserve">party private capital from sources unrelated to the Applicant, if applicable.  </w:t>
            </w:r>
          </w:p>
        </w:tc>
        <w:tc>
          <w:tcPr>
            <w:tcW w:w="1260" w:type="dxa"/>
            <w:vAlign w:val="center"/>
          </w:tcPr>
          <w:p w14:paraId="0F37BEBB" w14:textId="77777777" w:rsidR="002B7DE1" w:rsidRPr="00EF2A33" w:rsidRDefault="002B7DE1">
            <w:pPr>
              <w:rPr>
                <w:rFonts w:cs="Arial"/>
                <w:sz w:val="20"/>
                <w:szCs w:val="20"/>
              </w:rPr>
            </w:pPr>
            <w:r w:rsidRPr="00EF2A33">
              <w:rPr>
                <w:rFonts w:cs="Arial"/>
                <w:sz w:val="20"/>
                <w:szCs w:val="20"/>
              </w:rPr>
              <w:t>Narrative – 3,000 characters</w:t>
            </w:r>
          </w:p>
        </w:tc>
        <w:tc>
          <w:tcPr>
            <w:tcW w:w="5310" w:type="dxa"/>
            <w:vAlign w:val="center"/>
          </w:tcPr>
          <w:p w14:paraId="689CC6AD" w14:textId="417626FC" w:rsidR="002B7DE1" w:rsidRPr="00EF2A33" w:rsidRDefault="008F1F0D">
            <w:pPr>
              <w:rPr>
                <w:rFonts w:cs="Arial"/>
                <w:sz w:val="20"/>
                <w:szCs w:val="20"/>
              </w:rPr>
            </w:pPr>
            <w:r w:rsidRPr="00EF2A33">
              <w:rPr>
                <w:rFonts w:cs="Arial"/>
                <w:sz w:val="20"/>
                <w:szCs w:val="20"/>
              </w:rPr>
              <w:t xml:space="preserve">If you are relying on LITHC to provide a portion of your project-level leverage, be sure to discuss how you plan to mitigate any risk of not receiving a planned allocation of credits and/or issues caused by credit pricing.  </w:t>
            </w:r>
          </w:p>
        </w:tc>
        <w:tc>
          <w:tcPr>
            <w:tcW w:w="1620" w:type="dxa"/>
            <w:shd w:val="clear" w:color="auto" w:fill="D0CECE" w:themeFill="background2" w:themeFillShade="E6"/>
            <w:vAlign w:val="center"/>
          </w:tcPr>
          <w:p w14:paraId="617EC445" w14:textId="77777777" w:rsidR="002B7DE1" w:rsidRPr="00EF2A33" w:rsidRDefault="002B7DE1">
            <w:pPr>
              <w:rPr>
                <w:rFonts w:cs="Arial"/>
                <w:b/>
                <w:sz w:val="20"/>
                <w:szCs w:val="20"/>
              </w:rPr>
            </w:pPr>
            <w:r w:rsidRPr="00EF2A33">
              <w:rPr>
                <w:rFonts w:cs="Arial"/>
                <w:b/>
                <w:sz w:val="20"/>
                <w:szCs w:val="20"/>
              </w:rPr>
              <w:t>Private Leverage Strategy Narrative</w:t>
            </w:r>
          </w:p>
        </w:tc>
        <w:tc>
          <w:tcPr>
            <w:tcW w:w="1170" w:type="dxa"/>
            <w:vAlign w:val="center"/>
          </w:tcPr>
          <w:p w14:paraId="573C7AB5" w14:textId="77777777" w:rsidR="002B7DE1" w:rsidRPr="00EF2A33" w:rsidRDefault="002B7DE1">
            <w:pPr>
              <w:rPr>
                <w:rFonts w:cs="Arial"/>
                <w:sz w:val="20"/>
                <w:szCs w:val="20"/>
              </w:rPr>
            </w:pPr>
            <w:r w:rsidRPr="00EF2A33">
              <w:rPr>
                <w:rFonts w:cs="Arial"/>
                <w:sz w:val="20"/>
                <w:szCs w:val="20"/>
              </w:rPr>
              <w:t>Narrative</w:t>
            </w:r>
          </w:p>
        </w:tc>
      </w:tr>
    </w:tbl>
    <w:p w14:paraId="16990A54" w14:textId="77777777" w:rsidR="00364BD8" w:rsidRPr="00EA39CC" w:rsidRDefault="00364BD8" w:rsidP="00EA39CC">
      <w:pPr>
        <w:spacing w:line="240" w:lineRule="auto"/>
        <w:rPr>
          <w:rFonts w:cs="Arial"/>
          <w:sz w:val="20"/>
          <w:szCs w:val="20"/>
        </w:rPr>
      </w:pPr>
    </w:p>
    <w:p w14:paraId="69A33B6B" w14:textId="77777777" w:rsidR="004A04CD" w:rsidRPr="00EA39CC" w:rsidRDefault="004A04CD" w:rsidP="00EA39CC">
      <w:pPr>
        <w:spacing w:line="240" w:lineRule="auto"/>
        <w:rPr>
          <w:b/>
          <w:bCs/>
          <w:color w:val="33588B"/>
          <w:sz w:val="28"/>
        </w:rPr>
      </w:pPr>
      <w:r w:rsidRPr="00EA39CC">
        <w:rPr>
          <w:b/>
          <w:bCs/>
          <w:color w:val="33588B"/>
          <w:sz w:val="28"/>
        </w:rPr>
        <w:t>Potential Adjustments</w:t>
      </w:r>
    </w:p>
    <w:tbl>
      <w:tblPr>
        <w:tblStyle w:val="TableGrid"/>
        <w:tblW w:w="13495" w:type="dxa"/>
        <w:tblLayout w:type="fixed"/>
        <w:tblLook w:val="04A0" w:firstRow="1" w:lastRow="0" w:firstColumn="1" w:lastColumn="0" w:noHBand="0" w:noVBand="1"/>
      </w:tblPr>
      <w:tblGrid>
        <w:gridCol w:w="4045"/>
        <w:gridCol w:w="1170"/>
        <w:gridCol w:w="5760"/>
        <w:gridCol w:w="1350"/>
        <w:gridCol w:w="1170"/>
      </w:tblGrid>
      <w:tr w:rsidR="004A04CD" w:rsidRPr="00EF2A33" w14:paraId="6AF9A8A2" w14:textId="77777777" w:rsidTr="00773992">
        <w:trPr>
          <w:tblHeader/>
        </w:trPr>
        <w:tc>
          <w:tcPr>
            <w:tcW w:w="13495" w:type="dxa"/>
            <w:gridSpan w:val="5"/>
            <w:shd w:val="clear" w:color="auto" w:fill="FFE599" w:themeFill="accent4" w:themeFillTint="66"/>
          </w:tcPr>
          <w:p w14:paraId="5FBCD9BA" w14:textId="0B33406B" w:rsidR="004A04CD" w:rsidRPr="00EA39CC" w:rsidRDefault="004E4757">
            <w:pPr>
              <w:widowControl w:val="0"/>
              <w:rPr>
                <w:rFonts w:cs="Arial"/>
                <w:b/>
                <w:color w:val="000000" w:themeColor="text1"/>
                <w:szCs w:val="24"/>
              </w:rPr>
            </w:pPr>
            <w:r w:rsidRPr="00EA39CC">
              <w:rPr>
                <w:rFonts w:cs="Arial"/>
                <w:b/>
                <w:color w:val="000000" w:themeColor="text1"/>
                <w:szCs w:val="24"/>
              </w:rPr>
              <w:t>Question 19</w:t>
            </w:r>
            <w:r w:rsidR="004A04CD" w:rsidRPr="00EA39CC">
              <w:rPr>
                <w:rFonts w:cs="Arial"/>
                <w:b/>
                <w:color w:val="000000" w:themeColor="text1"/>
                <w:szCs w:val="24"/>
              </w:rPr>
              <w:t xml:space="preserve"> – Potential Adjustments</w:t>
            </w:r>
          </w:p>
        </w:tc>
      </w:tr>
      <w:tr w:rsidR="004A04CD" w:rsidRPr="00EF2A33" w14:paraId="50D2F68F" w14:textId="77777777" w:rsidTr="008D1D58">
        <w:trPr>
          <w:tblHeader/>
        </w:trPr>
        <w:tc>
          <w:tcPr>
            <w:tcW w:w="4045" w:type="dxa"/>
            <w:shd w:val="clear" w:color="auto" w:fill="2E74B5" w:themeFill="accent1" w:themeFillShade="BF"/>
          </w:tcPr>
          <w:p w14:paraId="06C7368E"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2384A80D"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332FB29F"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47E44492"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1B276178"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Field Type</w:t>
            </w:r>
          </w:p>
        </w:tc>
      </w:tr>
      <w:tr w:rsidR="004A04CD" w:rsidRPr="00EF2A33" w14:paraId="3CF0AB80" w14:textId="77777777" w:rsidTr="008D1D58">
        <w:tc>
          <w:tcPr>
            <w:tcW w:w="4045" w:type="dxa"/>
            <w:shd w:val="clear" w:color="auto" w:fill="auto"/>
            <w:vAlign w:val="center"/>
          </w:tcPr>
          <w:p w14:paraId="4849AE1B" w14:textId="5D08F20D" w:rsidR="004A04CD" w:rsidRPr="00EF2A33" w:rsidRDefault="004A04CD">
            <w:pPr>
              <w:rPr>
                <w:rFonts w:cs="Arial"/>
                <w:sz w:val="20"/>
                <w:szCs w:val="20"/>
              </w:rPr>
            </w:pPr>
            <w:r w:rsidRPr="00EF2A33">
              <w:rPr>
                <w:rFonts w:cs="Arial"/>
                <w:sz w:val="20"/>
                <w:szCs w:val="20"/>
              </w:rPr>
              <w:t xml:space="preserve">If the Applicant receives less than its proposed award request, how will it adjust its business strategy </w:t>
            </w:r>
            <w:r w:rsidR="004E4757" w:rsidRPr="00EF2A33">
              <w:rPr>
                <w:rFonts w:cs="Arial"/>
                <w:sz w:val="20"/>
                <w:szCs w:val="20"/>
              </w:rPr>
              <w:t>and leveraging strategy</w:t>
            </w:r>
            <w:r w:rsidR="00266860" w:rsidRPr="00EF2A33">
              <w:rPr>
                <w:rFonts w:cs="Arial"/>
                <w:sz w:val="20"/>
                <w:szCs w:val="20"/>
              </w:rPr>
              <w:t>? For example, w</w:t>
            </w:r>
            <w:r w:rsidRPr="00EF2A33">
              <w:rPr>
                <w:rFonts w:cs="Arial"/>
                <w:sz w:val="20"/>
                <w:szCs w:val="20"/>
              </w:rPr>
              <w:t>hat activities will be prioritized</w:t>
            </w:r>
            <w:r w:rsidR="00266860" w:rsidRPr="00EF2A33">
              <w:rPr>
                <w:rFonts w:cs="Arial"/>
                <w:sz w:val="20"/>
                <w:szCs w:val="20"/>
              </w:rPr>
              <w:t>? W</w:t>
            </w:r>
            <w:r w:rsidR="004E4757" w:rsidRPr="00EF2A33">
              <w:rPr>
                <w:rFonts w:cs="Arial"/>
                <w:sz w:val="20"/>
                <w:szCs w:val="20"/>
              </w:rPr>
              <w:t>ill leverage amount remain the same</w:t>
            </w:r>
            <w:r w:rsidR="00266860" w:rsidRPr="00EF2A33">
              <w:rPr>
                <w:rFonts w:cs="Arial"/>
                <w:sz w:val="20"/>
                <w:szCs w:val="20"/>
              </w:rPr>
              <w:t>? W</w:t>
            </w:r>
            <w:r w:rsidR="004E4757" w:rsidRPr="00EF2A33">
              <w:rPr>
                <w:rFonts w:cs="Arial"/>
                <w:sz w:val="20"/>
                <w:szCs w:val="20"/>
              </w:rPr>
              <w:t>ill income targeting change</w:t>
            </w:r>
            <w:r w:rsidRPr="00EF2A33">
              <w:rPr>
                <w:rFonts w:cs="Arial"/>
                <w:sz w:val="20"/>
                <w:szCs w:val="20"/>
              </w:rPr>
              <w:t xml:space="preserve">?  </w:t>
            </w:r>
          </w:p>
        </w:tc>
        <w:tc>
          <w:tcPr>
            <w:tcW w:w="1170" w:type="dxa"/>
            <w:vAlign w:val="center"/>
          </w:tcPr>
          <w:p w14:paraId="4DA919B3" w14:textId="3000D2F9" w:rsidR="004A04CD" w:rsidRPr="00EF2A33" w:rsidRDefault="004A04CD">
            <w:pPr>
              <w:rPr>
                <w:rFonts w:cs="Arial"/>
                <w:i/>
                <w:sz w:val="20"/>
                <w:szCs w:val="20"/>
              </w:rPr>
            </w:pPr>
            <w:r w:rsidRPr="00EF2A33">
              <w:rPr>
                <w:rFonts w:cs="Arial"/>
                <w:i/>
                <w:sz w:val="20"/>
                <w:szCs w:val="20"/>
              </w:rPr>
              <w:t>Narrative – 2,000 character lim</w:t>
            </w:r>
            <w:r w:rsidR="00901E94" w:rsidRPr="00EF2A33">
              <w:rPr>
                <w:rFonts w:cs="Arial"/>
                <w:i/>
                <w:sz w:val="20"/>
                <w:szCs w:val="20"/>
              </w:rPr>
              <w:t>i</w:t>
            </w:r>
            <w:r w:rsidRPr="00EF2A33">
              <w:rPr>
                <w:rFonts w:cs="Arial"/>
                <w:i/>
                <w:sz w:val="20"/>
                <w:szCs w:val="20"/>
              </w:rPr>
              <w:t>t</w:t>
            </w:r>
          </w:p>
        </w:tc>
        <w:tc>
          <w:tcPr>
            <w:tcW w:w="5760" w:type="dxa"/>
            <w:vAlign w:val="center"/>
          </w:tcPr>
          <w:p w14:paraId="6B4BC456" w14:textId="59E19FE9" w:rsidR="004A04CD" w:rsidRPr="00EF2A33" w:rsidRDefault="004A04CD">
            <w:pPr>
              <w:rPr>
                <w:rFonts w:cs="Arial"/>
                <w:sz w:val="20"/>
                <w:szCs w:val="20"/>
              </w:rPr>
            </w:pPr>
            <w:r w:rsidRPr="00EF2A33">
              <w:rPr>
                <w:rFonts w:cs="Arial"/>
                <w:sz w:val="20"/>
                <w:szCs w:val="20"/>
              </w:rPr>
              <w:t xml:space="preserve">If the Applicant is recommended to receive a CMF Award less than its request, the CDFI Fund may reduce the number of allowable activities in the Applicant’s Assistance Agreement (assuming the Applicant proposed more than one).  In that situation, the CDFI Fund would use the Applicant’s response to this question as a basis for those adjustments.  If the Applicant doesn’t present clear priorities, the CDFI Fund will adjust as it sees fit.  </w:t>
            </w:r>
          </w:p>
        </w:tc>
        <w:tc>
          <w:tcPr>
            <w:tcW w:w="1350" w:type="dxa"/>
            <w:shd w:val="clear" w:color="auto" w:fill="D0CECE" w:themeFill="background2" w:themeFillShade="E6"/>
            <w:vAlign w:val="center"/>
          </w:tcPr>
          <w:p w14:paraId="54B80F0D" w14:textId="77777777" w:rsidR="004A04CD" w:rsidRPr="00EF2A33" w:rsidRDefault="004A04CD">
            <w:pPr>
              <w:rPr>
                <w:rFonts w:cs="Arial"/>
                <w:b/>
                <w:sz w:val="20"/>
                <w:szCs w:val="20"/>
              </w:rPr>
            </w:pPr>
            <w:r w:rsidRPr="00EF2A33">
              <w:rPr>
                <w:rFonts w:cs="Arial"/>
                <w:b/>
                <w:sz w:val="20"/>
                <w:szCs w:val="20"/>
              </w:rPr>
              <w:t>Potential Adjustments</w:t>
            </w:r>
          </w:p>
        </w:tc>
        <w:tc>
          <w:tcPr>
            <w:tcW w:w="1170" w:type="dxa"/>
            <w:vAlign w:val="center"/>
          </w:tcPr>
          <w:p w14:paraId="342650A5" w14:textId="77777777" w:rsidR="004A04CD" w:rsidRPr="00EF2A33" w:rsidRDefault="004A04CD">
            <w:pPr>
              <w:rPr>
                <w:rFonts w:cs="Arial"/>
                <w:sz w:val="20"/>
                <w:szCs w:val="20"/>
              </w:rPr>
            </w:pPr>
            <w:r w:rsidRPr="00EF2A33">
              <w:rPr>
                <w:rFonts w:cs="Arial"/>
                <w:sz w:val="20"/>
                <w:szCs w:val="20"/>
              </w:rPr>
              <w:t>Narrative</w:t>
            </w:r>
          </w:p>
        </w:tc>
      </w:tr>
    </w:tbl>
    <w:p w14:paraId="2C8E8095" w14:textId="362B5947" w:rsidR="009B2E82" w:rsidRPr="00EA39CC" w:rsidRDefault="009B2E82" w:rsidP="00EA39CC">
      <w:pPr>
        <w:spacing w:line="240" w:lineRule="auto"/>
        <w:rPr>
          <w:rFonts w:eastAsiaTheme="majorEastAsia" w:cstheme="majorBidi"/>
          <w:b/>
          <w:bCs/>
          <w:color w:val="33588B"/>
          <w:sz w:val="28"/>
          <w:szCs w:val="26"/>
        </w:rPr>
      </w:pPr>
      <w:r w:rsidRPr="00EA39CC">
        <w:rPr>
          <w:b/>
          <w:bCs/>
          <w:color w:val="33588B"/>
          <w:sz w:val="28"/>
        </w:rPr>
        <w:br w:type="page"/>
      </w:r>
    </w:p>
    <w:p w14:paraId="58B1B784" w14:textId="3B3ABCEE" w:rsidR="00FE32F9"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4" w:name="_Toc482023890"/>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3</w:t>
      </w:r>
      <w:r w:rsidRPr="00EA39CC">
        <w:rPr>
          <w:rFonts w:asciiTheme="minorHAnsi" w:hAnsiTheme="minorHAnsi"/>
          <w:b/>
          <w:bCs/>
          <w:color w:val="33588B"/>
          <w:sz w:val="32"/>
        </w:rPr>
        <w:t xml:space="preserve">: </w:t>
      </w:r>
      <w:r w:rsidR="001B4847" w:rsidRPr="00EA39CC">
        <w:rPr>
          <w:rFonts w:asciiTheme="minorHAnsi" w:hAnsiTheme="minorHAnsi"/>
          <w:b/>
          <w:bCs/>
          <w:color w:val="33588B"/>
          <w:sz w:val="32"/>
        </w:rPr>
        <w:t>Community Impact</w:t>
      </w:r>
      <w:bookmarkEnd w:id="24"/>
    </w:p>
    <w:p w14:paraId="58B1B785" w14:textId="53A1C134" w:rsidR="00F800FD" w:rsidRPr="00EA39CC" w:rsidRDefault="00046B1E" w:rsidP="00EA39CC">
      <w:pPr>
        <w:pBdr>
          <w:bottom w:val="single" w:sz="4" w:space="1" w:color="auto"/>
        </w:pBdr>
        <w:spacing w:after="0" w:line="240" w:lineRule="auto"/>
        <w:rPr>
          <w:rFonts w:cs="Arial"/>
          <w:b/>
        </w:rPr>
      </w:pPr>
      <w:r w:rsidRPr="00EA39CC">
        <w:rPr>
          <w:rFonts w:cs="Arial"/>
        </w:rPr>
        <w:t xml:space="preserve">Total Maximum Points for </w:t>
      </w:r>
      <w:r w:rsidR="00004CBE" w:rsidRPr="00EA39CC">
        <w:rPr>
          <w:rFonts w:cs="Arial"/>
        </w:rPr>
        <w:t>Community Impact</w:t>
      </w:r>
      <w:r w:rsidRPr="00EA39CC">
        <w:rPr>
          <w:rFonts w:cs="Arial"/>
        </w:rPr>
        <w:t xml:space="preserve">: </w:t>
      </w:r>
      <w:r w:rsidR="009B2E82" w:rsidRPr="00EA39CC">
        <w:rPr>
          <w:rFonts w:cs="Arial"/>
        </w:rPr>
        <w:t>3</w:t>
      </w:r>
      <w:r w:rsidRPr="00EA39CC">
        <w:rPr>
          <w:rFonts w:cs="Arial"/>
        </w:rPr>
        <w:t>5 Points</w:t>
      </w:r>
    </w:p>
    <w:p w14:paraId="33CE2980" w14:textId="77777777" w:rsidR="002F2FDC" w:rsidRDefault="002F2FDC">
      <w:pPr>
        <w:pStyle w:val="BodyTextIndent2"/>
        <w:tabs>
          <w:tab w:val="left" w:pos="1440"/>
        </w:tabs>
        <w:spacing w:after="0" w:line="240" w:lineRule="auto"/>
        <w:ind w:left="0"/>
        <w:rPr>
          <w:rFonts w:cs="Arial"/>
          <w:i/>
        </w:rPr>
      </w:pPr>
    </w:p>
    <w:p w14:paraId="3DB021D2" w14:textId="63941D65" w:rsidR="00021E24" w:rsidRPr="00EF2A33" w:rsidRDefault="00D76AAA">
      <w:pPr>
        <w:pStyle w:val="BodyTextIndent2"/>
        <w:tabs>
          <w:tab w:val="left" w:pos="1440"/>
        </w:tabs>
        <w:spacing w:after="0" w:line="240" w:lineRule="auto"/>
        <w:ind w:left="0"/>
        <w:rPr>
          <w:rFonts w:cs="Arial"/>
          <w:i/>
        </w:rPr>
      </w:pPr>
      <w:r w:rsidRPr="00EF2A33">
        <w:rPr>
          <w:rFonts w:cs="Arial"/>
          <w:i/>
        </w:rPr>
        <w:t xml:space="preserve">The CDFI Fund will review the extent to which the Applicant’s strategy will have positive community development impacts.  The Applicant will generally be scored more favorably to the extent that it: </w:t>
      </w:r>
      <w:r w:rsidR="00021E24" w:rsidRPr="00EF2A33">
        <w:rPr>
          <w:rFonts w:cs="Arial"/>
          <w:i/>
        </w:rPr>
        <w:t>demonstrates how the expected outcomes will address community needs; commits to producing a higher percentage of rental housing units targeted to Very Low-Income Families (if proposing to use CMF for rental housing); commits to producing a higher percentage of homeownership units targeted to Low-Income Families (if proposing to use CMF for homeownership)</w:t>
      </w:r>
      <w:r w:rsidR="000E73E3" w:rsidRPr="00EF2A33">
        <w:rPr>
          <w:rFonts w:cs="Arial"/>
          <w:i/>
        </w:rPr>
        <w:t>;</w:t>
      </w:r>
      <w:r w:rsidR="00021E24" w:rsidRPr="00EF2A33">
        <w:rPr>
          <w:rFonts w:cs="Arial"/>
          <w:i/>
        </w:rPr>
        <w:t xml:space="preserve"> demonstrates a clear and compelling strategy for producing housing units targeted to Low-Income Families (for homeownership) and Very-Low Income Families (for rental); for Economic Development Activities, it demonstrates how its proposed Economic Development Activities fit within a Concerted Strategy and will benefit the residents of the surrounding Affordable Housing; and demonstrates that low-income stakeholders play an important role in </w:t>
      </w:r>
      <w:r w:rsidR="003A57A5" w:rsidRPr="00EA39CC">
        <w:rPr>
          <w:rFonts w:cs="Arial"/>
          <w:i/>
          <w:highlight w:val="yellow"/>
        </w:rPr>
        <w:t>executing your business strategy</w:t>
      </w:r>
      <w:r w:rsidR="00021E24" w:rsidRPr="00EF2A33">
        <w:rPr>
          <w:rFonts w:cs="Arial"/>
          <w:i/>
        </w:rPr>
        <w:t>; and commits to producing a higher percentage of units in Areas of Economic Distress.</w:t>
      </w:r>
    </w:p>
    <w:p w14:paraId="58B1B788" w14:textId="18D9ADB6" w:rsidR="00046B1E" w:rsidRPr="00EA39CC" w:rsidRDefault="00046B1E" w:rsidP="00EA39CC">
      <w:pPr>
        <w:spacing w:after="0" w:line="240" w:lineRule="auto"/>
        <w:rPr>
          <w:rFonts w:cs="Arial"/>
          <w:i/>
        </w:rPr>
      </w:pPr>
    </w:p>
    <w:p w14:paraId="5200066C" w14:textId="71E9D690" w:rsidR="00F540B4" w:rsidRDefault="00F540B4" w:rsidP="00EA39CC">
      <w:pPr>
        <w:spacing w:after="0" w:line="240" w:lineRule="auto"/>
        <w:rPr>
          <w:b/>
          <w:bCs/>
          <w:color w:val="33588B"/>
          <w:sz w:val="28"/>
        </w:rPr>
      </w:pPr>
      <w:r w:rsidRPr="00EA39CC">
        <w:rPr>
          <w:b/>
          <w:bCs/>
          <w:color w:val="33588B"/>
          <w:sz w:val="28"/>
        </w:rPr>
        <w:t>Potential Outcomes</w:t>
      </w:r>
      <w:r w:rsidR="00F50256" w:rsidRPr="00EA39CC">
        <w:rPr>
          <w:b/>
          <w:bCs/>
          <w:color w:val="33588B"/>
          <w:sz w:val="28"/>
        </w:rPr>
        <w:t xml:space="preserve"> and Impacts</w:t>
      </w:r>
    </w:p>
    <w:p w14:paraId="08798FC3" w14:textId="77777777" w:rsidR="002F2FDC" w:rsidRPr="00EA39CC" w:rsidRDefault="002F2FDC" w:rsidP="00EA39CC">
      <w:pPr>
        <w:spacing w:after="0" w:line="240" w:lineRule="auto"/>
        <w:rPr>
          <w:b/>
          <w:bCs/>
          <w:color w:val="33588B"/>
          <w:sz w:val="28"/>
        </w:rPr>
      </w:pPr>
    </w:p>
    <w:tbl>
      <w:tblPr>
        <w:tblStyle w:val="TableGrid"/>
        <w:tblW w:w="13495" w:type="dxa"/>
        <w:tblLayout w:type="fixed"/>
        <w:tblLook w:val="04A0" w:firstRow="1" w:lastRow="0" w:firstColumn="1" w:lastColumn="0" w:noHBand="0" w:noVBand="1"/>
      </w:tblPr>
      <w:tblGrid>
        <w:gridCol w:w="4045"/>
        <w:gridCol w:w="1170"/>
        <w:gridCol w:w="5760"/>
        <w:gridCol w:w="1350"/>
        <w:gridCol w:w="1170"/>
      </w:tblGrid>
      <w:tr w:rsidR="00885682" w:rsidRPr="00EF2A33" w14:paraId="38C2632B" w14:textId="77777777" w:rsidTr="00DB79CB">
        <w:trPr>
          <w:tblHeader/>
        </w:trPr>
        <w:tc>
          <w:tcPr>
            <w:tcW w:w="13495" w:type="dxa"/>
            <w:gridSpan w:val="5"/>
            <w:shd w:val="clear" w:color="auto" w:fill="FFE599" w:themeFill="accent4" w:themeFillTint="66"/>
          </w:tcPr>
          <w:p w14:paraId="32671CA3" w14:textId="5BCC43E1" w:rsidR="00885682" w:rsidRPr="00EA39CC" w:rsidRDefault="00885682">
            <w:pPr>
              <w:widowControl w:val="0"/>
              <w:rPr>
                <w:rFonts w:cs="Arial"/>
                <w:b/>
                <w:color w:val="000000" w:themeColor="text1"/>
                <w:szCs w:val="24"/>
              </w:rPr>
            </w:pPr>
            <w:r w:rsidRPr="00EA39CC">
              <w:rPr>
                <w:rFonts w:cs="Arial"/>
                <w:b/>
                <w:color w:val="000000" w:themeColor="text1"/>
                <w:szCs w:val="24"/>
              </w:rPr>
              <w:t>Question 2</w:t>
            </w:r>
            <w:r w:rsidR="00D16161" w:rsidRPr="00EA39CC">
              <w:rPr>
                <w:rFonts w:cs="Arial"/>
                <w:b/>
                <w:color w:val="000000" w:themeColor="text1"/>
                <w:szCs w:val="24"/>
              </w:rPr>
              <w:t>0</w:t>
            </w:r>
            <w:r w:rsidRPr="00EA39CC">
              <w:rPr>
                <w:rFonts w:cs="Arial"/>
                <w:b/>
                <w:color w:val="000000" w:themeColor="text1"/>
                <w:szCs w:val="24"/>
              </w:rPr>
              <w:t>– Housing and Economic Development Outcomes</w:t>
            </w:r>
          </w:p>
        </w:tc>
      </w:tr>
      <w:tr w:rsidR="00885682" w:rsidRPr="00EF2A33" w14:paraId="35628405" w14:textId="77777777" w:rsidTr="008D1D58">
        <w:trPr>
          <w:tblHeader/>
        </w:trPr>
        <w:tc>
          <w:tcPr>
            <w:tcW w:w="4045" w:type="dxa"/>
            <w:shd w:val="clear" w:color="auto" w:fill="2E74B5" w:themeFill="accent1" w:themeFillShade="BF"/>
          </w:tcPr>
          <w:p w14:paraId="14634D2E"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4094880C"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1D33FFE4"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6EEC84E6"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2B358CE"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Field Type</w:t>
            </w:r>
          </w:p>
        </w:tc>
      </w:tr>
      <w:tr w:rsidR="00885682" w:rsidRPr="00EF2A33" w14:paraId="1E76C35E" w14:textId="77777777" w:rsidTr="008D1D58">
        <w:tc>
          <w:tcPr>
            <w:tcW w:w="4045" w:type="dxa"/>
            <w:shd w:val="clear" w:color="auto" w:fill="auto"/>
            <w:vAlign w:val="center"/>
          </w:tcPr>
          <w:p w14:paraId="1F6F7B9A" w14:textId="44389976" w:rsidR="00885682" w:rsidRPr="00EF2A33" w:rsidRDefault="00885682">
            <w:pPr>
              <w:rPr>
                <w:rFonts w:cs="Arial"/>
                <w:sz w:val="20"/>
                <w:szCs w:val="20"/>
              </w:rPr>
            </w:pPr>
            <w:r w:rsidRPr="00EF2A33">
              <w:rPr>
                <w:rFonts w:cs="Arial"/>
                <w:sz w:val="20"/>
                <w:szCs w:val="20"/>
              </w:rPr>
              <w:t xml:space="preserve">a. Describe the outcomes you expect will result from Affordable Housing Activities.  Discuss how these </w:t>
            </w:r>
            <w:r w:rsidR="00075462" w:rsidRPr="00EF2A33">
              <w:rPr>
                <w:rFonts w:cs="Arial"/>
                <w:sz w:val="20"/>
                <w:szCs w:val="20"/>
              </w:rPr>
              <w:t xml:space="preserve">outcomes </w:t>
            </w:r>
            <w:r w:rsidR="00F50256" w:rsidRPr="00EF2A33">
              <w:rPr>
                <w:rFonts w:cs="Arial"/>
                <w:sz w:val="20"/>
                <w:szCs w:val="20"/>
              </w:rPr>
              <w:t xml:space="preserve">will impact </w:t>
            </w:r>
            <w:r w:rsidRPr="00EF2A33">
              <w:rPr>
                <w:rFonts w:cs="Arial"/>
                <w:sz w:val="20"/>
                <w:szCs w:val="20"/>
              </w:rPr>
              <w:t xml:space="preserve">the community </w:t>
            </w:r>
            <w:r w:rsidR="00F50256" w:rsidRPr="00EF2A33">
              <w:rPr>
                <w:rFonts w:cs="Arial"/>
                <w:sz w:val="20"/>
                <w:szCs w:val="20"/>
              </w:rPr>
              <w:t>needs described</w:t>
            </w:r>
            <w:r w:rsidR="00901E94" w:rsidRPr="00EF2A33">
              <w:rPr>
                <w:rFonts w:cs="Arial"/>
                <w:sz w:val="20"/>
                <w:szCs w:val="20"/>
              </w:rPr>
              <w:t xml:space="preserve"> </w:t>
            </w:r>
            <w:r w:rsidRPr="00EF2A33">
              <w:rPr>
                <w:rFonts w:cs="Arial"/>
                <w:sz w:val="20"/>
                <w:szCs w:val="20"/>
              </w:rPr>
              <w:t>in Q.</w:t>
            </w:r>
            <w:r w:rsidR="00901E94" w:rsidRPr="00EF2A33">
              <w:rPr>
                <w:rFonts w:cs="Arial"/>
                <w:sz w:val="20"/>
                <w:szCs w:val="20"/>
              </w:rPr>
              <w:t xml:space="preserve"> 10(a)</w:t>
            </w:r>
            <w:r w:rsidRPr="00EF2A33">
              <w:rPr>
                <w:rFonts w:cs="Arial"/>
                <w:sz w:val="20"/>
                <w:szCs w:val="20"/>
              </w:rPr>
              <w:t xml:space="preserve"> and how you will evaluate whether you are achieving these outcomes.  Please cite any </w:t>
            </w:r>
            <w:r w:rsidR="00246FE0" w:rsidRPr="00EF2A33">
              <w:rPr>
                <w:rFonts w:cs="Arial"/>
                <w:sz w:val="20"/>
                <w:szCs w:val="20"/>
              </w:rPr>
              <w:t xml:space="preserve">relevant </w:t>
            </w:r>
            <w:r w:rsidRPr="00EF2A33">
              <w:rPr>
                <w:rFonts w:cs="Arial"/>
                <w:sz w:val="20"/>
                <w:szCs w:val="20"/>
              </w:rPr>
              <w:t xml:space="preserve">studies or program evaluations </w:t>
            </w:r>
            <w:r w:rsidR="00683164" w:rsidRPr="00EF2A33">
              <w:rPr>
                <w:rFonts w:cs="Arial"/>
                <w:sz w:val="20"/>
                <w:szCs w:val="20"/>
              </w:rPr>
              <w:t xml:space="preserve">which </w:t>
            </w:r>
            <w:r w:rsidRPr="00EF2A33">
              <w:rPr>
                <w:rFonts w:cs="Arial"/>
                <w:sz w:val="20"/>
                <w:szCs w:val="20"/>
              </w:rPr>
              <w:t>support that your proposed activities will achieve these outcomes</w:t>
            </w:r>
            <w:r w:rsidR="00F359B9" w:rsidRPr="00EF2A33">
              <w:rPr>
                <w:rFonts w:cs="Arial"/>
                <w:sz w:val="20"/>
                <w:szCs w:val="20"/>
              </w:rPr>
              <w:t>.</w:t>
            </w:r>
          </w:p>
        </w:tc>
        <w:tc>
          <w:tcPr>
            <w:tcW w:w="1170" w:type="dxa"/>
            <w:vAlign w:val="center"/>
          </w:tcPr>
          <w:p w14:paraId="12E58DE0" w14:textId="29983E56" w:rsidR="00885682" w:rsidRPr="00EF2A33" w:rsidRDefault="00885682">
            <w:pPr>
              <w:rPr>
                <w:rFonts w:cs="Arial"/>
                <w:i/>
                <w:sz w:val="20"/>
                <w:szCs w:val="20"/>
              </w:rPr>
            </w:pPr>
            <w:r w:rsidRPr="00EF2A33">
              <w:rPr>
                <w:rFonts w:cs="Arial"/>
                <w:i/>
                <w:sz w:val="20"/>
                <w:szCs w:val="20"/>
              </w:rPr>
              <w:t xml:space="preserve">Narrative – </w:t>
            </w:r>
            <w:r w:rsidR="00AE7E21" w:rsidRPr="00EF2A33">
              <w:rPr>
                <w:rFonts w:cs="Arial"/>
                <w:i/>
                <w:sz w:val="20"/>
                <w:szCs w:val="20"/>
              </w:rPr>
              <w:t>5</w:t>
            </w:r>
            <w:r w:rsidRPr="00EF2A33">
              <w:rPr>
                <w:rFonts w:cs="Arial"/>
                <w:i/>
                <w:sz w:val="20"/>
                <w:szCs w:val="20"/>
              </w:rPr>
              <w:t>,000 character limit</w:t>
            </w:r>
          </w:p>
        </w:tc>
        <w:tc>
          <w:tcPr>
            <w:tcW w:w="5760" w:type="dxa"/>
            <w:vAlign w:val="center"/>
          </w:tcPr>
          <w:p w14:paraId="0B80966E" w14:textId="4851F3EA" w:rsidR="00885682" w:rsidRPr="00EF2A33" w:rsidRDefault="00F50256">
            <w:pPr>
              <w:rPr>
                <w:rFonts w:cs="Arial"/>
                <w:sz w:val="20"/>
                <w:szCs w:val="20"/>
              </w:rPr>
            </w:pPr>
            <w:r w:rsidRPr="00EA39CC">
              <w:rPr>
                <w:rFonts w:cs="Arial"/>
                <w:sz w:val="20"/>
                <w:szCs w:val="20"/>
              </w:rPr>
              <w:t>CMF is encouraging Applicants to use an eviden</w:t>
            </w:r>
            <w:r w:rsidR="00B94E69" w:rsidRPr="00EA39CC">
              <w:rPr>
                <w:rFonts w:cs="Arial"/>
                <w:sz w:val="20"/>
                <w:szCs w:val="20"/>
              </w:rPr>
              <w:t xml:space="preserve">ce-based approach in determining its strategy, anticipated outcomes and the impact that may result for the community or individuals and families. </w:t>
            </w:r>
            <w:r w:rsidR="00683164" w:rsidRPr="00EA39CC">
              <w:rPr>
                <w:rFonts w:cs="Arial"/>
                <w:sz w:val="20"/>
                <w:szCs w:val="20"/>
              </w:rPr>
              <w:t>Outcome</w:t>
            </w:r>
            <w:r w:rsidR="00955A2B" w:rsidRPr="00EA39CC">
              <w:rPr>
                <w:rFonts w:cs="Arial"/>
                <w:sz w:val="20"/>
                <w:szCs w:val="20"/>
              </w:rPr>
              <w:t>s</w:t>
            </w:r>
            <w:r w:rsidR="001B3921" w:rsidRPr="00EA39CC">
              <w:rPr>
                <w:rFonts w:cs="Arial"/>
                <w:sz w:val="20"/>
                <w:szCs w:val="20"/>
              </w:rPr>
              <w:t xml:space="preserve"> typically </w:t>
            </w:r>
            <w:r w:rsidR="00683164" w:rsidRPr="00EA39CC">
              <w:rPr>
                <w:rFonts w:cs="Arial"/>
                <w:sz w:val="20"/>
                <w:szCs w:val="20"/>
              </w:rPr>
              <w:t>measure the actual results</w:t>
            </w:r>
            <w:r w:rsidR="001B3921" w:rsidRPr="00EA39CC">
              <w:rPr>
                <w:rFonts w:cs="Arial"/>
                <w:sz w:val="20"/>
                <w:szCs w:val="20"/>
              </w:rPr>
              <w:t xml:space="preserve"> or progress towards a goal</w:t>
            </w:r>
            <w:r w:rsidR="00683164" w:rsidRPr="00EA39CC">
              <w:rPr>
                <w:rFonts w:cs="Arial"/>
                <w:sz w:val="20"/>
                <w:szCs w:val="20"/>
              </w:rPr>
              <w:t xml:space="preserve"> (e.g</w:t>
            </w:r>
            <w:r w:rsidR="00683164" w:rsidRPr="00E0002D">
              <w:rPr>
                <w:rFonts w:cs="Arial"/>
                <w:sz w:val="20"/>
                <w:szCs w:val="20"/>
                <w:highlight w:val="yellow"/>
              </w:rPr>
              <w:t>.</w:t>
            </w:r>
            <w:r w:rsidR="00955A2B" w:rsidRPr="00E0002D">
              <w:rPr>
                <w:rFonts w:cs="Arial"/>
                <w:sz w:val="20"/>
                <w:szCs w:val="20"/>
                <w:highlight w:val="yellow"/>
              </w:rPr>
              <w:t>,</w:t>
            </w:r>
            <w:r w:rsidR="001B3921" w:rsidRPr="00E0002D">
              <w:rPr>
                <w:rFonts w:cs="Arial"/>
                <w:sz w:val="20"/>
                <w:szCs w:val="20"/>
                <w:highlight w:val="yellow"/>
              </w:rPr>
              <w:t xml:space="preserve"> </w:t>
            </w:r>
            <w:r w:rsidR="00E632CD" w:rsidRPr="00E0002D">
              <w:rPr>
                <w:rFonts w:cs="Arial"/>
                <w:sz w:val="20"/>
                <w:szCs w:val="20"/>
                <w:highlight w:val="yellow"/>
              </w:rPr>
              <w:t>number of units developed; number of families able to buy their first home</w:t>
            </w:r>
            <w:r w:rsidR="00E632CD" w:rsidRPr="00EA39CC">
              <w:rPr>
                <w:rFonts w:cs="Arial"/>
                <w:sz w:val="20"/>
                <w:szCs w:val="20"/>
              </w:rPr>
              <w:t xml:space="preserve"> ) </w:t>
            </w:r>
            <w:r w:rsidR="001B3921" w:rsidRPr="00EA39CC">
              <w:rPr>
                <w:rFonts w:cs="Arial"/>
                <w:sz w:val="20"/>
                <w:szCs w:val="20"/>
              </w:rPr>
              <w:t xml:space="preserve"> </w:t>
            </w:r>
            <w:r w:rsidR="00683164" w:rsidRPr="00EA39CC">
              <w:rPr>
                <w:rFonts w:cs="Arial"/>
                <w:sz w:val="20"/>
                <w:szCs w:val="20"/>
              </w:rPr>
              <w:t xml:space="preserve">while </w:t>
            </w:r>
            <w:r w:rsidR="009057B3" w:rsidRPr="00EA39CC">
              <w:rPr>
                <w:rFonts w:cs="Arial"/>
                <w:sz w:val="20"/>
                <w:szCs w:val="20"/>
              </w:rPr>
              <w:t xml:space="preserve">impact </w:t>
            </w:r>
            <w:r w:rsidR="00F359B9" w:rsidRPr="00EA39CC">
              <w:rPr>
                <w:rFonts w:cs="Arial"/>
                <w:sz w:val="20"/>
                <w:szCs w:val="20"/>
              </w:rPr>
              <w:t>looks</w:t>
            </w:r>
            <w:r w:rsidR="00683164" w:rsidRPr="00EA39CC">
              <w:rPr>
                <w:rFonts w:cs="Arial"/>
                <w:sz w:val="20"/>
                <w:szCs w:val="20"/>
              </w:rPr>
              <w:t xml:space="preserve"> </w:t>
            </w:r>
            <w:r w:rsidR="009057B3" w:rsidRPr="00EA39CC">
              <w:rPr>
                <w:rFonts w:cs="Arial"/>
                <w:sz w:val="20"/>
                <w:szCs w:val="20"/>
              </w:rPr>
              <w:t>at</w:t>
            </w:r>
            <w:r w:rsidR="00683164" w:rsidRPr="00EA39CC">
              <w:rPr>
                <w:rFonts w:cs="Arial"/>
                <w:sz w:val="20"/>
                <w:szCs w:val="20"/>
              </w:rPr>
              <w:t xml:space="preserve"> the improvements </w:t>
            </w:r>
            <w:r w:rsidR="00C7261B" w:rsidRPr="00EA39CC">
              <w:rPr>
                <w:rFonts w:cs="Arial"/>
                <w:sz w:val="20"/>
                <w:szCs w:val="20"/>
              </w:rPr>
              <w:t xml:space="preserve">in the community or the lives of those served </w:t>
            </w:r>
            <w:r w:rsidR="001B3921" w:rsidRPr="00EA39CC">
              <w:rPr>
                <w:rFonts w:cs="Arial"/>
                <w:sz w:val="20"/>
                <w:szCs w:val="20"/>
              </w:rPr>
              <w:t xml:space="preserve">as a result of outcomes </w:t>
            </w:r>
            <w:r w:rsidR="00C7261B" w:rsidRPr="00EA39CC">
              <w:rPr>
                <w:rFonts w:cs="Arial"/>
                <w:sz w:val="20"/>
                <w:szCs w:val="20"/>
              </w:rPr>
              <w:t>(e.g.</w:t>
            </w:r>
            <w:r w:rsidR="00955A2B" w:rsidRPr="00EA39CC">
              <w:rPr>
                <w:rFonts w:cs="Arial"/>
                <w:sz w:val="20"/>
                <w:szCs w:val="20"/>
              </w:rPr>
              <w:t>,</w:t>
            </w:r>
            <w:r w:rsidR="00C7261B" w:rsidRPr="00EA39CC">
              <w:rPr>
                <w:rFonts w:cs="Arial"/>
                <w:sz w:val="20"/>
                <w:szCs w:val="20"/>
              </w:rPr>
              <w:t xml:space="preserve"> </w:t>
            </w:r>
            <w:r w:rsidR="001B3921" w:rsidRPr="00EA39CC">
              <w:rPr>
                <w:rFonts w:cs="Arial"/>
                <w:sz w:val="20"/>
                <w:szCs w:val="20"/>
              </w:rPr>
              <w:t xml:space="preserve">neighborhood revitalization or better </w:t>
            </w:r>
            <w:r w:rsidR="00C7261B" w:rsidRPr="00EA39CC">
              <w:rPr>
                <w:rFonts w:cs="Arial"/>
                <w:sz w:val="20"/>
                <w:szCs w:val="20"/>
              </w:rPr>
              <w:t xml:space="preserve"> quality of life for individuals).</w:t>
            </w:r>
            <w:r w:rsidR="00E0002D">
              <w:rPr>
                <w:rFonts w:cs="Arial"/>
                <w:sz w:val="20"/>
                <w:szCs w:val="20"/>
              </w:rPr>
              <w:t xml:space="preserve"> </w:t>
            </w:r>
            <w:r w:rsidR="00E632CD" w:rsidRPr="00E0002D">
              <w:rPr>
                <w:rFonts w:cs="Arial"/>
                <w:sz w:val="20"/>
                <w:szCs w:val="20"/>
                <w:highlight w:val="yellow"/>
              </w:rPr>
              <w:t xml:space="preserve">Both outcomes and impact should demonstrate progress in addressing </w:t>
            </w:r>
            <w:r w:rsidR="00E632CD" w:rsidRPr="00B44F78">
              <w:rPr>
                <w:rFonts w:cs="Arial"/>
                <w:sz w:val="20"/>
                <w:szCs w:val="20"/>
                <w:highlight w:val="yellow"/>
              </w:rPr>
              <w:t>the identified community need</w:t>
            </w:r>
            <w:r w:rsidR="00E632CD" w:rsidRPr="00500120">
              <w:rPr>
                <w:rFonts w:cs="Arial"/>
                <w:sz w:val="20"/>
                <w:szCs w:val="20"/>
                <w:highlight w:val="yellow"/>
              </w:rPr>
              <w:t>s.</w:t>
            </w:r>
          </w:p>
        </w:tc>
        <w:tc>
          <w:tcPr>
            <w:tcW w:w="1350" w:type="dxa"/>
            <w:shd w:val="clear" w:color="auto" w:fill="D0CECE" w:themeFill="background2" w:themeFillShade="E6"/>
            <w:vAlign w:val="center"/>
          </w:tcPr>
          <w:p w14:paraId="5F17BB72" w14:textId="3EDD2FC1" w:rsidR="00885682" w:rsidRPr="00EF2A33" w:rsidRDefault="00885682">
            <w:pPr>
              <w:rPr>
                <w:rFonts w:cs="Arial"/>
                <w:b/>
                <w:sz w:val="20"/>
                <w:szCs w:val="20"/>
              </w:rPr>
            </w:pPr>
            <w:r w:rsidRPr="00EF2A33">
              <w:rPr>
                <w:rFonts w:cs="Arial"/>
                <w:b/>
                <w:sz w:val="20"/>
                <w:szCs w:val="20"/>
              </w:rPr>
              <w:t>Housing Outcomes</w:t>
            </w:r>
          </w:p>
        </w:tc>
        <w:tc>
          <w:tcPr>
            <w:tcW w:w="1170" w:type="dxa"/>
            <w:vAlign w:val="center"/>
          </w:tcPr>
          <w:p w14:paraId="2C7EFB2D" w14:textId="77777777" w:rsidR="00885682" w:rsidRPr="00EF2A33" w:rsidRDefault="00885682">
            <w:pPr>
              <w:rPr>
                <w:rFonts w:cs="Arial"/>
                <w:sz w:val="20"/>
                <w:szCs w:val="20"/>
              </w:rPr>
            </w:pPr>
            <w:r w:rsidRPr="00EF2A33">
              <w:rPr>
                <w:rFonts w:cs="Arial"/>
                <w:sz w:val="20"/>
                <w:szCs w:val="20"/>
              </w:rPr>
              <w:t>Narrative</w:t>
            </w:r>
          </w:p>
        </w:tc>
      </w:tr>
      <w:tr w:rsidR="00885682" w:rsidRPr="00EF2A33" w14:paraId="24E13B10" w14:textId="77777777" w:rsidTr="008D1D58">
        <w:tc>
          <w:tcPr>
            <w:tcW w:w="4045" w:type="dxa"/>
            <w:shd w:val="clear" w:color="auto" w:fill="auto"/>
            <w:vAlign w:val="center"/>
          </w:tcPr>
          <w:p w14:paraId="202C7139" w14:textId="10657A24" w:rsidR="00EF39A5" w:rsidRPr="00EF2A33" w:rsidRDefault="00885682">
            <w:pPr>
              <w:rPr>
                <w:rFonts w:cs="Arial"/>
                <w:sz w:val="20"/>
                <w:szCs w:val="20"/>
              </w:rPr>
            </w:pPr>
            <w:r w:rsidRPr="00EF2A33">
              <w:rPr>
                <w:rFonts w:cs="Arial"/>
                <w:sz w:val="20"/>
                <w:szCs w:val="20"/>
              </w:rPr>
              <w:t xml:space="preserve">b. If you intend to finance Economic Development Activities, describe the outcomes </w:t>
            </w:r>
            <w:r w:rsidR="00EF39A5" w:rsidRPr="00EF2A33">
              <w:rPr>
                <w:rFonts w:cs="Arial"/>
                <w:sz w:val="20"/>
                <w:szCs w:val="20"/>
              </w:rPr>
              <w:t>(e.g.</w:t>
            </w:r>
            <w:r w:rsidR="00955A2B" w:rsidRPr="00EF2A33">
              <w:rPr>
                <w:rFonts w:cs="Arial"/>
                <w:sz w:val="20"/>
                <w:szCs w:val="20"/>
              </w:rPr>
              <w:t>,</w:t>
            </w:r>
            <w:r w:rsidR="00EF39A5" w:rsidRPr="00EF2A33">
              <w:rPr>
                <w:rFonts w:cs="Arial"/>
                <w:sz w:val="20"/>
                <w:szCs w:val="20"/>
              </w:rPr>
              <w:t xml:space="preserve"> jobs</w:t>
            </w:r>
            <w:r w:rsidR="00C7261B" w:rsidRPr="00EF2A33">
              <w:rPr>
                <w:rFonts w:cs="Arial"/>
                <w:sz w:val="20"/>
                <w:szCs w:val="20"/>
              </w:rPr>
              <w:t xml:space="preserve"> created</w:t>
            </w:r>
            <w:r w:rsidR="000E73E3" w:rsidRPr="00EF2A33">
              <w:rPr>
                <w:rFonts w:cs="Arial"/>
                <w:sz w:val="20"/>
                <w:szCs w:val="20"/>
              </w:rPr>
              <w:t>, etc.</w:t>
            </w:r>
            <w:r w:rsidR="00C7261B" w:rsidRPr="00EF2A33">
              <w:rPr>
                <w:rFonts w:cs="Arial"/>
                <w:sz w:val="20"/>
                <w:szCs w:val="20"/>
              </w:rPr>
              <w:t xml:space="preserve">) and the </w:t>
            </w:r>
            <w:r w:rsidR="000E73E3" w:rsidRPr="00EF2A33">
              <w:rPr>
                <w:rFonts w:cs="Arial"/>
                <w:sz w:val="20"/>
                <w:szCs w:val="20"/>
              </w:rPr>
              <w:t>i</w:t>
            </w:r>
            <w:r w:rsidR="00C7261B" w:rsidRPr="00EF2A33">
              <w:rPr>
                <w:rFonts w:cs="Arial"/>
                <w:sz w:val="20"/>
                <w:szCs w:val="20"/>
              </w:rPr>
              <w:t>mpact</w:t>
            </w:r>
            <w:r w:rsidR="00EF39A5" w:rsidRPr="00EF2A33">
              <w:rPr>
                <w:rFonts w:cs="Arial"/>
                <w:sz w:val="20"/>
                <w:szCs w:val="20"/>
              </w:rPr>
              <w:t xml:space="preserve"> </w:t>
            </w:r>
            <w:r w:rsidRPr="00EF2A33">
              <w:rPr>
                <w:rFonts w:cs="Arial"/>
                <w:sz w:val="20"/>
                <w:szCs w:val="20"/>
              </w:rPr>
              <w:t>you expect will result from your Economic Development Activities.</w:t>
            </w:r>
            <w:r w:rsidR="00672FFF" w:rsidRPr="00EF2A33">
              <w:rPr>
                <w:rFonts w:cs="Arial"/>
                <w:sz w:val="20"/>
                <w:szCs w:val="20"/>
              </w:rPr>
              <w:t xml:space="preserve">  </w:t>
            </w:r>
            <w:r w:rsidR="00EF39A5" w:rsidRPr="00EF2A33">
              <w:rPr>
                <w:rFonts w:cs="Arial"/>
                <w:sz w:val="20"/>
                <w:szCs w:val="20"/>
              </w:rPr>
              <w:t>Be sure to address the following:</w:t>
            </w:r>
          </w:p>
          <w:p w14:paraId="32D3EB21"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 xml:space="preserve">How these activities will impact the community needs described in Q. 10(a) </w:t>
            </w:r>
          </w:p>
          <w:p w14:paraId="1F266233"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 xml:space="preserve">How you will evaluate whether you are achieving these outcomes. </w:t>
            </w:r>
          </w:p>
          <w:p w14:paraId="60B01A04"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The extent to which residents of the surrounding affordable housing will benefit.</w:t>
            </w:r>
          </w:p>
          <w:p w14:paraId="3E9F44A6" w14:textId="2DC37559" w:rsidR="00885682" w:rsidRPr="00EF2A33" w:rsidRDefault="00672FFF">
            <w:pPr>
              <w:pStyle w:val="ListParagraph"/>
              <w:numPr>
                <w:ilvl w:val="0"/>
                <w:numId w:val="70"/>
              </w:numPr>
              <w:ind w:left="247" w:hanging="180"/>
              <w:rPr>
                <w:rFonts w:cs="Arial"/>
                <w:sz w:val="20"/>
                <w:szCs w:val="20"/>
              </w:rPr>
            </w:pPr>
            <w:r w:rsidRPr="00EF2A33">
              <w:rPr>
                <w:rFonts w:cs="Arial"/>
                <w:sz w:val="20"/>
                <w:szCs w:val="20"/>
              </w:rPr>
              <w:t>Please cite any</w:t>
            </w:r>
            <w:r w:rsidR="00246FE0" w:rsidRPr="00EF2A33">
              <w:rPr>
                <w:rFonts w:cs="Arial"/>
                <w:sz w:val="20"/>
                <w:szCs w:val="20"/>
              </w:rPr>
              <w:t xml:space="preserve"> relevant </w:t>
            </w:r>
            <w:r w:rsidRPr="00EF2A33">
              <w:rPr>
                <w:rFonts w:cs="Arial"/>
                <w:sz w:val="20"/>
                <w:szCs w:val="20"/>
              </w:rPr>
              <w:t xml:space="preserve">studies or program evaluations that support that your proposed activities will achieve these outcomes.  </w:t>
            </w:r>
          </w:p>
        </w:tc>
        <w:tc>
          <w:tcPr>
            <w:tcW w:w="1170" w:type="dxa"/>
            <w:vAlign w:val="center"/>
          </w:tcPr>
          <w:p w14:paraId="7F197BC7" w14:textId="1505B6F8" w:rsidR="00885682" w:rsidRPr="00EF2A33" w:rsidRDefault="00885682">
            <w:pPr>
              <w:rPr>
                <w:rFonts w:cs="Arial"/>
                <w:i/>
                <w:sz w:val="20"/>
                <w:szCs w:val="20"/>
              </w:rPr>
            </w:pPr>
            <w:r w:rsidRPr="00EF2A33">
              <w:rPr>
                <w:rFonts w:cs="Arial"/>
                <w:i/>
                <w:sz w:val="20"/>
                <w:szCs w:val="20"/>
              </w:rPr>
              <w:t xml:space="preserve">Narrative – </w:t>
            </w:r>
            <w:r w:rsidR="00AE7E21" w:rsidRPr="00EF2A33">
              <w:rPr>
                <w:rFonts w:cs="Arial"/>
                <w:i/>
                <w:sz w:val="20"/>
                <w:szCs w:val="20"/>
              </w:rPr>
              <w:t>5</w:t>
            </w:r>
            <w:r w:rsidRPr="00EF2A33">
              <w:rPr>
                <w:rFonts w:cs="Arial"/>
                <w:i/>
                <w:sz w:val="20"/>
                <w:szCs w:val="20"/>
              </w:rPr>
              <w:t>,000 character limit</w:t>
            </w:r>
          </w:p>
        </w:tc>
        <w:tc>
          <w:tcPr>
            <w:tcW w:w="5760" w:type="dxa"/>
            <w:vAlign w:val="center"/>
          </w:tcPr>
          <w:p w14:paraId="0FAE7B94" w14:textId="588BB521" w:rsidR="00885682" w:rsidRPr="00EF2A33" w:rsidRDefault="00672FFF">
            <w:pPr>
              <w:rPr>
                <w:rFonts w:cs="Arial"/>
                <w:sz w:val="20"/>
                <w:szCs w:val="20"/>
              </w:rPr>
            </w:pPr>
            <w:r w:rsidRPr="00EF2A33">
              <w:rPr>
                <w:rFonts w:cs="Arial"/>
                <w:sz w:val="20"/>
                <w:szCs w:val="20"/>
              </w:rPr>
              <w:t xml:space="preserve">By definition, Economic Development Activities must be implemented In Conjunction With Affordable Housing Activities to implement a Concerted Strategy to stabilize or revitalize a Low-Income Area or Underserved Rural Area.  Applicants intending to use a CMF Award to finance and support Economic Development Activities must meet these criteria. Please refer to Question #23 in the CMF Application FAQ document for the definition </w:t>
            </w:r>
            <w:r w:rsidR="00955A2B" w:rsidRPr="00EF2A33">
              <w:rPr>
                <w:rFonts w:cs="Arial"/>
                <w:sz w:val="20"/>
                <w:szCs w:val="20"/>
              </w:rPr>
              <w:t xml:space="preserve">of </w:t>
            </w:r>
            <w:r w:rsidRPr="00EF2A33">
              <w:rPr>
                <w:rFonts w:cs="Arial"/>
                <w:sz w:val="20"/>
                <w:szCs w:val="20"/>
              </w:rPr>
              <w:t>and additional information on Low-Income Areas.</w:t>
            </w:r>
          </w:p>
        </w:tc>
        <w:tc>
          <w:tcPr>
            <w:tcW w:w="1350" w:type="dxa"/>
            <w:shd w:val="clear" w:color="auto" w:fill="D0CECE" w:themeFill="background2" w:themeFillShade="E6"/>
            <w:vAlign w:val="center"/>
          </w:tcPr>
          <w:p w14:paraId="33C7A107" w14:textId="5C2A0970" w:rsidR="00885682" w:rsidRPr="00EF2A33" w:rsidRDefault="00672FFF" w:rsidP="00BC274F">
            <w:pPr>
              <w:rPr>
                <w:rFonts w:cs="Arial"/>
                <w:b/>
                <w:sz w:val="20"/>
                <w:szCs w:val="20"/>
              </w:rPr>
            </w:pPr>
            <w:r w:rsidRPr="00EF2A33">
              <w:rPr>
                <w:rFonts w:cs="Arial"/>
                <w:b/>
                <w:sz w:val="20"/>
                <w:szCs w:val="20"/>
              </w:rPr>
              <w:t xml:space="preserve">Economic Development </w:t>
            </w:r>
            <w:r w:rsidR="00BC274F">
              <w:rPr>
                <w:rFonts w:cs="Arial"/>
                <w:b/>
                <w:sz w:val="20"/>
                <w:szCs w:val="20"/>
              </w:rPr>
              <w:t>Outcomes</w:t>
            </w:r>
          </w:p>
        </w:tc>
        <w:tc>
          <w:tcPr>
            <w:tcW w:w="1170" w:type="dxa"/>
            <w:vAlign w:val="center"/>
          </w:tcPr>
          <w:p w14:paraId="0C794F3B" w14:textId="0CFCFF1D" w:rsidR="00885682" w:rsidRPr="00EF2A33" w:rsidRDefault="00672FFF">
            <w:pPr>
              <w:rPr>
                <w:rFonts w:cs="Arial"/>
                <w:sz w:val="20"/>
                <w:szCs w:val="20"/>
              </w:rPr>
            </w:pPr>
            <w:r w:rsidRPr="00EF2A33">
              <w:rPr>
                <w:rFonts w:cs="Arial"/>
                <w:sz w:val="20"/>
                <w:szCs w:val="20"/>
              </w:rPr>
              <w:t>Narrative</w:t>
            </w:r>
          </w:p>
        </w:tc>
      </w:tr>
      <w:tr w:rsidR="00672FFF" w:rsidRPr="00EF2A33" w14:paraId="65DD4F63" w14:textId="77777777" w:rsidTr="008D1D58">
        <w:tc>
          <w:tcPr>
            <w:tcW w:w="4045" w:type="dxa"/>
            <w:shd w:val="clear" w:color="auto" w:fill="auto"/>
            <w:vAlign w:val="center"/>
          </w:tcPr>
          <w:p w14:paraId="472DD0B6" w14:textId="60A77C05" w:rsidR="00672FFF" w:rsidRPr="00EF2A33" w:rsidRDefault="00672FFF">
            <w:pPr>
              <w:rPr>
                <w:rFonts w:cs="Arial"/>
                <w:sz w:val="20"/>
                <w:szCs w:val="20"/>
              </w:rPr>
            </w:pPr>
            <w:r w:rsidRPr="00EF2A33">
              <w:rPr>
                <w:rFonts w:cs="Arial"/>
                <w:sz w:val="20"/>
                <w:szCs w:val="20"/>
              </w:rPr>
              <w:t>c. Will the Applicant commit that it will use its CMF Award to finance Economic Development Activities located only in Low-Income Areas?</w:t>
            </w:r>
          </w:p>
        </w:tc>
        <w:tc>
          <w:tcPr>
            <w:tcW w:w="1170" w:type="dxa"/>
            <w:vAlign w:val="center"/>
          </w:tcPr>
          <w:p w14:paraId="43ACA790" w14:textId="2C21628F" w:rsidR="00672FFF" w:rsidRPr="00EF2A33" w:rsidRDefault="00672FFF">
            <w:pPr>
              <w:rPr>
                <w:rFonts w:cs="Arial"/>
                <w:i/>
                <w:sz w:val="20"/>
                <w:szCs w:val="20"/>
              </w:rPr>
            </w:pPr>
            <w:r w:rsidRPr="00EF2A33">
              <w:rPr>
                <w:rFonts w:cs="Arial"/>
                <w:i/>
                <w:sz w:val="20"/>
                <w:szCs w:val="20"/>
              </w:rPr>
              <w:t>Yes/No/ Not Applicable</w:t>
            </w:r>
          </w:p>
        </w:tc>
        <w:tc>
          <w:tcPr>
            <w:tcW w:w="5760" w:type="dxa"/>
            <w:vAlign w:val="center"/>
          </w:tcPr>
          <w:p w14:paraId="51A52A29" w14:textId="3E79AB8D" w:rsidR="00672FFF" w:rsidRPr="00EF2A33" w:rsidRDefault="00672FFF">
            <w:pPr>
              <w:rPr>
                <w:rFonts w:cs="Arial"/>
                <w:sz w:val="20"/>
                <w:szCs w:val="20"/>
              </w:rPr>
            </w:pPr>
            <w:r w:rsidRPr="00EF2A33">
              <w:rPr>
                <w:rFonts w:cs="Arial"/>
                <w:sz w:val="20"/>
                <w:szCs w:val="20"/>
              </w:rPr>
              <w:t>If the Applicant proposes to finance Economic Development Activities, it will score more favorably to the extent it selects “Yes” in Question #2</w:t>
            </w:r>
            <w:r w:rsidR="008F1F0D" w:rsidRPr="00EF2A33">
              <w:rPr>
                <w:rFonts w:cs="Arial"/>
                <w:sz w:val="20"/>
                <w:szCs w:val="20"/>
              </w:rPr>
              <w:t>0</w:t>
            </w:r>
            <w:r w:rsidRPr="00EF2A33">
              <w:rPr>
                <w:rFonts w:cs="Arial"/>
                <w:sz w:val="20"/>
                <w:szCs w:val="20"/>
              </w:rPr>
              <w:t xml:space="preserve">(c).  This commitment will become a condition of the Applicant’s Assistance Agreement.  </w:t>
            </w:r>
          </w:p>
        </w:tc>
        <w:tc>
          <w:tcPr>
            <w:tcW w:w="1350" w:type="dxa"/>
            <w:shd w:val="clear" w:color="auto" w:fill="D0CECE" w:themeFill="background2" w:themeFillShade="E6"/>
            <w:vAlign w:val="center"/>
          </w:tcPr>
          <w:p w14:paraId="484F417C" w14:textId="593D288C" w:rsidR="00672FFF" w:rsidRPr="00EF2A33" w:rsidRDefault="00672FFF">
            <w:pPr>
              <w:rPr>
                <w:rFonts w:cs="Arial"/>
                <w:b/>
                <w:sz w:val="20"/>
                <w:szCs w:val="20"/>
              </w:rPr>
            </w:pPr>
            <w:r w:rsidRPr="00EF2A33">
              <w:rPr>
                <w:rFonts w:cs="Arial"/>
                <w:b/>
                <w:sz w:val="20"/>
                <w:szCs w:val="20"/>
              </w:rPr>
              <w:t>Economic Development Activities Commitment</w:t>
            </w:r>
          </w:p>
        </w:tc>
        <w:tc>
          <w:tcPr>
            <w:tcW w:w="1170" w:type="dxa"/>
            <w:vAlign w:val="center"/>
          </w:tcPr>
          <w:p w14:paraId="238FFCAD" w14:textId="1A4966E4" w:rsidR="00672FFF" w:rsidRPr="00EF2A33" w:rsidRDefault="00672FFF">
            <w:pPr>
              <w:rPr>
                <w:rFonts w:cs="Arial"/>
                <w:sz w:val="20"/>
                <w:szCs w:val="20"/>
              </w:rPr>
            </w:pPr>
            <w:r w:rsidRPr="00EF2A33">
              <w:rPr>
                <w:rFonts w:cs="Arial"/>
                <w:sz w:val="20"/>
                <w:szCs w:val="20"/>
              </w:rPr>
              <w:t>Picklist</w:t>
            </w:r>
          </w:p>
        </w:tc>
      </w:tr>
    </w:tbl>
    <w:p w14:paraId="78781914" w14:textId="77777777" w:rsidR="00885682" w:rsidRPr="00EA39CC" w:rsidRDefault="00885682" w:rsidP="00EA39CC">
      <w:pPr>
        <w:spacing w:after="240" w:line="240" w:lineRule="auto"/>
        <w:rPr>
          <w:rFonts w:cs="Arial"/>
          <w:b/>
          <w:i/>
          <w:sz w:val="20"/>
          <w:szCs w:val="20"/>
        </w:rPr>
      </w:pPr>
    </w:p>
    <w:p w14:paraId="7DE37CC0" w14:textId="5293BA1C" w:rsidR="004D15E7" w:rsidRPr="00EA39CC" w:rsidRDefault="004D15E7" w:rsidP="00EA39CC">
      <w:pPr>
        <w:spacing w:line="240" w:lineRule="auto"/>
        <w:rPr>
          <w:b/>
          <w:bCs/>
          <w:color w:val="33588B"/>
          <w:sz w:val="28"/>
        </w:rPr>
      </w:pPr>
      <w:r w:rsidRPr="00EA39CC">
        <w:rPr>
          <w:b/>
          <w:bCs/>
          <w:color w:val="33588B"/>
          <w:sz w:val="28"/>
        </w:rPr>
        <w:t>Economic Distress and Income Targeting</w:t>
      </w:r>
    </w:p>
    <w:tbl>
      <w:tblPr>
        <w:tblStyle w:val="TableGrid"/>
        <w:tblW w:w="13495" w:type="dxa"/>
        <w:tblLayout w:type="fixed"/>
        <w:tblLook w:val="04A0" w:firstRow="1" w:lastRow="0" w:firstColumn="1" w:lastColumn="0" w:noHBand="0" w:noVBand="1"/>
      </w:tblPr>
      <w:tblGrid>
        <w:gridCol w:w="4045"/>
        <w:gridCol w:w="1080"/>
        <w:gridCol w:w="5670"/>
        <w:gridCol w:w="1530"/>
        <w:gridCol w:w="1170"/>
      </w:tblGrid>
      <w:tr w:rsidR="00672FFF" w:rsidRPr="00EF2A33" w14:paraId="7F59FAF2" w14:textId="77777777" w:rsidTr="00DB79CB">
        <w:trPr>
          <w:tblHeader/>
        </w:trPr>
        <w:tc>
          <w:tcPr>
            <w:tcW w:w="13495" w:type="dxa"/>
            <w:gridSpan w:val="5"/>
            <w:shd w:val="clear" w:color="auto" w:fill="FFE599" w:themeFill="accent4" w:themeFillTint="66"/>
          </w:tcPr>
          <w:p w14:paraId="69AF2637" w14:textId="200B6F20" w:rsidR="00672FFF" w:rsidRPr="00EA39CC" w:rsidRDefault="00D16161">
            <w:pPr>
              <w:widowControl w:val="0"/>
              <w:rPr>
                <w:rFonts w:cs="Arial"/>
                <w:b/>
                <w:color w:val="000000" w:themeColor="text1"/>
                <w:szCs w:val="24"/>
              </w:rPr>
            </w:pPr>
            <w:r w:rsidRPr="00EA39CC">
              <w:rPr>
                <w:rFonts w:cs="Arial"/>
                <w:b/>
                <w:color w:val="000000" w:themeColor="text1"/>
                <w:szCs w:val="24"/>
              </w:rPr>
              <w:t>Question 21</w:t>
            </w:r>
            <w:r w:rsidR="00672FFF" w:rsidRPr="00EA39CC">
              <w:rPr>
                <w:rFonts w:cs="Arial"/>
                <w:b/>
                <w:color w:val="000000" w:themeColor="text1"/>
                <w:szCs w:val="24"/>
              </w:rPr>
              <w:t xml:space="preserve"> – </w:t>
            </w:r>
            <w:r w:rsidR="00F4107E" w:rsidRPr="00EA39CC">
              <w:rPr>
                <w:rFonts w:cs="Arial"/>
                <w:b/>
                <w:color w:val="000000" w:themeColor="text1"/>
                <w:szCs w:val="24"/>
              </w:rPr>
              <w:t xml:space="preserve">Areas of Economic Distress </w:t>
            </w:r>
          </w:p>
        </w:tc>
      </w:tr>
      <w:tr w:rsidR="00672FFF" w:rsidRPr="00EF2A33" w14:paraId="794DA52E" w14:textId="77777777" w:rsidTr="00DB79CB">
        <w:trPr>
          <w:tblHeader/>
        </w:trPr>
        <w:tc>
          <w:tcPr>
            <w:tcW w:w="4045" w:type="dxa"/>
            <w:shd w:val="clear" w:color="auto" w:fill="2E74B5" w:themeFill="accent1" w:themeFillShade="BF"/>
          </w:tcPr>
          <w:p w14:paraId="39FD167E"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Question Text</w:t>
            </w:r>
          </w:p>
        </w:tc>
        <w:tc>
          <w:tcPr>
            <w:tcW w:w="1080" w:type="dxa"/>
            <w:shd w:val="clear" w:color="auto" w:fill="2E74B5" w:themeFill="accent1" w:themeFillShade="BF"/>
          </w:tcPr>
          <w:p w14:paraId="3D54ADED"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Response</w:t>
            </w:r>
          </w:p>
        </w:tc>
        <w:tc>
          <w:tcPr>
            <w:tcW w:w="5670" w:type="dxa"/>
            <w:shd w:val="clear" w:color="auto" w:fill="2E74B5" w:themeFill="accent1" w:themeFillShade="BF"/>
          </w:tcPr>
          <w:p w14:paraId="74A121E1"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649DAB33"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FBDA41D"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Field Type</w:t>
            </w:r>
          </w:p>
        </w:tc>
      </w:tr>
      <w:tr w:rsidR="00672FFF" w:rsidRPr="00EF2A33" w14:paraId="4F31BA91" w14:textId="77777777" w:rsidTr="00001D31">
        <w:tc>
          <w:tcPr>
            <w:tcW w:w="4045" w:type="dxa"/>
            <w:shd w:val="clear" w:color="auto" w:fill="auto"/>
            <w:vAlign w:val="center"/>
          </w:tcPr>
          <w:p w14:paraId="32C6BBD7" w14:textId="792F47B1" w:rsidR="00672FFF" w:rsidRPr="00EF2A33" w:rsidRDefault="00672FFF">
            <w:pPr>
              <w:rPr>
                <w:rFonts w:cs="Arial"/>
                <w:sz w:val="20"/>
                <w:szCs w:val="20"/>
              </w:rPr>
            </w:pPr>
            <w:r w:rsidRPr="00EF2A33">
              <w:rPr>
                <w:rFonts w:cs="Arial"/>
                <w:sz w:val="20"/>
                <w:szCs w:val="20"/>
              </w:rPr>
              <w:t xml:space="preserve">What is the minimum percentage of the Applicant’s total CMF-financed housing units that will be located in </w:t>
            </w:r>
            <w:r w:rsidR="002E1F13" w:rsidRPr="00EF2A33">
              <w:rPr>
                <w:rFonts w:cs="Arial"/>
                <w:sz w:val="20"/>
                <w:szCs w:val="20"/>
              </w:rPr>
              <w:t>Areas of Economic Distress</w:t>
            </w:r>
            <w:r w:rsidR="000E73E3" w:rsidRPr="00EF2A33">
              <w:rPr>
                <w:rFonts w:cs="Arial"/>
                <w:sz w:val="20"/>
                <w:szCs w:val="20"/>
              </w:rPr>
              <w:t>?</w:t>
            </w:r>
          </w:p>
        </w:tc>
        <w:tc>
          <w:tcPr>
            <w:tcW w:w="1080" w:type="dxa"/>
            <w:vAlign w:val="center"/>
          </w:tcPr>
          <w:p w14:paraId="0D20F0C3" w14:textId="50F24244" w:rsidR="00672FFF" w:rsidRPr="00EF2A33" w:rsidRDefault="00672FFF">
            <w:pPr>
              <w:rPr>
                <w:rFonts w:cs="Arial"/>
                <w:i/>
                <w:sz w:val="20"/>
                <w:szCs w:val="20"/>
              </w:rPr>
            </w:pPr>
            <w:r w:rsidRPr="00EF2A33">
              <w:rPr>
                <w:rFonts w:cs="Arial"/>
                <w:i/>
                <w:sz w:val="20"/>
                <w:szCs w:val="20"/>
              </w:rPr>
              <w:t>_______%</w:t>
            </w:r>
          </w:p>
        </w:tc>
        <w:tc>
          <w:tcPr>
            <w:tcW w:w="5670" w:type="dxa"/>
            <w:shd w:val="clear" w:color="auto" w:fill="auto"/>
            <w:vAlign w:val="center"/>
          </w:tcPr>
          <w:p w14:paraId="75BD2228" w14:textId="5E9E7FF3" w:rsidR="002E1F13" w:rsidRPr="00EA39CC" w:rsidRDefault="002E1F13">
            <w:pPr>
              <w:pStyle w:val="ChartText"/>
              <w:numPr>
                <w:ilvl w:val="0"/>
                <w:numId w:val="70"/>
              </w:numPr>
              <w:ind w:left="162" w:hanging="180"/>
              <w:rPr>
                <w:rFonts w:asciiTheme="minorHAnsi" w:hAnsiTheme="minorHAnsi"/>
                <w:sz w:val="20"/>
                <w:szCs w:val="20"/>
              </w:rPr>
            </w:pPr>
            <w:r w:rsidRPr="00EA39CC">
              <w:rPr>
                <w:rFonts w:asciiTheme="minorHAnsi" w:hAnsiTheme="minorHAnsi"/>
                <w:sz w:val="20"/>
                <w:szCs w:val="20"/>
              </w:rPr>
              <w:t>Areas of Economic Distress are census tracts: (a) where at least 20 percent of households that Very Low-Income (50% of AMI or below) spend more than half of their income on housing; or (b) where the unemployment rate is at least 1.5 times the national average; or (c) that are Low-Income Housing Tax Credit Qualified Census Tracts; or (d) where greater than 20 percent of households have incomes below the poverty rate and the rental vacancy rate is at least 10 percent; or (e) where greater than 20 percent of the households have incomes below the poverty rate and the homeownership vacancy rate is at least 10 percent; or (f) Are Underserved Rural Areas as defined in the CMF Interim Rule (as amended February 8, 2016; 12 CFR Part 1807)</w:t>
            </w:r>
            <w:r w:rsidR="008F1F0D" w:rsidRPr="00EA39CC">
              <w:rPr>
                <w:rFonts w:asciiTheme="minorHAnsi" w:hAnsiTheme="minorHAnsi"/>
                <w:sz w:val="20"/>
                <w:szCs w:val="20"/>
              </w:rPr>
              <w:t>.</w:t>
            </w:r>
          </w:p>
          <w:p w14:paraId="5E297B2B" w14:textId="601AA3D4" w:rsidR="00672FFF" w:rsidRPr="00EA39CC" w:rsidRDefault="00672FFF">
            <w:pPr>
              <w:pStyle w:val="ChartText"/>
              <w:numPr>
                <w:ilvl w:val="0"/>
                <w:numId w:val="70"/>
              </w:numPr>
              <w:ind w:left="162" w:hanging="180"/>
              <w:rPr>
                <w:rFonts w:asciiTheme="minorHAnsi" w:hAnsiTheme="minorHAnsi"/>
              </w:rPr>
            </w:pPr>
            <w:r w:rsidRPr="00EF2A33">
              <w:rPr>
                <w:rFonts w:asciiTheme="minorHAnsi" w:hAnsiTheme="minorHAnsi"/>
                <w:sz w:val="20"/>
              </w:rPr>
              <w:t xml:space="preserve">The CDFI Fund will use the information obtained from Question #21 to help ensure that the CMF Program achieves its statutory goal of funding activities in geographically diverse areas of economic distress, including Metropolitan and Underserved Rural Areas.  The CDFI Fund plans to achieve the goal of promoting investment in areas of economic distress by holding Applicants to their minimum commitment to produce units in Areas of </w:t>
            </w:r>
            <w:r w:rsidR="000E73E3" w:rsidRPr="00EF2A33">
              <w:rPr>
                <w:rFonts w:asciiTheme="minorHAnsi" w:hAnsiTheme="minorHAnsi"/>
                <w:sz w:val="20"/>
              </w:rPr>
              <w:t>Economic Distress</w:t>
            </w:r>
            <w:r w:rsidRPr="00EF2A33">
              <w:rPr>
                <w:rFonts w:asciiTheme="minorHAnsi" w:hAnsiTheme="minorHAnsi"/>
                <w:sz w:val="20"/>
              </w:rPr>
              <w:t xml:space="preserve"> (which includes Underserved Rural Areas).</w:t>
            </w:r>
          </w:p>
          <w:p w14:paraId="43C13185" w14:textId="7516ABF8" w:rsidR="00672FFF" w:rsidRPr="00EA39CC" w:rsidRDefault="00672FFF">
            <w:pPr>
              <w:pStyle w:val="ChartText"/>
              <w:numPr>
                <w:ilvl w:val="0"/>
                <w:numId w:val="67"/>
              </w:numPr>
              <w:ind w:left="162" w:hanging="180"/>
              <w:rPr>
                <w:rFonts w:asciiTheme="minorHAnsi" w:hAnsiTheme="minorHAnsi"/>
              </w:rPr>
            </w:pPr>
            <w:r w:rsidRPr="00EF2A33">
              <w:rPr>
                <w:rFonts w:asciiTheme="minorHAnsi" w:hAnsiTheme="minorHAnsi"/>
                <w:sz w:val="20"/>
              </w:rPr>
              <w:t xml:space="preserve">If the Applicant is selected to receive a CMF Award, it will be required to produce the percentage of housing units listed in Q. 21 as a condition of its Assistance Agreement.  </w:t>
            </w:r>
          </w:p>
        </w:tc>
        <w:tc>
          <w:tcPr>
            <w:tcW w:w="1530" w:type="dxa"/>
            <w:shd w:val="clear" w:color="auto" w:fill="D0CECE" w:themeFill="background2" w:themeFillShade="E6"/>
            <w:vAlign w:val="center"/>
          </w:tcPr>
          <w:p w14:paraId="65959C7F" w14:textId="790BF04D" w:rsidR="00672FFF" w:rsidRPr="00EF2A33" w:rsidRDefault="00672FFF">
            <w:pPr>
              <w:rPr>
                <w:rFonts w:cs="Arial"/>
                <w:b/>
                <w:sz w:val="20"/>
                <w:szCs w:val="20"/>
              </w:rPr>
            </w:pPr>
            <w:r w:rsidRPr="00EF2A33">
              <w:rPr>
                <w:rFonts w:cs="Arial"/>
                <w:b/>
                <w:sz w:val="20"/>
                <w:szCs w:val="20"/>
              </w:rPr>
              <w:t xml:space="preserve">Min % Units in </w:t>
            </w:r>
            <w:r w:rsidR="000E73E3" w:rsidRPr="00EF2A33">
              <w:rPr>
                <w:rFonts w:cs="Arial"/>
                <w:b/>
                <w:sz w:val="20"/>
                <w:szCs w:val="20"/>
              </w:rPr>
              <w:t>Economic Distress</w:t>
            </w:r>
          </w:p>
        </w:tc>
        <w:tc>
          <w:tcPr>
            <w:tcW w:w="1170" w:type="dxa"/>
            <w:vAlign w:val="center"/>
          </w:tcPr>
          <w:p w14:paraId="37A1A488" w14:textId="0A204648" w:rsidR="00672FFF" w:rsidRPr="00EF2A33" w:rsidRDefault="00672FFF">
            <w:pPr>
              <w:rPr>
                <w:rFonts w:cs="Arial"/>
                <w:sz w:val="20"/>
                <w:szCs w:val="20"/>
              </w:rPr>
            </w:pPr>
            <w:r w:rsidRPr="00EF2A33">
              <w:rPr>
                <w:rFonts w:cs="Arial"/>
                <w:sz w:val="20"/>
                <w:szCs w:val="20"/>
              </w:rPr>
              <w:t>Percent</w:t>
            </w:r>
          </w:p>
        </w:tc>
      </w:tr>
    </w:tbl>
    <w:p w14:paraId="52B0F4E0" w14:textId="77777777" w:rsidR="00672FFF" w:rsidRPr="00EA39CC" w:rsidRDefault="00672FFF" w:rsidP="00EA39CC">
      <w:pPr>
        <w:spacing w:after="240" w:line="240" w:lineRule="auto"/>
        <w:rPr>
          <w:rFonts w:cs="Arial"/>
          <w:b/>
          <w:i/>
          <w:sz w:val="20"/>
          <w:szCs w:val="20"/>
        </w:rPr>
      </w:pPr>
    </w:p>
    <w:tbl>
      <w:tblPr>
        <w:tblStyle w:val="TableGrid"/>
        <w:tblW w:w="13495" w:type="dxa"/>
        <w:tblLayout w:type="fixed"/>
        <w:tblLook w:val="04A0" w:firstRow="1" w:lastRow="0" w:firstColumn="1" w:lastColumn="0" w:noHBand="0" w:noVBand="1"/>
      </w:tblPr>
      <w:tblGrid>
        <w:gridCol w:w="3955"/>
        <w:gridCol w:w="1170"/>
        <w:gridCol w:w="5490"/>
        <w:gridCol w:w="1710"/>
        <w:gridCol w:w="1170"/>
      </w:tblGrid>
      <w:tr w:rsidR="003B54D1" w:rsidRPr="00EF2A33" w14:paraId="4BBE068C" w14:textId="77777777" w:rsidTr="00DB79CB">
        <w:trPr>
          <w:tblHeader/>
        </w:trPr>
        <w:tc>
          <w:tcPr>
            <w:tcW w:w="13495" w:type="dxa"/>
            <w:gridSpan w:val="5"/>
            <w:shd w:val="clear" w:color="auto" w:fill="FFE599" w:themeFill="accent4" w:themeFillTint="66"/>
          </w:tcPr>
          <w:p w14:paraId="3B4E73D2" w14:textId="4FF5A89D" w:rsidR="003B54D1" w:rsidRPr="00EA39CC" w:rsidRDefault="003B54D1">
            <w:pPr>
              <w:widowControl w:val="0"/>
              <w:rPr>
                <w:rFonts w:cs="Arial"/>
                <w:b/>
                <w:color w:val="000000" w:themeColor="text1"/>
                <w:szCs w:val="24"/>
              </w:rPr>
            </w:pPr>
            <w:r w:rsidRPr="00EA39CC">
              <w:rPr>
                <w:rFonts w:cs="Arial"/>
                <w:b/>
                <w:color w:val="000000" w:themeColor="text1"/>
                <w:szCs w:val="24"/>
              </w:rPr>
              <w:t>Question 22 – Affordable Housing Activities Targeting LI, VLI, and ELI Populations</w:t>
            </w:r>
          </w:p>
        </w:tc>
      </w:tr>
      <w:tr w:rsidR="003B54D1" w:rsidRPr="00EF2A33" w14:paraId="23D9262A" w14:textId="77777777" w:rsidTr="008D1D58">
        <w:trPr>
          <w:tblHeader/>
        </w:trPr>
        <w:tc>
          <w:tcPr>
            <w:tcW w:w="3955" w:type="dxa"/>
            <w:shd w:val="clear" w:color="auto" w:fill="2E74B5" w:themeFill="accent1" w:themeFillShade="BF"/>
          </w:tcPr>
          <w:p w14:paraId="540DF8BB"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70C0FE7"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64CACEF5"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53727621"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92AA3C2"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Field Type</w:t>
            </w:r>
          </w:p>
        </w:tc>
      </w:tr>
      <w:tr w:rsidR="003B54D1" w:rsidRPr="00EF2A33" w14:paraId="42E2D106" w14:textId="77777777" w:rsidTr="008D1D58">
        <w:tc>
          <w:tcPr>
            <w:tcW w:w="3955" w:type="dxa"/>
            <w:shd w:val="clear" w:color="auto" w:fill="auto"/>
            <w:vAlign w:val="center"/>
          </w:tcPr>
          <w:p w14:paraId="5C99E72F" w14:textId="7EA8B367" w:rsidR="003B54D1" w:rsidRPr="00EF2A33" w:rsidRDefault="003B54D1">
            <w:pPr>
              <w:rPr>
                <w:rFonts w:cs="Arial"/>
                <w:sz w:val="20"/>
                <w:szCs w:val="20"/>
              </w:rPr>
            </w:pPr>
            <w:r w:rsidRPr="00EF2A33">
              <w:rPr>
                <w:rFonts w:cs="Arial"/>
                <w:sz w:val="20"/>
                <w:szCs w:val="20"/>
              </w:rPr>
              <w:t>a. Describe the income levels you intend to serve using CMF funds.  Discuss the extent to which your CMF Award will enable you to finance/produce more units of affordable housing than would otherwise be possible without a C</w:t>
            </w:r>
            <w:r w:rsidR="00E80CAF" w:rsidRPr="00EF2A33">
              <w:rPr>
                <w:rFonts w:cs="Arial"/>
                <w:sz w:val="20"/>
                <w:szCs w:val="20"/>
              </w:rPr>
              <w:t>MF award.</w:t>
            </w:r>
          </w:p>
        </w:tc>
        <w:tc>
          <w:tcPr>
            <w:tcW w:w="1170" w:type="dxa"/>
            <w:vAlign w:val="center"/>
          </w:tcPr>
          <w:p w14:paraId="1746CC52" w14:textId="7F667E73" w:rsidR="003B54D1" w:rsidRPr="00EF2A33" w:rsidRDefault="003B54D1">
            <w:pPr>
              <w:rPr>
                <w:rFonts w:cs="Arial"/>
                <w:i/>
                <w:sz w:val="20"/>
                <w:szCs w:val="20"/>
              </w:rPr>
            </w:pPr>
            <w:r w:rsidRPr="00EF2A33">
              <w:rPr>
                <w:rFonts w:cs="Arial"/>
                <w:i/>
                <w:sz w:val="20"/>
                <w:szCs w:val="20"/>
              </w:rPr>
              <w:t>Narrative – 3,000 character limit</w:t>
            </w:r>
          </w:p>
        </w:tc>
        <w:tc>
          <w:tcPr>
            <w:tcW w:w="5490" w:type="dxa"/>
            <w:vAlign w:val="center"/>
          </w:tcPr>
          <w:p w14:paraId="12191BE4" w14:textId="33016F7E" w:rsidR="003B54D1" w:rsidRPr="00EA39CC" w:rsidRDefault="000E73E3" w:rsidP="00EA39CC">
            <w:pPr>
              <w:rPr>
                <w:rFonts w:cs="Arial"/>
                <w:sz w:val="20"/>
                <w:szCs w:val="20"/>
                <w:highlight w:val="yellow"/>
              </w:rPr>
            </w:pPr>
            <w:r w:rsidRPr="00EA39CC">
              <w:rPr>
                <w:rFonts w:cs="Arial"/>
                <w:sz w:val="20"/>
                <w:szCs w:val="20"/>
                <w:highlight w:val="yellow"/>
              </w:rPr>
              <w:t xml:space="preserve">Be specific as to how a CMF Award will allow you to increase your level of housing finance/production and/or pursue targeting units for families with lower incomes than would otherwise be possible.  </w:t>
            </w:r>
          </w:p>
        </w:tc>
        <w:tc>
          <w:tcPr>
            <w:tcW w:w="1710" w:type="dxa"/>
            <w:shd w:val="clear" w:color="auto" w:fill="D0CECE" w:themeFill="background2" w:themeFillShade="E6"/>
            <w:vAlign w:val="center"/>
          </w:tcPr>
          <w:p w14:paraId="684FB2D9" w14:textId="676829FD" w:rsidR="003B54D1" w:rsidRPr="00EF2A33" w:rsidRDefault="003B54D1">
            <w:pPr>
              <w:rPr>
                <w:rFonts w:cs="Arial"/>
                <w:b/>
                <w:sz w:val="20"/>
                <w:szCs w:val="20"/>
              </w:rPr>
            </w:pPr>
            <w:r w:rsidRPr="00EF2A33">
              <w:rPr>
                <w:rFonts w:cs="Arial"/>
                <w:b/>
                <w:sz w:val="20"/>
                <w:szCs w:val="20"/>
              </w:rPr>
              <w:t>LI, VLI, and ELI Narrative</w:t>
            </w:r>
          </w:p>
        </w:tc>
        <w:tc>
          <w:tcPr>
            <w:tcW w:w="1170" w:type="dxa"/>
            <w:vAlign w:val="center"/>
          </w:tcPr>
          <w:p w14:paraId="548D1170" w14:textId="77777777" w:rsidR="003B54D1" w:rsidRPr="00EF2A33" w:rsidRDefault="003B54D1">
            <w:pPr>
              <w:rPr>
                <w:rFonts w:cs="Arial"/>
                <w:sz w:val="20"/>
                <w:szCs w:val="20"/>
              </w:rPr>
            </w:pPr>
            <w:r w:rsidRPr="00EF2A33">
              <w:rPr>
                <w:rFonts w:cs="Arial"/>
                <w:sz w:val="20"/>
                <w:szCs w:val="20"/>
              </w:rPr>
              <w:t>Narrative</w:t>
            </w:r>
          </w:p>
        </w:tc>
      </w:tr>
      <w:tr w:rsidR="003B54D1" w:rsidRPr="00EF2A33" w14:paraId="3240230B" w14:textId="77777777" w:rsidTr="008D1D58">
        <w:tc>
          <w:tcPr>
            <w:tcW w:w="3955" w:type="dxa"/>
            <w:shd w:val="clear" w:color="auto" w:fill="auto"/>
            <w:vAlign w:val="center"/>
          </w:tcPr>
          <w:p w14:paraId="5FA7949A" w14:textId="3AAD7271" w:rsidR="003B54D1" w:rsidRPr="00EF2A33" w:rsidRDefault="00E80CAF">
            <w:pPr>
              <w:rPr>
                <w:rFonts w:cs="Arial"/>
                <w:sz w:val="20"/>
                <w:szCs w:val="20"/>
              </w:rPr>
            </w:pPr>
            <w:r w:rsidRPr="00EF2A33">
              <w:rPr>
                <w:rFonts w:cs="Arial"/>
                <w:sz w:val="20"/>
                <w:szCs w:val="20"/>
              </w:rPr>
              <w:t xml:space="preserve">b. Within each income category below, indicate the number of additional housing units that the CMF Award will allow the Applicant to finance/produce in the next five years.  </w:t>
            </w:r>
          </w:p>
          <w:p w14:paraId="2F9AC18F"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0-30% AMI</w:t>
            </w:r>
          </w:p>
          <w:p w14:paraId="28CC1D3C"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31-50% AMI</w:t>
            </w:r>
          </w:p>
          <w:p w14:paraId="0AC174E0"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51-80% AMI</w:t>
            </w:r>
          </w:p>
          <w:p w14:paraId="7286857A" w14:textId="2B0C3451" w:rsidR="00E80CAF" w:rsidRPr="00EF2A33" w:rsidRDefault="00E80CAF">
            <w:pPr>
              <w:pStyle w:val="ListParagraph"/>
              <w:numPr>
                <w:ilvl w:val="0"/>
                <w:numId w:val="67"/>
              </w:numPr>
              <w:rPr>
                <w:rFonts w:cs="Arial"/>
                <w:sz w:val="20"/>
                <w:szCs w:val="20"/>
              </w:rPr>
            </w:pPr>
            <w:r w:rsidRPr="00EF2A33">
              <w:rPr>
                <w:rFonts w:cs="Arial"/>
                <w:sz w:val="20"/>
                <w:szCs w:val="20"/>
              </w:rPr>
              <w:t>Units Available to 81-120% AMI</w:t>
            </w:r>
          </w:p>
        </w:tc>
        <w:tc>
          <w:tcPr>
            <w:tcW w:w="1170" w:type="dxa"/>
            <w:vAlign w:val="center"/>
          </w:tcPr>
          <w:p w14:paraId="7BAB5034" w14:textId="77777777" w:rsidR="00B61CD3" w:rsidRPr="00EF2A33" w:rsidRDefault="00B61CD3">
            <w:pPr>
              <w:rPr>
                <w:rFonts w:cs="Arial"/>
                <w:i/>
                <w:sz w:val="20"/>
                <w:szCs w:val="20"/>
              </w:rPr>
            </w:pPr>
          </w:p>
          <w:p w14:paraId="7630CFB3" w14:textId="77777777" w:rsidR="00B61CD3" w:rsidRPr="00EF2A33" w:rsidRDefault="00B61CD3">
            <w:pPr>
              <w:rPr>
                <w:rFonts w:cs="Arial"/>
                <w:i/>
                <w:sz w:val="20"/>
                <w:szCs w:val="20"/>
              </w:rPr>
            </w:pPr>
          </w:p>
          <w:p w14:paraId="499D0D1F" w14:textId="77777777" w:rsidR="00B61CD3" w:rsidRPr="00EF2A33" w:rsidRDefault="00B61CD3">
            <w:pPr>
              <w:rPr>
                <w:rFonts w:cs="Arial"/>
                <w:i/>
                <w:sz w:val="20"/>
                <w:szCs w:val="20"/>
              </w:rPr>
            </w:pPr>
          </w:p>
          <w:p w14:paraId="290D4B49" w14:textId="77777777" w:rsidR="00B61CD3" w:rsidRPr="00EF2A33" w:rsidRDefault="00B61CD3">
            <w:pPr>
              <w:rPr>
                <w:rFonts w:cs="Arial"/>
                <w:i/>
                <w:sz w:val="20"/>
                <w:szCs w:val="20"/>
              </w:rPr>
            </w:pPr>
          </w:p>
          <w:p w14:paraId="0E3FC40C" w14:textId="2DCE8BA6" w:rsidR="003B54D1" w:rsidRPr="00EF2A33" w:rsidRDefault="00E80CAF">
            <w:pPr>
              <w:rPr>
                <w:rFonts w:cs="Arial"/>
                <w:i/>
                <w:sz w:val="20"/>
                <w:szCs w:val="20"/>
              </w:rPr>
            </w:pPr>
            <w:r w:rsidRPr="00EF2A33">
              <w:rPr>
                <w:rFonts w:cs="Arial"/>
                <w:i/>
                <w:sz w:val="20"/>
                <w:szCs w:val="20"/>
              </w:rPr>
              <w:t>_______</w:t>
            </w:r>
          </w:p>
          <w:p w14:paraId="7BD0A354" w14:textId="77777777" w:rsidR="00E80CAF" w:rsidRPr="00EF2A33" w:rsidRDefault="00E80CAF">
            <w:r w:rsidRPr="00EF2A33">
              <w:rPr>
                <w:rFonts w:cs="Arial"/>
                <w:i/>
                <w:sz w:val="20"/>
                <w:szCs w:val="20"/>
              </w:rPr>
              <w:t>_______</w:t>
            </w:r>
          </w:p>
          <w:p w14:paraId="7D3DA1F0" w14:textId="77777777" w:rsidR="00E80CAF" w:rsidRPr="00EF2A33" w:rsidRDefault="00E80CAF">
            <w:pPr>
              <w:rPr>
                <w:rFonts w:cs="Arial"/>
                <w:i/>
                <w:sz w:val="20"/>
                <w:szCs w:val="20"/>
              </w:rPr>
            </w:pPr>
            <w:r w:rsidRPr="00EF2A33">
              <w:rPr>
                <w:rFonts w:cs="Arial"/>
                <w:i/>
                <w:sz w:val="20"/>
                <w:szCs w:val="20"/>
              </w:rPr>
              <w:t>_______</w:t>
            </w:r>
          </w:p>
          <w:p w14:paraId="407A8087" w14:textId="77777777" w:rsidR="00E80CAF" w:rsidRPr="00EF2A33" w:rsidRDefault="00E80CAF">
            <w:r w:rsidRPr="00EF2A33">
              <w:rPr>
                <w:rFonts w:cs="Arial"/>
                <w:i/>
                <w:sz w:val="20"/>
                <w:szCs w:val="20"/>
              </w:rPr>
              <w:t>_______</w:t>
            </w:r>
          </w:p>
          <w:p w14:paraId="2DBB945B" w14:textId="35223178" w:rsidR="00E80CAF" w:rsidRPr="00EF2A33" w:rsidRDefault="00E80CAF">
            <w:pPr>
              <w:rPr>
                <w:rFonts w:cs="Arial"/>
                <w:i/>
                <w:sz w:val="20"/>
                <w:szCs w:val="20"/>
              </w:rPr>
            </w:pPr>
          </w:p>
        </w:tc>
        <w:tc>
          <w:tcPr>
            <w:tcW w:w="5490" w:type="dxa"/>
            <w:vAlign w:val="center"/>
          </w:tcPr>
          <w:p w14:paraId="1037246E" w14:textId="3AB14624" w:rsidR="003B54D1" w:rsidRPr="00EA39CC" w:rsidRDefault="000E73E3" w:rsidP="00EA39CC">
            <w:pPr>
              <w:rPr>
                <w:rFonts w:cs="Arial"/>
                <w:sz w:val="20"/>
                <w:szCs w:val="20"/>
                <w:highlight w:val="yellow"/>
              </w:rPr>
            </w:pPr>
            <w:r w:rsidRPr="00EA39CC">
              <w:rPr>
                <w:rFonts w:cs="Arial"/>
                <w:sz w:val="20"/>
                <w:szCs w:val="20"/>
                <w:highlight w:val="yellow"/>
              </w:rPr>
              <w:t xml:space="preserve">When responding to this question, </w:t>
            </w:r>
            <w:r w:rsidR="00C9408C" w:rsidRPr="00EA39CC">
              <w:rPr>
                <w:rFonts w:cs="Arial"/>
                <w:sz w:val="20"/>
                <w:szCs w:val="20"/>
                <w:highlight w:val="yellow"/>
              </w:rPr>
              <w:t xml:space="preserve">use </w:t>
            </w:r>
            <w:r w:rsidRPr="00EA39CC">
              <w:rPr>
                <w:rFonts w:cs="Arial"/>
                <w:sz w:val="20"/>
                <w:szCs w:val="20"/>
                <w:highlight w:val="yellow"/>
              </w:rPr>
              <w:t xml:space="preserve">your expected housing finance/production for the next five years </w:t>
            </w:r>
            <w:r w:rsidR="00C9408C" w:rsidRPr="00EA39CC">
              <w:rPr>
                <w:rFonts w:cs="Arial"/>
                <w:sz w:val="20"/>
                <w:szCs w:val="20"/>
                <w:highlight w:val="yellow"/>
              </w:rPr>
              <w:t>as a baseline.</w:t>
            </w:r>
            <w:r w:rsidRPr="00EA39CC">
              <w:rPr>
                <w:rFonts w:cs="Arial"/>
                <w:sz w:val="20"/>
                <w:szCs w:val="20"/>
                <w:highlight w:val="yellow"/>
              </w:rPr>
              <w:t xml:space="preserve"> If you receive a CMF Award, how will the amount of units you are able to finance/produce increase?</w:t>
            </w:r>
          </w:p>
        </w:tc>
        <w:tc>
          <w:tcPr>
            <w:tcW w:w="1710" w:type="dxa"/>
            <w:shd w:val="clear" w:color="auto" w:fill="D0CECE" w:themeFill="background2" w:themeFillShade="E6"/>
            <w:vAlign w:val="center"/>
          </w:tcPr>
          <w:p w14:paraId="538533AA" w14:textId="53B90619"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 xml:space="preserve"> 0-30% AMI</w:t>
            </w:r>
            <w:r>
              <w:rPr>
                <w:rFonts w:cs="Arial"/>
                <w:b/>
                <w:sz w:val="20"/>
                <w:szCs w:val="20"/>
              </w:rPr>
              <w:t xml:space="preserve"> Units</w:t>
            </w:r>
          </w:p>
          <w:p w14:paraId="381BEBD5" w14:textId="35E2C443"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31-50% AMI</w:t>
            </w:r>
            <w:r>
              <w:rPr>
                <w:rFonts w:cs="Arial"/>
                <w:b/>
                <w:sz w:val="20"/>
                <w:szCs w:val="20"/>
              </w:rPr>
              <w:t xml:space="preserve"> Units</w:t>
            </w:r>
          </w:p>
          <w:p w14:paraId="09D54F4C" w14:textId="4C2AC355"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51-80% AMI</w:t>
            </w:r>
            <w:r>
              <w:rPr>
                <w:rFonts w:cs="Arial"/>
                <w:b/>
                <w:sz w:val="20"/>
                <w:szCs w:val="20"/>
              </w:rPr>
              <w:t xml:space="preserve"> Units</w:t>
            </w:r>
          </w:p>
          <w:p w14:paraId="2E7D3A5F" w14:textId="1F947CB5" w:rsidR="003B54D1" w:rsidRPr="00EF2A33" w:rsidRDefault="004839DE" w:rsidP="008D1D58">
            <w:pPr>
              <w:pStyle w:val="ListParagraph"/>
              <w:numPr>
                <w:ilvl w:val="0"/>
                <w:numId w:val="67"/>
              </w:numPr>
              <w:ind w:left="162" w:hanging="162"/>
              <w:rPr>
                <w:rFonts w:cs="Arial"/>
                <w:sz w:val="20"/>
                <w:szCs w:val="20"/>
              </w:rPr>
            </w:pPr>
            <w:r>
              <w:rPr>
                <w:rFonts w:cs="Arial"/>
                <w:b/>
                <w:sz w:val="20"/>
                <w:szCs w:val="20"/>
              </w:rPr>
              <w:t xml:space="preserve"># Additional </w:t>
            </w:r>
            <w:r w:rsidR="00E80CAF" w:rsidRPr="00EF2A33">
              <w:rPr>
                <w:rFonts w:cs="Arial"/>
                <w:b/>
                <w:sz w:val="20"/>
                <w:szCs w:val="20"/>
              </w:rPr>
              <w:t>81-120% AMI</w:t>
            </w:r>
            <w:r>
              <w:rPr>
                <w:rFonts w:cs="Arial"/>
                <w:b/>
                <w:sz w:val="20"/>
                <w:szCs w:val="20"/>
              </w:rPr>
              <w:t xml:space="preserve"> Units</w:t>
            </w:r>
          </w:p>
        </w:tc>
        <w:tc>
          <w:tcPr>
            <w:tcW w:w="1170" w:type="dxa"/>
            <w:vAlign w:val="center"/>
          </w:tcPr>
          <w:p w14:paraId="15352103" w14:textId="2A64A70A" w:rsidR="003B54D1" w:rsidRPr="00EF2A33" w:rsidRDefault="00E80CAF">
            <w:pPr>
              <w:rPr>
                <w:rFonts w:cs="Arial"/>
                <w:sz w:val="20"/>
                <w:szCs w:val="20"/>
              </w:rPr>
            </w:pPr>
            <w:r w:rsidRPr="00EF2A33">
              <w:rPr>
                <w:rFonts w:cs="Arial"/>
                <w:sz w:val="20"/>
                <w:szCs w:val="20"/>
              </w:rPr>
              <w:t>Numeric</w:t>
            </w:r>
          </w:p>
        </w:tc>
      </w:tr>
      <w:tr w:rsidR="00DB79CB" w:rsidRPr="00EF2A33" w14:paraId="3C0A1407" w14:textId="77777777" w:rsidTr="008D1D58">
        <w:tc>
          <w:tcPr>
            <w:tcW w:w="3955" w:type="dxa"/>
            <w:shd w:val="clear" w:color="auto" w:fill="auto"/>
            <w:vAlign w:val="center"/>
          </w:tcPr>
          <w:p w14:paraId="41F08DD2" w14:textId="3DDCAA4C" w:rsidR="00DB79CB" w:rsidRPr="00EF2A33" w:rsidRDefault="00EB39CB">
            <w:pPr>
              <w:rPr>
                <w:rFonts w:cs="Arial"/>
                <w:sz w:val="20"/>
                <w:szCs w:val="20"/>
              </w:rPr>
            </w:pPr>
            <w:r w:rsidRPr="00EF2A33">
              <w:rPr>
                <w:rFonts w:cs="Arial"/>
                <w:sz w:val="20"/>
                <w:szCs w:val="20"/>
              </w:rPr>
              <w:t xml:space="preserve">c. If you are proposing to finance </w:t>
            </w:r>
            <w:r w:rsidR="001169AD" w:rsidRPr="00EF2A33">
              <w:rPr>
                <w:rFonts w:cs="Arial"/>
                <w:sz w:val="20"/>
                <w:szCs w:val="20"/>
              </w:rPr>
              <w:t>r</w:t>
            </w:r>
            <w:r w:rsidRPr="00EF2A33">
              <w:rPr>
                <w:rFonts w:cs="Arial"/>
                <w:sz w:val="20"/>
                <w:szCs w:val="20"/>
              </w:rPr>
              <w:t>ental housing, indicate the minimum percentage of the total number of Affordable housing units that the Applicant will commit to financing for each of the following income groups:</w:t>
            </w:r>
          </w:p>
          <w:p w14:paraId="484F63D3" w14:textId="77777777" w:rsidR="00EB39CB" w:rsidRPr="00EF2A33" w:rsidRDefault="00EB39CB">
            <w:pPr>
              <w:pStyle w:val="ListParagraph"/>
              <w:numPr>
                <w:ilvl w:val="0"/>
                <w:numId w:val="71"/>
              </w:numPr>
              <w:rPr>
                <w:rFonts w:cs="Arial"/>
                <w:sz w:val="20"/>
                <w:szCs w:val="20"/>
              </w:rPr>
            </w:pPr>
            <w:r w:rsidRPr="00EF2A33">
              <w:rPr>
                <w:rFonts w:cs="Arial"/>
                <w:sz w:val="20"/>
                <w:szCs w:val="20"/>
              </w:rPr>
              <w:t>Low-Income Families (51-80% of the area median income)</w:t>
            </w:r>
          </w:p>
          <w:p w14:paraId="0DF012E0" w14:textId="2F4D07FD" w:rsidR="00EB39CB" w:rsidRPr="00EF2A33" w:rsidRDefault="00EB39CB">
            <w:pPr>
              <w:pStyle w:val="ListParagraph"/>
              <w:numPr>
                <w:ilvl w:val="0"/>
                <w:numId w:val="71"/>
              </w:numPr>
              <w:rPr>
                <w:rFonts w:cs="Arial"/>
                <w:sz w:val="20"/>
                <w:szCs w:val="20"/>
              </w:rPr>
            </w:pPr>
            <w:r w:rsidRPr="00EF2A33">
              <w:rPr>
                <w:rFonts w:cs="Arial"/>
                <w:sz w:val="20"/>
                <w:szCs w:val="20"/>
              </w:rPr>
              <w:t>Very-Low Income Families (31</w:t>
            </w:r>
            <w:r w:rsidR="00532BBA" w:rsidRPr="00EF2A33">
              <w:rPr>
                <w:rFonts w:cs="Arial"/>
                <w:sz w:val="20"/>
                <w:szCs w:val="20"/>
              </w:rPr>
              <w:t>-50</w:t>
            </w:r>
            <w:r w:rsidRPr="00EF2A33">
              <w:rPr>
                <w:rFonts w:cs="Arial"/>
                <w:sz w:val="20"/>
                <w:szCs w:val="20"/>
              </w:rPr>
              <w:t>% of the area median income)</w:t>
            </w:r>
          </w:p>
          <w:p w14:paraId="3981CB34" w14:textId="1A901EBE" w:rsidR="00EB39CB" w:rsidRPr="00EF2A33" w:rsidRDefault="00EB39CB">
            <w:pPr>
              <w:pStyle w:val="ListParagraph"/>
              <w:numPr>
                <w:ilvl w:val="0"/>
                <w:numId w:val="71"/>
              </w:numPr>
              <w:rPr>
                <w:rFonts w:cs="Arial"/>
                <w:sz w:val="20"/>
                <w:szCs w:val="20"/>
              </w:rPr>
            </w:pPr>
            <w:r w:rsidRPr="00EF2A33">
              <w:rPr>
                <w:rFonts w:cs="Arial"/>
                <w:sz w:val="20"/>
                <w:szCs w:val="20"/>
              </w:rPr>
              <w:t>Extremely Low-Income Families (30% or below the area median income)</w:t>
            </w:r>
          </w:p>
        </w:tc>
        <w:tc>
          <w:tcPr>
            <w:tcW w:w="1170" w:type="dxa"/>
            <w:vAlign w:val="center"/>
          </w:tcPr>
          <w:p w14:paraId="0B70C439" w14:textId="77777777" w:rsidR="003A57A5" w:rsidRPr="00EF2A33" w:rsidRDefault="003A57A5">
            <w:pPr>
              <w:rPr>
                <w:rFonts w:cs="Arial"/>
                <w:i/>
                <w:sz w:val="20"/>
                <w:szCs w:val="20"/>
              </w:rPr>
            </w:pPr>
          </w:p>
          <w:p w14:paraId="0024818C" w14:textId="77777777" w:rsidR="003A57A5" w:rsidRPr="00EF2A33" w:rsidRDefault="003A57A5">
            <w:pPr>
              <w:rPr>
                <w:rFonts w:cs="Arial"/>
                <w:i/>
                <w:sz w:val="20"/>
                <w:szCs w:val="20"/>
              </w:rPr>
            </w:pPr>
          </w:p>
          <w:p w14:paraId="138A8C3D" w14:textId="77777777" w:rsidR="003A57A5" w:rsidRPr="00EF2A33" w:rsidRDefault="003A57A5">
            <w:pPr>
              <w:rPr>
                <w:rFonts w:cs="Arial"/>
                <w:i/>
                <w:sz w:val="20"/>
                <w:szCs w:val="20"/>
              </w:rPr>
            </w:pPr>
          </w:p>
          <w:p w14:paraId="4532B25D" w14:textId="77777777" w:rsidR="003A57A5" w:rsidRPr="00EF2A33" w:rsidRDefault="003A57A5">
            <w:pPr>
              <w:rPr>
                <w:rFonts w:cs="Arial"/>
                <w:i/>
                <w:sz w:val="20"/>
                <w:szCs w:val="20"/>
              </w:rPr>
            </w:pPr>
          </w:p>
          <w:p w14:paraId="44F17674" w14:textId="77777777" w:rsidR="003A57A5" w:rsidRPr="00EF2A33" w:rsidRDefault="003A57A5">
            <w:pPr>
              <w:rPr>
                <w:rFonts w:cs="Arial"/>
                <w:i/>
                <w:sz w:val="20"/>
                <w:szCs w:val="20"/>
              </w:rPr>
            </w:pPr>
          </w:p>
          <w:p w14:paraId="7E5A15EE" w14:textId="77777777" w:rsidR="003A57A5" w:rsidRPr="00EF2A33" w:rsidRDefault="003A57A5">
            <w:pPr>
              <w:rPr>
                <w:rFonts w:cs="Arial"/>
                <w:i/>
                <w:sz w:val="20"/>
                <w:szCs w:val="20"/>
              </w:rPr>
            </w:pPr>
          </w:p>
          <w:p w14:paraId="61084AD6" w14:textId="77777777" w:rsidR="003A57A5" w:rsidRPr="00EF2A33" w:rsidRDefault="003A57A5">
            <w:pPr>
              <w:rPr>
                <w:rFonts w:cs="Arial"/>
                <w:i/>
                <w:sz w:val="20"/>
                <w:szCs w:val="20"/>
              </w:rPr>
            </w:pPr>
            <w:r w:rsidRPr="00EF2A33">
              <w:rPr>
                <w:rFonts w:cs="Arial"/>
                <w:i/>
                <w:sz w:val="20"/>
                <w:szCs w:val="20"/>
              </w:rPr>
              <w:t>____Units</w:t>
            </w:r>
          </w:p>
          <w:p w14:paraId="162BEBDB" w14:textId="77777777" w:rsidR="003A57A5" w:rsidRPr="00EF2A33" w:rsidRDefault="003A57A5">
            <w:pPr>
              <w:rPr>
                <w:rFonts w:cs="Arial"/>
                <w:i/>
                <w:sz w:val="20"/>
                <w:szCs w:val="20"/>
              </w:rPr>
            </w:pPr>
          </w:p>
          <w:p w14:paraId="2E03EA8E" w14:textId="77777777" w:rsidR="003A57A5" w:rsidRPr="00EF2A33" w:rsidRDefault="003A57A5">
            <w:pPr>
              <w:rPr>
                <w:rFonts w:cs="Arial"/>
                <w:i/>
                <w:sz w:val="20"/>
                <w:szCs w:val="20"/>
              </w:rPr>
            </w:pPr>
            <w:r w:rsidRPr="00EF2A33">
              <w:rPr>
                <w:rFonts w:cs="Arial"/>
                <w:i/>
                <w:sz w:val="20"/>
                <w:szCs w:val="20"/>
              </w:rPr>
              <w:t>____Units</w:t>
            </w:r>
          </w:p>
          <w:p w14:paraId="674A13B0" w14:textId="77777777" w:rsidR="003A57A5" w:rsidRPr="00EF2A33" w:rsidRDefault="003A57A5">
            <w:pPr>
              <w:rPr>
                <w:rFonts w:cs="Arial"/>
                <w:i/>
                <w:sz w:val="20"/>
                <w:szCs w:val="20"/>
              </w:rPr>
            </w:pPr>
          </w:p>
          <w:p w14:paraId="435D6E72" w14:textId="1FE2396E" w:rsidR="00DB79CB" w:rsidRPr="00EF2A33" w:rsidRDefault="003A57A5">
            <w:pPr>
              <w:rPr>
                <w:rFonts w:cs="Arial"/>
                <w:i/>
                <w:sz w:val="20"/>
                <w:szCs w:val="20"/>
              </w:rPr>
            </w:pPr>
            <w:r w:rsidRPr="00EF2A33">
              <w:rPr>
                <w:rFonts w:cs="Arial"/>
                <w:i/>
                <w:sz w:val="20"/>
                <w:szCs w:val="20"/>
              </w:rPr>
              <w:t>____Units</w:t>
            </w:r>
          </w:p>
        </w:tc>
        <w:tc>
          <w:tcPr>
            <w:tcW w:w="5490" w:type="dxa"/>
            <w:shd w:val="clear" w:color="auto" w:fill="auto"/>
            <w:vAlign w:val="center"/>
          </w:tcPr>
          <w:p w14:paraId="48EB7657" w14:textId="557DE991" w:rsidR="00EF39A5" w:rsidRPr="00EF2A33" w:rsidRDefault="00EF39A5"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If applicable, Applicants will generally be scored more favorably to the extent they commit to produce a greater portion of total Rental units available to Very Low-Income and/or Extremely Low-Income Families. Applicants will be held to achieving this commitment as a condition of their Assistance Agreement.</w:t>
            </w:r>
          </w:p>
          <w:p w14:paraId="399BF392" w14:textId="77777777" w:rsidR="00EB39CB" w:rsidRPr="00EF2A33" w:rsidRDefault="00EB39CB"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 xml:space="preserve">Please refer to the definitions for Affordable Housing Activities and Affordable Housing laid out in section 1807.104 of the Interim Regulations (12 C.F.R. 1807).  </w:t>
            </w:r>
          </w:p>
          <w:p w14:paraId="7262E793" w14:textId="1E52FD3F" w:rsidR="00C47D04" w:rsidRPr="00EA39CC" w:rsidRDefault="00EB39CB"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 xml:space="preserve">Note that greater than 50% of the total Eligible Project Costs (CMF Award plus Leveraged Costs) must be attributable to housing units that meet the CMF affordability qualifications for Low-Income, Very Low-Income, or Extremely Low-Income Families.  Additionally, per the FY 2017 NOFA, a minimum of 20% of </w:t>
            </w:r>
            <w:r w:rsidR="001169AD" w:rsidRPr="00EF2A33">
              <w:rPr>
                <w:rFonts w:cs="Arial"/>
                <w:sz w:val="20"/>
                <w:szCs w:val="20"/>
              </w:rPr>
              <w:t xml:space="preserve">the total </w:t>
            </w:r>
            <w:r w:rsidRPr="00EF2A33">
              <w:rPr>
                <w:rFonts w:cs="Arial"/>
                <w:sz w:val="20"/>
                <w:szCs w:val="20"/>
                <w:u w:val="single"/>
              </w:rPr>
              <w:t>rental housing</w:t>
            </w:r>
            <w:r w:rsidRPr="00EF2A33">
              <w:rPr>
                <w:rFonts w:cs="Arial"/>
                <w:sz w:val="20"/>
                <w:szCs w:val="20"/>
              </w:rPr>
              <w:t xml:space="preserve"> units financed/supported with a </w:t>
            </w:r>
            <w:r w:rsidR="001169AD" w:rsidRPr="00EF2A33">
              <w:rPr>
                <w:rFonts w:cs="Arial"/>
                <w:sz w:val="20"/>
                <w:szCs w:val="20"/>
              </w:rPr>
              <w:t xml:space="preserve">FY2017 </w:t>
            </w:r>
            <w:r w:rsidRPr="00EF2A33">
              <w:rPr>
                <w:rFonts w:cs="Arial"/>
                <w:sz w:val="20"/>
                <w:szCs w:val="20"/>
              </w:rPr>
              <w:t xml:space="preserve">CMF Award must be targeted to Very Low-Income or Extremely Low-Income Families. </w:t>
            </w:r>
          </w:p>
        </w:tc>
        <w:tc>
          <w:tcPr>
            <w:tcW w:w="1710" w:type="dxa"/>
            <w:shd w:val="clear" w:color="auto" w:fill="D0CECE" w:themeFill="background2" w:themeFillShade="E6"/>
            <w:vAlign w:val="center"/>
          </w:tcPr>
          <w:p w14:paraId="60A90C22" w14:textId="77777777" w:rsidR="00DB7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LI Families (Rental)</w:t>
            </w:r>
          </w:p>
          <w:p w14:paraId="2ACF5BE9" w14:textId="7005D461" w:rsidR="00EB3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VLI Families (Rental)</w:t>
            </w:r>
          </w:p>
          <w:p w14:paraId="575ADC46" w14:textId="0CB44A91" w:rsidR="00EB3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ELI Families (Rental)</w:t>
            </w:r>
          </w:p>
        </w:tc>
        <w:tc>
          <w:tcPr>
            <w:tcW w:w="1170" w:type="dxa"/>
            <w:vAlign w:val="center"/>
          </w:tcPr>
          <w:p w14:paraId="53C15C98" w14:textId="7725C74C" w:rsidR="00DB79CB" w:rsidRPr="00EF2A33" w:rsidRDefault="00C47D04">
            <w:pPr>
              <w:rPr>
                <w:rFonts w:cs="Arial"/>
                <w:sz w:val="20"/>
                <w:szCs w:val="20"/>
              </w:rPr>
            </w:pPr>
            <w:r w:rsidRPr="00EF2A33">
              <w:rPr>
                <w:rFonts w:cs="Arial"/>
                <w:sz w:val="20"/>
                <w:szCs w:val="20"/>
              </w:rPr>
              <w:t>Percentage</w:t>
            </w:r>
          </w:p>
        </w:tc>
      </w:tr>
      <w:tr w:rsidR="00DB79CB" w:rsidRPr="00EF2A33" w14:paraId="509D3CFE" w14:textId="77777777" w:rsidTr="008D1D58">
        <w:tc>
          <w:tcPr>
            <w:tcW w:w="3955" w:type="dxa"/>
            <w:shd w:val="clear" w:color="auto" w:fill="auto"/>
            <w:vAlign w:val="center"/>
          </w:tcPr>
          <w:p w14:paraId="4843CCDC" w14:textId="5D21BF97" w:rsidR="00EB39CB" w:rsidRPr="00EF2A33" w:rsidRDefault="00EB39CB">
            <w:pPr>
              <w:rPr>
                <w:rFonts w:cs="Arial"/>
                <w:sz w:val="20"/>
                <w:szCs w:val="20"/>
              </w:rPr>
            </w:pPr>
            <w:r w:rsidRPr="00EF2A33">
              <w:rPr>
                <w:rFonts w:cs="Arial"/>
                <w:sz w:val="20"/>
                <w:szCs w:val="20"/>
              </w:rPr>
              <w:t xml:space="preserve">c. If you are proposing to finance </w:t>
            </w:r>
            <w:r w:rsidR="00C47D04" w:rsidRPr="00EF2A33">
              <w:rPr>
                <w:rFonts w:cs="Arial"/>
                <w:sz w:val="20"/>
                <w:szCs w:val="20"/>
              </w:rPr>
              <w:t>Homeownership</w:t>
            </w:r>
            <w:r w:rsidRPr="00EF2A33">
              <w:rPr>
                <w:rFonts w:cs="Arial"/>
                <w:sz w:val="20"/>
                <w:szCs w:val="20"/>
              </w:rPr>
              <w:t>, indicate the minimum percentage of the total number of Affordable housing units that the Applicant will commit to financing for each of the following income groups:</w:t>
            </w:r>
          </w:p>
          <w:p w14:paraId="6C16E0DF" w14:textId="77777777" w:rsidR="00EB39CB" w:rsidRPr="00EF2A33" w:rsidRDefault="00EB39CB">
            <w:pPr>
              <w:pStyle w:val="ListParagraph"/>
              <w:numPr>
                <w:ilvl w:val="0"/>
                <w:numId w:val="71"/>
              </w:numPr>
              <w:rPr>
                <w:rFonts w:cs="Arial"/>
                <w:sz w:val="20"/>
                <w:szCs w:val="20"/>
              </w:rPr>
            </w:pPr>
            <w:r w:rsidRPr="00EF2A33">
              <w:rPr>
                <w:rFonts w:cs="Arial"/>
                <w:sz w:val="20"/>
                <w:szCs w:val="20"/>
              </w:rPr>
              <w:t>Low-Income Families (51-80% of the area median income)</w:t>
            </w:r>
          </w:p>
          <w:p w14:paraId="60BCE75B" w14:textId="77777777" w:rsidR="00EB39CB" w:rsidRPr="00EF2A33" w:rsidRDefault="00EB39CB">
            <w:pPr>
              <w:pStyle w:val="ListParagraph"/>
              <w:numPr>
                <w:ilvl w:val="0"/>
                <w:numId w:val="71"/>
              </w:numPr>
              <w:rPr>
                <w:rFonts w:cs="Arial"/>
                <w:sz w:val="20"/>
                <w:szCs w:val="20"/>
              </w:rPr>
            </w:pPr>
            <w:r w:rsidRPr="00EF2A33">
              <w:rPr>
                <w:rFonts w:cs="Arial"/>
                <w:sz w:val="20"/>
                <w:szCs w:val="20"/>
              </w:rPr>
              <w:t>Very-Low Income Families (50-31% of the area median income)</w:t>
            </w:r>
          </w:p>
          <w:p w14:paraId="78CAC767" w14:textId="4A046FEA" w:rsidR="00DB79CB" w:rsidRPr="00EF2A33" w:rsidRDefault="00EB39CB">
            <w:pPr>
              <w:pStyle w:val="ListParagraph"/>
              <w:numPr>
                <w:ilvl w:val="0"/>
                <w:numId w:val="71"/>
              </w:numPr>
              <w:rPr>
                <w:rFonts w:cs="Arial"/>
                <w:sz w:val="20"/>
                <w:szCs w:val="20"/>
              </w:rPr>
            </w:pPr>
            <w:r w:rsidRPr="00EF2A33">
              <w:rPr>
                <w:rFonts w:cs="Arial"/>
                <w:sz w:val="20"/>
                <w:szCs w:val="20"/>
              </w:rPr>
              <w:t>Extremely Low-Income Families (30% or below the area median income)</w:t>
            </w:r>
          </w:p>
        </w:tc>
        <w:tc>
          <w:tcPr>
            <w:tcW w:w="1170" w:type="dxa"/>
            <w:vAlign w:val="center"/>
          </w:tcPr>
          <w:p w14:paraId="13040876" w14:textId="77777777" w:rsidR="003A57A5" w:rsidRPr="00EF2A33" w:rsidRDefault="003A57A5">
            <w:pPr>
              <w:rPr>
                <w:rFonts w:cs="Arial"/>
                <w:i/>
                <w:sz w:val="20"/>
                <w:szCs w:val="20"/>
              </w:rPr>
            </w:pPr>
          </w:p>
          <w:p w14:paraId="56A27092" w14:textId="77777777" w:rsidR="003A57A5" w:rsidRPr="00EF2A33" w:rsidRDefault="003A57A5">
            <w:pPr>
              <w:rPr>
                <w:rFonts w:cs="Arial"/>
                <w:i/>
                <w:sz w:val="20"/>
                <w:szCs w:val="20"/>
              </w:rPr>
            </w:pPr>
          </w:p>
          <w:p w14:paraId="30C586E7" w14:textId="77777777" w:rsidR="003A57A5" w:rsidRPr="00EF2A33" w:rsidRDefault="003A57A5">
            <w:pPr>
              <w:rPr>
                <w:rFonts w:cs="Arial"/>
                <w:i/>
                <w:sz w:val="20"/>
                <w:szCs w:val="20"/>
              </w:rPr>
            </w:pPr>
          </w:p>
          <w:p w14:paraId="24D51B0B" w14:textId="77777777" w:rsidR="003A57A5" w:rsidRPr="00EF2A33" w:rsidRDefault="003A57A5">
            <w:pPr>
              <w:rPr>
                <w:rFonts w:cs="Arial"/>
                <w:i/>
                <w:sz w:val="20"/>
                <w:szCs w:val="20"/>
              </w:rPr>
            </w:pPr>
          </w:p>
          <w:p w14:paraId="1E7B47A5" w14:textId="77777777" w:rsidR="003A57A5" w:rsidRPr="00EF2A33" w:rsidRDefault="003A57A5">
            <w:pPr>
              <w:rPr>
                <w:rFonts w:cs="Arial"/>
                <w:i/>
                <w:sz w:val="20"/>
                <w:szCs w:val="20"/>
              </w:rPr>
            </w:pPr>
          </w:p>
          <w:p w14:paraId="7A7845D3" w14:textId="77777777" w:rsidR="003A57A5" w:rsidRPr="00EF2A33" w:rsidRDefault="003A57A5">
            <w:pPr>
              <w:rPr>
                <w:rFonts w:cs="Arial"/>
                <w:i/>
                <w:sz w:val="20"/>
                <w:szCs w:val="20"/>
              </w:rPr>
            </w:pPr>
          </w:p>
          <w:p w14:paraId="731BBB64" w14:textId="77777777" w:rsidR="003A57A5" w:rsidRPr="00EF2A33" w:rsidRDefault="003A57A5">
            <w:pPr>
              <w:rPr>
                <w:rFonts w:cs="Arial"/>
                <w:i/>
                <w:sz w:val="20"/>
                <w:szCs w:val="20"/>
              </w:rPr>
            </w:pPr>
          </w:p>
          <w:p w14:paraId="26F417D3" w14:textId="1CC542DA" w:rsidR="003A57A5" w:rsidRPr="00EF2A33" w:rsidRDefault="003A57A5">
            <w:pPr>
              <w:rPr>
                <w:rFonts w:cs="Arial"/>
                <w:i/>
                <w:sz w:val="20"/>
                <w:szCs w:val="20"/>
              </w:rPr>
            </w:pPr>
            <w:r w:rsidRPr="00EF2A33">
              <w:rPr>
                <w:rFonts w:cs="Arial"/>
                <w:i/>
                <w:sz w:val="20"/>
                <w:szCs w:val="20"/>
              </w:rPr>
              <w:t>____Units</w:t>
            </w:r>
          </w:p>
          <w:p w14:paraId="0243594D" w14:textId="77777777" w:rsidR="003A57A5" w:rsidRPr="00EF2A33" w:rsidRDefault="003A57A5">
            <w:pPr>
              <w:rPr>
                <w:rFonts w:cs="Arial"/>
                <w:i/>
                <w:sz w:val="20"/>
                <w:szCs w:val="20"/>
              </w:rPr>
            </w:pPr>
          </w:p>
          <w:p w14:paraId="73AF8A84" w14:textId="77777777" w:rsidR="003A57A5" w:rsidRPr="00EF2A33" w:rsidRDefault="003A57A5">
            <w:pPr>
              <w:rPr>
                <w:rFonts w:cs="Arial"/>
                <w:i/>
                <w:sz w:val="20"/>
                <w:szCs w:val="20"/>
              </w:rPr>
            </w:pPr>
            <w:r w:rsidRPr="00EF2A33">
              <w:rPr>
                <w:rFonts w:cs="Arial"/>
                <w:i/>
                <w:sz w:val="20"/>
                <w:szCs w:val="20"/>
              </w:rPr>
              <w:t>____Units</w:t>
            </w:r>
          </w:p>
          <w:p w14:paraId="36809C5E" w14:textId="77777777" w:rsidR="003A57A5" w:rsidRPr="00EF2A33" w:rsidRDefault="003A57A5">
            <w:pPr>
              <w:rPr>
                <w:rFonts w:cs="Arial"/>
                <w:i/>
                <w:sz w:val="20"/>
                <w:szCs w:val="20"/>
              </w:rPr>
            </w:pPr>
          </w:p>
          <w:p w14:paraId="1650BD52" w14:textId="7EFB8AAD" w:rsidR="00DB79CB" w:rsidRPr="00EF2A33" w:rsidRDefault="003A57A5">
            <w:pPr>
              <w:rPr>
                <w:rFonts w:cs="Arial"/>
                <w:i/>
                <w:sz w:val="20"/>
                <w:szCs w:val="20"/>
              </w:rPr>
            </w:pPr>
            <w:r w:rsidRPr="00EF2A33">
              <w:rPr>
                <w:rFonts w:cs="Arial"/>
                <w:i/>
                <w:sz w:val="20"/>
                <w:szCs w:val="20"/>
              </w:rPr>
              <w:t>____Units</w:t>
            </w:r>
          </w:p>
        </w:tc>
        <w:tc>
          <w:tcPr>
            <w:tcW w:w="5490" w:type="dxa"/>
            <w:vAlign w:val="center"/>
          </w:tcPr>
          <w:p w14:paraId="7A5B7F2B" w14:textId="77777777" w:rsidR="00DB79CB" w:rsidRPr="00EF2A33" w:rsidRDefault="00C47D04">
            <w:pPr>
              <w:pStyle w:val="ListParagraph"/>
              <w:numPr>
                <w:ilvl w:val="0"/>
                <w:numId w:val="67"/>
              </w:numPr>
              <w:spacing w:after="40"/>
              <w:ind w:left="158" w:hanging="180"/>
              <w:contextualSpacing w:val="0"/>
              <w:rPr>
                <w:rFonts w:cs="Arial"/>
                <w:sz w:val="20"/>
                <w:szCs w:val="20"/>
              </w:rPr>
            </w:pPr>
            <w:r w:rsidRPr="00EF2A33">
              <w:rPr>
                <w:rFonts w:cs="Arial"/>
                <w:sz w:val="20"/>
                <w:szCs w:val="20"/>
              </w:rPr>
              <w:t>See note above about definitions.</w:t>
            </w:r>
          </w:p>
          <w:p w14:paraId="119767D2" w14:textId="72BFE52F" w:rsidR="00C47D04" w:rsidRPr="00EA39CC" w:rsidRDefault="00C47D04" w:rsidP="00EA39CC">
            <w:pPr>
              <w:pStyle w:val="ListParagraph"/>
              <w:numPr>
                <w:ilvl w:val="0"/>
                <w:numId w:val="67"/>
              </w:numPr>
              <w:tabs>
                <w:tab w:val="left" w:pos="1820"/>
              </w:tabs>
              <w:spacing w:after="40"/>
              <w:ind w:left="158" w:hanging="180"/>
              <w:contextualSpacing w:val="0"/>
              <w:rPr>
                <w:rFonts w:cs="Arial"/>
                <w:sz w:val="20"/>
                <w:szCs w:val="20"/>
              </w:rPr>
            </w:pPr>
            <w:r w:rsidRPr="00EF2A33">
              <w:rPr>
                <w:rFonts w:cs="Arial"/>
                <w:sz w:val="20"/>
                <w:szCs w:val="20"/>
              </w:rPr>
              <w:t xml:space="preserve">Note that greater than 50% of the total Eligible Project Costs (CMF Award plus Leveraged Costs) must be attributable to housing units that meet the CMF affordability qualifications for Low-Income, Very Low-Income, or Extremely Low-Income Families.  Additionally, per the FY 2017 NOFA, a minimum of 20% of </w:t>
            </w:r>
            <w:r w:rsidRPr="00EF2A33">
              <w:rPr>
                <w:rFonts w:cs="Arial"/>
                <w:sz w:val="20"/>
                <w:szCs w:val="20"/>
                <w:u w:val="single"/>
              </w:rPr>
              <w:t>homeownership</w:t>
            </w:r>
            <w:r w:rsidRPr="00EF2A33">
              <w:rPr>
                <w:rFonts w:cs="Arial"/>
                <w:sz w:val="20"/>
                <w:szCs w:val="20"/>
              </w:rPr>
              <w:t xml:space="preserve"> units financed/supported with a CMF Award must be targeted to Low-Income, Very Low-Income or Extremely Low-Income Families. </w:t>
            </w:r>
          </w:p>
          <w:p w14:paraId="327BB2DB" w14:textId="20E7DBE4" w:rsidR="00C47D04" w:rsidRPr="00EF2A33" w:rsidRDefault="00C47D04">
            <w:pPr>
              <w:pStyle w:val="ListParagraph"/>
              <w:numPr>
                <w:ilvl w:val="0"/>
                <w:numId w:val="67"/>
              </w:numPr>
              <w:spacing w:after="40"/>
              <w:ind w:left="158" w:hanging="180"/>
              <w:contextualSpacing w:val="0"/>
              <w:rPr>
                <w:rFonts w:cs="Arial"/>
                <w:sz w:val="20"/>
                <w:szCs w:val="20"/>
              </w:rPr>
            </w:pPr>
            <w:r w:rsidRPr="00EF2A33">
              <w:rPr>
                <w:rFonts w:cs="Arial"/>
                <w:sz w:val="20"/>
                <w:szCs w:val="20"/>
              </w:rPr>
              <w:t>If applicable, Applicants will generally be scored more favorably to the extent they commit to produce a greater portion of total Homeownership units available to Low-Income</w:t>
            </w:r>
            <w:r w:rsidR="00F359B9" w:rsidRPr="00EF2A33">
              <w:rPr>
                <w:rFonts w:cs="Arial"/>
                <w:sz w:val="20"/>
                <w:szCs w:val="20"/>
              </w:rPr>
              <w:t xml:space="preserve"> Families.</w:t>
            </w:r>
          </w:p>
        </w:tc>
        <w:tc>
          <w:tcPr>
            <w:tcW w:w="1710" w:type="dxa"/>
            <w:shd w:val="clear" w:color="auto" w:fill="D0CECE" w:themeFill="background2" w:themeFillShade="E6"/>
            <w:vAlign w:val="center"/>
          </w:tcPr>
          <w:p w14:paraId="2F51ADD8" w14:textId="37035D22" w:rsidR="00C47D04"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LI Families (Ownership)</w:t>
            </w:r>
          </w:p>
          <w:p w14:paraId="27963DB8" w14:textId="09903704" w:rsidR="00C47D04"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VLI Families (Ownership)</w:t>
            </w:r>
          </w:p>
          <w:p w14:paraId="4E893AA6" w14:textId="7C9B44DA" w:rsidR="00DB79CB"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ELI Families (Ownership)</w:t>
            </w:r>
          </w:p>
        </w:tc>
        <w:tc>
          <w:tcPr>
            <w:tcW w:w="1170" w:type="dxa"/>
            <w:vAlign w:val="center"/>
          </w:tcPr>
          <w:p w14:paraId="019BC9E6" w14:textId="6BAD6C6F" w:rsidR="00DB79CB" w:rsidRPr="00EF2A33" w:rsidRDefault="00C47D04">
            <w:pPr>
              <w:rPr>
                <w:rFonts w:cs="Arial"/>
                <w:sz w:val="20"/>
                <w:szCs w:val="20"/>
              </w:rPr>
            </w:pPr>
            <w:r w:rsidRPr="00EF2A33">
              <w:rPr>
                <w:rFonts w:cs="Arial"/>
                <w:sz w:val="20"/>
                <w:szCs w:val="20"/>
              </w:rPr>
              <w:t>Percentage</w:t>
            </w:r>
          </w:p>
        </w:tc>
      </w:tr>
    </w:tbl>
    <w:p w14:paraId="650457F6" w14:textId="77777777" w:rsidR="003A57A5" w:rsidRPr="00EA39CC" w:rsidRDefault="003A57A5" w:rsidP="00EA39CC">
      <w:pPr>
        <w:spacing w:line="240" w:lineRule="auto"/>
        <w:rPr>
          <w:b/>
          <w:bCs/>
          <w:color w:val="33588B"/>
          <w:sz w:val="28"/>
        </w:rPr>
      </w:pPr>
    </w:p>
    <w:p w14:paraId="568F3CD0" w14:textId="77777777" w:rsidR="002F2FDC" w:rsidRDefault="002F2FDC">
      <w:pPr>
        <w:rPr>
          <w:b/>
          <w:bCs/>
          <w:color w:val="33588B"/>
          <w:sz w:val="28"/>
        </w:rPr>
      </w:pPr>
      <w:r>
        <w:rPr>
          <w:b/>
          <w:bCs/>
          <w:color w:val="33588B"/>
          <w:sz w:val="28"/>
        </w:rPr>
        <w:br w:type="page"/>
      </w:r>
    </w:p>
    <w:p w14:paraId="38E9CF9A" w14:textId="1A70057D" w:rsidR="004D15E7" w:rsidRPr="00EA39CC" w:rsidRDefault="004D15E7" w:rsidP="00EA39CC">
      <w:pPr>
        <w:spacing w:line="240" w:lineRule="auto"/>
        <w:rPr>
          <w:b/>
          <w:bCs/>
          <w:color w:val="33588B"/>
          <w:sz w:val="28"/>
        </w:rPr>
      </w:pPr>
      <w:r w:rsidRPr="00EA39CC">
        <w:rPr>
          <w:b/>
          <w:bCs/>
          <w:color w:val="33588B"/>
          <w:sz w:val="28"/>
        </w:rPr>
        <w:t>Community Engagement and Strategy Alignment</w:t>
      </w:r>
    </w:p>
    <w:tbl>
      <w:tblPr>
        <w:tblStyle w:val="TableGrid"/>
        <w:tblW w:w="13495" w:type="dxa"/>
        <w:tblLayout w:type="fixed"/>
        <w:tblLook w:val="04A0" w:firstRow="1" w:lastRow="0" w:firstColumn="1" w:lastColumn="0" w:noHBand="0" w:noVBand="1"/>
      </w:tblPr>
      <w:tblGrid>
        <w:gridCol w:w="4045"/>
        <w:gridCol w:w="1170"/>
        <w:gridCol w:w="5400"/>
        <w:gridCol w:w="1710"/>
        <w:gridCol w:w="1170"/>
      </w:tblGrid>
      <w:tr w:rsidR="00E1611B" w:rsidRPr="00EF2A33" w14:paraId="3B738C73" w14:textId="77777777" w:rsidTr="000F5081">
        <w:trPr>
          <w:tblHeader/>
        </w:trPr>
        <w:tc>
          <w:tcPr>
            <w:tcW w:w="13495" w:type="dxa"/>
            <w:gridSpan w:val="5"/>
            <w:shd w:val="clear" w:color="auto" w:fill="FFE599" w:themeFill="accent4" w:themeFillTint="66"/>
          </w:tcPr>
          <w:p w14:paraId="012D21BA" w14:textId="42CC6703" w:rsidR="00E1611B" w:rsidRPr="00EA39CC" w:rsidRDefault="00E1611B">
            <w:pPr>
              <w:widowControl w:val="0"/>
              <w:rPr>
                <w:rFonts w:cs="Arial"/>
                <w:b/>
                <w:color w:val="000000" w:themeColor="text1"/>
                <w:szCs w:val="24"/>
              </w:rPr>
            </w:pPr>
            <w:r w:rsidRPr="00EA39CC">
              <w:rPr>
                <w:rFonts w:cs="Arial"/>
                <w:b/>
                <w:color w:val="000000" w:themeColor="text1"/>
                <w:szCs w:val="24"/>
              </w:rPr>
              <w:t>Question 23 – Low-Income Community Engagement Strategy</w:t>
            </w:r>
          </w:p>
        </w:tc>
      </w:tr>
      <w:tr w:rsidR="00E1611B" w:rsidRPr="00EF2A33" w14:paraId="279E8989" w14:textId="77777777" w:rsidTr="008D1D58">
        <w:trPr>
          <w:tblHeader/>
        </w:trPr>
        <w:tc>
          <w:tcPr>
            <w:tcW w:w="4045" w:type="dxa"/>
            <w:shd w:val="clear" w:color="auto" w:fill="2E74B5" w:themeFill="accent1" w:themeFillShade="BF"/>
          </w:tcPr>
          <w:p w14:paraId="5ADFF43D"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5CA9B302"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Response</w:t>
            </w:r>
          </w:p>
        </w:tc>
        <w:tc>
          <w:tcPr>
            <w:tcW w:w="5400" w:type="dxa"/>
            <w:shd w:val="clear" w:color="auto" w:fill="2E74B5" w:themeFill="accent1" w:themeFillShade="BF"/>
          </w:tcPr>
          <w:p w14:paraId="75452E50"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7A0EA40D"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1EB883A1"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Field Type</w:t>
            </w:r>
          </w:p>
        </w:tc>
      </w:tr>
      <w:tr w:rsidR="00E1611B" w:rsidRPr="00EF2A33" w14:paraId="286CC54C" w14:textId="77777777" w:rsidTr="008D1D58">
        <w:tc>
          <w:tcPr>
            <w:tcW w:w="4045" w:type="dxa"/>
            <w:shd w:val="clear" w:color="auto" w:fill="auto"/>
            <w:vAlign w:val="center"/>
          </w:tcPr>
          <w:p w14:paraId="080F22A4" w14:textId="32F9B3E2" w:rsidR="00E1611B" w:rsidRPr="00EF2A33" w:rsidRDefault="00E1611B">
            <w:pPr>
              <w:rPr>
                <w:rFonts w:cs="Arial"/>
                <w:sz w:val="20"/>
                <w:szCs w:val="20"/>
              </w:rPr>
            </w:pPr>
            <w:r w:rsidRPr="00EF2A33">
              <w:rPr>
                <w:rFonts w:cs="Arial"/>
                <w:sz w:val="20"/>
                <w:szCs w:val="20"/>
              </w:rPr>
              <w:t xml:space="preserve">Describe the Applicant’s strategy for soliciting feedback from </w:t>
            </w:r>
            <w:r w:rsidR="00F4107E" w:rsidRPr="00EF2A33">
              <w:rPr>
                <w:rFonts w:cs="Arial"/>
                <w:sz w:val="20"/>
                <w:szCs w:val="20"/>
              </w:rPr>
              <w:t>community stakeholders, including low-income community stakeholders</w:t>
            </w:r>
            <w:r w:rsidRPr="00EF2A33">
              <w:rPr>
                <w:rFonts w:cs="Arial"/>
                <w:sz w:val="20"/>
                <w:szCs w:val="20"/>
              </w:rPr>
              <w:t xml:space="preserve">.  Specifically discuss how this feedback will inform the process of </w:t>
            </w:r>
            <w:r w:rsidR="00F4107E" w:rsidRPr="00EF2A33">
              <w:rPr>
                <w:rFonts w:cs="Arial"/>
                <w:sz w:val="20"/>
                <w:szCs w:val="20"/>
              </w:rPr>
              <w:t>executing your CMF business strategy.</w:t>
            </w:r>
          </w:p>
        </w:tc>
        <w:tc>
          <w:tcPr>
            <w:tcW w:w="1170" w:type="dxa"/>
            <w:vAlign w:val="center"/>
          </w:tcPr>
          <w:p w14:paraId="47B0A733" w14:textId="77777777" w:rsidR="00E1611B" w:rsidRPr="00EF2A33" w:rsidRDefault="00E1611B">
            <w:pPr>
              <w:rPr>
                <w:rFonts w:cs="Arial"/>
                <w:i/>
                <w:sz w:val="20"/>
                <w:szCs w:val="20"/>
              </w:rPr>
            </w:pPr>
            <w:r w:rsidRPr="00EF2A33">
              <w:rPr>
                <w:rFonts w:cs="Arial"/>
                <w:i/>
                <w:sz w:val="20"/>
                <w:szCs w:val="20"/>
              </w:rPr>
              <w:t>Narrative – 3,000 character limit</w:t>
            </w:r>
          </w:p>
        </w:tc>
        <w:tc>
          <w:tcPr>
            <w:tcW w:w="5400" w:type="dxa"/>
            <w:vAlign w:val="center"/>
          </w:tcPr>
          <w:p w14:paraId="486A41E6" w14:textId="5A765636" w:rsidR="00E1611B" w:rsidRPr="00EF2A33" w:rsidRDefault="00A93794">
            <w:pPr>
              <w:pStyle w:val="ListParagraph"/>
              <w:ind w:left="162"/>
              <w:rPr>
                <w:rFonts w:cs="Arial"/>
                <w:sz w:val="20"/>
                <w:szCs w:val="20"/>
              </w:rPr>
            </w:pPr>
            <w:r w:rsidRPr="00EA39CC">
              <w:rPr>
                <w:rFonts w:cs="Arial"/>
                <w:sz w:val="20"/>
                <w:szCs w:val="20"/>
              </w:rPr>
              <w:t xml:space="preserve">Examples of processes for </w:t>
            </w:r>
            <w:r w:rsidR="00EC3DF0" w:rsidRPr="00EA39CC">
              <w:rPr>
                <w:rFonts w:cs="Arial"/>
                <w:sz w:val="20"/>
                <w:szCs w:val="20"/>
              </w:rPr>
              <w:t>incorporating</w:t>
            </w:r>
            <w:r w:rsidRPr="00EA39CC">
              <w:rPr>
                <w:rFonts w:cs="Arial"/>
                <w:sz w:val="20"/>
                <w:szCs w:val="20"/>
              </w:rPr>
              <w:t xml:space="preserve"> community stakeholders include: community meetings, design charrettes, consulting a community advisory board, etc.</w:t>
            </w:r>
          </w:p>
        </w:tc>
        <w:tc>
          <w:tcPr>
            <w:tcW w:w="1710" w:type="dxa"/>
            <w:shd w:val="clear" w:color="auto" w:fill="D0CECE" w:themeFill="background2" w:themeFillShade="E6"/>
            <w:vAlign w:val="center"/>
          </w:tcPr>
          <w:p w14:paraId="2F6F0180" w14:textId="1DF295A4" w:rsidR="00E1611B" w:rsidRPr="00EF2A33" w:rsidRDefault="00E1611B">
            <w:pPr>
              <w:rPr>
                <w:rFonts w:cs="Arial"/>
                <w:b/>
                <w:sz w:val="20"/>
                <w:szCs w:val="20"/>
              </w:rPr>
            </w:pPr>
            <w:commentRangeStart w:id="25"/>
            <w:r w:rsidRPr="00EF2A33">
              <w:rPr>
                <w:rFonts w:cs="Arial"/>
                <w:b/>
                <w:sz w:val="20"/>
                <w:szCs w:val="20"/>
              </w:rPr>
              <w:t xml:space="preserve">Low-Income </w:t>
            </w:r>
            <w:r w:rsidR="005A747D" w:rsidRPr="00EF2A33">
              <w:rPr>
                <w:rFonts w:cs="Arial"/>
                <w:b/>
                <w:sz w:val="20"/>
                <w:szCs w:val="20"/>
              </w:rPr>
              <w:t xml:space="preserve">Engagement </w:t>
            </w:r>
            <w:r w:rsidRPr="00EF2A33">
              <w:rPr>
                <w:rFonts w:cs="Arial"/>
                <w:b/>
                <w:sz w:val="20"/>
                <w:szCs w:val="20"/>
              </w:rPr>
              <w:t>Strategy</w:t>
            </w:r>
            <w:commentRangeEnd w:id="25"/>
            <w:r w:rsidR="00C80AB9">
              <w:rPr>
                <w:rStyle w:val="CommentReference"/>
              </w:rPr>
              <w:commentReference w:id="25"/>
            </w:r>
          </w:p>
        </w:tc>
        <w:tc>
          <w:tcPr>
            <w:tcW w:w="1170" w:type="dxa"/>
            <w:vAlign w:val="center"/>
          </w:tcPr>
          <w:p w14:paraId="50996962" w14:textId="77777777" w:rsidR="00E1611B" w:rsidRPr="00EF2A33" w:rsidRDefault="00E1611B">
            <w:pPr>
              <w:rPr>
                <w:rFonts w:cs="Arial"/>
                <w:sz w:val="20"/>
                <w:szCs w:val="20"/>
              </w:rPr>
            </w:pPr>
            <w:r w:rsidRPr="00EF2A33">
              <w:rPr>
                <w:rFonts w:cs="Arial"/>
                <w:sz w:val="20"/>
                <w:szCs w:val="20"/>
              </w:rPr>
              <w:t>Narrative</w:t>
            </w:r>
          </w:p>
        </w:tc>
      </w:tr>
    </w:tbl>
    <w:p w14:paraId="412AB669" w14:textId="77777777" w:rsidR="00E1611B" w:rsidRPr="00EA39CC" w:rsidRDefault="00E1611B" w:rsidP="00EA39CC">
      <w:pPr>
        <w:spacing w:after="240" w:line="240" w:lineRule="auto"/>
        <w:rPr>
          <w:rFonts w:cs="Arial"/>
          <w:b/>
          <w:i/>
          <w:sz w:val="20"/>
          <w:szCs w:val="20"/>
        </w:rPr>
      </w:pPr>
    </w:p>
    <w:tbl>
      <w:tblPr>
        <w:tblStyle w:val="TableGrid"/>
        <w:tblW w:w="13495" w:type="dxa"/>
        <w:tblLayout w:type="fixed"/>
        <w:tblLook w:val="04A0" w:firstRow="1" w:lastRow="0" w:firstColumn="1" w:lastColumn="0" w:noHBand="0" w:noVBand="1"/>
      </w:tblPr>
      <w:tblGrid>
        <w:gridCol w:w="4045"/>
        <w:gridCol w:w="1170"/>
        <w:gridCol w:w="5400"/>
        <w:gridCol w:w="1710"/>
        <w:gridCol w:w="1170"/>
      </w:tblGrid>
      <w:tr w:rsidR="002B0D3E" w:rsidRPr="00EF2A33" w14:paraId="21999816" w14:textId="77777777" w:rsidTr="000F5081">
        <w:trPr>
          <w:tblHeader/>
        </w:trPr>
        <w:tc>
          <w:tcPr>
            <w:tcW w:w="13495" w:type="dxa"/>
            <w:gridSpan w:val="5"/>
            <w:shd w:val="clear" w:color="auto" w:fill="FFE599" w:themeFill="accent4" w:themeFillTint="66"/>
          </w:tcPr>
          <w:p w14:paraId="1FCD49EC" w14:textId="1E65B72A" w:rsidR="002B0D3E" w:rsidRPr="00EA39CC" w:rsidRDefault="00E1611B">
            <w:pPr>
              <w:widowControl w:val="0"/>
              <w:rPr>
                <w:rFonts w:cs="Arial"/>
                <w:b/>
                <w:color w:val="000000" w:themeColor="text1"/>
                <w:szCs w:val="24"/>
              </w:rPr>
            </w:pPr>
            <w:r w:rsidRPr="00EA39CC">
              <w:rPr>
                <w:rFonts w:cs="Arial"/>
                <w:b/>
                <w:color w:val="000000" w:themeColor="text1"/>
                <w:szCs w:val="24"/>
              </w:rPr>
              <w:t>Question 24</w:t>
            </w:r>
            <w:r w:rsidR="002B0D3E" w:rsidRPr="00EA39CC">
              <w:rPr>
                <w:rFonts w:cs="Arial"/>
                <w:b/>
                <w:color w:val="000000" w:themeColor="text1"/>
                <w:szCs w:val="24"/>
              </w:rPr>
              <w:t xml:space="preserve"> – Alignment with Place-based Strategies</w:t>
            </w:r>
          </w:p>
        </w:tc>
      </w:tr>
      <w:tr w:rsidR="002B0D3E" w:rsidRPr="00EF2A33" w14:paraId="56AC93A4" w14:textId="77777777" w:rsidTr="008D1D58">
        <w:trPr>
          <w:tblHeader/>
        </w:trPr>
        <w:tc>
          <w:tcPr>
            <w:tcW w:w="4045" w:type="dxa"/>
            <w:shd w:val="clear" w:color="auto" w:fill="2E74B5" w:themeFill="accent1" w:themeFillShade="BF"/>
          </w:tcPr>
          <w:p w14:paraId="1C6C440F"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007BB28B"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Response</w:t>
            </w:r>
          </w:p>
        </w:tc>
        <w:tc>
          <w:tcPr>
            <w:tcW w:w="5400" w:type="dxa"/>
            <w:shd w:val="clear" w:color="auto" w:fill="2E74B5" w:themeFill="accent1" w:themeFillShade="BF"/>
          </w:tcPr>
          <w:p w14:paraId="247D2FBA"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719CB302"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38C4129"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Field Type</w:t>
            </w:r>
          </w:p>
        </w:tc>
      </w:tr>
      <w:tr w:rsidR="002B0D3E" w:rsidRPr="00EF2A33" w14:paraId="2D21ED13" w14:textId="77777777" w:rsidTr="008D1D58">
        <w:tc>
          <w:tcPr>
            <w:tcW w:w="4045" w:type="dxa"/>
            <w:shd w:val="clear" w:color="auto" w:fill="auto"/>
            <w:vAlign w:val="center"/>
          </w:tcPr>
          <w:p w14:paraId="35A8DAF0" w14:textId="6A64E43A" w:rsidR="002B0D3E" w:rsidRPr="00EF2A33" w:rsidRDefault="002B0D3E">
            <w:pPr>
              <w:rPr>
                <w:rFonts w:cs="Arial"/>
                <w:sz w:val="20"/>
                <w:szCs w:val="20"/>
              </w:rPr>
            </w:pPr>
            <w:r w:rsidRPr="00EF2A33">
              <w:rPr>
                <w:rFonts w:cs="Arial"/>
                <w:sz w:val="20"/>
                <w:szCs w:val="20"/>
              </w:rPr>
              <w:t>a. Please discuss the extent to which your planned</w:t>
            </w:r>
            <w:r w:rsidR="003A57A5" w:rsidRPr="00EF2A33">
              <w:rPr>
                <w:rFonts w:cs="Arial"/>
                <w:sz w:val="20"/>
                <w:szCs w:val="20"/>
              </w:rPr>
              <w:t xml:space="preserve"> CMF</w:t>
            </w:r>
            <w:r w:rsidRPr="00EF2A33">
              <w:rPr>
                <w:rFonts w:cs="Arial"/>
                <w:sz w:val="20"/>
                <w:szCs w:val="20"/>
              </w:rPr>
              <w:t xml:space="preserve"> activities will be part of a place-based strategy (federal/state/local).  Identify these strategies to the extent possible and describe how the activities will align with and support the strategy(ies).  </w:t>
            </w:r>
          </w:p>
        </w:tc>
        <w:tc>
          <w:tcPr>
            <w:tcW w:w="1170" w:type="dxa"/>
            <w:vAlign w:val="center"/>
          </w:tcPr>
          <w:p w14:paraId="29E3F34B" w14:textId="77777777" w:rsidR="002B0D3E" w:rsidRPr="00EF2A33" w:rsidRDefault="002B0D3E">
            <w:pPr>
              <w:rPr>
                <w:rFonts w:cs="Arial"/>
                <w:i/>
                <w:sz w:val="20"/>
                <w:szCs w:val="20"/>
              </w:rPr>
            </w:pPr>
            <w:r w:rsidRPr="00EF2A33">
              <w:rPr>
                <w:rFonts w:cs="Arial"/>
                <w:i/>
                <w:sz w:val="20"/>
                <w:szCs w:val="20"/>
              </w:rPr>
              <w:t>Narrative – 3,000 character limit</w:t>
            </w:r>
          </w:p>
        </w:tc>
        <w:tc>
          <w:tcPr>
            <w:tcW w:w="5400" w:type="dxa"/>
            <w:vAlign w:val="center"/>
          </w:tcPr>
          <w:p w14:paraId="3B947E9B" w14:textId="77777777" w:rsidR="002B0D3E" w:rsidRPr="00EF2A33" w:rsidRDefault="002B0D3E">
            <w:pPr>
              <w:pStyle w:val="ListParagraph"/>
              <w:numPr>
                <w:ilvl w:val="0"/>
                <w:numId w:val="67"/>
              </w:numPr>
              <w:spacing w:after="60"/>
              <w:ind w:left="158" w:hanging="162"/>
              <w:contextualSpacing w:val="0"/>
              <w:rPr>
                <w:rFonts w:cs="Arial"/>
                <w:sz w:val="20"/>
                <w:szCs w:val="20"/>
              </w:rPr>
            </w:pPr>
            <w:r w:rsidRPr="00EF2A33">
              <w:rPr>
                <w:rFonts w:cs="Arial"/>
                <w:sz w:val="20"/>
                <w:szCs w:val="20"/>
              </w:rPr>
              <w:t>Place-based strategies are defined as policies that leverage investments by focusing resources in targeted places and drawing on the compounding effect of well-coordinated action. Such policies can also streamline otherwise redundant and disconnected programs.</w:t>
            </w:r>
          </w:p>
          <w:p w14:paraId="28F95060" w14:textId="14096702" w:rsidR="003A57A5" w:rsidRPr="00EF2A33" w:rsidRDefault="003A57A5">
            <w:pPr>
              <w:pStyle w:val="ListParagraph"/>
              <w:numPr>
                <w:ilvl w:val="0"/>
                <w:numId w:val="67"/>
              </w:numPr>
              <w:spacing w:after="60"/>
              <w:ind w:left="158" w:hanging="162"/>
              <w:contextualSpacing w:val="0"/>
              <w:rPr>
                <w:rFonts w:cs="Arial"/>
                <w:sz w:val="20"/>
                <w:szCs w:val="20"/>
              </w:rPr>
            </w:pPr>
            <w:r w:rsidRPr="00EA39CC">
              <w:rPr>
                <w:rFonts w:cs="Arial"/>
                <w:sz w:val="20"/>
                <w:szCs w:val="20"/>
                <w:shd w:val="clear" w:color="auto" w:fill="FFFF00"/>
              </w:rPr>
              <w:t>This question applies to all Applicants, not just those pursuing Economic Development Activities.</w:t>
            </w:r>
          </w:p>
        </w:tc>
        <w:tc>
          <w:tcPr>
            <w:tcW w:w="1710" w:type="dxa"/>
            <w:shd w:val="clear" w:color="auto" w:fill="D0CECE" w:themeFill="background2" w:themeFillShade="E6"/>
            <w:vAlign w:val="center"/>
          </w:tcPr>
          <w:p w14:paraId="7F8D3B54" w14:textId="12841E21" w:rsidR="002B0D3E" w:rsidRPr="00EF2A33" w:rsidRDefault="002B0D3E">
            <w:pPr>
              <w:rPr>
                <w:rFonts w:cs="Arial"/>
                <w:b/>
                <w:sz w:val="20"/>
                <w:szCs w:val="20"/>
              </w:rPr>
            </w:pPr>
            <w:r w:rsidRPr="00EF2A33">
              <w:rPr>
                <w:rFonts w:cs="Arial"/>
                <w:b/>
                <w:sz w:val="20"/>
                <w:szCs w:val="20"/>
              </w:rPr>
              <w:t>Place-based Strategies Alignment</w:t>
            </w:r>
          </w:p>
        </w:tc>
        <w:tc>
          <w:tcPr>
            <w:tcW w:w="1170" w:type="dxa"/>
            <w:vAlign w:val="center"/>
          </w:tcPr>
          <w:p w14:paraId="6829F827" w14:textId="77777777" w:rsidR="002B0D3E" w:rsidRPr="00EF2A33" w:rsidRDefault="002B0D3E">
            <w:pPr>
              <w:rPr>
                <w:rFonts w:cs="Arial"/>
                <w:sz w:val="20"/>
                <w:szCs w:val="20"/>
              </w:rPr>
            </w:pPr>
            <w:r w:rsidRPr="00EF2A33">
              <w:rPr>
                <w:rFonts w:cs="Arial"/>
                <w:sz w:val="20"/>
                <w:szCs w:val="20"/>
              </w:rPr>
              <w:t>Narrative</w:t>
            </w:r>
          </w:p>
        </w:tc>
      </w:tr>
      <w:tr w:rsidR="002B0D3E" w:rsidRPr="00EF2A33" w14:paraId="471F3A3F" w14:textId="77777777" w:rsidTr="008D1D58">
        <w:tc>
          <w:tcPr>
            <w:tcW w:w="4045" w:type="dxa"/>
            <w:shd w:val="clear" w:color="auto" w:fill="auto"/>
            <w:vAlign w:val="center"/>
          </w:tcPr>
          <w:p w14:paraId="2E255F31" w14:textId="363981E7" w:rsidR="002B0D3E" w:rsidRPr="00EF2A33" w:rsidRDefault="002B0D3E" w:rsidP="00EA39CC">
            <w:pPr>
              <w:tabs>
                <w:tab w:val="left" w:pos="1820"/>
              </w:tabs>
              <w:spacing w:after="120"/>
              <w:rPr>
                <w:rFonts w:cs="Arial"/>
                <w:sz w:val="20"/>
                <w:szCs w:val="20"/>
              </w:rPr>
            </w:pPr>
            <w:r w:rsidRPr="00EF2A33">
              <w:rPr>
                <w:rFonts w:cs="Arial"/>
                <w:sz w:val="20"/>
                <w:szCs w:val="20"/>
              </w:rPr>
              <w:t xml:space="preserve">b. If the Applicant intends to finance Economic Development Activities, describe how the Applicant will ensure that its activities are certified as being part of a </w:t>
            </w:r>
            <w:r w:rsidRPr="00EF2A33">
              <w:rPr>
                <w:rFonts w:cs="Arial"/>
                <w:sz w:val="20"/>
                <w:szCs w:val="20"/>
                <w:u w:val="single"/>
              </w:rPr>
              <w:t>Concerted Strategy</w:t>
            </w:r>
            <w:r w:rsidRPr="00EF2A33">
              <w:rPr>
                <w:rFonts w:cs="Arial"/>
                <w:sz w:val="20"/>
                <w:szCs w:val="20"/>
              </w:rPr>
              <w:t xml:space="preserve"> by a government agency, HOME Program Participating Jurisdiction, or other relevant entity.  </w:t>
            </w:r>
          </w:p>
        </w:tc>
        <w:tc>
          <w:tcPr>
            <w:tcW w:w="1170" w:type="dxa"/>
            <w:vAlign w:val="center"/>
          </w:tcPr>
          <w:p w14:paraId="6AC1B11E" w14:textId="069498B0" w:rsidR="002B0D3E" w:rsidRPr="00EF2A33" w:rsidRDefault="00E7179E">
            <w:pPr>
              <w:rPr>
                <w:rFonts w:cs="Arial"/>
                <w:i/>
                <w:sz w:val="20"/>
                <w:szCs w:val="20"/>
              </w:rPr>
            </w:pPr>
            <w:r w:rsidRPr="00EF2A33">
              <w:rPr>
                <w:rFonts w:cs="Arial"/>
                <w:i/>
                <w:sz w:val="20"/>
                <w:szCs w:val="20"/>
              </w:rPr>
              <w:t>Narrative – 3,000 character limit</w:t>
            </w:r>
          </w:p>
        </w:tc>
        <w:tc>
          <w:tcPr>
            <w:tcW w:w="5400" w:type="dxa"/>
            <w:vAlign w:val="center"/>
          </w:tcPr>
          <w:p w14:paraId="353282EC" w14:textId="1A584630" w:rsidR="003800E2" w:rsidRPr="00EF2A33" w:rsidRDefault="003800E2">
            <w:pPr>
              <w:pStyle w:val="ListParagraph"/>
              <w:numPr>
                <w:ilvl w:val="0"/>
                <w:numId w:val="81"/>
              </w:numPr>
              <w:autoSpaceDE w:val="0"/>
              <w:autoSpaceDN w:val="0"/>
              <w:adjustRightInd w:val="0"/>
              <w:spacing w:after="60"/>
              <w:ind w:left="158" w:hanging="180"/>
              <w:contextualSpacing w:val="0"/>
              <w:rPr>
                <w:rFonts w:cs="Arial"/>
                <w:sz w:val="20"/>
                <w:szCs w:val="20"/>
              </w:rPr>
            </w:pPr>
            <w:r w:rsidRPr="00EF2A33">
              <w:rPr>
                <w:rFonts w:cs="Arial"/>
                <w:sz w:val="20"/>
                <w:szCs w:val="20"/>
              </w:rPr>
              <w:t>This is a regulatory requirement. CMF Interim Rule (</w:t>
            </w:r>
            <w:r w:rsidR="00955A2B" w:rsidRPr="00EF2A33">
              <w:rPr>
                <w:rFonts w:cs="Arial"/>
                <w:sz w:val="20"/>
                <w:szCs w:val="20"/>
              </w:rPr>
              <w:t xml:space="preserve">12 </w:t>
            </w:r>
            <w:r w:rsidRPr="00EF2A33">
              <w:rPr>
                <w:rFonts w:cs="Arial"/>
                <w:sz w:val="20"/>
                <w:szCs w:val="20"/>
              </w:rPr>
              <w:t xml:space="preserve">CFR  </w:t>
            </w:r>
            <w:r w:rsidRPr="00EF2A33">
              <w:rPr>
                <w:rFonts w:cs="Helvetica-Bold"/>
                <w:sz w:val="20"/>
                <w:szCs w:val="20"/>
              </w:rPr>
              <w:t>§ 1807.104)</w:t>
            </w:r>
          </w:p>
          <w:p w14:paraId="5842B170" w14:textId="64BE8CB2" w:rsidR="002B0D3E" w:rsidRPr="00EF2A33" w:rsidRDefault="00EB322F">
            <w:pPr>
              <w:pStyle w:val="ListParagraph"/>
              <w:numPr>
                <w:ilvl w:val="0"/>
                <w:numId w:val="81"/>
              </w:numPr>
              <w:autoSpaceDE w:val="0"/>
              <w:autoSpaceDN w:val="0"/>
              <w:adjustRightInd w:val="0"/>
              <w:spacing w:after="60"/>
              <w:ind w:left="158" w:hanging="180"/>
              <w:contextualSpacing w:val="0"/>
              <w:rPr>
                <w:rFonts w:cs="Arial"/>
                <w:sz w:val="20"/>
                <w:szCs w:val="20"/>
              </w:rPr>
            </w:pPr>
            <w:r w:rsidRPr="00EF2A33">
              <w:rPr>
                <w:rFonts w:cs="Melior-Italic"/>
                <w:i/>
                <w:sz w:val="20"/>
                <w:szCs w:val="20"/>
              </w:rPr>
              <w:t xml:space="preserve">Concerted Strategy </w:t>
            </w:r>
            <w:r w:rsidRPr="00EF2A33">
              <w:rPr>
                <w:rFonts w:cs="Melior"/>
                <w:sz w:val="20"/>
                <w:szCs w:val="20"/>
              </w:rPr>
              <w:t>means a formal planning document that evidences the connection between Affordable Housing Activities and Economic Development Activities. Such documents include, but are not limited to, a comprehensive, consolidated, or redevelopment plan, or some other local or regional planning document adopted or approved by the jurisdiction.</w:t>
            </w:r>
          </w:p>
          <w:p w14:paraId="23B4AF55" w14:textId="0617F33C" w:rsidR="00637A93" w:rsidRPr="00EF2A33" w:rsidRDefault="00637A93">
            <w:pPr>
              <w:pStyle w:val="ListParagraph"/>
              <w:numPr>
                <w:ilvl w:val="0"/>
                <w:numId w:val="67"/>
              </w:numPr>
              <w:spacing w:after="60"/>
              <w:ind w:left="158" w:hanging="162"/>
              <w:contextualSpacing w:val="0"/>
              <w:rPr>
                <w:rFonts w:cs="Arial"/>
                <w:sz w:val="20"/>
                <w:szCs w:val="20"/>
              </w:rPr>
            </w:pPr>
            <w:r w:rsidRPr="00EF2A33">
              <w:rPr>
                <w:rFonts w:cs="Arial"/>
                <w:sz w:val="20"/>
                <w:szCs w:val="20"/>
              </w:rPr>
              <w:t>N/A if your organization is not proposing to use its CMF Award for Economic Development Activities.</w:t>
            </w:r>
          </w:p>
        </w:tc>
        <w:tc>
          <w:tcPr>
            <w:tcW w:w="1710" w:type="dxa"/>
            <w:shd w:val="clear" w:color="auto" w:fill="D0CECE" w:themeFill="background2" w:themeFillShade="E6"/>
            <w:vAlign w:val="center"/>
          </w:tcPr>
          <w:p w14:paraId="65B704C7" w14:textId="57394E03" w:rsidR="002B0D3E" w:rsidRPr="00EF2A33" w:rsidRDefault="002B0D3E">
            <w:pPr>
              <w:rPr>
                <w:rFonts w:cs="Arial"/>
                <w:b/>
                <w:sz w:val="20"/>
                <w:szCs w:val="20"/>
              </w:rPr>
            </w:pPr>
            <w:r w:rsidRPr="00EF2A33">
              <w:rPr>
                <w:rFonts w:cs="Arial"/>
                <w:b/>
                <w:sz w:val="20"/>
                <w:szCs w:val="20"/>
              </w:rPr>
              <w:t>Concerted Strategy Alignment (EDA)</w:t>
            </w:r>
          </w:p>
        </w:tc>
        <w:tc>
          <w:tcPr>
            <w:tcW w:w="1170" w:type="dxa"/>
            <w:vAlign w:val="center"/>
          </w:tcPr>
          <w:p w14:paraId="393F2946" w14:textId="4C72B3CA" w:rsidR="002B0D3E" w:rsidRPr="00EF2A33" w:rsidRDefault="002B0D3E">
            <w:pPr>
              <w:rPr>
                <w:rFonts w:cs="Arial"/>
                <w:sz w:val="20"/>
                <w:szCs w:val="20"/>
              </w:rPr>
            </w:pPr>
            <w:r w:rsidRPr="00EF2A33">
              <w:rPr>
                <w:rFonts w:cs="Arial"/>
                <w:sz w:val="20"/>
                <w:szCs w:val="20"/>
              </w:rPr>
              <w:t>Narrative</w:t>
            </w:r>
          </w:p>
        </w:tc>
      </w:tr>
    </w:tbl>
    <w:p w14:paraId="0411A18B" w14:textId="77777777" w:rsidR="004D15E7" w:rsidRPr="002B267A" w:rsidRDefault="004D15E7" w:rsidP="00EA39CC">
      <w:pPr>
        <w:spacing w:after="240" w:line="240" w:lineRule="auto"/>
        <w:rPr>
          <w:rFonts w:cs="Arial"/>
          <w:b/>
          <w:i/>
          <w:sz w:val="20"/>
          <w:szCs w:val="20"/>
        </w:rPr>
      </w:pPr>
    </w:p>
    <w:p w14:paraId="336F0A11" w14:textId="45E20D56" w:rsidR="004D15E7" w:rsidRPr="00E0002D" w:rsidRDefault="004D15E7" w:rsidP="00EA39CC">
      <w:pPr>
        <w:spacing w:after="240" w:line="240" w:lineRule="auto"/>
        <w:rPr>
          <w:b/>
          <w:color w:val="33588B"/>
          <w:sz w:val="28"/>
        </w:rPr>
      </w:pPr>
      <w:r w:rsidRPr="002B267A">
        <w:rPr>
          <w:b/>
          <w:color w:val="33588B"/>
          <w:sz w:val="28"/>
        </w:rPr>
        <w:t>Non-Metropolitan Areas</w:t>
      </w:r>
    </w:p>
    <w:p w14:paraId="4CD43DD2" w14:textId="20B3EC81" w:rsidR="005514E6" w:rsidRPr="00EA39CC" w:rsidRDefault="005514E6" w:rsidP="005514E6">
      <w:pPr>
        <w:tabs>
          <w:tab w:val="left" w:pos="1820"/>
        </w:tabs>
        <w:spacing w:line="240" w:lineRule="auto"/>
        <w:rPr>
          <w:rFonts w:cs="Arial"/>
          <w:i/>
          <w:szCs w:val="20"/>
        </w:rPr>
      </w:pPr>
      <w:r w:rsidRPr="00EA39CC">
        <w:rPr>
          <w:rFonts w:cs="Arial"/>
          <w:i/>
          <w:szCs w:val="20"/>
        </w:rPr>
        <w:t xml:space="preserve">Answers to Question 25 will not affect the scoring of the Application.  The CDFI Fund will use the information collected in this question to ensure that it achieves the appropriate geographic diversity between Metropolitan and Non-Metropolitan Areas.  An Applicant is therefore required to provide two target estimates: the minimum percentage of CMF dollars that it is willing to commit to investing in Non-Metropolitan Areas and the maximum percentage of CMF dollars that it is willing to commit to investing in Non-Metropolitan Areas.  Non-Metropolitan Areas are counties not contained within a Metropolitan Statistical Area, as such term is defined in OMB Bulletin No. 10-02 (Update of Statistical Area Definitions and Guidance on Their Uses) and applied to the 2010 census tracts. </w:t>
      </w:r>
    </w:p>
    <w:p w14:paraId="32F6F7C6" w14:textId="3313077C" w:rsidR="005514E6" w:rsidRPr="00EA39CC" w:rsidRDefault="005514E6" w:rsidP="00EA39CC">
      <w:pPr>
        <w:spacing w:after="240" w:line="240" w:lineRule="auto"/>
        <w:rPr>
          <w:b/>
          <w:bCs/>
          <w:i/>
          <w:color w:val="33588B"/>
          <w:sz w:val="32"/>
        </w:rPr>
      </w:pPr>
      <w:r w:rsidRPr="00EA39CC">
        <w:rPr>
          <w:rFonts w:cs="Arial"/>
          <w:i/>
          <w:szCs w:val="20"/>
        </w:rPr>
        <w:t>If the Applicant’s response to either Question</w:t>
      </w:r>
      <w:r>
        <w:rPr>
          <w:rFonts w:cs="Arial"/>
          <w:i/>
          <w:szCs w:val="20"/>
        </w:rPr>
        <w:t xml:space="preserve"> 25</w:t>
      </w:r>
      <w:r w:rsidRPr="00EA39CC">
        <w:rPr>
          <w:rFonts w:cs="Arial"/>
          <w:i/>
          <w:szCs w:val="20"/>
        </w:rPr>
        <w:t xml:space="preserve">(a) or </w:t>
      </w:r>
      <w:r>
        <w:rPr>
          <w:rFonts w:cs="Arial"/>
          <w:i/>
          <w:szCs w:val="20"/>
        </w:rPr>
        <w:t>25</w:t>
      </w:r>
      <w:r w:rsidRPr="00EA39CC">
        <w:rPr>
          <w:rFonts w:cs="Arial"/>
          <w:i/>
          <w:szCs w:val="20"/>
        </w:rPr>
        <w:t xml:space="preserve">(b) is greater than zero, the Applicant will be held to using a required percentage of CMF Award dollars in Non-Metropolitan Areas as a condition of its Assistance Agreement.  This required percentage will be no less than the percentage listed in </w:t>
      </w:r>
      <w:r>
        <w:rPr>
          <w:rFonts w:cs="Arial"/>
          <w:i/>
          <w:szCs w:val="20"/>
        </w:rPr>
        <w:t>25</w:t>
      </w:r>
      <w:r w:rsidRPr="00EA39CC">
        <w:rPr>
          <w:rFonts w:cs="Arial"/>
          <w:i/>
          <w:szCs w:val="20"/>
        </w:rPr>
        <w:t xml:space="preserve">(a) and no greater than the percentage listed in </w:t>
      </w:r>
      <w:r>
        <w:rPr>
          <w:rFonts w:cs="Arial"/>
          <w:i/>
          <w:szCs w:val="20"/>
        </w:rPr>
        <w:t>25</w:t>
      </w:r>
      <w:r w:rsidRPr="00EA39CC">
        <w:rPr>
          <w:rFonts w:cs="Arial"/>
          <w:i/>
          <w:szCs w:val="20"/>
        </w:rPr>
        <w:t xml:space="preserve">(b).  </w:t>
      </w:r>
    </w:p>
    <w:tbl>
      <w:tblPr>
        <w:tblStyle w:val="TableGrid"/>
        <w:tblW w:w="13495" w:type="dxa"/>
        <w:tblLayout w:type="fixed"/>
        <w:tblLook w:val="04A0" w:firstRow="1" w:lastRow="0" w:firstColumn="1" w:lastColumn="0" w:noHBand="0" w:noVBand="1"/>
      </w:tblPr>
      <w:tblGrid>
        <w:gridCol w:w="5395"/>
        <w:gridCol w:w="1350"/>
        <w:gridCol w:w="3240"/>
        <w:gridCol w:w="2340"/>
        <w:gridCol w:w="1170"/>
      </w:tblGrid>
      <w:tr w:rsidR="00D14F4B" w:rsidRPr="00EF2A33" w14:paraId="028076A3" w14:textId="77777777" w:rsidTr="000F5081">
        <w:trPr>
          <w:tblHeader/>
        </w:trPr>
        <w:tc>
          <w:tcPr>
            <w:tcW w:w="13495" w:type="dxa"/>
            <w:gridSpan w:val="5"/>
            <w:shd w:val="clear" w:color="auto" w:fill="FFE599" w:themeFill="accent4" w:themeFillTint="66"/>
          </w:tcPr>
          <w:p w14:paraId="4DB3B701" w14:textId="43A105E4" w:rsidR="00D14F4B" w:rsidRPr="00EF2A33" w:rsidRDefault="00D14F4B" w:rsidP="00EA39CC">
            <w:pPr>
              <w:widowControl w:val="0"/>
              <w:rPr>
                <w:rFonts w:cs="Arial"/>
                <w:sz w:val="20"/>
                <w:szCs w:val="20"/>
              </w:rPr>
            </w:pPr>
            <w:r w:rsidRPr="002B267A">
              <w:rPr>
                <w:rFonts w:cs="Arial"/>
                <w:b/>
                <w:color w:val="000000" w:themeColor="text1"/>
                <w:szCs w:val="24"/>
              </w:rPr>
              <w:t>Question 2</w:t>
            </w:r>
            <w:r w:rsidR="00E1611B" w:rsidRPr="002B267A">
              <w:rPr>
                <w:rFonts w:cs="Arial"/>
                <w:b/>
                <w:color w:val="000000" w:themeColor="text1"/>
                <w:szCs w:val="24"/>
              </w:rPr>
              <w:t>5</w:t>
            </w:r>
            <w:r w:rsidRPr="00E0002D">
              <w:rPr>
                <w:rFonts w:cs="Arial"/>
                <w:b/>
                <w:color w:val="000000" w:themeColor="text1"/>
                <w:szCs w:val="24"/>
              </w:rPr>
              <w:t xml:space="preserve"> – Non-Metropolitan Areas</w:t>
            </w:r>
          </w:p>
        </w:tc>
      </w:tr>
      <w:tr w:rsidR="00760978" w:rsidRPr="00EF2A33" w14:paraId="61129505" w14:textId="77777777" w:rsidTr="00001D31">
        <w:trPr>
          <w:tblHeader/>
        </w:trPr>
        <w:tc>
          <w:tcPr>
            <w:tcW w:w="5395" w:type="dxa"/>
            <w:shd w:val="clear" w:color="auto" w:fill="2E74B5" w:themeFill="accent1" w:themeFillShade="BF"/>
          </w:tcPr>
          <w:p w14:paraId="1553F374"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50AF7160"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Response</w:t>
            </w:r>
          </w:p>
        </w:tc>
        <w:tc>
          <w:tcPr>
            <w:tcW w:w="3240" w:type="dxa"/>
            <w:shd w:val="clear" w:color="auto" w:fill="2E74B5" w:themeFill="accent1" w:themeFillShade="BF"/>
          </w:tcPr>
          <w:p w14:paraId="759D3E3F"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Notes/Guidance</w:t>
            </w:r>
          </w:p>
        </w:tc>
        <w:tc>
          <w:tcPr>
            <w:tcW w:w="2340" w:type="dxa"/>
            <w:shd w:val="clear" w:color="auto" w:fill="2E74B5" w:themeFill="accent1" w:themeFillShade="BF"/>
          </w:tcPr>
          <w:p w14:paraId="2C69F6F1"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8333F5C"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Field Type</w:t>
            </w:r>
          </w:p>
        </w:tc>
      </w:tr>
      <w:tr w:rsidR="00760978" w:rsidRPr="00EF2A33" w14:paraId="2773EFC1" w14:textId="77777777" w:rsidTr="00001D31">
        <w:tc>
          <w:tcPr>
            <w:tcW w:w="5395" w:type="dxa"/>
            <w:shd w:val="clear" w:color="auto" w:fill="auto"/>
            <w:vAlign w:val="center"/>
          </w:tcPr>
          <w:p w14:paraId="20EBD089" w14:textId="2110EA1F" w:rsidR="00D14F4B" w:rsidRPr="00EA39CC" w:rsidRDefault="00D14F4B" w:rsidP="00EA39CC">
            <w:pPr>
              <w:pStyle w:val="BodyText"/>
              <w:spacing w:before="0" w:after="120"/>
              <w:ind w:left="0" w:right="-18" w:firstLine="0"/>
              <w:rPr>
                <w:rFonts w:asciiTheme="minorHAnsi" w:hAnsiTheme="minorHAnsi" w:cs="Arial"/>
                <w:sz w:val="20"/>
                <w:szCs w:val="20"/>
              </w:rPr>
            </w:pPr>
            <w:r w:rsidRPr="00EF2A33">
              <w:rPr>
                <w:rFonts w:asciiTheme="minorHAnsi" w:eastAsiaTheme="minorHAnsi" w:hAnsiTheme="minorHAnsi" w:cs="Arial"/>
                <w:sz w:val="20"/>
                <w:szCs w:val="20"/>
              </w:rPr>
              <w:t xml:space="preserve">a. Indicate the </w:t>
            </w:r>
            <w:r w:rsidRPr="00EF2A33">
              <w:rPr>
                <w:rFonts w:asciiTheme="minorHAnsi" w:eastAsiaTheme="minorHAnsi" w:hAnsiTheme="minorHAnsi" w:cs="Arial"/>
                <w:sz w:val="20"/>
                <w:szCs w:val="20"/>
                <w:u w:val="single"/>
              </w:rPr>
              <w:t>minimum</w:t>
            </w:r>
            <w:r w:rsidRPr="00EF2A33">
              <w:rPr>
                <w:rFonts w:asciiTheme="minorHAnsi" w:eastAsiaTheme="minorHAnsi" w:hAnsiTheme="minorHAnsi" w:cs="Arial"/>
                <w:sz w:val="20"/>
                <w:szCs w:val="20"/>
              </w:rPr>
              <w:t xml:space="preserve"> percentage of CMF Award dollars that the Applicant is willing to commit to deploy in Non-Metropolitan</w:t>
            </w:r>
            <w:r w:rsidRPr="00EF2A33" w:rsidDel="008E168F">
              <w:rPr>
                <w:rFonts w:asciiTheme="minorHAnsi" w:eastAsiaTheme="minorHAnsi" w:hAnsiTheme="minorHAnsi" w:cs="Arial"/>
                <w:sz w:val="20"/>
                <w:szCs w:val="20"/>
              </w:rPr>
              <w:t xml:space="preserve"> Areas</w:t>
            </w:r>
            <w:r w:rsidRPr="00EF2A33">
              <w:rPr>
                <w:rFonts w:asciiTheme="minorHAnsi" w:eastAsiaTheme="minorHAnsi" w:hAnsiTheme="minorHAnsi" w:cs="Arial"/>
                <w:sz w:val="20"/>
                <w:szCs w:val="20"/>
              </w:rPr>
              <w:t>:</w:t>
            </w:r>
          </w:p>
        </w:tc>
        <w:tc>
          <w:tcPr>
            <w:tcW w:w="1350" w:type="dxa"/>
            <w:vAlign w:val="center"/>
          </w:tcPr>
          <w:p w14:paraId="11ABEAF1" w14:textId="584D690C" w:rsidR="00D14F4B" w:rsidRPr="00EF2A33" w:rsidRDefault="00D14F4B">
            <w:pPr>
              <w:rPr>
                <w:rFonts w:cs="Arial"/>
                <w:i/>
                <w:sz w:val="20"/>
                <w:szCs w:val="20"/>
              </w:rPr>
            </w:pPr>
            <w:r w:rsidRPr="00EF2A33">
              <w:rPr>
                <w:rFonts w:cs="Arial"/>
                <w:i/>
                <w:sz w:val="20"/>
                <w:szCs w:val="20"/>
              </w:rPr>
              <w:t>______%</w:t>
            </w:r>
          </w:p>
        </w:tc>
        <w:tc>
          <w:tcPr>
            <w:tcW w:w="3240" w:type="dxa"/>
            <w:vAlign w:val="center"/>
          </w:tcPr>
          <w:p w14:paraId="201E9C17" w14:textId="6C024E78"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The percentage entered must be between 0 and 100.</w:t>
            </w:r>
          </w:p>
        </w:tc>
        <w:tc>
          <w:tcPr>
            <w:tcW w:w="2340" w:type="dxa"/>
            <w:shd w:val="clear" w:color="auto" w:fill="D0CECE" w:themeFill="background2" w:themeFillShade="E6"/>
            <w:vAlign w:val="center"/>
          </w:tcPr>
          <w:p w14:paraId="5156F19A" w14:textId="1E80E3A7" w:rsidR="00D14F4B" w:rsidRPr="00EF2A33" w:rsidRDefault="00D14F4B" w:rsidP="00C80AB9">
            <w:pPr>
              <w:rPr>
                <w:rFonts w:cs="Arial"/>
                <w:b/>
                <w:sz w:val="20"/>
                <w:szCs w:val="20"/>
              </w:rPr>
            </w:pPr>
            <w:r w:rsidRPr="00EF2A33">
              <w:rPr>
                <w:rFonts w:cs="Arial"/>
                <w:b/>
                <w:sz w:val="20"/>
                <w:szCs w:val="20"/>
              </w:rPr>
              <w:t>Min. Investment in Non-Metro Area</w:t>
            </w:r>
            <w:r w:rsidR="00C80AB9">
              <w:rPr>
                <w:rFonts w:cs="Arial"/>
                <w:b/>
                <w:sz w:val="20"/>
                <w:szCs w:val="20"/>
              </w:rPr>
              <w:t>s</w:t>
            </w:r>
          </w:p>
        </w:tc>
        <w:tc>
          <w:tcPr>
            <w:tcW w:w="1170" w:type="dxa"/>
            <w:vAlign w:val="center"/>
          </w:tcPr>
          <w:p w14:paraId="0F7F7338" w14:textId="0CC843D4" w:rsidR="00D14F4B" w:rsidRPr="00EF2A33" w:rsidRDefault="00D14F4B">
            <w:pPr>
              <w:rPr>
                <w:rFonts w:cs="Arial"/>
                <w:sz w:val="20"/>
                <w:szCs w:val="20"/>
              </w:rPr>
            </w:pPr>
            <w:r w:rsidRPr="00EF2A33">
              <w:rPr>
                <w:rFonts w:cs="Arial"/>
                <w:sz w:val="20"/>
                <w:szCs w:val="20"/>
              </w:rPr>
              <w:t>Percentage</w:t>
            </w:r>
          </w:p>
        </w:tc>
      </w:tr>
      <w:tr w:rsidR="008A429E" w:rsidRPr="00EF2A33" w14:paraId="5A985565" w14:textId="77777777" w:rsidTr="00001D31">
        <w:tc>
          <w:tcPr>
            <w:tcW w:w="5395" w:type="dxa"/>
            <w:shd w:val="clear" w:color="auto" w:fill="auto"/>
            <w:vAlign w:val="center"/>
          </w:tcPr>
          <w:p w14:paraId="70268294" w14:textId="20709B7E" w:rsidR="00D14F4B" w:rsidRPr="00EF2A33" w:rsidRDefault="00D14F4B"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b. Indicate the </w:t>
            </w:r>
            <w:r w:rsidRPr="00EF2A33">
              <w:rPr>
                <w:rFonts w:asciiTheme="minorHAnsi" w:eastAsiaTheme="minorHAnsi" w:hAnsiTheme="minorHAnsi" w:cs="Arial"/>
                <w:sz w:val="20"/>
                <w:szCs w:val="20"/>
                <w:u w:val="single"/>
              </w:rPr>
              <w:t>maximum</w:t>
            </w:r>
            <w:r w:rsidRPr="00EF2A33">
              <w:rPr>
                <w:rFonts w:asciiTheme="minorHAnsi" w:eastAsiaTheme="minorHAnsi" w:hAnsiTheme="minorHAnsi" w:cs="Arial"/>
                <w:sz w:val="20"/>
                <w:szCs w:val="20"/>
              </w:rPr>
              <w:t xml:space="preserve"> percentage of CMF Award dollars that the Applicant is willing to commit to deploy in Non-Metropolitan</w:t>
            </w:r>
            <w:r w:rsidRPr="00EF2A33" w:rsidDel="008E168F">
              <w:rPr>
                <w:rFonts w:asciiTheme="minorHAnsi" w:eastAsiaTheme="minorHAnsi" w:hAnsiTheme="minorHAnsi" w:cs="Arial"/>
                <w:sz w:val="20"/>
                <w:szCs w:val="20"/>
              </w:rPr>
              <w:t xml:space="preserve"> Areas</w:t>
            </w:r>
            <w:r w:rsidRPr="00EF2A33">
              <w:rPr>
                <w:rFonts w:asciiTheme="minorHAnsi" w:eastAsiaTheme="minorHAnsi" w:hAnsiTheme="minorHAnsi" w:cs="Arial"/>
                <w:sz w:val="20"/>
                <w:szCs w:val="20"/>
              </w:rPr>
              <w:t>:</w:t>
            </w:r>
          </w:p>
        </w:tc>
        <w:tc>
          <w:tcPr>
            <w:tcW w:w="1350" w:type="dxa"/>
            <w:vAlign w:val="center"/>
          </w:tcPr>
          <w:p w14:paraId="106C638D" w14:textId="3AE82A7E" w:rsidR="00D14F4B" w:rsidRPr="00EF2A33" w:rsidRDefault="00D14F4B">
            <w:pPr>
              <w:rPr>
                <w:rFonts w:cs="Arial"/>
                <w:i/>
                <w:sz w:val="20"/>
                <w:szCs w:val="20"/>
              </w:rPr>
            </w:pPr>
            <w:r w:rsidRPr="00EF2A33">
              <w:rPr>
                <w:rFonts w:cs="Arial"/>
                <w:i/>
                <w:sz w:val="20"/>
                <w:szCs w:val="20"/>
              </w:rPr>
              <w:t>______%</w:t>
            </w:r>
          </w:p>
        </w:tc>
        <w:tc>
          <w:tcPr>
            <w:tcW w:w="3240" w:type="dxa"/>
            <w:vAlign w:val="center"/>
          </w:tcPr>
          <w:p w14:paraId="2933CE66" w14:textId="411F7BED"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The percentage entered must be between 0 and 100.</w:t>
            </w:r>
          </w:p>
        </w:tc>
        <w:tc>
          <w:tcPr>
            <w:tcW w:w="2340" w:type="dxa"/>
            <w:shd w:val="clear" w:color="auto" w:fill="D0CECE" w:themeFill="background2" w:themeFillShade="E6"/>
            <w:vAlign w:val="center"/>
          </w:tcPr>
          <w:p w14:paraId="4381DF0B" w14:textId="51AA4479" w:rsidR="00D14F4B" w:rsidRPr="00EF2A33" w:rsidRDefault="00D14F4B" w:rsidP="00C80AB9">
            <w:pPr>
              <w:rPr>
                <w:rFonts w:cs="Arial"/>
                <w:b/>
                <w:sz w:val="20"/>
                <w:szCs w:val="20"/>
              </w:rPr>
            </w:pPr>
            <w:r w:rsidRPr="00EF2A33">
              <w:rPr>
                <w:rFonts w:cs="Arial"/>
                <w:b/>
                <w:sz w:val="20"/>
                <w:szCs w:val="20"/>
              </w:rPr>
              <w:t>Max. Investment in Non-Metro Area</w:t>
            </w:r>
            <w:r w:rsidR="00C80AB9">
              <w:rPr>
                <w:rFonts w:cs="Arial"/>
                <w:b/>
                <w:sz w:val="20"/>
                <w:szCs w:val="20"/>
              </w:rPr>
              <w:t>s</w:t>
            </w:r>
          </w:p>
        </w:tc>
        <w:tc>
          <w:tcPr>
            <w:tcW w:w="1170" w:type="dxa"/>
            <w:vAlign w:val="center"/>
          </w:tcPr>
          <w:p w14:paraId="6856877B" w14:textId="79DEDCFA" w:rsidR="00D14F4B" w:rsidRPr="00EF2A33" w:rsidRDefault="00D14F4B">
            <w:pPr>
              <w:rPr>
                <w:rFonts w:cs="Arial"/>
                <w:sz w:val="20"/>
                <w:szCs w:val="20"/>
              </w:rPr>
            </w:pPr>
            <w:r w:rsidRPr="00EF2A33">
              <w:rPr>
                <w:rFonts w:cs="Arial"/>
                <w:sz w:val="20"/>
                <w:szCs w:val="20"/>
              </w:rPr>
              <w:t>Percentage</w:t>
            </w:r>
          </w:p>
        </w:tc>
      </w:tr>
      <w:tr w:rsidR="008A429E" w:rsidRPr="00EF2A33" w14:paraId="1F9B64C3" w14:textId="77777777" w:rsidTr="00001D31">
        <w:tc>
          <w:tcPr>
            <w:tcW w:w="5395" w:type="dxa"/>
            <w:shd w:val="clear" w:color="auto" w:fill="auto"/>
            <w:vAlign w:val="center"/>
          </w:tcPr>
          <w:p w14:paraId="507D1A47" w14:textId="1440361E" w:rsidR="00D14F4B" w:rsidRPr="00EF2A33" w:rsidRDefault="0044110C"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c. If the response to (a) or (b) was greater than 0%, </w:t>
            </w:r>
            <w:r w:rsidR="008836B7" w:rsidRPr="00EF2A33">
              <w:rPr>
                <w:rFonts w:asciiTheme="minorHAnsi" w:eastAsiaTheme="minorHAnsi" w:hAnsiTheme="minorHAnsi" w:cs="Arial"/>
                <w:sz w:val="20"/>
                <w:szCs w:val="20"/>
              </w:rPr>
              <w:t>briefly describe the Applicant’s track record of serving Non-Metropolitan Areas. Be sure to indicate, both in dollar</w:t>
            </w:r>
            <w:r w:rsidR="00176690" w:rsidRPr="00EF2A33">
              <w:rPr>
                <w:rFonts w:asciiTheme="minorHAnsi" w:eastAsiaTheme="minorHAnsi" w:hAnsiTheme="minorHAnsi" w:cs="Arial"/>
                <w:sz w:val="20"/>
                <w:szCs w:val="20"/>
              </w:rPr>
              <w:t xml:space="preserve"> amount</w:t>
            </w:r>
            <w:r w:rsidR="008836B7" w:rsidRPr="00EF2A33">
              <w:rPr>
                <w:rFonts w:asciiTheme="minorHAnsi" w:eastAsiaTheme="minorHAnsi" w:hAnsiTheme="minorHAnsi" w:cs="Arial"/>
                <w:sz w:val="20"/>
                <w:szCs w:val="20"/>
              </w:rPr>
              <w:t xml:space="preserve"> and as a percentage of the Applicant’s overall activities, the amount of loans, investments or related activities the Applicant has undertaken in Non-Metropolitan Areas.</w:t>
            </w:r>
          </w:p>
        </w:tc>
        <w:tc>
          <w:tcPr>
            <w:tcW w:w="1350" w:type="dxa"/>
            <w:vAlign w:val="center"/>
          </w:tcPr>
          <w:p w14:paraId="6A65EA4F" w14:textId="41B08223" w:rsidR="00D14F4B" w:rsidRPr="00EF2A33" w:rsidRDefault="008836B7">
            <w:pPr>
              <w:rPr>
                <w:rFonts w:cs="Arial"/>
                <w:i/>
                <w:sz w:val="20"/>
                <w:szCs w:val="20"/>
              </w:rPr>
            </w:pPr>
            <w:r w:rsidRPr="00EA39CC">
              <w:rPr>
                <w:rFonts w:cs="Arial"/>
                <w:i/>
                <w:sz w:val="20"/>
                <w:szCs w:val="20"/>
              </w:rPr>
              <w:t>Narrative – 3,500-character limit</w:t>
            </w:r>
          </w:p>
        </w:tc>
        <w:tc>
          <w:tcPr>
            <w:tcW w:w="3240" w:type="dxa"/>
            <w:vAlign w:val="center"/>
          </w:tcPr>
          <w:p w14:paraId="62DAD4B4" w14:textId="13AE5F3B"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Enter “N/A” if maximum percentage in 25(b) is 0.</w:t>
            </w:r>
          </w:p>
        </w:tc>
        <w:tc>
          <w:tcPr>
            <w:tcW w:w="2340" w:type="dxa"/>
            <w:shd w:val="clear" w:color="auto" w:fill="D0CECE" w:themeFill="background2" w:themeFillShade="E6"/>
            <w:vAlign w:val="center"/>
          </w:tcPr>
          <w:p w14:paraId="001EEED6" w14:textId="2B7D5C99" w:rsidR="00D14F4B" w:rsidRPr="00EF2A33" w:rsidRDefault="008836B7">
            <w:pPr>
              <w:rPr>
                <w:rFonts w:cs="Arial"/>
                <w:b/>
                <w:sz w:val="20"/>
                <w:szCs w:val="20"/>
              </w:rPr>
            </w:pPr>
            <w:r w:rsidRPr="00EF2A33">
              <w:rPr>
                <w:rFonts w:cs="Arial"/>
                <w:b/>
                <w:sz w:val="20"/>
                <w:szCs w:val="20"/>
              </w:rPr>
              <w:t>Non-Metro Track Record Narrative</w:t>
            </w:r>
          </w:p>
        </w:tc>
        <w:tc>
          <w:tcPr>
            <w:tcW w:w="1170" w:type="dxa"/>
            <w:vAlign w:val="center"/>
          </w:tcPr>
          <w:p w14:paraId="3DBD3B5E" w14:textId="035611EF" w:rsidR="00D14F4B" w:rsidRPr="00EF2A33" w:rsidRDefault="008836B7">
            <w:pPr>
              <w:rPr>
                <w:rFonts w:cs="Arial"/>
                <w:sz w:val="20"/>
                <w:szCs w:val="20"/>
              </w:rPr>
            </w:pPr>
            <w:r w:rsidRPr="00EF2A33">
              <w:rPr>
                <w:rFonts w:cs="Arial"/>
                <w:sz w:val="20"/>
                <w:szCs w:val="20"/>
              </w:rPr>
              <w:t>Narrative</w:t>
            </w:r>
          </w:p>
        </w:tc>
      </w:tr>
      <w:tr w:rsidR="008A429E" w:rsidRPr="00EF2A33" w14:paraId="6DB9765A" w14:textId="77777777" w:rsidTr="00001D31">
        <w:tc>
          <w:tcPr>
            <w:tcW w:w="5395" w:type="dxa"/>
            <w:shd w:val="clear" w:color="auto" w:fill="auto"/>
            <w:vAlign w:val="center"/>
          </w:tcPr>
          <w:p w14:paraId="7EFE5799" w14:textId="61B29CD9" w:rsidR="008A429E" w:rsidRPr="00EF2A33" w:rsidRDefault="008A429E"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d. For the Applicant’s activity between 2012 and 201</w:t>
            </w:r>
            <w:r w:rsidR="003800E2"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0-30% area median income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1C3BEC92" w14:textId="77777777" w:rsidR="008A429E" w:rsidRPr="00EF2A33" w:rsidRDefault="008A429E"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640BCC44" w14:textId="4C3C436C" w:rsidR="008A429E" w:rsidRPr="00EF2A33" w:rsidRDefault="008A429E"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2CAAB2A" w14:textId="77777777" w:rsidR="008A429E" w:rsidRPr="00EA39CC" w:rsidRDefault="008A429E">
            <w:pPr>
              <w:rPr>
                <w:rFonts w:cs="Arial"/>
                <w:i/>
                <w:sz w:val="20"/>
                <w:szCs w:val="20"/>
              </w:rPr>
            </w:pPr>
            <w:r w:rsidRPr="00EA39CC">
              <w:rPr>
                <w:rFonts w:cs="Arial"/>
                <w:i/>
                <w:sz w:val="20"/>
                <w:szCs w:val="20"/>
              </w:rPr>
              <w:t>$____ Costs</w:t>
            </w:r>
          </w:p>
          <w:p w14:paraId="33A82904" w14:textId="2182E692" w:rsidR="008A429E" w:rsidRPr="00EA39CC" w:rsidRDefault="008A429E">
            <w:pPr>
              <w:rPr>
                <w:rFonts w:cs="Arial"/>
                <w:i/>
                <w:sz w:val="20"/>
                <w:szCs w:val="20"/>
              </w:rPr>
            </w:pPr>
            <w:r w:rsidRPr="00EA39CC">
              <w:rPr>
                <w:rFonts w:cs="Arial"/>
                <w:i/>
                <w:sz w:val="20"/>
                <w:szCs w:val="20"/>
              </w:rPr>
              <w:t>_____ Units</w:t>
            </w:r>
          </w:p>
        </w:tc>
        <w:tc>
          <w:tcPr>
            <w:tcW w:w="3240" w:type="dxa"/>
            <w:vAlign w:val="center"/>
          </w:tcPr>
          <w:p w14:paraId="553A4FE6" w14:textId="6A922961" w:rsidR="008A429E" w:rsidRPr="00EF2A33" w:rsidRDefault="008A429E">
            <w:pPr>
              <w:pStyle w:val="ListParagraph"/>
              <w:numPr>
                <w:ilvl w:val="0"/>
                <w:numId w:val="67"/>
              </w:numPr>
              <w:ind w:left="162" w:hanging="162"/>
              <w:rPr>
                <w:rFonts w:cs="Arial"/>
                <w:sz w:val="20"/>
                <w:szCs w:val="20"/>
              </w:rPr>
            </w:pPr>
            <w:r w:rsidRPr="00EF2A33">
              <w:rPr>
                <w:rFonts w:cs="Arial"/>
                <w:sz w:val="20"/>
                <w:szCs w:val="20"/>
              </w:rPr>
              <w:t>If you</w:t>
            </w:r>
            <w:r w:rsidR="00176690" w:rsidRPr="00EF2A33">
              <w:rPr>
                <w:rFonts w:cs="Arial"/>
                <w:sz w:val="20"/>
                <w:szCs w:val="20"/>
              </w:rPr>
              <w:t xml:space="preserve">r organization doesn’t </w:t>
            </w:r>
            <w:r w:rsidRPr="00EF2A33">
              <w:rPr>
                <w:rFonts w:cs="Arial"/>
                <w:sz w:val="20"/>
                <w:szCs w:val="20"/>
              </w:rPr>
              <w:t xml:space="preserve">have a track record in </w:t>
            </w:r>
            <w:r w:rsidR="00176690" w:rsidRPr="00EF2A33">
              <w:rPr>
                <w:rFonts w:cs="Arial"/>
                <w:sz w:val="20"/>
                <w:szCs w:val="20"/>
              </w:rPr>
              <w:t>N</w:t>
            </w:r>
            <w:r w:rsidRPr="00EF2A33">
              <w:rPr>
                <w:rFonts w:cs="Arial"/>
                <w:sz w:val="20"/>
                <w:szCs w:val="20"/>
              </w:rPr>
              <w:t>on-</w:t>
            </w:r>
            <w:r w:rsidR="00176690" w:rsidRPr="00EF2A33">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13062DC2" w14:textId="77777777" w:rsidR="008A429E" w:rsidRPr="00EF2A33" w:rsidRDefault="008A429E">
            <w:pPr>
              <w:pStyle w:val="ListParagraph"/>
              <w:numPr>
                <w:ilvl w:val="0"/>
                <w:numId w:val="67"/>
              </w:numPr>
              <w:ind w:left="252" w:hanging="252"/>
              <w:rPr>
                <w:rFonts w:cs="Arial"/>
                <w:b/>
                <w:sz w:val="20"/>
                <w:szCs w:val="20"/>
              </w:rPr>
            </w:pPr>
            <w:r w:rsidRPr="00EF2A33">
              <w:rPr>
                <w:rFonts w:cs="Arial"/>
                <w:b/>
                <w:sz w:val="20"/>
                <w:szCs w:val="20"/>
              </w:rPr>
              <w:t>Non-Metro 0-30% AMI Costs $</w:t>
            </w:r>
          </w:p>
          <w:p w14:paraId="39181567" w14:textId="0D38E5B8" w:rsidR="008A429E" w:rsidRPr="00EF2A33" w:rsidRDefault="008A429E">
            <w:pPr>
              <w:pStyle w:val="ListParagraph"/>
              <w:numPr>
                <w:ilvl w:val="0"/>
                <w:numId w:val="67"/>
              </w:numPr>
              <w:ind w:left="252" w:hanging="252"/>
              <w:rPr>
                <w:rFonts w:cs="Arial"/>
                <w:b/>
                <w:sz w:val="20"/>
                <w:szCs w:val="20"/>
              </w:rPr>
            </w:pPr>
            <w:r w:rsidRPr="00EF2A33">
              <w:rPr>
                <w:rFonts w:cs="Arial"/>
                <w:b/>
                <w:sz w:val="20"/>
                <w:szCs w:val="20"/>
              </w:rPr>
              <w:t>Non-Metro 0-30% AMI Units</w:t>
            </w:r>
          </w:p>
        </w:tc>
        <w:tc>
          <w:tcPr>
            <w:tcW w:w="1170" w:type="dxa"/>
            <w:vAlign w:val="center"/>
          </w:tcPr>
          <w:p w14:paraId="07067A2A" w14:textId="77777777" w:rsidR="008A429E" w:rsidRPr="00EF2A33" w:rsidRDefault="008A429E">
            <w:pPr>
              <w:pStyle w:val="ListParagraph"/>
              <w:numPr>
                <w:ilvl w:val="0"/>
                <w:numId w:val="67"/>
              </w:numPr>
              <w:ind w:left="162" w:hanging="180"/>
              <w:rPr>
                <w:rFonts w:cs="Arial"/>
                <w:sz w:val="20"/>
                <w:szCs w:val="20"/>
              </w:rPr>
            </w:pPr>
            <w:r w:rsidRPr="00EF2A33">
              <w:rPr>
                <w:rFonts w:cs="Arial"/>
                <w:sz w:val="20"/>
                <w:szCs w:val="20"/>
              </w:rPr>
              <w:t>Currency</w:t>
            </w:r>
          </w:p>
          <w:p w14:paraId="6BF9EB01" w14:textId="123EECC0" w:rsidR="008A429E" w:rsidRPr="00EF2A33" w:rsidRDefault="008A429E">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18C0B8D3" w14:textId="77777777" w:rsidTr="00001D31">
        <w:tc>
          <w:tcPr>
            <w:tcW w:w="5395" w:type="dxa"/>
            <w:shd w:val="clear" w:color="auto" w:fill="auto"/>
            <w:vAlign w:val="center"/>
          </w:tcPr>
          <w:p w14:paraId="60A3BC54" w14:textId="538A1A61"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e.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31-50%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3893A884"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45E244A0" w14:textId="13B4AEAA"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26AE967" w14:textId="77777777" w:rsidR="002A16B0" w:rsidRPr="00EA39CC" w:rsidRDefault="002A16B0">
            <w:pPr>
              <w:rPr>
                <w:rFonts w:cs="Arial"/>
                <w:i/>
                <w:sz w:val="20"/>
                <w:szCs w:val="20"/>
              </w:rPr>
            </w:pPr>
            <w:r w:rsidRPr="00EA39CC">
              <w:rPr>
                <w:rFonts w:cs="Arial"/>
                <w:i/>
                <w:sz w:val="20"/>
                <w:szCs w:val="20"/>
              </w:rPr>
              <w:t>$____ Costs</w:t>
            </w:r>
          </w:p>
          <w:p w14:paraId="146F8E90" w14:textId="0A890A49"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16BCD506" w14:textId="14558792"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5B5DEBAC" w14:textId="3C445A6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31-50% AMI Costs $</w:t>
            </w:r>
          </w:p>
          <w:p w14:paraId="65450F2F" w14:textId="298B2CA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31-50% AMI Units</w:t>
            </w:r>
          </w:p>
        </w:tc>
        <w:tc>
          <w:tcPr>
            <w:tcW w:w="1170" w:type="dxa"/>
            <w:vAlign w:val="center"/>
          </w:tcPr>
          <w:p w14:paraId="1D8254CA"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25646D45" w14:textId="2BFB967C"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3A397110" w14:textId="77777777" w:rsidTr="00001D31">
        <w:tc>
          <w:tcPr>
            <w:tcW w:w="5395" w:type="dxa"/>
            <w:shd w:val="clear" w:color="auto" w:fill="auto"/>
            <w:vAlign w:val="center"/>
          </w:tcPr>
          <w:p w14:paraId="4FD10F64" w14:textId="7E92019C"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f.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51-80%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76A1CBF6"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579A86D2" w14:textId="381A88F0"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13579FE" w14:textId="77777777" w:rsidR="002A16B0" w:rsidRPr="00EA39CC" w:rsidRDefault="002A16B0">
            <w:pPr>
              <w:rPr>
                <w:rFonts w:cs="Arial"/>
                <w:i/>
                <w:sz w:val="20"/>
                <w:szCs w:val="20"/>
              </w:rPr>
            </w:pPr>
            <w:r w:rsidRPr="00EA39CC">
              <w:rPr>
                <w:rFonts w:cs="Arial"/>
                <w:i/>
                <w:sz w:val="20"/>
                <w:szCs w:val="20"/>
              </w:rPr>
              <w:t>$____ Costs</w:t>
            </w:r>
          </w:p>
          <w:p w14:paraId="5E331BA0" w14:textId="2B95E782"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69B7B432" w14:textId="6F6306A3"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7AAD5744" w14:textId="68FCC56B"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51-80% AMI Costs $</w:t>
            </w:r>
          </w:p>
          <w:p w14:paraId="4788D1A8" w14:textId="23A0EA23"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51-80% AMI Units</w:t>
            </w:r>
          </w:p>
        </w:tc>
        <w:tc>
          <w:tcPr>
            <w:tcW w:w="1170" w:type="dxa"/>
            <w:vAlign w:val="center"/>
          </w:tcPr>
          <w:p w14:paraId="163EA9FB"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66DFFEA8" w14:textId="7D0BCB9C"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4AB2AD72" w14:textId="77777777" w:rsidTr="00001D31">
        <w:tc>
          <w:tcPr>
            <w:tcW w:w="5395" w:type="dxa"/>
            <w:shd w:val="clear" w:color="auto" w:fill="auto"/>
            <w:vAlign w:val="center"/>
          </w:tcPr>
          <w:p w14:paraId="6B0C151D" w14:textId="16495AA0"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g.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81-120% AMI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6FDD6022"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0F0A984C" w14:textId="1ABDE872"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1615B5C8" w14:textId="77777777" w:rsidR="002A16B0" w:rsidRPr="00EA39CC" w:rsidRDefault="002A16B0">
            <w:pPr>
              <w:rPr>
                <w:rFonts w:cs="Arial"/>
                <w:i/>
                <w:sz w:val="20"/>
                <w:szCs w:val="20"/>
              </w:rPr>
            </w:pPr>
            <w:r w:rsidRPr="00EA39CC">
              <w:rPr>
                <w:rFonts w:cs="Arial"/>
                <w:i/>
                <w:sz w:val="20"/>
                <w:szCs w:val="20"/>
              </w:rPr>
              <w:t>$____ Costs</w:t>
            </w:r>
          </w:p>
          <w:p w14:paraId="24814EA3" w14:textId="59EB75AC"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0FB29171" w14:textId="0E7EBBBA"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 xml:space="preserve">etro counties, enter “0” into both of these fields in AMIS.  </w:t>
            </w:r>
          </w:p>
        </w:tc>
        <w:tc>
          <w:tcPr>
            <w:tcW w:w="2340" w:type="dxa"/>
            <w:shd w:val="clear" w:color="auto" w:fill="D0CECE" w:themeFill="background2" w:themeFillShade="E6"/>
            <w:vAlign w:val="center"/>
          </w:tcPr>
          <w:p w14:paraId="70F87E1A" w14:textId="51705015"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81-120% AMI Costs $</w:t>
            </w:r>
          </w:p>
          <w:p w14:paraId="508267CD" w14:textId="3633454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81-120% AMI Units</w:t>
            </w:r>
          </w:p>
        </w:tc>
        <w:tc>
          <w:tcPr>
            <w:tcW w:w="1170" w:type="dxa"/>
            <w:vAlign w:val="center"/>
          </w:tcPr>
          <w:p w14:paraId="1B50FDAC"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35D515D0" w14:textId="0D20808F"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141943F2" w14:textId="77777777" w:rsidTr="00001D31">
        <w:tc>
          <w:tcPr>
            <w:tcW w:w="5395" w:type="dxa"/>
            <w:shd w:val="clear" w:color="auto" w:fill="auto"/>
            <w:vAlign w:val="center"/>
          </w:tcPr>
          <w:p w14:paraId="02A2CD3F" w14:textId="0FB1CEC4"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g. For the Applicant’s activity between 2012 and </w:t>
            </w:r>
            <w:r w:rsidR="00E7179E" w:rsidRPr="00EF2A33">
              <w:rPr>
                <w:rFonts w:asciiTheme="minorHAnsi" w:eastAsiaTheme="minorHAnsi" w:hAnsiTheme="minorHAnsi" w:cs="Arial"/>
                <w:sz w:val="20"/>
                <w:szCs w:val="20"/>
              </w:rPr>
              <w:t>2016</w:t>
            </w:r>
            <w:r w:rsidRPr="00EF2A33">
              <w:rPr>
                <w:rFonts w:asciiTheme="minorHAnsi" w:eastAsiaTheme="minorHAnsi" w:hAnsiTheme="minorHAnsi" w:cs="Arial"/>
                <w:sz w:val="20"/>
                <w:szCs w:val="20"/>
              </w:rPr>
              <w:t xml:space="preserve">, provide the following information for housing units targeted to over 120% AMI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7926DA5E"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4C1D497D" w14:textId="62944461"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4D2DD644" w14:textId="77777777" w:rsidR="002A16B0" w:rsidRPr="00EA39CC" w:rsidRDefault="002A16B0">
            <w:pPr>
              <w:rPr>
                <w:rFonts w:cs="Arial"/>
                <w:i/>
                <w:sz w:val="20"/>
                <w:szCs w:val="20"/>
              </w:rPr>
            </w:pPr>
            <w:r w:rsidRPr="00EA39CC">
              <w:rPr>
                <w:rFonts w:cs="Arial"/>
                <w:i/>
                <w:sz w:val="20"/>
                <w:szCs w:val="20"/>
              </w:rPr>
              <w:t>$____ Costs</w:t>
            </w:r>
          </w:p>
          <w:p w14:paraId="1A991695" w14:textId="7281D99F"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7E040141" w14:textId="76616A31"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1C34F03C" w14:textId="7901A9D1"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120% AMI Costs $</w:t>
            </w:r>
          </w:p>
          <w:p w14:paraId="7AB1247A" w14:textId="20724D78"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120% AMI Units</w:t>
            </w:r>
          </w:p>
        </w:tc>
        <w:tc>
          <w:tcPr>
            <w:tcW w:w="1170" w:type="dxa"/>
            <w:vAlign w:val="center"/>
          </w:tcPr>
          <w:p w14:paraId="76A878F5"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78D164E9" w14:textId="383552A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3CE70E1C" w14:textId="77777777" w:rsidTr="00001D31">
        <w:tc>
          <w:tcPr>
            <w:tcW w:w="5395" w:type="dxa"/>
            <w:shd w:val="clear" w:color="auto" w:fill="auto"/>
            <w:vAlign w:val="center"/>
          </w:tcPr>
          <w:p w14:paraId="66AF236A" w14:textId="622C0F46"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g.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based on the total housing units produced in Areas of </w:t>
            </w:r>
            <w:r w:rsidR="00E54739" w:rsidRPr="00EF2A33">
              <w:rPr>
                <w:rFonts w:asciiTheme="minorHAnsi" w:eastAsiaTheme="minorHAnsi" w:hAnsiTheme="minorHAnsi" w:cs="Arial"/>
                <w:sz w:val="20"/>
                <w:szCs w:val="20"/>
              </w:rPr>
              <w:t xml:space="preserve">Economic Distress </w:t>
            </w:r>
            <w:r w:rsidRPr="00EF2A33">
              <w:rPr>
                <w:rFonts w:asciiTheme="minorHAnsi" w:eastAsiaTheme="minorHAnsi" w:hAnsiTheme="minorHAnsi" w:cs="Arial"/>
                <w:sz w:val="20"/>
                <w:szCs w:val="20"/>
              </w:rPr>
              <w:t xml:space="preserve"> located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29D1C55D"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051A115B" w14:textId="6F8D45DE"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625C68C1" w14:textId="77777777" w:rsidR="002A16B0" w:rsidRPr="00EA39CC" w:rsidRDefault="002A16B0">
            <w:pPr>
              <w:rPr>
                <w:rFonts w:cs="Arial"/>
                <w:i/>
                <w:sz w:val="20"/>
                <w:szCs w:val="20"/>
              </w:rPr>
            </w:pPr>
            <w:r w:rsidRPr="00EA39CC">
              <w:rPr>
                <w:rFonts w:cs="Arial"/>
                <w:i/>
                <w:sz w:val="20"/>
                <w:szCs w:val="20"/>
              </w:rPr>
              <w:t>$____ Costs</w:t>
            </w:r>
          </w:p>
          <w:p w14:paraId="54188F39" w14:textId="0E2B8D5B"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4D3B5C44" w14:textId="37DA9C59"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non-metro counties, enter “0” into both of these fields in AMIS.  </w:t>
            </w:r>
          </w:p>
        </w:tc>
        <w:tc>
          <w:tcPr>
            <w:tcW w:w="2340" w:type="dxa"/>
            <w:shd w:val="clear" w:color="auto" w:fill="D0CECE" w:themeFill="background2" w:themeFillShade="E6"/>
            <w:vAlign w:val="center"/>
          </w:tcPr>
          <w:p w14:paraId="58ACD653" w14:textId="4F52E415" w:rsidR="002A16B0" w:rsidRPr="00EF2A33" w:rsidRDefault="002A16B0">
            <w:pPr>
              <w:pStyle w:val="ListParagraph"/>
              <w:numPr>
                <w:ilvl w:val="0"/>
                <w:numId w:val="67"/>
              </w:numPr>
              <w:ind w:left="252" w:hanging="252"/>
              <w:rPr>
                <w:rFonts w:cs="Arial"/>
                <w:b/>
                <w:sz w:val="20"/>
                <w:szCs w:val="20"/>
              </w:rPr>
            </w:pPr>
            <w:commentRangeStart w:id="26"/>
            <w:r w:rsidRPr="00EF2A33">
              <w:rPr>
                <w:rFonts w:cs="Arial"/>
                <w:b/>
                <w:sz w:val="20"/>
                <w:szCs w:val="20"/>
              </w:rPr>
              <w:t xml:space="preserve">Non-Metro </w:t>
            </w:r>
            <w:r w:rsidR="00EF39A5" w:rsidRPr="00EF2A33">
              <w:rPr>
                <w:rFonts w:cs="Arial"/>
                <w:b/>
                <w:sz w:val="20"/>
                <w:szCs w:val="20"/>
              </w:rPr>
              <w:t>Areas of Economic Distress</w:t>
            </w:r>
            <w:r w:rsidRPr="00EF2A33">
              <w:rPr>
                <w:rFonts w:cs="Arial"/>
                <w:b/>
                <w:sz w:val="20"/>
                <w:szCs w:val="20"/>
              </w:rPr>
              <w:t xml:space="preserve"> Costs $</w:t>
            </w:r>
          </w:p>
          <w:p w14:paraId="794F7F61" w14:textId="3A04CE26"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 xml:space="preserve">Non-Metro </w:t>
            </w:r>
            <w:r w:rsidR="00EF39A5" w:rsidRPr="00EF2A33">
              <w:rPr>
                <w:rFonts w:cs="Arial"/>
                <w:b/>
                <w:sz w:val="20"/>
                <w:szCs w:val="20"/>
              </w:rPr>
              <w:t>Areas of Economic Distress</w:t>
            </w:r>
            <w:r w:rsidRPr="00EF2A33">
              <w:rPr>
                <w:rFonts w:cs="Arial"/>
                <w:b/>
                <w:sz w:val="20"/>
                <w:szCs w:val="20"/>
              </w:rPr>
              <w:t xml:space="preserve"> Units</w:t>
            </w:r>
            <w:commentRangeEnd w:id="26"/>
            <w:r w:rsidR="00C80AB9">
              <w:rPr>
                <w:rStyle w:val="CommentReference"/>
              </w:rPr>
              <w:commentReference w:id="26"/>
            </w:r>
          </w:p>
        </w:tc>
        <w:tc>
          <w:tcPr>
            <w:tcW w:w="1170" w:type="dxa"/>
            <w:vAlign w:val="center"/>
          </w:tcPr>
          <w:p w14:paraId="1B79A3F4"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79D6B4E7" w14:textId="249378B8"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bl>
    <w:p w14:paraId="6F4CBF0A" w14:textId="77777777" w:rsidR="00A93794" w:rsidRPr="00EA39CC" w:rsidRDefault="00A93794" w:rsidP="00EA39CC">
      <w:pPr>
        <w:spacing w:line="240" w:lineRule="auto"/>
        <w:rPr>
          <w:rFonts w:cs="Arial"/>
          <w:b/>
          <w:i/>
          <w:sz w:val="20"/>
          <w:szCs w:val="20"/>
        </w:rPr>
      </w:pPr>
    </w:p>
    <w:p w14:paraId="20F51B7F" w14:textId="77777777" w:rsidR="00A93794" w:rsidRPr="00EA39CC" w:rsidRDefault="00A93794" w:rsidP="00EA39CC">
      <w:pPr>
        <w:spacing w:line="240" w:lineRule="auto"/>
        <w:rPr>
          <w:rFonts w:cs="Arial"/>
          <w:b/>
          <w:i/>
          <w:sz w:val="20"/>
          <w:szCs w:val="20"/>
        </w:rPr>
      </w:pPr>
      <w:r w:rsidRPr="00EA39CC">
        <w:rPr>
          <w:rFonts w:cs="Arial"/>
          <w:b/>
          <w:i/>
          <w:sz w:val="20"/>
          <w:szCs w:val="20"/>
        </w:rPr>
        <w:br w:type="page"/>
      </w:r>
    </w:p>
    <w:p w14:paraId="58B1B81C" w14:textId="021A9B8B" w:rsidR="00892CDC"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7" w:name="_Toc482023891"/>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4</w:t>
      </w:r>
      <w:r w:rsidRPr="00EA39CC">
        <w:rPr>
          <w:rFonts w:asciiTheme="minorHAnsi" w:hAnsiTheme="minorHAnsi"/>
          <w:b/>
          <w:bCs/>
          <w:color w:val="33588B"/>
          <w:sz w:val="32"/>
        </w:rPr>
        <w:t xml:space="preserve">: </w:t>
      </w:r>
      <w:r w:rsidR="00892CDC" w:rsidRPr="00EA39CC">
        <w:rPr>
          <w:rFonts w:asciiTheme="minorHAnsi" w:hAnsiTheme="minorHAnsi"/>
          <w:b/>
          <w:bCs/>
          <w:color w:val="33588B"/>
          <w:sz w:val="32"/>
        </w:rPr>
        <w:t>Organization Capacity</w:t>
      </w:r>
      <w:bookmarkEnd w:id="27"/>
    </w:p>
    <w:p w14:paraId="58B1B81D" w14:textId="1765EA9F" w:rsidR="002D0A79" w:rsidRPr="00EA39CC" w:rsidRDefault="00046B1E" w:rsidP="00EA39CC">
      <w:pPr>
        <w:pBdr>
          <w:bottom w:val="single" w:sz="4" w:space="1" w:color="auto"/>
        </w:pBdr>
        <w:spacing w:after="0" w:line="240" w:lineRule="auto"/>
        <w:rPr>
          <w:rFonts w:cs="Arial"/>
          <w:b/>
          <w:szCs w:val="20"/>
        </w:rPr>
      </w:pPr>
      <w:r w:rsidRPr="00EA39CC">
        <w:rPr>
          <w:rFonts w:cs="Arial"/>
          <w:szCs w:val="20"/>
        </w:rPr>
        <w:t xml:space="preserve">Total Maximum Points for </w:t>
      </w:r>
      <w:r w:rsidR="00004CBE" w:rsidRPr="00EA39CC">
        <w:rPr>
          <w:rFonts w:cs="Arial"/>
          <w:szCs w:val="20"/>
        </w:rPr>
        <w:t>Organization Capacity</w:t>
      </w:r>
      <w:r w:rsidRPr="00EA39CC">
        <w:rPr>
          <w:rFonts w:cs="Arial"/>
          <w:szCs w:val="20"/>
        </w:rPr>
        <w:t xml:space="preserve">: </w:t>
      </w:r>
      <w:r w:rsidR="00AC29AC" w:rsidRPr="00EA39CC">
        <w:rPr>
          <w:rFonts w:cs="Arial"/>
          <w:szCs w:val="20"/>
        </w:rPr>
        <w:t xml:space="preserve"> </w:t>
      </w:r>
      <w:r w:rsidRPr="00EA39CC">
        <w:rPr>
          <w:rFonts w:cs="Arial"/>
          <w:szCs w:val="20"/>
        </w:rPr>
        <w:t>25 Points</w:t>
      </w:r>
      <w:r w:rsidRPr="00EA39CC">
        <w:rPr>
          <w:rFonts w:cs="Arial"/>
          <w:b/>
          <w:szCs w:val="20"/>
        </w:rPr>
        <w:t xml:space="preserve">  </w:t>
      </w:r>
    </w:p>
    <w:p w14:paraId="72B11661" w14:textId="77777777" w:rsidR="002F2FDC" w:rsidRDefault="002F2FDC" w:rsidP="00EA39CC">
      <w:pPr>
        <w:spacing w:after="0" w:line="240" w:lineRule="auto"/>
        <w:rPr>
          <w:rFonts w:cs="Arial"/>
          <w:i/>
        </w:rPr>
      </w:pPr>
    </w:p>
    <w:p w14:paraId="58B1B820" w14:textId="608EE233" w:rsidR="00046B1E" w:rsidRDefault="00416A3F" w:rsidP="00EA39CC">
      <w:pPr>
        <w:spacing w:after="0" w:line="240" w:lineRule="auto"/>
        <w:rPr>
          <w:rFonts w:cs="Arial"/>
          <w:i/>
        </w:rPr>
      </w:pPr>
      <w:r w:rsidRPr="00EF2A33">
        <w:rPr>
          <w:rFonts w:cs="Arial"/>
          <w:i/>
        </w:rPr>
        <w:t xml:space="preserve">The CDFI Fund will evaluate the Applicant’s ability and capacity to successfully undertake its proposed CMF activities and maintain compliance with its Assistance Agreement.  The Applicant will generally be scored more favorably to the extent that it: </w:t>
      </w:r>
      <w:r w:rsidR="002D6ACB" w:rsidRPr="00EF2A33">
        <w:rPr>
          <w:rFonts w:cs="Arial"/>
          <w:i/>
        </w:rPr>
        <w:t>demonstrates strong qualifications of its key personnel with respect to their skills and experience identifying investments, underwriting similar projects, managing a portfolio of similar activities and ensuring compliance with program requirements; demonstrates success in administering prior CMF Awards and/or other Federal program awards; demonstrates strong financial health; and solid portfolio performance (if applicable).</w:t>
      </w:r>
    </w:p>
    <w:p w14:paraId="3EAF56B7" w14:textId="77777777" w:rsidR="002F2FDC" w:rsidRPr="00EF2A33" w:rsidRDefault="002F2FDC" w:rsidP="00EA39CC">
      <w:pPr>
        <w:spacing w:after="0" w:line="240" w:lineRule="auto"/>
        <w:rPr>
          <w:rFonts w:cs="Arial"/>
          <w:b/>
          <w:i/>
        </w:rPr>
      </w:pPr>
    </w:p>
    <w:tbl>
      <w:tblPr>
        <w:tblStyle w:val="TableGrid"/>
        <w:tblW w:w="13495" w:type="dxa"/>
        <w:tblLayout w:type="fixed"/>
        <w:tblLook w:val="04A0" w:firstRow="1" w:lastRow="0" w:firstColumn="1" w:lastColumn="0" w:noHBand="0" w:noVBand="1"/>
      </w:tblPr>
      <w:tblGrid>
        <w:gridCol w:w="4675"/>
        <w:gridCol w:w="1260"/>
        <w:gridCol w:w="4860"/>
        <w:gridCol w:w="1530"/>
        <w:gridCol w:w="1170"/>
      </w:tblGrid>
      <w:tr w:rsidR="00942243" w:rsidRPr="00EF2A33" w14:paraId="0FFE8F58" w14:textId="77777777" w:rsidTr="000F5081">
        <w:trPr>
          <w:tblHeader/>
        </w:trPr>
        <w:tc>
          <w:tcPr>
            <w:tcW w:w="13495" w:type="dxa"/>
            <w:gridSpan w:val="5"/>
            <w:shd w:val="clear" w:color="auto" w:fill="FFE599" w:themeFill="accent4" w:themeFillTint="66"/>
          </w:tcPr>
          <w:p w14:paraId="218F42B3" w14:textId="09F4F2F3" w:rsidR="00942243" w:rsidRPr="00EA39CC" w:rsidRDefault="00D5492D">
            <w:pPr>
              <w:widowControl w:val="0"/>
              <w:rPr>
                <w:rFonts w:cs="Arial"/>
                <w:b/>
                <w:color w:val="000000" w:themeColor="text1"/>
                <w:szCs w:val="24"/>
              </w:rPr>
            </w:pPr>
            <w:r w:rsidRPr="00EA39CC">
              <w:rPr>
                <w:rFonts w:cs="Arial"/>
                <w:b/>
                <w:color w:val="000000" w:themeColor="text1"/>
                <w:szCs w:val="24"/>
              </w:rPr>
              <w:t>Question 26</w:t>
            </w:r>
            <w:r w:rsidR="00942243" w:rsidRPr="00EA39CC">
              <w:rPr>
                <w:rFonts w:cs="Arial"/>
                <w:b/>
                <w:color w:val="000000" w:themeColor="text1"/>
                <w:szCs w:val="24"/>
              </w:rPr>
              <w:t xml:space="preserve"> – </w:t>
            </w:r>
            <w:r w:rsidR="007A2FA6" w:rsidRPr="00EA39CC">
              <w:rPr>
                <w:rFonts w:cs="Arial"/>
                <w:b/>
                <w:color w:val="000000" w:themeColor="text1"/>
                <w:szCs w:val="24"/>
              </w:rPr>
              <w:t>Management Team and Key Staff</w:t>
            </w:r>
          </w:p>
        </w:tc>
      </w:tr>
      <w:tr w:rsidR="00942243" w:rsidRPr="00EF2A33" w14:paraId="21B7B714" w14:textId="77777777" w:rsidTr="008D1D58">
        <w:trPr>
          <w:tblHeader/>
        </w:trPr>
        <w:tc>
          <w:tcPr>
            <w:tcW w:w="4675" w:type="dxa"/>
            <w:shd w:val="clear" w:color="auto" w:fill="2E74B5" w:themeFill="accent1" w:themeFillShade="BF"/>
          </w:tcPr>
          <w:p w14:paraId="33CDCCEE"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793B9582"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7DE38E44"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DD5B23A"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A2327B9"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Field Type</w:t>
            </w:r>
          </w:p>
        </w:tc>
      </w:tr>
      <w:tr w:rsidR="00942243" w:rsidRPr="00EF2A33" w14:paraId="4526F2F2" w14:textId="77777777" w:rsidTr="008D1D58">
        <w:tc>
          <w:tcPr>
            <w:tcW w:w="4675" w:type="dxa"/>
            <w:shd w:val="clear" w:color="auto" w:fill="auto"/>
            <w:vAlign w:val="center"/>
          </w:tcPr>
          <w:p w14:paraId="1FF75010" w14:textId="6E57BF9C" w:rsidR="00942243" w:rsidRPr="00EF2A33" w:rsidRDefault="00632955">
            <w:pPr>
              <w:rPr>
                <w:rFonts w:cs="Arial"/>
                <w:sz w:val="20"/>
                <w:szCs w:val="20"/>
              </w:rPr>
            </w:pPr>
            <w:r w:rsidRPr="00EF2A33">
              <w:rPr>
                <w:rFonts w:cs="Arial"/>
                <w:sz w:val="20"/>
                <w:szCs w:val="20"/>
              </w:rPr>
              <w:t xml:space="preserve">a. </w:t>
            </w:r>
            <w:r w:rsidR="007A2FA6" w:rsidRPr="00EF2A33">
              <w:rPr>
                <w:rFonts w:cs="Arial"/>
                <w:sz w:val="20"/>
                <w:szCs w:val="20"/>
              </w:rPr>
              <w:t>Complete the “Key Personnel Related List” for up to 10 persons who will be integral to the implementation of the Applicant’s proposal.  You may include members of the Applicant’s staff, management team, consultants or contractors.</w:t>
            </w:r>
            <w:r w:rsidR="005A7FDE" w:rsidRPr="00EF2A33">
              <w:rPr>
                <w:rFonts w:cs="Arial"/>
                <w:sz w:val="20"/>
                <w:szCs w:val="20"/>
              </w:rPr>
              <w:t xml:space="preserve">  See </w:t>
            </w:r>
            <w:hyperlink w:anchor="App6" w:history="1">
              <w:r w:rsidR="005A7FDE" w:rsidRPr="00EF2A33">
                <w:rPr>
                  <w:rStyle w:val="Hyperlink"/>
                  <w:rFonts w:cs="Arial"/>
                  <w:sz w:val="20"/>
                  <w:szCs w:val="20"/>
                </w:rPr>
                <w:t>Appendix 6</w:t>
              </w:r>
            </w:hyperlink>
            <w:r w:rsidR="005A7FDE" w:rsidRPr="00EF2A33">
              <w:rPr>
                <w:rFonts w:cs="Arial"/>
                <w:sz w:val="20"/>
                <w:szCs w:val="20"/>
              </w:rPr>
              <w:t>.</w:t>
            </w:r>
            <w:r w:rsidR="007A2FA6" w:rsidRPr="00EF2A33">
              <w:rPr>
                <w:rFonts w:cs="Arial"/>
                <w:sz w:val="20"/>
                <w:szCs w:val="20"/>
              </w:rPr>
              <w:t xml:space="preserve">  </w:t>
            </w:r>
            <w:r w:rsidR="00942243" w:rsidRPr="00EF2A33">
              <w:rPr>
                <w:rFonts w:cs="Arial"/>
                <w:sz w:val="20"/>
                <w:szCs w:val="20"/>
              </w:rPr>
              <w:t xml:space="preserve">  </w:t>
            </w:r>
          </w:p>
        </w:tc>
        <w:tc>
          <w:tcPr>
            <w:tcW w:w="1260" w:type="dxa"/>
            <w:vAlign w:val="center"/>
          </w:tcPr>
          <w:p w14:paraId="6DC72876" w14:textId="690D6B84" w:rsidR="00942243" w:rsidRPr="00EF2A33" w:rsidRDefault="005A7FDE">
            <w:pPr>
              <w:rPr>
                <w:rFonts w:cs="Arial"/>
                <w:i/>
                <w:sz w:val="20"/>
                <w:szCs w:val="20"/>
              </w:rPr>
            </w:pPr>
            <w:r w:rsidRPr="00EF2A33">
              <w:rPr>
                <w:rFonts w:cs="Arial"/>
                <w:i/>
                <w:sz w:val="20"/>
                <w:szCs w:val="20"/>
              </w:rPr>
              <w:t xml:space="preserve">See </w:t>
            </w:r>
            <w:hyperlink w:anchor="App6" w:history="1">
              <w:r w:rsidRPr="00EF2A33">
                <w:rPr>
                  <w:rStyle w:val="Hyperlink"/>
                  <w:rFonts w:cs="Arial"/>
                  <w:i/>
                  <w:sz w:val="20"/>
                  <w:szCs w:val="20"/>
                </w:rPr>
                <w:t>Appendix 6</w:t>
              </w:r>
            </w:hyperlink>
          </w:p>
        </w:tc>
        <w:tc>
          <w:tcPr>
            <w:tcW w:w="4860" w:type="dxa"/>
            <w:vAlign w:val="center"/>
          </w:tcPr>
          <w:p w14:paraId="0C682EFB" w14:textId="05C6BC0C" w:rsidR="00632955" w:rsidRPr="00EF2A33" w:rsidRDefault="005A7FDE">
            <w:pPr>
              <w:pStyle w:val="ListParagraph"/>
              <w:numPr>
                <w:ilvl w:val="0"/>
                <w:numId w:val="67"/>
              </w:numPr>
              <w:ind w:left="162" w:hanging="162"/>
              <w:rPr>
                <w:rFonts w:cs="Arial"/>
                <w:sz w:val="20"/>
                <w:szCs w:val="20"/>
              </w:rPr>
            </w:pPr>
            <w:r w:rsidRPr="00EF2A33">
              <w:rPr>
                <w:rFonts w:cs="Arial"/>
                <w:sz w:val="20"/>
                <w:szCs w:val="20"/>
              </w:rPr>
              <w:t xml:space="preserve">See </w:t>
            </w:r>
            <w:hyperlink w:anchor="App6" w:history="1">
              <w:r w:rsidRPr="00EF2A33">
                <w:rPr>
                  <w:rStyle w:val="Hyperlink"/>
                  <w:rFonts w:cs="Arial"/>
                  <w:sz w:val="20"/>
                  <w:szCs w:val="20"/>
                </w:rPr>
                <w:t>Appendix 6</w:t>
              </w:r>
            </w:hyperlink>
          </w:p>
        </w:tc>
        <w:tc>
          <w:tcPr>
            <w:tcW w:w="1530" w:type="dxa"/>
            <w:shd w:val="clear" w:color="auto" w:fill="D0CECE" w:themeFill="background2" w:themeFillShade="E6"/>
            <w:vAlign w:val="center"/>
          </w:tcPr>
          <w:p w14:paraId="13DF0D42" w14:textId="3428D5CD" w:rsidR="00942243" w:rsidRPr="00EF2A33" w:rsidRDefault="005A7FDE">
            <w:pPr>
              <w:rPr>
                <w:rFonts w:cs="Arial"/>
                <w:b/>
                <w:sz w:val="20"/>
                <w:szCs w:val="20"/>
              </w:rPr>
            </w:pPr>
            <w:r w:rsidRPr="00EF2A33">
              <w:rPr>
                <w:rFonts w:cs="Arial"/>
                <w:b/>
                <w:sz w:val="20"/>
                <w:szCs w:val="20"/>
              </w:rPr>
              <w:t xml:space="preserve">See </w:t>
            </w:r>
            <w:hyperlink w:anchor="App6" w:history="1">
              <w:r w:rsidRPr="00EF2A33">
                <w:rPr>
                  <w:rStyle w:val="Hyperlink"/>
                  <w:rFonts w:cs="Arial"/>
                  <w:b/>
                  <w:sz w:val="20"/>
                  <w:szCs w:val="20"/>
                </w:rPr>
                <w:t>Appendix 6</w:t>
              </w:r>
            </w:hyperlink>
          </w:p>
        </w:tc>
        <w:tc>
          <w:tcPr>
            <w:tcW w:w="1170" w:type="dxa"/>
            <w:vAlign w:val="center"/>
          </w:tcPr>
          <w:p w14:paraId="6F0C47AF" w14:textId="1D9EF137" w:rsidR="00942243" w:rsidRPr="00EF2A33" w:rsidRDefault="005A7FDE">
            <w:pPr>
              <w:rPr>
                <w:rFonts w:cs="Arial"/>
                <w:sz w:val="20"/>
                <w:szCs w:val="20"/>
              </w:rPr>
            </w:pPr>
            <w:r w:rsidRPr="00EF2A33">
              <w:rPr>
                <w:rFonts w:cs="Arial"/>
                <w:sz w:val="20"/>
                <w:szCs w:val="20"/>
              </w:rPr>
              <w:t xml:space="preserve">See </w:t>
            </w:r>
            <w:hyperlink w:anchor="App6" w:history="1">
              <w:r w:rsidRPr="00EF2A33">
                <w:rPr>
                  <w:rStyle w:val="Hyperlink"/>
                  <w:rFonts w:cs="Arial"/>
                  <w:sz w:val="20"/>
                  <w:szCs w:val="20"/>
                </w:rPr>
                <w:t>Appendix 6</w:t>
              </w:r>
            </w:hyperlink>
          </w:p>
        </w:tc>
      </w:tr>
      <w:tr w:rsidR="00632955" w:rsidRPr="00EF2A33" w14:paraId="15856533" w14:textId="77777777" w:rsidTr="008D1D58">
        <w:tc>
          <w:tcPr>
            <w:tcW w:w="4675" w:type="dxa"/>
            <w:shd w:val="clear" w:color="auto" w:fill="auto"/>
            <w:vAlign w:val="center"/>
          </w:tcPr>
          <w:p w14:paraId="6660FEF5" w14:textId="385139FA" w:rsidR="00632955" w:rsidRPr="00EF2A33" w:rsidRDefault="00D5492D">
            <w:pPr>
              <w:rPr>
                <w:rFonts w:cs="Arial"/>
                <w:sz w:val="20"/>
                <w:szCs w:val="20"/>
              </w:rPr>
            </w:pPr>
            <w:r w:rsidRPr="00EF2A33">
              <w:rPr>
                <w:rFonts w:cs="Arial"/>
                <w:sz w:val="20"/>
                <w:szCs w:val="20"/>
              </w:rPr>
              <w:t xml:space="preserve">b. Describe the roles and responsibilities that the key personnel will play in managing your CMF Award and CMF financing activities.  Be sure to address the following functions: identifying potential projects, underwriting and/or approving potential projects, portfolio management, and program compliance.  </w:t>
            </w:r>
          </w:p>
        </w:tc>
        <w:tc>
          <w:tcPr>
            <w:tcW w:w="1260" w:type="dxa"/>
            <w:vAlign w:val="center"/>
          </w:tcPr>
          <w:p w14:paraId="3221EAC6" w14:textId="022DC77F" w:rsidR="00632955" w:rsidRPr="00EF2A33" w:rsidRDefault="00D5492D">
            <w:pPr>
              <w:rPr>
                <w:rFonts w:cs="Arial"/>
                <w:i/>
                <w:sz w:val="20"/>
                <w:szCs w:val="20"/>
              </w:rPr>
            </w:pPr>
            <w:r w:rsidRPr="00EF2A33">
              <w:rPr>
                <w:rFonts w:cs="Arial"/>
                <w:i/>
                <w:sz w:val="20"/>
                <w:szCs w:val="20"/>
              </w:rPr>
              <w:t>Narrative – 5,000 character limit</w:t>
            </w:r>
          </w:p>
        </w:tc>
        <w:tc>
          <w:tcPr>
            <w:tcW w:w="4860" w:type="dxa"/>
            <w:vAlign w:val="center"/>
          </w:tcPr>
          <w:p w14:paraId="5A388BBD" w14:textId="6E1EBB90" w:rsidR="00632955" w:rsidRPr="00EA39CC" w:rsidRDefault="00D5492D" w:rsidP="00EA39CC">
            <w:pPr>
              <w:rPr>
                <w:rFonts w:cs="Arial"/>
                <w:sz w:val="20"/>
                <w:szCs w:val="20"/>
              </w:rPr>
            </w:pPr>
            <w:r w:rsidRPr="00EA39CC">
              <w:rPr>
                <w:rFonts w:cs="Arial"/>
                <w:sz w:val="20"/>
                <w:szCs w:val="20"/>
              </w:rPr>
              <w:t xml:space="preserve">Do not repeat the experience of any personnel listed in the “Key Personnel” related list in this narrative.  </w:t>
            </w:r>
          </w:p>
        </w:tc>
        <w:tc>
          <w:tcPr>
            <w:tcW w:w="1530" w:type="dxa"/>
            <w:shd w:val="clear" w:color="auto" w:fill="D0CECE" w:themeFill="background2" w:themeFillShade="E6"/>
            <w:vAlign w:val="center"/>
          </w:tcPr>
          <w:p w14:paraId="4655BB62" w14:textId="55AC0C05" w:rsidR="00632955" w:rsidRPr="00EF2A33" w:rsidRDefault="00D5492D">
            <w:pPr>
              <w:rPr>
                <w:rFonts w:cs="Arial"/>
                <w:b/>
                <w:sz w:val="20"/>
                <w:szCs w:val="20"/>
              </w:rPr>
            </w:pPr>
            <w:r w:rsidRPr="00EF2A33">
              <w:rPr>
                <w:rFonts w:cs="Arial"/>
                <w:b/>
                <w:sz w:val="20"/>
                <w:szCs w:val="20"/>
              </w:rPr>
              <w:t>Management Team and Key Staff</w:t>
            </w:r>
          </w:p>
        </w:tc>
        <w:tc>
          <w:tcPr>
            <w:tcW w:w="1170" w:type="dxa"/>
            <w:vAlign w:val="center"/>
          </w:tcPr>
          <w:p w14:paraId="620283C1" w14:textId="654346D0" w:rsidR="00632955" w:rsidRPr="00EF2A33" w:rsidRDefault="007D59C0">
            <w:pPr>
              <w:rPr>
                <w:rFonts w:cs="Arial"/>
                <w:sz w:val="20"/>
                <w:szCs w:val="20"/>
              </w:rPr>
            </w:pPr>
            <w:r w:rsidRPr="00EF2A33">
              <w:rPr>
                <w:rFonts w:cs="Arial"/>
                <w:sz w:val="20"/>
                <w:szCs w:val="20"/>
              </w:rPr>
              <w:t>Narrative</w:t>
            </w:r>
          </w:p>
        </w:tc>
      </w:tr>
    </w:tbl>
    <w:p w14:paraId="4290115C" w14:textId="455FC8A6" w:rsidR="00942243" w:rsidRPr="00EA39CC" w:rsidRDefault="00942243"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5305"/>
        <w:gridCol w:w="1170"/>
        <w:gridCol w:w="4320"/>
        <w:gridCol w:w="1530"/>
        <w:gridCol w:w="1170"/>
      </w:tblGrid>
      <w:tr w:rsidR="00D5492D" w:rsidRPr="00EF2A33" w14:paraId="21AD33D9" w14:textId="77777777" w:rsidTr="000F5081">
        <w:trPr>
          <w:tblHeader/>
        </w:trPr>
        <w:tc>
          <w:tcPr>
            <w:tcW w:w="13495" w:type="dxa"/>
            <w:gridSpan w:val="5"/>
            <w:shd w:val="clear" w:color="auto" w:fill="FFE599" w:themeFill="accent4" w:themeFillTint="66"/>
          </w:tcPr>
          <w:p w14:paraId="28D22A4A" w14:textId="24FA04B8" w:rsidR="00D5492D" w:rsidRPr="00EA39CC" w:rsidRDefault="007705FB">
            <w:pPr>
              <w:widowControl w:val="0"/>
              <w:rPr>
                <w:rFonts w:cs="Arial"/>
                <w:b/>
                <w:color w:val="000000" w:themeColor="text1"/>
                <w:szCs w:val="24"/>
              </w:rPr>
            </w:pPr>
            <w:r w:rsidRPr="00EA39CC">
              <w:rPr>
                <w:rFonts w:cs="Arial"/>
                <w:b/>
                <w:color w:val="000000" w:themeColor="text1"/>
                <w:szCs w:val="24"/>
              </w:rPr>
              <w:t>Question 27</w:t>
            </w:r>
            <w:r w:rsidR="00D5492D" w:rsidRPr="00EA39CC">
              <w:rPr>
                <w:rFonts w:cs="Arial"/>
                <w:b/>
                <w:color w:val="000000" w:themeColor="text1"/>
                <w:szCs w:val="24"/>
              </w:rPr>
              <w:t xml:space="preserve"> – </w:t>
            </w:r>
            <w:r w:rsidRPr="00EA39CC">
              <w:rPr>
                <w:rFonts w:cs="Arial"/>
                <w:b/>
                <w:color w:val="000000" w:themeColor="text1"/>
                <w:szCs w:val="24"/>
              </w:rPr>
              <w:t>Previous Federal Awards</w:t>
            </w:r>
            <w:r w:rsidR="00AA2145">
              <w:rPr>
                <w:rFonts w:cs="Arial"/>
                <w:b/>
                <w:color w:val="000000" w:themeColor="text1"/>
                <w:szCs w:val="24"/>
              </w:rPr>
              <w:t xml:space="preserve"> (if applicable)</w:t>
            </w:r>
          </w:p>
        </w:tc>
      </w:tr>
      <w:tr w:rsidR="00D5492D" w:rsidRPr="00EF2A33" w14:paraId="2B4D4E5F" w14:textId="77777777" w:rsidTr="00A24BD9">
        <w:trPr>
          <w:tblHeader/>
        </w:trPr>
        <w:tc>
          <w:tcPr>
            <w:tcW w:w="5305" w:type="dxa"/>
            <w:shd w:val="clear" w:color="auto" w:fill="2E74B5" w:themeFill="accent1" w:themeFillShade="BF"/>
          </w:tcPr>
          <w:p w14:paraId="0CAAD2F1"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106B297E"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Response</w:t>
            </w:r>
          </w:p>
        </w:tc>
        <w:tc>
          <w:tcPr>
            <w:tcW w:w="4320" w:type="dxa"/>
            <w:shd w:val="clear" w:color="auto" w:fill="2E74B5" w:themeFill="accent1" w:themeFillShade="BF"/>
          </w:tcPr>
          <w:p w14:paraId="7A237440"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3D2FC545"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CAFB205"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Field Type</w:t>
            </w:r>
          </w:p>
        </w:tc>
      </w:tr>
      <w:tr w:rsidR="00D5492D" w:rsidRPr="00EF2A33" w14:paraId="1F62E53B" w14:textId="77777777" w:rsidTr="00A24BD9">
        <w:tc>
          <w:tcPr>
            <w:tcW w:w="5305" w:type="dxa"/>
            <w:shd w:val="clear" w:color="auto" w:fill="auto"/>
            <w:vAlign w:val="center"/>
          </w:tcPr>
          <w:p w14:paraId="7E49ECAC" w14:textId="38CED0B2" w:rsidR="00D5492D" w:rsidRPr="00EF2A33" w:rsidRDefault="00D5492D">
            <w:pPr>
              <w:rPr>
                <w:rFonts w:cs="Arial"/>
                <w:sz w:val="20"/>
                <w:szCs w:val="20"/>
              </w:rPr>
            </w:pPr>
            <w:r w:rsidRPr="00EF2A33">
              <w:rPr>
                <w:rFonts w:cs="Arial"/>
                <w:sz w:val="20"/>
                <w:szCs w:val="20"/>
              </w:rPr>
              <w:t>a. Provide the following information for all Federal government awards that the Applicant and/or any Affiliates have received in the past 3 years.</w:t>
            </w:r>
          </w:p>
          <w:p w14:paraId="23B72904"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Name of Award</w:t>
            </w:r>
          </w:p>
          <w:p w14:paraId="489FACBD"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Awarding Agency</w:t>
            </w:r>
          </w:p>
          <w:p w14:paraId="4FF173F1" w14:textId="7598995A"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 Amount</w:t>
            </w:r>
            <w:r w:rsidR="007D59C0" w:rsidRPr="00EF2A33">
              <w:rPr>
                <w:rFonts w:cs="Arial"/>
                <w:sz w:val="20"/>
                <w:szCs w:val="20"/>
              </w:rPr>
              <w:t xml:space="preserve"> ($)</w:t>
            </w:r>
          </w:p>
          <w:p w14:paraId="12AE03A7"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 Date</w:t>
            </w:r>
          </w:p>
          <w:p w14:paraId="4FC4635C" w14:textId="4496EE25"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C</w:t>
            </w:r>
            <w:r w:rsidR="007705FB" w:rsidRPr="00EF2A33">
              <w:rPr>
                <w:rFonts w:cs="Arial"/>
                <w:sz w:val="20"/>
                <w:szCs w:val="20"/>
              </w:rPr>
              <w:t>ontrol A</w:t>
            </w:r>
            <w:r w:rsidRPr="00EF2A33">
              <w:rPr>
                <w:rFonts w:cs="Arial"/>
                <w:sz w:val="20"/>
                <w:szCs w:val="20"/>
              </w:rPr>
              <w:t>ward number (if applicable)</w:t>
            </w:r>
          </w:p>
        </w:tc>
        <w:tc>
          <w:tcPr>
            <w:tcW w:w="1170" w:type="dxa"/>
            <w:vAlign w:val="center"/>
          </w:tcPr>
          <w:p w14:paraId="3C2499E3" w14:textId="7A4011BF" w:rsidR="00D5492D" w:rsidRPr="00EF2A33" w:rsidRDefault="00F4103F">
            <w:pPr>
              <w:rPr>
                <w:rFonts w:cs="Arial"/>
                <w:i/>
                <w:sz w:val="20"/>
                <w:szCs w:val="20"/>
              </w:rPr>
            </w:pPr>
            <w:r w:rsidRPr="00EF2A33">
              <w:rPr>
                <w:rFonts w:cs="Arial"/>
                <w:i/>
                <w:sz w:val="20"/>
                <w:szCs w:val="20"/>
              </w:rPr>
              <w:t xml:space="preserve">See </w:t>
            </w:r>
            <w:hyperlink w:anchor="App7" w:history="1">
              <w:r w:rsidRPr="00EF2A33">
                <w:rPr>
                  <w:rStyle w:val="Hyperlink"/>
                  <w:rFonts w:cs="Arial"/>
                  <w:i/>
                  <w:sz w:val="20"/>
                  <w:szCs w:val="20"/>
                </w:rPr>
                <w:t>Appendix 7</w:t>
              </w:r>
            </w:hyperlink>
          </w:p>
        </w:tc>
        <w:tc>
          <w:tcPr>
            <w:tcW w:w="4320" w:type="dxa"/>
            <w:vAlign w:val="center"/>
          </w:tcPr>
          <w:p w14:paraId="67B2D392" w14:textId="4E267FC6" w:rsidR="007705FB" w:rsidRPr="00EF2A33" w:rsidRDefault="00F4103F">
            <w:pPr>
              <w:pStyle w:val="ListParagraph"/>
              <w:numPr>
                <w:ilvl w:val="0"/>
                <w:numId w:val="67"/>
              </w:numPr>
              <w:ind w:left="162" w:hanging="162"/>
              <w:rPr>
                <w:rFonts w:cs="Arial"/>
                <w:sz w:val="20"/>
                <w:szCs w:val="20"/>
              </w:rPr>
            </w:pPr>
            <w:r w:rsidRPr="00EF2A33">
              <w:rPr>
                <w:rFonts w:cs="Arial"/>
                <w:sz w:val="20"/>
                <w:szCs w:val="20"/>
              </w:rPr>
              <w:t xml:space="preserve">See </w:t>
            </w:r>
            <w:hyperlink w:anchor="App7" w:history="1">
              <w:r w:rsidRPr="00EF2A33">
                <w:rPr>
                  <w:rStyle w:val="Hyperlink"/>
                  <w:rFonts w:cs="Arial"/>
                  <w:sz w:val="20"/>
                  <w:szCs w:val="20"/>
                </w:rPr>
                <w:t>Appendix 7</w:t>
              </w:r>
            </w:hyperlink>
            <w:r w:rsidRPr="00EF2A33">
              <w:rPr>
                <w:rFonts w:cs="Arial"/>
                <w:sz w:val="20"/>
                <w:szCs w:val="20"/>
              </w:rPr>
              <w:t>.</w:t>
            </w:r>
          </w:p>
        </w:tc>
        <w:tc>
          <w:tcPr>
            <w:tcW w:w="1530" w:type="dxa"/>
            <w:shd w:val="clear" w:color="auto" w:fill="D0CECE" w:themeFill="background2" w:themeFillShade="E6"/>
            <w:vAlign w:val="center"/>
          </w:tcPr>
          <w:p w14:paraId="526B712A" w14:textId="545CC7F5" w:rsidR="00D5492D" w:rsidRPr="00EF2A33" w:rsidRDefault="00F4103F">
            <w:pPr>
              <w:rPr>
                <w:rFonts w:cs="Arial"/>
                <w:b/>
                <w:sz w:val="20"/>
                <w:szCs w:val="20"/>
              </w:rPr>
            </w:pPr>
            <w:r w:rsidRPr="00EF2A33">
              <w:rPr>
                <w:rFonts w:cs="Arial"/>
                <w:b/>
                <w:sz w:val="20"/>
                <w:szCs w:val="20"/>
              </w:rPr>
              <w:t xml:space="preserve">See </w:t>
            </w:r>
            <w:hyperlink w:anchor="App7" w:history="1">
              <w:r w:rsidRPr="00EF2A33">
                <w:rPr>
                  <w:rStyle w:val="Hyperlink"/>
                  <w:rFonts w:cs="Arial"/>
                  <w:b/>
                  <w:sz w:val="20"/>
                  <w:szCs w:val="20"/>
                </w:rPr>
                <w:t>Appendix 7</w:t>
              </w:r>
            </w:hyperlink>
          </w:p>
        </w:tc>
        <w:tc>
          <w:tcPr>
            <w:tcW w:w="1170" w:type="dxa"/>
            <w:vAlign w:val="center"/>
          </w:tcPr>
          <w:p w14:paraId="7EE12C06" w14:textId="066FF4DF" w:rsidR="00D5492D" w:rsidRPr="00EF2A33" w:rsidRDefault="00F4103F">
            <w:pPr>
              <w:rPr>
                <w:rFonts w:cs="Arial"/>
                <w:sz w:val="20"/>
                <w:szCs w:val="20"/>
              </w:rPr>
            </w:pPr>
            <w:r w:rsidRPr="00EF2A33">
              <w:rPr>
                <w:rFonts w:cs="Arial"/>
                <w:sz w:val="20"/>
                <w:szCs w:val="20"/>
              </w:rPr>
              <w:t xml:space="preserve">See </w:t>
            </w:r>
            <w:hyperlink w:anchor="App7" w:history="1">
              <w:r w:rsidRPr="00EF2A33">
                <w:rPr>
                  <w:rStyle w:val="Hyperlink"/>
                  <w:rFonts w:cs="Arial"/>
                  <w:sz w:val="20"/>
                  <w:szCs w:val="20"/>
                </w:rPr>
                <w:t>Appendix 7</w:t>
              </w:r>
            </w:hyperlink>
          </w:p>
        </w:tc>
      </w:tr>
      <w:tr w:rsidR="007705FB" w:rsidRPr="00EF2A33" w14:paraId="30AF79F8" w14:textId="77777777" w:rsidTr="00A24BD9">
        <w:tc>
          <w:tcPr>
            <w:tcW w:w="5305" w:type="dxa"/>
            <w:shd w:val="clear" w:color="auto" w:fill="auto"/>
            <w:vAlign w:val="center"/>
          </w:tcPr>
          <w:p w14:paraId="7E6937A0" w14:textId="1011D3F3" w:rsidR="007705FB" w:rsidRPr="00EF2A33" w:rsidRDefault="007D59C0">
            <w:pPr>
              <w:rPr>
                <w:rFonts w:cs="Arial"/>
                <w:sz w:val="20"/>
                <w:szCs w:val="20"/>
              </w:rPr>
            </w:pPr>
            <w:r w:rsidRPr="00EF2A33">
              <w:rPr>
                <w:rFonts w:cs="Arial"/>
                <w:sz w:val="20"/>
                <w:szCs w:val="20"/>
              </w:rPr>
              <w:t xml:space="preserve">b. </w:t>
            </w:r>
            <w:r w:rsidR="007705FB" w:rsidRPr="00EF2A33">
              <w:rPr>
                <w:rFonts w:cs="Arial"/>
                <w:sz w:val="20"/>
                <w:szCs w:val="20"/>
              </w:rPr>
              <w:t xml:space="preserve">If the Applicant has received other Federal </w:t>
            </w:r>
            <w:r w:rsidR="00475F36" w:rsidRPr="00EF2A33">
              <w:rPr>
                <w:rFonts w:cs="Arial"/>
                <w:sz w:val="20"/>
                <w:szCs w:val="20"/>
              </w:rPr>
              <w:t xml:space="preserve">Awards </w:t>
            </w:r>
            <w:r w:rsidR="007705FB" w:rsidRPr="00EF2A33">
              <w:rPr>
                <w:rFonts w:cs="Arial"/>
                <w:sz w:val="20"/>
                <w:szCs w:val="20"/>
              </w:rPr>
              <w:t>in the last 3 years:</w:t>
            </w:r>
          </w:p>
          <w:p w14:paraId="365196D4" w14:textId="2588B03D" w:rsidR="007705FB" w:rsidRPr="00EF2A33" w:rsidRDefault="007705FB" w:rsidP="00EA39CC">
            <w:pPr>
              <w:pStyle w:val="ListParagraph"/>
              <w:numPr>
                <w:ilvl w:val="0"/>
                <w:numId w:val="52"/>
              </w:numPr>
              <w:spacing w:after="120"/>
              <w:ind w:left="247" w:hanging="180"/>
              <w:contextualSpacing w:val="0"/>
              <w:rPr>
                <w:rFonts w:cs="Arial"/>
                <w:sz w:val="20"/>
                <w:szCs w:val="20"/>
              </w:rPr>
            </w:pPr>
            <w:r w:rsidRPr="00EF2A33">
              <w:rPr>
                <w:rFonts w:cs="Arial"/>
                <w:sz w:val="20"/>
                <w:szCs w:val="20"/>
              </w:rPr>
              <w:t>Describe the extent to which the Applicant</w:t>
            </w:r>
            <w:r w:rsidR="00546CD2" w:rsidRPr="00EF2A33">
              <w:rPr>
                <w:rFonts w:cs="Arial"/>
                <w:sz w:val="20"/>
                <w:szCs w:val="20"/>
              </w:rPr>
              <w:t xml:space="preserve"> or its Affiliates</w:t>
            </w:r>
            <w:r w:rsidRPr="00EF2A33">
              <w:rPr>
                <w:rFonts w:cs="Arial"/>
                <w:sz w:val="20"/>
                <w:szCs w:val="20"/>
              </w:rPr>
              <w:t xml:space="preserve"> has been successful in administering these awards, including monitoring housing with affordability requirements, and how this will likely translate into success in administering a CMF Award.  If the Applicant failed to meet a performance measure or financial requirement with respect to any such award, describe what </w:t>
            </w:r>
            <w:r w:rsidR="00475F36" w:rsidRPr="00EF2A33">
              <w:rPr>
                <w:rFonts w:cs="Arial"/>
                <w:sz w:val="20"/>
                <w:szCs w:val="20"/>
              </w:rPr>
              <w:t xml:space="preserve">contributed to </w:t>
            </w:r>
            <w:r w:rsidRPr="00EF2A33">
              <w:rPr>
                <w:rFonts w:cs="Arial"/>
                <w:sz w:val="20"/>
                <w:szCs w:val="20"/>
              </w:rPr>
              <w:t xml:space="preserve">the failure and whether </w:t>
            </w:r>
            <w:r w:rsidR="00475F36" w:rsidRPr="00EF2A33">
              <w:rPr>
                <w:rFonts w:cs="Arial"/>
                <w:sz w:val="20"/>
                <w:szCs w:val="20"/>
              </w:rPr>
              <w:t xml:space="preserve">these </w:t>
            </w:r>
            <w:r w:rsidRPr="00EF2A33">
              <w:rPr>
                <w:rFonts w:cs="Arial"/>
                <w:sz w:val="20"/>
                <w:szCs w:val="20"/>
              </w:rPr>
              <w:t xml:space="preserve">issues </w:t>
            </w:r>
            <w:r w:rsidR="00475F36" w:rsidRPr="00EF2A33">
              <w:rPr>
                <w:rFonts w:cs="Arial"/>
                <w:sz w:val="20"/>
                <w:szCs w:val="20"/>
              </w:rPr>
              <w:t xml:space="preserve">have been </w:t>
            </w:r>
            <w:r w:rsidRPr="00EF2A33">
              <w:rPr>
                <w:rFonts w:cs="Arial"/>
                <w:sz w:val="20"/>
                <w:szCs w:val="20"/>
              </w:rPr>
              <w:t>addressed</w:t>
            </w:r>
            <w:r w:rsidR="00475F36" w:rsidRPr="00EF2A33">
              <w:rPr>
                <w:rFonts w:cs="Arial"/>
                <w:sz w:val="20"/>
                <w:szCs w:val="20"/>
              </w:rPr>
              <w:t xml:space="preserve">. </w:t>
            </w:r>
          </w:p>
          <w:p w14:paraId="0FEFCD32" w14:textId="46AEE455" w:rsidR="007705FB" w:rsidRPr="00EF2A33" w:rsidRDefault="007705FB" w:rsidP="00EA39CC">
            <w:pPr>
              <w:pStyle w:val="ListParagraph"/>
              <w:numPr>
                <w:ilvl w:val="0"/>
                <w:numId w:val="52"/>
              </w:numPr>
              <w:spacing w:after="120"/>
              <w:ind w:left="247" w:hanging="180"/>
              <w:contextualSpacing w:val="0"/>
              <w:rPr>
                <w:rFonts w:cs="Arial"/>
                <w:sz w:val="20"/>
                <w:szCs w:val="20"/>
              </w:rPr>
            </w:pPr>
            <w:r w:rsidRPr="00EF2A33">
              <w:rPr>
                <w:rFonts w:cs="Arial"/>
                <w:sz w:val="20"/>
                <w:szCs w:val="20"/>
              </w:rPr>
              <w:t>Discuss any other experience that the Applicant has in administering awards from other entities (</w:t>
            </w:r>
            <w:r w:rsidRPr="00EF2A33">
              <w:rPr>
                <w:rFonts w:cs="Arial"/>
                <w:i/>
                <w:sz w:val="20"/>
                <w:szCs w:val="20"/>
              </w:rPr>
              <w:t>e.g.</w:t>
            </w:r>
            <w:r w:rsidRPr="00EF2A33">
              <w:rPr>
                <w:rFonts w:cs="Arial"/>
                <w:sz w:val="20"/>
                <w:szCs w:val="20"/>
              </w:rPr>
              <w:t>, state or local governments, foundations), particularly large monetary awards with substantial compliance requirements.</w:t>
            </w:r>
          </w:p>
        </w:tc>
        <w:tc>
          <w:tcPr>
            <w:tcW w:w="1170" w:type="dxa"/>
            <w:vAlign w:val="center"/>
          </w:tcPr>
          <w:p w14:paraId="7D9FA132" w14:textId="219E68A6" w:rsidR="007705FB" w:rsidRPr="00EF2A33" w:rsidRDefault="007705FB">
            <w:pPr>
              <w:rPr>
                <w:rFonts w:cs="Arial"/>
                <w:i/>
                <w:sz w:val="20"/>
                <w:szCs w:val="20"/>
              </w:rPr>
            </w:pPr>
            <w:r w:rsidRPr="00EF2A33">
              <w:rPr>
                <w:rFonts w:cs="Arial"/>
                <w:i/>
                <w:sz w:val="20"/>
                <w:szCs w:val="20"/>
              </w:rPr>
              <w:t>Narrative – 4,000 characters</w:t>
            </w:r>
          </w:p>
        </w:tc>
        <w:tc>
          <w:tcPr>
            <w:tcW w:w="4320" w:type="dxa"/>
            <w:vAlign w:val="center"/>
          </w:tcPr>
          <w:p w14:paraId="6FF7F78B" w14:textId="77777777" w:rsidR="007705FB" w:rsidRPr="00EF2A33" w:rsidRDefault="007705FB">
            <w:pPr>
              <w:pStyle w:val="ListParagraph"/>
              <w:ind w:left="162"/>
              <w:rPr>
                <w:rFonts w:cs="Arial"/>
                <w:sz w:val="20"/>
                <w:szCs w:val="20"/>
              </w:rPr>
            </w:pPr>
          </w:p>
        </w:tc>
        <w:tc>
          <w:tcPr>
            <w:tcW w:w="1530" w:type="dxa"/>
            <w:shd w:val="clear" w:color="auto" w:fill="D0CECE" w:themeFill="background2" w:themeFillShade="E6"/>
            <w:vAlign w:val="center"/>
          </w:tcPr>
          <w:p w14:paraId="16E07D6B" w14:textId="5BED6AF7" w:rsidR="007705FB" w:rsidRPr="00EF2A33" w:rsidRDefault="007705FB">
            <w:pPr>
              <w:rPr>
                <w:rFonts w:cs="Arial"/>
                <w:b/>
                <w:sz w:val="20"/>
                <w:szCs w:val="20"/>
              </w:rPr>
            </w:pPr>
            <w:r w:rsidRPr="00EF2A33">
              <w:rPr>
                <w:rFonts w:cs="Arial"/>
                <w:b/>
                <w:sz w:val="20"/>
                <w:szCs w:val="20"/>
              </w:rPr>
              <w:t>Previous Awards Narrative-If Applicable</w:t>
            </w:r>
          </w:p>
        </w:tc>
        <w:tc>
          <w:tcPr>
            <w:tcW w:w="1170" w:type="dxa"/>
            <w:vAlign w:val="center"/>
          </w:tcPr>
          <w:p w14:paraId="3D383755" w14:textId="3E2D60D8" w:rsidR="007705FB" w:rsidRPr="00EF2A33" w:rsidRDefault="007705FB">
            <w:pPr>
              <w:rPr>
                <w:rFonts w:cs="Arial"/>
                <w:sz w:val="20"/>
                <w:szCs w:val="20"/>
              </w:rPr>
            </w:pPr>
            <w:r w:rsidRPr="00EF2A33">
              <w:rPr>
                <w:rFonts w:cs="Arial"/>
                <w:sz w:val="20"/>
                <w:szCs w:val="20"/>
              </w:rPr>
              <w:t>Narrative</w:t>
            </w:r>
          </w:p>
        </w:tc>
      </w:tr>
    </w:tbl>
    <w:p w14:paraId="30B8EF78" w14:textId="637356EE" w:rsidR="007705FB" w:rsidRPr="00EA39CC" w:rsidRDefault="007705FB"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4765"/>
        <w:gridCol w:w="1170"/>
        <w:gridCol w:w="4860"/>
        <w:gridCol w:w="1530"/>
        <w:gridCol w:w="1170"/>
      </w:tblGrid>
      <w:tr w:rsidR="000F5081" w:rsidRPr="00EF2A33" w14:paraId="1DADAEF7" w14:textId="77777777" w:rsidTr="000F5081">
        <w:trPr>
          <w:tblHeader/>
        </w:trPr>
        <w:tc>
          <w:tcPr>
            <w:tcW w:w="13495" w:type="dxa"/>
            <w:gridSpan w:val="5"/>
            <w:shd w:val="clear" w:color="auto" w:fill="FFE599" w:themeFill="accent4" w:themeFillTint="66"/>
          </w:tcPr>
          <w:p w14:paraId="43FEB68A" w14:textId="3E7A67F2" w:rsidR="000F5081" w:rsidRPr="00EA39CC" w:rsidRDefault="006A2216">
            <w:pPr>
              <w:widowControl w:val="0"/>
              <w:rPr>
                <w:rFonts w:cs="Arial"/>
                <w:b/>
                <w:color w:val="000000" w:themeColor="text1"/>
                <w:szCs w:val="24"/>
              </w:rPr>
            </w:pPr>
            <w:r w:rsidRPr="00EA39CC">
              <w:rPr>
                <w:rFonts w:cs="Arial"/>
                <w:b/>
                <w:color w:val="000000" w:themeColor="text1"/>
                <w:szCs w:val="24"/>
              </w:rPr>
              <w:t>Question 2</w:t>
            </w:r>
            <w:r w:rsidR="00475F36" w:rsidRPr="00EA39CC">
              <w:rPr>
                <w:rFonts w:cs="Arial"/>
                <w:b/>
                <w:color w:val="000000" w:themeColor="text1"/>
                <w:szCs w:val="24"/>
              </w:rPr>
              <w:t>8</w:t>
            </w:r>
            <w:r w:rsidR="000F5081" w:rsidRPr="00EA39CC">
              <w:rPr>
                <w:rFonts w:cs="Arial"/>
                <w:b/>
                <w:color w:val="000000" w:themeColor="text1"/>
                <w:szCs w:val="24"/>
              </w:rPr>
              <w:t xml:space="preserve"> – Financial Health</w:t>
            </w:r>
          </w:p>
        </w:tc>
      </w:tr>
      <w:tr w:rsidR="000F5081" w:rsidRPr="00EF2A33" w14:paraId="00B9A01A" w14:textId="77777777" w:rsidTr="00EA39CC">
        <w:trPr>
          <w:tblHeader/>
        </w:trPr>
        <w:tc>
          <w:tcPr>
            <w:tcW w:w="4765" w:type="dxa"/>
            <w:shd w:val="clear" w:color="auto" w:fill="2E74B5" w:themeFill="accent1" w:themeFillShade="BF"/>
          </w:tcPr>
          <w:p w14:paraId="2B1E039D"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97D5542"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183C99CC"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67E4F243"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52ED54C"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Field Type</w:t>
            </w:r>
          </w:p>
        </w:tc>
      </w:tr>
      <w:tr w:rsidR="00F4103F" w:rsidRPr="00EF2A33" w14:paraId="10D87FC1" w14:textId="77777777" w:rsidTr="00EA39CC">
        <w:tc>
          <w:tcPr>
            <w:tcW w:w="4765" w:type="dxa"/>
            <w:shd w:val="clear" w:color="auto" w:fill="auto"/>
            <w:vAlign w:val="center"/>
          </w:tcPr>
          <w:p w14:paraId="29D47DB0" w14:textId="7A8AD180" w:rsidR="00F4103F" w:rsidRPr="00EF2A33" w:rsidRDefault="00F4103F">
            <w:pPr>
              <w:rPr>
                <w:rFonts w:cs="Arial"/>
                <w:sz w:val="20"/>
                <w:szCs w:val="20"/>
              </w:rPr>
            </w:pPr>
            <w:r w:rsidRPr="00EF2A33">
              <w:rPr>
                <w:rFonts w:cs="Arial"/>
                <w:sz w:val="20"/>
                <w:szCs w:val="20"/>
              </w:rPr>
              <w:t xml:space="preserve">a. </w:t>
            </w:r>
            <w:r w:rsidR="00445FB1" w:rsidRPr="00EF2A33">
              <w:rPr>
                <w:rFonts w:cs="Arial"/>
                <w:sz w:val="20"/>
                <w:szCs w:val="20"/>
              </w:rPr>
              <w:t xml:space="preserve">Enter the Applicant’s relevant financial data in </w:t>
            </w:r>
            <w:hyperlink w:anchor="App8" w:history="1">
              <w:r w:rsidR="00445FB1" w:rsidRPr="00EF2A33">
                <w:rPr>
                  <w:rStyle w:val="Hyperlink"/>
                  <w:rFonts w:cs="Arial"/>
                  <w:sz w:val="20"/>
                  <w:szCs w:val="20"/>
                </w:rPr>
                <w:t>Appendix 8</w:t>
              </w:r>
            </w:hyperlink>
            <w:r w:rsidR="00445FB1" w:rsidRPr="00EF2A33">
              <w:rPr>
                <w:rFonts w:cs="Arial"/>
                <w:sz w:val="20"/>
                <w:szCs w:val="20"/>
              </w:rPr>
              <w:t>.  The CDFI Fund recognizes that certain fields, such as loan portfolio, may not be relevant to certain Applicants.</w:t>
            </w:r>
            <w:r w:rsidRPr="00EF2A33">
              <w:rPr>
                <w:rFonts w:cs="Arial"/>
                <w:sz w:val="20"/>
                <w:szCs w:val="20"/>
              </w:rPr>
              <w:t xml:space="preserve"> </w:t>
            </w:r>
          </w:p>
        </w:tc>
        <w:tc>
          <w:tcPr>
            <w:tcW w:w="1170" w:type="dxa"/>
            <w:vAlign w:val="center"/>
          </w:tcPr>
          <w:p w14:paraId="57E688B3" w14:textId="786C22ED" w:rsidR="00F4103F" w:rsidRPr="00EF2A33" w:rsidRDefault="00445FB1">
            <w:pPr>
              <w:rPr>
                <w:rFonts w:cs="Arial"/>
                <w:i/>
                <w:sz w:val="20"/>
                <w:szCs w:val="20"/>
              </w:rPr>
            </w:pPr>
            <w:r w:rsidRPr="00EF2A33">
              <w:rPr>
                <w:rFonts w:cs="Arial"/>
                <w:i/>
                <w:sz w:val="20"/>
                <w:szCs w:val="20"/>
              </w:rPr>
              <w:t xml:space="preserve">See </w:t>
            </w:r>
            <w:hyperlink w:anchor="App8" w:history="1">
              <w:r w:rsidRPr="00EF2A33">
                <w:rPr>
                  <w:rStyle w:val="Hyperlink"/>
                  <w:rFonts w:cs="Arial"/>
                  <w:i/>
                  <w:sz w:val="20"/>
                  <w:szCs w:val="20"/>
                </w:rPr>
                <w:t>Appendix 8</w:t>
              </w:r>
            </w:hyperlink>
          </w:p>
        </w:tc>
        <w:tc>
          <w:tcPr>
            <w:tcW w:w="4860" w:type="dxa"/>
            <w:vAlign w:val="center"/>
          </w:tcPr>
          <w:p w14:paraId="50C5E4DD" w14:textId="77777777" w:rsidR="00F4103F" w:rsidRPr="00EF2A33" w:rsidRDefault="00F4103F">
            <w:pPr>
              <w:rPr>
                <w:rFonts w:cs="Arial"/>
                <w:sz w:val="20"/>
                <w:szCs w:val="20"/>
              </w:rPr>
            </w:pPr>
            <w:r w:rsidRPr="00EF2A33">
              <w:rPr>
                <w:rFonts w:cs="Arial"/>
                <w:sz w:val="20"/>
                <w:szCs w:val="20"/>
              </w:rPr>
              <w:t xml:space="preserve">If you do not have a loan portfolio, enter 0 for all those fields.  You will not be penalized in your Application evaluation for not having a loan portfolio.  </w:t>
            </w:r>
          </w:p>
          <w:p w14:paraId="52E9E167" w14:textId="77777777" w:rsidR="00F4103F" w:rsidRPr="00EF2A33" w:rsidRDefault="00F4103F">
            <w:pPr>
              <w:rPr>
                <w:rFonts w:cs="Arial"/>
                <w:sz w:val="20"/>
                <w:szCs w:val="20"/>
              </w:rPr>
            </w:pPr>
          </w:p>
          <w:p w14:paraId="42172AF8" w14:textId="7F2A3D3B" w:rsidR="00F4103F" w:rsidRPr="00EF2A33" w:rsidRDefault="00F4103F">
            <w:pPr>
              <w:rPr>
                <w:sz w:val="20"/>
                <w:szCs w:val="20"/>
                <w:highlight w:val="yellow"/>
              </w:rPr>
            </w:pPr>
            <w:r w:rsidRPr="00EF2A33">
              <w:rPr>
                <w:rFonts w:cs="Arial"/>
                <w:sz w:val="20"/>
                <w:szCs w:val="20"/>
              </w:rPr>
              <w:t xml:space="preserve">For reference, see </w:t>
            </w:r>
            <w:hyperlink w:anchor="App8" w:history="1">
              <w:r w:rsidRPr="00EF2A33">
                <w:rPr>
                  <w:rStyle w:val="Hyperlink"/>
                  <w:rFonts w:cs="Arial"/>
                  <w:sz w:val="20"/>
                  <w:szCs w:val="20"/>
                </w:rPr>
                <w:t>Appendix 8</w:t>
              </w:r>
            </w:hyperlink>
            <w:r w:rsidRPr="00EF2A33">
              <w:rPr>
                <w:rFonts w:cs="Arial"/>
                <w:sz w:val="20"/>
                <w:szCs w:val="20"/>
              </w:rPr>
              <w:t>.</w:t>
            </w:r>
          </w:p>
        </w:tc>
        <w:tc>
          <w:tcPr>
            <w:tcW w:w="1530" w:type="dxa"/>
            <w:shd w:val="clear" w:color="auto" w:fill="D0CECE" w:themeFill="background2" w:themeFillShade="E6"/>
            <w:vAlign w:val="center"/>
          </w:tcPr>
          <w:p w14:paraId="0DD8542C" w14:textId="506B91DE" w:rsidR="00F4103F" w:rsidRPr="00EF2A33" w:rsidRDefault="00445FB1">
            <w:pPr>
              <w:rPr>
                <w:rFonts w:cs="Arial"/>
                <w:b/>
                <w:sz w:val="20"/>
                <w:szCs w:val="20"/>
              </w:rPr>
            </w:pPr>
            <w:r w:rsidRPr="00EF2A33">
              <w:rPr>
                <w:rFonts w:cs="Arial"/>
                <w:b/>
                <w:sz w:val="20"/>
                <w:szCs w:val="20"/>
              </w:rPr>
              <w:t xml:space="preserve">See </w:t>
            </w:r>
            <w:hyperlink w:anchor="App8" w:history="1">
              <w:r w:rsidRPr="00EF2A33">
                <w:rPr>
                  <w:rStyle w:val="Hyperlink"/>
                  <w:rFonts w:cs="Arial"/>
                  <w:b/>
                  <w:sz w:val="20"/>
                  <w:szCs w:val="20"/>
                </w:rPr>
                <w:t>Appendix 8</w:t>
              </w:r>
            </w:hyperlink>
          </w:p>
        </w:tc>
        <w:tc>
          <w:tcPr>
            <w:tcW w:w="1170" w:type="dxa"/>
            <w:vAlign w:val="center"/>
          </w:tcPr>
          <w:p w14:paraId="3F21DAED" w14:textId="57EE9E65" w:rsidR="00F4103F" w:rsidRPr="00EF2A33" w:rsidRDefault="00445FB1">
            <w:pPr>
              <w:rPr>
                <w:rFonts w:cs="Arial"/>
                <w:sz w:val="20"/>
                <w:szCs w:val="20"/>
              </w:rPr>
            </w:pPr>
            <w:r w:rsidRPr="00EF2A33">
              <w:rPr>
                <w:rFonts w:cs="Arial"/>
                <w:sz w:val="20"/>
                <w:szCs w:val="20"/>
              </w:rPr>
              <w:t xml:space="preserve">See </w:t>
            </w:r>
            <w:hyperlink w:anchor="App8" w:history="1">
              <w:r w:rsidRPr="00EF2A33">
                <w:rPr>
                  <w:rStyle w:val="Hyperlink"/>
                  <w:rFonts w:cs="Arial"/>
                  <w:sz w:val="20"/>
                  <w:szCs w:val="20"/>
                </w:rPr>
                <w:t>Appendix 8</w:t>
              </w:r>
            </w:hyperlink>
          </w:p>
        </w:tc>
      </w:tr>
      <w:tr w:rsidR="00F4103F" w:rsidRPr="00EF2A33" w14:paraId="0C6BB960" w14:textId="77777777" w:rsidTr="00EA39CC">
        <w:tc>
          <w:tcPr>
            <w:tcW w:w="4765" w:type="dxa"/>
            <w:shd w:val="clear" w:color="auto" w:fill="auto"/>
            <w:vAlign w:val="center"/>
          </w:tcPr>
          <w:p w14:paraId="40CA307F" w14:textId="7071B5E5" w:rsidR="00F4103F" w:rsidRPr="00EF2A33" w:rsidRDefault="00F4103F">
            <w:pPr>
              <w:rPr>
                <w:rFonts w:cs="Arial"/>
                <w:sz w:val="20"/>
                <w:szCs w:val="20"/>
              </w:rPr>
            </w:pPr>
            <w:r w:rsidRPr="00EF2A33">
              <w:rPr>
                <w:rFonts w:cs="Arial"/>
                <w:sz w:val="20"/>
                <w:szCs w:val="20"/>
              </w:rPr>
              <w:t xml:space="preserve">b. Have any of the Applicant’s completed audits within the past 3 years indicated negative Net Income (or negative change in net assets)?  </w:t>
            </w:r>
          </w:p>
        </w:tc>
        <w:tc>
          <w:tcPr>
            <w:tcW w:w="1170" w:type="dxa"/>
            <w:vAlign w:val="center"/>
          </w:tcPr>
          <w:p w14:paraId="27B35114" w14:textId="5AB317FA"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253A370C" w14:textId="23ABB7CD" w:rsidR="00F4103F" w:rsidRPr="00EA39CC" w:rsidRDefault="00F4103F">
            <w:pPr>
              <w:rPr>
                <w:sz w:val="20"/>
                <w:szCs w:val="20"/>
              </w:rPr>
            </w:pPr>
            <w:r w:rsidRPr="00EA39CC">
              <w:rPr>
                <w:sz w:val="20"/>
                <w:szCs w:val="20"/>
              </w:rPr>
              <w:t>Net Income, also known as Earnings, is Revenue less Expenses.</w:t>
            </w:r>
          </w:p>
        </w:tc>
        <w:tc>
          <w:tcPr>
            <w:tcW w:w="1530" w:type="dxa"/>
            <w:shd w:val="clear" w:color="auto" w:fill="D0CECE" w:themeFill="background2" w:themeFillShade="E6"/>
            <w:vAlign w:val="center"/>
          </w:tcPr>
          <w:p w14:paraId="455E857A" w14:textId="0DB6EF1E" w:rsidR="00F4103F" w:rsidRPr="00EF2A33" w:rsidRDefault="00F4103F">
            <w:pPr>
              <w:rPr>
                <w:rFonts w:cs="Arial"/>
                <w:b/>
                <w:sz w:val="20"/>
                <w:szCs w:val="20"/>
              </w:rPr>
            </w:pPr>
            <w:r w:rsidRPr="00EF2A33">
              <w:rPr>
                <w:rFonts w:cs="Arial"/>
                <w:b/>
                <w:sz w:val="20"/>
                <w:szCs w:val="20"/>
              </w:rPr>
              <w:t>Negative net income/change in net assets</w:t>
            </w:r>
          </w:p>
        </w:tc>
        <w:tc>
          <w:tcPr>
            <w:tcW w:w="1170" w:type="dxa"/>
            <w:vAlign w:val="center"/>
          </w:tcPr>
          <w:p w14:paraId="5633630C" w14:textId="768A1773" w:rsidR="00F4103F" w:rsidRPr="00EF2A33" w:rsidRDefault="00F4103F">
            <w:pPr>
              <w:rPr>
                <w:rFonts w:cs="Arial"/>
                <w:sz w:val="20"/>
                <w:szCs w:val="20"/>
              </w:rPr>
            </w:pPr>
            <w:r w:rsidRPr="00EF2A33">
              <w:rPr>
                <w:rFonts w:cs="Arial"/>
                <w:sz w:val="20"/>
                <w:szCs w:val="20"/>
              </w:rPr>
              <w:t>Picklist</w:t>
            </w:r>
          </w:p>
        </w:tc>
      </w:tr>
      <w:tr w:rsidR="00F4103F" w:rsidRPr="00EF2A33" w14:paraId="4F6C2EA8" w14:textId="77777777" w:rsidTr="00EA39CC">
        <w:tc>
          <w:tcPr>
            <w:tcW w:w="4765" w:type="dxa"/>
            <w:shd w:val="clear" w:color="auto" w:fill="auto"/>
            <w:vAlign w:val="center"/>
          </w:tcPr>
          <w:p w14:paraId="07F8FFC0" w14:textId="78F28B4C" w:rsidR="00F4103F" w:rsidRPr="00EF2A33" w:rsidRDefault="00F4103F">
            <w:pPr>
              <w:rPr>
                <w:rFonts w:cs="Arial"/>
                <w:sz w:val="20"/>
                <w:szCs w:val="20"/>
              </w:rPr>
            </w:pPr>
            <w:r w:rsidRPr="00EF2A33">
              <w:rPr>
                <w:rFonts w:cs="Arial"/>
                <w:sz w:val="20"/>
                <w:szCs w:val="20"/>
              </w:rPr>
              <w:t>c. Have any of the Applicant’s completed audits within the past 3 years included an opinion other than unqualified?</w:t>
            </w:r>
          </w:p>
        </w:tc>
        <w:tc>
          <w:tcPr>
            <w:tcW w:w="1170" w:type="dxa"/>
            <w:vAlign w:val="center"/>
          </w:tcPr>
          <w:p w14:paraId="76781C99" w14:textId="3692DEE8"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78EE0E18" w14:textId="0BD6E164" w:rsidR="00F4103F" w:rsidRPr="00EA39CC" w:rsidRDefault="00F4103F">
            <w:pPr>
              <w:rPr>
                <w:rFonts w:cs="Arial"/>
                <w:sz w:val="20"/>
                <w:szCs w:val="20"/>
              </w:rPr>
            </w:pPr>
            <w:r w:rsidRPr="00EA39CC">
              <w:rPr>
                <w:color w:val="000000"/>
                <w:sz w:val="20"/>
                <w:szCs w:val="20"/>
              </w:rPr>
              <w:t xml:space="preserve">An unqualified opinion is an independent auditor's judgment that a company's financial records and statements are fairly and appropriately presented, and in accordance with Generally Accepted Accounting Principles (GAAP). An unqualified opinion is the most common type of auditor's report.  </w:t>
            </w:r>
          </w:p>
        </w:tc>
        <w:tc>
          <w:tcPr>
            <w:tcW w:w="1530" w:type="dxa"/>
            <w:shd w:val="clear" w:color="auto" w:fill="D0CECE" w:themeFill="background2" w:themeFillShade="E6"/>
            <w:vAlign w:val="center"/>
          </w:tcPr>
          <w:p w14:paraId="5F9F99F1" w14:textId="600553CD" w:rsidR="00F4103F" w:rsidRPr="00EF2A33" w:rsidRDefault="00F4103F">
            <w:pPr>
              <w:rPr>
                <w:rFonts w:cs="Arial"/>
                <w:b/>
                <w:sz w:val="20"/>
                <w:szCs w:val="20"/>
              </w:rPr>
            </w:pPr>
            <w:r w:rsidRPr="00EF2A33">
              <w:rPr>
                <w:rFonts w:cs="Arial"/>
                <w:b/>
                <w:sz w:val="20"/>
                <w:szCs w:val="20"/>
              </w:rPr>
              <w:t>An opinion other than unqualified?</w:t>
            </w:r>
          </w:p>
        </w:tc>
        <w:tc>
          <w:tcPr>
            <w:tcW w:w="1170" w:type="dxa"/>
            <w:vAlign w:val="center"/>
          </w:tcPr>
          <w:p w14:paraId="08E189B2" w14:textId="74C6396A" w:rsidR="00F4103F" w:rsidRPr="00EF2A33" w:rsidRDefault="00F4103F">
            <w:pPr>
              <w:rPr>
                <w:rFonts w:cs="Arial"/>
                <w:sz w:val="20"/>
                <w:szCs w:val="20"/>
              </w:rPr>
            </w:pPr>
            <w:r w:rsidRPr="00EF2A33">
              <w:rPr>
                <w:rFonts w:cs="Arial"/>
                <w:sz w:val="20"/>
                <w:szCs w:val="20"/>
              </w:rPr>
              <w:t>Picklist</w:t>
            </w:r>
          </w:p>
        </w:tc>
      </w:tr>
      <w:tr w:rsidR="00F4103F" w:rsidRPr="00EF2A33" w14:paraId="24AC83C3" w14:textId="77777777" w:rsidTr="00EA39CC">
        <w:tc>
          <w:tcPr>
            <w:tcW w:w="4765" w:type="dxa"/>
            <w:shd w:val="clear" w:color="auto" w:fill="auto"/>
            <w:vAlign w:val="center"/>
          </w:tcPr>
          <w:p w14:paraId="36011C61" w14:textId="4D9179B1" w:rsidR="00F4103F" w:rsidRPr="00EF2A33" w:rsidRDefault="00F4103F">
            <w:pPr>
              <w:rPr>
                <w:rFonts w:cs="Arial"/>
                <w:sz w:val="20"/>
                <w:szCs w:val="20"/>
              </w:rPr>
            </w:pPr>
            <w:r w:rsidRPr="00EF2A33">
              <w:rPr>
                <w:rFonts w:cs="Arial"/>
                <w:sz w:val="20"/>
                <w:szCs w:val="20"/>
              </w:rPr>
              <w:t>d. Have any of the Applicant’s completed audits within the past 3 years included a “going-concern paragraph” or qualification?</w:t>
            </w:r>
          </w:p>
        </w:tc>
        <w:tc>
          <w:tcPr>
            <w:tcW w:w="1170" w:type="dxa"/>
            <w:vAlign w:val="center"/>
          </w:tcPr>
          <w:p w14:paraId="63AA9585" w14:textId="6BE2D521"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2236F8D1" w14:textId="60F65643" w:rsidR="00F4103F" w:rsidRPr="00EA39CC" w:rsidRDefault="00F4103F">
            <w:pPr>
              <w:pStyle w:val="NormalWeb"/>
              <w:shd w:val="clear" w:color="auto" w:fill="FFFFFF"/>
              <w:rPr>
                <w:rFonts w:asciiTheme="minorHAnsi" w:hAnsiTheme="minorHAnsi" w:cs="Arial"/>
                <w:sz w:val="20"/>
                <w:szCs w:val="20"/>
              </w:rPr>
            </w:pPr>
            <w:r w:rsidRPr="00EA39CC">
              <w:rPr>
                <w:rFonts w:asciiTheme="minorHAnsi" w:eastAsia="Times New Roman" w:hAnsiTheme="minorHAnsi" w:cs="Arial"/>
                <w:sz w:val="20"/>
                <w:szCs w:val="20"/>
                <w:lang w:val="en"/>
              </w:rPr>
              <w:t>The going concern principle is that you assume a business will continue in the future, unless there is evidence to the contrary. When an auditor conducts an examination of the accounting records of a company, he or she has an obligation to review its ability to continue as a going concern; if the assessment is that there is a substantial doubt regarding the company's ability to continue in the future (which is defined as the following year), a going concern qualification must be included in his or her opinion of the company's financial statements.</w:t>
            </w:r>
          </w:p>
        </w:tc>
        <w:tc>
          <w:tcPr>
            <w:tcW w:w="1530" w:type="dxa"/>
            <w:shd w:val="clear" w:color="auto" w:fill="D0CECE" w:themeFill="background2" w:themeFillShade="E6"/>
            <w:vAlign w:val="center"/>
          </w:tcPr>
          <w:p w14:paraId="31F43A2D" w14:textId="2E698303" w:rsidR="00F4103F" w:rsidRPr="00EF2A33" w:rsidRDefault="00F4103F">
            <w:pPr>
              <w:rPr>
                <w:rFonts w:cs="Arial"/>
                <w:b/>
                <w:sz w:val="20"/>
                <w:szCs w:val="20"/>
              </w:rPr>
            </w:pPr>
            <w:r w:rsidRPr="00EF2A33">
              <w:rPr>
                <w:rFonts w:cs="Arial"/>
                <w:b/>
                <w:sz w:val="20"/>
                <w:szCs w:val="20"/>
              </w:rPr>
              <w:t>A going-concern paragraph</w:t>
            </w:r>
          </w:p>
        </w:tc>
        <w:tc>
          <w:tcPr>
            <w:tcW w:w="1170" w:type="dxa"/>
            <w:vAlign w:val="center"/>
          </w:tcPr>
          <w:p w14:paraId="0168986F" w14:textId="321E8DB4" w:rsidR="00F4103F" w:rsidRPr="00EF2A33" w:rsidRDefault="00F4103F">
            <w:pPr>
              <w:rPr>
                <w:rFonts w:cs="Arial"/>
                <w:sz w:val="20"/>
                <w:szCs w:val="20"/>
              </w:rPr>
            </w:pPr>
            <w:r w:rsidRPr="00EF2A33">
              <w:rPr>
                <w:rFonts w:cs="Arial"/>
                <w:sz w:val="20"/>
                <w:szCs w:val="20"/>
              </w:rPr>
              <w:t>Picklist</w:t>
            </w:r>
          </w:p>
        </w:tc>
      </w:tr>
      <w:tr w:rsidR="00F4103F" w:rsidRPr="00EF2A33" w14:paraId="4FAC266C" w14:textId="77777777" w:rsidTr="00EA39CC">
        <w:tc>
          <w:tcPr>
            <w:tcW w:w="4765" w:type="dxa"/>
            <w:shd w:val="clear" w:color="auto" w:fill="auto"/>
            <w:vAlign w:val="center"/>
          </w:tcPr>
          <w:p w14:paraId="5F702285" w14:textId="655835CF" w:rsidR="00F4103F" w:rsidRPr="00EF2A33" w:rsidRDefault="00F4103F">
            <w:pPr>
              <w:rPr>
                <w:rFonts w:cs="Arial"/>
                <w:sz w:val="20"/>
                <w:szCs w:val="20"/>
              </w:rPr>
            </w:pPr>
            <w:r w:rsidRPr="00EF2A33">
              <w:rPr>
                <w:rFonts w:cs="Arial"/>
                <w:sz w:val="20"/>
                <w:szCs w:val="20"/>
              </w:rPr>
              <w:t xml:space="preserve">e. Have any of the Applicant’s completed audits within the past 3 years included repeated finding of reportable conditions?  </w:t>
            </w:r>
          </w:p>
        </w:tc>
        <w:tc>
          <w:tcPr>
            <w:tcW w:w="1170" w:type="dxa"/>
            <w:vAlign w:val="center"/>
          </w:tcPr>
          <w:p w14:paraId="6BE935B6" w14:textId="263F817E"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6CBE6872" w14:textId="04152E81" w:rsidR="00F4103F" w:rsidRPr="00EA39CC" w:rsidRDefault="00F4103F">
            <w:pPr>
              <w:rPr>
                <w:rFonts w:cs="Arial"/>
                <w:sz w:val="20"/>
                <w:szCs w:val="20"/>
              </w:rPr>
            </w:pPr>
            <w:r w:rsidRPr="00EA39CC">
              <w:rPr>
                <w:rFonts w:cs="Arial"/>
                <w:sz w:val="20"/>
                <w:szCs w:val="20"/>
              </w:rPr>
              <w:t xml:space="preserve">Reportable condition </w:t>
            </w:r>
            <w:r w:rsidRPr="00EA39CC">
              <w:rPr>
                <w:rFonts w:cs="Arial"/>
                <w:sz w:val="20"/>
                <w:szCs w:val="20"/>
                <w:lang w:val="en"/>
              </w:rPr>
              <w:t>is a matter coming to the auditor's attention relating to significant deficiencies in the design or operation of the internal control that could adversely affect an entity's ability to fulfill future obligations and/or the satisfaction of liabilities.</w:t>
            </w:r>
          </w:p>
        </w:tc>
        <w:tc>
          <w:tcPr>
            <w:tcW w:w="1530" w:type="dxa"/>
            <w:shd w:val="clear" w:color="auto" w:fill="D0CECE" w:themeFill="background2" w:themeFillShade="E6"/>
            <w:vAlign w:val="center"/>
          </w:tcPr>
          <w:p w14:paraId="5FB9DBD1" w14:textId="20D3D89E" w:rsidR="00F4103F" w:rsidRPr="00EF2A33" w:rsidRDefault="00F4103F">
            <w:pPr>
              <w:rPr>
                <w:rFonts w:cs="Arial"/>
                <w:b/>
                <w:sz w:val="20"/>
                <w:szCs w:val="20"/>
              </w:rPr>
            </w:pPr>
            <w:r w:rsidRPr="00EF2A33">
              <w:rPr>
                <w:rFonts w:cs="Arial"/>
                <w:b/>
                <w:sz w:val="20"/>
                <w:szCs w:val="20"/>
              </w:rPr>
              <w:t>Repeated finding of reportable condition</w:t>
            </w:r>
          </w:p>
        </w:tc>
        <w:tc>
          <w:tcPr>
            <w:tcW w:w="1170" w:type="dxa"/>
            <w:vAlign w:val="center"/>
          </w:tcPr>
          <w:p w14:paraId="7832CB3F" w14:textId="5302822A" w:rsidR="00F4103F" w:rsidRPr="00EF2A33" w:rsidRDefault="00F4103F">
            <w:pPr>
              <w:rPr>
                <w:rFonts w:cs="Arial"/>
                <w:sz w:val="20"/>
                <w:szCs w:val="20"/>
              </w:rPr>
            </w:pPr>
            <w:r w:rsidRPr="00EF2A33">
              <w:rPr>
                <w:rFonts w:cs="Arial"/>
                <w:sz w:val="20"/>
                <w:szCs w:val="20"/>
              </w:rPr>
              <w:t>Picklist</w:t>
            </w:r>
          </w:p>
        </w:tc>
      </w:tr>
      <w:tr w:rsidR="00F4103F" w:rsidRPr="00EF2A33" w14:paraId="603C86F9" w14:textId="77777777" w:rsidTr="00EA39CC">
        <w:tc>
          <w:tcPr>
            <w:tcW w:w="4765" w:type="dxa"/>
            <w:shd w:val="clear" w:color="auto" w:fill="auto"/>
            <w:vAlign w:val="center"/>
          </w:tcPr>
          <w:p w14:paraId="4C4AEC57" w14:textId="3BA5B858" w:rsidR="00F4103F" w:rsidRPr="00EF2A33" w:rsidRDefault="00F4103F">
            <w:pPr>
              <w:rPr>
                <w:rFonts w:cs="Arial"/>
                <w:sz w:val="20"/>
                <w:szCs w:val="20"/>
              </w:rPr>
            </w:pPr>
            <w:r w:rsidRPr="00EF2A33">
              <w:rPr>
                <w:rFonts w:cs="Arial"/>
                <w:sz w:val="20"/>
                <w:szCs w:val="20"/>
              </w:rPr>
              <w:t xml:space="preserve">f. Have any of the Applicant’s completed audits with the past 3 years indicated material weaknesses in internal control?  </w:t>
            </w:r>
          </w:p>
        </w:tc>
        <w:tc>
          <w:tcPr>
            <w:tcW w:w="1170" w:type="dxa"/>
            <w:vAlign w:val="center"/>
          </w:tcPr>
          <w:p w14:paraId="7159B4CC" w14:textId="00DA3794"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1979E53B" w14:textId="5F9DEB9F" w:rsidR="00F4103F" w:rsidRPr="00EA39CC" w:rsidRDefault="00F4103F">
            <w:pPr>
              <w:rPr>
                <w:rFonts w:cs="Arial"/>
                <w:sz w:val="20"/>
                <w:szCs w:val="20"/>
              </w:rPr>
            </w:pPr>
            <w:r w:rsidRPr="00EA39CC">
              <w:rPr>
                <w:color w:val="000000"/>
                <w:sz w:val="20"/>
                <w:szCs w:val="20"/>
              </w:rPr>
              <w:t xml:space="preserve">Material weakness in internal controls means that it could lead to a material misstatement in a company's financial statements. </w:t>
            </w:r>
          </w:p>
        </w:tc>
        <w:tc>
          <w:tcPr>
            <w:tcW w:w="1530" w:type="dxa"/>
            <w:shd w:val="clear" w:color="auto" w:fill="D0CECE" w:themeFill="background2" w:themeFillShade="E6"/>
            <w:vAlign w:val="center"/>
          </w:tcPr>
          <w:p w14:paraId="745BCA4B" w14:textId="7A29E6A8" w:rsidR="00F4103F" w:rsidRPr="00EF2A33" w:rsidRDefault="00F4103F">
            <w:pPr>
              <w:rPr>
                <w:rFonts w:cs="Arial"/>
                <w:b/>
                <w:sz w:val="20"/>
                <w:szCs w:val="20"/>
              </w:rPr>
            </w:pPr>
            <w:r w:rsidRPr="00EF2A33">
              <w:rPr>
                <w:rFonts w:cs="Arial"/>
                <w:b/>
                <w:sz w:val="20"/>
                <w:szCs w:val="20"/>
              </w:rPr>
              <w:t>Material weaknesses in internal control</w:t>
            </w:r>
          </w:p>
        </w:tc>
        <w:tc>
          <w:tcPr>
            <w:tcW w:w="1170" w:type="dxa"/>
            <w:vAlign w:val="center"/>
          </w:tcPr>
          <w:p w14:paraId="006C927D" w14:textId="7026EA14" w:rsidR="00F4103F" w:rsidRPr="00EF2A33" w:rsidRDefault="00F4103F">
            <w:pPr>
              <w:rPr>
                <w:rFonts w:cs="Arial"/>
                <w:sz w:val="20"/>
                <w:szCs w:val="20"/>
              </w:rPr>
            </w:pPr>
            <w:r w:rsidRPr="00EF2A33">
              <w:rPr>
                <w:rFonts w:cs="Arial"/>
                <w:sz w:val="20"/>
                <w:szCs w:val="20"/>
              </w:rPr>
              <w:t>Picklist</w:t>
            </w:r>
          </w:p>
        </w:tc>
      </w:tr>
      <w:tr w:rsidR="00F4103F" w:rsidRPr="00EF2A33" w14:paraId="37C9D70E" w14:textId="77777777" w:rsidTr="00EA39CC">
        <w:tc>
          <w:tcPr>
            <w:tcW w:w="4765" w:type="dxa"/>
            <w:shd w:val="clear" w:color="auto" w:fill="auto"/>
            <w:vAlign w:val="center"/>
          </w:tcPr>
          <w:p w14:paraId="4AAB0147" w14:textId="0E566735" w:rsidR="00F4103F" w:rsidRPr="00EF2A33" w:rsidRDefault="00F4103F">
            <w:pPr>
              <w:rPr>
                <w:rFonts w:cs="Arial"/>
                <w:sz w:val="20"/>
                <w:szCs w:val="20"/>
              </w:rPr>
            </w:pPr>
            <w:r w:rsidRPr="00EF2A33">
              <w:rPr>
                <w:rFonts w:cs="Arial"/>
                <w:sz w:val="20"/>
                <w:szCs w:val="20"/>
              </w:rPr>
              <w:t xml:space="preserve">g. If “Yes” to any of (b)-(f) above, indicate the fiscal years of the occurrence, and describe the circumstances and corrective action taken.  </w:t>
            </w:r>
          </w:p>
        </w:tc>
        <w:tc>
          <w:tcPr>
            <w:tcW w:w="1170" w:type="dxa"/>
            <w:vAlign w:val="center"/>
          </w:tcPr>
          <w:p w14:paraId="1D5CE772" w14:textId="3119D70D" w:rsidR="00F4103F" w:rsidRPr="00EF2A33" w:rsidRDefault="00F4103F">
            <w:pPr>
              <w:rPr>
                <w:rFonts w:cs="Arial"/>
                <w:i/>
                <w:sz w:val="20"/>
                <w:szCs w:val="20"/>
              </w:rPr>
            </w:pPr>
            <w:r w:rsidRPr="00EF2A33">
              <w:rPr>
                <w:rFonts w:cs="Arial"/>
                <w:i/>
                <w:sz w:val="20"/>
                <w:szCs w:val="20"/>
              </w:rPr>
              <w:t>Narrative – 2,000 character limit</w:t>
            </w:r>
          </w:p>
        </w:tc>
        <w:tc>
          <w:tcPr>
            <w:tcW w:w="4860" w:type="dxa"/>
            <w:vAlign w:val="center"/>
          </w:tcPr>
          <w:p w14:paraId="1027D469" w14:textId="555B0543" w:rsidR="00F4103F" w:rsidRPr="00EA39CC" w:rsidRDefault="00F4103F">
            <w:pPr>
              <w:rPr>
                <w:rFonts w:cs="Arial"/>
                <w:sz w:val="20"/>
                <w:szCs w:val="20"/>
              </w:rPr>
            </w:pPr>
            <w:r w:rsidRPr="00EA39CC">
              <w:rPr>
                <w:sz w:val="20"/>
                <w:szCs w:val="20"/>
              </w:rPr>
              <w:t xml:space="preserve">Be as thorough as possible in describing the circumstances around the occurrence and any corrective steps take to address the issue. </w:t>
            </w:r>
          </w:p>
        </w:tc>
        <w:tc>
          <w:tcPr>
            <w:tcW w:w="1530" w:type="dxa"/>
            <w:shd w:val="clear" w:color="auto" w:fill="D0CECE" w:themeFill="background2" w:themeFillShade="E6"/>
            <w:vAlign w:val="center"/>
          </w:tcPr>
          <w:p w14:paraId="630C8B5F" w14:textId="475BDA73" w:rsidR="00F4103F" w:rsidRPr="00EF2A33" w:rsidRDefault="00F4103F">
            <w:pPr>
              <w:rPr>
                <w:rFonts w:cs="Arial"/>
                <w:b/>
                <w:sz w:val="20"/>
                <w:szCs w:val="20"/>
              </w:rPr>
            </w:pPr>
            <w:r w:rsidRPr="00EF2A33">
              <w:rPr>
                <w:rFonts w:cs="Arial"/>
                <w:b/>
                <w:sz w:val="20"/>
                <w:szCs w:val="20"/>
              </w:rPr>
              <w:t>If yes, enter FY occurred &amp; action taken</w:t>
            </w:r>
          </w:p>
        </w:tc>
        <w:tc>
          <w:tcPr>
            <w:tcW w:w="1170" w:type="dxa"/>
            <w:vAlign w:val="center"/>
          </w:tcPr>
          <w:p w14:paraId="734BA36F" w14:textId="29D8479E" w:rsidR="00F4103F" w:rsidRPr="00EF2A33" w:rsidRDefault="00F4103F">
            <w:pPr>
              <w:rPr>
                <w:rFonts w:cs="Arial"/>
                <w:sz w:val="20"/>
                <w:szCs w:val="20"/>
              </w:rPr>
            </w:pPr>
            <w:r w:rsidRPr="00EF2A33">
              <w:rPr>
                <w:rFonts w:cs="Arial"/>
                <w:sz w:val="20"/>
                <w:szCs w:val="20"/>
              </w:rPr>
              <w:t>Narrative</w:t>
            </w:r>
          </w:p>
        </w:tc>
      </w:tr>
      <w:tr w:rsidR="00F4103F" w:rsidRPr="00EF2A33" w14:paraId="54700743" w14:textId="77777777" w:rsidTr="00EA39CC">
        <w:tc>
          <w:tcPr>
            <w:tcW w:w="4765" w:type="dxa"/>
            <w:shd w:val="clear" w:color="auto" w:fill="auto"/>
            <w:vAlign w:val="center"/>
          </w:tcPr>
          <w:p w14:paraId="07AC494D" w14:textId="23C2271C" w:rsidR="00F4103F" w:rsidRPr="00EF2A33" w:rsidRDefault="00F4103F">
            <w:pPr>
              <w:rPr>
                <w:rFonts w:cs="Arial"/>
                <w:sz w:val="20"/>
                <w:szCs w:val="20"/>
              </w:rPr>
            </w:pPr>
            <w:r w:rsidRPr="00EF2A33">
              <w:rPr>
                <w:rFonts w:cs="Arial"/>
                <w:sz w:val="20"/>
                <w:szCs w:val="20"/>
              </w:rPr>
              <w:t>h. Provide a narrative responding to the following questions on the Applicant’s financial health:</w:t>
            </w:r>
          </w:p>
          <w:p w14:paraId="724A7D36" w14:textId="7EAB8FE2"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Discuss financial health track record, noting key trends and circumstances and how they shape organizational performance and business strategy</w:t>
            </w:r>
          </w:p>
          <w:p w14:paraId="535FAFAE" w14:textId="56576856"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Has the Applicant ever filed for bankruptcy or otherwise defaulted on financial obligations to a third party?</w:t>
            </w:r>
          </w:p>
          <w:p w14:paraId="7E55E6E8" w14:textId="77777777"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If yes, please explain the circumstances, indicate the fiscal year in which they occurred, and describe the corrective action being taken.</w:t>
            </w:r>
          </w:p>
          <w:p w14:paraId="5C923511" w14:textId="44728F06" w:rsidR="00A92B49" w:rsidRPr="00EF2A33" w:rsidRDefault="00A92B49" w:rsidP="00EA39CC">
            <w:pPr>
              <w:pStyle w:val="ListParagraph"/>
              <w:numPr>
                <w:ilvl w:val="0"/>
                <w:numId w:val="67"/>
              </w:numPr>
              <w:shd w:val="clear" w:color="auto" w:fill="FFFF00"/>
              <w:rPr>
                <w:rFonts w:cs="Arial"/>
                <w:sz w:val="20"/>
                <w:szCs w:val="20"/>
              </w:rPr>
            </w:pPr>
            <w:r w:rsidRPr="00EF2A33">
              <w:rPr>
                <w:rFonts w:cs="Arial"/>
                <w:sz w:val="20"/>
                <w:szCs w:val="20"/>
              </w:rPr>
              <w:t>Is the Applicant delinquent with respect to any obligations owed by the Applicant to an investor or lender?  If yes, please explain the circumstances and describe the corrective action being taken.</w:t>
            </w:r>
          </w:p>
          <w:p w14:paraId="193866AE" w14:textId="62EE84F0" w:rsidR="00F4103F" w:rsidRPr="00EF2A33" w:rsidRDefault="00F4103F" w:rsidP="00EA39CC">
            <w:pPr>
              <w:pStyle w:val="ListParagraph"/>
              <w:numPr>
                <w:ilvl w:val="0"/>
                <w:numId w:val="67"/>
              </w:numPr>
              <w:ind w:left="247" w:hanging="180"/>
              <w:rPr>
                <w:rFonts w:cs="Arial"/>
                <w:sz w:val="20"/>
                <w:szCs w:val="20"/>
              </w:rPr>
            </w:pPr>
            <w:r w:rsidRPr="00EF2A33">
              <w:rPr>
                <w:rFonts w:cs="Arial"/>
                <w:sz w:val="20"/>
                <w:szCs w:val="20"/>
              </w:rPr>
              <w:t xml:space="preserve">Acknowledge any other areas of </w:t>
            </w:r>
            <w:r w:rsidR="00EA39CC" w:rsidRPr="00EF2A33">
              <w:rPr>
                <w:rFonts w:cs="Arial"/>
                <w:sz w:val="20"/>
                <w:szCs w:val="20"/>
              </w:rPr>
              <w:t>material weakness</w:t>
            </w:r>
            <w:r w:rsidRPr="00EF2A33">
              <w:rPr>
                <w:rFonts w:cs="Arial"/>
                <w:sz w:val="20"/>
                <w:szCs w:val="20"/>
              </w:rPr>
              <w:t xml:space="preserve"> in the Applicant’s financial health, viability, and capacity as well as audit findings.  Discuss how the Applicant is trying to improve in those areas.  </w:t>
            </w:r>
          </w:p>
        </w:tc>
        <w:tc>
          <w:tcPr>
            <w:tcW w:w="1170" w:type="dxa"/>
            <w:vAlign w:val="center"/>
          </w:tcPr>
          <w:p w14:paraId="23C7CF5E" w14:textId="6A632241" w:rsidR="00F4103F" w:rsidRPr="00EF2A33" w:rsidRDefault="00F4103F">
            <w:pPr>
              <w:rPr>
                <w:rFonts w:cs="Arial"/>
                <w:i/>
                <w:sz w:val="20"/>
                <w:szCs w:val="20"/>
              </w:rPr>
            </w:pPr>
            <w:r w:rsidRPr="00EF2A33">
              <w:rPr>
                <w:rFonts w:cs="Arial"/>
                <w:i/>
                <w:sz w:val="20"/>
                <w:szCs w:val="20"/>
              </w:rPr>
              <w:t>Narrative – 4,000 characters</w:t>
            </w:r>
          </w:p>
        </w:tc>
        <w:tc>
          <w:tcPr>
            <w:tcW w:w="4860" w:type="dxa"/>
            <w:vAlign w:val="center"/>
          </w:tcPr>
          <w:p w14:paraId="436B1ECB" w14:textId="78260395" w:rsidR="00F4103F" w:rsidRPr="00E0002D" w:rsidRDefault="00F4103F">
            <w:pPr>
              <w:rPr>
                <w:rFonts w:cs="Arial"/>
                <w:sz w:val="20"/>
                <w:szCs w:val="20"/>
              </w:rPr>
            </w:pPr>
            <w:r w:rsidRPr="00EA39CC">
              <w:rPr>
                <w:rFonts w:cs="Arial"/>
                <w:sz w:val="20"/>
                <w:szCs w:val="20"/>
              </w:rPr>
              <w:t>The CDFI Fund reserves the right to contact other governmental organizations to review the Applicant’s award status and reserves the right to obtain additional audited financial statements from an Applicant to review its financial condition, prior to making a final award determination.  Failure on the part of the Applicant to acknowledge issues related to the financial health of the organization in Question #28 above or elsewhere in the Application could result in the Application being dismissed from a subsequent stage of review, or in termination of an award.</w:t>
            </w:r>
          </w:p>
        </w:tc>
        <w:tc>
          <w:tcPr>
            <w:tcW w:w="1530" w:type="dxa"/>
            <w:shd w:val="clear" w:color="auto" w:fill="D0CECE" w:themeFill="background2" w:themeFillShade="E6"/>
            <w:vAlign w:val="center"/>
          </w:tcPr>
          <w:p w14:paraId="7F891CD2" w14:textId="630A1025" w:rsidR="00F4103F" w:rsidRPr="00EF2A33" w:rsidRDefault="00F4103F">
            <w:pPr>
              <w:rPr>
                <w:rFonts w:cs="Arial"/>
                <w:b/>
                <w:sz w:val="20"/>
                <w:szCs w:val="20"/>
              </w:rPr>
            </w:pPr>
            <w:r w:rsidRPr="00EF2A33">
              <w:rPr>
                <w:rFonts w:cs="Arial"/>
                <w:b/>
                <w:sz w:val="20"/>
                <w:szCs w:val="20"/>
              </w:rPr>
              <w:t>Financial Health Narrative</w:t>
            </w:r>
          </w:p>
        </w:tc>
        <w:tc>
          <w:tcPr>
            <w:tcW w:w="1170" w:type="dxa"/>
            <w:vAlign w:val="center"/>
          </w:tcPr>
          <w:p w14:paraId="4A23A4A4" w14:textId="141A5727" w:rsidR="00F4103F" w:rsidRPr="00EF2A33" w:rsidRDefault="00F4103F">
            <w:pPr>
              <w:rPr>
                <w:rFonts w:cs="Arial"/>
                <w:sz w:val="20"/>
                <w:szCs w:val="20"/>
              </w:rPr>
            </w:pPr>
            <w:r w:rsidRPr="00EF2A33">
              <w:rPr>
                <w:rFonts w:cs="Arial"/>
                <w:sz w:val="20"/>
                <w:szCs w:val="20"/>
              </w:rPr>
              <w:t>Narrative</w:t>
            </w:r>
          </w:p>
        </w:tc>
      </w:tr>
    </w:tbl>
    <w:p w14:paraId="71D64414" w14:textId="643AE8E0" w:rsidR="00D82C69" w:rsidRPr="00EA39CC" w:rsidRDefault="00D82C69"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4765"/>
        <w:gridCol w:w="1170"/>
        <w:gridCol w:w="4860"/>
        <w:gridCol w:w="1530"/>
        <w:gridCol w:w="1170"/>
      </w:tblGrid>
      <w:tr w:rsidR="00475F36" w:rsidRPr="00EF2A33" w14:paraId="67B3ABF3" w14:textId="77777777" w:rsidTr="00667B2E">
        <w:trPr>
          <w:tblHeader/>
        </w:trPr>
        <w:tc>
          <w:tcPr>
            <w:tcW w:w="13495" w:type="dxa"/>
            <w:gridSpan w:val="5"/>
            <w:shd w:val="clear" w:color="auto" w:fill="FFE599" w:themeFill="accent4" w:themeFillTint="66"/>
          </w:tcPr>
          <w:p w14:paraId="124121A0" w14:textId="0BC3DDD5" w:rsidR="00475F36" w:rsidRPr="00EA39CC" w:rsidRDefault="00475F36">
            <w:pPr>
              <w:widowControl w:val="0"/>
              <w:rPr>
                <w:rFonts w:cs="Arial"/>
                <w:b/>
                <w:color w:val="000000" w:themeColor="text1"/>
                <w:szCs w:val="24"/>
              </w:rPr>
            </w:pPr>
            <w:r w:rsidRPr="00EA39CC">
              <w:rPr>
                <w:rFonts w:cs="Arial"/>
                <w:b/>
                <w:color w:val="000000" w:themeColor="text1"/>
                <w:szCs w:val="24"/>
              </w:rPr>
              <w:t>Question 29 – Loan Portfolio</w:t>
            </w:r>
          </w:p>
        </w:tc>
      </w:tr>
      <w:tr w:rsidR="00475F36" w:rsidRPr="00EF2A33" w14:paraId="3A060E29" w14:textId="77777777" w:rsidTr="00EA39CC">
        <w:trPr>
          <w:tblHeader/>
        </w:trPr>
        <w:tc>
          <w:tcPr>
            <w:tcW w:w="4765" w:type="dxa"/>
            <w:shd w:val="clear" w:color="auto" w:fill="2E74B5" w:themeFill="accent1" w:themeFillShade="BF"/>
          </w:tcPr>
          <w:p w14:paraId="72D86549"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72B2A3D1"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4A438455"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B389104"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41FFBA6"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Field Type</w:t>
            </w:r>
          </w:p>
        </w:tc>
      </w:tr>
      <w:tr w:rsidR="00475F36" w:rsidRPr="00EF2A33" w14:paraId="135B7DF5" w14:textId="77777777" w:rsidTr="00EA39CC">
        <w:tc>
          <w:tcPr>
            <w:tcW w:w="4765" w:type="dxa"/>
            <w:shd w:val="clear" w:color="auto" w:fill="auto"/>
            <w:vAlign w:val="center"/>
          </w:tcPr>
          <w:p w14:paraId="471E6887" w14:textId="644D63EF" w:rsidR="00475F36" w:rsidRPr="00EF2A33" w:rsidRDefault="00475F36">
            <w:pPr>
              <w:rPr>
                <w:rFonts w:cs="Arial"/>
                <w:sz w:val="20"/>
                <w:szCs w:val="20"/>
              </w:rPr>
            </w:pPr>
            <w:r w:rsidRPr="00EF2A33">
              <w:rPr>
                <w:rFonts w:cs="Arial"/>
                <w:sz w:val="20"/>
                <w:szCs w:val="20"/>
              </w:rPr>
              <w:t>Discuss the Applicant’s loan portfolio, referring to the Loan Portfolio data entered in 2</w:t>
            </w:r>
            <w:r w:rsidR="001C534F" w:rsidRPr="00EF2A33">
              <w:rPr>
                <w:rFonts w:cs="Arial"/>
                <w:sz w:val="20"/>
                <w:szCs w:val="20"/>
              </w:rPr>
              <w:t>9</w:t>
            </w:r>
            <w:r w:rsidRPr="00EF2A33">
              <w:rPr>
                <w:rFonts w:cs="Arial"/>
                <w:sz w:val="20"/>
                <w:szCs w:val="20"/>
              </w:rPr>
              <w:t>(a) as necessary.  Explain any weaknesses, especially those related to delinquencies or net loan loss</w:t>
            </w:r>
            <w:r w:rsidR="001C534F" w:rsidRPr="00EF2A33">
              <w:rPr>
                <w:rFonts w:cs="Arial"/>
                <w:sz w:val="20"/>
                <w:szCs w:val="20"/>
              </w:rPr>
              <w:t xml:space="preserve">es </w:t>
            </w:r>
            <w:r w:rsidRPr="00EF2A33">
              <w:rPr>
                <w:rFonts w:cs="Arial"/>
                <w:sz w:val="20"/>
                <w:szCs w:val="20"/>
              </w:rPr>
              <w:t>and discuss how the Applicant is trying to improve those areas.  Comp</w:t>
            </w:r>
            <w:r w:rsidR="001C534F" w:rsidRPr="00EF2A33">
              <w:rPr>
                <w:rFonts w:cs="Arial"/>
                <w:sz w:val="20"/>
                <w:szCs w:val="20"/>
              </w:rPr>
              <w:t>are your performance with third-</w:t>
            </w:r>
            <w:r w:rsidRPr="00EF2A33">
              <w:rPr>
                <w:rFonts w:cs="Arial"/>
                <w:sz w:val="20"/>
                <w:szCs w:val="20"/>
              </w:rPr>
              <w:t xml:space="preserve">party benchmarks where appropriate.  </w:t>
            </w:r>
          </w:p>
        </w:tc>
        <w:tc>
          <w:tcPr>
            <w:tcW w:w="1170" w:type="dxa"/>
            <w:vAlign w:val="center"/>
          </w:tcPr>
          <w:p w14:paraId="749CECB0" w14:textId="77777777" w:rsidR="00475F36" w:rsidRPr="00EF2A33" w:rsidRDefault="00475F36">
            <w:pPr>
              <w:rPr>
                <w:rFonts w:cs="Arial"/>
                <w:i/>
                <w:sz w:val="20"/>
                <w:szCs w:val="20"/>
              </w:rPr>
            </w:pPr>
            <w:r w:rsidRPr="00EF2A33">
              <w:rPr>
                <w:rFonts w:cs="Arial"/>
                <w:i/>
                <w:sz w:val="20"/>
                <w:szCs w:val="20"/>
              </w:rPr>
              <w:t>Narrative – 3,000 character limit</w:t>
            </w:r>
          </w:p>
        </w:tc>
        <w:tc>
          <w:tcPr>
            <w:tcW w:w="4860" w:type="dxa"/>
            <w:vAlign w:val="center"/>
          </w:tcPr>
          <w:p w14:paraId="4331207C" w14:textId="77777777" w:rsidR="00475F36" w:rsidRPr="00EF2A33" w:rsidRDefault="00475F36">
            <w:pPr>
              <w:rPr>
                <w:rFonts w:cs="Arial"/>
                <w:sz w:val="20"/>
                <w:szCs w:val="20"/>
              </w:rPr>
            </w:pPr>
            <w:r w:rsidRPr="00EF2A33">
              <w:rPr>
                <w:rFonts w:cs="Arial"/>
                <w:sz w:val="20"/>
                <w:szCs w:val="20"/>
              </w:rPr>
              <w:t xml:space="preserve">If you do not have a loan portfolio, simply state that in response to this question.  You will not be penalized in your Application evaluation for not having a loan portfolio.  </w:t>
            </w:r>
          </w:p>
        </w:tc>
        <w:tc>
          <w:tcPr>
            <w:tcW w:w="1530" w:type="dxa"/>
            <w:shd w:val="clear" w:color="auto" w:fill="D0CECE" w:themeFill="background2" w:themeFillShade="E6"/>
            <w:vAlign w:val="center"/>
          </w:tcPr>
          <w:p w14:paraId="4EB81B53" w14:textId="77777777" w:rsidR="00475F36" w:rsidRPr="00EF2A33" w:rsidRDefault="00475F36">
            <w:pPr>
              <w:rPr>
                <w:rFonts w:cs="Arial"/>
                <w:b/>
                <w:sz w:val="20"/>
                <w:szCs w:val="20"/>
              </w:rPr>
            </w:pPr>
            <w:r w:rsidRPr="00EF2A33">
              <w:rPr>
                <w:rFonts w:cs="Arial"/>
                <w:b/>
                <w:sz w:val="20"/>
                <w:szCs w:val="20"/>
              </w:rPr>
              <w:t>Discuss Applicant’s Loan Portfolio</w:t>
            </w:r>
          </w:p>
        </w:tc>
        <w:tc>
          <w:tcPr>
            <w:tcW w:w="1170" w:type="dxa"/>
            <w:vAlign w:val="center"/>
          </w:tcPr>
          <w:p w14:paraId="07FD16AC" w14:textId="77777777" w:rsidR="00475F36" w:rsidRPr="00EF2A33" w:rsidRDefault="00475F36">
            <w:pPr>
              <w:rPr>
                <w:rFonts w:cs="Arial"/>
                <w:sz w:val="20"/>
                <w:szCs w:val="20"/>
              </w:rPr>
            </w:pPr>
            <w:r w:rsidRPr="00EF2A33">
              <w:rPr>
                <w:rFonts w:cs="Arial"/>
                <w:sz w:val="20"/>
                <w:szCs w:val="20"/>
              </w:rPr>
              <w:t>Narrative</w:t>
            </w:r>
          </w:p>
        </w:tc>
      </w:tr>
    </w:tbl>
    <w:p w14:paraId="4304D2FC" w14:textId="1FBB6DB8" w:rsidR="00D82C69" w:rsidRPr="00EA39CC" w:rsidRDefault="00D82C69" w:rsidP="00EA39CC">
      <w:pPr>
        <w:spacing w:line="240" w:lineRule="auto"/>
        <w:rPr>
          <w:rFonts w:cs="Arial"/>
          <w:sz w:val="20"/>
          <w:szCs w:val="20"/>
        </w:rPr>
      </w:pPr>
    </w:p>
    <w:p w14:paraId="7D0FDA69" w14:textId="3CDB1CF7" w:rsidR="000F5081" w:rsidRPr="00EA39CC" w:rsidRDefault="00000F13" w:rsidP="00EA39CC">
      <w:pPr>
        <w:pStyle w:val="Heading2"/>
        <w:spacing w:before="0" w:after="120" w:line="240" w:lineRule="auto"/>
        <w:rPr>
          <w:rFonts w:asciiTheme="minorHAnsi" w:hAnsiTheme="minorHAnsi"/>
          <w:b/>
          <w:bCs/>
          <w:color w:val="33588B"/>
          <w:sz w:val="28"/>
        </w:rPr>
      </w:pPr>
      <w:bookmarkStart w:id="28" w:name="App1"/>
      <w:bookmarkEnd w:id="28"/>
      <w:r w:rsidRPr="00EA39CC">
        <w:rPr>
          <w:rFonts w:asciiTheme="minorHAnsi" w:hAnsiTheme="minorHAnsi"/>
          <w:b/>
          <w:color w:val="33588B"/>
          <w:sz w:val="28"/>
        </w:rPr>
        <w:br w:type="page"/>
      </w:r>
      <w:bookmarkStart w:id="29" w:name="_Toc482023892"/>
      <w:r w:rsidR="00E50688" w:rsidRPr="00EA39CC">
        <w:rPr>
          <w:rFonts w:asciiTheme="minorHAnsi" w:hAnsiTheme="minorHAnsi"/>
          <w:b/>
          <w:bCs/>
          <w:color w:val="33588B"/>
          <w:sz w:val="28"/>
        </w:rPr>
        <w:t>Appendix</w:t>
      </w:r>
      <w:r w:rsidR="00D82C69" w:rsidRPr="00EA39CC">
        <w:rPr>
          <w:rFonts w:asciiTheme="minorHAnsi" w:hAnsiTheme="minorHAnsi"/>
          <w:b/>
          <w:bCs/>
          <w:color w:val="33588B"/>
          <w:sz w:val="28"/>
        </w:rPr>
        <w:t xml:space="preserve"> 1: Application Geographic Areas</w:t>
      </w:r>
      <w:r w:rsidR="00E50688" w:rsidRPr="00EA39CC">
        <w:rPr>
          <w:rFonts w:asciiTheme="minorHAnsi" w:hAnsiTheme="minorHAnsi"/>
          <w:b/>
          <w:bCs/>
          <w:color w:val="33588B"/>
          <w:sz w:val="28"/>
        </w:rPr>
        <w:t xml:space="preserve"> Related List</w:t>
      </w:r>
      <w:bookmarkEnd w:id="29"/>
    </w:p>
    <w:tbl>
      <w:tblPr>
        <w:tblStyle w:val="TableGrid"/>
        <w:tblW w:w="13495" w:type="dxa"/>
        <w:tblLayout w:type="fixed"/>
        <w:tblLook w:val="04A0" w:firstRow="1" w:lastRow="0" w:firstColumn="1" w:lastColumn="0" w:noHBand="0" w:noVBand="1"/>
      </w:tblPr>
      <w:tblGrid>
        <w:gridCol w:w="2155"/>
        <w:gridCol w:w="2250"/>
        <w:gridCol w:w="7110"/>
        <w:gridCol w:w="1980"/>
      </w:tblGrid>
      <w:tr w:rsidR="003C1D16" w:rsidRPr="00EF2A33" w14:paraId="2AA58816" w14:textId="77777777" w:rsidTr="00237527">
        <w:trPr>
          <w:tblHeader/>
        </w:trPr>
        <w:tc>
          <w:tcPr>
            <w:tcW w:w="13495" w:type="dxa"/>
            <w:gridSpan w:val="4"/>
            <w:shd w:val="clear" w:color="auto" w:fill="FFE599" w:themeFill="accent4" w:themeFillTint="66"/>
          </w:tcPr>
          <w:p w14:paraId="64323202" w14:textId="6144EA4D" w:rsidR="003C1D16" w:rsidRPr="00EA39CC" w:rsidRDefault="003C1D16">
            <w:pPr>
              <w:widowControl w:val="0"/>
              <w:rPr>
                <w:rFonts w:cs="Arial"/>
                <w:b/>
                <w:color w:val="000000" w:themeColor="text1"/>
                <w:szCs w:val="24"/>
              </w:rPr>
            </w:pPr>
            <w:r w:rsidRPr="00EA39CC">
              <w:rPr>
                <w:rFonts w:cs="Arial"/>
                <w:b/>
                <w:color w:val="000000" w:themeColor="text1"/>
                <w:szCs w:val="24"/>
              </w:rPr>
              <w:t>Application Geographic Areas</w:t>
            </w:r>
          </w:p>
          <w:p w14:paraId="6BBB1284" w14:textId="720540E3" w:rsidR="003C1D16" w:rsidRPr="00EA39CC" w:rsidRDefault="003C1D16">
            <w:pPr>
              <w:widowControl w:val="0"/>
              <w:rPr>
                <w:rFonts w:cs="Arial"/>
                <w:color w:val="000000" w:themeColor="text1"/>
                <w:szCs w:val="24"/>
              </w:rPr>
            </w:pPr>
            <w:r w:rsidRPr="00EA39CC">
              <w:rPr>
                <w:rFonts w:cs="Arial"/>
                <w:color w:val="000000" w:themeColor="text1"/>
                <w:szCs w:val="24"/>
              </w:rPr>
              <w:t>Add your geographic areas based on the service area type you selected in Question 5.  To add a Geographic Area, select “New Application Geographic Areas.”</w:t>
            </w:r>
          </w:p>
          <w:p w14:paraId="49611D61" w14:textId="7777777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For a Local Service Area, you may select one or more counties in one state.</w:t>
            </w:r>
          </w:p>
          <w:p w14:paraId="74EDC900" w14:textId="7777777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For a Statewide Service Area, select one state.</w:t>
            </w:r>
          </w:p>
          <w:p w14:paraId="71141639" w14:textId="6756AB8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 xml:space="preserve">For a Multi-State Service Area, you may select any combination of counties and states.  You must cover geographic areas in more than one state for this type of </w:t>
            </w:r>
            <w:r w:rsidR="00DC5307">
              <w:rPr>
                <w:rFonts w:cs="Arial"/>
                <w:color w:val="000000" w:themeColor="text1"/>
                <w:szCs w:val="24"/>
              </w:rPr>
              <w:t>S</w:t>
            </w:r>
            <w:r w:rsidRPr="00EA39CC">
              <w:rPr>
                <w:rFonts w:cs="Arial"/>
                <w:color w:val="000000" w:themeColor="text1"/>
                <w:szCs w:val="24"/>
              </w:rPr>
              <w:t xml:space="preserve">ervice </w:t>
            </w:r>
            <w:r w:rsidR="00DC5307">
              <w:rPr>
                <w:rFonts w:cs="Arial"/>
                <w:color w:val="000000" w:themeColor="text1"/>
                <w:szCs w:val="24"/>
              </w:rPr>
              <w:t>A</w:t>
            </w:r>
            <w:r w:rsidRPr="00EA39CC">
              <w:rPr>
                <w:rFonts w:cs="Arial"/>
                <w:color w:val="000000" w:themeColor="text1"/>
                <w:szCs w:val="24"/>
              </w:rPr>
              <w:t xml:space="preserve">rea, but you cannot select geographic areas in more than </w:t>
            </w:r>
            <w:r w:rsidR="00381486" w:rsidRPr="00EA39CC">
              <w:rPr>
                <w:rFonts w:cs="Arial"/>
                <w:color w:val="000000" w:themeColor="text1"/>
                <w:szCs w:val="24"/>
              </w:rPr>
              <w:t>10</w:t>
            </w:r>
            <w:r w:rsidR="00DC5307">
              <w:rPr>
                <w:rFonts w:cs="Arial"/>
                <w:color w:val="000000" w:themeColor="text1"/>
                <w:szCs w:val="24"/>
              </w:rPr>
              <w:t xml:space="preserve"> </w:t>
            </w:r>
            <w:r w:rsidRPr="00EA39CC">
              <w:rPr>
                <w:rFonts w:cs="Arial"/>
                <w:color w:val="000000" w:themeColor="text1"/>
                <w:szCs w:val="24"/>
              </w:rPr>
              <w:t xml:space="preserve">states.  </w:t>
            </w:r>
          </w:p>
        </w:tc>
      </w:tr>
      <w:tr w:rsidR="003C1D16" w:rsidRPr="00EF2A33" w14:paraId="46A9DF31" w14:textId="77777777" w:rsidTr="003C1D16">
        <w:trPr>
          <w:tblHeader/>
        </w:trPr>
        <w:tc>
          <w:tcPr>
            <w:tcW w:w="2155" w:type="dxa"/>
            <w:shd w:val="clear" w:color="auto" w:fill="2E74B5" w:themeFill="accent1" w:themeFillShade="BF"/>
          </w:tcPr>
          <w:p w14:paraId="2B6285BE" w14:textId="6DB6C91F" w:rsidR="003C1D16" w:rsidRPr="00EA39CC" w:rsidRDefault="003C1D16">
            <w:pPr>
              <w:widowControl w:val="0"/>
              <w:rPr>
                <w:rFonts w:cs="Arial"/>
                <w:b/>
                <w:color w:val="FFFFFF" w:themeColor="background1"/>
                <w:szCs w:val="24"/>
              </w:rPr>
            </w:pPr>
            <w:r w:rsidRPr="00EA39CC">
              <w:rPr>
                <w:rFonts w:cs="Arial"/>
                <w:b/>
                <w:color w:val="FFFFFF" w:themeColor="background1"/>
                <w:szCs w:val="24"/>
              </w:rPr>
              <w:t>AMIS Field Name</w:t>
            </w:r>
          </w:p>
        </w:tc>
        <w:tc>
          <w:tcPr>
            <w:tcW w:w="2250" w:type="dxa"/>
            <w:shd w:val="clear" w:color="auto" w:fill="2E74B5" w:themeFill="accent1" w:themeFillShade="BF"/>
          </w:tcPr>
          <w:p w14:paraId="7DB18404"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Response</w:t>
            </w:r>
          </w:p>
        </w:tc>
        <w:tc>
          <w:tcPr>
            <w:tcW w:w="7110" w:type="dxa"/>
            <w:shd w:val="clear" w:color="auto" w:fill="2E74B5" w:themeFill="accent1" w:themeFillShade="BF"/>
          </w:tcPr>
          <w:p w14:paraId="1E227DEC"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Notes/Guidance</w:t>
            </w:r>
          </w:p>
        </w:tc>
        <w:tc>
          <w:tcPr>
            <w:tcW w:w="1980" w:type="dxa"/>
            <w:shd w:val="clear" w:color="auto" w:fill="2E74B5" w:themeFill="accent1" w:themeFillShade="BF"/>
          </w:tcPr>
          <w:p w14:paraId="0422D09E"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Field Type</w:t>
            </w:r>
          </w:p>
        </w:tc>
      </w:tr>
      <w:tr w:rsidR="003C1D16" w:rsidRPr="00EF2A33" w14:paraId="56ACB9DF" w14:textId="77777777" w:rsidTr="00E50688">
        <w:tc>
          <w:tcPr>
            <w:tcW w:w="2155" w:type="dxa"/>
            <w:shd w:val="clear" w:color="auto" w:fill="D0CECE" w:themeFill="background2" w:themeFillShade="E6"/>
            <w:vAlign w:val="center"/>
          </w:tcPr>
          <w:p w14:paraId="7DE43190" w14:textId="19A42EF3" w:rsidR="003C1D16" w:rsidRPr="00EF2A33" w:rsidRDefault="003C1D16">
            <w:pPr>
              <w:rPr>
                <w:rFonts w:cs="Arial"/>
                <w:b/>
                <w:sz w:val="20"/>
                <w:szCs w:val="20"/>
              </w:rPr>
            </w:pPr>
            <w:r w:rsidRPr="00EF2A33">
              <w:rPr>
                <w:rFonts w:cs="Arial"/>
                <w:b/>
                <w:sz w:val="20"/>
                <w:szCs w:val="20"/>
              </w:rPr>
              <w:t>Geographic Area</w:t>
            </w:r>
          </w:p>
        </w:tc>
        <w:tc>
          <w:tcPr>
            <w:tcW w:w="2250" w:type="dxa"/>
            <w:vAlign w:val="center"/>
          </w:tcPr>
          <w:p w14:paraId="364E6E8E" w14:textId="71B8A53E" w:rsidR="003C1D16" w:rsidRPr="00EF2A33" w:rsidRDefault="003C1D16">
            <w:pPr>
              <w:rPr>
                <w:rFonts w:cs="Arial"/>
                <w:i/>
                <w:sz w:val="20"/>
                <w:szCs w:val="20"/>
              </w:rPr>
            </w:pPr>
            <w:r w:rsidRPr="00EF2A33">
              <w:rPr>
                <w:rFonts w:cs="Arial"/>
                <w:i/>
                <w:sz w:val="20"/>
                <w:szCs w:val="20"/>
              </w:rPr>
              <w:t>________________</w:t>
            </w:r>
          </w:p>
        </w:tc>
        <w:tc>
          <w:tcPr>
            <w:tcW w:w="7110" w:type="dxa"/>
            <w:vAlign w:val="center"/>
          </w:tcPr>
          <w:p w14:paraId="79F40032" w14:textId="10D30626" w:rsidR="003C1D16" w:rsidRPr="00EF2A33" w:rsidRDefault="003C1D16">
            <w:pPr>
              <w:rPr>
                <w:rFonts w:cs="Arial"/>
                <w:sz w:val="20"/>
                <w:szCs w:val="20"/>
              </w:rPr>
            </w:pPr>
            <w:r w:rsidRPr="00EF2A33">
              <w:rPr>
                <w:rFonts w:cs="Arial"/>
                <w:sz w:val="20"/>
                <w:szCs w:val="20"/>
              </w:rPr>
              <w:t>Click on the magnifying glass icon next to the Geographic Area field to search for an add Geographic Areas.  In the search field, you can search by state or county name.  When you select a Geographic Area</w:t>
            </w:r>
            <w:r w:rsidR="005E60B1" w:rsidRPr="00EF2A33">
              <w:rPr>
                <w:rFonts w:cs="Arial"/>
                <w:sz w:val="20"/>
                <w:szCs w:val="20"/>
              </w:rPr>
              <w:t>,</w:t>
            </w:r>
            <w:r w:rsidRPr="00EF2A33">
              <w:rPr>
                <w:rFonts w:cs="Arial"/>
                <w:sz w:val="20"/>
                <w:szCs w:val="20"/>
              </w:rPr>
              <w:t xml:space="preserve"> it will display in the Application as a “State/County Name” and a “State Abbreviation”.  </w:t>
            </w:r>
          </w:p>
        </w:tc>
        <w:tc>
          <w:tcPr>
            <w:tcW w:w="1980" w:type="dxa"/>
            <w:vAlign w:val="center"/>
          </w:tcPr>
          <w:p w14:paraId="5DD53059" w14:textId="2056BD6F" w:rsidR="003C1D16" w:rsidRPr="00EF2A33" w:rsidRDefault="003C1D16">
            <w:pPr>
              <w:rPr>
                <w:rFonts w:cs="Arial"/>
                <w:sz w:val="20"/>
                <w:szCs w:val="20"/>
              </w:rPr>
            </w:pPr>
            <w:r w:rsidRPr="00EF2A33">
              <w:rPr>
                <w:rFonts w:cs="Arial"/>
                <w:sz w:val="20"/>
                <w:szCs w:val="20"/>
              </w:rPr>
              <w:t>Look-up</w:t>
            </w:r>
          </w:p>
        </w:tc>
      </w:tr>
    </w:tbl>
    <w:p w14:paraId="5EDD2721" w14:textId="77777777" w:rsidR="003E1924" w:rsidRPr="00EA39CC" w:rsidRDefault="003E1924" w:rsidP="00EA39CC">
      <w:pPr>
        <w:spacing w:line="240" w:lineRule="auto"/>
        <w:rPr>
          <w:b/>
          <w:bCs/>
          <w:color w:val="33588B"/>
          <w:sz w:val="28"/>
        </w:rPr>
      </w:pPr>
      <w:r w:rsidRPr="00EA39CC">
        <w:rPr>
          <w:b/>
          <w:bCs/>
          <w:color w:val="33588B"/>
          <w:sz w:val="28"/>
        </w:rPr>
        <w:br w:type="page"/>
      </w:r>
    </w:p>
    <w:p w14:paraId="7BB6148E" w14:textId="03D5AE2F" w:rsidR="00AF1290" w:rsidRPr="00EA39CC" w:rsidRDefault="00AF1290" w:rsidP="00EA39CC">
      <w:pPr>
        <w:pStyle w:val="Heading2"/>
        <w:spacing w:before="0" w:after="120" w:line="240" w:lineRule="auto"/>
        <w:rPr>
          <w:rFonts w:asciiTheme="minorHAnsi" w:hAnsiTheme="minorHAnsi"/>
          <w:b/>
          <w:bCs/>
          <w:color w:val="33588B"/>
          <w:sz w:val="28"/>
        </w:rPr>
      </w:pPr>
      <w:bookmarkStart w:id="30" w:name="_Toc482023893"/>
      <w:r w:rsidRPr="00EA39CC">
        <w:rPr>
          <w:rFonts w:asciiTheme="minorHAnsi" w:hAnsiTheme="minorHAnsi"/>
          <w:b/>
          <w:bCs/>
          <w:color w:val="33588B"/>
          <w:sz w:val="28"/>
        </w:rPr>
        <w:t xml:space="preserve">Appendix 2: </w:t>
      </w:r>
      <w:r w:rsidR="00613D0C" w:rsidRPr="00EA39CC">
        <w:rPr>
          <w:rFonts w:asciiTheme="minorHAnsi" w:hAnsiTheme="minorHAnsi"/>
          <w:b/>
          <w:bCs/>
          <w:color w:val="33588B"/>
          <w:sz w:val="28"/>
        </w:rPr>
        <w:t>Projections Related List</w:t>
      </w:r>
      <w:bookmarkEnd w:id="30"/>
    </w:p>
    <w:p w14:paraId="2C34E5E8" w14:textId="68CE9E93" w:rsidR="0077037D" w:rsidRPr="00EF2A33" w:rsidRDefault="00943F52">
      <w:pPr>
        <w:tabs>
          <w:tab w:val="left" w:pos="1820"/>
        </w:tabs>
        <w:spacing w:after="120" w:line="240" w:lineRule="auto"/>
        <w:rPr>
          <w:rFonts w:cs="Arial"/>
          <w:szCs w:val="20"/>
        </w:rPr>
      </w:pPr>
      <w:r w:rsidRPr="00EF2A33">
        <w:rPr>
          <w:rFonts w:cs="Arial"/>
          <w:b/>
          <w:szCs w:val="20"/>
          <w:u w:val="single"/>
        </w:rPr>
        <w:t xml:space="preserve">Instructions for Table </w:t>
      </w:r>
      <w:r w:rsidR="000D3885" w:rsidRPr="00EF2A33">
        <w:rPr>
          <w:rFonts w:cs="Arial"/>
          <w:b/>
          <w:szCs w:val="20"/>
          <w:u w:val="single"/>
        </w:rPr>
        <w:t>A</w:t>
      </w:r>
      <w:r w:rsidRPr="00EF2A33">
        <w:rPr>
          <w:rFonts w:cs="Arial"/>
          <w:b/>
          <w:szCs w:val="20"/>
        </w:rPr>
        <w:t xml:space="preserve">: </w:t>
      </w:r>
      <w:r w:rsidRPr="00EF2A33">
        <w:rPr>
          <w:rFonts w:cs="Arial"/>
          <w:szCs w:val="20"/>
        </w:rPr>
        <w:t xml:space="preserve"> Project the Applicant’s schedule for Committing its CMF Award Funds.  </w:t>
      </w:r>
      <w:r w:rsidR="001B4B5A" w:rsidRPr="00EF2A33">
        <w:rPr>
          <w:rFonts w:cs="Arial"/>
          <w:szCs w:val="20"/>
        </w:rPr>
        <w:t xml:space="preserve">“Committed” means that the Recipient is able to demonstrate, in written form and substance that is acceptable to the CDFI Fund, a commitment for use of CMF Award, as set forth in 12 CFR 1807.501 (CMF Interim Rule).  </w:t>
      </w:r>
      <w:r w:rsidRPr="00EF2A33">
        <w:rPr>
          <w:rFonts w:cs="Arial"/>
          <w:szCs w:val="20"/>
        </w:rPr>
        <w:t xml:space="preserve">Under Year 1, enter the amount of CMF Award dollars the Applicant plans to Commit in the first 12 months after receiving a CMF Award.  Under Year 2, enter the amount of CMF Award dollars the Applicant plans to Commit in months 13 through 24.  Only enter the dollar amount of the CMF Award.  </w:t>
      </w:r>
      <w:r w:rsidRPr="00EF2A33">
        <w:rPr>
          <w:rFonts w:cs="Arial"/>
          <w:szCs w:val="20"/>
          <w:u w:val="single"/>
        </w:rPr>
        <w:t>Do not</w:t>
      </w:r>
      <w:r w:rsidRPr="00EF2A33">
        <w:rPr>
          <w:rFonts w:cs="Arial"/>
          <w:szCs w:val="20"/>
        </w:rPr>
        <w:t xml:space="preserve"> include any </w:t>
      </w:r>
      <w:r w:rsidR="005E60B1" w:rsidRPr="00EF2A33">
        <w:rPr>
          <w:rFonts w:cs="Arial"/>
          <w:szCs w:val="20"/>
        </w:rPr>
        <w:t>Leveraged Costs</w:t>
      </w:r>
      <w:r w:rsidRPr="00EF2A33">
        <w:rPr>
          <w:rFonts w:cs="Arial"/>
          <w:szCs w:val="20"/>
        </w:rPr>
        <w:t xml:space="preserve"> in Table </w:t>
      </w:r>
      <w:r w:rsidR="003E23F7" w:rsidRPr="00EF2A33">
        <w:rPr>
          <w:rFonts w:cs="Arial"/>
          <w:szCs w:val="20"/>
        </w:rPr>
        <w:t>A</w:t>
      </w:r>
      <w:r w:rsidRPr="00EF2A33">
        <w:rPr>
          <w:rFonts w:cs="Arial"/>
          <w:szCs w:val="20"/>
        </w:rPr>
        <w:t xml:space="preserve">.  </w:t>
      </w:r>
      <w:r w:rsidR="00FF3125" w:rsidRPr="00EF2A33">
        <w:rPr>
          <w:rFonts w:cs="Arial"/>
          <w:szCs w:val="20"/>
        </w:rPr>
        <w:t>Amounts entered in Total Committed for Year 1 and Year 2 must sum to the CMF Award request.</w:t>
      </w:r>
      <w:r w:rsidR="00801022" w:rsidRPr="00EF2A33">
        <w:rPr>
          <w:rFonts w:cs="Arial"/>
          <w:szCs w:val="20"/>
        </w:rPr>
        <w:t xml:space="preserve"> </w:t>
      </w:r>
      <w:r w:rsidRPr="00EF2A33">
        <w:rPr>
          <w:rFonts w:cs="Arial"/>
          <w:i/>
          <w:szCs w:val="20"/>
        </w:rPr>
        <w:t xml:space="preserve">Enter the data for Table </w:t>
      </w:r>
      <w:r w:rsidR="003E23F7" w:rsidRPr="00EF2A33">
        <w:rPr>
          <w:rFonts w:cs="Arial"/>
          <w:i/>
          <w:szCs w:val="20"/>
        </w:rPr>
        <w:t>A</w:t>
      </w:r>
      <w:r w:rsidRPr="00EF2A33">
        <w:rPr>
          <w:rFonts w:cs="Arial"/>
          <w:i/>
          <w:szCs w:val="20"/>
        </w:rPr>
        <w:t xml:space="preserve"> in AMIS in the item “</w:t>
      </w:r>
      <w:r w:rsidRPr="00EF2A33">
        <w:rPr>
          <w:rFonts w:cs="Arial"/>
          <w:i/>
          <w:color w:val="000000"/>
          <w:szCs w:val="20"/>
        </w:rPr>
        <w:t xml:space="preserve">Proposed CMF Commitment Schedule” in the “Track Record and Projections” related list.  </w:t>
      </w:r>
    </w:p>
    <w:tbl>
      <w:tblPr>
        <w:tblStyle w:val="TableGrid"/>
        <w:tblW w:w="13045" w:type="dxa"/>
        <w:tblLayout w:type="fixed"/>
        <w:tblLook w:val="04A0" w:firstRow="1" w:lastRow="0" w:firstColumn="1" w:lastColumn="0" w:noHBand="0" w:noVBand="1"/>
      </w:tblPr>
      <w:tblGrid>
        <w:gridCol w:w="2695"/>
        <w:gridCol w:w="5130"/>
        <w:gridCol w:w="1980"/>
        <w:gridCol w:w="1620"/>
        <w:gridCol w:w="1620"/>
      </w:tblGrid>
      <w:tr w:rsidR="004F23FA" w:rsidRPr="00EF2A33" w14:paraId="599E9FD4" w14:textId="77777777" w:rsidTr="008D1D58">
        <w:trPr>
          <w:tblHeader/>
        </w:trPr>
        <w:tc>
          <w:tcPr>
            <w:tcW w:w="9805" w:type="dxa"/>
            <w:gridSpan w:val="3"/>
            <w:shd w:val="clear" w:color="auto" w:fill="FFE599" w:themeFill="accent4" w:themeFillTint="66"/>
          </w:tcPr>
          <w:p w14:paraId="676D2305" w14:textId="1B9346B0" w:rsidR="004F23FA" w:rsidRPr="00EA39CC" w:rsidRDefault="004F23FA">
            <w:pPr>
              <w:widowControl w:val="0"/>
              <w:rPr>
                <w:rFonts w:cs="Arial"/>
                <w:b/>
                <w:color w:val="000000" w:themeColor="text1"/>
                <w:szCs w:val="24"/>
              </w:rPr>
            </w:pPr>
            <w:bookmarkStart w:id="31" w:name="App2Tab1"/>
            <w:bookmarkEnd w:id="31"/>
            <w:r w:rsidRPr="00EA39CC">
              <w:rPr>
                <w:rFonts w:cs="Arial"/>
                <w:b/>
                <w:color w:val="000000" w:themeColor="text1"/>
                <w:szCs w:val="24"/>
              </w:rPr>
              <w:t xml:space="preserve">Table </w:t>
            </w:r>
            <w:r w:rsidR="000D3885" w:rsidRPr="00EA39CC">
              <w:rPr>
                <w:rFonts w:cs="Arial"/>
                <w:b/>
                <w:color w:val="000000" w:themeColor="text1"/>
                <w:szCs w:val="24"/>
              </w:rPr>
              <w:t>A</w:t>
            </w:r>
            <w:r w:rsidRPr="00EA39CC">
              <w:rPr>
                <w:rFonts w:cs="Arial"/>
                <w:b/>
                <w:color w:val="000000" w:themeColor="text1"/>
                <w:szCs w:val="24"/>
              </w:rPr>
              <w:t xml:space="preserve"> – Projected </w:t>
            </w:r>
            <w:r w:rsidR="00891954" w:rsidRPr="00EA39CC">
              <w:rPr>
                <w:rFonts w:cs="Arial"/>
                <w:b/>
                <w:color w:val="000000" w:themeColor="text1"/>
                <w:szCs w:val="24"/>
              </w:rPr>
              <w:t xml:space="preserve">Initial </w:t>
            </w:r>
            <w:r w:rsidRPr="00EA39CC">
              <w:rPr>
                <w:rFonts w:cs="Arial"/>
                <w:b/>
                <w:color w:val="000000" w:themeColor="text1"/>
                <w:szCs w:val="24"/>
              </w:rPr>
              <w:t>CMF Commitment Schedule</w:t>
            </w:r>
          </w:p>
        </w:tc>
        <w:tc>
          <w:tcPr>
            <w:tcW w:w="3240" w:type="dxa"/>
            <w:gridSpan w:val="2"/>
            <w:shd w:val="clear" w:color="auto" w:fill="FFE599" w:themeFill="accent4" w:themeFillTint="66"/>
          </w:tcPr>
          <w:p w14:paraId="60E55945" w14:textId="1675FB48" w:rsidR="004F23FA" w:rsidRPr="00EA39CC" w:rsidRDefault="004F23FA">
            <w:pPr>
              <w:widowControl w:val="0"/>
              <w:jc w:val="center"/>
              <w:rPr>
                <w:b/>
                <w:bCs/>
                <w:color w:val="33588B"/>
                <w:sz w:val="28"/>
              </w:rPr>
            </w:pPr>
            <w:r w:rsidRPr="00EA39CC">
              <w:rPr>
                <w:rFonts w:cs="Arial"/>
                <w:b/>
                <w:color w:val="000000" w:themeColor="text1"/>
                <w:szCs w:val="24"/>
              </w:rPr>
              <w:t>Total Amount (in $) of CMF Award to be Committed in Each Year</w:t>
            </w:r>
          </w:p>
        </w:tc>
      </w:tr>
      <w:tr w:rsidR="00011FF5" w:rsidRPr="00EF2A33" w14:paraId="04AE5159" w14:textId="77777777" w:rsidTr="008D1D58">
        <w:trPr>
          <w:tblHeader/>
        </w:trPr>
        <w:tc>
          <w:tcPr>
            <w:tcW w:w="2695" w:type="dxa"/>
            <w:shd w:val="clear" w:color="auto" w:fill="2E74B5" w:themeFill="accent1" w:themeFillShade="BF"/>
          </w:tcPr>
          <w:p w14:paraId="35667A35"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AMIS Field Name</w:t>
            </w:r>
          </w:p>
        </w:tc>
        <w:tc>
          <w:tcPr>
            <w:tcW w:w="5130" w:type="dxa"/>
            <w:shd w:val="clear" w:color="auto" w:fill="2E74B5" w:themeFill="accent1" w:themeFillShade="BF"/>
          </w:tcPr>
          <w:p w14:paraId="376B1633"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Notes/Guidance</w:t>
            </w:r>
          </w:p>
        </w:tc>
        <w:tc>
          <w:tcPr>
            <w:tcW w:w="1980" w:type="dxa"/>
            <w:shd w:val="clear" w:color="auto" w:fill="2E74B5" w:themeFill="accent1" w:themeFillShade="BF"/>
          </w:tcPr>
          <w:p w14:paraId="223F7F4A"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Field Type</w:t>
            </w:r>
          </w:p>
        </w:tc>
        <w:tc>
          <w:tcPr>
            <w:tcW w:w="1620" w:type="dxa"/>
            <w:shd w:val="clear" w:color="auto" w:fill="2E74B5" w:themeFill="accent1" w:themeFillShade="BF"/>
          </w:tcPr>
          <w:p w14:paraId="79030EC6" w14:textId="5F10429F" w:rsidR="004F23FA" w:rsidRPr="00EA39CC" w:rsidRDefault="004F23FA">
            <w:pPr>
              <w:widowControl w:val="0"/>
              <w:jc w:val="center"/>
              <w:rPr>
                <w:rFonts w:cs="Arial"/>
                <w:b/>
                <w:color w:val="FFFFFF" w:themeColor="background1"/>
                <w:szCs w:val="24"/>
              </w:rPr>
            </w:pPr>
            <w:r w:rsidRPr="00EA39CC">
              <w:rPr>
                <w:rFonts w:cs="Arial"/>
                <w:b/>
                <w:color w:val="FFFFFF" w:themeColor="background1"/>
                <w:szCs w:val="24"/>
              </w:rPr>
              <w:t>Year 1</w:t>
            </w:r>
          </w:p>
        </w:tc>
        <w:tc>
          <w:tcPr>
            <w:tcW w:w="1620" w:type="dxa"/>
            <w:shd w:val="clear" w:color="auto" w:fill="2E74B5" w:themeFill="accent1" w:themeFillShade="BF"/>
          </w:tcPr>
          <w:p w14:paraId="055ABA6B" w14:textId="221890DE" w:rsidR="004F23FA" w:rsidRPr="00EA39CC" w:rsidRDefault="004F23FA">
            <w:pPr>
              <w:widowControl w:val="0"/>
              <w:jc w:val="center"/>
              <w:rPr>
                <w:rFonts w:cs="Arial"/>
                <w:b/>
                <w:color w:val="FFFFFF" w:themeColor="background1"/>
                <w:szCs w:val="24"/>
              </w:rPr>
            </w:pPr>
            <w:r w:rsidRPr="00EA39CC">
              <w:rPr>
                <w:rFonts w:cs="Arial"/>
                <w:b/>
                <w:color w:val="FFFFFF" w:themeColor="background1"/>
                <w:szCs w:val="24"/>
              </w:rPr>
              <w:t>Year 2</w:t>
            </w:r>
          </w:p>
        </w:tc>
      </w:tr>
      <w:tr w:rsidR="004F23FA" w:rsidRPr="00EF2A33" w14:paraId="527BB479" w14:textId="77777777" w:rsidTr="008D1D58">
        <w:tc>
          <w:tcPr>
            <w:tcW w:w="13045" w:type="dxa"/>
            <w:gridSpan w:val="5"/>
            <w:shd w:val="clear" w:color="auto" w:fill="auto"/>
          </w:tcPr>
          <w:p w14:paraId="16E46176" w14:textId="77C2DB8D" w:rsidR="004F23FA" w:rsidRPr="00EF2A33" w:rsidRDefault="004F23FA">
            <w:pPr>
              <w:rPr>
                <w:rFonts w:cs="Arial"/>
                <w:b/>
              </w:rPr>
            </w:pPr>
            <w:r w:rsidRPr="00EF2A33">
              <w:rPr>
                <w:rFonts w:cs="Arial"/>
                <w:b/>
                <w:color w:val="2F5496" w:themeColor="accent5" w:themeShade="BF"/>
              </w:rPr>
              <w:t>Projected CMF Commitment Schedule - Homeownership</w:t>
            </w:r>
          </w:p>
        </w:tc>
      </w:tr>
      <w:tr w:rsidR="00011FF5" w:rsidRPr="00EF2A33" w14:paraId="1BFC0545" w14:textId="77777777" w:rsidTr="00011FF5">
        <w:tc>
          <w:tcPr>
            <w:tcW w:w="2695" w:type="dxa"/>
            <w:shd w:val="clear" w:color="auto" w:fill="D0CECE" w:themeFill="background2" w:themeFillShade="E6"/>
            <w:vAlign w:val="center"/>
          </w:tcPr>
          <w:p w14:paraId="2E7378D5" w14:textId="4F6A1A3F" w:rsidR="004F23FA" w:rsidRPr="00EF2A33" w:rsidRDefault="00C80AB9">
            <w:pPr>
              <w:rPr>
                <w:rFonts w:cs="Arial"/>
                <w:b/>
                <w:sz w:val="20"/>
                <w:szCs w:val="20"/>
              </w:rPr>
            </w:pPr>
            <w:r>
              <w:rPr>
                <w:rFonts w:cs="Arial"/>
                <w:b/>
                <w:sz w:val="20"/>
                <w:szCs w:val="20"/>
              </w:rPr>
              <w:t xml:space="preserve">HO </w:t>
            </w:r>
            <w:r w:rsidR="004F23FA" w:rsidRPr="00EF2A33">
              <w:rPr>
                <w:rFonts w:cs="Arial"/>
                <w:b/>
                <w:sz w:val="20"/>
                <w:szCs w:val="20"/>
              </w:rPr>
              <w:t>Development ($)</w:t>
            </w:r>
          </w:p>
        </w:tc>
        <w:tc>
          <w:tcPr>
            <w:tcW w:w="5130" w:type="dxa"/>
            <w:vAlign w:val="center"/>
          </w:tcPr>
          <w:p w14:paraId="1EEF5162" w14:textId="7D162F2B"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 xml:space="preserve">Enter the amount for Year 1 and Year 2. </w:t>
            </w:r>
          </w:p>
        </w:tc>
        <w:tc>
          <w:tcPr>
            <w:tcW w:w="1980" w:type="dxa"/>
            <w:vAlign w:val="center"/>
          </w:tcPr>
          <w:p w14:paraId="5E11D373" w14:textId="77777777" w:rsidR="004F23FA" w:rsidRPr="00EF2A33" w:rsidRDefault="004F23FA">
            <w:pPr>
              <w:rPr>
                <w:rFonts w:cs="Arial"/>
                <w:sz w:val="20"/>
                <w:szCs w:val="20"/>
              </w:rPr>
            </w:pPr>
            <w:r w:rsidRPr="00EF2A33">
              <w:rPr>
                <w:rFonts w:cs="Arial"/>
                <w:sz w:val="20"/>
                <w:szCs w:val="20"/>
              </w:rPr>
              <w:t>Currency</w:t>
            </w:r>
          </w:p>
        </w:tc>
        <w:tc>
          <w:tcPr>
            <w:tcW w:w="1620" w:type="dxa"/>
            <w:vAlign w:val="center"/>
          </w:tcPr>
          <w:p w14:paraId="6CE9BB1E" w14:textId="77777777" w:rsidR="004F23FA" w:rsidRPr="00EF2A33" w:rsidRDefault="004F23FA">
            <w:pPr>
              <w:rPr>
                <w:rFonts w:cs="Arial"/>
                <w:sz w:val="20"/>
                <w:szCs w:val="20"/>
              </w:rPr>
            </w:pPr>
            <w:r w:rsidRPr="00EF2A33">
              <w:rPr>
                <w:rFonts w:cs="Arial"/>
                <w:i/>
                <w:sz w:val="20"/>
                <w:szCs w:val="20"/>
              </w:rPr>
              <w:t>$______</w:t>
            </w:r>
          </w:p>
        </w:tc>
        <w:tc>
          <w:tcPr>
            <w:tcW w:w="1620" w:type="dxa"/>
            <w:vAlign w:val="center"/>
          </w:tcPr>
          <w:p w14:paraId="5DBC4DA8" w14:textId="77777777" w:rsidR="004F23FA" w:rsidRPr="00EF2A33" w:rsidRDefault="004F23FA">
            <w:pPr>
              <w:rPr>
                <w:rFonts w:cs="Arial"/>
                <w:sz w:val="20"/>
                <w:szCs w:val="20"/>
              </w:rPr>
            </w:pPr>
            <w:r w:rsidRPr="00EF2A33">
              <w:rPr>
                <w:rFonts w:cs="Arial"/>
                <w:i/>
                <w:sz w:val="20"/>
                <w:szCs w:val="20"/>
              </w:rPr>
              <w:t>$______</w:t>
            </w:r>
          </w:p>
        </w:tc>
      </w:tr>
      <w:tr w:rsidR="00011FF5" w:rsidRPr="00EF2A33" w14:paraId="68054024" w14:textId="77777777" w:rsidTr="00011FF5">
        <w:tc>
          <w:tcPr>
            <w:tcW w:w="2695" w:type="dxa"/>
            <w:shd w:val="clear" w:color="auto" w:fill="D0CECE" w:themeFill="background2" w:themeFillShade="E6"/>
            <w:vAlign w:val="center"/>
          </w:tcPr>
          <w:p w14:paraId="2E62D660" w14:textId="3A2F0028" w:rsidR="004F23FA" w:rsidRPr="00EF2A33" w:rsidRDefault="00C80AB9">
            <w:pPr>
              <w:rPr>
                <w:rFonts w:cs="Arial"/>
                <w:b/>
                <w:sz w:val="20"/>
                <w:szCs w:val="20"/>
              </w:rPr>
            </w:pPr>
            <w:r>
              <w:rPr>
                <w:rFonts w:cs="Arial"/>
                <w:b/>
                <w:sz w:val="20"/>
                <w:szCs w:val="20"/>
              </w:rPr>
              <w:t xml:space="preserve">HO </w:t>
            </w:r>
            <w:r w:rsidR="004F23FA" w:rsidRPr="00EF2A33">
              <w:rPr>
                <w:rFonts w:cs="Arial"/>
                <w:b/>
                <w:sz w:val="20"/>
                <w:szCs w:val="20"/>
              </w:rPr>
              <w:t>Rehabilitation ($)</w:t>
            </w:r>
          </w:p>
        </w:tc>
        <w:tc>
          <w:tcPr>
            <w:tcW w:w="5130" w:type="dxa"/>
            <w:vAlign w:val="center"/>
          </w:tcPr>
          <w:p w14:paraId="20C6DE18" w14:textId="7BE404C5"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0843018F" w14:textId="77777777" w:rsidR="004F23FA" w:rsidRPr="00EF2A33" w:rsidRDefault="004F23FA">
            <w:pPr>
              <w:rPr>
                <w:rFonts w:cs="Arial"/>
                <w:sz w:val="20"/>
                <w:szCs w:val="20"/>
              </w:rPr>
            </w:pPr>
            <w:r w:rsidRPr="00EF2A33">
              <w:rPr>
                <w:rFonts w:cs="Arial"/>
                <w:sz w:val="20"/>
                <w:szCs w:val="20"/>
              </w:rPr>
              <w:t>Currency</w:t>
            </w:r>
          </w:p>
        </w:tc>
        <w:tc>
          <w:tcPr>
            <w:tcW w:w="1620" w:type="dxa"/>
            <w:vAlign w:val="center"/>
          </w:tcPr>
          <w:p w14:paraId="0D9F7F54" w14:textId="77777777" w:rsidR="004F23FA" w:rsidRPr="00EF2A33" w:rsidRDefault="004F23FA">
            <w:pPr>
              <w:rPr>
                <w:rFonts w:cs="Arial"/>
                <w:sz w:val="20"/>
                <w:szCs w:val="20"/>
              </w:rPr>
            </w:pPr>
            <w:r w:rsidRPr="00EF2A33">
              <w:rPr>
                <w:rFonts w:cs="Arial"/>
                <w:i/>
                <w:sz w:val="20"/>
                <w:szCs w:val="20"/>
              </w:rPr>
              <w:t>$______</w:t>
            </w:r>
          </w:p>
        </w:tc>
        <w:tc>
          <w:tcPr>
            <w:tcW w:w="1620" w:type="dxa"/>
            <w:vAlign w:val="center"/>
          </w:tcPr>
          <w:p w14:paraId="3AE46BB8" w14:textId="77777777" w:rsidR="004F23FA" w:rsidRPr="00EF2A33" w:rsidRDefault="004F23FA">
            <w:pPr>
              <w:rPr>
                <w:rFonts w:cs="Arial"/>
                <w:sz w:val="20"/>
                <w:szCs w:val="20"/>
              </w:rPr>
            </w:pPr>
            <w:r w:rsidRPr="00EF2A33">
              <w:rPr>
                <w:rFonts w:cs="Arial"/>
                <w:i/>
                <w:sz w:val="20"/>
                <w:szCs w:val="20"/>
              </w:rPr>
              <w:t>$______</w:t>
            </w:r>
          </w:p>
        </w:tc>
      </w:tr>
      <w:tr w:rsidR="004F23FA" w:rsidRPr="00EF2A33" w14:paraId="1F11B9E7" w14:textId="77777777" w:rsidTr="00011FF5">
        <w:tc>
          <w:tcPr>
            <w:tcW w:w="2695" w:type="dxa"/>
            <w:shd w:val="clear" w:color="auto" w:fill="D0CECE" w:themeFill="background2" w:themeFillShade="E6"/>
            <w:vAlign w:val="center"/>
          </w:tcPr>
          <w:p w14:paraId="07A5AECA" w14:textId="096DB320" w:rsidR="004F23FA" w:rsidRPr="00EF2A33" w:rsidRDefault="004F23FA">
            <w:pPr>
              <w:rPr>
                <w:rFonts w:cs="Arial"/>
                <w:b/>
                <w:sz w:val="20"/>
                <w:szCs w:val="20"/>
              </w:rPr>
            </w:pPr>
            <w:r w:rsidRPr="00EF2A33">
              <w:rPr>
                <w:rFonts w:cs="Arial"/>
                <w:b/>
                <w:sz w:val="20"/>
                <w:szCs w:val="20"/>
              </w:rPr>
              <w:t>Homebuyer Mortgage ($)</w:t>
            </w:r>
          </w:p>
        </w:tc>
        <w:tc>
          <w:tcPr>
            <w:tcW w:w="5130" w:type="dxa"/>
            <w:vAlign w:val="center"/>
          </w:tcPr>
          <w:p w14:paraId="7A2F360C" w14:textId="57CCC962"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0039732F" w14:textId="1AA979E3" w:rsidR="004F23FA" w:rsidRPr="00EF2A33" w:rsidRDefault="004F23FA">
            <w:pPr>
              <w:rPr>
                <w:rFonts w:cs="Arial"/>
                <w:sz w:val="20"/>
                <w:szCs w:val="20"/>
              </w:rPr>
            </w:pPr>
            <w:r w:rsidRPr="00EF2A33">
              <w:rPr>
                <w:rFonts w:cs="Arial"/>
                <w:sz w:val="20"/>
                <w:szCs w:val="20"/>
              </w:rPr>
              <w:t>Currency</w:t>
            </w:r>
          </w:p>
        </w:tc>
        <w:tc>
          <w:tcPr>
            <w:tcW w:w="1620" w:type="dxa"/>
            <w:vAlign w:val="center"/>
          </w:tcPr>
          <w:p w14:paraId="37047943" w14:textId="72B5C896" w:rsidR="004F23FA" w:rsidRPr="00EF2A33" w:rsidRDefault="004F23FA">
            <w:pPr>
              <w:rPr>
                <w:rFonts w:cs="Arial"/>
                <w:i/>
                <w:sz w:val="20"/>
                <w:szCs w:val="20"/>
              </w:rPr>
            </w:pPr>
            <w:r w:rsidRPr="00EF2A33">
              <w:rPr>
                <w:rFonts w:cs="Arial"/>
                <w:i/>
                <w:sz w:val="20"/>
                <w:szCs w:val="20"/>
              </w:rPr>
              <w:t>$______</w:t>
            </w:r>
          </w:p>
        </w:tc>
        <w:tc>
          <w:tcPr>
            <w:tcW w:w="1620" w:type="dxa"/>
            <w:vAlign w:val="center"/>
          </w:tcPr>
          <w:p w14:paraId="41ACD91B" w14:textId="42DD1B80" w:rsidR="004F23FA" w:rsidRPr="00EF2A33" w:rsidRDefault="004F23FA">
            <w:pPr>
              <w:rPr>
                <w:rFonts w:cs="Arial"/>
                <w:i/>
                <w:sz w:val="20"/>
                <w:szCs w:val="20"/>
              </w:rPr>
            </w:pPr>
            <w:r w:rsidRPr="00EF2A33">
              <w:rPr>
                <w:rFonts w:cs="Arial"/>
                <w:i/>
                <w:sz w:val="20"/>
                <w:szCs w:val="20"/>
              </w:rPr>
              <w:t>$______</w:t>
            </w:r>
          </w:p>
        </w:tc>
      </w:tr>
      <w:tr w:rsidR="004F23FA" w:rsidRPr="00EF2A33" w14:paraId="5F156FD1" w14:textId="77777777" w:rsidTr="00011FF5">
        <w:tc>
          <w:tcPr>
            <w:tcW w:w="2695" w:type="dxa"/>
            <w:shd w:val="clear" w:color="auto" w:fill="D0CECE" w:themeFill="background2" w:themeFillShade="E6"/>
            <w:vAlign w:val="center"/>
          </w:tcPr>
          <w:p w14:paraId="667631E1" w14:textId="3176AB03" w:rsidR="004F23FA" w:rsidRPr="00EF2A33" w:rsidRDefault="004F23FA">
            <w:pPr>
              <w:rPr>
                <w:rFonts w:cs="Arial"/>
                <w:b/>
                <w:sz w:val="20"/>
                <w:szCs w:val="20"/>
              </w:rPr>
            </w:pPr>
            <w:r w:rsidRPr="00EF2A33">
              <w:rPr>
                <w:rFonts w:cs="Arial"/>
                <w:b/>
                <w:sz w:val="20"/>
                <w:szCs w:val="20"/>
              </w:rPr>
              <w:t>Purchase Assistance ($)</w:t>
            </w:r>
          </w:p>
        </w:tc>
        <w:tc>
          <w:tcPr>
            <w:tcW w:w="5130" w:type="dxa"/>
            <w:vAlign w:val="center"/>
          </w:tcPr>
          <w:p w14:paraId="5F646D09" w14:textId="26349FC8"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 xml:space="preserve">Enter the amount </w:t>
            </w:r>
            <w:r w:rsidR="009F6680" w:rsidRPr="00EF2A33">
              <w:rPr>
                <w:rFonts w:cs="Arial"/>
                <w:i/>
                <w:sz w:val="20"/>
                <w:szCs w:val="20"/>
              </w:rPr>
              <w:t xml:space="preserve">of down payment and/or closing cost assistance </w:t>
            </w:r>
            <w:r w:rsidRPr="00EF2A33">
              <w:rPr>
                <w:rFonts w:cs="Arial"/>
                <w:i/>
                <w:sz w:val="20"/>
                <w:szCs w:val="20"/>
              </w:rPr>
              <w:t>for Year 1 and Year 2.</w:t>
            </w:r>
          </w:p>
        </w:tc>
        <w:tc>
          <w:tcPr>
            <w:tcW w:w="1980" w:type="dxa"/>
            <w:vAlign w:val="center"/>
          </w:tcPr>
          <w:p w14:paraId="2AB7EC7B" w14:textId="3774E4D4" w:rsidR="004F23FA" w:rsidRPr="00EF2A33" w:rsidRDefault="004F23FA">
            <w:pPr>
              <w:rPr>
                <w:rFonts w:cs="Arial"/>
                <w:sz w:val="20"/>
                <w:szCs w:val="20"/>
              </w:rPr>
            </w:pPr>
            <w:r w:rsidRPr="00EF2A33">
              <w:rPr>
                <w:rFonts w:cs="Arial"/>
                <w:sz w:val="20"/>
                <w:szCs w:val="20"/>
              </w:rPr>
              <w:t>Currency</w:t>
            </w:r>
          </w:p>
        </w:tc>
        <w:tc>
          <w:tcPr>
            <w:tcW w:w="1620" w:type="dxa"/>
            <w:vAlign w:val="center"/>
          </w:tcPr>
          <w:p w14:paraId="6CF7E7F9" w14:textId="1A7B5F00" w:rsidR="004F23FA" w:rsidRPr="00EF2A33" w:rsidRDefault="004F23FA">
            <w:pPr>
              <w:rPr>
                <w:rFonts w:cs="Arial"/>
                <w:i/>
                <w:sz w:val="20"/>
                <w:szCs w:val="20"/>
              </w:rPr>
            </w:pPr>
            <w:r w:rsidRPr="00EF2A33">
              <w:rPr>
                <w:rFonts w:cs="Arial"/>
                <w:i/>
                <w:sz w:val="20"/>
                <w:szCs w:val="20"/>
              </w:rPr>
              <w:t>$______</w:t>
            </w:r>
          </w:p>
        </w:tc>
        <w:tc>
          <w:tcPr>
            <w:tcW w:w="1620" w:type="dxa"/>
            <w:vAlign w:val="center"/>
          </w:tcPr>
          <w:p w14:paraId="7D8B2B9F" w14:textId="09F84F81" w:rsidR="004F23FA" w:rsidRPr="00EF2A33" w:rsidRDefault="004F23FA">
            <w:pPr>
              <w:rPr>
                <w:rFonts w:cs="Arial"/>
                <w:i/>
                <w:sz w:val="20"/>
                <w:szCs w:val="20"/>
              </w:rPr>
            </w:pPr>
            <w:r w:rsidRPr="00EF2A33">
              <w:rPr>
                <w:rFonts w:cs="Arial"/>
                <w:i/>
                <w:sz w:val="20"/>
                <w:szCs w:val="20"/>
              </w:rPr>
              <w:t>$______</w:t>
            </w:r>
          </w:p>
        </w:tc>
      </w:tr>
      <w:tr w:rsidR="004F23FA" w:rsidRPr="00EF2A33" w14:paraId="1B3416F0" w14:textId="77777777" w:rsidTr="00C54D5A">
        <w:tc>
          <w:tcPr>
            <w:tcW w:w="2695" w:type="dxa"/>
            <w:shd w:val="clear" w:color="auto" w:fill="D0CECE" w:themeFill="background2" w:themeFillShade="E6"/>
            <w:vAlign w:val="center"/>
          </w:tcPr>
          <w:p w14:paraId="0DF37395" w14:textId="3860B76D" w:rsidR="004F23FA" w:rsidRPr="00EF2A33" w:rsidRDefault="004F23FA">
            <w:pPr>
              <w:rPr>
                <w:rFonts w:cs="Arial"/>
                <w:b/>
                <w:sz w:val="20"/>
                <w:szCs w:val="20"/>
              </w:rPr>
            </w:pPr>
            <w:r w:rsidRPr="00EF2A33">
              <w:rPr>
                <w:rFonts w:cs="Arial"/>
                <w:b/>
                <w:sz w:val="20"/>
                <w:szCs w:val="20"/>
              </w:rPr>
              <w:t>Total Homeownership ($)</w:t>
            </w:r>
          </w:p>
        </w:tc>
        <w:tc>
          <w:tcPr>
            <w:tcW w:w="5130" w:type="dxa"/>
            <w:vAlign w:val="center"/>
          </w:tcPr>
          <w:p w14:paraId="4FA5C90F" w14:textId="15AA8B0F" w:rsidR="004F23FA" w:rsidRPr="00EF2A33" w:rsidRDefault="00FF5463">
            <w:pPr>
              <w:rPr>
                <w:rFonts w:cs="Arial"/>
                <w:i/>
                <w:sz w:val="20"/>
                <w:szCs w:val="20"/>
              </w:rPr>
            </w:pPr>
            <w:r w:rsidRPr="00EF2A33">
              <w:rPr>
                <w:sz w:val="20"/>
                <w:szCs w:val="20"/>
              </w:rPr>
              <w:t>Total homeownership costs will be auto-calculated for Year 1 and Year 2</w:t>
            </w:r>
          </w:p>
        </w:tc>
        <w:tc>
          <w:tcPr>
            <w:tcW w:w="1980" w:type="dxa"/>
            <w:shd w:val="clear" w:color="auto" w:fill="C5E0B3" w:themeFill="accent6" w:themeFillTint="66"/>
            <w:vAlign w:val="center"/>
          </w:tcPr>
          <w:p w14:paraId="261F2B8D" w14:textId="384ED930" w:rsidR="004F23FA" w:rsidRPr="00EF2A33" w:rsidRDefault="004F23FA">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14D697AB" w14:textId="63A3434A" w:rsidR="004F23FA" w:rsidRPr="00EF2A33" w:rsidRDefault="004F23FA">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07852DA0" w14:textId="1130BBB1" w:rsidR="004F23FA" w:rsidRPr="00EF2A33" w:rsidRDefault="004F23FA">
            <w:pPr>
              <w:rPr>
                <w:rFonts w:cs="Arial"/>
                <w:i/>
                <w:sz w:val="20"/>
                <w:szCs w:val="20"/>
              </w:rPr>
            </w:pPr>
            <w:r w:rsidRPr="00EF2A33">
              <w:rPr>
                <w:rFonts w:cs="Arial"/>
                <w:i/>
                <w:sz w:val="20"/>
                <w:szCs w:val="20"/>
              </w:rPr>
              <w:t>Auto-Calculated</w:t>
            </w:r>
          </w:p>
        </w:tc>
      </w:tr>
      <w:tr w:rsidR="004F23FA" w:rsidRPr="00EF2A33" w14:paraId="6C01D54C" w14:textId="77777777" w:rsidTr="00011FF5">
        <w:tc>
          <w:tcPr>
            <w:tcW w:w="13045" w:type="dxa"/>
            <w:gridSpan w:val="5"/>
            <w:shd w:val="clear" w:color="auto" w:fill="auto"/>
            <w:vAlign w:val="center"/>
          </w:tcPr>
          <w:p w14:paraId="665F2B02" w14:textId="5F32AFBF" w:rsidR="004F23FA" w:rsidRPr="00EF2A33" w:rsidRDefault="00011FF5">
            <w:pPr>
              <w:rPr>
                <w:rFonts w:cs="Arial"/>
                <w:i/>
                <w:sz w:val="20"/>
                <w:szCs w:val="20"/>
              </w:rPr>
            </w:pPr>
            <w:r w:rsidRPr="00EF2A33">
              <w:rPr>
                <w:rFonts w:cs="Arial"/>
                <w:b/>
                <w:color w:val="2F5496" w:themeColor="accent5" w:themeShade="BF"/>
              </w:rPr>
              <w:t>Projected CMF Commitment Schedule – Rental Housing</w:t>
            </w:r>
          </w:p>
        </w:tc>
      </w:tr>
      <w:tr w:rsidR="00011FF5" w:rsidRPr="00EF2A33" w14:paraId="0C0D6A0D" w14:textId="77777777" w:rsidTr="00011FF5">
        <w:tc>
          <w:tcPr>
            <w:tcW w:w="2695" w:type="dxa"/>
            <w:shd w:val="clear" w:color="auto" w:fill="D0CECE" w:themeFill="background2" w:themeFillShade="E6"/>
            <w:vAlign w:val="center"/>
          </w:tcPr>
          <w:p w14:paraId="242B85AE" w14:textId="23795B98"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Development ($)</w:t>
            </w:r>
          </w:p>
        </w:tc>
        <w:tc>
          <w:tcPr>
            <w:tcW w:w="5130" w:type="dxa"/>
            <w:vAlign w:val="center"/>
          </w:tcPr>
          <w:p w14:paraId="34B41810" w14:textId="62F91229"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7C0BEBF6" w14:textId="13D3E555" w:rsidR="00011FF5" w:rsidRPr="00EF2A33" w:rsidRDefault="00011FF5">
            <w:pPr>
              <w:rPr>
                <w:rFonts w:cs="Arial"/>
                <w:sz w:val="20"/>
                <w:szCs w:val="20"/>
              </w:rPr>
            </w:pPr>
            <w:r w:rsidRPr="00EF2A33">
              <w:rPr>
                <w:rFonts w:cs="Arial"/>
                <w:sz w:val="20"/>
                <w:szCs w:val="20"/>
              </w:rPr>
              <w:t>Currency</w:t>
            </w:r>
          </w:p>
        </w:tc>
        <w:tc>
          <w:tcPr>
            <w:tcW w:w="1620" w:type="dxa"/>
            <w:vAlign w:val="center"/>
          </w:tcPr>
          <w:p w14:paraId="70682783" w14:textId="43119823"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66C0C333" w14:textId="150661A4" w:rsidR="00011FF5" w:rsidRPr="00EF2A33" w:rsidRDefault="00011FF5">
            <w:pPr>
              <w:rPr>
                <w:rFonts w:cs="Arial"/>
                <w:i/>
                <w:sz w:val="20"/>
                <w:szCs w:val="20"/>
              </w:rPr>
            </w:pPr>
            <w:r w:rsidRPr="00EF2A33">
              <w:rPr>
                <w:rFonts w:cs="Arial"/>
                <w:i/>
                <w:sz w:val="20"/>
                <w:szCs w:val="20"/>
              </w:rPr>
              <w:t>$______</w:t>
            </w:r>
          </w:p>
        </w:tc>
      </w:tr>
      <w:tr w:rsidR="00011FF5" w:rsidRPr="00EF2A33" w14:paraId="49DA7F43" w14:textId="77777777" w:rsidTr="00011FF5">
        <w:tc>
          <w:tcPr>
            <w:tcW w:w="2695" w:type="dxa"/>
            <w:shd w:val="clear" w:color="auto" w:fill="D0CECE" w:themeFill="background2" w:themeFillShade="E6"/>
            <w:vAlign w:val="center"/>
          </w:tcPr>
          <w:p w14:paraId="436BA039" w14:textId="1216870C"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Rehabilitation ($)</w:t>
            </w:r>
          </w:p>
        </w:tc>
        <w:tc>
          <w:tcPr>
            <w:tcW w:w="5130" w:type="dxa"/>
            <w:vAlign w:val="center"/>
          </w:tcPr>
          <w:p w14:paraId="12EE7E1B" w14:textId="65AB0136"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62688BA7" w14:textId="30DC8BC6" w:rsidR="00011FF5" w:rsidRPr="00EF2A33" w:rsidRDefault="00011FF5">
            <w:pPr>
              <w:rPr>
                <w:rFonts w:cs="Arial"/>
                <w:sz w:val="20"/>
                <w:szCs w:val="20"/>
              </w:rPr>
            </w:pPr>
            <w:r w:rsidRPr="00EF2A33">
              <w:rPr>
                <w:rFonts w:cs="Arial"/>
                <w:sz w:val="20"/>
                <w:szCs w:val="20"/>
              </w:rPr>
              <w:t>Currency</w:t>
            </w:r>
          </w:p>
        </w:tc>
        <w:tc>
          <w:tcPr>
            <w:tcW w:w="1620" w:type="dxa"/>
            <w:vAlign w:val="center"/>
          </w:tcPr>
          <w:p w14:paraId="5FC26832" w14:textId="17EAF171"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402440E6" w14:textId="2B3D2C9B" w:rsidR="00011FF5" w:rsidRPr="00EF2A33" w:rsidRDefault="00011FF5">
            <w:pPr>
              <w:rPr>
                <w:rFonts w:cs="Arial"/>
                <w:i/>
                <w:sz w:val="20"/>
                <w:szCs w:val="20"/>
              </w:rPr>
            </w:pPr>
            <w:r w:rsidRPr="00EF2A33">
              <w:rPr>
                <w:rFonts w:cs="Arial"/>
                <w:i/>
                <w:sz w:val="20"/>
                <w:szCs w:val="20"/>
              </w:rPr>
              <w:t>$______</w:t>
            </w:r>
          </w:p>
        </w:tc>
      </w:tr>
      <w:tr w:rsidR="00011FF5" w:rsidRPr="00EF2A33" w14:paraId="51299CEE" w14:textId="77777777" w:rsidTr="00011FF5">
        <w:tc>
          <w:tcPr>
            <w:tcW w:w="2695" w:type="dxa"/>
            <w:shd w:val="clear" w:color="auto" w:fill="D0CECE" w:themeFill="background2" w:themeFillShade="E6"/>
            <w:vAlign w:val="center"/>
          </w:tcPr>
          <w:p w14:paraId="6AC2155B" w14:textId="38E2B061"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Preservation ($)</w:t>
            </w:r>
          </w:p>
        </w:tc>
        <w:tc>
          <w:tcPr>
            <w:tcW w:w="5130" w:type="dxa"/>
            <w:vAlign w:val="center"/>
          </w:tcPr>
          <w:p w14:paraId="32BA4563" w14:textId="05FD5A5F"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2F04AE13" w14:textId="64E504C2" w:rsidR="00011FF5" w:rsidRPr="00EF2A33" w:rsidRDefault="00011FF5">
            <w:pPr>
              <w:rPr>
                <w:rFonts w:cs="Arial"/>
                <w:sz w:val="20"/>
                <w:szCs w:val="20"/>
              </w:rPr>
            </w:pPr>
            <w:r w:rsidRPr="00EF2A33">
              <w:rPr>
                <w:rFonts w:cs="Arial"/>
                <w:sz w:val="20"/>
                <w:szCs w:val="20"/>
              </w:rPr>
              <w:t>Currency</w:t>
            </w:r>
          </w:p>
        </w:tc>
        <w:tc>
          <w:tcPr>
            <w:tcW w:w="1620" w:type="dxa"/>
            <w:vAlign w:val="center"/>
          </w:tcPr>
          <w:p w14:paraId="6196D0D6" w14:textId="40F46722"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71D69BF3" w14:textId="7B256953" w:rsidR="00011FF5" w:rsidRPr="00EF2A33" w:rsidRDefault="00011FF5">
            <w:pPr>
              <w:rPr>
                <w:rFonts w:cs="Arial"/>
                <w:i/>
                <w:sz w:val="20"/>
                <w:szCs w:val="20"/>
              </w:rPr>
            </w:pPr>
            <w:r w:rsidRPr="00EF2A33">
              <w:rPr>
                <w:rFonts w:cs="Arial"/>
                <w:i/>
                <w:sz w:val="20"/>
                <w:szCs w:val="20"/>
              </w:rPr>
              <w:t>$______</w:t>
            </w:r>
          </w:p>
        </w:tc>
      </w:tr>
      <w:tr w:rsidR="00011FF5" w:rsidRPr="00EF2A33" w14:paraId="7D9F2577" w14:textId="77777777" w:rsidTr="00C54D5A">
        <w:tc>
          <w:tcPr>
            <w:tcW w:w="2695" w:type="dxa"/>
            <w:shd w:val="clear" w:color="auto" w:fill="D0CECE" w:themeFill="background2" w:themeFillShade="E6"/>
            <w:vAlign w:val="center"/>
          </w:tcPr>
          <w:p w14:paraId="6D56C377" w14:textId="397BC1C2" w:rsidR="00011FF5" w:rsidRPr="00EF2A33" w:rsidRDefault="00011FF5">
            <w:pPr>
              <w:rPr>
                <w:rFonts w:cs="Arial"/>
                <w:b/>
                <w:sz w:val="20"/>
                <w:szCs w:val="20"/>
              </w:rPr>
            </w:pPr>
            <w:r w:rsidRPr="00EF2A33">
              <w:rPr>
                <w:rFonts w:cs="Arial"/>
                <w:b/>
                <w:sz w:val="20"/>
                <w:szCs w:val="20"/>
              </w:rPr>
              <w:t>T</w:t>
            </w:r>
            <w:r w:rsidR="00943F52" w:rsidRPr="00EF2A33">
              <w:rPr>
                <w:rFonts w:cs="Arial"/>
                <w:b/>
                <w:sz w:val="20"/>
                <w:szCs w:val="20"/>
              </w:rPr>
              <w:t xml:space="preserve">otal </w:t>
            </w:r>
            <w:r w:rsidRPr="00EF2A33">
              <w:rPr>
                <w:rFonts w:cs="Arial"/>
                <w:b/>
                <w:sz w:val="20"/>
                <w:szCs w:val="20"/>
              </w:rPr>
              <w:t xml:space="preserve">Rental </w:t>
            </w:r>
            <w:r w:rsidR="00943F52" w:rsidRPr="00EF2A33">
              <w:rPr>
                <w:rFonts w:cs="Arial"/>
                <w:b/>
                <w:sz w:val="20"/>
                <w:szCs w:val="20"/>
              </w:rPr>
              <w:t xml:space="preserve">Housing </w:t>
            </w:r>
            <w:r w:rsidRPr="00EF2A33">
              <w:rPr>
                <w:rFonts w:cs="Arial"/>
                <w:b/>
                <w:sz w:val="20"/>
                <w:szCs w:val="20"/>
              </w:rPr>
              <w:t>($)</w:t>
            </w:r>
          </w:p>
        </w:tc>
        <w:tc>
          <w:tcPr>
            <w:tcW w:w="5130" w:type="dxa"/>
            <w:vAlign w:val="center"/>
          </w:tcPr>
          <w:p w14:paraId="34959103" w14:textId="62AACD64" w:rsidR="00011FF5" w:rsidRPr="00EF2A33" w:rsidRDefault="00FF5463">
            <w:pPr>
              <w:rPr>
                <w:rFonts w:cs="Arial"/>
                <w:i/>
                <w:sz w:val="20"/>
                <w:szCs w:val="20"/>
              </w:rPr>
            </w:pPr>
            <w:r w:rsidRPr="00EF2A33">
              <w:rPr>
                <w:sz w:val="20"/>
                <w:szCs w:val="20"/>
              </w:rPr>
              <w:t>Total rental housing costs will be auto-calculated for Year 1 and Year 2</w:t>
            </w:r>
          </w:p>
        </w:tc>
        <w:tc>
          <w:tcPr>
            <w:tcW w:w="1980" w:type="dxa"/>
            <w:shd w:val="clear" w:color="auto" w:fill="C5E0B3" w:themeFill="accent6" w:themeFillTint="66"/>
            <w:vAlign w:val="center"/>
          </w:tcPr>
          <w:p w14:paraId="68E8DF67" w14:textId="65469D85"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48CF5EEA" w14:textId="6115E7A2"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56791172" w14:textId="20641668" w:rsidR="00011FF5" w:rsidRPr="00EF2A33" w:rsidRDefault="00011FF5">
            <w:pPr>
              <w:rPr>
                <w:rFonts w:cs="Arial"/>
                <w:i/>
                <w:sz w:val="20"/>
                <w:szCs w:val="20"/>
              </w:rPr>
            </w:pPr>
            <w:r w:rsidRPr="00EF2A33">
              <w:rPr>
                <w:rFonts w:cs="Arial"/>
                <w:i/>
                <w:sz w:val="20"/>
                <w:szCs w:val="20"/>
              </w:rPr>
              <w:t>Auto-Calculated</w:t>
            </w:r>
          </w:p>
        </w:tc>
      </w:tr>
      <w:tr w:rsidR="00011FF5" w:rsidRPr="00EF2A33" w14:paraId="55208282" w14:textId="77777777" w:rsidTr="00011FF5">
        <w:tc>
          <w:tcPr>
            <w:tcW w:w="13045" w:type="dxa"/>
            <w:gridSpan w:val="5"/>
            <w:shd w:val="clear" w:color="auto" w:fill="auto"/>
            <w:vAlign w:val="center"/>
          </w:tcPr>
          <w:p w14:paraId="547CDC69" w14:textId="5AFEA0E8" w:rsidR="00011FF5" w:rsidRPr="00EF2A33" w:rsidRDefault="00011FF5">
            <w:pPr>
              <w:jc w:val="both"/>
              <w:rPr>
                <w:rFonts w:cs="Arial"/>
                <w:i/>
                <w:sz w:val="20"/>
                <w:szCs w:val="20"/>
              </w:rPr>
            </w:pPr>
            <w:r w:rsidRPr="00EF2A33">
              <w:rPr>
                <w:rFonts w:cs="Arial"/>
                <w:b/>
                <w:color w:val="2F5496" w:themeColor="accent5" w:themeShade="BF"/>
              </w:rPr>
              <w:t>Projected CMF Commitment Schedule – Economic Development</w:t>
            </w:r>
            <w:r w:rsidR="00FF5463" w:rsidRPr="00EF2A33">
              <w:rPr>
                <w:rFonts w:cs="Arial"/>
                <w:b/>
                <w:color w:val="2F5496" w:themeColor="accent5" w:themeShade="BF"/>
              </w:rPr>
              <w:t xml:space="preserve"> Activities</w:t>
            </w:r>
          </w:p>
        </w:tc>
      </w:tr>
      <w:tr w:rsidR="00011FF5" w:rsidRPr="00EF2A33" w14:paraId="37175655" w14:textId="77777777" w:rsidTr="00011FF5">
        <w:tc>
          <w:tcPr>
            <w:tcW w:w="2695" w:type="dxa"/>
            <w:shd w:val="clear" w:color="auto" w:fill="D0CECE" w:themeFill="background2" w:themeFillShade="E6"/>
            <w:vAlign w:val="center"/>
          </w:tcPr>
          <w:p w14:paraId="0A3C4A7A" w14:textId="172EC40E" w:rsidR="00011FF5" w:rsidRPr="00EF2A33" w:rsidRDefault="00011FF5">
            <w:pPr>
              <w:rPr>
                <w:rFonts w:cs="Arial"/>
                <w:b/>
                <w:sz w:val="20"/>
                <w:szCs w:val="20"/>
              </w:rPr>
            </w:pPr>
            <w:r w:rsidRPr="00EF2A33">
              <w:rPr>
                <w:rFonts w:cs="Arial"/>
                <w:b/>
                <w:sz w:val="20"/>
                <w:szCs w:val="20"/>
              </w:rPr>
              <w:t>Community Facilities ($)</w:t>
            </w:r>
          </w:p>
        </w:tc>
        <w:tc>
          <w:tcPr>
            <w:tcW w:w="5130" w:type="dxa"/>
            <w:vAlign w:val="center"/>
          </w:tcPr>
          <w:p w14:paraId="4601E92F" w14:textId="14DFE36B"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525B991F" w14:textId="56D97479" w:rsidR="00011FF5" w:rsidRPr="00EF2A33" w:rsidRDefault="00011FF5">
            <w:pPr>
              <w:rPr>
                <w:rFonts w:cs="Arial"/>
                <w:sz w:val="20"/>
                <w:szCs w:val="20"/>
              </w:rPr>
            </w:pPr>
            <w:r w:rsidRPr="00EF2A33">
              <w:rPr>
                <w:rFonts w:cs="Arial"/>
                <w:sz w:val="20"/>
                <w:szCs w:val="20"/>
              </w:rPr>
              <w:t>Currency</w:t>
            </w:r>
          </w:p>
        </w:tc>
        <w:tc>
          <w:tcPr>
            <w:tcW w:w="1620" w:type="dxa"/>
            <w:vAlign w:val="center"/>
          </w:tcPr>
          <w:p w14:paraId="1F0E2D6E" w14:textId="6F5634C6"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7DF18F67" w14:textId="59338292" w:rsidR="00011FF5" w:rsidRPr="00EF2A33" w:rsidRDefault="00011FF5">
            <w:pPr>
              <w:rPr>
                <w:rFonts w:cs="Arial"/>
                <w:i/>
                <w:sz w:val="20"/>
                <w:szCs w:val="20"/>
              </w:rPr>
            </w:pPr>
            <w:r w:rsidRPr="00EF2A33">
              <w:rPr>
                <w:rFonts w:cs="Arial"/>
                <w:i/>
                <w:sz w:val="20"/>
                <w:szCs w:val="20"/>
              </w:rPr>
              <w:t>$______</w:t>
            </w:r>
          </w:p>
        </w:tc>
      </w:tr>
      <w:tr w:rsidR="00011FF5" w:rsidRPr="00EF2A33" w14:paraId="2B07D26C" w14:textId="77777777" w:rsidTr="00011FF5">
        <w:tc>
          <w:tcPr>
            <w:tcW w:w="2695" w:type="dxa"/>
            <w:shd w:val="clear" w:color="auto" w:fill="D0CECE" w:themeFill="background2" w:themeFillShade="E6"/>
            <w:vAlign w:val="center"/>
          </w:tcPr>
          <w:p w14:paraId="7EA452B1" w14:textId="78240A4D" w:rsidR="00011FF5" w:rsidRPr="00EF2A33" w:rsidRDefault="00011FF5">
            <w:pPr>
              <w:rPr>
                <w:rFonts w:cs="Arial"/>
                <w:b/>
                <w:sz w:val="20"/>
                <w:szCs w:val="20"/>
              </w:rPr>
            </w:pPr>
            <w:r w:rsidRPr="00EF2A33">
              <w:rPr>
                <w:rFonts w:cs="Arial"/>
                <w:b/>
                <w:sz w:val="20"/>
                <w:szCs w:val="20"/>
              </w:rPr>
              <w:t>Other Econ. Development ($)</w:t>
            </w:r>
          </w:p>
        </w:tc>
        <w:tc>
          <w:tcPr>
            <w:tcW w:w="5130" w:type="dxa"/>
            <w:vAlign w:val="center"/>
          </w:tcPr>
          <w:p w14:paraId="010539CE" w14:textId="022D3A6A"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40873DB9" w14:textId="2824F195" w:rsidR="00011FF5" w:rsidRPr="00EF2A33" w:rsidRDefault="00011FF5">
            <w:pPr>
              <w:rPr>
                <w:rFonts w:cs="Arial"/>
                <w:sz w:val="20"/>
                <w:szCs w:val="20"/>
              </w:rPr>
            </w:pPr>
            <w:r w:rsidRPr="00EF2A33">
              <w:rPr>
                <w:rFonts w:cs="Arial"/>
                <w:sz w:val="20"/>
                <w:szCs w:val="20"/>
              </w:rPr>
              <w:t>Currency</w:t>
            </w:r>
          </w:p>
        </w:tc>
        <w:tc>
          <w:tcPr>
            <w:tcW w:w="1620" w:type="dxa"/>
            <w:vAlign w:val="center"/>
          </w:tcPr>
          <w:p w14:paraId="1F57AA4B" w14:textId="2C54B31A"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012CB426" w14:textId="4867BB58" w:rsidR="00011FF5" w:rsidRPr="00EF2A33" w:rsidRDefault="00011FF5">
            <w:pPr>
              <w:rPr>
                <w:rFonts w:cs="Arial"/>
                <w:i/>
                <w:sz w:val="20"/>
                <w:szCs w:val="20"/>
              </w:rPr>
            </w:pPr>
            <w:r w:rsidRPr="00EF2A33">
              <w:rPr>
                <w:rFonts w:cs="Arial"/>
                <w:i/>
                <w:sz w:val="20"/>
                <w:szCs w:val="20"/>
              </w:rPr>
              <w:t>$______</w:t>
            </w:r>
          </w:p>
        </w:tc>
      </w:tr>
      <w:tr w:rsidR="00011FF5" w:rsidRPr="00EF2A33" w14:paraId="5F0A949B" w14:textId="77777777" w:rsidTr="00C54D5A">
        <w:tc>
          <w:tcPr>
            <w:tcW w:w="2695" w:type="dxa"/>
            <w:shd w:val="clear" w:color="auto" w:fill="D0CECE" w:themeFill="background2" w:themeFillShade="E6"/>
            <w:vAlign w:val="center"/>
          </w:tcPr>
          <w:p w14:paraId="0244FE60" w14:textId="33F3DB12" w:rsidR="00011FF5" w:rsidRPr="00EF2A33" w:rsidRDefault="00011FF5">
            <w:pPr>
              <w:rPr>
                <w:rFonts w:cs="Arial"/>
                <w:b/>
                <w:sz w:val="20"/>
                <w:szCs w:val="20"/>
              </w:rPr>
            </w:pPr>
            <w:r w:rsidRPr="00EF2A33">
              <w:rPr>
                <w:rFonts w:cs="Arial"/>
                <w:b/>
                <w:sz w:val="20"/>
                <w:szCs w:val="20"/>
              </w:rPr>
              <w:t>Total Econ. Development ($)</w:t>
            </w:r>
          </w:p>
        </w:tc>
        <w:tc>
          <w:tcPr>
            <w:tcW w:w="5130" w:type="dxa"/>
            <w:vAlign w:val="center"/>
          </w:tcPr>
          <w:p w14:paraId="2BDF4E57" w14:textId="756FC084" w:rsidR="00011FF5" w:rsidRPr="00EF2A33" w:rsidRDefault="00FF5463">
            <w:pPr>
              <w:rPr>
                <w:rFonts w:cs="Arial"/>
                <w:i/>
                <w:sz w:val="20"/>
                <w:szCs w:val="20"/>
              </w:rPr>
            </w:pPr>
            <w:r w:rsidRPr="00EF2A33">
              <w:rPr>
                <w:sz w:val="20"/>
                <w:szCs w:val="20"/>
              </w:rPr>
              <w:t>Total Economic Development Activity costs will be auto-calculated for Year 1 and Year 2</w:t>
            </w:r>
          </w:p>
        </w:tc>
        <w:tc>
          <w:tcPr>
            <w:tcW w:w="1980" w:type="dxa"/>
            <w:shd w:val="clear" w:color="auto" w:fill="C5E0B3" w:themeFill="accent6" w:themeFillTint="66"/>
            <w:vAlign w:val="center"/>
          </w:tcPr>
          <w:p w14:paraId="30CD328E" w14:textId="4E8B0313"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4B193EFD" w14:textId="4601BD27"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22923BBD" w14:textId="4BC2656C" w:rsidR="00011FF5" w:rsidRPr="00EF2A33" w:rsidRDefault="00011FF5">
            <w:pPr>
              <w:rPr>
                <w:rFonts w:cs="Arial"/>
                <w:i/>
                <w:sz w:val="20"/>
                <w:szCs w:val="20"/>
              </w:rPr>
            </w:pPr>
            <w:r w:rsidRPr="00EF2A33">
              <w:rPr>
                <w:rFonts w:cs="Arial"/>
                <w:i/>
                <w:sz w:val="20"/>
                <w:szCs w:val="20"/>
              </w:rPr>
              <w:t>Auto-Calculated</w:t>
            </w:r>
          </w:p>
        </w:tc>
      </w:tr>
      <w:tr w:rsidR="00011FF5" w:rsidRPr="00EF2A33" w14:paraId="3954E7BE" w14:textId="77777777" w:rsidTr="00557A2B">
        <w:tc>
          <w:tcPr>
            <w:tcW w:w="13045" w:type="dxa"/>
            <w:gridSpan w:val="5"/>
            <w:shd w:val="clear" w:color="auto" w:fill="auto"/>
            <w:vAlign w:val="center"/>
          </w:tcPr>
          <w:p w14:paraId="2BCED883" w14:textId="57D2E3AD" w:rsidR="00011FF5" w:rsidRPr="00EF2A33" w:rsidRDefault="00011FF5">
            <w:pPr>
              <w:rPr>
                <w:rFonts w:cs="Arial"/>
                <w:i/>
                <w:sz w:val="20"/>
                <w:szCs w:val="20"/>
              </w:rPr>
            </w:pPr>
            <w:r w:rsidRPr="00EF2A33">
              <w:rPr>
                <w:rFonts w:cs="Arial"/>
                <w:b/>
                <w:color w:val="2F5496" w:themeColor="accent5" w:themeShade="BF"/>
              </w:rPr>
              <w:t>Projected CMF Commitment Schedule – Direct Administrative Expenses</w:t>
            </w:r>
          </w:p>
        </w:tc>
      </w:tr>
      <w:tr w:rsidR="00011FF5" w:rsidRPr="00EF2A33" w14:paraId="622DFF01" w14:textId="77777777" w:rsidTr="00011FF5">
        <w:tc>
          <w:tcPr>
            <w:tcW w:w="2695" w:type="dxa"/>
            <w:shd w:val="clear" w:color="auto" w:fill="D0CECE" w:themeFill="background2" w:themeFillShade="E6"/>
            <w:vAlign w:val="center"/>
          </w:tcPr>
          <w:p w14:paraId="73AED38C" w14:textId="50755583" w:rsidR="00011FF5" w:rsidRPr="00EF2A33" w:rsidRDefault="00011FF5">
            <w:pPr>
              <w:rPr>
                <w:rFonts w:cs="Arial"/>
                <w:b/>
                <w:sz w:val="20"/>
                <w:szCs w:val="20"/>
              </w:rPr>
            </w:pPr>
            <w:r w:rsidRPr="00EF2A33">
              <w:rPr>
                <w:rFonts w:cs="Arial"/>
                <w:b/>
                <w:sz w:val="20"/>
                <w:szCs w:val="20"/>
              </w:rPr>
              <w:t>Administrative ($)</w:t>
            </w:r>
          </w:p>
        </w:tc>
        <w:tc>
          <w:tcPr>
            <w:tcW w:w="5130" w:type="dxa"/>
            <w:vAlign w:val="center"/>
          </w:tcPr>
          <w:p w14:paraId="14F68571" w14:textId="590FA869"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506A02F6" w14:textId="405E717C" w:rsidR="00011FF5" w:rsidRPr="00EF2A33" w:rsidRDefault="00011FF5">
            <w:pPr>
              <w:rPr>
                <w:rFonts w:cs="Arial"/>
                <w:sz w:val="20"/>
                <w:szCs w:val="20"/>
              </w:rPr>
            </w:pPr>
            <w:r w:rsidRPr="00EF2A33">
              <w:rPr>
                <w:rFonts w:cs="Arial"/>
                <w:sz w:val="20"/>
                <w:szCs w:val="20"/>
              </w:rPr>
              <w:t>Currency</w:t>
            </w:r>
          </w:p>
        </w:tc>
        <w:tc>
          <w:tcPr>
            <w:tcW w:w="1620" w:type="dxa"/>
            <w:vAlign w:val="center"/>
          </w:tcPr>
          <w:p w14:paraId="0E007914" w14:textId="6FB1F87B"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4331A259" w14:textId="19968265" w:rsidR="00011FF5" w:rsidRPr="00EF2A33" w:rsidRDefault="00011FF5">
            <w:pPr>
              <w:rPr>
                <w:rFonts w:cs="Arial"/>
                <w:i/>
                <w:sz w:val="20"/>
                <w:szCs w:val="20"/>
              </w:rPr>
            </w:pPr>
            <w:r w:rsidRPr="00EF2A33">
              <w:rPr>
                <w:rFonts w:cs="Arial"/>
                <w:i/>
                <w:sz w:val="20"/>
                <w:szCs w:val="20"/>
              </w:rPr>
              <w:t>$______</w:t>
            </w:r>
          </w:p>
        </w:tc>
      </w:tr>
      <w:tr w:rsidR="00011FF5" w:rsidRPr="00EF2A33" w14:paraId="37CAD133" w14:textId="77777777" w:rsidTr="00011FF5">
        <w:tc>
          <w:tcPr>
            <w:tcW w:w="13045" w:type="dxa"/>
            <w:gridSpan w:val="5"/>
            <w:shd w:val="clear" w:color="auto" w:fill="auto"/>
            <w:vAlign w:val="center"/>
          </w:tcPr>
          <w:p w14:paraId="2CEDBF26" w14:textId="0C11C8C0" w:rsidR="00011FF5" w:rsidRPr="00EF2A33" w:rsidRDefault="00011FF5" w:rsidP="00AA2145">
            <w:pPr>
              <w:rPr>
                <w:rFonts w:cs="Arial"/>
                <w:i/>
                <w:sz w:val="20"/>
                <w:szCs w:val="20"/>
              </w:rPr>
            </w:pPr>
            <w:r w:rsidRPr="00EF2A33">
              <w:rPr>
                <w:rFonts w:cs="Arial"/>
                <w:b/>
                <w:color w:val="2F5496" w:themeColor="accent5" w:themeShade="BF"/>
              </w:rPr>
              <w:t>Projected CMF Commitment Schedule – Gran</w:t>
            </w:r>
            <w:r w:rsidR="00AA2145">
              <w:rPr>
                <w:rFonts w:cs="Arial"/>
                <w:b/>
                <w:color w:val="2F5496" w:themeColor="accent5" w:themeShade="BF"/>
              </w:rPr>
              <w:t>d</w:t>
            </w:r>
            <w:r w:rsidRPr="00EF2A33">
              <w:rPr>
                <w:rFonts w:cs="Arial"/>
                <w:b/>
                <w:color w:val="2F5496" w:themeColor="accent5" w:themeShade="BF"/>
              </w:rPr>
              <w:t xml:space="preserve"> Totals</w:t>
            </w:r>
          </w:p>
        </w:tc>
      </w:tr>
      <w:tr w:rsidR="00011FF5" w:rsidRPr="00EF2A33" w14:paraId="6646AC58" w14:textId="77777777" w:rsidTr="00C54D5A">
        <w:tc>
          <w:tcPr>
            <w:tcW w:w="2695" w:type="dxa"/>
            <w:shd w:val="clear" w:color="auto" w:fill="D0CECE" w:themeFill="background2" w:themeFillShade="E6"/>
            <w:vAlign w:val="center"/>
          </w:tcPr>
          <w:p w14:paraId="7EBFB1FA" w14:textId="294E048E" w:rsidR="00011FF5" w:rsidRPr="00EF2A33" w:rsidRDefault="00011FF5">
            <w:pPr>
              <w:rPr>
                <w:rFonts w:cs="Arial"/>
                <w:b/>
                <w:sz w:val="20"/>
                <w:szCs w:val="20"/>
              </w:rPr>
            </w:pPr>
            <w:r w:rsidRPr="00EF2A33">
              <w:rPr>
                <w:rFonts w:cs="Arial"/>
                <w:b/>
                <w:sz w:val="20"/>
                <w:szCs w:val="20"/>
              </w:rPr>
              <w:t>Total Committed ($)</w:t>
            </w:r>
          </w:p>
        </w:tc>
        <w:tc>
          <w:tcPr>
            <w:tcW w:w="5130" w:type="dxa"/>
            <w:vAlign w:val="center"/>
          </w:tcPr>
          <w:p w14:paraId="1B1BC693" w14:textId="1F2FDB87" w:rsidR="00011FF5" w:rsidRPr="00EF2A33" w:rsidRDefault="00FF5463">
            <w:pPr>
              <w:rPr>
                <w:rFonts w:cs="Arial"/>
                <w:i/>
                <w:sz w:val="20"/>
                <w:szCs w:val="20"/>
              </w:rPr>
            </w:pPr>
            <w:r w:rsidRPr="00EF2A33">
              <w:rPr>
                <w:sz w:val="20"/>
                <w:szCs w:val="20"/>
              </w:rPr>
              <w:t>Total committed amounts will be auto-calculated for Year 1 and Year 2</w:t>
            </w:r>
          </w:p>
        </w:tc>
        <w:tc>
          <w:tcPr>
            <w:tcW w:w="1980" w:type="dxa"/>
            <w:shd w:val="clear" w:color="auto" w:fill="C5E0B3" w:themeFill="accent6" w:themeFillTint="66"/>
            <w:vAlign w:val="center"/>
          </w:tcPr>
          <w:p w14:paraId="139DA788" w14:textId="73ABD2C3"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2230D3BD" w14:textId="21C18943"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4637D081" w14:textId="18BBA416" w:rsidR="00011FF5" w:rsidRPr="00EF2A33" w:rsidRDefault="00011FF5">
            <w:pPr>
              <w:rPr>
                <w:rFonts w:cs="Arial"/>
                <w:i/>
                <w:sz w:val="20"/>
                <w:szCs w:val="20"/>
              </w:rPr>
            </w:pPr>
            <w:r w:rsidRPr="00EF2A33">
              <w:rPr>
                <w:rFonts w:cs="Arial"/>
                <w:i/>
                <w:sz w:val="20"/>
                <w:szCs w:val="20"/>
              </w:rPr>
              <w:t>Auto-Calculated</w:t>
            </w:r>
          </w:p>
        </w:tc>
      </w:tr>
    </w:tbl>
    <w:p w14:paraId="4A584D0F" w14:textId="5CA456E6" w:rsidR="00A61119" w:rsidRPr="00EA39CC" w:rsidRDefault="00A61119" w:rsidP="00EA39CC">
      <w:pPr>
        <w:spacing w:line="240" w:lineRule="auto"/>
        <w:rPr>
          <w:b/>
          <w:bCs/>
          <w:color w:val="33588B"/>
          <w:sz w:val="28"/>
        </w:rPr>
      </w:pPr>
      <w:bookmarkStart w:id="32" w:name="App2Tab2"/>
      <w:bookmarkEnd w:id="32"/>
    </w:p>
    <w:p w14:paraId="2B83A298" w14:textId="77777777" w:rsidR="00A61119" w:rsidRPr="00EA39CC" w:rsidRDefault="00A61119" w:rsidP="00EA39CC">
      <w:pPr>
        <w:spacing w:line="240" w:lineRule="auto"/>
        <w:rPr>
          <w:rFonts w:cs="Arial"/>
          <w:b/>
          <w:sz w:val="20"/>
          <w:szCs w:val="20"/>
          <w:u w:val="single"/>
        </w:rPr>
      </w:pPr>
      <w:r w:rsidRPr="00EA39CC">
        <w:rPr>
          <w:rFonts w:cs="Arial"/>
          <w:b/>
          <w:sz w:val="20"/>
          <w:szCs w:val="20"/>
          <w:u w:val="single"/>
        </w:rPr>
        <w:br w:type="page"/>
      </w:r>
    </w:p>
    <w:p w14:paraId="30138D41" w14:textId="48268E34" w:rsidR="00A61119" w:rsidRPr="00EA39CC" w:rsidRDefault="00A61119" w:rsidP="00EA39CC">
      <w:pPr>
        <w:pBdr>
          <w:top w:val="single" w:sz="4" w:space="1" w:color="auto"/>
          <w:left w:val="single" w:sz="4" w:space="4" w:color="auto"/>
          <w:bottom w:val="single" w:sz="4" w:space="1" w:color="auto"/>
          <w:right w:val="single" w:sz="4" w:space="4" w:color="auto"/>
          <w:bar w:val="single" w:sz="4" w:color="auto"/>
        </w:pBdr>
        <w:shd w:val="clear" w:color="auto" w:fill="DFDFE7"/>
        <w:spacing w:after="60" w:line="240" w:lineRule="auto"/>
        <w:rPr>
          <w:rFonts w:cs="Arial"/>
          <w:sz w:val="20"/>
          <w:szCs w:val="20"/>
        </w:rPr>
      </w:pPr>
      <w:r w:rsidRPr="00EA39CC">
        <w:rPr>
          <w:rFonts w:cs="Arial"/>
          <w:b/>
          <w:sz w:val="20"/>
          <w:szCs w:val="20"/>
          <w:u w:val="single"/>
        </w:rPr>
        <w:t xml:space="preserve">Instructions for Tables </w:t>
      </w:r>
      <w:r w:rsidR="000D3885" w:rsidRPr="00EA39CC">
        <w:rPr>
          <w:rFonts w:cs="Arial"/>
          <w:b/>
          <w:sz w:val="20"/>
          <w:szCs w:val="20"/>
          <w:u w:val="single"/>
        </w:rPr>
        <w:t>B</w:t>
      </w:r>
      <w:r w:rsidRPr="00EA39CC">
        <w:rPr>
          <w:rFonts w:cs="Arial"/>
          <w:b/>
          <w:sz w:val="20"/>
          <w:szCs w:val="20"/>
          <w:u w:val="single"/>
        </w:rPr>
        <w:t xml:space="preserve">, </w:t>
      </w:r>
      <w:r w:rsidR="000D3885" w:rsidRPr="00EA39CC">
        <w:rPr>
          <w:rFonts w:cs="Arial"/>
          <w:b/>
          <w:sz w:val="20"/>
          <w:szCs w:val="20"/>
          <w:u w:val="single"/>
        </w:rPr>
        <w:t>C</w:t>
      </w:r>
      <w:r w:rsidRPr="00EA39CC">
        <w:rPr>
          <w:rFonts w:cs="Arial"/>
          <w:b/>
          <w:sz w:val="20"/>
          <w:szCs w:val="20"/>
          <w:u w:val="single"/>
        </w:rPr>
        <w:t xml:space="preserve">, and </w:t>
      </w:r>
      <w:r w:rsidR="000D3885" w:rsidRPr="00EA39CC">
        <w:rPr>
          <w:rFonts w:cs="Arial"/>
          <w:b/>
          <w:sz w:val="20"/>
          <w:szCs w:val="20"/>
          <w:u w:val="single"/>
        </w:rPr>
        <w:t>D</w:t>
      </w:r>
      <w:r w:rsidRPr="00EA39CC">
        <w:rPr>
          <w:rFonts w:cs="Arial"/>
          <w:b/>
          <w:sz w:val="20"/>
          <w:szCs w:val="20"/>
        </w:rPr>
        <w:t>:</w:t>
      </w:r>
      <w:r w:rsidRPr="00EA39CC">
        <w:rPr>
          <w:rFonts w:cs="Arial"/>
          <w:sz w:val="20"/>
          <w:szCs w:val="20"/>
        </w:rPr>
        <w:t xml:space="preserve">  Please provide the information requested in Tables </w:t>
      </w:r>
      <w:r w:rsidR="000D3885" w:rsidRPr="00EA39CC">
        <w:rPr>
          <w:rFonts w:cs="Arial"/>
          <w:sz w:val="20"/>
          <w:szCs w:val="20"/>
        </w:rPr>
        <w:t>B</w:t>
      </w:r>
      <w:r w:rsidRPr="00EA39CC">
        <w:rPr>
          <w:rFonts w:cs="Arial"/>
          <w:sz w:val="20"/>
          <w:szCs w:val="20"/>
        </w:rPr>
        <w:t xml:space="preserve">, </w:t>
      </w:r>
      <w:r w:rsidR="000D3885" w:rsidRPr="00EA39CC">
        <w:rPr>
          <w:rFonts w:cs="Arial"/>
          <w:sz w:val="20"/>
          <w:szCs w:val="20"/>
        </w:rPr>
        <w:t>C</w:t>
      </w:r>
      <w:r w:rsidRPr="00EA39CC">
        <w:rPr>
          <w:rFonts w:cs="Arial"/>
          <w:sz w:val="20"/>
          <w:szCs w:val="20"/>
        </w:rPr>
        <w:t xml:space="preserve">, and </w:t>
      </w:r>
      <w:r w:rsidR="000D3885" w:rsidRPr="00EA39CC">
        <w:rPr>
          <w:rFonts w:cs="Arial"/>
          <w:sz w:val="20"/>
          <w:szCs w:val="20"/>
        </w:rPr>
        <w:t>D</w:t>
      </w:r>
      <w:r w:rsidRPr="00EA39CC">
        <w:rPr>
          <w:rFonts w:cs="Arial"/>
          <w:sz w:val="20"/>
          <w:szCs w:val="20"/>
        </w:rPr>
        <w:t xml:space="preserve"> about the Applicant’s projected deployment and production related to its CMF Award request.  </w:t>
      </w:r>
      <w:r w:rsidRPr="00EA39CC">
        <w:rPr>
          <w:rFonts w:cs="Arial"/>
          <w:sz w:val="20"/>
          <w:szCs w:val="20"/>
          <w:u w:val="single"/>
        </w:rPr>
        <w:t xml:space="preserve">Tables </w:t>
      </w:r>
      <w:r w:rsidR="000D3885" w:rsidRPr="00EA39CC">
        <w:rPr>
          <w:rFonts w:cs="Arial"/>
          <w:sz w:val="20"/>
          <w:szCs w:val="20"/>
          <w:u w:val="single"/>
        </w:rPr>
        <w:t>B</w:t>
      </w:r>
      <w:r w:rsidRPr="00EA39CC">
        <w:rPr>
          <w:rFonts w:cs="Arial"/>
          <w:sz w:val="20"/>
          <w:szCs w:val="20"/>
          <w:u w:val="single"/>
        </w:rPr>
        <w:t xml:space="preserve">, </w:t>
      </w:r>
      <w:r w:rsidR="000D3885" w:rsidRPr="00EA39CC">
        <w:rPr>
          <w:rFonts w:cs="Arial"/>
          <w:sz w:val="20"/>
          <w:szCs w:val="20"/>
          <w:u w:val="single"/>
        </w:rPr>
        <w:t>C</w:t>
      </w:r>
      <w:r w:rsidRPr="00EA39CC">
        <w:rPr>
          <w:rFonts w:cs="Arial"/>
          <w:sz w:val="20"/>
          <w:szCs w:val="20"/>
          <w:u w:val="single"/>
        </w:rPr>
        <w:t xml:space="preserve">, and </w:t>
      </w:r>
      <w:r w:rsidR="000D3885" w:rsidRPr="00EA39CC">
        <w:rPr>
          <w:rFonts w:cs="Arial"/>
          <w:sz w:val="20"/>
          <w:szCs w:val="20"/>
          <w:u w:val="single"/>
        </w:rPr>
        <w:t xml:space="preserve">D </w:t>
      </w:r>
      <w:r w:rsidRPr="00EA39CC">
        <w:rPr>
          <w:rFonts w:cs="Arial"/>
          <w:sz w:val="20"/>
          <w:szCs w:val="20"/>
          <w:u w:val="single"/>
        </w:rPr>
        <w:t>should only contain data for activities undertaken as a result of the Applicant’s requested CMF Award</w:t>
      </w:r>
      <w:r w:rsidRPr="00EA39CC">
        <w:rPr>
          <w:rFonts w:cs="Arial"/>
          <w:sz w:val="20"/>
          <w:szCs w:val="20"/>
        </w:rPr>
        <w:t xml:space="preserve">.  Do not include data on activities unrelated to the Applicant’s requested CMF Award.  </w:t>
      </w:r>
    </w:p>
    <w:p w14:paraId="07E003DA" w14:textId="0A2A2F0B" w:rsidR="00851FD9" w:rsidRPr="00EA39CC" w:rsidRDefault="00851FD9" w:rsidP="00EA39CC">
      <w:pPr>
        <w:pBdr>
          <w:top w:val="single" w:sz="4" w:space="1" w:color="auto"/>
          <w:left w:val="single" w:sz="4" w:space="4" w:color="auto"/>
          <w:bottom w:val="single" w:sz="4" w:space="1" w:color="auto"/>
          <w:right w:val="single" w:sz="4" w:space="4" w:color="auto"/>
          <w:bar w:val="single" w:sz="4" w:color="auto"/>
        </w:pBdr>
        <w:shd w:val="clear" w:color="auto" w:fill="DFDFE7"/>
        <w:spacing w:after="60" w:line="240" w:lineRule="auto"/>
        <w:rPr>
          <w:rFonts w:cs="Arial"/>
          <w:i/>
          <w:sz w:val="20"/>
          <w:szCs w:val="20"/>
        </w:rPr>
      </w:pPr>
      <w:r w:rsidRPr="00EF2A33">
        <w:rPr>
          <w:rFonts w:cs="Arial"/>
          <w:smallCaps/>
          <w:u w:val="single"/>
        </w:rPr>
        <w:t>For Certified CDFI Depository Institution Holding Companies Only</w:t>
      </w:r>
      <w:r w:rsidRPr="00EF2A33">
        <w:rPr>
          <w:rFonts w:cs="Arial"/>
          <w:u w:val="single"/>
        </w:rPr>
        <w:t>:</w:t>
      </w:r>
      <w:r w:rsidRPr="00EF2A33">
        <w:rPr>
          <w:rFonts w:cs="Arial"/>
        </w:rPr>
        <w:t xml:space="preserve">  If the Applicant is a Certified CDFI Depository Institution Holding Company that intends to carry out the activities of a CMF Award through its Certified CDFI Subsidiary Insured Depository Institution, it should include data on projected capital to be deployed by the Certified CDFI Subsidiary Insured Depository Institution that will administer the CMF Award.</w:t>
      </w:r>
    </w:p>
    <w:p w14:paraId="18FBDC6E" w14:textId="77777777" w:rsidR="00613D0C" w:rsidRPr="00EA39CC" w:rsidRDefault="00613D0C" w:rsidP="00EA39CC">
      <w:pPr>
        <w:spacing w:line="240" w:lineRule="auto"/>
        <w:rPr>
          <w:b/>
          <w:bCs/>
          <w:color w:val="33588B"/>
        </w:rPr>
      </w:pPr>
    </w:p>
    <w:p w14:paraId="52E525D8" w14:textId="0F5B7DC9" w:rsidR="00851FD9" w:rsidRPr="00EF2A33" w:rsidRDefault="00851FD9" w:rsidP="00EA39CC">
      <w:pPr>
        <w:spacing w:after="0" w:line="240" w:lineRule="auto"/>
        <w:rPr>
          <w:b/>
          <w:color w:val="33588B"/>
          <w:sz w:val="24"/>
          <w:u w:val="single"/>
        </w:rPr>
      </w:pPr>
      <w:r w:rsidRPr="00EF2A33">
        <w:rPr>
          <w:b/>
          <w:color w:val="33588B"/>
          <w:sz w:val="24"/>
          <w:u w:val="single"/>
        </w:rPr>
        <w:t xml:space="preserve">Table </w:t>
      </w:r>
      <w:r w:rsidR="000D3885" w:rsidRPr="00EF2A33">
        <w:rPr>
          <w:b/>
          <w:color w:val="33588B"/>
          <w:sz w:val="24"/>
          <w:u w:val="single"/>
        </w:rPr>
        <w:t>B</w:t>
      </w:r>
    </w:p>
    <w:p w14:paraId="6E4AE74D" w14:textId="76CC6EDA" w:rsidR="004F23FA" w:rsidRDefault="00943F52" w:rsidP="00EA39CC">
      <w:pPr>
        <w:spacing w:after="0" w:line="240" w:lineRule="auto"/>
        <w:rPr>
          <w:rFonts w:cs="Arial"/>
        </w:rPr>
      </w:pPr>
      <w:r w:rsidRPr="00EA39CC">
        <w:rPr>
          <w:rFonts w:cs="Arial"/>
        </w:rPr>
        <w:t xml:space="preserve">Data entered in Table </w:t>
      </w:r>
      <w:r w:rsidR="000D3885" w:rsidRPr="00EA39CC">
        <w:rPr>
          <w:rFonts w:cs="Arial"/>
        </w:rPr>
        <w:t>B</w:t>
      </w:r>
      <w:r w:rsidRPr="00EA39CC">
        <w:rPr>
          <w:rFonts w:cs="Arial"/>
        </w:rPr>
        <w:t xml:space="preserve"> should be based on the date the transaction will close.  For example, if a construction loan is projected to close on 2/13/2018, the total dollar amount of the construction financing provided by the Applicant would be included in the column for 2018.  In Table </w:t>
      </w:r>
      <w:r w:rsidR="003E23F7" w:rsidRPr="00EA39CC">
        <w:rPr>
          <w:rFonts w:cs="Arial"/>
        </w:rPr>
        <w:t>B</w:t>
      </w:r>
      <w:r w:rsidRPr="00EA39CC">
        <w:rPr>
          <w:rFonts w:cs="Arial"/>
        </w:rPr>
        <w:t xml:space="preserve">, only include data on capital that will be directly deployed by the Applicant as a result of the Applicant’s requested CMF Award.  This may include any Enterprise-level or </w:t>
      </w:r>
      <w:r w:rsidR="00DC5307">
        <w:rPr>
          <w:rFonts w:cs="Arial"/>
        </w:rPr>
        <w:t>R</w:t>
      </w:r>
      <w:r w:rsidRPr="00EA39CC">
        <w:rPr>
          <w:rFonts w:cs="Arial"/>
        </w:rPr>
        <w:t xml:space="preserve">einvestment leverage raised by the Applicant and directly deployed by the Applicant.  However, it </w:t>
      </w:r>
      <w:r w:rsidR="00961C70" w:rsidRPr="00EA39CC">
        <w:rPr>
          <w:rFonts w:cs="Arial"/>
        </w:rPr>
        <w:t xml:space="preserve">can </w:t>
      </w:r>
      <w:r w:rsidR="00961C70" w:rsidRPr="00EA39CC">
        <w:rPr>
          <w:rFonts w:cs="Arial"/>
          <w:u w:val="single"/>
        </w:rPr>
        <w:t>NOT</w:t>
      </w:r>
      <w:r w:rsidRPr="00EA39CC">
        <w:rPr>
          <w:rFonts w:cs="Arial"/>
        </w:rPr>
        <w:t xml:space="preserve"> include any funds that will be directly provided to the </w:t>
      </w:r>
      <w:r w:rsidR="00DC5307">
        <w:rPr>
          <w:rFonts w:cs="Arial"/>
        </w:rPr>
        <w:t>P</w:t>
      </w:r>
      <w:r w:rsidRPr="00EA39CC">
        <w:rPr>
          <w:rFonts w:cs="Arial"/>
        </w:rPr>
        <w:t xml:space="preserve">rojects by third parties, Affiliates or Subsidiaries of the Applicant.  Also, it may not include any data on activities unrelated to the Applicant’s requested CMF Award.  </w:t>
      </w:r>
    </w:p>
    <w:p w14:paraId="3CFE6D7A" w14:textId="77777777" w:rsidR="002676CD" w:rsidRPr="00EA39CC" w:rsidRDefault="002676CD" w:rsidP="00EA39CC">
      <w:pPr>
        <w:spacing w:after="0" w:line="240" w:lineRule="auto"/>
        <w:rPr>
          <w:b/>
          <w:bCs/>
          <w:color w:val="33588B"/>
        </w:rPr>
      </w:pPr>
    </w:p>
    <w:tbl>
      <w:tblPr>
        <w:tblStyle w:val="TableGrid"/>
        <w:tblW w:w="13492" w:type="dxa"/>
        <w:tblLayout w:type="fixed"/>
        <w:tblLook w:val="04A0" w:firstRow="1" w:lastRow="0" w:firstColumn="1" w:lastColumn="0" w:noHBand="0" w:noVBand="1"/>
      </w:tblPr>
      <w:tblGrid>
        <w:gridCol w:w="2154"/>
        <w:gridCol w:w="4588"/>
        <w:gridCol w:w="1353"/>
        <w:gridCol w:w="1077"/>
        <w:gridCol w:w="1080"/>
        <w:gridCol w:w="1080"/>
        <w:gridCol w:w="1080"/>
        <w:gridCol w:w="1080"/>
      </w:tblGrid>
      <w:tr w:rsidR="00237527" w:rsidRPr="00EF2A33" w14:paraId="5354246C" w14:textId="4833F167" w:rsidTr="00475001">
        <w:trPr>
          <w:trHeight w:val="305"/>
          <w:tblHeader/>
        </w:trPr>
        <w:tc>
          <w:tcPr>
            <w:tcW w:w="8095" w:type="dxa"/>
            <w:gridSpan w:val="3"/>
            <w:shd w:val="clear" w:color="auto" w:fill="FFE599" w:themeFill="accent4" w:themeFillTint="66"/>
          </w:tcPr>
          <w:p w14:paraId="4472C5BC" w14:textId="4A7953BE" w:rsidR="00237527" w:rsidRPr="00EA39CC" w:rsidRDefault="00237527">
            <w:pPr>
              <w:widowControl w:val="0"/>
              <w:rPr>
                <w:rFonts w:cs="Arial"/>
                <w:b/>
                <w:color w:val="000000" w:themeColor="text1"/>
                <w:szCs w:val="24"/>
              </w:rPr>
            </w:pPr>
            <w:r w:rsidRPr="00EA39CC">
              <w:rPr>
                <w:b/>
                <w:bCs/>
                <w:color w:val="33588B"/>
                <w:sz w:val="28"/>
              </w:rPr>
              <w:t xml:space="preserve"> </w:t>
            </w:r>
            <w:r w:rsidR="00DD2B30" w:rsidRPr="00EA39CC">
              <w:rPr>
                <w:rFonts w:cs="Arial"/>
                <w:b/>
                <w:color w:val="000000" w:themeColor="text1"/>
                <w:szCs w:val="24"/>
              </w:rPr>
              <w:t xml:space="preserve">Table </w:t>
            </w:r>
            <w:r w:rsidR="009F1F90" w:rsidRPr="00EA39CC">
              <w:rPr>
                <w:rFonts w:cs="Arial"/>
                <w:b/>
                <w:color w:val="000000" w:themeColor="text1"/>
                <w:szCs w:val="24"/>
              </w:rPr>
              <w:t>B</w:t>
            </w:r>
            <w:r w:rsidRPr="00EA39CC">
              <w:rPr>
                <w:rFonts w:cs="Arial"/>
                <w:b/>
                <w:color w:val="000000" w:themeColor="text1"/>
                <w:szCs w:val="24"/>
              </w:rPr>
              <w:t xml:space="preserve"> – Projected CMF Financing </w:t>
            </w:r>
            <w:r w:rsidR="00336460" w:rsidRPr="00EA39CC">
              <w:rPr>
                <w:rFonts w:cs="Arial"/>
                <w:b/>
                <w:color w:val="000000" w:themeColor="text1"/>
                <w:szCs w:val="24"/>
              </w:rPr>
              <w:t>Types</w:t>
            </w:r>
          </w:p>
        </w:tc>
        <w:tc>
          <w:tcPr>
            <w:tcW w:w="5397" w:type="dxa"/>
            <w:gridSpan w:val="5"/>
            <w:shd w:val="clear" w:color="auto" w:fill="FFE599" w:themeFill="accent4" w:themeFillTint="66"/>
          </w:tcPr>
          <w:p w14:paraId="2C97320A" w14:textId="77777777" w:rsidR="0077037D" w:rsidRPr="00EA39CC" w:rsidRDefault="00801022">
            <w:pPr>
              <w:widowControl w:val="0"/>
              <w:jc w:val="center"/>
              <w:rPr>
                <w:rFonts w:cs="Arial"/>
                <w:b/>
                <w:color w:val="000000" w:themeColor="text1"/>
                <w:szCs w:val="24"/>
              </w:rPr>
            </w:pPr>
            <w:r w:rsidRPr="00EA39CC">
              <w:rPr>
                <w:rFonts w:cs="Arial"/>
                <w:b/>
                <w:color w:val="000000" w:themeColor="text1"/>
                <w:szCs w:val="24"/>
              </w:rPr>
              <w:t xml:space="preserve">Projected Amount </w:t>
            </w:r>
            <w:r w:rsidR="0077037D" w:rsidRPr="00EA39CC">
              <w:rPr>
                <w:rFonts w:cs="Arial"/>
                <w:b/>
                <w:color w:val="000000" w:themeColor="text1"/>
                <w:szCs w:val="24"/>
              </w:rPr>
              <w:t>(in $) Directly Deployed</w:t>
            </w:r>
          </w:p>
          <w:p w14:paraId="0BC0E313" w14:textId="3F67753C" w:rsidR="00237527" w:rsidRPr="00EA39CC" w:rsidRDefault="00475001">
            <w:pPr>
              <w:widowControl w:val="0"/>
              <w:jc w:val="center"/>
              <w:rPr>
                <w:rFonts w:cs="Arial"/>
                <w:b/>
                <w:color w:val="000000" w:themeColor="text1"/>
                <w:szCs w:val="24"/>
              </w:rPr>
            </w:pPr>
            <w:r w:rsidRPr="00EA39CC">
              <w:rPr>
                <w:rFonts w:cs="Arial"/>
                <w:b/>
                <w:color w:val="000000" w:themeColor="text1"/>
                <w:szCs w:val="24"/>
              </w:rPr>
              <w:t xml:space="preserve">by Year </w:t>
            </w:r>
          </w:p>
        </w:tc>
      </w:tr>
      <w:tr w:rsidR="00237527" w:rsidRPr="00EF2A33" w14:paraId="7DCB632E" w14:textId="01D3FD8A" w:rsidTr="00237527">
        <w:trPr>
          <w:tblHeader/>
        </w:trPr>
        <w:tc>
          <w:tcPr>
            <w:tcW w:w="2154" w:type="dxa"/>
            <w:shd w:val="clear" w:color="auto" w:fill="2E74B5" w:themeFill="accent1" w:themeFillShade="BF"/>
          </w:tcPr>
          <w:p w14:paraId="5E062085" w14:textId="31C8877B" w:rsidR="00237527" w:rsidRPr="00EA39CC" w:rsidRDefault="00237527">
            <w:pPr>
              <w:widowControl w:val="0"/>
              <w:rPr>
                <w:rFonts w:cs="Arial"/>
                <w:b/>
                <w:color w:val="FFFFFF" w:themeColor="background1"/>
                <w:szCs w:val="24"/>
              </w:rPr>
            </w:pPr>
            <w:r w:rsidRPr="00EA39CC">
              <w:rPr>
                <w:rFonts w:cs="Arial"/>
                <w:b/>
                <w:color w:val="FFFFFF" w:themeColor="background1"/>
                <w:szCs w:val="24"/>
              </w:rPr>
              <w:t>AMIS Field Name</w:t>
            </w:r>
          </w:p>
        </w:tc>
        <w:tc>
          <w:tcPr>
            <w:tcW w:w="4588" w:type="dxa"/>
            <w:shd w:val="clear" w:color="auto" w:fill="2E74B5" w:themeFill="accent1" w:themeFillShade="BF"/>
          </w:tcPr>
          <w:p w14:paraId="2C1A6DA0" w14:textId="0E569409" w:rsidR="00237527" w:rsidRPr="00EA39CC" w:rsidRDefault="00237527">
            <w:pPr>
              <w:widowControl w:val="0"/>
              <w:rPr>
                <w:rFonts w:cs="Arial"/>
                <w:b/>
                <w:color w:val="FFFFFF" w:themeColor="background1"/>
                <w:szCs w:val="24"/>
              </w:rPr>
            </w:pPr>
            <w:r w:rsidRPr="00EA39CC">
              <w:rPr>
                <w:rFonts w:cs="Arial"/>
                <w:b/>
                <w:color w:val="FFFFFF" w:themeColor="background1"/>
                <w:szCs w:val="24"/>
              </w:rPr>
              <w:t>Notes/Guidance</w:t>
            </w:r>
          </w:p>
        </w:tc>
        <w:tc>
          <w:tcPr>
            <w:tcW w:w="1353" w:type="dxa"/>
            <w:shd w:val="clear" w:color="auto" w:fill="2E74B5" w:themeFill="accent1" w:themeFillShade="BF"/>
          </w:tcPr>
          <w:p w14:paraId="0CEC6EC4" w14:textId="4FA4A48A" w:rsidR="00237527" w:rsidRPr="00EA39CC" w:rsidRDefault="00237527">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65620E4C" w14:textId="5901F970"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09D76078" w14:textId="3DD3B18A"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2CF38418" w14:textId="56D0C472"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203E2184" w14:textId="02C531D5"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3CB23C00" w14:textId="61107192"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2022</w:t>
            </w:r>
          </w:p>
        </w:tc>
      </w:tr>
      <w:tr w:rsidR="00237527" w:rsidRPr="00EF2A33" w14:paraId="6133F6B6" w14:textId="1CB48D91" w:rsidTr="00237527">
        <w:tc>
          <w:tcPr>
            <w:tcW w:w="2154" w:type="dxa"/>
            <w:shd w:val="clear" w:color="auto" w:fill="D0CECE" w:themeFill="background2" w:themeFillShade="E6"/>
            <w:vAlign w:val="center"/>
          </w:tcPr>
          <w:p w14:paraId="7EA8D94A" w14:textId="3FD2B57C" w:rsidR="00237527" w:rsidRPr="00EF2A33" w:rsidRDefault="00237527">
            <w:pPr>
              <w:rPr>
                <w:rFonts w:cs="Arial"/>
                <w:b/>
                <w:sz w:val="20"/>
                <w:szCs w:val="20"/>
              </w:rPr>
            </w:pPr>
            <w:r w:rsidRPr="00EF2A33">
              <w:rPr>
                <w:rFonts w:cs="Arial"/>
                <w:b/>
                <w:sz w:val="20"/>
                <w:szCs w:val="20"/>
              </w:rPr>
              <w:t>Predevelopment</w:t>
            </w:r>
          </w:p>
        </w:tc>
        <w:tc>
          <w:tcPr>
            <w:tcW w:w="4588" w:type="dxa"/>
            <w:vAlign w:val="center"/>
          </w:tcPr>
          <w:p w14:paraId="2EA4D635" w14:textId="649001AF" w:rsidR="00237527" w:rsidRPr="00EA39CC" w:rsidRDefault="004372C1" w:rsidP="00EA39CC">
            <w:pPr>
              <w:rPr>
                <w:rFonts w:cs="Arial"/>
                <w:i/>
                <w:sz w:val="20"/>
                <w:szCs w:val="20"/>
              </w:rPr>
            </w:pPr>
            <w:r w:rsidRPr="00EA39CC">
              <w:rPr>
                <w:rFonts w:cs="Arial"/>
                <w:i/>
                <w:sz w:val="20"/>
                <w:szCs w:val="20"/>
              </w:rPr>
              <w:t>Enter projected dollar amount of financing for predevelopment in each year.</w:t>
            </w:r>
          </w:p>
        </w:tc>
        <w:tc>
          <w:tcPr>
            <w:tcW w:w="1353" w:type="dxa"/>
            <w:vAlign w:val="center"/>
          </w:tcPr>
          <w:p w14:paraId="04BA7F82" w14:textId="7A492D34" w:rsidR="00237527" w:rsidRPr="00EF2A33" w:rsidRDefault="00237527">
            <w:pPr>
              <w:rPr>
                <w:rFonts w:cs="Arial"/>
                <w:sz w:val="20"/>
                <w:szCs w:val="20"/>
              </w:rPr>
            </w:pPr>
            <w:r w:rsidRPr="00EF2A33">
              <w:rPr>
                <w:rFonts w:cs="Arial"/>
                <w:sz w:val="20"/>
                <w:szCs w:val="20"/>
              </w:rPr>
              <w:t>Currency</w:t>
            </w:r>
          </w:p>
        </w:tc>
        <w:tc>
          <w:tcPr>
            <w:tcW w:w="1077" w:type="dxa"/>
            <w:vAlign w:val="center"/>
          </w:tcPr>
          <w:p w14:paraId="01BA3FF3" w14:textId="3BCB1188" w:rsidR="00237527" w:rsidRPr="00EF2A33" w:rsidRDefault="00237527">
            <w:pPr>
              <w:rPr>
                <w:rFonts w:cs="Arial"/>
                <w:sz w:val="20"/>
                <w:szCs w:val="20"/>
              </w:rPr>
            </w:pPr>
            <w:r w:rsidRPr="00EF2A33">
              <w:rPr>
                <w:rFonts w:cs="Arial"/>
                <w:i/>
                <w:sz w:val="20"/>
                <w:szCs w:val="20"/>
              </w:rPr>
              <w:t>$______</w:t>
            </w:r>
          </w:p>
        </w:tc>
        <w:tc>
          <w:tcPr>
            <w:tcW w:w="1080" w:type="dxa"/>
            <w:vAlign w:val="center"/>
          </w:tcPr>
          <w:p w14:paraId="60F56284" w14:textId="1A19E0FB" w:rsidR="00237527" w:rsidRPr="00EF2A33" w:rsidRDefault="00237527">
            <w:pPr>
              <w:rPr>
                <w:rFonts w:cs="Arial"/>
                <w:sz w:val="20"/>
                <w:szCs w:val="20"/>
              </w:rPr>
            </w:pPr>
            <w:r w:rsidRPr="00EF2A33">
              <w:rPr>
                <w:rFonts w:cs="Arial"/>
                <w:i/>
                <w:sz w:val="20"/>
                <w:szCs w:val="20"/>
              </w:rPr>
              <w:t>$______</w:t>
            </w:r>
          </w:p>
        </w:tc>
        <w:tc>
          <w:tcPr>
            <w:tcW w:w="1080" w:type="dxa"/>
            <w:vAlign w:val="center"/>
          </w:tcPr>
          <w:p w14:paraId="70D0CC11" w14:textId="1FD2B370"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16BB40DA" w14:textId="457B44EC"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55A7BBAE" w14:textId="0E0F07E3" w:rsidR="00237527" w:rsidRPr="00EF2A33" w:rsidRDefault="00237527">
            <w:pPr>
              <w:rPr>
                <w:rFonts w:cs="Arial"/>
                <w:i/>
                <w:sz w:val="20"/>
                <w:szCs w:val="20"/>
              </w:rPr>
            </w:pPr>
            <w:r w:rsidRPr="00EF2A33">
              <w:rPr>
                <w:rFonts w:cs="Arial"/>
                <w:i/>
                <w:sz w:val="20"/>
                <w:szCs w:val="20"/>
              </w:rPr>
              <w:t>$______</w:t>
            </w:r>
          </w:p>
        </w:tc>
      </w:tr>
      <w:tr w:rsidR="00237527" w:rsidRPr="00EF2A33" w14:paraId="0B1CFB81" w14:textId="1ED7F168" w:rsidTr="00237527">
        <w:tc>
          <w:tcPr>
            <w:tcW w:w="2154" w:type="dxa"/>
            <w:shd w:val="clear" w:color="auto" w:fill="D0CECE" w:themeFill="background2" w:themeFillShade="E6"/>
            <w:vAlign w:val="center"/>
          </w:tcPr>
          <w:p w14:paraId="427CF03D" w14:textId="489A8CBF" w:rsidR="00237527" w:rsidRPr="00EF2A33" w:rsidRDefault="00237527">
            <w:pPr>
              <w:rPr>
                <w:rFonts w:cs="Arial"/>
                <w:b/>
                <w:sz w:val="20"/>
                <w:szCs w:val="20"/>
              </w:rPr>
            </w:pPr>
            <w:r w:rsidRPr="00EF2A33">
              <w:rPr>
                <w:rFonts w:cs="Arial"/>
                <w:b/>
                <w:sz w:val="20"/>
                <w:szCs w:val="20"/>
              </w:rPr>
              <w:t xml:space="preserve">Acquisition </w:t>
            </w:r>
          </w:p>
        </w:tc>
        <w:tc>
          <w:tcPr>
            <w:tcW w:w="4588" w:type="dxa"/>
            <w:vAlign w:val="center"/>
          </w:tcPr>
          <w:p w14:paraId="4E1925D5" w14:textId="3143330F" w:rsidR="00237527" w:rsidRPr="00EA39CC" w:rsidRDefault="004372C1" w:rsidP="00EA39CC">
            <w:pPr>
              <w:rPr>
                <w:rFonts w:cs="Arial"/>
                <w:i/>
                <w:sz w:val="20"/>
                <w:szCs w:val="20"/>
              </w:rPr>
            </w:pPr>
            <w:r w:rsidRPr="00EA39CC">
              <w:rPr>
                <w:rFonts w:cs="Arial"/>
                <w:i/>
                <w:sz w:val="20"/>
                <w:szCs w:val="20"/>
              </w:rPr>
              <w:t>Enter projected dollar amount of financing for acquisition in each year.</w:t>
            </w:r>
          </w:p>
        </w:tc>
        <w:tc>
          <w:tcPr>
            <w:tcW w:w="1353" w:type="dxa"/>
            <w:vAlign w:val="center"/>
          </w:tcPr>
          <w:p w14:paraId="35CD35C5" w14:textId="64581362" w:rsidR="00237527" w:rsidRPr="00EF2A33" w:rsidRDefault="00237527">
            <w:pPr>
              <w:rPr>
                <w:rFonts w:cs="Arial"/>
                <w:sz w:val="20"/>
                <w:szCs w:val="20"/>
              </w:rPr>
            </w:pPr>
            <w:r w:rsidRPr="00EF2A33">
              <w:rPr>
                <w:rFonts w:cs="Arial"/>
                <w:sz w:val="20"/>
                <w:szCs w:val="20"/>
              </w:rPr>
              <w:t>Currency</w:t>
            </w:r>
          </w:p>
        </w:tc>
        <w:tc>
          <w:tcPr>
            <w:tcW w:w="1077" w:type="dxa"/>
            <w:vAlign w:val="center"/>
          </w:tcPr>
          <w:p w14:paraId="1C9494CB" w14:textId="786C720F" w:rsidR="00237527" w:rsidRPr="00EF2A33" w:rsidRDefault="00237527">
            <w:pPr>
              <w:rPr>
                <w:rFonts w:cs="Arial"/>
                <w:sz w:val="20"/>
                <w:szCs w:val="20"/>
              </w:rPr>
            </w:pPr>
            <w:r w:rsidRPr="00EF2A33">
              <w:rPr>
                <w:rFonts w:cs="Arial"/>
                <w:i/>
                <w:sz w:val="20"/>
                <w:szCs w:val="20"/>
              </w:rPr>
              <w:t>$______</w:t>
            </w:r>
          </w:p>
        </w:tc>
        <w:tc>
          <w:tcPr>
            <w:tcW w:w="1080" w:type="dxa"/>
            <w:vAlign w:val="center"/>
          </w:tcPr>
          <w:p w14:paraId="3A8A3765" w14:textId="57670788" w:rsidR="00237527" w:rsidRPr="00EF2A33" w:rsidRDefault="00237527">
            <w:pPr>
              <w:rPr>
                <w:rFonts w:cs="Arial"/>
                <w:sz w:val="20"/>
                <w:szCs w:val="20"/>
              </w:rPr>
            </w:pPr>
            <w:r w:rsidRPr="00EF2A33">
              <w:rPr>
                <w:rFonts w:cs="Arial"/>
                <w:i/>
                <w:sz w:val="20"/>
                <w:szCs w:val="20"/>
              </w:rPr>
              <w:t>$______</w:t>
            </w:r>
          </w:p>
        </w:tc>
        <w:tc>
          <w:tcPr>
            <w:tcW w:w="1080" w:type="dxa"/>
            <w:vAlign w:val="center"/>
          </w:tcPr>
          <w:p w14:paraId="2B5AB6E7" w14:textId="713A90A6"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0DEF1D41" w14:textId="250FDC37"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5D54EB89" w14:textId="71AE5825" w:rsidR="00237527" w:rsidRPr="00EF2A33" w:rsidRDefault="00237527">
            <w:pPr>
              <w:rPr>
                <w:rFonts w:cs="Arial"/>
                <w:i/>
                <w:sz w:val="20"/>
                <w:szCs w:val="20"/>
              </w:rPr>
            </w:pPr>
            <w:r w:rsidRPr="00EF2A33">
              <w:rPr>
                <w:rFonts w:cs="Arial"/>
                <w:i/>
                <w:sz w:val="20"/>
                <w:szCs w:val="20"/>
              </w:rPr>
              <w:t>$______</w:t>
            </w:r>
          </w:p>
        </w:tc>
      </w:tr>
      <w:tr w:rsidR="009F6680" w:rsidRPr="00EF2A33" w14:paraId="63C4F75E" w14:textId="77777777" w:rsidTr="00237527">
        <w:tc>
          <w:tcPr>
            <w:tcW w:w="2154" w:type="dxa"/>
            <w:shd w:val="clear" w:color="auto" w:fill="D0CECE" w:themeFill="background2" w:themeFillShade="E6"/>
            <w:vAlign w:val="center"/>
          </w:tcPr>
          <w:p w14:paraId="4B212659" w14:textId="7BE9EA7D" w:rsidR="009F6680" w:rsidRPr="00EF2A33" w:rsidRDefault="009F6680">
            <w:pPr>
              <w:rPr>
                <w:rFonts w:cs="Arial"/>
                <w:b/>
                <w:sz w:val="20"/>
                <w:szCs w:val="20"/>
              </w:rPr>
            </w:pPr>
            <w:r w:rsidRPr="00EF2A33">
              <w:rPr>
                <w:rFonts w:cs="Arial"/>
                <w:b/>
                <w:sz w:val="20"/>
                <w:szCs w:val="20"/>
              </w:rPr>
              <w:t>Site Development</w:t>
            </w:r>
          </w:p>
        </w:tc>
        <w:tc>
          <w:tcPr>
            <w:tcW w:w="4588" w:type="dxa"/>
            <w:vAlign w:val="center"/>
          </w:tcPr>
          <w:p w14:paraId="51C8FDB9" w14:textId="32806B5C" w:rsidR="009F6680" w:rsidRPr="00EA39CC" w:rsidRDefault="009F6680" w:rsidP="00EA39CC">
            <w:pPr>
              <w:rPr>
                <w:rFonts w:cs="Arial"/>
                <w:i/>
                <w:sz w:val="20"/>
                <w:szCs w:val="20"/>
              </w:rPr>
            </w:pPr>
            <w:r w:rsidRPr="00EA39CC">
              <w:rPr>
                <w:rFonts w:cs="Arial"/>
                <w:i/>
                <w:sz w:val="20"/>
                <w:szCs w:val="20"/>
              </w:rPr>
              <w:t>Enter projected dollar amount of financing for site development in each year.</w:t>
            </w:r>
          </w:p>
        </w:tc>
        <w:tc>
          <w:tcPr>
            <w:tcW w:w="1353" w:type="dxa"/>
            <w:vAlign w:val="center"/>
          </w:tcPr>
          <w:p w14:paraId="26BA706F" w14:textId="4980A77D" w:rsidR="009F6680" w:rsidRPr="00EF2A33" w:rsidRDefault="009F6680">
            <w:pPr>
              <w:rPr>
                <w:rFonts w:cs="Arial"/>
                <w:sz w:val="20"/>
                <w:szCs w:val="20"/>
              </w:rPr>
            </w:pPr>
            <w:r w:rsidRPr="00EF2A33">
              <w:rPr>
                <w:rFonts w:cs="Arial"/>
                <w:sz w:val="20"/>
                <w:szCs w:val="20"/>
              </w:rPr>
              <w:t>Currency</w:t>
            </w:r>
          </w:p>
        </w:tc>
        <w:tc>
          <w:tcPr>
            <w:tcW w:w="1077" w:type="dxa"/>
            <w:vAlign w:val="center"/>
          </w:tcPr>
          <w:p w14:paraId="59781E13" w14:textId="67A65574"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026B13E" w14:textId="7329245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176A7869" w14:textId="0C634E2F"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A9A025F" w14:textId="58BB263B"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159F97D" w14:textId="4A2155EB" w:rsidR="009F6680" w:rsidRPr="00EF2A33" w:rsidRDefault="009F6680">
            <w:pPr>
              <w:rPr>
                <w:rFonts w:cs="Arial"/>
                <w:i/>
                <w:sz w:val="20"/>
                <w:szCs w:val="20"/>
              </w:rPr>
            </w:pPr>
            <w:r w:rsidRPr="00EF2A33">
              <w:rPr>
                <w:rFonts w:cs="Arial"/>
                <w:i/>
                <w:sz w:val="20"/>
                <w:szCs w:val="20"/>
              </w:rPr>
              <w:t>$______</w:t>
            </w:r>
          </w:p>
        </w:tc>
      </w:tr>
      <w:tr w:rsidR="009F6680" w:rsidRPr="00EF2A33" w14:paraId="1BDD08D2" w14:textId="1DDCCEEC" w:rsidTr="00237527">
        <w:tc>
          <w:tcPr>
            <w:tcW w:w="2154" w:type="dxa"/>
            <w:shd w:val="clear" w:color="auto" w:fill="D0CECE" w:themeFill="background2" w:themeFillShade="E6"/>
            <w:vAlign w:val="center"/>
          </w:tcPr>
          <w:p w14:paraId="1243C6A1" w14:textId="71651A89" w:rsidR="009F6680" w:rsidRPr="00EF2A33" w:rsidRDefault="009F6680">
            <w:pPr>
              <w:rPr>
                <w:rFonts w:cs="Arial"/>
                <w:b/>
                <w:sz w:val="20"/>
                <w:szCs w:val="20"/>
              </w:rPr>
            </w:pPr>
            <w:r w:rsidRPr="00EF2A33">
              <w:rPr>
                <w:rFonts w:cs="Arial"/>
                <w:b/>
                <w:sz w:val="20"/>
                <w:szCs w:val="20"/>
              </w:rPr>
              <w:t>Construction</w:t>
            </w:r>
          </w:p>
        </w:tc>
        <w:tc>
          <w:tcPr>
            <w:tcW w:w="4588" w:type="dxa"/>
            <w:vAlign w:val="center"/>
          </w:tcPr>
          <w:p w14:paraId="4D27D200" w14:textId="4BAC5E24" w:rsidR="009F6680" w:rsidRPr="00EA39CC" w:rsidRDefault="009F6680" w:rsidP="00EA39CC">
            <w:pPr>
              <w:rPr>
                <w:rFonts w:cs="Arial"/>
                <w:i/>
                <w:sz w:val="20"/>
                <w:szCs w:val="20"/>
              </w:rPr>
            </w:pPr>
            <w:r w:rsidRPr="00EA39CC">
              <w:rPr>
                <w:rFonts w:cs="Arial"/>
                <w:i/>
                <w:sz w:val="20"/>
                <w:szCs w:val="20"/>
              </w:rPr>
              <w:t>Enter projected dollar amount of financing for construction in each year.</w:t>
            </w:r>
          </w:p>
        </w:tc>
        <w:tc>
          <w:tcPr>
            <w:tcW w:w="1353" w:type="dxa"/>
            <w:vAlign w:val="center"/>
          </w:tcPr>
          <w:p w14:paraId="0BB016BB" w14:textId="21EC7B3B" w:rsidR="009F6680" w:rsidRPr="00EF2A33" w:rsidRDefault="009F6680">
            <w:pPr>
              <w:rPr>
                <w:rFonts w:cs="Arial"/>
                <w:sz w:val="20"/>
                <w:szCs w:val="20"/>
              </w:rPr>
            </w:pPr>
            <w:r w:rsidRPr="00EF2A33">
              <w:rPr>
                <w:rFonts w:cs="Arial"/>
                <w:sz w:val="20"/>
                <w:szCs w:val="20"/>
              </w:rPr>
              <w:t>Currency</w:t>
            </w:r>
          </w:p>
        </w:tc>
        <w:tc>
          <w:tcPr>
            <w:tcW w:w="1077" w:type="dxa"/>
            <w:vAlign w:val="center"/>
          </w:tcPr>
          <w:p w14:paraId="7D64B768" w14:textId="7360999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58371B3" w14:textId="643AB001" w:rsidR="009F6680" w:rsidRPr="00EF2A33" w:rsidRDefault="009F6680">
            <w:pPr>
              <w:rPr>
                <w:rFonts w:cs="Arial"/>
                <w:sz w:val="20"/>
                <w:szCs w:val="20"/>
              </w:rPr>
            </w:pPr>
            <w:r w:rsidRPr="00EF2A33">
              <w:rPr>
                <w:rFonts w:cs="Arial"/>
                <w:i/>
                <w:sz w:val="20"/>
                <w:szCs w:val="20"/>
              </w:rPr>
              <w:t>$______</w:t>
            </w:r>
          </w:p>
        </w:tc>
        <w:tc>
          <w:tcPr>
            <w:tcW w:w="1080" w:type="dxa"/>
            <w:vAlign w:val="center"/>
          </w:tcPr>
          <w:p w14:paraId="52027829" w14:textId="6ECC1CA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47FE661" w14:textId="6C7FF295"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AFAF9A5" w14:textId="487864A0" w:rsidR="009F6680" w:rsidRPr="00EF2A33" w:rsidRDefault="009F6680">
            <w:pPr>
              <w:rPr>
                <w:rFonts w:cs="Arial"/>
                <w:i/>
                <w:sz w:val="20"/>
                <w:szCs w:val="20"/>
              </w:rPr>
            </w:pPr>
            <w:r w:rsidRPr="00EF2A33">
              <w:rPr>
                <w:rFonts w:cs="Arial"/>
                <w:i/>
                <w:sz w:val="20"/>
                <w:szCs w:val="20"/>
              </w:rPr>
              <w:t>$______</w:t>
            </w:r>
          </w:p>
        </w:tc>
      </w:tr>
      <w:tr w:rsidR="009F6680" w:rsidRPr="00EF2A33" w14:paraId="5058D6C1" w14:textId="4947F47A" w:rsidTr="00237527">
        <w:tc>
          <w:tcPr>
            <w:tcW w:w="2154" w:type="dxa"/>
            <w:shd w:val="clear" w:color="auto" w:fill="D0CECE" w:themeFill="background2" w:themeFillShade="E6"/>
            <w:vAlign w:val="center"/>
          </w:tcPr>
          <w:p w14:paraId="46C9A6D4" w14:textId="4EB7DCC0" w:rsidR="009F6680" w:rsidRPr="00EF2A33" w:rsidRDefault="009F6680">
            <w:pPr>
              <w:rPr>
                <w:rFonts w:cs="Arial"/>
                <w:b/>
                <w:sz w:val="20"/>
                <w:szCs w:val="20"/>
              </w:rPr>
            </w:pPr>
            <w:r w:rsidRPr="00EF2A33">
              <w:rPr>
                <w:rFonts w:cs="Arial"/>
                <w:b/>
                <w:sz w:val="20"/>
                <w:szCs w:val="20"/>
              </w:rPr>
              <w:t>Bridge Loans or Similar</w:t>
            </w:r>
          </w:p>
        </w:tc>
        <w:tc>
          <w:tcPr>
            <w:tcW w:w="4588" w:type="dxa"/>
            <w:vAlign w:val="center"/>
          </w:tcPr>
          <w:p w14:paraId="4111F9BE" w14:textId="4F6E3B2D" w:rsidR="009F6680" w:rsidRPr="00EA39CC" w:rsidRDefault="009F6680" w:rsidP="00EA39CC">
            <w:pPr>
              <w:rPr>
                <w:rFonts w:cs="Arial"/>
                <w:i/>
                <w:sz w:val="20"/>
                <w:szCs w:val="20"/>
              </w:rPr>
            </w:pPr>
            <w:r w:rsidRPr="00EA39CC">
              <w:rPr>
                <w:rFonts w:cs="Arial"/>
                <w:i/>
                <w:sz w:val="20"/>
                <w:szCs w:val="20"/>
              </w:rPr>
              <w:t>Enter projected dollar amount of financing for bridge loans or similar in each year.</w:t>
            </w:r>
          </w:p>
        </w:tc>
        <w:tc>
          <w:tcPr>
            <w:tcW w:w="1353" w:type="dxa"/>
            <w:vAlign w:val="center"/>
          </w:tcPr>
          <w:p w14:paraId="69A6C8FC" w14:textId="08405E1A" w:rsidR="009F6680" w:rsidRPr="00EF2A33" w:rsidRDefault="009F6680">
            <w:pPr>
              <w:rPr>
                <w:rFonts w:cs="Arial"/>
                <w:sz w:val="20"/>
                <w:szCs w:val="20"/>
              </w:rPr>
            </w:pPr>
            <w:r w:rsidRPr="00EF2A33">
              <w:rPr>
                <w:rFonts w:cs="Arial"/>
                <w:sz w:val="20"/>
                <w:szCs w:val="20"/>
              </w:rPr>
              <w:t>Currency</w:t>
            </w:r>
          </w:p>
        </w:tc>
        <w:tc>
          <w:tcPr>
            <w:tcW w:w="1077" w:type="dxa"/>
            <w:vAlign w:val="center"/>
          </w:tcPr>
          <w:p w14:paraId="3E795904" w14:textId="5BF2191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9BA8B95" w14:textId="2C69D5AB"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006AA96" w14:textId="2773FF5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3DFFE95" w14:textId="038A3EB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87AB560" w14:textId="4DB9183B" w:rsidR="009F6680" w:rsidRPr="00EF2A33" w:rsidRDefault="009F6680">
            <w:pPr>
              <w:rPr>
                <w:rFonts w:cs="Arial"/>
                <w:i/>
                <w:sz w:val="20"/>
                <w:szCs w:val="20"/>
              </w:rPr>
            </w:pPr>
            <w:r w:rsidRPr="00EF2A33">
              <w:rPr>
                <w:rFonts w:cs="Arial"/>
                <w:i/>
                <w:sz w:val="20"/>
                <w:szCs w:val="20"/>
              </w:rPr>
              <w:t>$______</w:t>
            </w:r>
          </w:p>
        </w:tc>
      </w:tr>
      <w:tr w:rsidR="009F6680" w:rsidRPr="00EF2A33" w14:paraId="37BDDA61" w14:textId="468D0189" w:rsidTr="00237527">
        <w:tc>
          <w:tcPr>
            <w:tcW w:w="2154" w:type="dxa"/>
            <w:shd w:val="clear" w:color="auto" w:fill="D0CECE" w:themeFill="background2" w:themeFillShade="E6"/>
            <w:vAlign w:val="center"/>
          </w:tcPr>
          <w:p w14:paraId="44883D89" w14:textId="7E9C89A3" w:rsidR="009F6680" w:rsidRPr="00EF2A33" w:rsidRDefault="009F6680">
            <w:pPr>
              <w:rPr>
                <w:rFonts w:cs="Arial"/>
                <w:b/>
                <w:sz w:val="20"/>
                <w:szCs w:val="20"/>
              </w:rPr>
            </w:pPr>
            <w:r w:rsidRPr="00EF2A33">
              <w:rPr>
                <w:rFonts w:cs="Arial"/>
                <w:b/>
                <w:sz w:val="20"/>
                <w:szCs w:val="20"/>
              </w:rPr>
              <w:t>Permanent Financing (1</w:t>
            </w:r>
            <w:r w:rsidRPr="00EF2A33">
              <w:rPr>
                <w:rFonts w:cs="Arial"/>
                <w:b/>
                <w:sz w:val="20"/>
                <w:szCs w:val="20"/>
                <w:vertAlign w:val="superscript"/>
              </w:rPr>
              <w:t>st</w:t>
            </w:r>
            <w:r w:rsidRPr="00EF2A33">
              <w:rPr>
                <w:rFonts w:cs="Arial"/>
                <w:b/>
                <w:sz w:val="20"/>
                <w:szCs w:val="20"/>
              </w:rPr>
              <w:t>)</w:t>
            </w:r>
          </w:p>
        </w:tc>
        <w:tc>
          <w:tcPr>
            <w:tcW w:w="4588" w:type="dxa"/>
            <w:vAlign w:val="center"/>
          </w:tcPr>
          <w:p w14:paraId="39AD8E35" w14:textId="39B54203" w:rsidR="009F6680" w:rsidRPr="00EA39CC" w:rsidRDefault="009F6680" w:rsidP="00EA39CC">
            <w:pPr>
              <w:rPr>
                <w:rFonts w:cs="Arial"/>
                <w:i/>
                <w:sz w:val="20"/>
                <w:szCs w:val="20"/>
              </w:rPr>
            </w:pPr>
            <w:r w:rsidRPr="00EA39CC">
              <w:rPr>
                <w:rFonts w:cs="Arial"/>
                <w:i/>
                <w:sz w:val="20"/>
                <w:szCs w:val="20"/>
              </w:rPr>
              <w:t>Enter projected dollar amount of financing for permanent financing (1</w:t>
            </w:r>
            <w:r w:rsidRPr="00EA39CC">
              <w:rPr>
                <w:rFonts w:cs="Arial"/>
                <w:i/>
                <w:sz w:val="20"/>
                <w:szCs w:val="20"/>
                <w:vertAlign w:val="superscript"/>
              </w:rPr>
              <w:t>st</w:t>
            </w:r>
            <w:r w:rsidRPr="00EA39CC">
              <w:rPr>
                <w:rFonts w:cs="Arial"/>
                <w:i/>
                <w:sz w:val="20"/>
                <w:szCs w:val="20"/>
              </w:rPr>
              <w:t xml:space="preserve"> lien) in each year.</w:t>
            </w:r>
          </w:p>
        </w:tc>
        <w:tc>
          <w:tcPr>
            <w:tcW w:w="1353" w:type="dxa"/>
            <w:vAlign w:val="center"/>
          </w:tcPr>
          <w:p w14:paraId="52354E23" w14:textId="2866D2DB" w:rsidR="009F6680" w:rsidRPr="00EF2A33" w:rsidRDefault="009F6680">
            <w:pPr>
              <w:rPr>
                <w:rFonts w:cs="Arial"/>
                <w:sz w:val="20"/>
                <w:szCs w:val="20"/>
              </w:rPr>
            </w:pPr>
            <w:r w:rsidRPr="00EF2A33">
              <w:rPr>
                <w:rFonts w:cs="Arial"/>
                <w:sz w:val="20"/>
                <w:szCs w:val="20"/>
              </w:rPr>
              <w:t>Currency</w:t>
            </w:r>
          </w:p>
        </w:tc>
        <w:tc>
          <w:tcPr>
            <w:tcW w:w="1077" w:type="dxa"/>
            <w:vAlign w:val="center"/>
          </w:tcPr>
          <w:p w14:paraId="6203681C" w14:textId="71B96756" w:rsidR="009F6680" w:rsidRPr="00EF2A33" w:rsidRDefault="009F6680">
            <w:pPr>
              <w:rPr>
                <w:rFonts w:cs="Arial"/>
                <w:sz w:val="20"/>
                <w:szCs w:val="20"/>
              </w:rPr>
            </w:pPr>
            <w:r w:rsidRPr="00EF2A33">
              <w:rPr>
                <w:rFonts w:cs="Arial"/>
                <w:i/>
                <w:sz w:val="20"/>
                <w:szCs w:val="20"/>
              </w:rPr>
              <w:t>$______</w:t>
            </w:r>
          </w:p>
        </w:tc>
        <w:tc>
          <w:tcPr>
            <w:tcW w:w="1080" w:type="dxa"/>
            <w:vAlign w:val="center"/>
          </w:tcPr>
          <w:p w14:paraId="5C28AC87" w14:textId="0410EBD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771FA65C" w14:textId="2816BFBD"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E10FFFB" w14:textId="699473E7"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2A80C08F" w14:textId="50E35B8F" w:rsidR="009F6680" w:rsidRPr="00EF2A33" w:rsidRDefault="009F6680">
            <w:pPr>
              <w:rPr>
                <w:rFonts w:cs="Arial"/>
                <w:i/>
                <w:sz w:val="20"/>
                <w:szCs w:val="20"/>
              </w:rPr>
            </w:pPr>
            <w:r w:rsidRPr="00EF2A33">
              <w:rPr>
                <w:rFonts w:cs="Arial"/>
                <w:i/>
                <w:sz w:val="20"/>
                <w:szCs w:val="20"/>
              </w:rPr>
              <w:t>$______</w:t>
            </w:r>
          </w:p>
        </w:tc>
      </w:tr>
      <w:tr w:rsidR="009F6680" w:rsidRPr="00EF2A33" w14:paraId="16F13E94" w14:textId="2867F4FC" w:rsidTr="00237527">
        <w:tc>
          <w:tcPr>
            <w:tcW w:w="2154" w:type="dxa"/>
            <w:shd w:val="clear" w:color="auto" w:fill="D0CECE" w:themeFill="background2" w:themeFillShade="E6"/>
            <w:vAlign w:val="center"/>
          </w:tcPr>
          <w:p w14:paraId="2724B17F" w14:textId="374EE047" w:rsidR="009F6680" w:rsidRPr="00EF2A33" w:rsidRDefault="009F6680">
            <w:pPr>
              <w:rPr>
                <w:rFonts w:cs="Arial"/>
                <w:b/>
                <w:sz w:val="20"/>
                <w:szCs w:val="20"/>
              </w:rPr>
            </w:pPr>
            <w:r w:rsidRPr="00EF2A33">
              <w:rPr>
                <w:rFonts w:cs="Arial"/>
                <w:b/>
                <w:sz w:val="20"/>
                <w:szCs w:val="20"/>
              </w:rPr>
              <w:t>Permanent Financing (2</w:t>
            </w:r>
            <w:r w:rsidRPr="00EF2A33">
              <w:rPr>
                <w:rFonts w:cs="Arial"/>
                <w:b/>
                <w:sz w:val="20"/>
                <w:szCs w:val="20"/>
                <w:vertAlign w:val="superscript"/>
              </w:rPr>
              <w:t>nd</w:t>
            </w:r>
            <w:r w:rsidRPr="00EF2A33">
              <w:rPr>
                <w:rFonts w:cs="Arial"/>
                <w:b/>
                <w:sz w:val="20"/>
                <w:szCs w:val="20"/>
              </w:rPr>
              <w:t xml:space="preserve"> or Lower)</w:t>
            </w:r>
          </w:p>
        </w:tc>
        <w:tc>
          <w:tcPr>
            <w:tcW w:w="4588" w:type="dxa"/>
            <w:vAlign w:val="center"/>
          </w:tcPr>
          <w:p w14:paraId="45BA2C0E" w14:textId="66681397" w:rsidR="009F6680" w:rsidRPr="00EA39CC" w:rsidRDefault="009F6680" w:rsidP="00EA39CC">
            <w:pPr>
              <w:rPr>
                <w:rFonts w:cs="Arial"/>
                <w:i/>
                <w:sz w:val="20"/>
                <w:szCs w:val="20"/>
              </w:rPr>
            </w:pPr>
            <w:r w:rsidRPr="00EA39CC">
              <w:rPr>
                <w:rFonts w:cs="Arial"/>
                <w:i/>
                <w:sz w:val="20"/>
                <w:szCs w:val="20"/>
              </w:rPr>
              <w:t>Enter projected dollar amount of financing for permanent financing (2</w:t>
            </w:r>
            <w:r w:rsidRPr="00EA39CC">
              <w:rPr>
                <w:rFonts w:cs="Arial"/>
                <w:i/>
                <w:sz w:val="20"/>
                <w:szCs w:val="20"/>
                <w:vertAlign w:val="superscript"/>
              </w:rPr>
              <w:t>nd</w:t>
            </w:r>
            <w:r w:rsidRPr="00EA39CC">
              <w:rPr>
                <w:rFonts w:cs="Arial"/>
                <w:i/>
                <w:sz w:val="20"/>
                <w:szCs w:val="20"/>
              </w:rPr>
              <w:t xml:space="preserve"> lien or lower) in each year.</w:t>
            </w:r>
          </w:p>
        </w:tc>
        <w:tc>
          <w:tcPr>
            <w:tcW w:w="1353" w:type="dxa"/>
            <w:vAlign w:val="center"/>
          </w:tcPr>
          <w:p w14:paraId="1238E38A" w14:textId="0BB3D302" w:rsidR="009F6680" w:rsidRPr="00EF2A33" w:rsidRDefault="009F6680">
            <w:pPr>
              <w:rPr>
                <w:rFonts w:cs="Arial"/>
                <w:sz w:val="20"/>
                <w:szCs w:val="20"/>
              </w:rPr>
            </w:pPr>
            <w:r w:rsidRPr="00EF2A33">
              <w:rPr>
                <w:rFonts w:cs="Arial"/>
                <w:sz w:val="20"/>
                <w:szCs w:val="20"/>
              </w:rPr>
              <w:t>Currency</w:t>
            </w:r>
          </w:p>
        </w:tc>
        <w:tc>
          <w:tcPr>
            <w:tcW w:w="1077" w:type="dxa"/>
            <w:vAlign w:val="center"/>
          </w:tcPr>
          <w:p w14:paraId="2B7DDF6E" w14:textId="70BE423B" w:rsidR="009F6680" w:rsidRPr="00EF2A33" w:rsidRDefault="009F6680">
            <w:pPr>
              <w:rPr>
                <w:rFonts w:cs="Arial"/>
                <w:sz w:val="20"/>
                <w:szCs w:val="20"/>
              </w:rPr>
            </w:pPr>
            <w:r w:rsidRPr="00EF2A33">
              <w:rPr>
                <w:rFonts w:cs="Arial"/>
                <w:i/>
                <w:sz w:val="20"/>
                <w:szCs w:val="20"/>
              </w:rPr>
              <w:t>$______</w:t>
            </w:r>
          </w:p>
        </w:tc>
        <w:tc>
          <w:tcPr>
            <w:tcW w:w="1080" w:type="dxa"/>
            <w:vAlign w:val="center"/>
          </w:tcPr>
          <w:p w14:paraId="1ACD4976" w14:textId="4D79A1A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9713117" w14:textId="0BC66C10"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4D7265DC" w14:textId="7F2F5010"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72E2284" w14:textId="3D3C6BC5" w:rsidR="009F6680" w:rsidRPr="00EF2A33" w:rsidRDefault="009F6680">
            <w:pPr>
              <w:rPr>
                <w:rFonts w:cs="Arial"/>
                <w:i/>
                <w:sz w:val="20"/>
                <w:szCs w:val="20"/>
              </w:rPr>
            </w:pPr>
            <w:r w:rsidRPr="00EF2A33">
              <w:rPr>
                <w:rFonts w:cs="Arial"/>
                <w:i/>
                <w:sz w:val="20"/>
                <w:szCs w:val="20"/>
              </w:rPr>
              <w:t>$______</w:t>
            </w:r>
          </w:p>
        </w:tc>
      </w:tr>
      <w:tr w:rsidR="009F6680" w:rsidRPr="00EF2A33" w14:paraId="2E9E87FB" w14:textId="7FEEF9EA" w:rsidTr="00237527">
        <w:tc>
          <w:tcPr>
            <w:tcW w:w="2154" w:type="dxa"/>
            <w:shd w:val="clear" w:color="auto" w:fill="D0CECE" w:themeFill="background2" w:themeFillShade="E6"/>
            <w:vAlign w:val="center"/>
          </w:tcPr>
          <w:p w14:paraId="288E04ED" w14:textId="67FEC846" w:rsidR="009F6680" w:rsidRPr="00EF2A33" w:rsidRDefault="009F6680">
            <w:pPr>
              <w:rPr>
                <w:rFonts w:cs="Arial"/>
                <w:b/>
                <w:sz w:val="20"/>
                <w:szCs w:val="20"/>
              </w:rPr>
            </w:pPr>
            <w:r w:rsidRPr="00EF2A33">
              <w:rPr>
                <w:rFonts w:cs="Arial"/>
                <w:b/>
                <w:sz w:val="20"/>
                <w:szCs w:val="20"/>
              </w:rPr>
              <w:t>Refinancing</w:t>
            </w:r>
          </w:p>
        </w:tc>
        <w:tc>
          <w:tcPr>
            <w:tcW w:w="4588" w:type="dxa"/>
            <w:vAlign w:val="center"/>
          </w:tcPr>
          <w:p w14:paraId="6B5FB576" w14:textId="7F6CD7BD" w:rsidR="009F6680" w:rsidRPr="00EA39CC" w:rsidRDefault="009F6680" w:rsidP="00EA39CC">
            <w:pPr>
              <w:rPr>
                <w:rFonts w:cs="Arial"/>
                <w:i/>
                <w:sz w:val="20"/>
                <w:szCs w:val="20"/>
              </w:rPr>
            </w:pPr>
            <w:r w:rsidRPr="00EA39CC">
              <w:rPr>
                <w:rFonts w:cs="Arial"/>
                <w:i/>
                <w:sz w:val="20"/>
                <w:szCs w:val="20"/>
              </w:rPr>
              <w:t>Enter projected dollar amount of financing for refinancing in each year.</w:t>
            </w:r>
          </w:p>
        </w:tc>
        <w:tc>
          <w:tcPr>
            <w:tcW w:w="1353" w:type="dxa"/>
            <w:vAlign w:val="center"/>
          </w:tcPr>
          <w:p w14:paraId="51C16701" w14:textId="0CB2B717" w:rsidR="009F6680" w:rsidRPr="00EF2A33" w:rsidRDefault="009F6680">
            <w:pPr>
              <w:rPr>
                <w:rFonts w:cs="Arial"/>
                <w:sz w:val="20"/>
                <w:szCs w:val="20"/>
              </w:rPr>
            </w:pPr>
            <w:r w:rsidRPr="00EF2A33">
              <w:rPr>
                <w:rFonts w:cs="Arial"/>
                <w:sz w:val="20"/>
                <w:szCs w:val="20"/>
              </w:rPr>
              <w:t>Currency</w:t>
            </w:r>
          </w:p>
        </w:tc>
        <w:tc>
          <w:tcPr>
            <w:tcW w:w="1077" w:type="dxa"/>
            <w:vAlign w:val="center"/>
          </w:tcPr>
          <w:p w14:paraId="03996403" w14:textId="4DFFB22A"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805352E" w14:textId="1ACA8FF2"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03E3F6D" w14:textId="562C5058"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5400FA2" w14:textId="551F6C4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DF68FA8" w14:textId="51FF30D8" w:rsidR="009F6680" w:rsidRPr="00EF2A33" w:rsidRDefault="009F6680">
            <w:pPr>
              <w:rPr>
                <w:rFonts w:cs="Arial"/>
                <w:i/>
                <w:sz w:val="20"/>
                <w:szCs w:val="20"/>
              </w:rPr>
            </w:pPr>
            <w:r w:rsidRPr="00EF2A33">
              <w:rPr>
                <w:rFonts w:cs="Arial"/>
                <w:i/>
                <w:sz w:val="20"/>
                <w:szCs w:val="20"/>
              </w:rPr>
              <w:t>$______</w:t>
            </w:r>
          </w:p>
        </w:tc>
      </w:tr>
      <w:tr w:rsidR="009F6680" w:rsidRPr="00EF2A33" w14:paraId="2EEC1949" w14:textId="46F1C712" w:rsidTr="00237527">
        <w:tc>
          <w:tcPr>
            <w:tcW w:w="2154" w:type="dxa"/>
            <w:shd w:val="clear" w:color="auto" w:fill="D0CECE" w:themeFill="background2" w:themeFillShade="E6"/>
            <w:vAlign w:val="center"/>
          </w:tcPr>
          <w:p w14:paraId="7B559FA4" w14:textId="3292E19C" w:rsidR="009F6680" w:rsidRPr="00EF2A33" w:rsidRDefault="009F6680">
            <w:pPr>
              <w:rPr>
                <w:rFonts w:cs="Arial"/>
                <w:b/>
                <w:sz w:val="20"/>
                <w:szCs w:val="20"/>
              </w:rPr>
            </w:pPr>
            <w:r w:rsidRPr="00EF2A33">
              <w:rPr>
                <w:rFonts w:cs="Arial"/>
                <w:b/>
                <w:sz w:val="20"/>
                <w:szCs w:val="20"/>
              </w:rPr>
              <w:t>Loan Guarantees</w:t>
            </w:r>
          </w:p>
        </w:tc>
        <w:tc>
          <w:tcPr>
            <w:tcW w:w="4588" w:type="dxa"/>
            <w:vAlign w:val="center"/>
          </w:tcPr>
          <w:p w14:paraId="1EDA610C" w14:textId="7A0AA561" w:rsidR="009F6680" w:rsidRPr="00EA39CC" w:rsidRDefault="009F6680" w:rsidP="00EA39CC">
            <w:pPr>
              <w:rPr>
                <w:rFonts w:cs="Arial"/>
                <w:i/>
                <w:sz w:val="20"/>
                <w:szCs w:val="20"/>
              </w:rPr>
            </w:pPr>
            <w:r w:rsidRPr="00EA39CC">
              <w:rPr>
                <w:rFonts w:cs="Arial"/>
                <w:i/>
                <w:sz w:val="20"/>
                <w:szCs w:val="20"/>
              </w:rPr>
              <w:t>Enter projected dollar amount of financing for loan guarantees in each year.</w:t>
            </w:r>
          </w:p>
        </w:tc>
        <w:tc>
          <w:tcPr>
            <w:tcW w:w="1353" w:type="dxa"/>
            <w:vAlign w:val="center"/>
          </w:tcPr>
          <w:p w14:paraId="3AC9D69C" w14:textId="3F26AC25" w:rsidR="009F6680" w:rsidRPr="00EF2A33" w:rsidRDefault="009F6680">
            <w:pPr>
              <w:rPr>
                <w:rFonts w:cs="Arial"/>
                <w:sz w:val="20"/>
                <w:szCs w:val="20"/>
              </w:rPr>
            </w:pPr>
            <w:r w:rsidRPr="00EF2A33">
              <w:rPr>
                <w:rFonts w:cs="Arial"/>
                <w:sz w:val="20"/>
                <w:szCs w:val="20"/>
              </w:rPr>
              <w:t>Currency</w:t>
            </w:r>
          </w:p>
        </w:tc>
        <w:tc>
          <w:tcPr>
            <w:tcW w:w="1077" w:type="dxa"/>
            <w:vAlign w:val="center"/>
          </w:tcPr>
          <w:p w14:paraId="6C3B02EC" w14:textId="6562E24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96CD2F1" w14:textId="03C2000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6854BD98" w14:textId="7D13121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7102FF8" w14:textId="31899A03"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446EC95E" w14:textId="4601A4DC" w:rsidR="009F6680" w:rsidRPr="00EF2A33" w:rsidRDefault="009F6680">
            <w:pPr>
              <w:rPr>
                <w:rFonts w:cs="Arial"/>
                <w:i/>
                <w:sz w:val="20"/>
                <w:szCs w:val="20"/>
              </w:rPr>
            </w:pPr>
            <w:r w:rsidRPr="00EF2A33">
              <w:rPr>
                <w:rFonts w:cs="Arial"/>
                <w:i/>
                <w:sz w:val="20"/>
                <w:szCs w:val="20"/>
              </w:rPr>
              <w:t>$______</w:t>
            </w:r>
          </w:p>
        </w:tc>
      </w:tr>
      <w:tr w:rsidR="009F6680" w:rsidRPr="00EF2A33" w14:paraId="72A04487" w14:textId="77777777" w:rsidTr="00237527">
        <w:tc>
          <w:tcPr>
            <w:tcW w:w="2154" w:type="dxa"/>
            <w:shd w:val="clear" w:color="auto" w:fill="D0CECE" w:themeFill="background2" w:themeFillShade="E6"/>
            <w:vAlign w:val="center"/>
          </w:tcPr>
          <w:p w14:paraId="089A5F46" w14:textId="1A47A8BF" w:rsidR="009F6680" w:rsidRPr="00EF2A33" w:rsidRDefault="009F6680">
            <w:pPr>
              <w:rPr>
                <w:rFonts w:cs="Arial"/>
                <w:b/>
                <w:sz w:val="20"/>
                <w:szCs w:val="20"/>
              </w:rPr>
            </w:pPr>
            <w:r w:rsidRPr="00EA39CC">
              <w:rPr>
                <w:rFonts w:cs="Arial"/>
                <w:b/>
                <w:sz w:val="20"/>
                <w:szCs w:val="20"/>
              </w:rPr>
              <w:t>Equity</w:t>
            </w:r>
          </w:p>
        </w:tc>
        <w:tc>
          <w:tcPr>
            <w:tcW w:w="4588" w:type="dxa"/>
            <w:vAlign w:val="center"/>
          </w:tcPr>
          <w:p w14:paraId="2545AEE3" w14:textId="71795019" w:rsidR="009F6680" w:rsidRPr="00EA39CC" w:rsidRDefault="009F6680" w:rsidP="00EA39CC">
            <w:pPr>
              <w:rPr>
                <w:rFonts w:cs="Arial"/>
                <w:i/>
                <w:sz w:val="20"/>
                <w:szCs w:val="20"/>
              </w:rPr>
            </w:pPr>
            <w:r w:rsidRPr="00EA39CC">
              <w:rPr>
                <w:rFonts w:cs="Arial"/>
                <w:i/>
                <w:sz w:val="20"/>
                <w:szCs w:val="20"/>
              </w:rPr>
              <w:t xml:space="preserve">Enter projected dollar amount of financing for </w:t>
            </w:r>
            <w:r w:rsidR="002F2D76" w:rsidRPr="00EA39CC">
              <w:rPr>
                <w:rFonts w:cs="Arial"/>
                <w:i/>
                <w:sz w:val="20"/>
                <w:szCs w:val="20"/>
              </w:rPr>
              <w:t>equity investments</w:t>
            </w:r>
            <w:r w:rsidRPr="00EA39CC">
              <w:rPr>
                <w:rFonts w:cs="Arial"/>
                <w:i/>
                <w:sz w:val="20"/>
                <w:szCs w:val="20"/>
              </w:rPr>
              <w:t xml:space="preserve"> in each year.</w:t>
            </w:r>
          </w:p>
        </w:tc>
        <w:tc>
          <w:tcPr>
            <w:tcW w:w="1353" w:type="dxa"/>
            <w:vAlign w:val="center"/>
          </w:tcPr>
          <w:p w14:paraId="7D53059D" w14:textId="3693BD3E" w:rsidR="009F6680" w:rsidRPr="00EF2A33" w:rsidRDefault="009F6680">
            <w:pPr>
              <w:rPr>
                <w:rFonts w:cs="Arial"/>
                <w:sz w:val="20"/>
                <w:szCs w:val="20"/>
              </w:rPr>
            </w:pPr>
            <w:r w:rsidRPr="00EF2A33">
              <w:rPr>
                <w:rFonts w:cs="Arial"/>
                <w:sz w:val="20"/>
                <w:szCs w:val="20"/>
              </w:rPr>
              <w:t>Currency</w:t>
            </w:r>
          </w:p>
        </w:tc>
        <w:tc>
          <w:tcPr>
            <w:tcW w:w="1077" w:type="dxa"/>
            <w:vAlign w:val="center"/>
          </w:tcPr>
          <w:p w14:paraId="750B5F5A" w14:textId="5CCFB86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505601B2" w14:textId="27E15EAC"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E8BE933" w14:textId="0BF9A283"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287E13B5" w14:textId="02DC2DA5"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7C6D9DA" w14:textId="2DF7E637" w:rsidR="009F6680" w:rsidRPr="00EF2A33" w:rsidRDefault="009F6680">
            <w:pPr>
              <w:rPr>
                <w:rFonts w:cs="Arial"/>
                <w:i/>
                <w:sz w:val="20"/>
                <w:szCs w:val="20"/>
              </w:rPr>
            </w:pPr>
            <w:r w:rsidRPr="00EF2A33">
              <w:rPr>
                <w:rFonts w:cs="Arial"/>
                <w:i/>
                <w:sz w:val="20"/>
                <w:szCs w:val="20"/>
              </w:rPr>
              <w:t>$______</w:t>
            </w:r>
          </w:p>
        </w:tc>
      </w:tr>
      <w:tr w:rsidR="009F6680" w:rsidRPr="00EF2A33" w14:paraId="49AD4410" w14:textId="77777777" w:rsidTr="00A24BD9">
        <w:tc>
          <w:tcPr>
            <w:tcW w:w="2154" w:type="dxa"/>
            <w:shd w:val="clear" w:color="auto" w:fill="D0CECE" w:themeFill="background2" w:themeFillShade="E6"/>
            <w:vAlign w:val="center"/>
          </w:tcPr>
          <w:p w14:paraId="71182D93" w14:textId="214F2BB8" w:rsidR="009F6680" w:rsidRPr="00EF2A33" w:rsidRDefault="009F6680">
            <w:pPr>
              <w:rPr>
                <w:rFonts w:cs="Arial"/>
                <w:b/>
                <w:sz w:val="20"/>
                <w:szCs w:val="20"/>
              </w:rPr>
            </w:pPr>
            <w:r w:rsidRPr="00EF2A33">
              <w:rPr>
                <w:rFonts w:cs="Arial"/>
                <w:b/>
                <w:sz w:val="20"/>
                <w:szCs w:val="20"/>
              </w:rPr>
              <w:t>Total Deploy</w:t>
            </w:r>
            <w:r w:rsidR="00AA2145">
              <w:rPr>
                <w:rFonts w:cs="Arial"/>
                <w:b/>
                <w:sz w:val="20"/>
                <w:szCs w:val="20"/>
              </w:rPr>
              <w:t>ment</w:t>
            </w:r>
          </w:p>
        </w:tc>
        <w:tc>
          <w:tcPr>
            <w:tcW w:w="4588" w:type="dxa"/>
            <w:vAlign w:val="center"/>
          </w:tcPr>
          <w:p w14:paraId="47994A47" w14:textId="5C93D314" w:rsidR="009F6680" w:rsidRPr="00EA39CC" w:rsidRDefault="009F6680" w:rsidP="00EA39CC">
            <w:pPr>
              <w:rPr>
                <w:rFonts w:cs="Arial"/>
                <w:i/>
                <w:sz w:val="20"/>
                <w:szCs w:val="20"/>
              </w:rPr>
            </w:pPr>
            <w:r w:rsidRPr="00EA39CC">
              <w:rPr>
                <w:rFonts w:cs="Arial"/>
                <w:i/>
                <w:sz w:val="20"/>
                <w:szCs w:val="20"/>
              </w:rPr>
              <w:t>AMIS will sum the fields automatically for each year.</w:t>
            </w:r>
          </w:p>
        </w:tc>
        <w:tc>
          <w:tcPr>
            <w:tcW w:w="1353" w:type="dxa"/>
            <w:vAlign w:val="center"/>
          </w:tcPr>
          <w:p w14:paraId="5EC35298" w14:textId="683C0E1E" w:rsidR="009F6680" w:rsidRPr="00EF2A33" w:rsidRDefault="009F6680">
            <w:pPr>
              <w:rPr>
                <w:rFonts w:cs="Arial"/>
                <w:sz w:val="20"/>
                <w:szCs w:val="20"/>
              </w:rPr>
            </w:pPr>
            <w:r w:rsidRPr="00EF2A33">
              <w:rPr>
                <w:rFonts w:cs="Arial"/>
                <w:sz w:val="20"/>
                <w:szCs w:val="20"/>
              </w:rPr>
              <w:t>Auto-Calculated</w:t>
            </w:r>
          </w:p>
        </w:tc>
        <w:tc>
          <w:tcPr>
            <w:tcW w:w="1077" w:type="dxa"/>
            <w:shd w:val="clear" w:color="auto" w:fill="A8D08D" w:themeFill="accent6" w:themeFillTint="99"/>
            <w:vAlign w:val="center"/>
          </w:tcPr>
          <w:p w14:paraId="06447208" w14:textId="62F686B7"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0AD74419" w14:textId="4B1D4A9C"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7F5C267B" w14:textId="3DC42654"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0D3D2DC1" w14:textId="28FF2E52"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7F10FC55" w14:textId="0C80E3B3" w:rsidR="009F6680" w:rsidRPr="00EF2A33" w:rsidRDefault="009F6680">
            <w:pPr>
              <w:rPr>
                <w:rFonts w:cs="Arial"/>
                <w:i/>
                <w:sz w:val="20"/>
                <w:szCs w:val="20"/>
              </w:rPr>
            </w:pPr>
            <w:r w:rsidRPr="00EF2A33">
              <w:rPr>
                <w:rFonts w:cs="Arial"/>
                <w:i/>
                <w:sz w:val="20"/>
                <w:szCs w:val="20"/>
              </w:rPr>
              <w:t>Auto-Calc</w:t>
            </w:r>
          </w:p>
        </w:tc>
      </w:tr>
    </w:tbl>
    <w:p w14:paraId="0CFEC14F" w14:textId="3F33F6F9" w:rsidR="004372C1" w:rsidRPr="00EA39CC" w:rsidRDefault="004372C1" w:rsidP="00EA39CC">
      <w:pPr>
        <w:spacing w:line="240" w:lineRule="auto"/>
        <w:rPr>
          <w:b/>
          <w:bCs/>
          <w:color w:val="33588B"/>
          <w:sz w:val="28"/>
        </w:rPr>
      </w:pPr>
    </w:p>
    <w:p w14:paraId="63547704" w14:textId="77777777" w:rsidR="001B4B5A" w:rsidRPr="00EF2A33" w:rsidRDefault="001B4B5A" w:rsidP="00EA39CC">
      <w:pPr>
        <w:spacing w:line="240" w:lineRule="auto"/>
        <w:rPr>
          <w:rFonts w:cs="Arial"/>
          <w:b/>
          <w:szCs w:val="20"/>
          <w:u w:val="single"/>
        </w:rPr>
      </w:pPr>
      <w:r w:rsidRPr="00EF2A33">
        <w:rPr>
          <w:rFonts w:cs="Arial"/>
          <w:b/>
          <w:szCs w:val="20"/>
          <w:u w:val="single"/>
        </w:rPr>
        <w:br w:type="page"/>
      </w:r>
    </w:p>
    <w:p w14:paraId="769223AC" w14:textId="4704F9FC" w:rsidR="00851FD9" w:rsidRPr="00EF2A33" w:rsidRDefault="00851FD9" w:rsidP="00EA39CC">
      <w:pPr>
        <w:spacing w:after="0" w:line="240" w:lineRule="auto"/>
        <w:rPr>
          <w:b/>
          <w:color w:val="33588B"/>
          <w:sz w:val="24"/>
          <w:u w:val="single"/>
        </w:rPr>
      </w:pPr>
      <w:bookmarkStart w:id="33" w:name="App2Tab3"/>
      <w:bookmarkEnd w:id="33"/>
      <w:r w:rsidRPr="00EF2A33">
        <w:rPr>
          <w:b/>
          <w:color w:val="33588B"/>
          <w:sz w:val="24"/>
          <w:u w:val="single"/>
        </w:rPr>
        <w:t xml:space="preserve">Table </w:t>
      </w:r>
      <w:r w:rsidR="009F1F90" w:rsidRPr="00EF2A33">
        <w:rPr>
          <w:b/>
          <w:color w:val="33588B"/>
          <w:sz w:val="24"/>
          <w:u w:val="single"/>
        </w:rPr>
        <w:t>C</w:t>
      </w:r>
    </w:p>
    <w:p w14:paraId="18F529A9" w14:textId="77777777" w:rsidR="002676CD" w:rsidRDefault="002676CD" w:rsidP="00EA39CC">
      <w:pPr>
        <w:tabs>
          <w:tab w:val="left" w:pos="1820"/>
        </w:tabs>
        <w:spacing w:after="0" w:line="240" w:lineRule="auto"/>
        <w:rPr>
          <w:rFonts w:cs="Arial"/>
          <w:szCs w:val="20"/>
        </w:rPr>
      </w:pPr>
    </w:p>
    <w:p w14:paraId="0AE6733F" w14:textId="7D45CBF1" w:rsidR="005675CA" w:rsidRPr="00EA39CC" w:rsidRDefault="005675CA" w:rsidP="00EA39CC">
      <w:pPr>
        <w:tabs>
          <w:tab w:val="left" w:pos="1820"/>
        </w:tabs>
        <w:spacing w:after="0" w:line="240" w:lineRule="auto"/>
        <w:rPr>
          <w:rFonts w:cs="Arial"/>
          <w:szCs w:val="20"/>
        </w:rPr>
      </w:pPr>
      <w:r w:rsidRPr="00EA39CC">
        <w:rPr>
          <w:rFonts w:cs="Arial"/>
          <w:szCs w:val="20"/>
        </w:rPr>
        <w:t xml:space="preserve">Data entered in Table </w:t>
      </w:r>
      <w:r w:rsidR="009F1F90" w:rsidRPr="00EA39CC">
        <w:rPr>
          <w:rFonts w:cs="Arial"/>
          <w:szCs w:val="20"/>
        </w:rPr>
        <w:t>C</w:t>
      </w:r>
      <w:r w:rsidRPr="00EA39CC">
        <w:rPr>
          <w:rFonts w:cs="Arial"/>
          <w:szCs w:val="20"/>
        </w:rPr>
        <w:t xml:space="preserve"> should be based on the date the project w</w:t>
      </w:r>
      <w:r w:rsidR="00E424C7">
        <w:rPr>
          <w:rFonts w:cs="Arial"/>
          <w:szCs w:val="20"/>
        </w:rPr>
        <w:t xml:space="preserve">ill be </w:t>
      </w:r>
      <w:r w:rsidRPr="00EA39CC">
        <w:rPr>
          <w:rFonts w:cs="Arial"/>
          <w:szCs w:val="20"/>
        </w:rPr>
        <w:t xml:space="preserve">placed into service.  For example, if a Development loan will be closed in 2018, and the building will be completed and placed into service in 2020, then the Applicant should </w:t>
      </w:r>
      <w:r w:rsidR="00475001" w:rsidRPr="00EA39CC">
        <w:rPr>
          <w:rFonts w:cs="Arial"/>
          <w:szCs w:val="20"/>
        </w:rPr>
        <w:t>enter</w:t>
      </w:r>
      <w:r w:rsidRPr="00EA39CC">
        <w:rPr>
          <w:rFonts w:cs="Arial"/>
          <w:szCs w:val="20"/>
        </w:rPr>
        <w:t xml:space="preserve"> the total dollars of financing provided and units produced under the record for 2020.  In this table, only provide data for activities undertaken as a result of the Applicant’s requested CMF Award.  Do not include data on activities unrelated to the Applicant’s requested CMF Award.  </w:t>
      </w:r>
    </w:p>
    <w:p w14:paraId="1B9EEB9A" w14:textId="77777777" w:rsidR="002676CD" w:rsidRDefault="002676CD" w:rsidP="00EA39CC">
      <w:pPr>
        <w:tabs>
          <w:tab w:val="left" w:pos="1820"/>
        </w:tabs>
        <w:spacing w:after="0" w:line="240" w:lineRule="auto"/>
        <w:rPr>
          <w:rFonts w:cs="Arial"/>
          <w:szCs w:val="20"/>
        </w:rPr>
      </w:pPr>
    </w:p>
    <w:p w14:paraId="1B4F651E" w14:textId="79ADEA29" w:rsidR="002676CD" w:rsidRDefault="005675CA" w:rsidP="00EA39CC">
      <w:pPr>
        <w:tabs>
          <w:tab w:val="left" w:pos="1820"/>
        </w:tabs>
        <w:spacing w:after="0" w:line="240" w:lineRule="auto"/>
        <w:rPr>
          <w:rFonts w:cs="Arial"/>
          <w:szCs w:val="20"/>
        </w:rPr>
      </w:pPr>
      <w:r w:rsidRPr="00EA39CC">
        <w:rPr>
          <w:rFonts w:cs="Arial"/>
          <w:szCs w:val="20"/>
        </w:rPr>
        <w:t xml:space="preserve">In the fields for cost ($), the Applicant must enter the projected </w:t>
      </w:r>
      <w:r w:rsidR="0009002D">
        <w:rPr>
          <w:rFonts w:cs="Arial"/>
          <w:szCs w:val="20"/>
        </w:rPr>
        <w:t>t</w:t>
      </w:r>
      <w:r w:rsidRPr="00EA39CC">
        <w:rPr>
          <w:rFonts w:cs="Arial"/>
          <w:szCs w:val="20"/>
        </w:rPr>
        <w:t xml:space="preserve">otal Eligible Project Costs (inclusive of financing by the </w:t>
      </w:r>
      <w:r w:rsidR="00F046F7" w:rsidRPr="00EA39CC">
        <w:rPr>
          <w:rFonts w:cs="Arial"/>
          <w:szCs w:val="20"/>
        </w:rPr>
        <w:t>Applicant and any other entity</w:t>
      </w:r>
      <w:r w:rsidRPr="00EA39CC">
        <w:rPr>
          <w:rFonts w:cs="Arial"/>
          <w:szCs w:val="20"/>
        </w:rPr>
        <w:t>) as of the date the Project is projected to be placed into service.  In the fields for units, for Affordable Housing Activities, only list the number of units that qualify as Affordable Housing under the CMF Program.  For Economic Development Activities, enter the projected number of facilities to be financed.</w:t>
      </w:r>
    </w:p>
    <w:p w14:paraId="248E45B9" w14:textId="4FE6E15A" w:rsidR="00557A2B" w:rsidRPr="00EA39CC" w:rsidRDefault="005675CA" w:rsidP="00EA39CC">
      <w:pPr>
        <w:tabs>
          <w:tab w:val="left" w:pos="1820"/>
        </w:tabs>
        <w:spacing w:after="0" w:line="240" w:lineRule="auto"/>
        <w:rPr>
          <w:rFonts w:cs="Arial"/>
          <w:szCs w:val="20"/>
        </w:rPr>
      </w:pPr>
      <w:r w:rsidRPr="00EA39CC">
        <w:rPr>
          <w:rFonts w:cs="Arial"/>
          <w:szCs w:val="20"/>
        </w:rPr>
        <w:t xml:space="preserve">  </w:t>
      </w:r>
    </w:p>
    <w:tbl>
      <w:tblPr>
        <w:tblStyle w:val="TableGrid"/>
        <w:tblW w:w="13492" w:type="dxa"/>
        <w:tblLayout w:type="fixed"/>
        <w:tblLook w:val="04A0" w:firstRow="1" w:lastRow="0" w:firstColumn="1" w:lastColumn="0" w:noHBand="0" w:noVBand="1"/>
      </w:tblPr>
      <w:tblGrid>
        <w:gridCol w:w="2425"/>
        <w:gridCol w:w="4317"/>
        <w:gridCol w:w="1353"/>
        <w:gridCol w:w="1077"/>
        <w:gridCol w:w="1080"/>
        <w:gridCol w:w="1080"/>
        <w:gridCol w:w="1080"/>
        <w:gridCol w:w="1080"/>
      </w:tblGrid>
      <w:tr w:rsidR="004372C1" w:rsidRPr="00EF2A33" w14:paraId="775A78FE" w14:textId="77777777" w:rsidTr="00DD2B30">
        <w:trPr>
          <w:tblHeader/>
        </w:trPr>
        <w:tc>
          <w:tcPr>
            <w:tcW w:w="8095" w:type="dxa"/>
            <w:gridSpan w:val="3"/>
            <w:shd w:val="clear" w:color="auto" w:fill="FFE599" w:themeFill="accent4" w:themeFillTint="66"/>
          </w:tcPr>
          <w:p w14:paraId="744B250A" w14:textId="47D4DDBA" w:rsidR="004372C1" w:rsidRPr="00EA39CC" w:rsidRDefault="00E811D8">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 xml:space="preserve">C </w:t>
            </w:r>
            <w:r w:rsidR="004372C1" w:rsidRPr="00EA39CC">
              <w:rPr>
                <w:rFonts w:cs="Arial"/>
                <w:b/>
                <w:color w:val="000000" w:themeColor="text1"/>
                <w:szCs w:val="24"/>
              </w:rPr>
              <w:t xml:space="preserve">– Projected </w:t>
            </w:r>
            <w:r w:rsidR="007F2895" w:rsidRPr="00EA39CC">
              <w:rPr>
                <w:rFonts w:cs="Arial"/>
                <w:b/>
                <w:color w:val="000000" w:themeColor="text1"/>
                <w:szCs w:val="24"/>
              </w:rPr>
              <w:t>Activity Type</w:t>
            </w:r>
          </w:p>
        </w:tc>
        <w:tc>
          <w:tcPr>
            <w:tcW w:w="5397" w:type="dxa"/>
            <w:gridSpan w:val="5"/>
            <w:shd w:val="clear" w:color="auto" w:fill="FFE599" w:themeFill="accent4" w:themeFillTint="66"/>
          </w:tcPr>
          <w:p w14:paraId="01D8DB1C" w14:textId="4C4B0A5A" w:rsidR="004372C1" w:rsidRPr="00EA39CC" w:rsidRDefault="00142FD6">
            <w:pPr>
              <w:widowControl w:val="0"/>
              <w:jc w:val="center"/>
              <w:rPr>
                <w:b/>
                <w:bCs/>
                <w:color w:val="33588B"/>
                <w:sz w:val="28"/>
              </w:rPr>
            </w:pPr>
            <w:r w:rsidRPr="00EA39CC">
              <w:rPr>
                <w:rFonts w:cs="Arial"/>
                <w:b/>
                <w:color w:val="000000" w:themeColor="text1"/>
                <w:szCs w:val="24"/>
              </w:rPr>
              <w:t>Projected Amount (in $) by Activity Type and Year</w:t>
            </w:r>
          </w:p>
        </w:tc>
      </w:tr>
      <w:tr w:rsidR="004372C1" w:rsidRPr="00EF2A33" w14:paraId="0ED639A0" w14:textId="77777777" w:rsidTr="007F2895">
        <w:trPr>
          <w:tblHeader/>
        </w:trPr>
        <w:tc>
          <w:tcPr>
            <w:tcW w:w="2425" w:type="dxa"/>
            <w:shd w:val="clear" w:color="auto" w:fill="2E74B5" w:themeFill="accent1" w:themeFillShade="BF"/>
          </w:tcPr>
          <w:p w14:paraId="64E08E7A"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AMIS Field Name</w:t>
            </w:r>
          </w:p>
        </w:tc>
        <w:tc>
          <w:tcPr>
            <w:tcW w:w="4317" w:type="dxa"/>
            <w:shd w:val="clear" w:color="auto" w:fill="2E74B5" w:themeFill="accent1" w:themeFillShade="BF"/>
          </w:tcPr>
          <w:p w14:paraId="15C6C5F3"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Notes/Guidance</w:t>
            </w:r>
          </w:p>
        </w:tc>
        <w:tc>
          <w:tcPr>
            <w:tcW w:w="1353" w:type="dxa"/>
            <w:shd w:val="clear" w:color="auto" w:fill="2E74B5" w:themeFill="accent1" w:themeFillShade="BF"/>
          </w:tcPr>
          <w:p w14:paraId="05A4B6C6"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1B0485F3"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179381B6"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10E3F312"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13F0A5C0"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121370AC"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2022</w:t>
            </w:r>
          </w:p>
        </w:tc>
      </w:tr>
      <w:tr w:rsidR="007F2895" w:rsidRPr="00EF2A33" w14:paraId="57E9C0B9" w14:textId="77777777" w:rsidTr="007F2895">
        <w:tc>
          <w:tcPr>
            <w:tcW w:w="13492" w:type="dxa"/>
            <w:gridSpan w:val="8"/>
            <w:shd w:val="clear" w:color="auto" w:fill="auto"/>
            <w:vAlign w:val="center"/>
          </w:tcPr>
          <w:p w14:paraId="12EAE1EB" w14:textId="5D549C6E" w:rsidR="007F2895" w:rsidRPr="00EF2A33" w:rsidRDefault="007F2895">
            <w:pPr>
              <w:spacing w:before="40" w:after="40"/>
              <w:rPr>
                <w:rFonts w:cs="Arial"/>
                <w:b/>
                <w:sz w:val="20"/>
                <w:szCs w:val="20"/>
              </w:rPr>
            </w:pPr>
            <w:r w:rsidRPr="00EF2A33">
              <w:rPr>
                <w:rFonts w:cs="Arial"/>
                <w:b/>
                <w:color w:val="2F5496" w:themeColor="accent5" w:themeShade="BF"/>
              </w:rPr>
              <w:t>Projected Homeownership Activity Type (Complete if Applicable)</w:t>
            </w:r>
          </w:p>
        </w:tc>
      </w:tr>
      <w:tr w:rsidR="004372C1" w:rsidRPr="00EF2A33" w14:paraId="44AE84CE" w14:textId="77777777" w:rsidTr="007F2895">
        <w:tc>
          <w:tcPr>
            <w:tcW w:w="2425" w:type="dxa"/>
            <w:shd w:val="clear" w:color="auto" w:fill="D0CECE" w:themeFill="background2" w:themeFillShade="E6"/>
            <w:vAlign w:val="center"/>
          </w:tcPr>
          <w:p w14:paraId="4B6D5902" w14:textId="3E7857C2" w:rsidR="004372C1" w:rsidRPr="00EF2A33" w:rsidRDefault="007F2895">
            <w:pPr>
              <w:rPr>
                <w:rFonts w:cs="Arial"/>
                <w:b/>
                <w:sz w:val="20"/>
                <w:szCs w:val="20"/>
              </w:rPr>
            </w:pPr>
            <w:r w:rsidRPr="00EF2A33">
              <w:rPr>
                <w:rFonts w:cs="Arial"/>
                <w:b/>
                <w:sz w:val="20"/>
                <w:szCs w:val="20"/>
              </w:rPr>
              <w:t xml:space="preserve">New </w:t>
            </w:r>
            <w:r w:rsidR="00804D26" w:rsidRPr="00EF2A33">
              <w:rPr>
                <w:rFonts w:cs="Arial"/>
                <w:b/>
                <w:sz w:val="20"/>
                <w:szCs w:val="20"/>
              </w:rPr>
              <w:t>Development Cost</w:t>
            </w:r>
            <w:r w:rsidR="00C80AB9">
              <w:rPr>
                <w:rFonts w:cs="Arial"/>
                <w:b/>
                <w:sz w:val="20"/>
                <w:szCs w:val="20"/>
              </w:rPr>
              <w:t xml:space="preserve"> (HO)</w:t>
            </w:r>
          </w:p>
        </w:tc>
        <w:tc>
          <w:tcPr>
            <w:tcW w:w="4317" w:type="dxa"/>
            <w:vAlign w:val="center"/>
          </w:tcPr>
          <w:p w14:paraId="3CFC902C" w14:textId="09F5765A" w:rsidR="004372C1" w:rsidRPr="00EF2A33" w:rsidRDefault="002B7CC2">
            <w:pPr>
              <w:rPr>
                <w:rFonts w:cs="Arial"/>
                <w:i/>
                <w:sz w:val="20"/>
                <w:szCs w:val="20"/>
              </w:rPr>
            </w:pPr>
            <w:r w:rsidRPr="00EF2A33">
              <w:rPr>
                <w:i/>
                <w:sz w:val="20"/>
                <w:szCs w:val="20"/>
              </w:rPr>
              <w:t>Enter the projected development costs for homeownership for each year</w:t>
            </w:r>
          </w:p>
        </w:tc>
        <w:tc>
          <w:tcPr>
            <w:tcW w:w="1353" w:type="dxa"/>
            <w:vAlign w:val="center"/>
          </w:tcPr>
          <w:p w14:paraId="4033B7C9" w14:textId="77777777" w:rsidR="004372C1" w:rsidRPr="00EF2A33" w:rsidRDefault="004372C1">
            <w:pPr>
              <w:rPr>
                <w:rFonts w:cs="Arial"/>
                <w:sz w:val="20"/>
                <w:szCs w:val="20"/>
              </w:rPr>
            </w:pPr>
            <w:r w:rsidRPr="00EF2A33">
              <w:rPr>
                <w:rFonts w:cs="Arial"/>
                <w:sz w:val="20"/>
                <w:szCs w:val="20"/>
              </w:rPr>
              <w:t>Currency</w:t>
            </w:r>
          </w:p>
        </w:tc>
        <w:tc>
          <w:tcPr>
            <w:tcW w:w="1077" w:type="dxa"/>
            <w:vAlign w:val="center"/>
          </w:tcPr>
          <w:p w14:paraId="1B1E5EA8"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77221531"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7193E18C"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5140B5AA"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3A8613B3" w14:textId="77777777" w:rsidR="004372C1" w:rsidRPr="00EF2A33" w:rsidRDefault="004372C1">
            <w:pPr>
              <w:rPr>
                <w:rFonts w:cs="Arial"/>
                <w:i/>
                <w:sz w:val="20"/>
                <w:szCs w:val="20"/>
              </w:rPr>
            </w:pPr>
            <w:r w:rsidRPr="00EF2A33">
              <w:rPr>
                <w:rFonts w:cs="Arial"/>
                <w:i/>
                <w:sz w:val="20"/>
                <w:szCs w:val="20"/>
              </w:rPr>
              <w:t>$______</w:t>
            </w:r>
          </w:p>
        </w:tc>
      </w:tr>
      <w:tr w:rsidR="004372C1" w:rsidRPr="00EF2A33" w14:paraId="69EB1CB8" w14:textId="77777777" w:rsidTr="007F2895">
        <w:tc>
          <w:tcPr>
            <w:tcW w:w="2425" w:type="dxa"/>
            <w:shd w:val="clear" w:color="auto" w:fill="D0CECE" w:themeFill="background2" w:themeFillShade="E6"/>
            <w:vAlign w:val="center"/>
          </w:tcPr>
          <w:p w14:paraId="7629B750" w14:textId="29CB8DE9" w:rsidR="004372C1" w:rsidRPr="00EF2A33" w:rsidRDefault="007F2895">
            <w:pPr>
              <w:rPr>
                <w:rFonts w:cs="Arial"/>
                <w:b/>
                <w:sz w:val="20"/>
                <w:szCs w:val="20"/>
              </w:rPr>
            </w:pPr>
            <w:r w:rsidRPr="00EF2A33">
              <w:rPr>
                <w:rFonts w:cs="Arial"/>
                <w:b/>
                <w:sz w:val="20"/>
                <w:szCs w:val="20"/>
              </w:rPr>
              <w:t xml:space="preserve">New </w:t>
            </w:r>
            <w:r w:rsidR="00804D26" w:rsidRPr="00EF2A33">
              <w:rPr>
                <w:rFonts w:cs="Arial"/>
                <w:b/>
                <w:sz w:val="20"/>
                <w:szCs w:val="20"/>
              </w:rPr>
              <w:t>Development Units</w:t>
            </w:r>
            <w:r w:rsidR="00C80AB9">
              <w:rPr>
                <w:rFonts w:cs="Arial"/>
                <w:b/>
                <w:sz w:val="20"/>
                <w:szCs w:val="20"/>
              </w:rPr>
              <w:t xml:space="preserve"> (HO)</w:t>
            </w:r>
          </w:p>
        </w:tc>
        <w:tc>
          <w:tcPr>
            <w:tcW w:w="4317" w:type="dxa"/>
            <w:vAlign w:val="center"/>
          </w:tcPr>
          <w:p w14:paraId="396A6828" w14:textId="7817BDD4" w:rsidR="004372C1" w:rsidRPr="00EF2A33" w:rsidRDefault="002B7CC2">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development units for homeownership for each year</w:t>
            </w:r>
          </w:p>
        </w:tc>
        <w:tc>
          <w:tcPr>
            <w:tcW w:w="1353" w:type="dxa"/>
            <w:vAlign w:val="center"/>
          </w:tcPr>
          <w:p w14:paraId="422A962E" w14:textId="1A363D93" w:rsidR="004372C1" w:rsidRPr="00EF2A33" w:rsidRDefault="007F2895">
            <w:pPr>
              <w:rPr>
                <w:rFonts w:cs="Arial"/>
                <w:sz w:val="20"/>
                <w:szCs w:val="20"/>
              </w:rPr>
            </w:pPr>
            <w:r w:rsidRPr="00EF2A33">
              <w:rPr>
                <w:rFonts w:cs="Arial"/>
                <w:sz w:val="20"/>
                <w:szCs w:val="20"/>
              </w:rPr>
              <w:t>Numeric</w:t>
            </w:r>
          </w:p>
        </w:tc>
        <w:tc>
          <w:tcPr>
            <w:tcW w:w="1077" w:type="dxa"/>
            <w:vAlign w:val="center"/>
          </w:tcPr>
          <w:p w14:paraId="76D03FC5" w14:textId="2E8FAAD0" w:rsidR="004372C1" w:rsidRPr="00EF2A33" w:rsidRDefault="007F2895">
            <w:pPr>
              <w:rPr>
                <w:rFonts w:cs="Arial"/>
                <w:sz w:val="20"/>
                <w:szCs w:val="20"/>
              </w:rPr>
            </w:pPr>
            <w:r w:rsidRPr="00EF2A33">
              <w:rPr>
                <w:rFonts w:cs="Arial"/>
                <w:sz w:val="20"/>
                <w:szCs w:val="20"/>
              </w:rPr>
              <w:t>_______</w:t>
            </w:r>
          </w:p>
        </w:tc>
        <w:tc>
          <w:tcPr>
            <w:tcW w:w="1080" w:type="dxa"/>
            <w:vAlign w:val="center"/>
          </w:tcPr>
          <w:p w14:paraId="2E2B5956" w14:textId="3ED44456" w:rsidR="004372C1" w:rsidRPr="00EF2A33" w:rsidRDefault="007F2895">
            <w:pPr>
              <w:rPr>
                <w:rFonts w:cs="Arial"/>
                <w:sz w:val="20"/>
                <w:szCs w:val="20"/>
              </w:rPr>
            </w:pPr>
            <w:r w:rsidRPr="00EF2A33">
              <w:rPr>
                <w:rFonts w:cs="Arial"/>
                <w:sz w:val="20"/>
                <w:szCs w:val="20"/>
              </w:rPr>
              <w:t>_______</w:t>
            </w:r>
          </w:p>
        </w:tc>
        <w:tc>
          <w:tcPr>
            <w:tcW w:w="1080" w:type="dxa"/>
            <w:vAlign w:val="center"/>
          </w:tcPr>
          <w:p w14:paraId="500EF9F4" w14:textId="0C57E42D" w:rsidR="004372C1" w:rsidRPr="00EF2A33" w:rsidRDefault="007F2895">
            <w:pPr>
              <w:rPr>
                <w:rFonts w:cs="Arial"/>
                <w:i/>
                <w:sz w:val="20"/>
                <w:szCs w:val="20"/>
              </w:rPr>
            </w:pPr>
            <w:r w:rsidRPr="00EF2A33">
              <w:rPr>
                <w:rFonts w:cs="Arial"/>
                <w:sz w:val="20"/>
                <w:szCs w:val="20"/>
              </w:rPr>
              <w:t>_______</w:t>
            </w:r>
          </w:p>
        </w:tc>
        <w:tc>
          <w:tcPr>
            <w:tcW w:w="1080" w:type="dxa"/>
            <w:vAlign w:val="center"/>
          </w:tcPr>
          <w:p w14:paraId="6997EAF1" w14:textId="79E55519" w:rsidR="004372C1" w:rsidRPr="00EF2A33" w:rsidRDefault="007F2895">
            <w:pPr>
              <w:rPr>
                <w:rFonts w:cs="Arial"/>
                <w:i/>
                <w:sz w:val="20"/>
                <w:szCs w:val="20"/>
              </w:rPr>
            </w:pPr>
            <w:r w:rsidRPr="00EF2A33">
              <w:rPr>
                <w:rFonts w:cs="Arial"/>
                <w:sz w:val="20"/>
                <w:szCs w:val="20"/>
              </w:rPr>
              <w:t>_______</w:t>
            </w:r>
          </w:p>
        </w:tc>
        <w:tc>
          <w:tcPr>
            <w:tcW w:w="1080" w:type="dxa"/>
            <w:vAlign w:val="center"/>
          </w:tcPr>
          <w:p w14:paraId="041D0F93" w14:textId="403ADF09" w:rsidR="004372C1" w:rsidRPr="00EF2A33" w:rsidRDefault="007F2895">
            <w:pPr>
              <w:rPr>
                <w:rFonts w:cs="Arial"/>
                <w:i/>
                <w:sz w:val="20"/>
                <w:szCs w:val="20"/>
              </w:rPr>
            </w:pPr>
            <w:r w:rsidRPr="00EF2A33">
              <w:rPr>
                <w:rFonts w:cs="Arial"/>
                <w:sz w:val="20"/>
                <w:szCs w:val="20"/>
              </w:rPr>
              <w:t>_______</w:t>
            </w:r>
          </w:p>
        </w:tc>
      </w:tr>
      <w:tr w:rsidR="004372C1" w:rsidRPr="00EF2A33" w14:paraId="6FFE6AD1" w14:textId="77777777" w:rsidTr="007F2895">
        <w:tc>
          <w:tcPr>
            <w:tcW w:w="2425" w:type="dxa"/>
            <w:shd w:val="clear" w:color="auto" w:fill="D0CECE" w:themeFill="background2" w:themeFillShade="E6"/>
            <w:vAlign w:val="center"/>
          </w:tcPr>
          <w:p w14:paraId="7BB9A006" w14:textId="14D972C4" w:rsidR="004372C1" w:rsidRPr="00EF2A33" w:rsidRDefault="00804D26">
            <w:pPr>
              <w:rPr>
                <w:rFonts w:cs="Arial"/>
                <w:b/>
                <w:sz w:val="20"/>
                <w:szCs w:val="20"/>
              </w:rPr>
            </w:pPr>
            <w:r w:rsidRPr="00EF2A33">
              <w:rPr>
                <w:rFonts w:cs="Arial"/>
                <w:b/>
                <w:sz w:val="20"/>
                <w:szCs w:val="20"/>
              </w:rPr>
              <w:t>Rehabilitation Cost</w:t>
            </w:r>
            <w:r w:rsidR="00C80AB9">
              <w:rPr>
                <w:rFonts w:cs="Arial"/>
                <w:b/>
                <w:sz w:val="20"/>
                <w:szCs w:val="20"/>
              </w:rPr>
              <w:t xml:space="preserve"> (HO)</w:t>
            </w:r>
          </w:p>
        </w:tc>
        <w:tc>
          <w:tcPr>
            <w:tcW w:w="4317" w:type="dxa"/>
            <w:vAlign w:val="center"/>
          </w:tcPr>
          <w:p w14:paraId="1B3CF693" w14:textId="06BDD007" w:rsidR="004372C1" w:rsidRPr="00EF2A33" w:rsidRDefault="002B7CC2">
            <w:pPr>
              <w:rPr>
                <w:rFonts w:cs="Arial"/>
                <w:i/>
                <w:sz w:val="20"/>
                <w:szCs w:val="20"/>
              </w:rPr>
            </w:pPr>
            <w:r w:rsidRPr="00EF2A33">
              <w:rPr>
                <w:i/>
                <w:sz w:val="20"/>
                <w:szCs w:val="20"/>
              </w:rPr>
              <w:t>Enter the projected rehabilitation costs for homeownership for each year</w:t>
            </w:r>
          </w:p>
        </w:tc>
        <w:tc>
          <w:tcPr>
            <w:tcW w:w="1353" w:type="dxa"/>
            <w:vAlign w:val="center"/>
          </w:tcPr>
          <w:p w14:paraId="0CCC2A91" w14:textId="77777777" w:rsidR="004372C1" w:rsidRPr="00EF2A33" w:rsidRDefault="004372C1">
            <w:pPr>
              <w:rPr>
                <w:rFonts w:cs="Arial"/>
                <w:sz w:val="20"/>
                <w:szCs w:val="20"/>
              </w:rPr>
            </w:pPr>
            <w:r w:rsidRPr="00EF2A33">
              <w:rPr>
                <w:rFonts w:cs="Arial"/>
                <w:sz w:val="20"/>
                <w:szCs w:val="20"/>
              </w:rPr>
              <w:t>Currency</w:t>
            </w:r>
          </w:p>
        </w:tc>
        <w:tc>
          <w:tcPr>
            <w:tcW w:w="1077" w:type="dxa"/>
            <w:vAlign w:val="center"/>
          </w:tcPr>
          <w:p w14:paraId="0F89A2E4"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2E3AD0BB"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21666FDA"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71DDB078"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60C7E739" w14:textId="77777777" w:rsidR="004372C1" w:rsidRPr="00EF2A33" w:rsidRDefault="004372C1">
            <w:pPr>
              <w:rPr>
                <w:rFonts w:cs="Arial"/>
                <w:i/>
                <w:sz w:val="20"/>
                <w:szCs w:val="20"/>
              </w:rPr>
            </w:pPr>
            <w:r w:rsidRPr="00EF2A33">
              <w:rPr>
                <w:rFonts w:cs="Arial"/>
                <w:i/>
                <w:sz w:val="20"/>
                <w:szCs w:val="20"/>
              </w:rPr>
              <w:t>$______</w:t>
            </w:r>
          </w:p>
        </w:tc>
      </w:tr>
      <w:tr w:rsidR="007F2895" w:rsidRPr="00EF2A33" w14:paraId="6DA15F5D" w14:textId="77777777" w:rsidTr="007F2895">
        <w:tc>
          <w:tcPr>
            <w:tcW w:w="2425" w:type="dxa"/>
            <w:shd w:val="clear" w:color="auto" w:fill="D0CECE" w:themeFill="background2" w:themeFillShade="E6"/>
            <w:vAlign w:val="center"/>
          </w:tcPr>
          <w:p w14:paraId="0E54D076" w14:textId="2175ABC6" w:rsidR="007F2895" w:rsidRPr="00EF2A33" w:rsidRDefault="007F2895">
            <w:pPr>
              <w:rPr>
                <w:rFonts w:cs="Arial"/>
                <w:b/>
                <w:sz w:val="20"/>
                <w:szCs w:val="20"/>
              </w:rPr>
            </w:pPr>
            <w:r w:rsidRPr="00EF2A33">
              <w:rPr>
                <w:rFonts w:cs="Arial"/>
                <w:b/>
                <w:sz w:val="20"/>
                <w:szCs w:val="20"/>
              </w:rPr>
              <w:t>Rehabilitation Units</w:t>
            </w:r>
            <w:r w:rsidR="00C80AB9">
              <w:rPr>
                <w:rFonts w:cs="Arial"/>
                <w:b/>
                <w:sz w:val="20"/>
                <w:szCs w:val="20"/>
              </w:rPr>
              <w:t xml:space="preserve"> (HO)</w:t>
            </w:r>
          </w:p>
        </w:tc>
        <w:tc>
          <w:tcPr>
            <w:tcW w:w="4317" w:type="dxa"/>
            <w:vAlign w:val="center"/>
          </w:tcPr>
          <w:p w14:paraId="66CDEE25" w14:textId="60C4FAB3" w:rsidR="007F2895" w:rsidRPr="00EF2A33" w:rsidRDefault="002B7CC2">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rehabilitation units for homeownership for each year</w:t>
            </w:r>
          </w:p>
        </w:tc>
        <w:tc>
          <w:tcPr>
            <w:tcW w:w="1353" w:type="dxa"/>
            <w:vAlign w:val="center"/>
          </w:tcPr>
          <w:p w14:paraId="0535F2E3" w14:textId="6E671E20" w:rsidR="007F2895" w:rsidRPr="00EF2A33" w:rsidRDefault="007F2895">
            <w:pPr>
              <w:rPr>
                <w:rFonts w:cs="Arial"/>
                <w:sz w:val="20"/>
                <w:szCs w:val="20"/>
              </w:rPr>
            </w:pPr>
            <w:r w:rsidRPr="00EF2A33">
              <w:rPr>
                <w:rFonts w:cs="Arial"/>
                <w:sz w:val="20"/>
                <w:szCs w:val="20"/>
              </w:rPr>
              <w:t>Numeric</w:t>
            </w:r>
          </w:p>
        </w:tc>
        <w:tc>
          <w:tcPr>
            <w:tcW w:w="1077" w:type="dxa"/>
            <w:vAlign w:val="center"/>
          </w:tcPr>
          <w:p w14:paraId="01B3A218" w14:textId="04A620D6" w:rsidR="007F2895" w:rsidRPr="00EF2A33" w:rsidRDefault="007F2895">
            <w:pPr>
              <w:rPr>
                <w:rFonts w:cs="Arial"/>
                <w:sz w:val="20"/>
                <w:szCs w:val="20"/>
              </w:rPr>
            </w:pPr>
            <w:r w:rsidRPr="00EF2A33">
              <w:rPr>
                <w:rFonts w:cs="Arial"/>
                <w:sz w:val="20"/>
                <w:szCs w:val="20"/>
              </w:rPr>
              <w:t>_______</w:t>
            </w:r>
          </w:p>
        </w:tc>
        <w:tc>
          <w:tcPr>
            <w:tcW w:w="1080" w:type="dxa"/>
            <w:vAlign w:val="center"/>
          </w:tcPr>
          <w:p w14:paraId="635E2BF6" w14:textId="74465388" w:rsidR="007F2895" w:rsidRPr="00EF2A33" w:rsidRDefault="007F2895">
            <w:pPr>
              <w:rPr>
                <w:rFonts w:cs="Arial"/>
                <w:sz w:val="20"/>
                <w:szCs w:val="20"/>
              </w:rPr>
            </w:pPr>
            <w:r w:rsidRPr="00EF2A33">
              <w:rPr>
                <w:rFonts w:cs="Arial"/>
                <w:sz w:val="20"/>
                <w:szCs w:val="20"/>
              </w:rPr>
              <w:t>_______</w:t>
            </w:r>
          </w:p>
        </w:tc>
        <w:tc>
          <w:tcPr>
            <w:tcW w:w="1080" w:type="dxa"/>
            <w:vAlign w:val="center"/>
          </w:tcPr>
          <w:p w14:paraId="2EC973E2" w14:textId="48FF8589"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016F64B8" w14:textId="0DB2BFCD"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2977A27D" w14:textId="1D74C596" w:rsidR="007F2895" w:rsidRPr="00EF2A33" w:rsidRDefault="007F2895">
            <w:pPr>
              <w:rPr>
                <w:rFonts w:cs="Arial"/>
                <w:i/>
                <w:sz w:val="20"/>
                <w:szCs w:val="20"/>
              </w:rPr>
            </w:pPr>
            <w:r w:rsidRPr="00EF2A33">
              <w:rPr>
                <w:rFonts w:cs="Arial"/>
                <w:sz w:val="20"/>
                <w:szCs w:val="20"/>
              </w:rPr>
              <w:t>_______</w:t>
            </w:r>
          </w:p>
        </w:tc>
      </w:tr>
      <w:tr w:rsidR="007F2895" w:rsidRPr="00EF2A33" w14:paraId="56F5F291" w14:textId="77777777" w:rsidTr="007F2895">
        <w:tc>
          <w:tcPr>
            <w:tcW w:w="2425" w:type="dxa"/>
            <w:shd w:val="clear" w:color="auto" w:fill="D0CECE" w:themeFill="background2" w:themeFillShade="E6"/>
            <w:vAlign w:val="center"/>
          </w:tcPr>
          <w:p w14:paraId="62D462D7" w14:textId="5590BBBC" w:rsidR="007F2895" w:rsidRPr="00EF2A33" w:rsidRDefault="007F2895">
            <w:pPr>
              <w:rPr>
                <w:rFonts w:cs="Arial"/>
                <w:b/>
                <w:sz w:val="20"/>
                <w:szCs w:val="20"/>
              </w:rPr>
            </w:pPr>
            <w:r w:rsidRPr="00EF2A33">
              <w:rPr>
                <w:rFonts w:cs="Arial"/>
                <w:b/>
                <w:sz w:val="20"/>
                <w:szCs w:val="20"/>
              </w:rPr>
              <w:t>Homebuyer Mortgage Finance Cost</w:t>
            </w:r>
          </w:p>
        </w:tc>
        <w:tc>
          <w:tcPr>
            <w:tcW w:w="4317" w:type="dxa"/>
            <w:vAlign w:val="center"/>
          </w:tcPr>
          <w:p w14:paraId="08E0B17E" w14:textId="52047446" w:rsidR="007F2895" w:rsidRPr="00EF2A33" w:rsidRDefault="00A27CBB">
            <w:pPr>
              <w:rPr>
                <w:rFonts w:cs="Arial"/>
                <w:i/>
                <w:sz w:val="20"/>
                <w:szCs w:val="20"/>
              </w:rPr>
            </w:pPr>
            <w:r w:rsidRPr="00EF2A33">
              <w:rPr>
                <w:i/>
                <w:sz w:val="20"/>
                <w:szCs w:val="20"/>
              </w:rPr>
              <w:t>Enter the projected homebuyer mortgage finance costs  for each year</w:t>
            </w:r>
          </w:p>
        </w:tc>
        <w:tc>
          <w:tcPr>
            <w:tcW w:w="1353" w:type="dxa"/>
            <w:vAlign w:val="center"/>
          </w:tcPr>
          <w:p w14:paraId="2F05EB04" w14:textId="77777777" w:rsidR="007F2895" w:rsidRPr="00EF2A33" w:rsidRDefault="007F2895">
            <w:pPr>
              <w:rPr>
                <w:rFonts w:cs="Arial"/>
                <w:sz w:val="20"/>
                <w:szCs w:val="20"/>
              </w:rPr>
            </w:pPr>
            <w:r w:rsidRPr="00EF2A33">
              <w:rPr>
                <w:rFonts w:cs="Arial"/>
                <w:sz w:val="20"/>
                <w:szCs w:val="20"/>
              </w:rPr>
              <w:t>Currency</w:t>
            </w:r>
          </w:p>
        </w:tc>
        <w:tc>
          <w:tcPr>
            <w:tcW w:w="1077" w:type="dxa"/>
            <w:vAlign w:val="center"/>
          </w:tcPr>
          <w:p w14:paraId="1115D3CB"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0D6AD656"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56AD4E93"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1AC331F"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631FE4F" w14:textId="77777777" w:rsidR="007F2895" w:rsidRPr="00EF2A33" w:rsidRDefault="007F2895">
            <w:pPr>
              <w:rPr>
                <w:rFonts w:cs="Arial"/>
                <w:i/>
                <w:sz w:val="20"/>
                <w:szCs w:val="20"/>
              </w:rPr>
            </w:pPr>
            <w:r w:rsidRPr="00EF2A33">
              <w:rPr>
                <w:rFonts w:cs="Arial"/>
                <w:i/>
                <w:sz w:val="20"/>
                <w:szCs w:val="20"/>
              </w:rPr>
              <w:t>$______</w:t>
            </w:r>
          </w:p>
        </w:tc>
      </w:tr>
      <w:tr w:rsidR="007F2895" w:rsidRPr="00EF2A33" w14:paraId="6E689737" w14:textId="77777777" w:rsidTr="007F2895">
        <w:tc>
          <w:tcPr>
            <w:tcW w:w="2425" w:type="dxa"/>
            <w:shd w:val="clear" w:color="auto" w:fill="D0CECE" w:themeFill="background2" w:themeFillShade="E6"/>
            <w:vAlign w:val="center"/>
          </w:tcPr>
          <w:p w14:paraId="346784A9" w14:textId="397F6E60" w:rsidR="007F2895" w:rsidRPr="00EF2A33" w:rsidRDefault="007F2895">
            <w:pPr>
              <w:rPr>
                <w:rFonts w:cs="Arial"/>
                <w:b/>
                <w:sz w:val="20"/>
                <w:szCs w:val="20"/>
              </w:rPr>
            </w:pPr>
            <w:r w:rsidRPr="00EF2A33">
              <w:rPr>
                <w:rFonts w:cs="Arial"/>
                <w:b/>
                <w:sz w:val="20"/>
                <w:szCs w:val="20"/>
              </w:rPr>
              <w:t>Homebuyer Mortgage Finance Units</w:t>
            </w:r>
          </w:p>
        </w:tc>
        <w:tc>
          <w:tcPr>
            <w:tcW w:w="4317" w:type="dxa"/>
            <w:vAlign w:val="center"/>
          </w:tcPr>
          <w:p w14:paraId="02591506" w14:textId="475C6E4E" w:rsidR="007F2895" w:rsidRPr="00EF2A33" w:rsidRDefault="00A27CBB">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homebuyer mortgage finance units for each year</w:t>
            </w:r>
          </w:p>
        </w:tc>
        <w:tc>
          <w:tcPr>
            <w:tcW w:w="1353" w:type="dxa"/>
            <w:vAlign w:val="center"/>
          </w:tcPr>
          <w:p w14:paraId="2E88418D" w14:textId="322798CC" w:rsidR="007F2895" w:rsidRPr="00EF2A33" w:rsidRDefault="007F2895">
            <w:pPr>
              <w:rPr>
                <w:rFonts w:cs="Arial"/>
                <w:sz w:val="20"/>
                <w:szCs w:val="20"/>
              </w:rPr>
            </w:pPr>
            <w:r w:rsidRPr="00EF2A33">
              <w:rPr>
                <w:rFonts w:cs="Arial"/>
                <w:sz w:val="20"/>
                <w:szCs w:val="20"/>
              </w:rPr>
              <w:t>Numeric</w:t>
            </w:r>
          </w:p>
        </w:tc>
        <w:tc>
          <w:tcPr>
            <w:tcW w:w="1077" w:type="dxa"/>
            <w:vAlign w:val="center"/>
          </w:tcPr>
          <w:p w14:paraId="3C4784CF" w14:textId="4550F969" w:rsidR="007F2895" w:rsidRPr="00EF2A33" w:rsidRDefault="007F2895">
            <w:pPr>
              <w:rPr>
                <w:rFonts w:cs="Arial"/>
                <w:sz w:val="20"/>
                <w:szCs w:val="20"/>
              </w:rPr>
            </w:pPr>
            <w:r w:rsidRPr="00EF2A33">
              <w:rPr>
                <w:rFonts w:cs="Arial"/>
                <w:sz w:val="20"/>
                <w:szCs w:val="20"/>
              </w:rPr>
              <w:t>_______</w:t>
            </w:r>
          </w:p>
        </w:tc>
        <w:tc>
          <w:tcPr>
            <w:tcW w:w="1080" w:type="dxa"/>
            <w:vAlign w:val="center"/>
          </w:tcPr>
          <w:p w14:paraId="1EBEC7BA" w14:textId="4E7D037D" w:rsidR="007F2895" w:rsidRPr="00EF2A33" w:rsidRDefault="007F2895">
            <w:pPr>
              <w:rPr>
                <w:rFonts w:cs="Arial"/>
                <w:sz w:val="20"/>
                <w:szCs w:val="20"/>
              </w:rPr>
            </w:pPr>
            <w:r w:rsidRPr="00EF2A33">
              <w:rPr>
                <w:rFonts w:cs="Arial"/>
                <w:sz w:val="20"/>
                <w:szCs w:val="20"/>
              </w:rPr>
              <w:t>_______</w:t>
            </w:r>
          </w:p>
        </w:tc>
        <w:tc>
          <w:tcPr>
            <w:tcW w:w="1080" w:type="dxa"/>
            <w:vAlign w:val="center"/>
          </w:tcPr>
          <w:p w14:paraId="1800EBD6" w14:textId="2CFBC427"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76642C3B" w14:textId="51A0DBAB"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7C01DC2D" w14:textId="33E76F94" w:rsidR="007F2895" w:rsidRPr="00EF2A33" w:rsidRDefault="007F2895">
            <w:pPr>
              <w:rPr>
                <w:rFonts w:cs="Arial"/>
                <w:i/>
                <w:sz w:val="20"/>
                <w:szCs w:val="20"/>
              </w:rPr>
            </w:pPr>
            <w:r w:rsidRPr="00EF2A33">
              <w:rPr>
                <w:rFonts w:cs="Arial"/>
                <w:sz w:val="20"/>
                <w:szCs w:val="20"/>
              </w:rPr>
              <w:t>_______</w:t>
            </w:r>
          </w:p>
        </w:tc>
      </w:tr>
      <w:tr w:rsidR="007F2895" w:rsidRPr="00EF2A33" w14:paraId="25CD73FF" w14:textId="77777777" w:rsidTr="007F2895">
        <w:tc>
          <w:tcPr>
            <w:tcW w:w="2425" w:type="dxa"/>
            <w:shd w:val="clear" w:color="auto" w:fill="D0CECE" w:themeFill="background2" w:themeFillShade="E6"/>
            <w:vAlign w:val="center"/>
          </w:tcPr>
          <w:p w14:paraId="3D7E1656" w14:textId="1DDDBE7D" w:rsidR="007F2895" w:rsidRPr="00EF2A33" w:rsidRDefault="007F2895">
            <w:pPr>
              <w:rPr>
                <w:rFonts w:cs="Arial"/>
                <w:b/>
                <w:sz w:val="20"/>
                <w:szCs w:val="20"/>
              </w:rPr>
            </w:pPr>
            <w:r w:rsidRPr="00EF2A33">
              <w:rPr>
                <w:rFonts w:cs="Arial"/>
                <w:b/>
                <w:sz w:val="20"/>
                <w:szCs w:val="20"/>
              </w:rPr>
              <w:t>Purchase Assistance Cost</w:t>
            </w:r>
            <w:r w:rsidR="001B3921" w:rsidRPr="00EF2A33">
              <w:rPr>
                <w:rFonts w:cs="Arial"/>
                <w:b/>
                <w:sz w:val="20"/>
                <w:szCs w:val="20"/>
              </w:rPr>
              <w:t>s</w:t>
            </w:r>
          </w:p>
        </w:tc>
        <w:tc>
          <w:tcPr>
            <w:tcW w:w="4317" w:type="dxa"/>
            <w:vAlign w:val="center"/>
          </w:tcPr>
          <w:p w14:paraId="292BB6BD" w14:textId="1FFFCEBA" w:rsidR="007F2895" w:rsidRPr="00EF2A33" w:rsidRDefault="00A27CBB">
            <w:pPr>
              <w:rPr>
                <w:rFonts w:cs="Arial"/>
                <w:i/>
                <w:sz w:val="20"/>
                <w:szCs w:val="20"/>
              </w:rPr>
            </w:pPr>
            <w:r w:rsidRPr="00EF2A33">
              <w:rPr>
                <w:i/>
                <w:sz w:val="20"/>
                <w:szCs w:val="20"/>
              </w:rPr>
              <w:t xml:space="preserve">Enter the projected </w:t>
            </w:r>
            <w:r w:rsidR="005639C5" w:rsidRPr="00EF2A33">
              <w:rPr>
                <w:i/>
                <w:sz w:val="20"/>
                <w:szCs w:val="20"/>
              </w:rPr>
              <w:t>down payment and/or closing cost assistance</w:t>
            </w:r>
            <w:r w:rsidRPr="00EF2A33">
              <w:rPr>
                <w:i/>
                <w:sz w:val="20"/>
                <w:szCs w:val="20"/>
              </w:rPr>
              <w:t xml:space="preserve"> costs for each year</w:t>
            </w:r>
          </w:p>
        </w:tc>
        <w:tc>
          <w:tcPr>
            <w:tcW w:w="1353" w:type="dxa"/>
            <w:vAlign w:val="center"/>
          </w:tcPr>
          <w:p w14:paraId="0D0E2DCE" w14:textId="77777777" w:rsidR="007F2895" w:rsidRPr="00EF2A33" w:rsidRDefault="007F2895">
            <w:pPr>
              <w:rPr>
                <w:rFonts w:cs="Arial"/>
                <w:sz w:val="20"/>
                <w:szCs w:val="20"/>
              </w:rPr>
            </w:pPr>
            <w:r w:rsidRPr="00EF2A33">
              <w:rPr>
                <w:rFonts w:cs="Arial"/>
                <w:sz w:val="20"/>
                <w:szCs w:val="20"/>
              </w:rPr>
              <w:t>Currency</w:t>
            </w:r>
          </w:p>
        </w:tc>
        <w:tc>
          <w:tcPr>
            <w:tcW w:w="1077" w:type="dxa"/>
            <w:vAlign w:val="center"/>
          </w:tcPr>
          <w:p w14:paraId="73FFF3B3"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3D351F40"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39FCB297"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2E5C2A9D"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20DBA81F" w14:textId="77777777" w:rsidR="007F2895" w:rsidRPr="00EF2A33" w:rsidRDefault="007F2895">
            <w:pPr>
              <w:rPr>
                <w:rFonts w:cs="Arial"/>
                <w:i/>
                <w:sz w:val="20"/>
                <w:szCs w:val="20"/>
              </w:rPr>
            </w:pPr>
            <w:r w:rsidRPr="00EF2A33">
              <w:rPr>
                <w:rFonts w:cs="Arial"/>
                <w:i/>
                <w:sz w:val="20"/>
                <w:szCs w:val="20"/>
              </w:rPr>
              <w:t>$______</w:t>
            </w:r>
          </w:p>
        </w:tc>
      </w:tr>
      <w:tr w:rsidR="007F2895" w:rsidRPr="00EF2A33" w14:paraId="62AA5F58" w14:textId="77777777" w:rsidTr="007F2895">
        <w:tc>
          <w:tcPr>
            <w:tcW w:w="2425" w:type="dxa"/>
            <w:shd w:val="clear" w:color="auto" w:fill="D0CECE" w:themeFill="background2" w:themeFillShade="E6"/>
            <w:vAlign w:val="center"/>
          </w:tcPr>
          <w:p w14:paraId="55E7C318" w14:textId="68BA2753" w:rsidR="007F2895" w:rsidRPr="00EF2A33" w:rsidRDefault="007F2895">
            <w:pPr>
              <w:rPr>
                <w:rFonts w:cs="Arial"/>
                <w:b/>
                <w:sz w:val="20"/>
                <w:szCs w:val="20"/>
              </w:rPr>
            </w:pPr>
            <w:r w:rsidRPr="00EF2A33">
              <w:rPr>
                <w:rFonts w:cs="Arial"/>
                <w:b/>
                <w:sz w:val="20"/>
                <w:szCs w:val="20"/>
              </w:rPr>
              <w:t>Purchase Assistance Units</w:t>
            </w:r>
          </w:p>
        </w:tc>
        <w:tc>
          <w:tcPr>
            <w:tcW w:w="4317" w:type="dxa"/>
            <w:vAlign w:val="center"/>
          </w:tcPr>
          <w:p w14:paraId="3734582B" w14:textId="33AA8538" w:rsidR="007F2895" w:rsidRPr="00EF2A33" w:rsidRDefault="00A27CBB">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005639C5" w:rsidRPr="00EF2A33">
              <w:rPr>
                <w:i/>
                <w:sz w:val="20"/>
                <w:szCs w:val="20"/>
              </w:rPr>
              <w:t xml:space="preserve">down payment and/or closing cost assistance </w:t>
            </w:r>
            <w:r w:rsidRPr="00EF2A33">
              <w:rPr>
                <w:i/>
                <w:sz w:val="20"/>
                <w:szCs w:val="20"/>
              </w:rPr>
              <w:t>units for each year</w:t>
            </w:r>
          </w:p>
        </w:tc>
        <w:tc>
          <w:tcPr>
            <w:tcW w:w="1353" w:type="dxa"/>
            <w:vAlign w:val="center"/>
          </w:tcPr>
          <w:p w14:paraId="6E274B66" w14:textId="43D2A516" w:rsidR="007F2895" w:rsidRPr="00EF2A33" w:rsidRDefault="007F2895">
            <w:pPr>
              <w:rPr>
                <w:rFonts w:cs="Arial"/>
                <w:sz w:val="20"/>
                <w:szCs w:val="20"/>
              </w:rPr>
            </w:pPr>
            <w:r w:rsidRPr="00EF2A33">
              <w:rPr>
                <w:rFonts w:cs="Arial"/>
                <w:sz w:val="20"/>
                <w:szCs w:val="20"/>
              </w:rPr>
              <w:t>Numeric</w:t>
            </w:r>
          </w:p>
        </w:tc>
        <w:tc>
          <w:tcPr>
            <w:tcW w:w="1077" w:type="dxa"/>
            <w:vAlign w:val="center"/>
          </w:tcPr>
          <w:p w14:paraId="748489D4" w14:textId="46CA2769" w:rsidR="007F2895" w:rsidRPr="00EF2A33" w:rsidRDefault="007F2895">
            <w:pPr>
              <w:rPr>
                <w:rFonts w:cs="Arial"/>
                <w:sz w:val="20"/>
                <w:szCs w:val="20"/>
              </w:rPr>
            </w:pPr>
            <w:r w:rsidRPr="00EF2A33">
              <w:rPr>
                <w:rFonts w:cs="Arial"/>
                <w:sz w:val="20"/>
                <w:szCs w:val="20"/>
              </w:rPr>
              <w:t>_______</w:t>
            </w:r>
          </w:p>
        </w:tc>
        <w:tc>
          <w:tcPr>
            <w:tcW w:w="1080" w:type="dxa"/>
            <w:vAlign w:val="center"/>
          </w:tcPr>
          <w:p w14:paraId="1BA87AEF" w14:textId="5456C421" w:rsidR="007F2895" w:rsidRPr="00EF2A33" w:rsidRDefault="007F2895">
            <w:pPr>
              <w:rPr>
                <w:rFonts w:cs="Arial"/>
                <w:sz w:val="20"/>
                <w:szCs w:val="20"/>
              </w:rPr>
            </w:pPr>
            <w:r w:rsidRPr="00EF2A33">
              <w:rPr>
                <w:rFonts w:cs="Arial"/>
                <w:sz w:val="20"/>
                <w:szCs w:val="20"/>
              </w:rPr>
              <w:t>_______</w:t>
            </w:r>
          </w:p>
        </w:tc>
        <w:tc>
          <w:tcPr>
            <w:tcW w:w="1080" w:type="dxa"/>
            <w:vAlign w:val="center"/>
          </w:tcPr>
          <w:p w14:paraId="2980F27A" w14:textId="1FAF0FCA"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52E2E904" w14:textId="19FD7E25"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66122F38" w14:textId="7E4925EB" w:rsidR="007F2895" w:rsidRPr="00EF2A33" w:rsidRDefault="007F2895">
            <w:pPr>
              <w:rPr>
                <w:rFonts w:cs="Arial"/>
                <w:i/>
                <w:sz w:val="20"/>
                <w:szCs w:val="20"/>
              </w:rPr>
            </w:pPr>
            <w:r w:rsidRPr="00EF2A33">
              <w:rPr>
                <w:rFonts w:cs="Arial"/>
                <w:sz w:val="20"/>
                <w:szCs w:val="20"/>
              </w:rPr>
              <w:t>_______</w:t>
            </w:r>
          </w:p>
        </w:tc>
      </w:tr>
      <w:tr w:rsidR="007F2895" w:rsidRPr="00EF2A33" w14:paraId="67B79C0B" w14:textId="77777777" w:rsidTr="00F046F7">
        <w:tc>
          <w:tcPr>
            <w:tcW w:w="2425" w:type="dxa"/>
            <w:shd w:val="clear" w:color="auto" w:fill="D0CECE" w:themeFill="background2" w:themeFillShade="E6"/>
            <w:vAlign w:val="center"/>
          </w:tcPr>
          <w:p w14:paraId="1EECEC51" w14:textId="2DB9BD09" w:rsidR="007F2895" w:rsidRPr="00EF2A33" w:rsidRDefault="007F2895">
            <w:pPr>
              <w:rPr>
                <w:rFonts w:cs="Arial"/>
                <w:b/>
                <w:sz w:val="20"/>
                <w:szCs w:val="20"/>
              </w:rPr>
            </w:pPr>
            <w:r w:rsidRPr="00EF2A33">
              <w:rPr>
                <w:rFonts w:cs="Arial"/>
                <w:b/>
                <w:sz w:val="20"/>
                <w:szCs w:val="20"/>
              </w:rPr>
              <w:t xml:space="preserve">Total Homeownership Costs </w:t>
            </w:r>
          </w:p>
        </w:tc>
        <w:tc>
          <w:tcPr>
            <w:tcW w:w="4317" w:type="dxa"/>
            <w:vAlign w:val="center"/>
          </w:tcPr>
          <w:p w14:paraId="02329C32" w14:textId="272E61A4" w:rsidR="007F2895" w:rsidRPr="00EF2A33" w:rsidRDefault="00F046F7">
            <w:pPr>
              <w:rPr>
                <w:rFonts w:cs="Arial"/>
                <w:i/>
                <w:sz w:val="20"/>
                <w:szCs w:val="20"/>
              </w:rPr>
            </w:pPr>
            <w:r w:rsidRPr="00EF2A33">
              <w:rPr>
                <w:i/>
                <w:sz w:val="20"/>
                <w:szCs w:val="20"/>
              </w:rPr>
              <w:t xml:space="preserve">Totals for </w:t>
            </w:r>
            <w:r w:rsidR="0077037D" w:rsidRPr="00EF2A33">
              <w:rPr>
                <w:i/>
                <w:sz w:val="20"/>
                <w:szCs w:val="20"/>
              </w:rPr>
              <w:t>h</w:t>
            </w:r>
            <w:r w:rsidRPr="00EF2A33">
              <w:rPr>
                <w:i/>
                <w:sz w:val="20"/>
                <w:szCs w:val="20"/>
              </w:rPr>
              <w:t xml:space="preserve">omeownership </w:t>
            </w:r>
            <w:r w:rsidR="0077037D" w:rsidRPr="00EF2A33">
              <w:rPr>
                <w:i/>
                <w:sz w:val="20"/>
                <w:szCs w:val="20"/>
              </w:rPr>
              <w:t>c</w:t>
            </w:r>
            <w:r w:rsidRPr="00EF2A33">
              <w:rPr>
                <w:i/>
                <w:sz w:val="20"/>
                <w:szCs w:val="20"/>
              </w:rPr>
              <w:t>osts will be auto-calculated in this row.</w:t>
            </w:r>
          </w:p>
        </w:tc>
        <w:tc>
          <w:tcPr>
            <w:tcW w:w="1353" w:type="dxa"/>
            <w:shd w:val="clear" w:color="auto" w:fill="C5E0B3" w:themeFill="accent6" w:themeFillTint="66"/>
            <w:vAlign w:val="center"/>
          </w:tcPr>
          <w:p w14:paraId="6A9EE98D" w14:textId="1E57DAA1" w:rsidR="007F2895" w:rsidRPr="00EF2A33" w:rsidRDefault="007F289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6D72B9B0" w14:textId="5F36519A"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654A8242" w14:textId="36B8DF2E"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7673F869" w14:textId="34071300"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A0DDD90" w14:textId="142A663B"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0F9BC3F" w14:textId="6F626B42" w:rsidR="007F2895" w:rsidRPr="00EF2A33" w:rsidRDefault="007F2895">
            <w:pPr>
              <w:rPr>
                <w:rFonts w:cs="Arial"/>
                <w:i/>
                <w:sz w:val="20"/>
                <w:szCs w:val="20"/>
              </w:rPr>
            </w:pPr>
            <w:r w:rsidRPr="00EF2A33">
              <w:rPr>
                <w:rFonts w:cs="Arial"/>
                <w:i/>
                <w:sz w:val="20"/>
                <w:szCs w:val="20"/>
              </w:rPr>
              <w:t>Auto-Calc</w:t>
            </w:r>
          </w:p>
        </w:tc>
      </w:tr>
      <w:tr w:rsidR="007F2895" w:rsidRPr="00EF2A33" w14:paraId="27D4945F" w14:textId="77777777" w:rsidTr="00F046F7">
        <w:tc>
          <w:tcPr>
            <w:tcW w:w="2425" w:type="dxa"/>
            <w:shd w:val="clear" w:color="auto" w:fill="D0CECE" w:themeFill="background2" w:themeFillShade="E6"/>
            <w:vAlign w:val="center"/>
          </w:tcPr>
          <w:p w14:paraId="104E2C54" w14:textId="13D5B12C" w:rsidR="007F2895" w:rsidRPr="00EF2A33" w:rsidRDefault="007F2895">
            <w:pPr>
              <w:rPr>
                <w:rFonts w:cs="Arial"/>
                <w:b/>
                <w:sz w:val="20"/>
                <w:szCs w:val="20"/>
              </w:rPr>
            </w:pPr>
            <w:r w:rsidRPr="00EF2A33">
              <w:rPr>
                <w:rFonts w:cs="Arial"/>
                <w:b/>
                <w:sz w:val="20"/>
                <w:szCs w:val="20"/>
              </w:rPr>
              <w:t>Total Homeownership Units</w:t>
            </w:r>
          </w:p>
        </w:tc>
        <w:tc>
          <w:tcPr>
            <w:tcW w:w="4317" w:type="dxa"/>
            <w:vAlign w:val="center"/>
          </w:tcPr>
          <w:p w14:paraId="22074A7D" w14:textId="3086D3BB" w:rsidR="007F2895" w:rsidRPr="00EF2A33" w:rsidRDefault="00233526">
            <w:pPr>
              <w:rPr>
                <w:rFonts w:cs="Arial"/>
                <w:i/>
                <w:sz w:val="20"/>
                <w:szCs w:val="20"/>
              </w:rPr>
            </w:pPr>
            <w:r w:rsidRPr="00EF2A33">
              <w:rPr>
                <w:i/>
                <w:sz w:val="20"/>
                <w:szCs w:val="20"/>
              </w:rPr>
              <w:t xml:space="preserve">Totals for </w:t>
            </w:r>
            <w:r w:rsidR="0077037D" w:rsidRPr="00EF2A33">
              <w:rPr>
                <w:i/>
                <w:sz w:val="20"/>
                <w:szCs w:val="20"/>
              </w:rPr>
              <w:t>h</w:t>
            </w:r>
            <w:r w:rsidRPr="00EF2A33">
              <w:rPr>
                <w:i/>
                <w:sz w:val="20"/>
                <w:szCs w:val="20"/>
              </w:rPr>
              <w:t xml:space="preserve">omeownership </w:t>
            </w:r>
            <w:r w:rsidR="0077037D" w:rsidRPr="00EF2A33">
              <w:rPr>
                <w:i/>
                <w:sz w:val="20"/>
                <w:szCs w:val="20"/>
              </w:rPr>
              <w:t>u</w:t>
            </w:r>
            <w:r w:rsidRPr="00EF2A33">
              <w:rPr>
                <w:i/>
                <w:sz w:val="20"/>
                <w:szCs w:val="20"/>
              </w:rPr>
              <w:t xml:space="preserve">nits </w:t>
            </w:r>
            <w:r w:rsidR="00F046F7" w:rsidRPr="00EF2A33">
              <w:rPr>
                <w:i/>
                <w:sz w:val="20"/>
                <w:szCs w:val="20"/>
              </w:rPr>
              <w:t>will be auto-calculated in this row.</w:t>
            </w:r>
          </w:p>
        </w:tc>
        <w:tc>
          <w:tcPr>
            <w:tcW w:w="1353" w:type="dxa"/>
            <w:shd w:val="clear" w:color="auto" w:fill="C5E0B3" w:themeFill="accent6" w:themeFillTint="66"/>
            <w:vAlign w:val="center"/>
          </w:tcPr>
          <w:p w14:paraId="0CC16B30" w14:textId="442F8222" w:rsidR="007F2895" w:rsidRPr="00EF2A33" w:rsidRDefault="007F289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7339D8BE" w14:textId="231DDE54"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0D3CD5BB" w14:textId="7B0F55B4"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71E01F34" w14:textId="404D8EDD"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E19F78A" w14:textId="7EED4C2E"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53A4779" w14:textId="3464A333" w:rsidR="007F2895" w:rsidRPr="00EF2A33" w:rsidRDefault="007F2895">
            <w:pPr>
              <w:rPr>
                <w:rFonts w:cs="Arial"/>
                <w:i/>
                <w:sz w:val="20"/>
                <w:szCs w:val="20"/>
              </w:rPr>
            </w:pPr>
            <w:r w:rsidRPr="00EF2A33">
              <w:rPr>
                <w:rFonts w:cs="Arial"/>
                <w:i/>
                <w:sz w:val="20"/>
                <w:szCs w:val="20"/>
              </w:rPr>
              <w:t>Auto-Calc</w:t>
            </w:r>
          </w:p>
        </w:tc>
      </w:tr>
      <w:tr w:rsidR="007F2895" w:rsidRPr="00EF2A33" w14:paraId="0AC38070" w14:textId="77777777" w:rsidTr="007F2895">
        <w:tc>
          <w:tcPr>
            <w:tcW w:w="13492" w:type="dxa"/>
            <w:gridSpan w:val="8"/>
            <w:shd w:val="clear" w:color="auto" w:fill="auto"/>
            <w:vAlign w:val="center"/>
          </w:tcPr>
          <w:p w14:paraId="297F1132" w14:textId="04B05055" w:rsidR="007F2895" w:rsidRPr="00EF2A33" w:rsidRDefault="007F2895">
            <w:pPr>
              <w:spacing w:before="40" w:after="40"/>
              <w:rPr>
                <w:rFonts w:cs="Arial"/>
                <w:b/>
                <w:sz w:val="20"/>
                <w:szCs w:val="20"/>
              </w:rPr>
            </w:pPr>
            <w:r w:rsidRPr="00EF2A33">
              <w:rPr>
                <w:rFonts w:cs="Arial"/>
                <w:b/>
                <w:color w:val="2F5496" w:themeColor="accent5" w:themeShade="BF"/>
              </w:rPr>
              <w:t>Projected Rental Housing Activity Type (Complete if Applicable)</w:t>
            </w:r>
          </w:p>
        </w:tc>
      </w:tr>
      <w:tr w:rsidR="007F2895" w:rsidRPr="00EF2A33" w14:paraId="136A661A" w14:textId="77777777" w:rsidTr="007F2895">
        <w:tc>
          <w:tcPr>
            <w:tcW w:w="2425" w:type="dxa"/>
            <w:shd w:val="clear" w:color="auto" w:fill="D0CECE" w:themeFill="background2" w:themeFillShade="E6"/>
            <w:vAlign w:val="center"/>
          </w:tcPr>
          <w:p w14:paraId="75D30F0F" w14:textId="34A1FD71" w:rsidR="007F2895" w:rsidRPr="00EF2A33" w:rsidRDefault="007F2895">
            <w:pPr>
              <w:rPr>
                <w:rFonts w:cs="Arial"/>
                <w:b/>
                <w:sz w:val="20"/>
                <w:szCs w:val="20"/>
              </w:rPr>
            </w:pPr>
            <w:r w:rsidRPr="00EF2A33">
              <w:rPr>
                <w:rFonts w:cs="Arial"/>
                <w:b/>
                <w:sz w:val="20"/>
                <w:szCs w:val="20"/>
              </w:rPr>
              <w:t>New Development Cost</w:t>
            </w:r>
            <w:r w:rsidR="00C80AB9">
              <w:rPr>
                <w:rFonts w:cs="Arial"/>
                <w:b/>
                <w:sz w:val="20"/>
                <w:szCs w:val="20"/>
              </w:rPr>
              <w:t xml:space="preserve"> (Rental)</w:t>
            </w:r>
          </w:p>
        </w:tc>
        <w:tc>
          <w:tcPr>
            <w:tcW w:w="4317" w:type="dxa"/>
            <w:vAlign w:val="center"/>
          </w:tcPr>
          <w:p w14:paraId="3CF59C40" w14:textId="67E1281A" w:rsidR="007F2895" w:rsidRPr="00EF2A33" w:rsidRDefault="002A770D">
            <w:pPr>
              <w:rPr>
                <w:rFonts w:cs="Arial"/>
                <w:i/>
                <w:sz w:val="20"/>
                <w:szCs w:val="20"/>
              </w:rPr>
            </w:pPr>
            <w:r w:rsidRPr="00EF2A33">
              <w:rPr>
                <w:i/>
                <w:sz w:val="20"/>
                <w:szCs w:val="20"/>
              </w:rPr>
              <w:t>Enter the projected development rental housing costs  for each year</w:t>
            </w:r>
          </w:p>
        </w:tc>
        <w:tc>
          <w:tcPr>
            <w:tcW w:w="1353" w:type="dxa"/>
            <w:vAlign w:val="center"/>
          </w:tcPr>
          <w:p w14:paraId="35780902" w14:textId="4FA9332D" w:rsidR="007F2895" w:rsidRPr="00EF2A33" w:rsidRDefault="007F2895">
            <w:pPr>
              <w:rPr>
                <w:rFonts w:cs="Arial"/>
                <w:sz w:val="20"/>
                <w:szCs w:val="20"/>
              </w:rPr>
            </w:pPr>
            <w:r w:rsidRPr="00EF2A33">
              <w:rPr>
                <w:rFonts w:cs="Arial"/>
                <w:sz w:val="20"/>
                <w:szCs w:val="20"/>
              </w:rPr>
              <w:t>Currency</w:t>
            </w:r>
          </w:p>
        </w:tc>
        <w:tc>
          <w:tcPr>
            <w:tcW w:w="1077" w:type="dxa"/>
            <w:vAlign w:val="center"/>
          </w:tcPr>
          <w:p w14:paraId="58FE6FAF" w14:textId="291D25EF"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340F843C" w14:textId="5E44FA78"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250CEB5" w14:textId="1749B3B9"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0116D897" w14:textId="018089CA"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47FBC5F" w14:textId="15D90071" w:rsidR="007F2895" w:rsidRPr="00EF2A33" w:rsidRDefault="007F2895">
            <w:pPr>
              <w:rPr>
                <w:rFonts w:cs="Arial"/>
                <w:i/>
                <w:sz w:val="20"/>
                <w:szCs w:val="20"/>
              </w:rPr>
            </w:pPr>
            <w:r w:rsidRPr="00EF2A33">
              <w:rPr>
                <w:rFonts w:cs="Arial"/>
                <w:i/>
                <w:sz w:val="20"/>
                <w:szCs w:val="20"/>
              </w:rPr>
              <w:t>$______</w:t>
            </w:r>
          </w:p>
        </w:tc>
      </w:tr>
      <w:tr w:rsidR="007F2895" w:rsidRPr="00EF2A33" w14:paraId="646C8114" w14:textId="77777777" w:rsidTr="007F2895">
        <w:tc>
          <w:tcPr>
            <w:tcW w:w="2425" w:type="dxa"/>
            <w:shd w:val="clear" w:color="auto" w:fill="D0CECE" w:themeFill="background2" w:themeFillShade="E6"/>
            <w:vAlign w:val="center"/>
          </w:tcPr>
          <w:p w14:paraId="5755F763" w14:textId="19C99DD4" w:rsidR="007F2895" w:rsidRPr="00EF2A33" w:rsidRDefault="007F2895">
            <w:pPr>
              <w:rPr>
                <w:rFonts w:cs="Arial"/>
                <w:b/>
                <w:sz w:val="20"/>
                <w:szCs w:val="20"/>
              </w:rPr>
            </w:pPr>
            <w:r w:rsidRPr="00EF2A33">
              <w:rPr>
                <w:rFonts w:cs="Arial"/>
                <w:b/>
                <w:sz w:val="20"/>
                <w:szCs w:val="20"/>
              </w:rPr>
              <w:t>New Development Units</w:t>
            </w:r>
            <w:r w:rsidR="00C80AB9">
              <w:rPr>
                <w:rFonts w:cs="Arial"/>
                <w:b/>
                <w:sz w:val="20"/>
                <w:szCs w:val="20"/>
              </w:rPr>
              <w:t xml:space="preserve"> (Rental)</w:t>
            </w:r>
          </w:p>
        </w:tc>
        <w:tc>
          <w:tcPr>
            <w:tcW w:w="4317" w:type="dxa"/>
            <w:vAlign w:val="center"/>
          </w:tcPr>
          <w:p w14:paraId="1800816F" w14:textId="6F0CA03E" w:rsidR="007F2895" w:rsidRPr="00EF2A33" w:rsidRDefault="002A770D">
            <w:pPr>
              <w:rPr>
                <w:rFonts w:cs="Arial"/>
                <w:i/>
                <w:sz w:val="20"/>
                <w:szCs w:val="20"/>
              </w:rPr>
            </w:pPr>
            <w:r w:rsidRPr="00EF2A33">
              <w:rPr>
                <w:i/>
                <w:sz w:val="20"/>
                <w:szCs w:val="20"/>
              </w:rPr>
              <w:t>Enter the projected number of development rental housing units for each year</w:t>
            </w:r>
          </w:p>
        </w:tc>
        <w:tc>
          <w:tcPr>
            <w:tcW w:w="1353" w:type="dxa"/>
            <w:vAlign w:val="center"/>
          </w:tcPr>
          <w:p w14:paraId="66724B73" w14:textId="7C19F4AF" w:rsidR="007F2895" w:rsidRPr="00EF2A33" w:rsidRDefault="007F2895">
            <w:pPr>
              <w:rPr>
                <w:rFonts w:cs="Arial"/>
                <w:sz w:val="20"/>
                <w:szCs w:val="20"/>
              </w:rPr>
            </w:pPr>
            <w:r w:rsidRPr="00EF2A33">
              <w:rPr>
                <w:rFonts w:cs="Arial"/>
                <w:sz w:val="20"/>
                <w:szCs w:val="20"/>
              </w:rPr>
              <w:t>Numeric</w:t>
            </w:r>
          </w:p>
        </w:tc>
        <w:tc>
          <w:tcPr>
            <w:tcW w:w="1077" w:type="dxa"/>
            <w:vAlign w:val="center"/>
          </w:tcPr>
          <w:p w14:paraId="49C56999" w14:textId="0ACCE0ED"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570DEDC" w14:textId="70DDA79B"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6227450" w14:textId="0273D867"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2D50B76" w14:textId="31419AE5"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2258503" w14:textId="0C17A4F3" w:rsidR="007F2895" w:rsidRPr="00EF2A33" w:rsidRDefault="007F2895">
            <w:pPr>
              <w:rPr>
                <w:rFonts w:cs="Arial"/>
                <w:i/>
                <w:sz w:val="20"/>
                <w:szCs w:val="20"/>
              </w:rPr>
            </w:pPr>
            <w:r w:rsidRPr="00EF2A33">
              <w:rPr>
                <w:rFonts w:cs="Arial"/>
                <w:sz w:val="20"/>
                <w:szCs w:val="20"/>
              </w:rPr>
              <w:t>_______</w:t>
            </w:r>
          </w:p>
        </w:tc>
      </w:tr>
      <w:tr w:rsidR="007F2895" w:rsidRPr="00EF2A33" w14:paraId="6E9C42D5" w14:textId="77777777" w:rsidTr="007F2895">
        <w:tc>
          <w:tcPr>
            <w:tcW w:w="2425" w:type="dxa"/>
            <w:shd w:val="clear" w:color="auto" w:fill="D0CECE" w:themeFill="background2" w:themeFillShade="E6"/>
            <w:vAlign w:val="center"/>
          </w:tcPr>
          <w:p w14:paraId="483C5266" w14:textId="2FF352C0" w:rsidR="007F2895" w:rsidRPr="00EF2A33" w:rsidRDefault="007F2895">
            <w:pPr>
              <w:rPr>
                <w:rFonts w:cs="Arial"/>
                <w:b/>
                <w:sz w:val="20"/>
                <w:szCs w:val="20"/>
              </w:rPr>
            </w:pPr>
            <w:r w:rsidRPr="00EF2A33">
              <w:rPr>
                <w:rFonts w:cs="Arial"/>
                <w:b/>
                <w:sz w:val="20"/>
                <w:szCs w:val="20"/>
              </w:rPr>
              <w:t>Rehabilitation Cost</w:t>
            </w:r>
            <w:r w:rsidR="00C80AB9">
              <w:rPr>
                <w:rFonts w:cs="Arial"/>
                <w:b/>
                <w:sz w:val="20"/>
                <w:szCs w:val="20"/>
              </w:rPr>
              <w:t xml:space="preserve"> (Rental)</w:t>
            </w:r>
          </w:p>
        </w:tc>
        <w:tc>
          <w:tcPr>
            <w:tcW w:w="4317" w:type="dxa"/>
            <w:vAlign w:val="center"/>
          </w:tcPr>
          <w:p w14:paraId="4D3201A6" w14:textId="46BFA22F" w:rsidR="007F2895" w:rsidRPr="00EF2A33" w:rsidRDefault="002A770D">
            <w:pPr>
              <w:rPr>
                <w:rFonts w:cs="Arial"/>
                <w:i/>
                <w:sz w:val="20"/>
                <w:szCs w:val="20"/>
              </w:rPr>
            </w:pPr>
            <w:r w:rsidRPr="00EF2A33">
              <w:rPr>
                <w:i/>
                <w:sz w:val="20"/>
                <w:szCs w:val="20"/>
              </w:rPr>
              <w:t>Enter the projected rehabilitation rental housing costs  for each year</w:t>
            </w:r>
          </w:p>
        </w:tc>
        <w:tc>
          <w:tcPr>
            <w:tcW w:w="1353" w:type="dxa"/>
            <w:vAlign w:val="center"/>
          </w:tcPr>
          <w:p w14:paraId="12761B0B" w14:textId="06059535" w:rsidR="007F2895" w:rsidRPr="00EF2A33" w:rsidRDefault="007F2895">
            <w:pPr>
              <w:rPr>
                <w:rFonts w:cs="Arial"/>
                <w:sz w:val="20"/>
                <w:szCs w:val="20"/>
              </w:rPr>
            </w:pPr>
            <w:r w:rsidRPr="00EF2A33">
              <w:rPr>
                <w:rFonts w:cs="Arial"/>
                <w:sz w:val="20"/>
                <w:szCs w:val="20"/>
              </w:rPr>
              <w:t>Currency</w:t>
            </w:r>
          </w:p>
        </w:tc>
        <w:tc>
          <w:tcPr>
            <w:tcW w:w="1077" w:type="dxa"/>
            <w:vAlign w:val="center"/>
          </w:tcPr>
          <w:p w14:paraId="57F83163" w14:textId="1F39C8A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78B8C3D" w14:textId="06D38391"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F8FE1DD" w14:textId="7B6AFD6E"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7DD8D617" w14:textId="52896829"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029A2579" w14:textId="2256B91F" w:rsidR="007F2895" w:rsidRPr="00EF2A33" w:rsidRDefault="007F2895">
            <w:pPr>
              <w:rPr>
                <w:rFonts w:cs="Arial"/>
                <w:i/>
                <w:sz w:val="20"/>
                <w:szCs w:val="20"/>
              </w:rPr>
            </w:pPr>
            <w:r w:rsidRPr="00EF2A33">
              <w:rPr>
                <w:rFonts w:cs="Arial"/>
                <w:i/>
                <w:sz w:val="20"/>
                <w:szCs w:val="20"/>
              </w:rPr>
              <w:t>$______</w:t>
            </w:r>
          </w:p>
        </w:tc>
      </w:tr>
      <w:tr w:rsidR="007F2895" w:rsidRPr="00EF2A33" w14:paraId="1B926DC4" w14:textId="77777777" w:rsidTr="007F2895">
        <w:tc>
          <w:tcPr>
            <w:tcW w:w="2425" w:type="dxa"/>
            <w:shd w:val="clear" w:color="auto" w:fill="D0CECE" w:themeFill="background2" w:themeFillShade="E6"/>
            <w:vAlign w:val="center"/>
          </w:tcPr>
          <w:p w14:paraId="2C748AE0" w14:textId="5F192585" w:rsidR="007F2895" w:rsidRPr="00EF2A33" w:rsidRDefault="007F2895">
            <w:pPr>
              <w:rPr>
                <w:rFonts w:cs="Arial"/>
                <w:b/>
                <w:sz w:val="20"/>
                <w:szCs w:val="20"/>
              </w:rPr>
            </w:pPr>
            <w:r w:rsidRPr="00EF2A33">
              <w:rPr>
                <w:rFonts w:cs="Arial"/>
                <w:b/>
                <w:sz w:val="20"/>
                <w:szCs w:val="20"/>
              </w:rPr>
              <w:t>Rehabilitation Units</w:t>
            </w:r>
            <w:r w:rsidR="00C80AB9">
              <w:rPr>
                <w:rFonts w:cs="Arial"/>
                <w:b/>
                <w:sz w:val="20"/>
                <w:szCs w:val="20"/>
              </w:rPr>
              <w:t xml:space="preserve"> (Rental)</w:t>
            </w:r>
          </w:p>
        </w:tc>
        <w:tc>
          <w:tcPr>
            <w:tcW w:w="4317" w:type="dxa"/>
            <w:vAlign w:val="center"/>
          </w:tcPr>
          <w:p w14:paraId="0E00904A" w14:textId="07D436C2" w:rsidR="007F2895" w:rsidRPr="00EF2A33" w:rsidRDefault="002A770D">
            <w:pPr>
              <w:rPr>
                <w:rFonts w:cs="Arial"/>
                <w:i/>
                <w:sz w:val="20"/>
                <w:szCs w:val="20"/>
              </w:rPr>
            </w:pPr>
            <w:r w:rsidRPr="00EF2A33">
              <w:rPr>
                <w:i/>
                <w:sz w:val="20"/>
                <w:szCs w:val="20"/>
              </w:rPr>
              <w:t>Enter the projected number of rehabilitation rental housing units for each year</w:t>
            </w:r>
          </w:p>
        </w:tc>
        <w:tc>
          <w:tcPr>
            <w:tcW w:w="1353" w:type="dxa"/>
            <w:vAlign w:val="center"/>
          </w:tcPr>
          <w:p w14:paraId="46AC235A" w14:textId="4C8D944C" w:rsidR="007F2895" w:rsidRPr="00EF2A33" w:rsidRDefault="007F2895">
            <w:pPr>
              <w:rPr>
                <w:rFonts w:cs="Arial"/>
                <w:sz w:val="20"/>
                <w:szCs w:val="20"/>
              </w:rPr>
            </w:pPr>
            <w:r w:rsidRPr="00EF2A33">
              <w:rPr>
                <w:rFonts w:cs="Arial"/>
                <w:sz w:val="20"/>
                <w:szCs w:val="20"/>
              </w:rPr>
              <w:t>Numeric</w:t>
            </w:r>
          </w:p>
        </w:tc>
        <w:tc>
          <w:tcPr>
            <w:tcW w:w="1077" w:type="dxa"/>
            <w:vAlign w:val="center"/>
          </w:tcPr>
          <w:p w14:paraId="54D4FD93" w14:textId="6E7EF2D6"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0A10CDFE" w14:textId="1736EF22"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1BB37BB" w14:textId="3180BAB4"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655CC16" w14:textId="32874C94"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648348F3" w14:textId="286FA544" w:rsidR="007F2895" w:rsidRPr="00EF2A33" w:rsidRDefault="007F2895">
            <w:pPr>
              <w:rPr>
                <w:rFonts w:cs="Arial"/>
                <w:i/>
                <w:sz w:val="20"/>
                <w:szCs w:val="20"/>
              </w:rPr>
            </w:pPr>
            <w:r w:rsidRPr="00EF2A33">
              <w:rPr>
                <w:rFonts w:cs="Arial"/>
                <w:sz w:val="20"/>
                <w:szCs w:val="20"/>
              </w:rPr>
              <w:t>_______</w:t>
            </w:r>
          </w:p>
        </w:tc>
      </w:tr>
      <w:tr w:rsidR="002A770D" w:rsidRPr="00EF2A33" w14:paraId="1757EE34" w14:textId="77777777" w:rsidTr="007F2895">
        <w:tc>
          <w:tcPr>
            <w:tcW w:w="2425" w:type="dxa"/>
            <w:shd w:val="clear" w:color="auto" w:fill="D0CECE" w:themeFill="background2" w:themeFillShade="E6"/>
            <w:vAlign w:val="center"/>
          </w:tcPr>
          <w:p w14:paraId="08401B8A" w14:textId="2A14FD2B" w:rsidR="002A770D" w:rsidRPr="00EF2A33" w:rsidRDefault="002A770D">
            <w:pPr>
              <w:rPr>
                <w:rFonts w:cs="Arial"/>
                <w:b/>
                <w:sz w:val="20"/>
                <w:szCs w:val="20"/>
              </w:rPr>
            </w:pPr>
            <w:r w:rsidRPr="00EF2A33">
              <w:rPr>
                <w:rFonts w:cs="Arial"/>
                <w:b/>
                <w:sz w:val="20"/>
                <w:szCs w:val="20"/>
              </w:rPr>
              <w:t>Preservation Cost</w:t>
            </w:r>
            <w:r w:rsidR="00C80AB9">
              <w:rPr>
                <w:rFonts w:cs="Arial"/>
                <w:b/>
                <w:sz w:val="20"/>
                <w:szCs w:val="20"/>
              </w:rPr>
              <w:t xml:space="preserve"> (Rental)</w:t>
            </w:r>
          </w:p>
        </w:tc>
        <w:tc>
          <w:tcPr>
            <w:tcW w:w="4317" w:type="dxa"/>
            <w:vAlign w:val="center"/>
          </w:tcPr>
          <w:p w14:paraId="1E6D24EC" w14:textId="6DBF887D" w:rsidR="002A770D" w:rsidRPr="00EF2A33" w:rsidRDefault="002A770D">
            <w:pPr>
              <w:rPr>
                <w:rFonts w:cs="Arial"/>
                <w:i/>
                <w:sz w:val="20"/>
                <w:szCs w:val="20"/>
              </w:rPr>
            </w:pPr>
            <w:r w:rsidRPr="00EF2A33">
              <w:rPr>
                <w:i/>
                <w:sz w:val="20"/>
                <w:szCs w:val="20"/>
              </w:rPr>
              <w:t>Enter the projected preservation rental housing costs  for each year</w:t>
            </w:r>
          </w:p>
        </w:tc>
        <w:tc>
          <w:tcPr>
            <w:tcW w:w="1353" w:type="dxa"/>
            <w:vAlign w:val="center"/>
          </w:tcPr>
          <w:p w14:paraId="5C2E3684" w14:textId="50BCE447" w:rsidR="002A770D" w:rsidRPr="00EF2A33" w:rsidRDefault="002A770D">
            <w:pPr>
              <w:rPr>
                <w:rFonts w:cs="Arial"/>
                <w:sz w:val="20"/>
                <w:szCs w:val="20"/>
              </w:rPr>
            </w:pPr>
            <w:r w:rsidRPr="00EF2A33">
              <w:rPr>
                <w:rFonts w:cs="Arial"/>
                <w:sz w:val="20"/>
                <w:szCs w:val="20"/>
              </w:rPr>
              <w:t>Currency</w:t>
            </w:r>
          </w:p>
        </w:tc>
        <w:tc>
          <w:tcPr>
            <w:tcW w:w="1077" w:type="dxa"/>
            <w:vAlign w:val="center"/>
          </w:tcPr>
          <w:p w14:paraId="73EE5C69" w14:textId="798E5214"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1A5C2F05" w14:textId="63EFC4B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5D84847E" w14:textId="005BBA6B"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3FDBC006" w14:textId="5A0B44FB"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6C626F62" w14:textId="041DBF76" w:rsidR="002A770D" w:rsidRPr="00EF2A33" w:rsidRDefault="002A770D">
            <w:pPr>
              <w:rPr>
                <w:rFonts w:cs="Arial"/>
                <w:i/>
                <w:sz w:val="20"/>
                <w:szCs w:val="20"/>
              </w:rPr>
            </w:pPr>
            <w:r w:rsidRPr="00EF2A33">
              <w:rPr>
                <w:rFonts w:cs="Arial"/>
                <w:i/>
                <w:sz w:val="20"/>
                <w:szCs w:val="20"/>
              </w:rPr>
              <w:t>$______</w:t>
            </w:r>
          </w:p>
        </w:tc>
      </w:tr>
      <w:tr w:rsidR="002A770D" w:rsidRPr="00EF2A33" w14:paraId="5C6D43F1" w14:textId="77777777" w:rsidTr="007F2895">
        <w:tc>
          <w:tcPr>
            <w:tcW w:w="2425" w:type="dxa"/>
            <w:shd w:val="clear" w:color="auto" w:fill="D0CECE" w:themeFill="background2" w:themeFillShade="E6"/>
            <w:vAlign w:val="center"/>
          </w:tcPr>
          <w:p w14:paraId="4A1CB959" w14:textId="155BE1F1" w:rsidR="002A770D" w:rsidRPr="00EF2A33" w:rsidRDefault="002A770D">
            <w:pPr>
              <w:rPr>
                <w:rFonts w:cs="Arial"/>
                <w:b/>
                <w:sz w:val="20"/>
                <w:szCs w:val="20"/>
              </w:rPr>
            </w:pPr>
            <w:r w:rsidRPr="00EF2A33">
              <w:rPr>
                <w:rFonts w:cs="Arial"/>
                <w:b/>
                <w:sz w:val="20"/>
                <w:szCs w:val="20"/>
              </w:rPr>
              <w:t>Preservation Units</w:t>
            </w:r>
            <w:r w:rsidR="00C80AB9">
              <w:rPr>
                <w:rFonts w:cs="Arial"/>
                <w:b/>
                <w:sz w:val="20"/>
                <w:szCs w:val="20"/>
              </w:rPr>
              <w:t xml:space="preserve"> (Rental)</w:t>
            </w:r>
          </w:p>
        </w:tc>
        <w:tc>
          <w:tcPr>
            <w:tcW w:w="4317" w:type="dxa"/>
            <w:vAlign w:val="center"/>
          </w:tcPr>
          <w:p w14:paraId="4AFF7086" w14:textId="7FD3AE64" w:rsidR="002A770D" w:rsidRPr="00EF2A33" w:rsidRDefault="002A770D">
            <w:pPr>
              <w:rPr>
                <w:rFonts w:cs="Arial"/>
                <w:i/>
                <w:sz w:val="20"/>
                <w:szCs w:val="20"/>
              </w:rPr>
            </w:pPr>
            <w:r w:rsidRPr="00EF2A33">
              <w:rPr>
                <w:i/>
                <w:sz w:val="20"/>
                <w:szCs w:val="20"/>
              </w:rPr>
              <w:t>Enter the projected number of preservation rental housing units for each year</w:t>
            </w:r>
          </w:p>
        </w:tc>
        <w:tc>
          <w:tcPr>
            <w:tcW w:w="1353" w:type="dxa"/>
            <w:vAlign w:val="center"/>
          </w:tcPr>
          <w:p w14:paraId="448C971A" w14:textId="00285508" w:rsidR="002A770D" w:rsidRPr="00EF2A33" w:rsidRDefault="002A770D">
            <w:pPr>
              <w:rPr>
                <w:rFonts w:cs="Arial"/>
                <w:sz w:val="20"/>
                <w:szCs w:val="20"/>
              </w:rPr>
            </w:pPr>
            <w:r w:rsidRPr="00EF2A33">
              <w:rPr>
                <w:rFonts w:cs="Arial"/>
                <w:sz w:val="20"/>
                <w:szCs w:val="20"/>
              </w:rPr>
              <w:t>Numeric</w:t>
            </w:r>
          </w:p>
        </w:tc>
        <w:tc>
          <w:tcPr>
            <w:tcW w:w="1077" w:type="dxa"/>
            <w:vAlign w:val="center"/>
          </w:tcPr>
          <w:p w14:paraId="608D92CA" w14:textId="2652B28E"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32454120" w14:textId="4D98B03A"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25E03820" w14:textId="75AD8399"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25D5F2C0" w14:textId="1C9E7F51"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BCE8266" w14:textId="5DA35881" w:rsidR="002A770D" w:rsidRPr="00EF2A33" w:rsidRDefault="002A770D">
            <w:pPr>
              <w:rPr>
                <w:rFonts w:cs="Arial"/>
                <w:i/>
                <w:sz w:val="20"/>
                <w:szCs w:val="20"/>
              </w:rPr>
            </w:pPr>
            <w:r w:rsidRPr="00EF2A33">
              <w:rPr>
                <w:rFonts w:cs="Arial"/>
                <w:sz w:val="20"/>
                <w:szCs w:val="20"/>
              </w:rPr>
              <w:t>_______</w:t>
            </w:r>
          </w:p>
        </w:tc>
      </w:tr>
      <w:tr w:rsidR="002A770D" w:rsidRPr="00EF2A33" w14:paraId="79913793" w14:textId="77777777" w:rsidTr="0077037D">
        <w:tc>
          <w:tcPr>
            <w:tcW w:w="2425" w:type="dxa"/>
            <w:shd w:val="clear" w:color="auto" w:fill="D0CECE" w:themeFill="background2" w:themeFillShade="E6"/>
            <w:vAlign w:val="center"/>
          </w:tcPr>
          <w:p w14:paraId="2D6E3299" w14:textId="0803211B" w:rsidR="002A770D" w:rsidRPr="00EF2A33" w:rsidRDefault="002A770D">
            <w:pPr>
              <w:rPr>
                <w:rFonts w:cs="Arial"/>
                <w:b/>
                <w:sz w:val="20"/>
                <w:szCs w:val="20"/>
              </w:rPr>
            </w:pPr>
            <w:r w:rsidRPr="00EF2A33">
              <w:rPr>
                <w:rFonts w:cs="Arial"/>
                <w:b/>
                <w:sz w:val="20"/>
                <w:szCs w:val="20"/>
              </w:rPr>
              <w:t xml:space="preserve">Total Rental Housing Costs </w:t>
            </w:r>
          </w:p>
        </w:tc>
        <w:tc>
          <w:tcPr>
            <w:tcW w:w="4317" w:type="dxa"/>
            <w:vAlign w:val="center"/>
          </w:tcPr>
          <w:p w14:paraId="7797DD56" w14:textId="6695BF2D" w:rsidR="002A770D" w:rsidRPr="00EF2A33" w:rsidRDefault="002A770D">
            <w:pPr>
              <w:rPr>
                <w:rFonts w:cs="Arial"/>
                <w:i/>
                <w:sz w:val="20"/>
                <w:szCs w:val="20"/>
              </w:rPr>
            </w:pPr>
            <w:r w:rsidRPr="00EF2A33">
              <w:rPr>
                <w:i/>
                <w:sz w:val="20"/>
                <w:szCs w:val="20"/>
              </w:rPr>
              <w:t>Totals for rental housing costs will be auto-calculated in this row.</w:t>
            </w:r>
          </w:p>
        </w:tc>
        <w:tc>
          <w:tcPr>
            <w:tcW w:w="1353" w:type="dxa"/>
            <w:shd w:val="clear" w:color="auto" w:fill="C5E0B3" w:themeFill="accent6" w:themeFillTint="66"/>
            <w:vAlign w:val="center"/>
          </w:tcPr>
          <w:p w14:paraId="18133091" w14:textId="45DC49C2" w:rsidR="002A770D" w:rsidRPr="00EF2A33" w:rsidRDefault="002A77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33AFC20" w14:textId="2F067297"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8E71C1B" w14:textId="2566DFE7"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52E38C2" w14:textId="76A85A9C"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9445B8B" w14:textId="33A90DA1"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78C101" w14:textId="6C8A2D0C" w:rsidR="002A770D" w:rsidRPr="00EF2A33" w:rsidRDefault="002A770D">
            <w:pPr>
              <w:rPr>
                <w:rFonts w:cs="Arial"/>
                <w:i/>
                <w:sz w:val="20"/>
                <w:szCs w:val="20"/>
              </w:rPr>
            </w:pPr>
            <w:r w:rsidRPr="00EF2A33">
              <w:rPr>
                <w:rFonts w:cs="Arial"/>
                <w:i/>
                <w:sz w:val="20"/>
                <w:szCs w:val="20"/>
              </w:rPr>
              <w:t>Auto-Calc</w:t>
            </w:r>
          </w:p>
        </w:tc>
      </w:tr>
      <w:tr w:rsidR="002A770D" w:rsidRPr="00EF2A33" w14:paraId="0E81FFFF" w14:textId="77777777" w:rsidTr="0077037D">
        <w:tc>
          <w:tcPr>
            <w:tcW w:w="2425" w:type="dxa"/>
            <w:shd w:val="clear" w:color="auto" w:fill="D0CECE" w:themeFill="background2" w:themeFillShade="E6"/>
            <w:vAlign w:val="center"/>
          </w:tcPr>
          <w:p w14:paraId="274F81BE" w14:textId="066BE6BF" w:rsidR="002A770D" w:rsidRPr="00EF2A33" w:rsidRDefault="002A770D">
            <w:pPr>
              <w:rPr>
                <w:rFonts w:cs="Arial"/>
                <w:b/>
                <w:sz w:val="20"/>
                <w:szCs w:val="20"/>
              </w:rPr>
            </w:pPr>
            <w:r w:rsidRPr="00EF2A33">
              <w:rPr>
                <w:rFonts w:cs="Arial"/>
                <w:b/>
                <w:sz w:val="20"/>
                <w:szCs w:val="20"/>
              </w:rPr>
              <w:t>Total Rental Housing Units</w:t>
            </w:r>
          </w:p>
        </w:tc>
        <w:tc>
          <w:tcPr>
            <w:tcW w:w="4317" w:type="dxa"/>
            <w:vAlign w:val="center"/>
          </w:tcPr>
          <w:p w14:paraId="3031279F" w14:textId="48ECD550" w:rsidR="002A770D" w:rsidRPr="00EF2A33" w:rsidRDefault="002A770D">
            <w:pPr>
              <w:rPr>
                <w:rFonts w:cs="Arial"/>
                <w:i/>
                <w:sz w:val="20"/>
                <w:szCs w:val="20"/>
              </w:rPr>
            </w:pPr>
            <w:r w:rsidRPr="00EF2A33">
              <w:rPr>
                <w:i/>
                <w:sz w:val="20"/>
                <w:szCs w:val="20"/>
              </w:rPr>
              <w:t>Totals for rental housing units will be auto-calculated in this row.</w:t>
            </w:r>
          </w:p>
        </w:tc>
        <w:tc>
          <w:tcPr>
            <w:tcW w:w="1353" w:type="dxa"/>
            <w:shd w:val="clear" w:color="auto" w:fill="C5E0B3" w:themeFill="accent6" w:themeFillTint="66"/>
            <w:vAlign w:val="center"/>
          </w:tcPr>
          <w:p w14:paraId="68C9D12E" w14:textId="49A97A4C" w:rsidR="002A770D" w:rsidRPr="00EF2A33" w:rsidRDefault="002A77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216ACA6C" w14:textId="05C59838"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8E45C9D" w14:textId="086D5152"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BC1C28A" w14:textId="64D57A5F"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350D0E5" w14:textId="6CC48891"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E6AB3D6" w14:textId="0D94F7BA" w:rsidR="002A770D" w:rsidRPr="00EF2A33" w:rsidRDefault="002A770D">
            <w:pPr>
              <w:rPr>
                <w:rFonts w:cs="Arial"/>
                <w:i/>
                <w:sz w:val="20"/>
                <w:szCs w:val="20"/>
              </w:rPr>
            </w:pPr>
            <w:r w:rsidRPr="00EF2A33">
              <w:rPr>
                <w:rFonts w:cs="Arial"/>
                <w:i/>
                <w:sz w:val="20"/>
                <w:szCs w:val="20"/>
              </w:rPr>
              <w:t>Auto-Calc</w:t>
            </w:r>
          </w:p>
        </w:tc>
      </w:tr>
      <w:tr w:rsidR="002A770D" w:rsidRPr="00EF2A33" w14:paraId="0950F447" w14:textId="77777777" w:rsidTr="00CE3B0D">
        <w:tc>
          <w:tcPr>
            <w:tcW w:w="13492" w:type="dxa"/>
            <w:gridSpan w:val="8"/>
            <w:shd w:val="clear" w:color="auto" w:fill="auto"/>
            <w:vAlign w:val="center"/>
          </w:tcPr>
          <w:p w14:paraId="50CAA60C" w14:textId="70205908" w:rsidR="002A770D" w:rsidRPr="00EF2A33" w:rsidRDefault="002A770D">
            <w:pPr>
              <w:spacing w:before="40" w:after="40"/>
              <w:rPr>
                <w:rFonts w:cs="Arial"/>
                <w:b/>
                <w:sz w:val="20"/>
                <w:szCs w:val="20"/>
              </w:rPr>
            </w:pPr>
            <w:r w:rsidRPr="00EF2A33">
              <w:rPr>
                <w:rFonts w:cs="Arial"/>
                <w:b/>
                <w:color w:val="2F5496" w:themeColor="accent5" w:themeShade="BF"/>
              </w:rPr>
              <w:t>Projected Economic Development Activity Type (Complete if Applicable)</w:t>
            </w:r>
          </w:p>
        </w:tc>
      </w:tr>
      <w:tr w:rsidR="002A770D" w:rsidRPr="00EF2A33" w14:paraId="4DF86AAC" w14:textId="77777777" w:rsidTr="007F2895">
        <w:tc>
          <w:tcPr>
            <w:tcW w:w="2425" w:type="dxa"/>
            <w:shd w:val="clear" w:color="auto" w:fill="D0CECE" w:themeFill="background2" w:themeFillShade="E6"/>
            <w:vAlign w:val="center"/>
          </w:tcPr>
          <w:p w14:paraId="57DDA9CE" w14:textId="56355D94" w:rsidR="002A770D" w:rsidRPr="00EF2A33" w:rsidRDefault="002A770D">
            <w:pPr>
              <w:rPr>
                <w:rFonts w:cs="Arial"/>
                <w:b/>
                <w:sz w:val="20"/>
                <w:szCs w:val="20"/>
              </w:rPr>
            </w:pPr>
            <w:r w:rsidRPr="00EF2A33">
              <w:rPr>
                <w:rFonts w:cs="Arial"/>
                <w:b/>
                <w:sz w:val="20"/>
                <w:szCs w:val="20"/>
              </w:rPr>
              <w:t>Community Service Facilities Costs</w:t>
            </w:r>
          </w:p>
        </w:tc>
        <w:tc>
          <w:tcPr>
            <w:tcW w:w="4317" w:type="dxa"/>
            <w:vAlign w:val="center"/>
          </w:tcPr>
          <w:p w14:paraId="6DC818BA" w14:textId="69DC9CE0" w:rsidR="002A770D" w:rsidRPr="00EF2A33" w:rsidRDefault="00401712">
            <w:pPr>
              <w:rPr>
                <w:rFonts w:cs="Arial"/>
                <w:i/>
                <w:sz w:val="20"/>
                <w:szCs w:val="20"/>
              </w:rPr>
            </w:pPr>
            <w:r w:rsidRPr="00EF2A33">
              <w:rPr>
                <w:i/>
                <w:sz w:val="20"/>
                <w:szCs w:val="20"/>
              </w:rPr>
              <w:t>Enter the projected costs for community service facilities for each year</w:t>
            </w:r>
          </w:p>
        </w:tc>
        <w:tc>
          <w:tcPr>
            <w:tcW w:w="1353" w:type="dxa"/>
            <w:vAlign w:val="center"/>
          </w:tcPr>
          <w:p w14:paraId="3069900E" w14:textId="277DCD33" w:rsidR="002A770D" w:rsidRPr="00EF2A33" w:rsidRDefault="002A770D">
            <w:pPr>
              <w:rPr>
                <w:rFonts w:cs="Arial"/>
                <w:sz w:val="20"/>
                <w:szCs w:val="20"/>
              </w:rPr>
            </w:pPr>
            <w:r w:rsidRPr="00EF2A33">
              <w:rPr>
                <w:rFonts w:cs="Arial"/>
                <w:sz w:val="20"/>
                <w:szCs w:val="20"/>
              </w:rPr>
              <w:t>Currency</w:t>
            </w:r>
          </w:p>
        </w:tc>
        <w:tc>
          <w:tcPr>
            <w:tcW w:w="1077" w:type="dxa"/>
            <w:vAlign w:val="center"/>
          </w:tcPr>
          <w:p w14:paraId="5CC845EC" w14:textId="2035DC9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A2F4A9A" w14:textId="4D5D70FD"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534D9D95" w14:textId="14C480B7"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63A33A56" w14:textId="518AA80C"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801F3F3" w14:textId="1C5078C2" w:rsidR="002A770D" w:rsidRPr="00EF2A33" w:rsidRDefault="002A770D">
            <w:pPr>
              <w:rPr>
                <w:rFonts w:cs="Arial"/>
                <w:i/>
                <w:sz w:val="20"/>
                <w:szCs w:val="20"/>
              </w:rPr>
            </w:pPr>
            <w:r w:rsidRPr="00EF2A33">
              <w:rPr>
                <w:rFonts w:cs="Arial"/>
                <w:i/>
                <w:sz w:val="20"/>
                <w:szCs w:val="20"/>
              </w:rPr>
              <w:t>$______</w:t>
            </w:r>
          </w:p>
        </w:tc>
      </w:tr>
      <w:tr w:rsidR="002A770D" w:rsidRPr="00EF2A33" w14:paraId="6C8A71F6" w14:textId="77777777" w:rsidTr="007F2895">
        <w:tc>
          <w:tcPr>
            <w:tcW w:w="2425" w:type="dxa"/>
            <w:shd w:val="clear" w:color="auto" w:fill="D0CECE" w:themeFill="background2" w:themeFillShade="E6"/>
            <w:vAlign w:val="center"/>
          </w:tcPr>
          <w:p w14:paraId="17A2D889" w14:textId="689AF907" w:rsidR="002A770D" w:rsidRPr="00EF2A33" w:rsidRDefault="002A770D">
            <w:pPr>
              <w:rPr>
                <w:rFonts w:cs="Arial"/>
                <w:b/>
                <w:sz w:val="20"/>
                <w:szCs w:val="20"/>
              </w:rPr>
            </w:pPr>
            <w:r w:rsidRPr="00EF2A33">
              <w:rPr>
                <w:rFonts w:cs="Arial"/>
                <w:b/>
                <w:sz w:val="20"/>
                <w:szCs w:val="20"/>
              </w:rPr>
              <w:t>Community Service Facilities Units</w:t>
            </w:r>
          </w:p>
        </w:tc>
        <w:tc>
          <w:tcPr>
            <w:tcW w:w="4317" w:type="dxa"/>
            <w:vAlign w:val="center"/>
          </w:tcPr>
          <w:p w14:paraId="5D59C274" w14:textId="3900B5EA" w:rsidR="002A770D" w:rsidRPr="00EF2A33" w:rsidRDefault="00401712">
            <w:pPr>
              <w:rPr>
                <w:rFonts w:cs="Arial"/>
                <w:i/>
                <w:sz w:val="20"/>
                <w:szCs w:val="20"/>
              </w:rPr>
            </w:pPr>
            <w:r w:rsidRPr="00EF2A33">
              <w:rPr>
                <w:i/>
                <w:sz w:val="20"/>
                <w:szCs w:val="20"/>
              </w:rPr>
              <w:t>Enter the number of projected community service facility units for each year</w:t>
            </w:r>
          </w:p>
        </w:tc>
        <w:tc>
          <w:tcPr>
            <w:tcW w:w="1353" w:type="dxa"/>
            <w:vAlign w:val="center"/>
          </w:tcPr>
          <w:p w14:paraId="5785CF4E" w14:textId="71FA9948" w:rsidR="002A770D" w:rsidRPr="00EF2A33" w:rsidRDefault="002A770D">
            <w:pPr>
              <w:rPr>
                <w:rFonts w:cs="Arial"/>
                <w:sz w:val="20"/>
                <w:szCs w:val="20"/>
              </w:rPr>
            </w:pPr>
            <w:r w:rsidRPr="00EF2A33">
              <w:rPr>
                <w:rFonts w:cs="Arial"/>
                <w:sz w:val="20"/>
                <w:szCs w:val="20"/>
              </w:rPr>
              <w:t>Numeric</w:t>
            </w:r>
          </w:p>
        </w:tc>
        <w:tc>
          <w:tcPr>
            <w:tcW w:w="1077" w:type="dxa"/>
            <w:vAlign w:val="center"/>
          </w:tcPr>
          <w:p w14:paraId="436EC425" w14:textId="35D75492"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0B678CFF" w14:textId="20D430CB"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E98C60A" w14:textId="0760A7BA"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65F23856" w14:textId="220F4517"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86818C1" w14:textId="6DE0EAC2" w:rsidR="002A770D" w:rsidRPr="00EF2A33" w:rsidRDefault="002A770D">
            <w:pPr>
              <w:rPr>
                <w:rFonts w:cs="Arial"/>
                <w:i/>
                <w:sz w:val="20"/>
                <w:szCs w:val="20"/>
              </w:rPr>
            </w:pPr>
            <w:r w:rsidRPr="00EF2A33">
              <w:rPr>
                <w:rFonts w:cs="Arial"/>
                <w:sz w:val="20"/>
                <w:szCs w:val="20"/>
              </w:rPr>
              <w:t>_______</w:t>
            </w:r>
          </w:p>
        </w:tc>
      </w:tr>
      <w:tr w:rsidR="002A770D" w:rsidRPr="00EF2A33" w14:paraId="699F024B" w14:textId="77777777" w:rsidTr="007F2895">
        <w:tc>
          <w:tcPr>
            <w:tcW w:w="2425" w:type="dxa"/>
            <w:shd w:val="clear" w:color="auto" w:fill="D0CECE" w:themeFill="background2" w:themeFillShade="E6"/>
            <w:vAlign w:val="center"/>
          </w:tcPr>
          <w:p w14:paraId="758225B1" w14:textId="04633B27" w:rsidR="002A770D" w:rsidRPr="00EF2A33" w:rsidRDefault="002A770D">
            <w:pPr>
              <w:rPr>
                <w:rFonts w:cs="Arial"/>
                <w:b/>
                <w:sz w:val="20"/>
                <w:szCs w:val="20"/>
              </w:rPr>
            </w:pPr>
            <w:r w:rsidRPr="00EF2A33">
              <w:rPr>
                <w:rFonts w:cs="Arial"/>
                <w:b/>
                <w:sz w:val="20"/>
                <w:szCs w:val="20"/>
              </w:rPr>
              <w:t>Other Econ. Dev. Activities Costs</w:t>
            </w:r>
          </w:p>
        </w:tc>
        <w:tc>
          <w:tcPr>
            <w:tcW w:w="4317" w:type="dxa"/>
            <w:vAlign w:val="center"/>
          </w:tcPr>
          <w:p w14:paraId="1CECF688" w14:textId="2A8831B2" w:rsidR="002A770D" w:rsidRPr="00EF2A33" w:rsidRDefault="00EE3B77">
            <w:pPr>
              <w:rPr>
                <w:rFonts w:cs="Arial"/>
                <w:i/>
                <w:sz w:val="20"/>
                <w:szCs w:val="20"/>
              </w:rPr>
            </w:pPr>
            <w:r w:rsidRPr="00EF2A33">
              <w:rPr>
                <w:i/>
                <w:sz w:val="20"/>
                <w:szCs w:val="20"/>
              </w:rPr>
              <w:t>Enter the projected costs for any other Economic Development Activity costs for each year</w:t>
            </w:r>
          </w:p>
        </w:tc>
        <w:tc>
          <w:tcPr>
            <w:tcW w:w="1353" w:type="dxa"/>
            <w:vAlign w:val="center"/>
          </w:tcPr>
          <w:p w14:paraId="49BA835E" w14:textId="52DC44E5" w:rsidR="002A770D" w:rsidRPr="00EF2A33" w:rsidRDefault="002A770D">
            <w:pPr>
              <w:rPr>
                <w:rFonts w:cs="Arial"/>
                <w:sz w:val="20"/>
                <w:szCs w:val="20"/>
              </w:rPr>
            </w:pPr>
            <w:r w:rsidRPr="00EF2A33">
              <w:rPr>
                <w:rFonts w:cs="Arial"/>
                <w:sz w:val="20"/>
                <w:szCs w:val="20"/>
              </w:rPr>
              <w:t>Currency</w:t>
            </w:r>
          </w:p>
        </w:tc>
        <w:tc>
          <w:tcPr>
            <w:tcW w:w="1077" w:type="dxa"/>
            <w:vAlign w:val="center"/>
          </w:tcPr>
          <w:p w14:paraId="134E7D53" w14:textId="674BDF2E"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452A9A44" w14:textId="64BDC751"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E6CF6A0" w14:textId="5F9465E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53E1C63" w14:textId="5B177729"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3AD3C7A6" w14:textId="5F3B6374" w:rsidR="002A770D" w:rsidRPr="00EF2A33" w:rsidRDefault="002A770D">
            <w:pPr>
              <w:rPr>
                <w:rFonts w:cs="Arial"/>
                <w:i/>
                <w:sz w:val="20"/>
                <w:szCs w:val="20"/>
              </w:rPr>
            </w:pPr>
            <w:r w:rsidRPr="00EF2A33">
              <w:rPr>
                <w:rFonts w:cs="Arial"/>
                <w:i/>
                <w:sz w:val="20"/>
                <w:szCs w:val="20"/>
              </w:rPr>
              <w:t>$______</w:t>
            </w:r>
          </w:p>
        </w:tc>
      </w:tr>
      <w:tr w:rsidR="00EE3B77" w:rsidRPr="00EF2A33" w14:paraId="2CD82EFF" w14:textId="77777777" w:rsidTr="007F2895">
        <w:tc>
          <w:tcPr>
            <w:tcW w:w="2425" w:type="dxa"/>
            <w:shd w:val="clear" w:color="auto" w:fill="D0CECE" w:themeFill="background2" w:themeFillShade="E6"/>
            <w:vAlign w:val="center"/>
          </w:tcPr>
          <w:p w14:paraId="31712E9C" w14:textId="390A67C3" w:rsidR="00EE3B77" w:rsidRPr="00EF2A33" w:rsidRDefault="00EE3B77">
            <w:pPr>
              <w:rPr>
                <w:rFonts w:cs="Arial"/>
                <w:b/>
                <w:sz w:val="20"/>
                <w:szCs w:val="20"/>
              </w:rPr>
            </w:pPr>
            <w:r w:rsidRPr="00EF2A33">
              <w:rPr>
                <w:rFonts w:cs="Arial"/>
                <w:b/>
                <w:sz w:val="20"/>
                <w:szCs w:val="20"/>
              </w:rPr>
              <w:t>Other Econ. Dev. Activities Units</w:t>
            </w:r>
          </w:p>
        </w:tc>
        <w:tc>
          <w:tcPr>
            <w:tcW w:w="4317" w:type="dxa"/>
            <w:vAlign w:val="center"/>
          </w:tcPr>
          <w:p w14:paraId="5E15E113" w14:textId="6E1DDDE9" w:rsidR="00EE3B77" w:rsidRPr="00EF2A33" w:rsidRDefault="00EE3B77">
            <w:pPr>
              <w:rPr>
                <w:rFonts w:cs="Arial"/>
                <w:i/>
                <w:sz w:val="20"/>
                <w:szCs w:val="20"/>
              </w:rPr>
            </w:pPr>
            <w:r w:rsidRPr="00EF2A33">
              <w:rPr>
                <w:i/>
                <w:sz w:val="20"/>
                <w:szCs w:val="20"/>
              </w:rPr>
              <w:t>Enter the projected number of other Economic Development Activity units for each year</w:t>
            </w:r>
          </w:p>
        </w:tc>
        <w:tc>
          <w:tcPr>
            <w:tcW w:w="1353" w:type="dxa"/>
            <w:vAlign w:val="center"/>
          </w:tcPr>
          <w:p w14:paraId="08687DE8" w14:textId="1CC3D057" w:rsidR="00EE3B77" w:rsidRPr="00EF2A33" w:rsidRDefault="00EE3B77">
            <w:pPr>
              <w:rPr>
                <w:rFonts w:cs="Arial"/>
                <w:sz w:val="20"/>
                <w:szCs w:val="20"/>
              </w:rPr>
            </w:pPr>
            <w:r w:rsidRPr="00EF2A33">
              <w:rPr>
                <w:rFonts w:cs="Arial"/>
                <w:sz w:val="20"/>
                <w:szCs w:val="20"/>
              </w:rPr>
              <w:t>Numeric</w:t>
            </w:r>
          </w:p>
        </w:tc>
        <w:tc>
          <w:tcPr>
            <w:tcW w:w="1077" w:type="dxa"/>
            <w:vAlign w:val="center"/>
          </w:tcPr>
          <w:p w14:paraId="2BB2E541" w14:textId="1F1C4AE9"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911BC64" w14:textId="1B72940E"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87510A3" w14:textId="15A69489"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E0BFB8F" w14:textId="329D0F22"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7CBE5538" w14:textId="3D1DBDE2" w:rsidR="00EE3B77" w:rsidRPr="00EF2A33" w:rsidRDefault="00EE3B77">
            <w:pPr>
              <w:rPr>
                <w:rFonts w:cs="Arial"/>
                <w:i/>
                <w:sz w:val="20"/>
                <w:szCs w:val="20"/>
              </w:rPr>
            </w:pPr>
            <w:r w:rsidRPr="00EF2A33">
              <w:rPr>
                <w:rFonts w:cs="Arial"/>
                <w:sz w:val="20"/>
                <w:szCs w:val="20"/>
              </w:rPr>
              <w:t>_______</w:t>
            </w:r>
          </w:p>
        </w:tc>
      </w:tr>
      <w:tr w:rsidR="00EE3B77" w:rsidRPr="00EF2A33" w14:paraId="4B31E223" w14:textId="77777777" w:rsidTr="0077037D">
        <w:tc>
          <w:tcPr>
            <w:tcW w:w="2425" w:type="dxa"/>
            <w:shd w:val="clear" w:color="auto" w:fill="D0CECE" w:themeFill="background2" w:themeFillShade="E6"/>
            <w:vAlign w:val="center"/>
          </w:tcPr>
          <w:p w14:paraId="64A34B9B" w14:textId="2676F83B" w:rsidR="00EE3B77" w:rsidRPr="00EF2A33" w:rsidRDefault="00EE3B77">
            <w:pPr>
              <w:rPr>
                <w:rFonts w:cs="Arial"/>
                <w:b/>
                <w:sz w:val="20"/>
                <w:szCs w:val="20"/>
              </w:rPr>
            </w:pPr>
            <w:r w:rsidRPr="00EF2A33">
              <w:rPr>
                <w:rFonts w:cs="Arial"/>
                <w:b/>
                <w:sz w:val="20"/>
                <w:szCs w:val="20"/>
              </w:rPr>
              <w:t>Total Economic Development Costs</w:t>
            </w:r>
          </w:p>
        </w:tc>
        <w:tc>
          <w:tcPr>
            <w:tcW w:w="4317" w:type="dxa"/>
            <w:vAlign w:val="center"/>
          </w:tcPr>
          <w:p w14:paraId="6798547F" w14:textId="2C3D5466" w:rsidR="00EE3B77" w:rsidRPr="00EF2A33" w:rsidRDefault="00EE3B77">
            <w:pPr>
              <w:rPr>
                <w:rFonts w:cs="Arial"/>
                <w:i/>
                <w:sz w:val="20"/>
                <w:szCs w:val="20"/>
              </w:rPr>
            </w:pPr>
            <w:r w:rsidRPr="00EF2A33">
              <w:rPr>
                <w:rFonts w:cs="Arial"/>
                <w:i/>
                <w:sz w:val="20"/>
                <w:szCs w:val="20"/>
              </w:rPr>
              <w:t>Total Economic Development Activity costs will be auto-calculated in this row</w:t>
            </w:r>
          </w:p>
        </w:tc>
        <w:tc>
          <w:tcPr>
            <w:tcW w:w="1353" w:type="dxa"/>
            <w:shd w:val="clear" w:color="auto" w:fill="C5E0B3" w:themeFill="accent6" w:themeFillTint="66"/>
            <w:vAlign w:val="center"/>
          </w:tcPr>
          <w:p w14:paraId="59EE6826" w14:textId="0AC6DAD2"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2A1E55BE" w14:textId="09C5645D"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8CC2EFD" w14:textId="74A7EE7E"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C339F5C" w14:textId="69754624"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3758B80" w14:textId="5310C259"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F7589BD" w14:textId="7C500FB1" w:rsidR="00EE3B77" w:rsidRPr="00EF2A33" w:rsidRDefault="00EE3B77">
            <w:pPr>
              <w:rPr>
                <w:rFonts w:cs="Arial"/>
                <w:i/>
                <w:sz w:val="20"/>
                <w:szCs w:val="20"/>
              </w:rPr>
            </w:pPr>
            <w:r w:rsidRPr="00EF2A33">
              <w:rPr>
                <w:rFonts w:cs="Arial"/>
                <w:i/>
                <w:sz w:val="20"/>
                <w:szCs w:val="20"/>
              </w:rPr>
              <w:t>Auto-Calc</w:t>
            </w:r>
          </w:p>
        </w:tc>
      </w:tr>
      <w:tr w:rsidR="00EE3B77" w:rsidRPr="00EF2A33" w14:paraId="54DA7993" w14:textId="77777777" w:rsidTr="0077037D">
        <w:tc>
          <w:tcPr>
            <w:tcW w:w="2425" w:type="dxa"/>
            <w:shd w:val="clear" w:color="auto" w:fill="D0CECE" w:themeFill="background2" w:themeFillShade="E6"/>
            <w:vAlign w:val="center"/>
          </w:tcPr>
          <w:p w14:paraId="7C86741B" w14:textId="145E2F7A" w:rsidR="00EE3B77" w:rsidRPr="00EF2A33" w:rsidRDefault="00EE3B77">
            <w:pPr>
              <w:rPr>
                <w:rFonts w:cs="Arial"/>
                <w:b/>
                <w:sz w:val="20"/>
                <w:szCs w:val="20"/>
              </w:rPr>
            </w:pPr>
            <w:r w:rsidRPr="00EF2A33">
              <w:rPr>
                <w:rFonts w:cs="Arial"/>
                <w:b/>
                <w:sz w:val="20"/>
                <w:szCs w:val="20"/>
              </w:rPr>
              <w:t>Total Economic Development Units</w:t>
            </w:r>
          </w:p>
        </w:tc>
        <w:tc>
          <w:tcPr>
            <w:tcW w:w="4317" w:type="dxa"/>
            <w:vAlign w:val="center"/>
          </w:tcPr>
          <w:p w14:paraId="4D212D50" w14:textId="67B516DC" w:rsidR="00EE3B77" w:rsidRPr="00EF2A33" w:rsidRDefault="00EE3B77">
            <w:pPr>
              <w:rPr>
                <w:rFonts w:cs="Arial"/>
                <w:i/>
                <w:sz w:val="20"/>
                <w:szCs w:val="20"/>
              </w:rPr>
            </w:pPr>
            <w:r w:rsidRPr="00EF2A33">
              <w:rPr>
                <w:rFonts w:cs="Arial"/>
                <w:i/>
                <w:sz w:val="20"/>
                <w:szCs w:val="20"/>
              </w:rPr>
              <w:t>Total Economic Development Activity units will be auto-calculated in this row</w:t>
            </w:r>
          </w:p>
        </w:tc>
        <w:tc>
          <w:tcPr>
            <w:tcW w:w="1353" w:type="dxa"/>
            <w:shd w:val="clear" w:color="auto" w:fill="C5E0B3" w:themeFill="accent6" w:themeFillTint="66"/>
            <w:vAlign w:val="center"/>
          </w:tcPr>
          <w:p w14:paraId="0CD4397F" w14:textId="358ACE2F"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44AE7209" w14:textId="2914A31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359A63F" w14:textId="17C15DCF"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14BBD11" w14:textId="7038875E"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1A10A84" w14:textId="43AE11B1"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A1D65E2" w14:textId="73A4CD20" w:rsidR="00EE3B77" w:rsidRPr="00EF2A33" w:rsidRDefault="00EE3B77">
            <w:pPr>
              <w:rPr>
                <w:rFonts w:cs="Arial"/>
                <w:i/>
                <w:sz w:val="20"/>
                <w:szCs w:val="20"/>
              </w:rPr>
            </w:pPr>
            <w:r w:rsidRPr="00EF2A33">
              <w:rPr>
                <w:rFonts w:cs="Arial"/>
                <w:i/>
                <w:sz w:val="20"/>
                <w:szCs w:val="20"/>
              </w:rPr>
              <w:t>Auto-Calc</w:t>
            </w:r>
          </w:p>
        </w:tc>
      </w:tr>
      <w:tr w:rsidR="00EE3B77" w:rsidRPr="00EF2A33" w14:paraId="0BA6A236" w14:textId="77777777" w:rsidTr="00CE3B0D">
        <w:tc>
          <w:tcPr>
            <w:tcW w:w="13492" w:type="dxa"/>
            <w:gridSpan w:val="8"/>
            <w:shd w:val="clear" w:color="auto" w:fill="auto"/>
            <w:vAlign w:val="center"/>
          </w:tcPr>
          <w:p w14:paraId="4C62F6E6" w14:textId="1E1DD764" w:rsidR="00EE3B77" w:rsidRPr="00EF2A33" w:rsidRDefault="00EE3B77">
            <w:pPr>
              <w:spacing w:before="40" w:after="40"/>
              <w:rPr>
                <w:rFonts w:cs="Arial"/>
                <w:b/>
                <w:sz w:val="20"/>
                <w:szCs w:val="20"/>
              </w:rPr>
            </w:pPr>
            <w:r w:rsidRPr="00EF2A33">
              <w:rPr>
                <w:rFonts w:cs="Arial"/>
                <w:b/>
                <w:color w:val="2F5496" w:themeColor="accent5" w:themeShade="BF"/>
              </w:rPr>
              <w:t>Projected Activity Type Totals</w:t>
            </w:r>
          </w:p>
        </w:tc>
      </w:tr>
      <w:tr w:rsidR="00EE3B77" w:rsidRPr="00EF2A33" w14:paraId="11B6E08F" w14:textId="77777777" w:rsidTr="0077037D">
        <w:tc>
          <w:tcPr>
            <w:tcW w:w="2425" w:type="dxa"/>
            <w:shd w:val="clear" w:color="auto" w:fill="D0CECE" w:themeFill="background2" w:themeFillShade="E6"/>
            <w:vAlign w:val="center"/>
          </w:tcPr>
          <w:p w14:paraId="567F3660" w14:textId="7B48867F" w:rsidR="00EE3B77" w:rsidRPr="00EF2A33" w:rsidRDefault="00EE3B77">
            <w:pPr>
              <w:rPr>
                <w:rFonts w:cs="Arial"/>
                <w:b/>
                <w:sz w:val="20"/>
                <w:szCs w:val="20"/>
              </w:rPr>
            </w:pPr>
            <w:r w:rsidRPr="00EF2A33">
              <w:rPr>
                <w:rFonts w:cs="Arial"/>
                <w:b/>
                <w:sz w:val="20"/>
                <w:szCs w:val="20"/>
              </w:rPr>
              <w:t>Total Cost</w:t>
            </w:r>
          </w:p>
        </w:tc>
        <w:tc>
          <w:tcPr>
            <w:tcW w:w="4317" w:type="dxa"/>
            <w:vAlign w:val="center"/>
          </w:tcPr>
          <w:p w14:paraId="6955E487" w14:textId="5B3D823C" w:rsidR="00EE3B77" w:rsidRPr="00EF2A33" w:rsidRDefault="00EE3B77">
            <w:pPr>
              <w:rPr>
                <w:rFonts w:cs="Arial"/>
                <w:i/>
                <w:sz w:val="20"/>
                <w:szCs w:val="20"/>
              </w:rPr>
            </w:pPr>
            <w:r w:rsidRPr="00EF2A33">
              <w:rPr>
                <w:rFonts w:cs="Arial"/>
                <w:i/>
                <w:sz w:val="20"/>
                <w:szCs w:val="20"/>
              </w:rPr>
              <w:t>Total projected costs will be auto-calculated in this row</w:t>
            </w:r>
          </w:p>
        </w:tc>
        <w:tc>
          <w:tcPr>
            <w:tcW w:w="1353" w:type="dxa"/>
            <w:shd w:val="clear" w:color="auto" w:fill="C5E0B3" w:themeFill="accent6" w:themeFillTint="66"/>
            <w:vAlign w:val="center"/>
          </w:tcPr>
          <w:p w14:paraId="1F2CFF37" w14:textId="64433128"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1C47913D" w14:textId="00C1AD51"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09B83BE" w14:textId="2122B17A"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919B470" w14:textId="4AFF5FE0"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A2C112C" w14:textId="420DEF73"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79B73D1" w14:textId="21BD6E98" w:rsidR="00EE3B77" w:rsidRPr="00EF2A33" w:rsidRDefault="00EE3B77">
            <w:pPr>
              <w:rPr>
                <w:rFonts w:cs="Arial"/>
                <w:i/>
                <w:sz w:val="20"/>
                <w:szCs w:val="20"/>
              </w:rPr>
            </w:pPr>
            <w:r w:rsidRPr="00EF2A33">
              <w:rPr>
                <w:rFonts w:cs="Arial"/>
                <w:i/>
                <w:sz w:val="20"/>
                <w:szCs w:val="20"/>
              </w:rPr>
              <w:t>Auto-Calc</w:t>
            </w:r>
          </w:p>
        </w:tc>
      </w:tr>
      <w:tr w:rsidR="00EE3B77" w:rsidRPr="00EF2A33" w14:paraId="61FF31CB" w14:textId="77777777" w:rsidTr="0077037D">
        <w:tc>
          <w:tcPr>
            <w:tcW w:w="2425" w:type="dxa"/>
            <w:shd w:val="clear" w:color="auto" w:fill="D0CECE" w:themeFill="background2" w:themeFillShade="E6"/>
            <w:vAlign w:val="center"/>
          </w:tcPr>
          <w:p w14:paraId="2F918BD0" w14:textId="45B09127" w:rsidR="00EE3B77" w:rsidRPr="00EF2A33" w:rsidRDefault="00EE3B77">
            <w:pPr>
              <w:rPr>
                <w:rFonts w:cs="Arial"/>
                <w:b/>
                <w:sz w:val="20"/>
                <w:szCs w:val="20"/>
              </w:rPr>
            </w:pPr>
            <w:r w:rsidRPr="00EF2A33">
              <w:rPr>
                <w:rFonts w:cs="Arial"/>
                <w:b/>
                <w:sz w:val="20"/>
                <w:szCs w:val="20"/>
              </w:rPr>
              <w:t>Total Units</w:t>
            </w:r>
          </w:p>
        </w:tc>
        <w:tc>
          <w:tcPr>
            <w:tcW w:w="4317" w:type="dxa"/>
            <w:vAlign w:val="center"/>
          </w:tcPr>
          <w:p w14:paraId="7DAD79E8" w14:textId="7A80F812" w:rsidR="00EE3B77" w:rsidRPr="00EF2A33" w:rsidRDefault="00EE3B77">
            <w:pPr>
              <w:rPr>
                <w:rFonts w:cs="Arial"/>
                <w:i/>
                <w:sz w:val="20"/>
                <w:szCs w:val="20"/>
              </w:rPr>
            </w:pPr>
            <w:r w:rsidRPr="00EF2A33">
              <w:rPr>
                <w:rFonts w:cs="Arial"/>
                <w:i/>
                <w:sz w:val="20"/>
                <w:szCs w:val="20"/>
              </w:rPr>
              <w:t>Total projected units will be auto-calculated in this row</w:t>
            </w:r>
          </w:p>
        </w:tc>
        <w:tc>
          <w:tcPr>
            <w:tcW w:w="1353" w:type="dxa"/>
            <w:shd w:val="clear" w:color="auto" w:fill="C5E0B3" w:themeFill="accent6" w:themeFillTint="66"/>
            <w:vAlign w:val="center"/>
          </w:tcPr>
          <w:p w14:paraId="032AC733" w14:textId="2D2AD113"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1B28A434" w14:textId="5EA3A41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1302CF9" w14:textId="46DAC632"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039FAEA" w14:textId="51F23CB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B5BAE2A" w14:textId="550FF612"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735475A" w14:textId="3C2DD77C" w:rsidR="00EE3B77" w:rsidRPr="00EF2A33" w:rsidRDefault="00EE3B77">
            <w:pPr>
              <w:rPr>
                <w:rFonts w:cs="Arial"/>
                <w:i/>
                <w:sz w:val="20"/>
                <w:szCs w:val="20"/>
              </w:rPr>
            </w:pPr>
            <w:r w:rsidRPr="00EF2A33">
              <w:rPr>
                <w:rFonts w:cs="Arial"/>
                <w:i/>
                <w:sz w:val="20"/>
                <w:szCs w:val="20"/>
              </w:rPr>
              <w:t>Auto-Calc</w:t>
            </w:r>
          </w:p>
        </w:tc>
      </w:tr>
    </w:tbl>
    <w:p w14:paraId="19B8DF53" w14:textId="77777777" w:rsidR="009F1F90" w:rsidRPr="00EF2A33" w:rsidRDefault="009F1F90" w:rsidP="00EA39CC">
      <w:pPr>
        <w:spacing w:after="0" w:line="240" w:lineRule="auto"/>
        <w:rPr>
          <w:b/>
          <w:color w:val="33588B"/>
          <w:sz w:val="24"/>
          <w:u w:val="single"/>
        </w:rPr>
      </w:pPr>
      <w:bookmarkStart w:id="34" w:name="App2Tab4"/>
      <w:bookmarkEnd w:id="34"/>
    </w:p>
    <w:p w14:paraId="7A4847F3" w14:textId="2FC59268" w:rsidR="00851FD9" w:rsidRPr="00EF2A33" w:rsidRDefault="00851FD9"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D</w:t>
      </w:r>
    </w:p>
    <w:p w14:paraId="1F4D5EA1" w14:textId="77777777" w:rsidR="002676CD" w:rsidRDefault="002676CD" w:rsidP="00EA39CC">
      <w:pPr>
        <w:spacing w:after="0" w:line="240" w:lineRule="auto"/>
        <w:rPr>
          <w:rFonts w:cs="Arial"/>
        </w:rPr>
      </w:pPr>
    </w:p>
    <w:p w14:paraId="5C771F25" w14:textId="778C7512" w:rsidR="00CE3B0D" w:rsidRPr="00EF2A33" w:rsidRDefault="00CE3B0D" w:rsidP="00EA39CC">
      <w:pPr>
        <w:spacing w:after="0" w:line="240" w:lineRule="auto"/>
        <w:rPr>
          <w:rFonts w:cs="Arial"/>
          <w:szCs w:val="20"/>
        </w:rPr>
      </w:pPr>
      <w:r w:rsidRPr="00E0002D">
        <w:rPr>
          <w:rFonts w:cs="Arial"/>
        </w:rPr>
        <w:t xml:space="preserve">Data entered in Table </w:t>
      </w:r>
      <w:r w:rsidR="009F1F90" w:rsidRPr="00E0002D">
        <w:rPr>
          <w:rFonts w:cs="Arial"/>
        </w:rPr>
        <w:t>D</w:t>
      </w:r>
      <w:r w:rsidRPr="00E0002D">
        <w:rPr>
          <w:rFonts w:cs="Arial"/>
        </w:rPr>
        <w:t xml:space="preserve"> should be based on the date </w:t>
      </w:r>
      <w:r w:rsidRPr="00500120">
        <w:rPr>
          <w:rFonts w:cs="Arial"/>
        </w:rPr>
        <w:t>the project will be placed into service</w:t>
      </w:r>
      <w:r w:rsidRPr="00E0002D">
        <w:rPr>
          <w:rFonts w:cs="Arial"/>
        </w:rPr>
        <w:t xml:space="preserve">.  In the Costs($) </w:t>
      </w:r>
      <w:r w:rsidR="009F1F90" w:rsidRPr="00E0002D">
        <w:rPr>
          <w:rFonts w:cs="Arial"/>
        </w:rPr>
        <w:t>fields</w:t>
      </w:r>
      <w:r w:rsidRPr="00E0002D">
        <w:rPr>
          <w:rFonts w:cs="Arial"/>
        </w:rPr>
        <w:t xml:space="preserve">, Applicants should enter the projected total Eligible Project Costs </w:t>
      </w:r>
      <w:r w:rsidRPr="00500120">
        <w:rPr>
          <w:rFonts w:cs="Arial"/>
        </w:rPr>
        <w:t>(inclusive of financing by the Applicant and any other entities</w:t>
      </w:r>
      <w:r w:rsidRPr="00EF2A33">
        <w:rPr>
          <w:rFonts w:cs="Arial"/>
        </w:rPr>
        <w:t xml:space="preserve">).  </w:t>
      </w:r>
      <w:r w:rsidRPr="00EF2A33">
        <w:rPr>
          <w:rFonts w:cs="Arial"/>
          <w:szCs w:val="20"/>
        </w:rPr>
        <w:t xml:space="preserve">In this table, only provide data for activities undertaken as a result of the Applicant’s requested CMF Award.  Do not include data on activities unrelated to the Applicant’s requested CMF Award.  </w:t>
      </w:r>
    </w:p>
    <w:p w14:paraId="2D90C647" w14:textId="77777777" w:rsidR="002676CD" w:rsidRDefault="002676CD">
      <w:pPr>
        <w:autoSpaceDE w:val="0"/>
        <w:autoSpaceDN w:val="0"/>
        <w:adjustRightInd w:val="0"/>
        <w:spacing w:after="0" w:line="240" w:lineRule="auto"/>
        <w:rPr>
          <w:rFonts w:cs="Arial"/>
          <w:b/>
        </w:rPr>
      </w:pPr>
    </w:p>
    <w:p w14:paraId="5B54E7EA" w14:textId="0C92AB6E" w:rsidR="00237527" w:rsidRPr="00EF2A33" w:rsidRDefault="00CE3B0D">
      <w:pPr>
        <w:autoSpaceDE w:val="0"/>
        <w:autoSpaceDN w:val="0"/>
        <w:adjustRightInd w:val="0"/>
        <w:spacing w:after="0" w:line="240" w:lineRule="auto"/>
        <w:rPr>
          <w:rFonts w:cs="Arial"/>
        </w:rPr>
      </w:pPr>
      <w:r w:rsidRPr="00EF2A33">
        <w:rPr>
          <w:rFonts w:cs="Arial"/>
          <w:b/>
        </w:rPr>
        <w:t>NOTE:</w:t>
      </w:r>
      <w:r w:rsidRPr="00EF2A33">
        <w:rPr>
          <w:rFonts w:cs="Arial"/>
        </w:rPr>
        <w:t xml:space="preserve"> As defined in part 1807.104 of the Interim Regulations (12 C.F.R. 1807), Affordable Housing Activities means the Development, Preservation, Rehabilitation, and/or Purchase of Affordable Housing, meaning that they comply with the affordability qualifications set forth for Eligible-Income Families.  </w:t>
      </w:r>
      <w:r w:rsidR="001B4B5A" w:rsidRPr="00EF2A33">
        <w:rPr>
          <w:rFonts w:cs="Arial"/>
        </w:rPr>
        <w:t xml:space="preserve">Also, per </w:t>
      </w:r>
      <w:r w:rsidR="00200E42" w:rsidRPr="00EF2A33">
        <w:rPr>
          <w:rFonts w:cs="Arial"/>
        </w:rPr>
        <w:t>12 CFR 1807.400, each Recipient that uses its CMF Award for Affordable Housing Activities must ensure that 100 percent of Eligible Project Costs are attributable to Affordable Housing; meaning, that they comply with the affordability qualifications for Eligible-Income Families (120% of AMI or below).</w:t>
      </w:r>
    </w:p>
    <w:p w14:paraId="1BE57026" w14:textId="77777777" w:rsidR="00200E42" w:rsidRPr="00EF2A33" w:rsidRDefault="00200E42">
      <w:pPr>
        <w:autoSpaceDE w:val="0"/>
        <w:autoSpaceDN w:val="0"/>
        <w:adjustRightInd w:val="0"/>
        <w:spacing w:after="0" w:line="240" w:lineRule="auto"/>
        <w:rPr>
          <w:rFonts w:cs="Arial"/>
        </w:rPr>
      </w:pPr>
    </w:p>
    <w:tbl>
      <w:tblPr>
        <w:tblStyle w:val="TableGrid"/>
        <w:tblW w:w="13492" w:type="dxa"/>
        <w:tblLayout w:type="fixed"/>
        <w:tblLook w:val="04A0" w:firstRow="1" w:lastRow="0" w:firstColumn="1" w:lastColumn="0" w:noHBand="0" w:noVBand="1"/>
      </w:tblPr>
      <w:tblGrid>
        <w:gridCol w:w="2875"/>
        <w:gridCol w:w="3690"/>
        <w:gridCol w:w="1530"/>
        <w:gridCol w:w="1077"/>
        <w:gridCol w:w="1080"/>
        <w:gridCol w:w="1080"/>
        <w:gridCol w:w="1080"/>
        <w:gridCol w:w="1080"/>
      </w:tblGrid>
      <w:tr w:rsidR="005675CA" w:rsidRPr="00EF2A33" w14:paraId="55EDCC79" w14:textId="77777777" w:rsidTr="00CE3B0D">
        <w:trPr>
          <w:tblHeader/>
        </w:trPr>
        <w:tc>
          <w:tcPr>
            <w:tcW w:w="8095" w:type="dxa"/>
            <w:gridSpan w:val="3"/>
            <w:shd w:val="clear" w:color="auto" w:fill="FFE599" w:themeFill="accent4" w:themeFillTint="66"/>
          </w:tcPr>
          <w:p w14:paraId="7E0BAD67" w14:textId="250A714C" w:rsidR="005675CA" w:rsidRPr="00EA39CC" w:rsidRDefault="005675CA">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D</w:t>
            </w:r>
            <w:r w:rsidRPr="00EA39CC">
              <w:rPr>
                <w:rFonts w:cs="Arial"/>
                <w:b/>
                <w:color w:val="000000" w:themeColor="text1"/>
                <w:szCs w:val="24"/>
              </w:rPr>
              <w:t xml:space="preserve"> – Projected Housing Unit Production</w:t>
            </w:r>
            <w:r w:rsidR="00381486" w:rsidRPr="00EA39CC">
              <w:rPr>
                <w:rFonts w:cs="Arial"/>
                <w:b/>
                <w:color w:val="000000" w:themeColor="text1"/>
                <w:szCs w:val="24"/>
              </w:rPr>
              <w:t>/Income Targeting</w:t>
            </w:r>
          </w:p>
        </w:tc>
        <w:tc>
          <w:tcPr>
            <w:tcW w:w="5397" w:type="dxa"/>
            <w:gridSpan w:val="5"/>
            <w:shd w:val="clear" w:color="auto" w:fill="FFE599" w:themeFill="accent4" w:themeFillTint="66"/>
          </w:tcPr>
          <w:p w14:paraId="21084939" w14:textId="77777777" w:rsidR="005675CA" w:rsidRPr="00EA39CC" w:rsidRDefault="005675CA">
            <w:pPr>
              <w:widowControl w:val="0"/>
              <w:jc w:val="center"/>
              <w:rPr>
                <w:b/>
                <w:bCs/>
                <w:color w:val="33588B"/>
                <w:sz w:val="28"/>
              </w:rPr>
            </w:pPr>
            <w:r w:rsidRPr="00EA39CC">
              <w:rPr>
                <w:rFonts w:cs="Arial"/>
                <w:b/>
                <w:color w:val="000000" w:themeColor="text1"/>
                <w:szCs w:val="24"/>
              </w:rPr>
              <w:t>Responses</w:t>
            </w:r>
          </w:p>
        </w:tc>
      </w:tr>
      <w:tr w:rsidR="005675CA" w:rsidRPr="00EF2A33" w14:paraId="71776CF1" w14:textId="77777777" w:rsidTr="00A24BD9">
        <w:trPr>
          <w:tblHeader/>
        </w:trPr>
        <w:tc>
          <w:tcPr>
            <w:tcW w:w="2875" w:type="dxa"/>
            <w:shd w:val="clear" w:color="auto" w:fill="2E74B5" w:themeFill="accent1" w:themeFillShade="BF"/>
          </w:tcPr>
          <w:p w14:paraId="1ECA23B6"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AMIS Field Name</w:t>
            </w:r>
          </w:p>
        </w:tc>
        <w:tc>
          <w:tcPr>
            <w:tcW w:w="3690" w:type="dxa"/>
            <w:shd w:val="clear" w:color="auto" w:fill="2E74B5" w:themeFill="accent1" w:themeFillShade="BF"/>
          </w:tcPr>
          <w:p w14:paraId="4BC8CA38"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1029CA9"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0C40E2D4"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304A93FE"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381C3ADC"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2E0ADD9E"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71E4CC1D"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2022</w:t>
            </w:r>
          </w:p>
        </w:tc>
      </w:tr>
      <w:tr w:rsidR="005675CA" w:rsidRPr="00EF2A33" w14:paraId="44DC4FFD" w14:textId="77777777" w:rsidTr="00A24BD9">
        <w:tc>
          <w:tcPr>
            <w:tcW w:w="2875" w:type="dxa"/>
            <w:shd w:val="clear" w:color="auto" w:fill="D0CECE" w:themeFill="background2" w:themeFillShade="E6"/>
            <w:vAlign w:val="center"/>
          </w:tcPr>
          <w:p w14:paraId="0BC5DFF8" w14:textId="754CEDA2" w:rsidR="005675CA" w:rsidRPr="00EF2A33" w:rsidRDefault="005675CA">
            <w:pPr>
              <w:rPr>
                <w:rFonts w:cs="Arial"/>
                <w:b/>
                <w:sz w:val="20"/>
                <w:szCs w:val="20"/>
              </w:rPr>
            </w:pPr>
            <w:r w:rsidRPr="00EF2A33">
              <w:rPr>
                <w:rFonts w:cs="Arial"/>
                <w:b/>
                <w:sz w:val="20"/>
                <w:szCs w:val="20"/>
              </w:rPr>
              <w:t>0-30% AMI Cost</w:t>
            </w:r>
          </w:p>
        </w:tc>
        <w:tc>
          <w:tcPr>
            <w:tcW w:w="3690" w:type="dxa"/>
            <w:vAlign w:val="center"/>
          </w:tcPr>
          <w:p w14:paraId="412DE3B7" w14:textId="64D6C4F8" w:rsidR="005675CA" w:rsidRPr="00EA39CC" w:rsidRDefault="00EE7343" w:rsidP="00EA39CC">
            <w:pPr>
              <w:rPr>
                <w:rFonts w:cs="Arial"/>
                <w:i/>
                <w:sz w:val="20"/>
                <w:szCs w:val="20"/>
              </w:rPr>
            </w:pPr>
            <w:r w:rsidRPr="00EA39CC">
              <w:rPr>
                <w:sz w:val="20"/>
                <w:szCs w:val="20"/>
              </w:rPr>
              <w:t>Enter the costs for 0-30% AMI units</w:t>
            </w:r>
            <w:r w:rsidRPr="00EF2A33">
              <w:rPr>
                <w:sz w:val="20"/>
                <w:szCs w:val="20"/>
              </w:rPr>
              <w:t>.</w:t>
            </w:r>
            <w:r w:rsidRPr="00EA39CC">
              <w:rPr>
                <w:sz w:val="20"/>
                <w:szCs w:val="20"/>
              </w:rPr>
              <w:t xml:space="preserve"> </w:t>
            </w:r>
          </w:p>
        </w:tc>
        <w:tc>
          <w:tcPr>
            <w:tcW w:w="1530" w:type="dxa"/>
            <w:vAlign w:val="center"/>
          </w:tcPr>
          <w:p w14:paraId="1885CD48" w14:textId="77777777" w:rsidR="005675CA" w:rsidRPr="00EF2A33" w:rsidRDefault="005675CA">
            <w:pPr>
              <w:rPr>
                <w:rFonts w:cs="Arial"/>
                <w:sz w:val="20"/>
                <w:szCs w:val="20"/>
              </w:rPr>
            </w:pPr>
            <w:r w:rsidRPr="00EF2A33">
              <w:rPr>
                <w:rFonts w:cs="Arial"/>
                <w:sz w:val="20"/>
                <w:szCs w:val="20"/>
              </w:rPr>
              <w:t>Currency</w:t>
            </w:r>
          </w:p>
        </w:tc>
        <w:tc>
          <w:tcPr>
            <w:tcW w:w="1077" w:type="dxa"/>
            <w:vAlign w:val="center"/>
          </w:tcPr>
          <w:p w14:paraId="602108EA"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6E5FD6F7"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6DC6B963"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7BC30E50"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508FCF1" w14:textId="77777777" w:rsidR="005675CA" w:rsidRPr="00EF2A33" w:rsidRDefault="005675CA">
            <w:pPr>
              <w:rPr>
                <w:rFonts w:cs="Arial"/>
                <w:i/>
                <w:sz w:val="20"/>
                <w:szCs w:val="20"/>
              </w:rPr>
            </w:pPr>
            <w:r w:rsidRPr="00EF2A33">
              <w:rPr>
                <w:rFonts w:cs="Arial"/>
                <w:i/>
                <w:sz w:val="20"/>
                <w:szCs w:val="20"/>
              </w:rPr>
              <w:t>$______</w:t>
            </w:r>
          </w:p>
        </w:tc>
      </w:tr>
      <w:tr w:rsidR="005675CA" w:rsidRPr="00EF2A33" w14:paraId="705D413D" w14:textId="77777777" w:rsidTr="00A24BD9">
        <w:tc>
          <w:tcPr>
            <w:tcW w:w="2875" w:type="dxa"/>
            <w:shd w:val="clear" w:color="auto" w:fill="D0CECE" w:themeFill="background2" w:themeFillShade="E6"/>
            <w:vAlign w:val="center"/>
          </w:tcPr>
          <w:p w14:paraId="53AA1235" w14:textId="2C5DEFE8" w:rsidR="005675CA" w:rsidRPr="00EF2A33" w:rsidRDefault="005675CA">
            <w:pPr>
              <w:rPr>
                <w:rFonts w:cs="Arial"/>
                <w:b/>
                <w:sz w:val="20"/>
                <w:szCs w:val="20"/>
              </w:rPr>
            </w:pPr>
            <w:r w:rsidRPr="00EF2A33">
              <w:rPr>
                <w:rFonts w:cs="Arial"/>
                <w:b/>
                <w:sz w:val="20"/>
                <w:szCs w:val="20"/>
              </w:rPr>
              <w:t xml:space="preserve">0-30% AMI Units </w:t>
            </w:r>
          </w:p>
        </w:tc>
        <w:tc>
          <w:tcPr>
            <w:tcW w:w="3690" w:type="dxa"/>
            <w:vAlign w:val="center"/>
          </w:tcPr>
          <w:p w14:paraId="3E8962F4" w14:textId="1E4F5934" w:rsidR="005675CA" w:rsidRPr="00EA39CC" w:rsidRDefault="00EE7343" w:rsidP="00EA39CC">
            <w:pPr>
              <w:rPr>
                <w:rFonts w:cs="Arial"/>
                <w:i/>
                <w:sz w:val="20"/>
                <w:szCs w:val="20"/>
              </w:rPr>
            </w:pPr>
            <w:r w:rsidRPr="00EA39CC">
              <w:rPr>
                <w:sz w:val="20"/>
                <w:szCs w:val="20"/>
              </w:rPr>
              <w:t>Enter the number of 0-30% AMI units</w:t>
            </w:r>
            <w:r w:rsidRPr="00EF2A33">
              <w:rPr>
                <w:sz w:val="20"/>
                <w:szCs w:val="20"/>
              </w:rPr>
              <w:t>.</w:t>
            </w:r>
          </w:p>
        </w:tc>
        <w:tc>
          <w:tcPr>
            <w:tcW w:w="1530" w:type="dxa"/>
            <w:vAlign w:val="center"/>
          </w:tcPr>
          <w:p w14:paraId="37A61377" w14:textId="0937E3ED" w:rsidR="005675CA" w:rsidRPr="00EF2A33" w:rsidRDefault="005675CA">
            <w:pPr>
              <w:rPr>
                <w:rFonts w:cs="Arial"/>
                <w:sz w:val="20"/>
                <w:szCs w:val="20"/>
              </w:rPr>
            </w:pPr>
            <w:r w:rsidRPr="00EF2A33">
              <w:rPr>
                <w:rFonts w:cs="Arial"/>
                <w:sz w:val="20"/>
                <w:szCs w:val="20"/>
              </w:rPr>
              <w:t>Numeric</w:t>
            </w:r>
          </w:p>
        </w:tc>
        <w:tc>
          <w:tcPr>
            <w:tcW w:w="1077" w:type="dxa"/>
            <w:vAlign w:val="center"/>
          </w:tcPr>
          <w:p w14:paraId="79459A7D" w14:textId="402FC07B"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7E449A94" w14:textId="02F8102B"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28EB12A2" w14:textId="0191012A"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D3695DC" w14:textId="32E65CF0"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121FFDEE" w14:textId="4A8821E5" w:rsidR="005675CA" w:rsidRPr="00EF2A33" w:rsidRDefault="005675CA">
            <w:pPr>
              <w:rPr>
                <w:rFonts w:cs="Arial"/>
                <w:i/>
                <w:sz w:val="20"/>
                <w:szCs w:val="20"/>
              </w:rPr>
            </w:pPr>
            <w:r w:rsidRPr="00EF2A33">
              <w:rPr>
                <w:rFonts w:cs="Arial"/>
                <w:sz w:val="20"/>
                <w:szCs w:val="20"/>
              </w:rPr>
              <w:t>_______</w:t>
            </w:r>
          </w:p>
        </w:tc>
      </w:tr>
      <w:tr w:rsidR="005675CA" w:rsidRPr="00EF2A33" w14:paraId="22725BFC" w14:textId="77777777" w:rsidTr="00A24BD9">
        <w:tc>
          <w:tcPr>
            <w:tcW w:w="2875" w:type="dxa"/>
            <w:shd w:val="clear" w:color="auto" w:fill="D0CECE" w:themeFill="background2" w:themeFillShade="E6"/>
            <w:vAlign w:val="center"/>
          </w:tcPr>
          <w:p w14:paraId="25442CDA" w14:textId="23455E1C" w:rsidR="005675CA" w:rsidRPr="00EF2A33" w:rsidRDefault="005675CA">
            <w:pPr>
              <w:rPr>
                <w:rFonts w:cs="Arial"/>
                <w:b/>
                <w:sz w:val="20"/>
                <w:szCs w:val="20"/>
              </w:rPr>
            </w:pPr>
            <w:r w:rsidRPr="00EF2A33">
              <w:rPr>
                <w:rFonts w:cs="Arial"/>
                <w:b/>
                <w:sz w:val="20"/>
                <w:szCs w:val="20"/>
              </w:rPr>
              <w:t>31-50% AMI Cost</w:t>
            </w:r>
          </w:p>
        </w:tc>
        <w:tc>
          <w:tcPr>
            <w:tcW w:w="3690" w:type="dxa"/>
            <w:vAlign w:val="center"/>
          </w:tcPr>
          <w:p w14:paraId="437968D5" w14:textId="651DE413" w:rsidR="005675CA" w:rsidRPr="00EF2A33" w:rsidRDefault="00EE7343" w:rsidP="00EA39CC">
            <w:pPr>
              <w:rPr>
                <w:rFonts w:cs="Arial"/>
                <w:i/>
                <w:sz w:val="20"/>
                <w:szCs w:val="20"/>
              </w:rPr>
            </w:pPr>
            <w:r w:rsidRPr="00EA39CC">
              <w:rPr>
                <w:sz w:val="20"/>
                <w:szCs w:val="20"/>
              </w:rPr>
              <w:t>Enter the costs for 31-50% AMI units</w:t>
            </w:r>
            <w:r w:rsidRPr="00EF2A33">
              <w:rPr>
                <w:sz w:val="20"/>
                <w:szCs w:val="20"/>
              </w:rPr>
              <w:t>.</w:t>
            </w:r>
          </w:p>
        </w:tc>
        <w:tc>
          <w:tcPr>
            <w:tcW w:w="1530" w:type="dxa"/>
            <w:vAlign w:val="center"/>
          </w:tcPr>
          <w:p w14:paraId="23B791B7" w14:textId="65A264F2" w:rsidR="005675CA" w:rsidRPr="00EF2A33" w:rsidRDefault="005675CA">
            <w:pPr>
              <w:rPr>
                <w:rFonts w:cs="Arial"/>
                <w:sz w:val="20"/>
                <w:szCs w:val="20"/>
              </w:rPr>
            </w:pPr>
            <w:r w:rsidRPr="00EF2A33">
              <w:rPr>
                <w:rFonts w:cs="Arial"/>
                <w:sz w:val="20"/>
                <w:szCs w:val="20"/>
              </w:rPr>
              <w:t>Currency</w:t>
            </w:r>
          </w:p>
        </w:tc>
        <w:tc>
          <w:tcPr>
            <w:tcW w:w="1077" w:type="dxa"/>
            <w:vAlign w:val="center"/>
          </w:tcPr>
          <w:p w14:paraId="545DE741" w14:textId="22077F18"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17D9749" w14:textId="14A373C5"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A2189DC" w14:textId="5D9CFAF2"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3B29B8F" w14:textId="6A540076"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6606803C" w14:textId="33A293F2" w:rsidR="005675CA" w:rsidRPr="00EF2A33" w:rsidRDefault="005675CA">
            <w:pPr>
              <w:rPr>
                <w:rFonts w:cs="Arial"/>
                <w:i/>
                <w:sz w:val="20"/>
                <w:szCs w:val="20"/>
              </w:rPr>
            </w:pPr>
            <w:r w:rsidRPr="00EF2A33">
              <w:rPr>
                <w:rFonts w:cs="Arial"/>
                <w:i/>
                <w:sz w:val="20"/>
                <w:szCs w:val="20"/>
              </w:rPr>
              <w:t>$______</w:t>
            </w:r>
          </w:p>
        </w:tc>
      </w:tr>
      <w:tr w:rsidR="005675CA" w:rsidRPr="00EF2A33" w14:paraId="3A163459" w14:textId="77777777" w:rsidTr="00A24BD9">
        <w:tc>
          <w:tcPr>
            <w:tcW w:w="2875" w:type="dxa"/>
            <w:shd w:val="clear" w:color="auto" w:fill="D0CECE" w:themeFill="background2" w:themeFillShade="E6"/>
            <w:vAlign w:val="center"/>
          </w:tcPr>
          <w:p w14:paraId="55BF005E" w14:textId="396C7DF1" w:rsidR="005675CA" w:rsidRPr="00EF2A33" w:rsidRDefault="005675CA">
            <w:pPr>
              <w:rPr>
                <w:rFonts w:cs="Arial"/>
                <w:b/>
                <w:sz w:val="20"/>
                <w:szCs w:val="20"/>
              </w:rPr>
            </w:pPr>
            <w:r w:rsidRPr="00EF2A33">
              <w:rPr>
                <w:rFonts w:cs="Arial"/>
                <w:b/>
                <w:sz w:val="20"/>
                <w:szCs w:val="20"/>
              </w:rPr>
              <w:t xml:space="preserve">31-50% AMI Units </w:t>
            </w:r>
          </w:p>
        </w:tc>
        <w:tc>
          <w:tcPr>
            <w:tcW w:w="3690" w:type="dxa"/>
            <w:vAlign w:val="center"/>
          </w:tcPr>
          <w:p w14:paraId="1B7E09FD" w14:textId="46C391FB" w:rsidR="005675CA" w:rsidRPr="00EF2A33" w:rsidRDefault="00EE7343" w:rsidP="00EA39CC">
            <w:pPr>
              <w:rPr>
                <w:rFonts w:cs="Arial"/>
                <w:i/>
                <w:sz w:val="20"/>
                <w:szCs w:val="20"/>
              </w:rPr>
            </w:pPr>
            <w:r w:rsidRPr="00EA39CC">
              <w:rPr>
                <w:sz w:val="20"/>
                <w:szCs w:val="20"/>
              </w:rPr>
              <w:t>Enter the number of 31-50% AMI units</w:t>
            </w:r>
            <w:r w:rsidRPr="00EF2A33">
              <w:rPr>
                <w:sz w:val="20"/>
                <w:szCs w:val="20"/>
              </w:rPr>
              <w:t>.</w:t>
            </w:r>
          </w:p>
        </w:tc>
        <w:tc>
          <w:tcPr>
            <w:tcW w:w="1530" w:type="dxa"/>
            <w:vAlign w:val="center"/>
          </w:tcPr>
          <w:p w14:paraId="4D5201B5" w14:textId="7F128606" w:rsidR="005675CA" w:rsidRPr="00EF2A33" w:rsidRDefault="005675CA">
            <w:pPr>
              <w:rPr>
                <w:rFonts w:cs="Arial"/>
                <w:sz w:val="20"/>
                <w:szCs w:val="20"/>
              </w:rPr>
            </w:pPr>
            <w:r w:rsidRPr="00EF2A33">
              <w:rPr>
                <w:rFonts w:cs="Arial"/>
                <w:sz w:val="20"/>
                <w:szCs w:val="20"/>
              </w:rPr>
              <w:t>Numeric</w:t>
            </w:r>
          </w:p>
        </w:tc>
        <w:tc>
          <w:tcPr>
            <w:tcW w:w="1077" w:type="dxa"/>
            <w:vAlign w:val="center"/>
          </w:tcPr>
          <w:p w14:paraId="5E184B94" w14:textId="04AC8F9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651849E6" w14:textId="6B0D4D9F"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6FD7F44A" w14:textId="7867CEAF"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AC39EC3" w14:textId="41710E94"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DAE7DA0" w14:textId="2949191C" w:rsidR="005675CA" w:rsidRPr="00EF2A33" w:rsidRDefault="005675CA">
            <w:pPr>
              <w:rPr>
                <w:rFonts w:cs="Arial"/>
                <w:i/>
                <w:sz w:val="20"/>
                <w:szCs w:val="20"/>
              </w:rPr>
            </w:pPr>
            <w:r w:rsidRPr="00EF2A33">
              <w:rPr>
                <w:rFonts w:cs="Arial"/>
                <w:sz w:val="20"/>
                <w:szCs w:val="20"/>
              </w:rPr>
              <w:t>_______</w:t>
            </w:r>
          </w:p>
        </w:tc>
      </w:tr>
      <w:tr w:rsidR="005675CA" w:rsidRPr="00EF2A33" w14:paraId="1D221F17" w14:textId="77777777" w:rsidTr="00A24BD9">
        <w:tc>
          <w:tcPr>
            <w:tcW w:w="2875" w:type="dxa"/>
            <w:shd w:val="clear" w:color="auto" w:fill="D0CECE" w:themeFill="background2" w:themeFillShade="E6"/>
            <w:vAlign w:val="center"/>
          </w:tcPr>
          <w:p w14:paraId="71715DDA" w14:textId="37380E32" w:rsidR="005675CA" w:rsidRPr="00EF2A33" w:rsidRDefault="005675CA">
            <w:pPr>
              <w:rPr>
                <w:rFonts w:cs="Arial"/>
                <w:b/>
                <w:sz w:val="20"/>
                <w:szCs w:val="20"/>
              </w:rPr>
            </w:pPr>
            <w:r w:rsidRPr="00EF2A33">
              <w:rPr>
                <w:rFonts w:cs="Arial"/>
                <w:b/>
                <w:sz w:val="20"/>
                <w:szCs w:val="20"/>
              </w:rPr>
              <w:t>51-80% AMI Cost</w:t>
            </w:r>
          </w:p>
        </w:tc>
        <w:tc>
          <w:tcPr>
            <w:tcW w:w="3690" w:type="dxa"/>
            <w:vAlign w:val="center"/>
          </w:tcPr>
          <w:p w14:paraId="252A6377" w14:textId="57C4254C" w:rsidR="005675CA" w:rsidRPr="00EF2A33" w:rsidRDefault="00EE7343" w:rsidP="00EA39CC">
            <w:pPr>
              <w:rPr>
                <w:rFonts w:cs="Arial"/>
                <w:i/>
                <w:sz w:val="20"/>
                <w:szCs w:val="20"/>
              </w:rPr>
            </w:pPr>
            <w:r w:rsidRPr="00EA39CC">
              <w:rPr>
                <w:sz w:val="20"/>
                <w:szCs w:val="20"/>
              </w:rPr>
              <w:t>Enter the costs for 51-80% AMI units</w:t>
            </w:r>
            <w:r w:rsidRPr="00EF2A33">
              <w:rPr>
                <w:sz w:val="20"/>
                <w:szCs w:val="20"/>
              </w:rPr>
              <w:t>.</w:t>
            </w:r>
          </w:p>
        </w:tc>
        <w:tc>
          <w:tcPr>
            <w:tcW w:w="1530" w:type="dxa"/>
            <w:vAlign w:val="center"/>
          </w:tcPr>
          <w:p w14:paraId="66369C07" w14:textId="3872FB64" w:rsidR="005675CA" w:rsidRPr="00EF2A33" w:rsidRDefault="005675CA">
            <w:pPr>
              <w:rPr>
                <w:rFonts w:cs="Arial"/>
                <w:sz w:val="20"/>
                <w:szCs w:val="20"/>
              </w:rPr>
            </w:pPr>
            <w:r w:rsidRPr="00EF2A33">
              <w:rPr>
                <w:rFonts w:cs="Arial"/>
                <w:sz w:val="20"/>
                <w:szCs w:val="20"/>
              </w:rPr>
              <w:t>Currency</w:t>
            </w:r>
          </w:p>
        </w:tc>
        <w:tc>
          <w:tcPr>
            <w:tcW w:w="1077" w:type="dxa"/>
            <w:vAlign w:val="center"/>
          </w:tcPr>
          <w:p w14:paraId="580CA38A" w14:textId="2E230A7D"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77EACDA8" w14:textId="11562B1D"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5E08EC9" w14:textId="31C0B8E0"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12D2661A" w14:textId="49812BD6"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CA3A5F3" w14:textId="7B7B8F00" w:rsidR="005675CA" w:rsidRPr="00EF2A33" w:rsidRDefault="005675CA">
            <w:pPr>
              <w:rPr>
                <w:rFonts w:cs="Arial"/>
                <w:i/>
                <w:sz w:val="20"/>
                <w:szCs w:val="20"/>
              </w:rPr>
            </w:pPr>
            <w:r w:rsidRPr="00EF2A33">
              <w:rPr>
                <w:rFonts w:cs="Arial"/>
                <w:i/>
                <w:sz w:val="20"/>
                <w:szCs w:val="20"/>
              </w:rPr>
              <w:t>$______</w:t>
            </w:r>
          </w:p>
        </w:tc>
      </w:tr>
      <w:tr w:rsidR="005675CA" w:rsidRPr="00EF2A33" w14:paraId="191BEE60" w14:textId="77777777" w:rsidTr="00A24BD9">
        <w:tc>
          <w:tcPr>
            <w:tcW w:w="2875" w:type="dxa"/>
            <w:shd w:val="clear" w:color="auto" w:fill="D0CECE" w:themeFill="background2" w:themeFillShade="E6"/>
            <w:vAlign w:val="center"/>
          </w:tcPr>
          <w:p w14:paraId="52F57DB7" w14:textId="1B4F5105" w:rsidR="005675CA" w:rsidRPr="00EF2A33" w:rsidRDefault="005675CA">
            <w:pPr>
              <w:rPr>
                <w:rFonts w:cs="Arial"/>
                <w:b/>
                <w:sz w:val="20"/>
                <w:szCs w:val="20"/>
              </w:rPr>
            </w:pPr>
            <w:r w:rsidRPr="00EF2A33">
              <w:rPr>
                <w:rFonts w:cs="Arial"/>
                <w:b/>
                <w:sz w:val="20"/>
                <w:szCs w:val="20"/>
              </w:rPr>
              <w:t xml:space="preserve">51-80% AMI Units </w:t>
            </w:r>
          </w:p>
        </w:tc>
        <w:tc>
          <w:tcPr>
            <w:tcW w:w="3690" w:type="dxa"/>
            <w:vAlign w:val="center"/>
          </w:tcPr>
          <w:p w14:paraId="2EE4C965" w14:textId="1AD7A9A8" w:rsidR="005675CA" w:rsidRPr="00EF2A33" w:rsidRDefault="00EE7343" w:rsidP="00EA39CC">
            <w:pPr>
              <w:rPr>
                <w:rFonts w:cs="Arial"/>
                <w:i/>
                <w:sz w:val="20"/>
                <w:szCs w:val="20"/>
              </w:rPr>
            </w:pPr>
            <w:r w:rsidRPr="00EA39CC">
              <w:rPr>
                <w:sz w:val="20"/>
                <w:szCs w:val="20"/>
              </w:rPr>
              <w:t>Enter the number of 51-80% AMI units</w:t>
            </w:r>
            <w:r w:rsidRPr="00EF2A33">
              <w:rPr>
                <w:sz w:val="20"/>
                <w:szCs w:val="20"/>
              </w:rPr>
              <w:t>.</w:t>
            </w:r>
          </w:p>
        </w:tc>
        <w:tc>
          <w:tcPr>
            <w:tcW w:w="1530" w:type="dxa"/>
            <w:vAlign w:val="center"/>
          </w:tcPr>
          <w:p w14:paraId="1A0F0175" w14:textId="3789C47D" w:rsidR="005675CA" w:rsidRPr="00EF2A33" w:rsidRDefault="005675CA">
            <w:pPr>
              <w:rPr>
                <w:rFonts w:cs="Arial"/>
                <w:sz w:val="20"/>
                <w:szCs w:val="20"/>
              </w:rPr>
            </w:pPr>
            <w:r w:rsidRPr="00EF2A33">
              <w:rPr>
                <w:rFonts w:cs="Arial"/>
                <w:sz w:val="20"/>
                <w:szCs w:val="20"/>
              </w:rPr>
              <w:t>Numeric</w:t>
            </w:r>
          </w:p>
        </w:tc>
        <w:tc>
          <w:tcPr>
            <w:tcW w:w="1077" w:type="dxa"/>
            <w:vAlign w:val="center"/>
          </w:tcPr>
          <w:p w14:paraId="4CB7B035" w14:textId="2F6A7201" w:rsidR="005675CA" w:rsidRPr="00EF2A33" w:rsidRDefault="005675CA">
            <w:pPr>
              <w:rPr>
                <w:rFonts w:cs="Arial"/>
                <w:sz w:val="20"/>
                <w:szCs w:val="20"/>
              </w:rPr>
            </w:pPr>
            <w:r w:rsidRPr="00EF2A33">
              <w:rPr>
                <w:rFonts w:cs="Arial"/>
                <w:sz w:val="20"/>
                <w:szCs w:val="20"/>
              </w:rPr>
              <w:t>_______</w:t>
            </w:r>
          </w:p>
        </w:tc>
        <w:tc>
          <w:tcPr>
            <w:tcW w:w="1080" w:type="dxa"/>
            <w:vAlign w:val="center"/>
          </w:tcPr>
          <w:p w14:paraId="3DEFBEC4" w14:textId="3B4EC147" w:rsidR="005675CA" w:rsidRPr="00EF2A33" w:rsidRDefault="005675CA">
            <w:pPr>
              <w:rPr>
                <w:rFonts w:cs="Arial"/>
                <w:sz w:val="20"/>
                <w:szCs w:val="20"/>
              </w:rPr>
            </w:pPr>
            <w:r w:rsidRPr="00EF2A33">
              <w:rPr>
                <w:rFonts w:cs="Arial"/>
                <w:sz w:val="20"/>
                <w:szCs w:val="20"/>
              </w:rPr>
              <w:t>_______</w:t>
            </w:r>
          </w:p>
        </w:tc>
        <w:tc>
          <w:tcPr>
            <w:tcW w:w="1080" w:type="dxa"/>
            <w:vAlign w:val="center"/>
          </w:tcPr>
          <w:p w14:paraId="3176330E" w14:textId="24F55A5C"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1E916F5D" w14:textId="3384FA1C"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C69FD01" w14:textId="1EECA029" w:rsidR="005675CA" w:rsidRPr="00EF2A33" w:rsidRDefault="005675CA">
            <w:pPr>
              <w:rPr>
                <w:rFonts w:cs="Arial"/>
                <w:i/>
                <w:sz w:val="20"/>
                <w:szCs w:val="20"/>
              </w:rPr>
            </w:pPr>
            <w:r w:rsidRPr="00EF2A33">
              <w:rPr>
                <w:rFonts w:cs="Arial"/>
                <w:sz w:val="20"/>
                <w:szCs w:val="20"/>
              </w:rPr>
              <w:t>_______</w:t>
            </w:r>
          </w:p>
        </w:tc>
      </w:tr>
      <w:tr w:rsidR="005675CA" w:rsidRPr="00EF2A33" w14:paraId="2DB02FDF" w14:textId="77777777" w:rsidTr="00A24BD9">
        <w:tc>
          <w:tcPr>
            <w:tcW w:w="2875" w:type="dxa"/>
            <w:shd w:val="clear" w:color="auto" w:fill="D0CECE" w:themeFill="background2" w:themeFillShade="E6"/>
            <w:vAlign w:val="center"/>
          </w:tcPr>
          <w:p w14:paraId="5F9498A3" w14:textId="7C856C93" w:rsidR="005675CA" w:rsidRPr="00EF2A33" w:rsidRDefault="005675CA">
            <w:pPr>
              <w:rPr>
                <w:rFonts w:cs="Arial"/>
                <w:b/>
                <w:sz w:val="20"/>
                <w:szCs w:val="20"/>
              </w:rPr>
            </w:pPr>
            <w:r w:rsidRPr="00EF2A33">
              <w:rPr>
                <w:rFonts w:cs="Arial"/>
                <w:b/>
                <w:sz w:val="20"/>
                <w:szCs w:val="20"/>
              </w:rPr>
              <w:t>81-120% AMI Cost</w:t>
            </w:r>
          </w:p>
        </w:tc>
        <w:tc>
          <w:tcPr>
            <w:tcW w:w="3690" w:type="dxa"/>
            <w:vAlign w:val="center"/>
          </w:tcPr>
          <w:p w14:paraId="62B09528" w14:textId="5E944BB9" w:rsidR="005675CA" w:rsidRPr="00EF2A33" w:rsidRDefault="00EE7343" w:rsidP="00EA39CC">
            <w:pPr>
              <w:rPr>
                <w:rFonts w:cs="Arial"/>
                <w:i/>
                <w:sz w:val="20"/>
                <w:szCs w:val="20"/>
              </w:rPr>
            </w:pPr>
            <w:r w:rsidRPr="00EA39CC">
              <w:rPr>
                <w:sz w:val="20"/>
                <w:szCs w:val="20"/>
              </w:rPr>
              <w:t>Enter the costs for 81-120% AMI units</w:t>
            </w:r>
            <w:r w:rsidRPr="00EF2A33">
              <w:rPr>
                <w:sz w:val="20"/>
                <w:szCs w:val="20"/>
              </w:rPr>
              <w:t>.</w:t>
            </w:r>
          </w:p>
        </w:tc>
        <w:tc>
          <w:tcPr>
            <w:tcW w:w="1530" w:type="dxa"/>
            <w:vAlign w:val="center"/>
          </w:tcPr>
          <w:p w14:paraId="2B57079C" w14:textId="77777777" w:rsidR="005675CA" w:rsidRPr="00EF2A33" w:rsidRDefault="005675CA">
            <w:pPr>
              <w:rPr>
                <w:rFonts w:cs="Arial"/>
                <w:sz w:val="20"/>
                <w:szCs w:val="20"/>
              </w:rPr>
            </w:pPr>
            <w:r w:rsidRPr="00EF2A33">
              <w:rPr>
                <w:rFonts w:cs="Arial"/>
                <w:sz w:val="20"/>
                <w:szCs w:val="20"/>
              </w:rPr>
              <w:t>Currency</w:t>
            </w:r>
          </w:p>
        </w:tc>
        <w:tc>
          <w:tcPr>
            <w:tcW w:w="1077" w:type="dxa"/>
            <w:vAlign w:val="center"/>
          </w:tcPr>
          <w:p w14:paraId="44CBAA9D"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545D12B0"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11A2D8FC"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F6AF65E"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57A3E2E" w14:textId="77777777" w:rsidR="005675CA" w:rsidRPr="00EF2A33" w:rsidRDefault="005675CA">
            <w:pPr>
              <w:rPr>
                <w:rFonts w:cs="Arial"/>
                <w:i/>
                <w:sz w:val="20"/>
                <w:szCs w:val="20"/>
              </w:rPr>
            </w:pPr>
            <w:r w:rsidRPr="00EF2A33">
              <w:rPr>
                <w:rFonts w:cs="Arial"/>
                <w:i/>
                <w:sz w:val="20"/>
                <w:szCs w:val="20"/>
              </w:rPr>
              <w:t>$______</w:t>
            </w:r>
          </w:p>
        </w:tc>
      </w:tr>
      <w:tr w:rsidR="005675CA" w:rsidRPr="00EF2A33" w14:paraId="20E7BD76" w14:textId="77777777" w:rsidTr="00A24BD9">
        <w:tc>
          <w:tcPr>
            <w:tcW w:w="2875" w:type="dxa"/>
            <w:shd w:val="clear" w:color="auto" w:fill="D0CECE" w:themeFill="background2" w:themeFillShade="E6"/>
            <w:vAlign w:val="center"/>
          </w:tcPr>
          <w:p w14:paraId="5B294A96" w14:textId="28DFCA3B" w:rsidR="005675CA" w:rsidRPr="00EF2A33" w:rsidRDefault="005675CA">
            <w:pPr>
              <w:rPr>
                <w:rFonts w:cs="Arial"/>
                <w:b/>
                <w:sz w:val="20"/>
                <w:szCs w:val="20"/>
              </w:rPr>
            </w:pPr>
            <w:r w:rsidRPr="00EF2A33">
              <w:rPr>
                <w:rFonts w:cs="Arial"/>
                <w:b/>
                <w:sz w:val="20"/>
                <w:szCs w:val="20"/>
              </w:rPr>
              <w:t xml:space="preserve">81-120% AMI Units </w:t>
            </w:r>
          </w:p>
        </w:tc>
        <w:tc>
          <w:tcPr>
            <w:tcW w:w="3690" w:type="dxa"/>
            <w:vAlign w:val="center"/>
          </w:tcPr>
          <w:p w14:paraId="5A1F4EC2" w14:textId="7A29F329" w:rsidR="005675CA" w:rsidRPr="00EF2A33" w:rsidRDefault="00EE7343" w:rsidP="00EA39CC">
            <w:pPr>
              <w:rPr>
                <w:rFonts w:cs="Arial"/>
                <w:i/>
                <w:sz w:val="20"/>
                <w:szCs w:val="20"/>
              </w:rPr>
            </w:pPr>
            <w:r w:rsidRPr="00EA39CC">
              <w:rPr>
                <w:sz w:val="20"/>
                <w:szCs w:val="20"/>
              </w:rPr>
              <w:t>Enter the number of units for 81-120% AMI units</w:t>
            </w:r>
            <w:r w:rsidRPr="00EF2A33">
              <w:rPr>
                <w:sz w:val="20"/>
                <w:szCs w:val="20"/>
              </w:rPr>
              <w:t>.</w:t>
            </w:r>
          </w:p>
        </w:tc>
        <w:tc>
          <w:tcPr>
            <w:tcW w:w="1530" w:type="dxa"/>
            <w:vAlign w:val="center"/>
          </w:tcPr>
          <w:p w14:paraId="7E1D4263" w14:textId="77777777" w:rsidR="005675CA" w:rsidRPr="00EF2A33" w:rsidRDefault="005675CA">
            <w:pPr>
              <w:rPr>
                <w:rFonts w:cs="Arial"/>
                <w:sz w:val="20"/>
                <w:szCs w:val="20"/>
              </w:rPr>
            </w:pPr>
            <w:r w:rsidRPr="00EF2A33">
              <w:rPr>
                <w:rFonts w:cs="Arial"/>
                <w:sz w:val="20"/>
                <w:szCs w:val="20"/>
              </w:rPr>
              <w:t>Numeric</w:t>
            </w:r>
          </w:p>
        </w:tc>
        <w:tc>
          <w:tcPr>
            <w:tcW w:w="1077" w:type="dxa"/>
            <w:vAlign w:val="center"/>
          </w:tcPr>
          <w:p w14:paraId="4388CEF8" w14:textId="77777777" w:rsidR="005675CA" w:rsidRPr="00EF2A33" w:rsidRDefault="005675CA">
            <w:pPr>
              <w:rPr>
                <w:rFonts w:cs="Arial"/>
                <w:sz w:val="20"/>
                <w:szCs w:val="20"/>
              </w:rPr>
            </w:pPr>
            <w:r w:rsidRPr="00EF2A33">
              <w:rPr>
                <w:rFonts w:cs="Arial"/>
                <w:sz w:val="20"/>
                <w:szCs w:val="20"/>
              </w:rPr>
              <w:t>_______</w:t>
            </w:r>
          </w:p>
        </w:tc>
        <w:tc>
          <w:tcPr>
            <w:tcW w:w="1080" w:type="dxa"/>
            <w:vAlign w:val="center"/>
          </w:tcPr>
          <w:p w14:paraId="7278D56F" w14:textId="77777777" w:rsidR="005675CA" w:rsidRPr="00EF2A33" w:rsidRDefault="005675CA">
            <w:pPr>
              <w:rPr>
                <w:rFonts w:cs="Arial"/>
                <w:sz w:val="20"/>
                <w:szCs w:val="20"/>
              </w:rPr>
            </w:pPr>
            <w:r w:rsidRPr="00EF2A33">
              <w:rPr>
                <w:rFonts w:cs="Arial"/>
                <w:sz w:val="20"/>
                <w:szCs w:val="20"/>
              </w:rPr>
              <w:t>_______</w:t>
            </w:r>
          </w:p>
        </w:tc>
        <w:tc>
          <w:tcPr>
            <w:tcW w:w="1080" w:type="dxa"/>
            <w:vAlign w:val="center"/>
          </w:tcPr>
          <w:p w14:paraId="20A0FF42" w14:textId="7777777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B6D4B3C" w14:textId="7777777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0AEC28D9" w14:textId="77777777" w:rsidR="005675CA" w:rsidRPr="00EF2A33" w:rsidRDefault="005675CA">
            <w:pPr>
              <w:rPr>
                <w:rFonts w:cs="Arial"/>
                <w:i/>
                <w:sz w:val="20"/>
                <w:szCs w:val="20"/>
              </w:rPr>
            </w:pPr>
            <w:r w:rsidRPr="00EF2A33">
              <w:rPr>
                <w:rFonts w:cs="Arial"/>
                <w:sz w:val="20"/>
                <w:szCs w:val="20"/>
              </w:rPr>
              <w:t>_______</w:t>
            </w:r>
          </w:p>
        </w:tc>
      </w:tr>
      <w:tr w:rsidR="00CE3B0D" w:rsidRPr="00EF2A33" w14:paraId="414A2E7D" w14:textId="77777777" w:rsidTr="00A24BD9">
        <w:tc>
          <w:tcPr>
            <w:tcW w:w="2875" w:type="dxa"/>
            <w:shd w:val="clear" w:color="auto" w:fill="D0CECE" w:themeFill="background2" w:themeFillShade="E6"/>
            <w:vAlign w:val="center"/>
          </w:tcPr>
          <w:p w14:paraId="7FF32D85" w14:textId="5096F5E1" w:rsidR="00CE3B0D" w:rsidRPr="00EF2A33" w:rsidRDefault="00CE3B0D">
            <w:pPr>
              <w:rPr>
                <w:rFonts w:cs="Arial"/>
                <w:b/>
                <w:sz w:val="20"/>
                <w:szCs w:val="20"/>
              </w:rPr>
            </w:pPr>
            <w:r w:rsidRPr="00EF2A33">
              <w:rPr>
                <w:rFonts w:cs="Arial"/>
                <w:b/>
                <w:sz w:val="20"/>
                <w:szCs w:val="20"/>
              </w:rPr>
              <w:t>Total Projected Housing Costs</w:t>
            </w:r>
          </w:p>
        </w:tc>
        <w:tc>
          <w:tcPr>
            <w:tcW w:w="3690" w:type="dxa"/>
            <w:vAlign w:val="center"/>
          </w:tcPr>
          <w:p w14:paraId="2F2636F6" w14:textId="36626EDF" w:rsidR="00CE3B0D" w:rsidRPr="00EF2A33" w:rsidRDefault="00EE7343" w:rsidP="00EA39CC">
            <w:pPr>
              <w:rPr>
                <w:rFonts w:cs="Arial"/>
                <w:i/>
                <w:sz w:val="20"/>
                <w:szCs w:val="20"/>
              </w:rPr>
            </w:pPr>
            <w:r w:rsidRPr="00EA39CC">
              <w:rPr>
                <w:sz w:val="20"/>
                <w:szCs w:val="20"/>
              </w:rPr>
              <w:t>Auto-Calculated</w:t>
            </w:r>
            <w:r w:rsidRPr="00EF2A33">
              <w:rPr>
                <w:sz w:val="20"/>
                <w:szCs w:val="20"/>
              </w:rPr>
              <w:t>.</w:t>
            </w:r>
          </w:p>
        </w:tc>
        <w:tc>
          <w:tcPr>
            <w:tcW w:w="1530" w:type="dxa"/>
            <w:shd w:val="clear" w:color="auto" w:fill="C5E0B3" w:themeFill="accent6" w:themeFillTint="66"/>
            <w:vAlign w:val="center"/>
          </w:tcPr>
          <w:p w14:paraId="681747B8" w14:textId="44E9CF32" w:rsidR="00CE3B0D" w:rsidRPr="00EF2A33" w:rsidRDefault="00CE3B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60273B34" w14:textId="20CD9834"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C17202B" w14:textId="6EA2E8CB"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39E922" w14:textId="23ED06ED"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EB1C38D" w14:textId="50F982D5"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4A7B7FC" w14:textId="664F9AD3" w:rsidR="00CE3B0D" w:rsidRPr="00EF2A33" w:rsidRDefault="00CE3B0D">
            <w:pPr>
              <w:rPr>
                <w:rFonts w:cs="Arial"/>
                <w:i/>
                <w:sz w:val="20"/>
                <w:szCs w:val="20"/>
              </w:rPr>
            </w:pPr>
            <w:r w:rsidRPr="00EF2A33">
              <w:rPr>
                <w:rFonts w:cs="Arial"/>
                <w:i/>
                <w:sz w:val="20"/>
                <w:szCs w:val="20"/>
              </w:rPr>
              <w:t>Auto-Calc</w:t>
            </w:r>
          </w:p>
        </w:tc>
      </w:tr>
      <w:tr w:rsidR="00CE3B0D" w:rsidRPr="00EF2A33" w14:paraId="64E73E74" w14:textId="77777777" w:rsidTr="00A24BD9">
        <w:tc>
          <w:tcPr>
            <w:tcW w:w="2875" w:type="dxa"/>
            <w:shd w:val="clear" w:color="auto" w:fill="D0CECE" w:themeFill="background2" w:themeFillShade="E6"/>
            <w:vAlign w:val="center"/>
          </w:tcPr>
          <w:p w14:paraId="21D16B5A" w14:textId="4A638FBB" w:rsidR="00CE3B0D" w:rsidRPr="00EF2A33" w:rsidRDefault="00CE3B0D">
            <w:pPr>
              <w:rPr>
                <w:rFonts w:cs="Arial"/>
                <w:b/>
                <w:sz w:val="20"/>
                <w:szCs w:val="20"/>
              </w:rPr>
            </w:pPr>
            <w:r w:rsidRPr="00EF2A33">
              <w:rPr>
                <w:rFonts w:cs="Arial"/>
                <w:b/>
                <w:sz w:val="20"/>
                <w:szCs w:val="20"/>
              </w:rPr>
              <w:t>Total Projected Housing Units</w:t>
            </w:r>
          </w:p>
        </w:tc>
        <w:tc>
          <w:tcPr>
            <w:tcW w:w="3690" w:type="dxa"/>
            <w:vAlign w:val="center"/>
          </w:tcPr>
          <w:p w14:paraId="7A1031A3" w14:textId="794427F7" w:rsidR="00CE3B0D" w:rsidRPr="00EF2A33" w:rsidRDefault="00EE7343" w:rsidP="00EA39CC">
            <w:pPr>
              <w:rPr>
                <w:rFonts w:cs="Arial"/>
                <w:i/>
                <w:sz w:val="20"/>
                <w:szCs w:val="20"/>
              </w:rPr>
            </w:pPr>
            <w:r w:rsidRPr="00EA39CC">
              <w:rPr>
                <w:sz w:val="20"/>
                <w:szCs w:val="20"/>
              </w:rPr>
              <w:t>Auto-Calculated</w:t>
            </w:r>
            <w:r w:rsidRPr="00EF2A33">
              <w:rPr>
                <w:sz w:val="20"/>
                <w:szCs w:val="20"/>
              </w:rPr>
              <w:t>.</w:t>
            </w:r>
          </w:p>
        </w:tc>
        <w:tc>
          <w:tcPr>
            <w:tcW w:w="1530" w:type="dxa"/>
            <w:shd w:val="clear" w:color="auto" w:fill="C5E0B3" w:themeFill="accent6" w:themeFillTint="66"/>
            <w:vAlign w:val="center"/>
          </w:tcPr>
          <w:p w14:paraId="5A4D212A" w14:textId="161D94DC" w:rsidR="00CE3B0D" w:rsidRPr="00EF2A33" w:rsidRDefault="00CE3B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5BFE3846" w14:textId="6119B328"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2C1C479" w14:textId="0337F015"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E9B3724" w14:textId="2A33045E"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39F2A1B" w14:textId="39EDE44D"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C1F3955" w14:textId="492402C4" w:rsidR="00CE3B0D" w:rsidRPr="00EF2A33" w:rsidRDefault="00CE3B0D">
            <w:pPr>
              <w:rPr>
                <w:rFonts w:cs="Arial"/>
                <w:i/>
                <w:sz w:val="20"/>
                <w:szCs w:val="20"/>
              </w:rPr>
            </w:pPr>
            <w:r w:rsidRPr="00EF2A33">
              <w:rPr>
                <w:rFonts w:cs="Arial"/>
                <w:i/>
                <w:sz w:val="20"/>
                <w:szCs w:val="20"/>
              </w:rPr>
              <w:t>Auto-Calc</w:t>
            </w:r>
          </w:p>
        </w:tc>
      </w:tr>
      <w:tr w:rsidR="005675CA" w:rsidRPr="00EF2A33" w14:paraId="3D0898FA" w14:textId="77777777" w:rsidTr="00A24BD9">
        <w:tc>
          <w:tcPr>
            <w:tcW w:w="2875" w:type="dxa"/>
            <w:shd w:val="clear" w:color="auto" w:fill="D0CECE" w:themeFill="background2" w:themeFillShade="E6"/>
            <w:vAlign w:val="center"/>
          </w:tcPr>
          <w:p w14:paraId="74C04D89" w14:textId="13605BEE" w:rsidR="005675CA" w:rsidRPr="00EF2A33" w:rsidRDefault="005675CA">
            <w:pPr>
              <w:rPr>
                <w:rFonts w:cs="Arial"/>
                <w:b/>
                <w:sz w:val="20"/>
                <w:szCs w:val="20"/>
              </w:rPr>
            </w:pPr>
            <w:commentRangeStart w:id="35"/>
            <w:r w:rsidRPr="00EF2A33">
              <w:rPr>
                <w:rFonts w:cs="Arial"/>
                <w:b/>
                <w:sz w:val="20"/>
                <w:szCs w:val="20"/>
              </w:rPr>
              <w:t>Housing Activit</w:t>
            </w:r>
            <w:r w:rsidR="00CE3B0D" w:rsidRPr="00EF2A33">
              <w:rPr>
                <w:rFonts w:cs="Arial"/>
                <w:b/>
                <w:sz w:val="20"/>
                <w:szCs w:val="20"/>
              </w:rPr>
              <w:t>y</w:t>
            </w:r>
            <w:r w:rsidRPr="00EF2A33">
              <w:rPr>
                <w:rFonts w:cs="Arial"/>
                <w:b/>
                <w:sz w:val="20"/>
                <w:szCs w:val="20"/>
              </w:rPr>
              <w:t xml:space="preserve"> in Areas of Economic Distress Cost</w:t>
            </w:r>
            <w:commentRangeEnd w:id="35"/>
            <w:r w:rsidR="001E67C4">
              <w:rPr>
                <w:rStyle w:val="CommentReference"/>
              </w:rPr>
              <w:commentReference w:id="35"/>
            </w:r>
          </w:p>
        </w:tc>
        <w:tc>
          <w:tcPr>
            <w:tcW w:w="3690" w:type="dxa"/>
            <w:vAlign w:val="center"/>
          </w:tcPr>
          <w:p w14:paraId="106B6999" w14:textId="281C4C16" w:rsidR="005675CA" w:rsidRPr="00EF2A33" w:rsidRDefault="00EE7343" w:rsidP="00EA39CC">
            <w:pPr>
              <w:rPr>
                <w:rFonts w:cs="Arial"/>
                <w:i/>
                <w:sz w:val="20"/>
                <w:szCs w:val="20"/>
              </w:rPr>
            </w:pPr>
            <w:r w:rsidRPr="00EA39CC">
              <w:rPr>
                <w:sz w:val="20"/>
                <w:szCs w:val="20"/>
              </w:rPr>
              <w:t>Enter the costs for housing activity in Areas of Economic Distress</w:t>
            </w:r>
            <w:r w:rsidRPr="00EF2A33">
              <w:rPr>
                <w:sz w:val="20"/>
                <w:szCs w:val="20"/>
              </w:rPr>
              <w:t>.</w:t>
            </w:r>
            <w:r w:rsidR="00AA2145">
              <w:rPr>
                <w:sz w:val="20"/>
                <w:szCs w:val="20"/>
              </w:rPr>
              <w:t xml:space="preserve">  This figure should be a subset of the Total Projected Housing Costs.</w:t>
            </w:r>
          </w:p>
        </w:tc>
        <w:tc>
          <w:tcPr>
            <w:tcW w:w="1530" w:type="dxa"/>
            <w:vAlign w:val="center"/>
          </w:tcPr>
          <w:p w14:paraId="03BECA8F" w14:textId="2FF66A64" w:rsidR="005675CA" w:rsidRPr="00EF2A33" w:rsidRDefault="005675CA">
            <w:pPr>
              <w:rPr>
                <w:rFonts w:cs="Arial"/>
                <w:sz w:val="20"/>
                <w:szCs w:val="20"/>
              </w:rPr>
            </w:pPr>
            <w:r w:rsidRPr="00EF2A33">
              <w:rPr>
                <w:rFonts w:cs="Arial"/>
                <w:sz w:val="20"/>
                <w:szCs w:val="20"/>
              </w:rPr>
              <w:t>Currency</w:t>
            </w:r>
          </w:p>
        </w:tc>
        <w:tc>
          <w:tcPr>
            <w:tcW w:w="1077" w:type="dxa"/>
            <w:vAlign w:val="center"/>
          </w:tcPr>
          <w:p w14:paraId="496D775C" w14:textId="3F08AE4E"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788F318" w14:textId="4E7B7EA2"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BE29E10" w14:textId="481ABD91"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FD68416" w14:textId="763B421B"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53960347" w14:textId="47BDD010" w:rsidR="005675CA" w:rsidRPr="00EF2A33" w:rsidRDefault="005675CA">
            <w:pPr>
              <w:rPr>
                <w:rFonts w:cs="Arial"/>
                <w:i/>
                <w:sz w:val="20"/>
                <w:szCs w:val="20"/>
              </w:rPr>
            </w:pPr>
            <w:r w:rsidRPr="00EF2A33">
              <w:rPr>
                <w:rFonts w:cs="Arial"/>
                <w:i/>
                <w:sz w:val="20"/>
                <w:szCs w:val="20"/>
              </w:rPr>
              <w:t>$______</w:t>
            </w:r>
          </w:p>
        </w:tc>
      </w:tr>
      <w:tr w:rsidR="005675CA" w:rsidRPr="00EF2A33" w14:paraId="6B6CCB96" w14:textId="77777777" w:rsidTr="00A24BD9">
        <w:tc>
          <w:tcPr>
            <w:tcW w:w="2875" w:type="dxa"/>
            <w:shd w:val="clear" w:color="auto" w:fill="D0CECE" w:themeFill="background2" w:themeFillShade="E6"/>
            <w:vAlign w:val="center"/>
          </w:tcPr>
          <w:p w14:paraId="76F5AF48" w14:textId="6716B3FD" w:rsidR="005675CA" w:rsidRPr="00EF2A33" w:rsidRDefault="005675CA">
            <w:pPr>
              <w:rPr>
                <w:rFonts w:cs="Arial"/>
                <w:b/>
                <w:sz w:val="20"/>
                <w:szCs w:val="20"/>
              </w:rPr>
            </w:pPr>
            <w:commentRangeStart w:id="36"/>
            <w:r w:rsidRPr="00EF2A33">
              <w:rPr>
                <w:rFonts w:cs="Arial"/>
                <w:b/>
                <w:sz w:val="20"/>
                <w:szCs w:val="20"/>
              </w:rPr>
              <w:t>Housing Activit</w:t>
            </w:r>
            <w:r w:rsidR="00CE3B0D" w:rsidRPr="00EF2A33">
              <w:rPr>
                <w:rFonts w:cs="Arial"/>
                <w:b/>
                <w:sz w:val="20"/>
                <w:szCs w:val="20"/>
              </w:rPr>
              <w:t>y</w:t>
            </w:r>
            <w:r w:rsidRPr="00EF2A33">
              <w:rPr>
                <w:rFonts w:cs="Arial"/>
                <w:b/>
                <w:sz w:val="20"/>
                <w:szCs w:val="20"/>
              </w:rPr>
              <w:t xml:space="preserve"> in Areas of Economic Distress Units</w:t>
            </w:r>
            <w:commentRangeEnd w:id="36"/>
            <w:r w:rsidR="001E67C4">
              <w:rPr>
                <w:rStyle w:val="CommentReference"/>
              </w:rPr>
              <w:commentReference w:id="36"/>
            </w:r>
          </w:p>
        </w:tc>
        <w:tc>
          <w:tcPr>
            <w:tcW w:w="3690" w:type="dxa"/>
            <w:vAlign w:val="center"/>
          </w:tcPr>
          <w:p w14:paraId="4A5263CD" w14:textId="1793DE7E" w:rsidR="005675CA" w:rsidRPr="00EF2A33" w:rsidRDefault="00EE7343" w:rsidP="00EA39CC">
            <w:pPr>
              <w:rPr>
                <w:rFonts w:cs="Arial"/>
                <w:i/>
                <w:sz w:val="20"/>
                <w:szCs w:val="20"/>
              </w:rPr>
            </w:pPr>
            <w:r w:rsidRPr="00EA39CC">
              <w:rPr>
                <w:sz w:val="20"/>
                <w:szCs w:val="20"/>
              </w:rPr>
              <w:t>Enter the number of housing units in Areas of Economic Distress</w:t>
            </w:r>
            <w:r w:rsidR="00BF3462" w:rsidRPr="00EF2A33">
              <w:rPr>
                <w:sz w:val="20"/>
                <w:szCs w:val="20"/>
              </w:rPr>
              <w:t>.</w:t>
            </w:r>
            <w:r w:rsidR="00AA2145">
              <w:rPr>
                <w:sz w:val="20"/>
                <w:szCs w:val="20"/>
              </w:rPr>
              <w:t xml:space="preserve">  This figure should be a subset of the Total Projected Housing Costs.</w:t>
            </w:r>
          </w:p>
        </w:tc>
        <w:tc>
          <w:tcPr>
            <w:tcW w:w="1530" w:type="dxa"/>
            <w:vAlign w:val="center"/>
          </w:tcPr>
          <w:p w14:paraId="55CB990C" w14:textId="5C344DB9" w:rsidR="005675CA" w:rsidRPr="00EF2A33" w:rsidRDefault="005675CA">
            <w:pPr>
              <w:rPr>
                <w:rFonts w:cs="Arial"/>
                <w:sz w:val="20"/>
                <w:szCs w:val="20"/>
              </w:rPr>
            </w:pPr>
            <w:r w:rsidRPr="00EF2A33">
              <w:rPr>
                <w:rFonts w:cs="Arial"/>
                <w:sz w:val="20"/>
                <w:szCs w:val="20"/>
              </w:rPr>
              <w:t>Numeric</w:t>
            </w:r>
          </w:p>
        </w:tc>
        <w:tc>
          <w:tcPr>
            <w:tcW w:w="1077" w:type="dxa"/>
            <w:vAlign w:val="center"/>
          </w:tcPr>
          <w:p w14:paraId="7EBB3893" w14:textId="75C3804B" w:rsidR="005675CA" w:rsidRPr="00EF2A33" w:rsidRDefault="005675CA">
            <w:pPr>
              <w:rPr>
                <w:rFonts w:cs="Arial"/>
                <w:sz w:val="20"/>
                <w:szCs w:val="20"/>
              </w:rPr>
            </w:pPr>
            <w:r w:rsidRPr="00EF2A33">
              <w:rPr>
                <w:rFonts w:cs="Arial"/>
                <w:sz w:val="20"/>
                <w:szCs w:val="20"/>
              </w:rPr>
              <w:t>_______</w:t>
            </w:r>
          </w:p>
        </w:tc>
        <w:tc>
          <w:tcPr>
            <w:tcW w:w="1080" w:type="dxa"/>
            <w:vAlign w:val="center"/>
          </w:tcPr>
          <w:p w14:paraId="6F7649B9" w14:textId="55BDB02F" w:rsidR="005675CA" w:rsidRPr="00EF2A33" w:rsidRDefault="005675CA">
            <w:pPr>
              <w:rPr>
                <w:rFonts w:cs="Arial"/>
                <w:sz w:val="20"/>
                <w:szCs w:val="20"/>
              </w:rPr>
            </w:pPr>
            <w:r w:rsidRPr="00EF2A33">
              <w:rPr>
                <w:rFonts w:cs="Arial"/>
                <w:sz w:val="20"/>
                <w:szCs w:val="20"/>
              </w:rPr>
              <w:t>_______</w:t>
            </w:r>
          </w:p>
        </w:tc>
        <w:tc>
          <w:tcPr>
            <w:tcW w:w="1080" w:type="dxa"/>
            <w:vAlign w:val="center"/>
          </w:tcPr>
          <w:p w14:paraId="27F734D2" w14:textId="143A6E80"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1B22472" w14:textId="47B0CA16"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3A2D002F" w14:textId="5D27C924" w:rsidR="005675CA" w:rsidRPr="00EF2A33" w:rsidRDefault="005675CA">
            <w:pPr>
              <w:rPr>
                <w:rFonts w:cs="Arial"/>
                <w:i/>
                <w:sz w:val="20"/>
                <w:szCs w:val="20"/>
              </w:rPr>
            </w:pPr>
            <w:r w:rsidRPr="00EF2A33">
              <w:rPr>
                <w:rFonts w:cs="Arial"/>
                <w:sz w:val="20"/>
                <w:szCs w:val="20"/>
              </w:rPr>
              <w:t>_______</w:t>
            </w:r>
          </w:p>
        </w:tc>
      </w:tr>
    </w:tbl>
    <w:p w14:paraId="7A0B059C" w14:textId="77777777" w:rsidR="00AA2145" w:rsidRDefault="00AA2145" w:rsidP="008D1D58">
      <w:pPr>
        <w:rPr>
          <w:b/>
          <w:bCs/>
          <w:color w:val="33588B"/>
          <w:sz w:val="28"/>
        </w:rPr>
      </w:pPr>
      <w:bookmarkStart w:id="37" w:name="App3"/>
      <w:bookmarkStart w:id="38" w:name="_Toc482023894"/>
      <w:bookmarkEnd w:id="37"/>
    </w:p>
    <w:p w14:paraId="0F2542E1" w14:textId="77777777" w:rsidR="00AA2145" w:rsidRDefault="00AA2145" w:rsidP="00AA2145">
      <w:pPr>
        <w:rPr>
          <w:rFonts w:eastAsiaTheme="majorEastAsia" w:cstheme="majorBidi"/>
          <w:szCs w:val="26"/>
        </w:rPr>
      </w:pPr>
      <w:r>
        <w:br w:type="page"/>
      </w:r>
    </w:p>
    <w:p w14:paraId="7792570B" w14:textId="13E33998" w:rsidR="003E1924" w:rsidRPr="00EA39CC" w:rsidRDefault="00E50688" w:rsidP="00EA39CC">
      <w:pPr>
        <w:pStyle w:val="Heading2"/>
        <w:spacing w:before="0" w:after="120" w:line="240" w:lineRule="auto"/>
        <w:rPr>
          <w:rFonts w:asciiTheme="minorHAnsi" w:hAnsiTheme="minorHAnsi"/>
          <w:b/>
          <w:bCs/>
          <w:color w:val="33588B"/>
          <w:sz w:val="28"/>
        </w:rPr>
      </w:pPr>
      <w:r w:rsidRPr="00EA39CC">
        <w:rPr>
          <w:rFonts w:asciiTheme="minorHAnsi" w:hAnsiTheme="minorHAnsi"/>
          <w:b/>
          <w:bCs/>
          <w:color w:val="33588B"/>
          <w:sz w:val="28"/>
        </w:rPr>
        <w:t>Appendix</w:t>
      </w:r>
      <w:r w:rsidR="003E1924" w:rsidRPr="00EA39CC">
        <w:rPr>
          <w:rFonts w:asciiTheme="minorHAnsi" w:hAnsiTheme="minorHAnsi"/>
          <w:b/>
          <w:bCs/>
          <w:color w:val="33588B"/>
          <w:sz w:val="28"/>
        </w:rPr>
        <w:t xml:space="preserve"> </w:t>
      </w:r>
      <w:r w:rsidR="00AF1290" w:rsidRPr="00EA39CC">
        <w:rPr>
          <w:rFonts w:asciiTheme="minorHAnsi" w:hAnsiTheme="minorHAnsi"/>
          <w:b/>
          <w:bCs/>
          <w:color w:val="33588B"/>
          <w:sz w:val="28"/>
        </w:rPr>
        <w:t>3</w:t>
      </w:r>
      <w:r w:rsidR="003E1924" w:rsidRPr="00EA39CC">
        <w:rPr>
          <w:rFonts w:asciiTheme="minorHAnsi" w:hAnsiTheme="minorHAnsi"/>
          <w:b/>
          <w:bCs/>
          <w:color w:val="33588B"/>
          <w:sz w:val="28"/>
        </w:rPr>
        <w:t>: Sample Pipeline Projects</w:t>
      </w:r>
      <w:r w:rsidRPr="00EA39CC">
        <w:rPr>
          <w:rFonts w:asciiTheme="minorHAnsi" w:hAnsiTheme="minorHAnsi"/>
          <w:b/>
          <w:bCs/>
          <w:color w:val="33588B"/>
          <w:sz w:val="28"/>
        </w:rPr>
        <w:t xml:space="preserve"> Related List</w:t>
      </w:r>
      <w:bookmarkEnd w:id="38"/>
    </w:p>
    <w:tbl>
      <w:tblPr>
        <w:tblStyle w:val="TableGrid"/>
        <w:tblW w:w="13495" w:type="dxa"/>
        <w:tblLayout w:type="fixed"/>
        <w:tblLook w:val="04A0" w:firstRow="1" w:lastRow="0" w:firstColumn="1" w:lastColumn="0" w:noHBand="0" w:noVBand="1"/>
      </w:tblPr>
      <w:tblGrid>
        <w:gridCol w:w="2515"/>
        <w:gridCol w:w="1890"/>
        <w:gridCol w:w="7200"/>
        <w:gridCol w:w="1890"/>
      </w:tblGrid>
      <w:tr w:rsidR="00E50688" w:rsidRPr="00EF2A33" w14:paraId="45F91D03" w14:textId="77777777" w:rsidTr="00237527">
        <w:trPr>
          <w:tblHeader/>
        </w:trPr>
        <w:tc>
          <w:tcPr>
            <w:tcW w:w="13495" w:type="dxa"/>
            <w:gridSpan w:val="4"/>
            <w:shd w:val="clear" w:color="auto" w:fill="FFE599" w:themeFill="accent4" w:themeFillTint="66"/>
          </w:tcPr>
          <w:p w14:paraId="676773CB" w14:textId="7111AB17" w:rsidR="00E50688" w:rsidRPr="00EA39CC" w:rsidRDefault="00E50688">
            <w:pPr>
              <w:widowControl w:val="0"/>
              <w:rPr>
                <w:rFonts w:cs="Arial"/>
                <w:b/>
                <w:color w:val="000000" w:themeColor="text1"/>
                <w:szCs w:val="24"/>
              </w:rPr>
            </w:pPr>
            <w:r w:rsidRPr="00EA39CC">
              <w:rPr>
                <w:rFonts w:cs="Arial"/>
                <w:b/>
                <w:color w:val="000000" w:themeColor="text1"/>
                <w:szCs w:val="24"/>
              </w:rPr>
              <w:t>Sample Pipeline Projects</w:t>
            </w:r>
          </w:p>
          <w:p w14:paraId="79EFA0CC" w14:textId="05CFB2EE" w:rsidR="006B395E" w:rsidRPr="00EF2A33" w:rsidRDefault="006B395E">
            <w:pPr>
              <w:pStyle w:val="ListParagraph"/>
              <w:numPr>
                <w:ilvl w:val="0"/>
                <w:numId w:val="67"/>
              </w:numPr>
              <w:ind w:left="162" w:hanging="162"/>
              <w:rPr>
                <w:rFonts w:cs="Arial"/>
                <w:sz w:val="20"/>
                <w:szCs w:val="20"/>
              </w:rPr>
            </w:pPr>
            <w:r w:rsidRPr="00EF2A33">
              <w:rPr>
                <w:rFonts w:cs="Arial"/>
                <w:sz w:val="20"/>
                <w:szCs w:val="20"/>
              </w:rPr>
              <w:t xml:space="preserve">If you are only planning </w:t>
            </w:r>
            <w:r w:rsidR="00142FD6" w:rsidRPr="00EF2A33">
              <w:rPr>
                <w:rFonts w:cs="Arial"/>
                <w:sz w:val="20"/>
                <w:szCs w:val="20"/>
              </w:rPr>
              <w:t>to</w:t>
            </w:r>
            <w:r w:rsidRPr="00EF2A33">
              <w:rPr>
                <w:rFonts w:cs="Arial"/>
                <w:sz w:val="20"/>
                <w:szCs w:val="20"/>
              </w:rPr>
              <w:t xml:space="preserve"> us</w:t>
            </w:r>
            <w:r w:rsidR="00142FD6" w:rsidRPr="00EF2A33">
              <w:rPr>
                <w:rFonts w:cs="Arial"/>
                <w:sz w:val="20"/>
                <w:szCs w:val="20"/>
              </w:rPr>
              <w:t xml:space="preserve">e </w:t>
            </w:r>
            <w:r w:rsidRPr="00EF2A33">
              <w:rPr>
                <w:rFonts w:cs="Arial"/>
                <w:sz w:val="20"/>
                <w:szCs w:val="20"/>
              </w:rPr>
              <w:t>the CMF Award for one purpose (e.g.</w:t>
            </w:r>
            <w:r w:rsidR="008B5DF3" w:rsidRPr="00EF2A33">
              <w:rPr>
                <w:rFonts w:cs="Arial"/>
                <w:sz w:val="20"/>
                <w:szCs w:val="20"/>
              </w:rPr>
              <w:t>,</w:t>
            </w:r>
            <w:r w:rsidRPr="00EF2A33">
              <w:rPr>
                <w:rFonts w:cs="Arial"/>
                <w:sz w:val="20"/>
                <w:szCs w:val="20"/>
              </w:rPr>
              <w:t xml:space="preserve"> down payment assistance loans to homebuyers), please provide two example of potential transactions.</w:t>
            </w:r>
          </w:p>
          <w:p w14:paraId="46AF1659" w14:textId="1FFD32CA" w:rsidR="00E50688" w:rsidRPr="00EF2A33" w:rsidRDefault="006B395E" w:rsidP="00D84720">
            <w:pPr>
              <w:pStyle w:val="ListParagraph"/>
              <w:numPr>
                <w:ilvl w:val="0"/>
                <w:numId w:val="67"/>
              </w:numPr>
              <w:ind w:left="162" w:hanging="162"/>
              <w:rPr>
                <w:rFonts w:cs="Arial"/>
                <w:sz w:val="20"/>
                <w:szCs w:val="20"/>
              </w:rPr>
            </w:pPr>
            <w:r w:rsidRPr="00EF2A33">
              <w:rPr>
                <w:rFonts w:cs="Arial"/>
                <w:sz w:val="20"/>
                <w:szCs w:val="20"/>
              </w:rPr>
              <w:t xml:space="preserve">If you are planning on using your CMF Award for more than one financial product or activity type, please provide one example for each of your </w:t>
            </w:r>
            <w:r w:rsidR="00546CD2" w:rsidRPr="00EF2A33">
              <w:rPr>
                <w:rFonts w:cs="Arial"/>
                <w:sz w:val="20"/>
                <w:szCs w:val="20"/>
              </w:rPr>
              <w:t>proposed financial products or activity types</w:t>
            </w:r>
            <w:r w:rsidRPr="00EF2A33">
              <w:rPr>
                <w:rFonts w:cs="Arial"/>
                <w:sz w:val="20"/>
                <w:szCs w:val="20"/>
              </w:rPr>
              <w:t xml:space="preserve">.  </w:t>
            </w:r>
            <w:r w:rsidR="00DC0A4E" w:rsidRPr="00EA39CC">
              <w:rPr>
                <w:rFonts w:cs="Arial"/>
                <w:sz w:val="20"/>
                <w:szCs w:val="20"/>
                <w:highlight w:val="yellow"/>
              </w:rPr>
              <w:t xml:space="preserve">You may provide up to </w:t>
            </w:r>
            <w:r w:rsidR="00D84720">
              <w:rPr>
                <w:rFonts w:cs="Arial"/>
                <w:sz w:val="20"/>
                <w:szCs w:val="20"/>
                <w:highlight w:val="yellow"/>
              </w:rPr>
              <w:t>8</w:t>
            </w:r>
            <w:r w:rsidR="00D84720" w:rsidRPr="00EA39CC">
              <w:rPr>
                <w:rFonts w:cs="Arial"/>
                <w:sz w:val="20"/>
                <w:szCs w:val="20"/>
                <w:highlight w:val="yellow"/>
              </w:rPr>
              <w:t xml:space="preserve"> </w:t>
            </w:r>
            <w:r w:rsidR="00DC0A4E" w:rsidRPr="00EA39CC">
              <w:rPr>
                <w:rFonts w:cs="Arial"/>
                <w:sz w:val="20"/>
                <w:szCs w:val="20"/>
                <w:highlight w:val="yellow"/>
              </w:rPr>
              <w:t>total examples.</w:t>
            </w:r>
          </w:p>
        </w:tc>
      </w:tr>
      <w:tr w:rsidR="00E50688" w:rsidRPr="00EF2A33" w14:paraId="6F19F660" w14:textId="77777777" w:rsidTr="006B395E">
        <w:trPr>
          <w:tblHeader/>
        </w:trPr>
        <w:tc>
          <w:tcPr>
            <w:tcW w:w="2515" w:type="dxa"/>
            <w:shd w:val="clear" w:color="auto" w:fill="2E74B5" w:themeFill="accent1" w:themeFillShade="BF"/>
          </w:tcPr>
          <w:p w14:paraId="00DADD47"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AMIS Field Name</w:t>
            </w:r>
          </w:p>
        </w:tc>
        <w:tc>
          <w:tcPr>
            <w:tcW w:w="1890" w:type="dxa"/>
            <w:shd w:val="clear" w:color="auto" w:fill="2E74B5" w:themeFill="accent1" w:themeFillShade="BF"/>
          </w:tcPr>
          <w:p w14:paraId="67679075"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Response</w:t>
            </w:r>
          </w:p>
        </w:tc>
        <w:tc>
          <w:tcPr>
            <w:tcW w:w="7200" w:type="dxa"/>
            <w:shd w:val="clear" w:color="auto" w:fill="2E74B5" w:themeFill="accent1" w:themeFillShade="BF"/>
          </w:tcPr>
          <w:p w14:paraId="0B1DC408"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0FF61896"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Field Type</w:t>
            </w:r>
          </w:p>
        </w:tc>
      </w:tr>
      <w:tr w:rsidR="00E50688" w:rsidRPr="00EF2A33" w14:paraId="768F884F" w14:textId="77777777" w:rsidTr="006B395E">
        <w:tc>
          <w:tcPr>
            <w:tcW w:w="2515" w:type="dxa"/>
            <w:shd w:val="clear" w:color="auto" w:fill="D0CECE" w:themeFill="background2" w:themeFillShade="E6"/>
            <w:vAlign w:val="center"/>
          </w:tcPr>
          <w:p w14:paraId="520DB071" w14:textId="1D0EF5A4" w:rsidR="00E50688" w:rsidRPr="00EF2A33" w:rsidRDefault="006B395E">
            <w:pPr>
              <w:rPr>
                <w:rFonts w:cs="Arial"/>
                <w:b/>
                <w:sz w:val="20"/>
                <w:szCs w:val="20"/>
              </w:rPr>
            </w:pPr>
            <w:r w:rsidRPr="00EF2A33">
              <w:rPr>
                <w:rFonts w:cs="Arial"/>
                <w:b/>
                <w:sz w:val="20"/>
                <w:szCs w:val="20"/>
              </w:rPr>
              <w:t>Project Description</w:t>
            </w:r>
          </w:p>
        </w:tc>
        <w:tc>
          <w:tcPr>
            <w:tcW w:w="1890" w:type="dxa"/>
            <w:vAlign w:val="center"/>
          </w:tcPr>
          <w:p w14:paraId="7236CAB8" w14:textId="05E2EFD3" w:rsidR="00E50688"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3B0BF5B9" w14:textId="413CC078" w:rsidR="00E50688" w:rsidRPr="00EF2A33" w:rsidRDefault="00BD7A01">
            <w:pPr>
              <w:rPr>
                <w:rFonts w:cs="Arial"/>
                <w:sz w:val="20"/>
                <w:szCs w:val="20"/>
              </w:rPr>
            </w:pPr>
            <w:r w:rsidRPr="00EF2A33">
              <w:rPr>
                <w:rFonts w:cs="Arial"/>
                <w:sz w:val="20"/>
                <w:szCs w:val="20"/>
              </w:rPr>
              <w:t>Briefly describe each sample project.</w:t>
            </w:r>
            <w:r w:rsidR="000D7EE8" w:rsidRPr="00EF2A33">
              <w:rPr>
                <w:rFonts w:cs="Arial"/>
                <w:sz w:val="20"/>
                <w:szCs w:val="20"/>
              </w:rPr>
              <w:t xml:space="preserve">  Be sure to include the city and state of the proposed project.</w:t>
            </w:r>
          </w:p>
        </w:tc>
        <w:tc>
          <w:tcPr>
            <w:tcW w:w="1890" w:type="dxa"/>
            <w:vAlign w:val="center"/>
          </w:tcPr>
          <w:p w14:paraId="54DE7DDE" w14:textId="1C34DE64" w:rsidR="00E50688" w:rsidRPr="00EF2A33" w:rsidRDefault="006B395E">
            <w:pPr>
              <w:rPr>
                <w:rFonts w:cs="Arial"/>
                <w:sz w:val="20"/>
                <w:szCs w:val="20"/>
              </w:rPr>
            </w:pPr>
            <w:r w:rsidRPr="00EF2A33">
              <w:rPr>
                <w:rFonts w:cs="Arial"/>
                <w:sz w:val="20"/>
                <w:szCs w:val="20"/>
              </w:rPr>
              <w:t>Narrative</w:t>
            </w:r>
          </w:p>
        </w:tc>
      </w:tr>
      <w:tr w:rsidR="006B395E" w:rsidRPr="00EF2A33" w14:paraId="532A8ED4" w14:textId="77777777" w:rsidTr="006B395E">
        <w:tc>
          <w:tcPr>
            <w:tcW w:w="2515" w:type="dxa"/>
            <w:shd w:val="clear" w:color="auto" w:fill="D0CECE" w:themeFill="background2" w:themeFillShade="E6"/>
            <w:vAlign w:val="center"/>
          </w:tcPr>
          <w:p w14:paraId="5A0461F4" w14:textId="22B62F50" w:rsidR="006B395E" w:rsidRPr="00EF2A33" w:rsidRDefault="006B395E">
            <w:pPr>
              <w:rPr>
                <w:rFonts w:cs="Arial"/>
                <w:b/>
                <w:sz w:val="20"/>
                <w:szCs w:val="20"/>
              </w:rPr>
            </w:pPr>
            <w:r w:rsidRPr="00EF2A33">
              <w:rPr>
                <w:rFonts w:cs="Arial"/>
                <w:b/>
                <w:sz w:val="20"/>
                <w:szCs w:val="20"/>
              </w:rPr>
              <w:t>Need for CMF Financing</w:t>
            </w:r>
          </w:p>
        </w:tc>
        <w:tc>
          <w:tcPr>
            <w:tcW w:w="1890" w:type="dxa"/>
            <w:vAlign w:val="center"/>
          </w:tcPr>
          <w:p w14:paraId="752EC154" w14:textId="52C790CF" w:rsidR="006B395E"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1DBB9EBE" w14:textId="01F08506" w:rsidR="006B395E" w:rsidRPr="00EF2A33" w:rsidRDefault="00BD7A01">
            <w:pPr>
              <w:rPr>
                <w:rFonts w:cs="Arial"/>
                <w:sz w:val="20"/>
                <w:szCs w:val="20"/>
              </w:rPr>
            </w:pPr>
            <w:r w:rsidRPr="00EF2A33">
              <w:rPr>
                <w:rFonts w:cs="Arial"/>
                <w:sz w:val="20"/>
                <w:szCs w:val="20"/>
              </w:rPr>
              <w:t xml:space="preserve">Clearly explain the role the CMF Award dollars will play in financing or supporting the project.  Explain why other sources of capital are not readily available to support this role.  </w:t>
            </w:r>
          </w:p>
        </w:tc>
        <w:tc>
          <w:tcPr>
            <w:tcW w:w="1890" w:type="dxa"/>
            <w:vAlign w:val="center"/>
          </w:tcPr>
          <w:p w14:paraId="41C58FCD" w14:textId="334470B4" w:rsidR="006B395E" w:rsidRPr="00EF2A33" w:rsidRDefault="006B395E">
            <w:pPr>
              <w:rPr>
                <w:rFonts w:cs="Arial"/>
                <w:sz w:val="20"/>
                <w:szCs w:val="20"/>
              </w:rPr>
            </w:pPr>
            <w:r w:rsidRPr="00EF2A33">
              <w:rPr>
                <w:rFonts w:cs="Arial"/>
                <w:sz w:val="20"/>
                <w:szCs w:val="20"/>
              </w:rPr>
              <w:t>Narrative</w:t>
            </w:r>
          </w:p>
        </w:tc>
      </w:tr>
      <w:tr w:rsidR="006B395E" w:rsidRPr="00EF2A33" w14:paraId="3AD0214F" w14:textId="77777777" w:rsidTr="006B395E">
        <w:tc>
          <w:tcPr>
            <w:tcW w:w="2515" w:type="dxa"/>
            <w:shd w:val="clear" w:color="auto" w:fill="D0CECE" w:themeFill="background2" w:themeFillShade="E6"/>
            <w:vAlign w:val="center"/>
          </w:tcPr>
          <w:p w14:paraId="01B2E508" w14:textId="4241D0CD" w:rsidR="006B395E" w:rsidRPr="00EF2A33" w:rsidRDefault="006B395E">
            <w:pPr>
              <w:rPr>
                <w:rFonts w:cs="Arial"/>
                <w:b/>
                <w:sz w:val="20"/>
                <w:szCs w:val="20"/>
              </w:rPr>
            </w:pPr>
            <w:r w:rsidRPr="00EF2A33">
              <w:rPr>
                <w:rFonts w:cs="Arial"/>
                <w:b/>
                <w:sz w:val="20"/>
                <w:szCs w:val="20"/>
              </w:rPr>
              <w:t>$ of CMF Financing Needed</w:t>
            </w:r>
          </w:p>
        </w:tc>
        <w:tc>
          <w:tcPr>
            <w:tcW w:w="1890" w:type="dxa"/>
            <w:vAlign w:val="center"/>
          </w:tcPr>
          <w:p w14:paraId="4709149C" w14:textId="4D0B46F1" w:rsidR="006B395E" w:rsidRPr="00EF2A33" w:rsidRDefault="006B395E">
            <w:pPr>
              <w:rPr>
                <w:rFonts w:cs="Arial"/>
                <w:i/>
                <w:sz w:val="20"/>
                <w:szCs w:val="20"/>
              </w:rPr>
            </w:pPr>
            <w:r w:rsidRPr="00EF2A33">
              <w:rPr>
                <w:rFonts w:cs="Arial"/>
                <w:i/>
                <w:sz w:val="20"/>
                <w:szCs w:val="20"/>
              </w:rPr>
              <w:t>$ ___________</w:t>
            </w:r>
          </w:p>
        </w:tc>
        <w:tc>
          <w:tcPr>
            <w:tcW w:w="7200" w:type="dxa"/>
            <w:vAlign w:val="center"/>
          </w:tcPr>
          <w:p w14:paraId="42688110" w14:textId="5A261178" w:rsidR="006B395E" w:rsidRPr="00EF2A33" w:rsidRDefault="00BD7A01">
            <w:pPr>
              <w:rPr>
                <w:rFonts w:cs="Arial"/>
                <w:sz w:val="20"/>
                <w:szCs w:val="20"/>
              </w:rPr>
            </w:pPr>
            <w:r w:rsidRPr="00EF2A33">
              <w:rPr>
                <w:rFonts w:cs="Arial"/>
                <w:sz w:val="20"/>
                <w:szCs w:val="20"/>
              </w:rPr>
              <w:t>This is the amount of the CMF Award that would be allocated to the project.  If you are using your CMF Award for loan loss reserves or loan guarantees where the CMF dollars are not going directly to the project, present the pro-rated amount of the CMF Award that will be held as loan loss reserves or loan guarantees to support the project.</w:t>
            </w:r>
          </w:p>
        </w:tc>
        <w:tc>
          <w:tcPr>
            <w:tcW w:w="1890" w:type="dxa"/>
            <w:vAlign w:val="center"/>
          </w:tcPr>
          <w:p w14:paraId="3E2C0BDE" w14:textId="2A0E8021" w:rsidR="006B395E" w:rsidRPr="00EF2A33" w:rsidRDefault="006B395E">
            <w:pPr>
              <w:rPr>
                <w:rFonts w:cs="Arial"/>
                <w:sz w:val="20"/>
                <w:szCs w:val="20"/>
              </w:rPr>
            </w:pPr>
            <w:r w:rsidRPr="00EF2A33">
              <w:rPr>
                <w:rFonts w:cs="Arial"/>
                <w:sz w:val="20"/>
                <w:szCs w:val="20"/>
              </w:rPr>
              <w:t>Currency</w:t>
            </w:r>
          </w:p>
        </w:tc>
      </w:tr>
      <w:tr w:rsidR="006B395E" w:rsidRPr="00EF2A33" w14:paraId="2B264E41" w14:textId="77777777" w:rsidTr="006B395E">
        <w:tc>
          <w:tcPr>
            <w:tcW w:w="2515" w:type="dxa"/>
            <w:shd w:val="clear" w:color="auto" w:fill="D0CECE" w:themeFill="background2" w:themeFillShade="E6"/>
            <w:vAlign w:val="center"/>
          </w:tcPr>
          <w:p w14:paraId="5CE46A22" w14:textId="16B568F7" w:rsidR="006B395E" w:rsidRPr="00EF2A33" w:rsidRDefault="006B395E">
            <w:pPr>
              <w:rPr>
                <w:rFonts w:cs="Arial"/>
                <w:b/>
                <w:sz w:val="20"/>
                <w:szCs w:val="20"/>
              </w:rPr>
            </w:pPr>
            <w:r w:rsidRPr="00EF2A33">
              <w:rPr>
                <w:rFonts w:cs="Arial"/>
                <w:b/>
                <w:sz w:val="20"/>
                <w:szCs w:val="20"/>
              </w:rPr>
              <w:t xml:space="preserve">Total </w:t>
            </w:r>
            <w:r w:rsidR="00336460" w:rsidRPr="00EF2A33">
              <w:rPr>
                <w:rFonts w:cs="Arial"/>
                <w:b/>
                <w:sz w:val="20"/>
                <w:szCs w:val="20"/>
              </w:rPr>
              <w:t xml:space="preserve">Eligible </w:t>
            </w:r>
            <w:r w:rsidRPr="00EF2A33">
              <w:rPr>
                <w:rFonts w:cs="Arial"/>
                <w:b/>
                <w:sz w:val="20"/>
                <w:szCs w:val="20"/>
              </w:rPr>
              <w:t>Project Costs</w:t>
            </w:r>
          </w:p>
        </w:tc>
        <w:tc>
          <w:tcPr>
            <w:tcW w:w="1890" w:type="dxa"/>
            <w:vAlign w:val="center"/>
          </w:tcPr>
          <w:p w14:paraId="41C87C35" w14:textId="44AD5B0D" w:rsidR="006B395E" w:rsidRPr="00EF2A33" w:rsidRDefault="006B395E">
            <w:pPr>
              <w:rPr>
                <w:rFonts w:cs="Arial"/>
                <w:i/>
                <w:sz w:val="20"/>
                <w:szCs w:val="20"/>
              </w:rPr>
            </w:pPr>
            <w:r w:rsidRPr="00EF2A33">
              <w:rPr>
                <w:rFonts w:cs="Arial"/>
                <w:i/>
                <w:sz w:val="20"/>
                <w:szCs w:val="20"/>
              </w:rPr>
              <w:t>$ ___________</w:t>
            </w:r>
          </w:p>
        </w:tc>
        <w:tc>
          <w:tcPr>
            <w:tcW w:w="7200" w:type="dxa"/>
            <w:vAlign w:val="center"/>
          </w:tcPr>
          <w:p w14:paraId="4351DFA3" w14:textId="42A606BF" w:rsidR="006B395E" w:rsidRPr="00EF2A33" w:rsidRDefault="0055206E">
            <w:pPr>
              <w:rPr>
                <w:rFonts w:cs="Arial"/>
                <w:sz w:val="20"/>
                <w:szCs w:val="20"/>
              </w:rPr>
            </w:pPr>
            <w:r w:rsidRPr="00EF2A33">
              <w:rPr>
                <w:rFonts w:cs="Arial"/>
                <w:sz w:val="20"/>
                <w:szCs w:val="20"/>
              </w:rPr>
              <w:t>Enter the Eligible Project Cost for the project (Leveraged Costs plus CMF Award).</w:t>
            </w:r>
          </w:p>
        </w:tc>
        <w:tc>
          <w:tcPr>
            <w:tcW w:w="1890" w:type="dxa"/>
            <w:vAlign w:val="center"/>
          </w:tcPr>
          <w:p w14:paraId="36FD36A6" w14:textId="095640D1" w:rsidR="006B395E" w:rsidRPr="00EF2A33" w:rsidRDefault="006B395E">
            <w:pPr>
              <w:rPr>
                <w:rFonts w:cs="Arial"/>
                <w:sz w:val="20"/>
                <w:szCs w:val="20"/>
              </w:rPr>
            </w:pPr>
            <w:r w:rsidRPr="00EF2A33">
              <w:rPr>
                <w:rFonts w:cs="Arial"/>
                <w:sz w:val="20"/>
                <w:szCs w:val="20"/>
              </w:rPr>
              <w:t>Currency</w:t>
            </w:r>
          </w:p>
        </w:tc>
      </w:tr>
      <w:tr w:rsidR="006B395E" w:rsidRPr="00EF2A33" w14:paraId="5937307E" w14:textId="77777777" w:rsidTr="006B395E">
        <w:tc>
          <w:tcPr>
            <w:tcW w:w="2515" w:type="dxa"/>
            <w:shd w:val="clear" w:color="auto" w:fill="D0CECE" w:themeFill="background2" w:themeFillShade="E6"/>
            <w:vAlign w:val="center"/>
          </w:tcPr>
          <w:p w14:paraId="5E01EFBF" w14:textId="354C3A86" w:rsidR="006B395E" w:rsidRPr="00EF2A33" w:rsidRDefault="006B395E">
            <w:pPr>
              <w:rPr>
                <w:rFonts w:cs="Arial"/>
                <w:b/>
                <w:sz w:val="20"/>
                <w:szCs w:val="20"/>
              </w:rPr>
            </w:pPr>
            <w:r w:rsidRPr="00EF2A33">
              <w:rPr>
                <w:rFonts w:cs="Arial"/>
                <w:b/>
                <w:sz w:val="20"/>
                <w:szCs w:val="20"/>
              </w:rPr>
              <w:t>Other Financing Sources</w:t>
            </w:r>
          </w:p>
        </w:tc>
        <w:tc>
          <w:tcPr>
            <w:tcW w:w="1890" w:type="dxa"/>
            <w:vAlign w:val="center"/>
          </w:tcPr>
          <w:p w14:paraId="0B5760D6" w14:textId="217B3892" w:rsidR="006B395E"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322A9B2E" w14:textId="1D7A0192" w:rsidR="006B395E" w:rsidRPr="00EF2A33" w:rsidRDefault="00BD7A01">
            <w:pPr>
              <w:rPr>
                <w:rFonts w:cs="Arial"/>
                <w:sz w:val="20"/>
                <w:szCs w:val="20"/>
              </w:rPr>
            </w:pPr>
            <w:r w:rsidRPr="00EF2A33">
              <w:rPr>
                <w:rFonts w:cs="Arial"/>
                <w:sz w:val="20"/>
                <w:szCs w:val="20"/>
              </w:rPr>
              <w:t xml:space="preserve">Briefly describe other sources of financing for the project.  </w:t>
            </w:r>
          </w:p>
        </w:tc>
        <w:tc>
          <w:tcPr>
            <w:tcW w:w="1890" w:type="dxa"/>
            <w:vAlign w:val="center"/>
          </w:tcPr>
          <w:p w14:paraId="278FF859" w14:textId="4D0148B3" w:rsidR="006B395E" w:rsidRPr="00EF2A33" w:rsidRDefault="006B395E">
            <w:pPr>
              <w:rPr>
                <w:rFonts w:cs="Arial"/>
                <w:sz w:val="20"/>
                <w:szCs w:val="20"/>
              </w:rPr>
            </w:pPr>
            <w:r w:rsidRPr="00EF2A33">
              <w:rPr>
                <w:rFonts w:cs="Arial"/>
                <w:sz w:val="20"/>
                <w:szCs w:val="20"/>
              </w:rPr>
              <w:t>Narrative</w:t>
            </w:r>
          </w:p>
        </w:tc>
      </w:tr>
    </w:tbl>
    <w:p w14:paraId="28FFFE84" w14:textId="77777777" w:rsidR="005675CA" w:rsidRPr="00EA39CC" w:rsidRDefault="005675CA" w:rsidP="00EA39CC">
      <w:pPr>
        <w:spacing w:line="240" w:lineRule="auto"/>
        <w:rPr>
          <w:b/>
          <w:bCs/>
          <w:color w:val="33588B"/>
          <w:sz w:val="28"/>
        </w:rPr>
      </w:pPr>
    </w:p>
    <w:p w14:paraId="7C6063CC" w14:textId="77777777" w:rsidR="003E1924" w:rsidRPr="00EA39CC" w:rsidRDefault="003E1924" w:rsidP="00EA39CC">
      <w:pPr>
        <w:spacing w:line="240" w:lineRule="auto"/>
        <w:rPr>
          <w:b/>
          <w:bCs/>
          <w:color w:val="33588B"/>
          <w:sz w:val="28"/>
        </w:rPr>
      </w:pPr>
      <w:r w:rsidRPr="00EA39CC">
        <w:rPr>
          <w:b/>
          <w:bCs/>
          <w:color w:val="33588B"/>
          <w:sz w:val="28"/>
        </w:rPr>
        <w:br w:type="page"/>
      </w:r>
    </w:p>
    <w:p w14:paraId="2C4749FA" w14:textId="77777777" w:rsidR="00613D0C" w:rsidRPr="00EA39CC" w:rsidRDefault="00613D0C" w:rsidP="00EA39CC">
      <w:pPr>
        <w:pStyle w:val="Heading2"/>
        <w:spacing w:before="0" w:after="120" w:line="240" w:lineRule="auto"/>
        <w:rPr>
          <w:rFonts w:asciiTheme="minorHAnsi" w:hAnsiTheme="minorHAnsi"/>
          <w:b/>
          <w:bCs/>
          <w:color w:val="33588B"/>
          <w:sz w:val="28"/>
        </w:rPr>
      </w:pPr>
      <w:bookmarkStart w:id="39" w:name="App4"/>
      <w:bookmarkStart w:id="40" w:name="_Toc482023895"/>
      <w:bookmarkEnd w:id="39"/>
      <w:r w:rsidRPr="00EA39CC">
        <w:rPr>
          <w:rFonts w:asciiTheme="minorHAnsi" w:hAnsiTheme="minorHAnsi"/>
          <w:b/>
          <w:bCs/>
          <w:color w:val="33588B"/>
          <w:sz w:val="28"/>
        </w:rPr>
        <w:t>Appendix 4: Track Record Related List</w:t>
      </w:r>
      <w:bookmarkEnd w:id="40"/>
    </w:p>
    <w:p w14:paraId="377258EC" w14:textId="130CD09D" w:rsidR="00613D0C" w:rsidRPr="00EA39CC" w:rsidRDefault="00613D0C" w:rsidP="00EA39CC">
      <w:pPr>
        <w:pBdr>
          <w:top w:val="single" w:sz="4" w:space="1" w:color="auto"/>
          <w:left w:val="single" w:sz="4" w:space="4" w:color="auto"/>
          <w:bottom w:val="single" w:sz="4" w:space="1" w:color="auto"/>
          <w:right w:val="single" w:sz="4" w:space="4" w:color="auto"/>
          <w:bar w:val="single" w:sz="4" w:color="auto"/>
        </w:pBdr>
        <w:shd w:val="clear" w:color="auto" w:fill="DFDFE7"/>
        <w:spacing w:line="240" w:lineRule="auto"/>
        <w:rPr>
          <w:rFonts w:cs="Arial"/>
          <w:sz w:val="20"/>
          <w:szCs w:val="20"/>
        </w:rPr>
      </w:pPr>
      <w:r w:rsidRPr="00EA39CC">
        <w:rPr>
          <w:b/>
          <w:bCs/>
          <w:color w:val="000000" w:themeColor="text1"/>
          <w:u w:val="single"/>
        </w:rPr>
        <w:t xml:space="preserve">Instructions for Tables </w:t>
      </w:r>
      <w:r w:rsidR="009F1F90" w:rsidRPr="00EA39CC">
        <w:rPr>
          <w:b/>
          <w:bCs/>
          <w:color w:val="000000" w:themeColor="text1"/>
          <w:u w:val="single"/>
        </w:rPr>
        <w:t>E</w:t>
      </w:r>
      <w:r w:rsidRPr="00EA39CC">
        <w:rPr>
          <w:b/>
          <w:bCs/>
          <w:color w:val="000000" w:themeColor="text1"/>
          <w:u w:val="single"/>
        </w:rPr>
        <w:t xml:space="preserve">, </w:t>
      </w:r>
      <w:r w:rsidR="009F1F90" w:rsidRPr="00EA39CC">
        <w:rPr>
          <w:b/>
          <w:bCs/>
          <w:color w:val="000000" w:themeColor="text1"/>
          <w:u w:val="single"/>
        </w:rPr>
        <w:t>F</w:t>
      </w:r>
      <w:r w:rsidRPr="00EA39CC">
        <w:rPr>
          <w:b/>
          <w:bCs/>
          <w:color w:val="000000" w:themeColor="text1"/>
          <w:u w:val="single"/>
        </w:rPr>
        <w:t xml:space="preserve">, and </w:t>
      </w:r>
      <w:r w:rsidR="009F1F90" w:rsidRPr="00EA39CC">
        <w:rPr>
          <w:b/>
          <w:bCs/>
          <w:color w:val="000000" w:themeColor="text1"/>
          <w:u w:val="single"/>
        </w:rPr>
        <w:t>G</w:t>
      </w:r>
      <w:r w:rsidRPr="00EA39CC">
        <w:rPr>
          <w:b/>
          <w:bCs/>
          <w:color w:val="000000" w:themeColor="text1"/>
        </w:rPr>
        <w:t xml:space="preserve">:  </w:t>
      </w:r>
      <w:r w:rsidRPr="00EA39CC">
        <w:rPr>
          <w:rFonts w:cs="Arial"/>
          <w:sz w:val="20"/>
          <w:szCs w:val="20"/>
        </w:rPr>
        <w:t xml:space="preserve">Please provide the requested information on the Applicant’s track record of deployment and production track record in Tables </w:t>
      </w:r>
      <w:r w:rsidR="009F1F90" w:rsidRPr="00EA39CC">
        <w:rPr>
          <w:rFonts w:cs="Arial"/>
          <w:sz w:val="20"/>
          <w:szCs w:val="20"/>
        </w:rPr>
        <w:t>E</w:t>
      </w:r>
      <w:r w:rsidRPr="00EA39CC">
        <w:rPr>
          <w:rFonts w:cs="Arial"/>
          <w:sz w:val="20"/>
          <w:szCs w:val="20"/>
        </w:rPr>
        <w:t xml:space="preserve">, </w:t>
      </w:r>
      <w:r w:rsidR="009F1F90" w:rsidRPr="00EA39CC">
        <w:rPr>
          <w:rFonts w:cs="Arial"/>
          <w:sz w:val="20"/>
          <w:szCs w:val="20"/>
        </w:rPr>
        <w:t>F</w:t>
      </w:r>
      <w:r w:rsidRPr="00EA39CC">
        <w:rPr>
          <w:rFonts w:cs="Arial"/>
          <w:sz w:val="20"/>
          <w:szCs w:val="20"/>
        </w:rPr>
        <w:t xml:space="preserve">, and </w:t>
      </w:r>
      <w:r w:rsidR="009F1F90" w:rsidRPr="00EA39CC">
        <w:rPr>
          <w:rFonts w:cs="Arial"/>
          <w:sz w:val="20"/>
          <w:szCs w:val="20"/>
        </w:rPr>
        <w:t>G</w:t>
      </w:r>
      <w:r w:rsidRPr="00EA39CC">
        <w:rPr>
          <w:rFonts w:cs="Arial"/>
          <w:sz w:val="20"/>
          <w:szCs w:val="20"/>
        </w:rPr>
        <w:t xml:space="preserve">. </w:t>
      </w:r>
      <w:r w:rsidR="009F1F90" w:rsidRPr="00EA39CC">
        <w:rPr>
          <w:rFonts w:cs="Arial"/>
          <w:sz w:val="20"/>
          <w:szCs w:val="20"/>
        </w:rPr>
        <w:t>Tables E, F, and G</w:t>
      </w:r>
      <w:r w:rsidR="009F1F90" w:rsidRPr="00EA39CC" w:rsidDel="009F1F90">
        <w:rPr>
          <w:rFonts w:cs="Arial"/>
          <w:sz w:val="20"/>
          <w:szCs w:val="20"/>
        </w:rPr>
        <w:t xml:space="preserve"> </w:t>
      </w:r>
      <w:r w:rsidRPr="00EA39CC">
        <w:rPr>
          <w:rFonts w:cs="Arial"/>
          <w:sz w:val="20"/>
          <w:szCs w:val="20"/>
        </w:rPr>
        <w:t>should be completed based solely on activities undertaken by the Applicant, not any Subsidiar</w:t>
      </w:r>
      <w:r w:rsidR="0009002D">
        <w:rPr>
          <w:rFonts w:cs="Arial"/>
          <w:sz w:val="20"/>
          <w:szCs w:val="20"/>
        </w:rPr>
        <w:t>ies</w:t>
      </w:r>
      <w:r w:rsidRPr="00EA39CC">
        <w:rPr>
          <w:rFonts w:cs="Arial"/>
          <w:sz w:val="20"/>
          <w:szCs w:val="20"/>
        </w:rPr>
        <w:t xml:space="preserve"> or Affiliates.  If the Applicant is a Certified CDFI Depository Institution Holding Company that intends to carry out the activities of a CMF Award through its Certified CDFI Subsidiary Insured Depository Institution, it must provide track record information only for its Certified CDFI Subsidiary Insured Depository Institution that will administer the CMF Award.</w:t>
      </w:r>
      <w:r w:rsidRPr="00EA39CC">
        <w:rPr>
          <w:rFonts w:cs="Arial"/>
          <w:i/>
          <w:sz w:val="20"/>
          <w:szCs w:val="20"/>
        </w:rPr>
        <w:t xml:space="preserve">  In AMIS, data for these tables will be entered </w:t>
      </w:r>
      <w:r w:rsidRPr="00EA39CC">
        <w:rPr>
          <w:rFonts w:cs="Arial"/>
          <w:i/>
          <w:sz w:val="20"/>
          <w:szCs w:val="20"/>
          <w:u w:val="single"/>
        </w:rPr>
        <w:t>by year</w:t>
      </w:r>
      <w:r w:rsidRPr="00EA39CC">
        <w:rPr>
          <w:rFonts w:cs="Arial"/>
          <w:i/>
          <w:sz w:val="20"/>
          <w:szCs w:val="20"/>
        </w:rPr>
        <w:t xml:space="preserve"> in the “Financing Track Record” records in the “Track Record and Projections” related list.</w:t>
      </w:r>
    </w:p>
    <w:p w14:paraId="10607D0D" w14:textId="5E0F4BEC" w:rsidR="00613D0C" w:rsidRPr="00EF2A33" w:rsidRDefault="00613D0C" w:rsidP="00EA39CC">
      <w:pPr>
        <w:spacing w:after="0" w:line="240" w:lineRule="auto"/>
        <w:rPr>
          <w:b/>
          <w:color w:val="33588B"/>
          <w:sz w:val="28"/>
          <w:u w:val="single"/>
        </w:rPr>
      </w:pPr>
      <w:r w:rsidRPr="00EF2A33">
        <w:rPr>
          <w:b/>
          <w:color w:val="33588B"/>
          <w:sz w:val="24"/>
          <w:u w:val="single"/>
        </w:rPr>
        <w:t xml:space="preserve">Table </w:t>
      </w:r>
      <w:r w:rsidR="009F1F90" w:rsidRPr="00EF2A33">
        <w:rPr>
          <w:b/>
          <w:color w:val="33588B"/>
          <w:sz w:val="24"/>
          <w:u w:val="single"/>
        </w:rPr>
        <w:t>E</w:t>
      </w:r>
    </w:p>
    <w:p w14:paraId="0913459C" w14:textId="77777777" w:rsidR="002676CD" w:rsidRDefault="002676CD" w:rsidP="00EA39CC">
      <w:pPr>
        <w:spacing w:after="0" w:line="240" w:lineRule="auto"/>
        <w:rPr>
          <w:rFonts w:cs="Arial"/>
        </w:rPr>
      </w:pPr>
    </w:p>
    <w:p w14:paraId="52D3D724" w14:textId="01058958" w:rsidR="0084184F" w:rsidRDefault="0084184F" w:rsidP="00EA39CC">
      <w:pPr>
        <w:spacing w:after="0" w:line="240" w:lineRule="auto"/>
        <w:rPr>
          <w:rFonts w:cs="Arial"/>
        </w:rPr>
      </w:pPr>
      <w:r w:rsidRPr="00EF2A33">
        <w:rPr>
          <w:rFonts w:cs="Arial"/>
        </w:rPr>
        <w:t xml:space="preserve">Data entered in Table </w:t>
      </w:r>
      <w:r w:rsidR="009F1F90" w:rsidRPr="00EF2A33">
        <w:rPr>
          <w:rFonts w:cs="Arial"/>
        </w:rPr>
        <w:t xml:space="preserve">E </w:t>
      </w:r>
      <w:r w:rsidRPr="00EF2A33">
        <w:rPr>
          <w:rFonts w:cs="Arial"/>
        </w:rPr>
        <w:t xml:space="preserve">should be based on the date the transaction closed.  For example, if a construction loan closed on 2/13/2014, the total dollar amount of the construction financing provided by the Applicant would be included in the column for 2014. </w:t>
      </w:r>
      <w:r w:rsidR="00AA2145">
        <w:rPr>
          <w:rFonts w:cs="Arial"/>
        </w:rPr>
        <w:t xml:space="preserve">In the case where an Applicant is directly paying for its own project expenses, enter the dollar amount spent in each year for each relevant purpose.  </w:t>
      </w:r>
      <w:r w:rsidRPr="00EF2A33">
        <w:rPr>
          <w:rFonts w:cs="Arial"/>
        </w:rPr>
        <w:t xml:space="preserve">In Table </w:t>
      </w:r>
      <w:r w:rsidR="009F1F90" w:rsidRPr="00EF2A33">
        <w:rPr>
          <w:rFonts w:cs="Arial"/>
        </w:rPr>
        <w:t>E</w:t>
      </w:r>
      <w:r w:rsidRPr="00EF2A33">
        <w:rPr>
          <w:rFonts w:cs="Arial"/>
        </w:rPr>
        <w:t xml:space="preserve">, only include capital deployed directly by the Applicant (not any Affiliates).  However, it can </w:t>
      </w:r>
      <w:r w:rsidRPr="00EF2A33">
        <w:rPr>
          <w:rFonts w:cs="Arial"/>
          <w:u w:val="single"/>
        </w:rPr>
        <w:t>NOT</w:t>
      </w:r>
      <w:r w:rsidRPr="00EF2A33">
        <w:rPr>
          <w:rFonts w:cs="Arial"/>
        </w:rPr>
        <w:t xml:space="preserve"> include any funds that were directly provided to the projects by third parties, Affiliates of the Applicant.  </w:t>
      </w:r>
    </w:p>
    <w:p w14:paraId="113C8369" w14:textId="77777777" w:rsidR="002676CD" w:rsidRPr="00EF2A33" w:rsidRDefault="002676CD" w:rsidP="00EA39CC">
      <w:pPr>
        <w:spacing w:after="0" w:line="240" w:lineRule="auto"/>
        <w:rPr>
          <w:rFonts w:cs="Arial"/>
        </w:rPr>
      </w:pPr>
    </w:p>
    <w:tbl>
      <w:tblPr>
        <w:tblStyle w:val="TableGrid"/>
        <w:tblW w:w="13492" w:type="dxa"/>
        <w:tblLayout w:type="fixed"/>
        <w:tblLook w:val="04A0" w:firstRow="1" w:lastRow="0" w:firstColumn="1" w:lastColumn="0" w:noHBand="0" w:noVBand="1"/>
      </w:tblPr>
      <w:tblGrid>
        <w:gridCol w:w="2154"/>
        <w:gridCol w:w="4771"/>
        <w:gridCol w:w="1170"/>
        <w:gridCol w:w="1077"/>
        <w:gridCol w:w="1080"/>
        <w:gridCol w:w="1080"/>
        <w:gridCol w:w="1080"/>
        <w:gridCol w:w="1080"/>
      </w:tblGrid>
      <w:tr w:rsidR="0084184F" w:rsidRPr="00EF2A33" w14:paraId="743238E9" w14:textId="77777777" w:rsidTr="00E74567">
        <w:trPr>
          <w:trHeight w:val="305"/>
          <w:tblHeader/>
        </w:trPr>
        <w:tc>
          <w:tcPr>
            <w:tcW w:w="8095" w:type="dxa"/>
            <w:gridSpan w:val="3"/>
            <w:shd w:val="clear" w:color="auto" w:fill="FFE599" w:themeFill="accent4" w:themeFillTint="66"/>
          </w:tcPr>
          <w:p w14:paraId="23F15B45" w14:textId="6DABD6DF" w:rsidR="0084184F" w:rsidRPr="00EA39CC" w:rsidRDefault="0084184F" w:rsidP="0080251B">
            <w:pPr>
              <w:widowControl w:val="0"/>
              <w:rPr>
                <w:rFonts w:cs="Arial"/>
                <w:b/>
                <w:color w:val="000000" w:themeColor="text1"/>
                <w:szCs w:val="24"/>
              </w:rPr>
            </w:pPr>
            <w:r w:rsidRPr="00EA39CC">
              <w:rPr>
                <w:b/>
                <w:bCs/>
                <w:color w:val="33588B"/>
                <w:sz w:val="28"/>
              </w:rPr>
              <w:t xml:space="preserve"> </w:t>
            </w:r>
            <w:r w:rsidRPr="00EA39CC">
              <w:rPr>
                <w:rFonts w:cs="Arial"/>
                <w:b/>
                <w:color w:val="000000" w:themeColor="text1"/>
                <w:szCs w:val="24"/>
              </w:rPr>
              <w:t xml:space="preserve">Table </w:t>
            </w:r>
            <w:r w:rsidR="009F1F90" w:rsidRPr="00EA39CC">
              <w:rPr>
                <w:rFonts w:cs="Arial"/>
                <w:b/>
                <w:color w:val="000000" w:themeColor="text1"/>
                <w:szCs w:val="24"/>
              </w:rPr>
              <w:t xml:space="preserve">E </w:t>
            </w:r>
            <w:r w:rsidRPr="00EA39CC">
              <w:rPr>
                <w:rFonts w:cs="Arial"/>
                <w:b/>
                <w:color w:val="000000" w:themeColor="text1"/>
                <w:szCs w:val="24"/>
              </w:rPr>
              <w:t xml:space="preserve">– </w:t>
            </w:r>
            <w:r w:rsidR="0080251B">
              <w:rPr>
                <w:rFonts w:cs="Arial"/>
                <w:b/>
                <w:color w:val="000000" w:themeColor="text1"/>
                <w:szCs w:val="24"/>
              </w:rPr>
              <w:t xml:space="preserve">Track Record of </w:t>
            </w:r>
            <w:r w:rsidRPr="00EA39CC">
              <w:rPr>
                <w:rFonts w:cs="Arial"/>
                <w:b/>
                <w:color w:val="000000" w:themeColor="text1"/>
                <w:szCs w:val="24"/>
              </w:rPr>
              <w:t>CMF Financing Activities</w:t>
            </w:r>
          </w:p>
        </w:tc>
        <w:tc>
          <w:tcPr>
            <w:tcW w:w="5397" w:type="dxa"/>
            <w:gridSpan w:val="5"/>
            <w:shd w:val="clear" w:color="auto" w:fill="FFE599" w:themeFill="accent4" w:themeFillTint="66"/>
          </w:tcPr>
          <w:p w14:paraId="7D471BB6" w14:textId="745F1FEC" w:rsidR="0084184F" w:rsidRPr="00EA39CC" w:rsidRDefault="0080251B">
            <w:pPr>
              <w:widowControl w:val="0"/>
              <w:jc w:val="center"/>
              <w:rPr>
                <w:rFonts w:cs="Arial"/>
                <w:b/>
                <w:color w:val="000000" w:themeColor="text1"/>
                <w:szCs w:val="24"/>
              </w:rPr>
            </w:pPr>
            <w:r>
              <w:rPr>
                <w:rFonts w:cs="Arial"/>
                <w:b/>
                <w:color w:val="000000" w:themeColor="text1"/>
                <w:szCs w:val="24"/>
              </w:rPr>
              <w:t>Track Record</w:t>
            </w:r>
            <w:r w:rsidR="0084184F" w:rsidRPr="00EA39CC">
              <w:rPr>
                <w:rFonts w:cs="Arial"/>
                <w:b/>
                <w:color w:val="000000" w:themeColor="text1"/>
                <w:szCs w:val="24"/>
              </w:rPr>
              <w:t xml:space="preserve"> (in $) Directly Deployed</w:t>
            </w:r>
            <w:r w:rsidR="00E74567" w:rsidRPr="00EA39CC">
              <w:rPr>
                <w:rFonts w:cs="Arial"/>
                <w:b/>
                <w:color w:val="000000" w:themeColor="text1"/>
                <w:szCs w:val="24"/>
              </w:rPr>
              <w:t>/Spent</w:t>
            </w:r>
          </w:p>
          <w:p w14:paraId="2BFF176B" w14:textId="39655669" w:rsidR="0084184F" w:rsidRPr="00EA39CC" w:rsidRDefault="0084184F">
            <w:pPr>
              <w:widowControl w:val="0"/>
              <w:jc w:val="center"/>
              <w:rPr>
                <w:rFonts w:cs="Arial"/>
                <w:b/>
                <w:color w:val="000000" w:themeColor="text1"/>
                <w:szCs w:val="24"/>
              </w:rPr>
            </w:pPr>
            <w:r w:rsidRPr="00EA39CC">
              <w:rPr>
                <w:rFonts w:cs="Arial"/>
                <w:b/>
                <w:color w:val="000000" w:themeColor="text1"/>
                <w:szCs w:val="24"/>
              </w:rPr>
              <w:t xml:space="preserve">by </w:t>
            </w:r>
            <w:r w:rsidR="005639C5" w:rsidRPr="00EA39CC">
              <w:rPr>
                <w:rFonts w:cs="Arial"/>
                <w:b/>
                <w:color w:val="000000" w:themeColor="text1"/>
                <w:szCs w:val="24"/>
              </w:rPr>
              <w:t xml:space="preserve">Calendar </w:t>
            </w:r>
            <w:r w:rsidRPr="00EA39CC">
              <w:rPr>
                <w:rFonts w:cs="Arial"/>
                <w:b/>
                <w:color w:val="000000" w:themeColor="text1"/>
                <w:szCs w:val="24"/>
              </w:rPr>
              <w:t xml:space="preserve">Year </w:t>
            </w:r>
          </w:p>
        </w:tc>
      </w:tr>
      <w:tr w:rsidR="0084184F" w:rsidRPr="00EF2A33" w14:paraId="5A699955" w14:textId="77777777" w:rsidTr="00000F13">
        <w:trPr>
          <w:tblHeader/>
        </w:trPr>
        <w:tc>
          <w:tcPr>
            <w:tcW w:w="2154" w:type="dxa"/>
            <w:shd w:val="clear" w:color="auto" w:fill="2E74B5" w:themeFill="accent1" w:themeFillShade="BF"/>
          </w:tcPr>
          <w:p w14:paraId="45BE4911"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AMIS Field Name</w:t>
            </w:r>
          </w:p>
        </w:tc>
        <w:tc>
          <w:tcPr>
            <w:tcW w:w="4771" w:type="dxa"/>
            <w:shd w:val="clear" w:color="auto" w:fill="2E74B5" w:themeFill="accent1" w:themeFillShade="BF"/>
          </w:tcPr>
          <w:p w14:paraId="3005E5EC"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Notes/Guidance</w:t>
            </w:r>
          </w:p>
        </w:tc>
        <w:tc>
          <w:tcPr>
            <w:tcW w:w="1170" w:type="dxa"/>
            <w:shd w:val="clear" w:color="auto" w:fill="2E74B5" w:themeFill="accent1" w:themeFillShade="BF"/>
          </w:tcPr>
          <w:p w14:paraId="6D5252EB"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0A43E674" w14:textId="6029C37F"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2</w:t>
            </w:r>
          </w:p>
        </w:tc>
        <w:tc>
          <w:tcPr>
            <w:tcW w:w="1080" w:type="dxa"/>
            <w:shd w:val="clear" w:color="auto" w:fill="2E74B5" w:themeFill="accent1" w:themeFillShade="BF"/>
          </w:tcPr>
          <w:p w14:paraId="69ECA4F6" w14:textId="3D3DCA49"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3</w:t>
            </w:r>
          </w:p>
        </w:tc>
        <w:tc>
          <w:tcPr>
            <w:tcW w:w="1080" w:type="dxa"/>
            <w:shd w:val="clear" w:color="auto" w:fill="2E74B5" w:themeFill="accent1" w:themeFillShade="BF"/>
          </w:tcPr>
          <w:p w14:paraId="368173BE" w14:textId="0686229F"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4</w:t>
            </w:r>
          </w:p>
        </w:tc>
        <w:tc>
          <w:tcPr>
            <w:tcW w:w="1080" w:type="dxa"/>
            <w:shd w:val="clear" w:color="auto" w:fill="2E74B5" w:themeFill="accent1" w:themeFillShade="BF"/>
          </w:tcPr>
          <w:p w14:paraId="1F421BF6" w14:textId="62EAE7E7"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5</w:t>
            </w:r>
          </w:p>
        </w:tc>
        <w:tc>
          <w:tcPr>
            <w:tcW w:w="1080" w:type="dxa"/>
            <w:shd w:val="clear" w:color="auto" w:fill="2E74B5" w:themeFill="accent1" w:themeFillShade="BF"/>
          </w:tcPr>
          <w:p w14:paraId="46378156" w14:textId="7C873F09" w:rsidR="0084184F"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84184F" w:rsidRPr="00EF2A33" w14:paraId="062933C0" w14:textId="77777777" w:rsidTr="00000F13">
        <w:tc>
          <w:tcPr>
            <w:tcW w:w="2154" w:type="dxa"/>
            <w:shd w:val="clear" w:color="auto" w:fill="D0CECE" w:themeFill="background2" w:themeFillShade="E6"/>
            <w:vAlign w:val="center"/>
          </w:tcPr>
          <w:p w14:paraId="202C2A99" w14:textId="77777777" w:rsidR="0084184F" w:rsidRPr="00EF2A33" w:rsidRDefault="0084184F">
            <w:pPr>
              <w:rPr>
                <w:rFonts w:cs="Arial"/>
                <w:b/>
                <w:sz w:val="20"/>
                <w:szCs w:val="20"/>
              </w:rPr>
            </w:pPr>
            <w:r w:rsidRPr="00EF2A33">
              <w:rPr>
                <w:rFonts w:cs="Arial"/>
                <w:b/>
                <w:sz w:val="20"/>
                <w:szCs w:val="20"/>
              </w:rPr>
              <w:t>Predevelopment</w:t>
            </w:r>
          </w:p>
        </w:tc>
        <w:tc>
          <w:tcPr>
            <w:tcW w:w="4771" w:type="dxa"/>
            <w:vAlign w:val="center"/>
          </w:tcPr>
          <w:p w14:paraId="596AE574" w14:textId="71EA752D" w:rsidR="0084184F" w:rsidRPr="00EA39CC" w:rsidRDefault="0084184F" w:rsidP="00EA39CC">
            <w:pPr>
              <w:rPr>
                <w:rFonts w:cs="Arial"/>
                <w:i/>
                <w:sz w:val="20"/>
                <w:szCs w:val="20"/>
              </w:rPr>
            </w:pPr>
            <w:r w:rsidRPr="00EA39CC">
              <w:rPr>
                <w:rFonts w:cs="Arial"/>
                <w:i/>
                <w:sz w:val="20"/>
                <w:szCs w:val="20"/>
              </w:rPr>
              <w:t xml:space="preserve">Enter </w:t>
            </w:r>
            <w:r w:rsidR="00E74567" w:rsidRPr="00EA39CC">
              <w:rPr>
                <w:rFonts w:cs="Arial"/>
                <w:i/>
                <w:sz w:val="20"/>
                <w:szCs w:val="20"/>
              </w:rPr>
              <w:t xml:space="preserve">dollar amount deployed or spent for </w:t>
            </w:r>
            <w:r w:rsidRPr="00EA39CC">
              <w:rPr>
                <w:rFonts w:cs="Arial"/>
                <w:i/>
                <w:sz w:val="20"/>
                <w:szCs w:val="20"/>
              </w:rPr>
              <w:t>predevelopment in each year.</w:t>
            </w:r>
          </w:p>
        </w:tc>
        <w:tc>
          <w:tcPr>
            <w:tcW w:w="1170" w:type="dxa"/>
            <w:vAlign w:val="center"/>
          </w:tcPr>
          <w:p w14:paraId="74F183FB" w14:textId="77777777" w:rsidR="0084184F" w:rsidRPr="00EF2A33" w:rsidRDefault="0084184F">
            <w:pPr>
              <w:rPr>
                <w:rFonts w:cs="Arial"/>
                <w:sz w:val="20"/>
                <w:szCs w:val="20"/>
              </w:rPr>
            </w:pPr>
            <w:r w:rsidRPr="00EF2A33">
              <w:rPr>
                <w:rFonts w:cs="Arial"/>
                <w:sz w:val="20"/>
                <w:szCs w:val="20"/>
              </w:rPr>
              <w:t>Currency</w:t>
            </w:r>
          </w:p>
        </w:tc>
        <w:tc>
          <w:tcPr>
            <w:tcW w:w="1077" w:type="dxa"/>
            <w:vAlign w:val="center"/>
          </w:tcPr>
          <w:p w14:paraId="70612326"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598E6975"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477082B2"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4252D4A9"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7EB523BE" w14:textId="77777777" w:rsidR="0084184F" w:rsidRPr="00EF2A33" w:rsidRDefault="0084184F">
            <w:pPr>
              <w:rPr>
                <w:rFonts w:cs="Arial"/>
                <w:i/>
                <w:sz w:val="20"/>
                <w:szCs w:val="20"/>
              </w:rPr>
            </w:pPr>
            <w:r w:rsidRPr="00EF2A33">
              <w:rPr>
                <w:rFonts w:cs="Arial"/>
                <w:i/>
                <w:sz w:val="20"/>
                <w:szCs w:val="20"/>
              </w:rPr>
              <w:t>$______</w:t>
            </w:r>
          </w:p>
        </w:tc>
      </w:tr>
      <w:tr w:rsidR="0084184F" w:rsidRPr="00EF2A33" w14:paraId="517F6A27" w14:textId="77777777" w:rsidTr="00000F13">
        <w:tc>
          <w:tcPr>
            <w:tcW w:w="2154" w:type="dxa"/>
            <w:shd w:val="clear" w:color="auto" w:fill="D0CECE" w:themeFill="background2" w:themeFillShade="E6"/>
            <w:vAlign w:val="center"/>
          </w:tcPr>
          <w:p w14:paraId="75B30CD0" w14:textId="6B8A2BD6" w:rsidR="0084184F" w:rsidRPr="00EF2A33" w:rsidRDefault="0084184F">
            <w:pPr>
              <w:rPr>
                <w:rFonts w:cs="Arial"/>
                <w:b/>
                <w:sz w:val="20"/>
                <w:szCs w:val="20"/>
              </w:rPr>
            </w:pPr>
            <w:r w:rsidRPr="00EF2A33">
              <w:rPr>
                <w:rFonts w:cs="Arial"/>
                <w:b/>
                <w:sz w:val="20"/>
                <w:szCs w:val="20"/>
              </w:rPr>
              <w:t xml:space="preserve">Acquisition </w:t>
            </w:r>
          </w:p>
        </w:tc>
        <w:tc>
          <w:tcPr>
            <w:tcW w:w="4771" w:type="dxa"/>
            <w:vAlign w:val="center"/>
          </w:tcPr>
          <w:p w14:paraId="70FF6D03" w14:textId="04F5AEB7" w:rsidR="0084184F" w:rsidRPr="00EA39CC" w:rsidRDefault="0084184F" w:rsidP="00EA39CC">
            <w:pPr>
              <w:rPr>
                <w:rFonts w:cs="Arial"/>
                <w:i/>
                <w:sz w:val="20"/>
                <w:szCs w:val="20"/>
              </w:rPr>
            </w:pPr>
            <w:r w:rsidRPr="00EA39CC">
              <w:rPr>
                <w:rFonts w:cs="Arial"/>
                <w:i/>
                <w:sz w:val="20"/>
                <w:szCs w:val="20"/>
              </w:rPr>
              <w:t xml:space="preserve">Enter dollar amount </w:t>
            </w:r>
            <w:r w:rsidR="00E74567" w:rsidRPr="00EA39CC">
              <w:rPr>
                <w:rFonts w:cs="Arial"/>
                <w:i/>
                <w:sz w:val="20"/>
                <w:szCs w:val="20"/>
              </w:rPr>
              <w:t xml:space="preserve">deployed or spent </w:t>
            </w:r>
            <w:r w:rsidRPr="00EA39CC">
              <w:rPr>
                <w:rFonts w:cs="Arial"/>
                <w:i/>
                <w:sz w:val="20"/>
                <w:szCs w:val="20"/>
              </w:rPr>
              <w:t>for acquisition in each year.</w:t>
            </w:r>
          </w:p>
        </w:tc>
        <w:tc>
          <w:tcPr>
            <w:tcW w:w="1170" w:type="dxa"/>
            <w:vAlign w:val="center"/>
          </w:tcPr>
          <w:p w14:paraId="12060A33" w14:textId="77777777" w:rsidR="0084184F" w:rsidRPr="00EF2A33" w:rsidRDefault="0084184F">
            <w:pPr>
              <w:rPr>
                <w:rFonts w:cs="Arial"/>
                <w:sz w:val="20"/>
                <w:szCs w:val="20"/>
              </w:rPr>
            </w:pPr>
            <w:r w:rsidRPr="00EF2A33">
              <w:rPr>
                <w:rFonts w:cs="Arial"/>
                <w:sz w:val="20"/>
                <w:szCs w:val="20"/>
              </w:rPr>
              <w:t>Currency</w:t>
            </w:r>
          </w:p>
        </w:tc>
        <w:tc>
          <w:tcPr>
            <w:tcW w:w="1077" w:type="dxa"/>
            <w:vAlign w:val="center"/>
          </w:tcPr>
          <w:p w14:paraId="0CC1EE9E"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06EBDDB2"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21A4B548"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46CB46CD"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7F67F06C" w14:textId="77777777" w:rsidR="0084184F" w:rsidRPr="00EF2A33" w:rsidRDefault="0084184F">
            <w:pPr>
              <w:rPr>
                <w:rFonts w:cs="Arial"/>
                <w:i/>
                <w:sz w:val="20"/>
                <w:szCs w:val="20"/>
              </w:rPr>
            </w:pPr>
            <w:r w:rsidRPr="00EF2A33">
              <w:rPr>
                <w:rFonts w:cs="Arial"/>
                <w:i/>
                <w:sz w:val="20"/>
                <w:szCs w:val="20"/>
              </w:rPr>
              <w:t>$______</w:t>
            </w:r>
          </w:p>
        </w:tc>
      </w:tr>
      <w:tr w:rsidR="005639C5" w:rsidRPr="00EF2A33" w14:paraId="3E584BE4" w14:textId="77777777" w:rsidTr="00000F13">
        <w:tc>
          <w:tcPr>
            <w:tcW w:w="2154" w:type="dxa"/>
            <w:shd w:val="clear" w:color="auto" w:fill="D0CECE" w:themeFill="background2" w:themeFillShade="E6"/>
            <w:vAlign w:val="center"/>
          </w:tcPr>
          <w:p w14:paraId="214CBD01" w14:textId="428F50E1" w:rsidR="005639C5" w:rsidRPr="00EF2A33" w:rsidRDefault="005639C5">
            <w:pPr>
              <w:rPr>
                <w:rFonts w:cs="Arial"/>
                <w:b/>
                <w:sz w:val="20"/>
                <w:szCs w:val="20"/>
              </w:rPr>
            </w:pPr>
            <w:r w:rsidRPr="00EF2A33">
              <w:rPr>
                <w:rFonts w:cs="Arial"/>
                <w:b/>
                <w:sz w:val="20"/>
                <w:szCs w:val="20"/>
              </w:rPr>
              <w:t>Site Development</w:t>
            </w:r>
          </w:p>
        </w:tc>
        <w:tc>
          <w:tcPr>
            <w:tcW w:w="4771" w:type="dxa"/>
            <w:vAlign w:val="center"/>
          </w:tcPr>
          <w:p w14:paraId="17FB88D6" w14:textId="2615F481" w:rsidR="005639C5" w:rsidRPr="00EA39CC" w:rsidRDefault="005639C5" w:rsidP="00EA39CC">
            <w:pPr>
              <w:rPr>
                <w:rFonts w:cs="Arial"/>
                <w:i/>
                <w:sz w:val="20"/>
                <w:szCs w:val="20"/>
              </w:rPr>
            </w:pPr>
            <w:r w:rsidRPr="00EA39CC">
              <w:rPr>
                <w:rFonts w:cs="Arial"/>
                <w:i/>
                <w:sz w:val="20"/>
                <w:szCs w:val="20"/>
              </w:rPr>
              <w:t>Enter dollar amount deployed or spent for site development in each year.</w:t>
            </w:r>
          </w:p>
        </w:tc>
        <w:tc>
          <w:tcPr>
            <w:tcW w:w="1170" w:type="dxa"/>
            <w:vAlign w:val="center"/>
          </w:tcPr>
          <w:p w14:paraId="27BD396F" w14:textId="114CADC1" w:rsidR="005639C5" w:rsidRPr="00EF2A33" w:rsidRDefault="005639C5">
            <w:pPr>
              <w:rPr>
                <w:rFonts w:cs="Arial"/>
                <w:sz w:val="20"/>
                <w:szCs w:val="20"/>
              </w:rPr>
            </w:pPr>
            <w:r w:rsidRPr="00EF2A33">
              <w:rPr>
                <w:rFonts w:cs="Arial"/>
                <w:sz w:val="20"/>
                <w:szCs w:val="20"/>
              </w:rPr>
              <w:t>Currency</w:t>
            </w:r>
          </w:p>
        </w:tc>
        <w:tc>
          <w:tcPr>
            <w:tcW w:w="1077" w:type="dxa"/>
            <w:vAlign w:val="center"/>
          </w:tcPr>
          <w:p w14:paraId="215119F0" w14:textId="45B26ED9"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F5CD205" w14:textId="69535B56"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6F1EEBE" w14:textId="3DE3F0A6"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A60E290" w14:textId="6C93D430"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21E08B9A" w14:textId="61EFAB66" w:rsidR="005639C5" w:rsidRPr="00EF2A33" w:rsidRDefault="005639C5">
            <w:pPr>
              <w:rPr>
                <w:rFonts w:cs="Arial"/>
                <w:i/>
                <w:sz w:val="20"/>
                <w:szCs w:val="20"/>
              </w:rPr>
            </w:pPr>
            <w:r w:rsidRPr="00EF2A33">
              <w:rPr>
                <w:rFonts w:cs="Arial"/>
                <w:i/>
                <w:sz w:val="20"/>
                <w:szCs w:val="20"/>
              </w:rPr>
              <w:t>$______</w:t>
            </w:r>
          </w:p>
        </w:tc>
      </w:tr>
      <w:tr w:rsidR="005639C5" w:rsidRPr="00EF2A33" w14:paraId="704B71F1" w14:textId="77777777" w:rsidTr="00000F13">
        <w:tc>
          <w:tcPr>
            <w:tcW w:w="2154" w:type="dxa"/>
            <w:shd w:val="clear" w:color="auto" w:fill="D0CECE" w:themeFill="background2" w:themeFillShade="E6"/>
            <w:vAlign w:val="center"/>
          </w:tcPr>
          <w:p w14:paraId="20182B05" w14:textId="77777777" w:rsidR="005639C5" w:rsidRPr="00EF2A33" w:rsidRDefault="005639C5">
            <w:pPr>
              <w:rPr>
                <w:rFonts w:cs="Arial"/>
                <w:b/>
                <w:sz w:val="20"/>
                <w:szCs w:val="20"/>
              </w:rPr>
            </w:pPr>
            <w:r w:rsidRPr="00EF2A33">
              <w:rPr>
                <w:rFonts w:cs="Arial"/>
                <w:b/>
                <w:sz w:val="20"/>
                <w:szCs w:val="20"/>
              </w:rPr>
              <w:t>Construction</w:t>
            </w:r>
          </w:p>
        </w:tc>
        <w:tc>
          <w:tcPr>
            <w:tcW w:w="4771" w:type="dxa"/>
            <w:vAlign w:val="center"/>
          </w:tcPr>
          <w:p w14:paraId="5A3711EB" w14:textId="6D9AA4BD" w:rsidR="005639C5" w:rsidRPr="00EA39CC" w:rsidRDefault="005639C5" w:rsidP="00EA39CC">
            <w:pPr>
              <w:rPr>
                <w:rFonts w:cs="Arial"/>
                <w:i/>
                <w:sz w:val="20"/>
                <w:szCs w:val="20"/>
              </w:rPr>
            </w:pPr>
            <w:r w:rsidRPr="00EA39CC">
              <w:rPr>
                <w:rFonts w:cs="Arial"/>
                <w:i/>
                <w:sz w:val="20"/>
                <w:szCs w:val="20"/>
              </w:rPr>
              <w:t>Enter dollar amount deployed or spent for construction in each year.</w:t>
            </w:r>
          </w:p>
        </w:tc>
        <w:tc>
          <w:tcPr>
            <w:tcW w:w="1170" w:type="dxa"/>
            <w:vAlign w:val="center"/>
          </w:tcPr>
          <w:p w14:paraId="0DB73991"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4928374F"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26DE9E0E"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5623615"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3C1A9E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7A000CD"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499D81E9" w14:textId="77777777" w:rsidTr="00000F13">
        <w:tc>
          <w:tcPr>
            <w:tcW w:w="2154" w:type="dxa"/>
            <w:shd w:val="clear" w:color="auto" w:fill="D0CECE" w:themeFill="background2" w:themeFillShade="E6"/>
            <w:vAlign w:val="center"/>
          </w:tcPr>
          <w:p w14:paraId="195F109B" w14:textId="77777777" w:rsidR="005639C5" w:rsidRPr="00EF2A33" w:rsidRDefault="005639C5">
            <w:pPr>
              <w:rPr>
                <w:rFonts w:cs="Arial"/>
                <w:b/>
                <w:sz w:val="20"/>
                <w:szCs w:val="20"/>
              </w:rPr>
            </w:pPr>
            <w:r w:rsidRPr="00EF2A33">
              <w:rPr>
                <w:rFonts w:cs="Arial"/>
                <w:b/>
                <w:sz w:val="20"/>
                <w:szCs w:val="20"/>
              </w:rPr>
              <w:t>Bridge Loans or Similar</w:t>
            </w:r>
          </w:p>
        </w:tc>
        <w:tc>
          <w:tcPr>
            <w:tcW w:w="4771" w:type="dxa"/>
            <w:vAlign w:val="center"/>
          </w:tcPr>
          <w:p w14:paraId="6F0CCD11" w14:textId="2C8BAFB2" w:rsidR="005639C5" w:rsidRPr="00EA39CC" w:rsidRDefault="005639C5" w:rsidP="00EA39CC">
            <w:pPr>
              <w:rPr>
                <w:rFonts w:cs="Arial"/>
                <w:i/>
                <w:sz w:val="20"/>
                <w:szCs w:val="20"/>
              </w:rPr>
            </w:pPr>
            <w:r w:rsidRPr="00EA39CC">
              <w:rPr>
                <w:rFonts w:cs="Arial"/>
                <w:i/>
                <w:sz w:val="20"/>
                <w:szCs w:val="20"/>
              </w:rPr>
              <w:t>Enter dollar amount deployed or spent for bridge loans or similar in each year.</w:t>
            </w:r>
          </w:p>
        </w:tc>
        <w:tc>
          <w:tcPr>
            <w:tcW w:w="1170" w:type="dxa"/>
            <w:vAlign w:val="center"/>
          </w:tcPr>
          <w:p w14:paraId="5923FF4F"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55065689"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F32A1A1"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046F91D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73B357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57F8EFE"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74C68F84" w14:textId="77777777" w:rsidTr="00000F13">
        <w:tc>
          <w:tcPr>
            <w:tcW w:w="2154" w:type="dxa"/>
            <w:shd w:val="clear" w:color="auto" w:fill="D0CECE" w:themeFill="background2" w:themeFillShade="E6"/>
            <w:vAlign w:val="center"/>
          </w:tcPr>
          <w:p w14:paraId="3A8DA71B" w14:textId="77777777" w:rsidR="005639C5" w:rsidRPr="00EF2A33" w:rsidRDefault="005639C5">
            <w:pPr>
              <w:rPr>
                <w:rFonts w:cs="Arial"/>
                <w:b/>
                <w:sz w:val="20"/>
                <w:szCs w:val="20"/>
              </w:rPr>
            </w:pPr>
            <w:r w:rsidRPr="00EF2A33">
              <w:rPr>
                <w:rFonts w:cs="Arial"/>
                <w:b/>
                <w:sz w:val="20"/>
                <w:szCs w:val="20"/>
              </w:rPr>
              <w:t>Permanent Financing (1</w:t>
            </w:r>
            <w:r w:rsidRPr="00EF2A33">
              <w:rPr>
                <w:rFonts w:cs="Arial"/>
                <w:b/>
                <w:sz w:val="20"/>
                <w:szCs w:val="20"/>
                <w:vertAlign w:val="superscript"/>
              </w:rPr>
              <w:t>st</w:t>
            </w:r>
            <w:r w:rsidRPr="00EF2A33">
              <w:rPr>
                <w:rFonts w:cs="Arial"/>
                <w:b/>
                <w:sz w:val="20"/>
                <w:szCs w:val="20"/>
              </w:rPr>
              <w:t>)</w:t>
            </w:r>
          </w:p>
        </w:tc>
        <w:tc>
          <w:tcPr>
            <w:tcW w:w="4771" w:type="dxa"/>
            <w:vAlign w:val="center"/>
          </w:tcPr>
          <w:p w14:paraId="67507A04" w14:textId="7DE981F1" w:rsidR="005639C5" w:rsidRPr="00EA39CC" w:rsidRDefault="005639C5" w:rsidP="00EA39CC">
            <w:pPr>
              <w:rPr>
                <w:rFonts w:cs="Arial"/>
                <w:i/>
                <w:sz w:val="20"/>
                <w:szCs w:val="20"/>
              </w:rPr>
            </w:pPr>
            <w:r w:rsidRPr="00EA39CC">
              <w:rPr>
                <w:rFonts w:cs="Arial"/>
                <w:i/>
                <w:sz w:val="20"/>
                <w:szCs w:val="20"/>
              </w:rPr>
              <w:t>Enter dollar amount deployed or spent for permanent financing (1</w:t>
            </w:r>
            <w:r w:rsidRPr="00EA39CC">
              <w:rPr>
                <w:rFonts w:cs="Arial"/>
                <w:i/>
                <w:sz w:val="20"/>
                <w:szCs w:val="20"/>
                <w:vertAlign w:val="superscript"/>
              </w:rPr>
              <w:t>st</w:t>
            </w:r>
            <w:r w:rsidRPr="00EA39CC">
              <w:rPr>
                <w:rFonts w:cs="Arial"/>
                <w:i/>
                <w:sz w:val="20"/>
                <w:szCs w:val="20"/>
              </w:rPr>
              <w:t xml:space="preserve"> lien) in each year.</w:t>
            </w:r>
          </w:p>
        </w:tc>
        <w:tc>
          <w:tcPr>
            <w:tcW w:w="1170" w:type="dxa"/>
            <w:vAlign w:val="center"/>
          </w:tcPr>
          <w:p w14:paraId="1565E909"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01A9C23C"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88D219B"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094F1ECA"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B5CE46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75B32605"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48150DE7" w14:textId="77777777" w:rsidTr="00000F13">
        <w:tc>
          <w:tcPr>
            <w:tcW w:w="2154" w:type="dxa"/>
            <w:shd w:val="clear" w:color="auto" w:fill="D0CECE" w:themeFill="background2" w:themeFillShade="E6"/>
            <w:vAlign w:val="center"/>
          </w:tcPr>
          <w:p w14:paraId="007CA4FB" w14:textId="77777777" w:rsidR="005639C5" w:rsidRPr="00EF2A33" w:rsidRDefault="005639C5">
            <w:pPr>
              <w:rPr>
                <w:rFonts w:cs="Arial"/>
                <w:b/>
                <w:sz w:val="20"/>
                <w:szCs w:val="20"/>
              </w:rPr>
            </w:pPr>
            <w:r w:rsidRPr="00EF2A33">
              <w:rPr>
                <w:rFonts w:cs="Arial"/>
                <w:b/>
                <w:sz w:val="20"/>
                <w:szCs w:val="20"/>
              </w:rPr>
              <w:t>Permanent Financing (2</w:t>
            </w:r>
            <w:r w:rsidRPr="00EF2A33">
              <w:rPr>
                <w:rFonts w:cs="Arial"/>
                <w:b/>
                <w:sz w:val="20"/>
                <w:szCs w:val="20"/>
                <w:vertAlign w:val="superscript"/>
              </w:rPr>
              <w:t>nd</w:t>
            </w:r>
            <w:r w:rsidRPr="00EF2A33">
              <w:rPr>
                <w:rFonts w:cs="Arial"/>
                <w:b/>
                <w:sz w:val="20"/>
                <w:szCs w:val="20"/>
              </w:rPr>
              <w:t xml:space="preserve"> or Lower)</w:t>
            </w:r>
          </w:p>
        </w:tc>
        <w:tc>
          <w:tcPr>
            <w:tcW w:w="4771" w:type="dxa"/>
            <w:vAlign w:val="center"/>
          </w:tcPr>
          <w:p w14:paraId="48D1E58F" w14:textId="454476E6" w:rsidR="005639C5" w:rsidRPr="00EA39CC" w:rsidRDefault="005639C5" w:rsidP="00EA39CC">
            <w:pPr>
              <w:rPr>
                <w:rFonts w:cs="Arial"/>
                <w:i/>
                <w:sz w:val="20"/>
                <w:szCs w:val="20"/>
              </w:rPr>
            </w:pPr>
            <w:r w:rsidRPr="00EA39CC">
              <w:rPr>
                <w:rFonts w:cs="Arial"/>
                <w:i/>
                <w:sz w:val="20"/>
                <w:szCs w:val="20"/>
              </w:rPr>
              <w:t>Enter dollar amount deployed or spent for permanent financing (2</w:t>
            </w:r>
            <w:r w:rsidRPr="00EA39CC">
              <w:rPr>
                <w:rFonts w:cs="Arial"/>
                <w:i/>
                <w:sz w:val="20"/>
                <w:szCs w:val="20"/>
                <w:vertAlign w:val="superscript"/>
              </w:rPr>
              <w:t>nd</w:t>
            </w:r>
            <w:r w:rsidRPr="00EA39CC">
              <w:rPr>
                <w:rFonts w:cs="Arial"/>
                <w:i/>
                <w:sz w:val="20"/>
                <w:szCs w:val="20"/>
              </w:rPr>
              <w:t xml:space="preserve"> lien or lower) in each year.</w:t>
            </w:r>
          </w:p>
        </w:tc>
        <w:tc>
          <w:tcPr>
            <w:tcW w:w="1170" w:type="dxa"/>
            <w:vAlign w:val="center"/>
          </w:tcPr>
          <w:p w14:paraId="37607784"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0AD5DCB9"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981498C"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7FEF5D5E"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CDDD35D"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05026623"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17B85E58" w14:textId="77777777" w:rsidTr="00000F13">
        <w:tc>
          <w:tcPr>
            <w:tcW w:w="2154" w:type="dxa"/>
            <w:shd w:val="clear" w:color="auto" w:fill="D0CECE" w:themeFill="background2" w:themeFillShade="E6"/>
            <w:vAlign w:val="center"/>
          </w:tcPr>
          <w:p w14:paraId="6AC331CE" w14:textId="77777777" w:rsidR="005639C5" w:rsidRPr="00EF2A33" w:rsidRDefault="005639C5">
            <w:pPr>
              <w:rPr>
                <w:rFonts w:cs="Arial"/>
                <w:b/>
                <w:sz w:val="20"/>
                <w:szCs w:val="20"/>
              </w:rPr>
            </w:pPr>
            <w:r w:rsidRPr="00EF2A33">
              <w:rPr>
                <w:rFonts w:cs="Arial"/>
                <w:b/>
                <w:sz w:val="20"/>
                <w:szCs w:val="20"/>
              </w:rPr>
              <w:t>Refinancing</w:t>
            </w:r>
          </w:p>
        </w:tc>
        <w:tc>
          <w:tcPr>
            <w:tcW w:w="4771" w:type="dxa"/>
            <w:vAlign w:val="center"/>
          </w:tcPr>
          <w:p w14:paraId="5D5A9256" w14:textId="7898C538" w:rsidR="005639C5" w:rsidRPr="00EA39CC" w:rsidRDefault="005639C5" w:rsidP="00EA39CC">
            <w:pPr>
              <w:rPr>
                <w:rFonts w:cs="Arial"/>
                <w:i/>
                <w:sz w:val="20"/>
                <w:szCs w:val="20"/>
              </w:rPr>
            </w:pPr>
            <w:r w:rsidRPr="00EA39CC">
              <w:rPr>
                <w:rFonts w:cs="Arial"/>
                <w:i/>
                <w:sz w:val="20"/>
                <w:szCs w:val="20"/>
              </w:rPr>
              <w:t>Enter dollar amount deployed or spent for refinancing in each year.</w:t>
            </w:r>
          </w:p>
        </w:tc>
        <w:tc>
          <w:tcPr>
            <w:tcW w:w="1170" w:type="dxa"/>
            <w:vAlign w:val="center"/>
          </w:tcPr>
          <w:p w14:paraId="76ACD9A9"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6027223A"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5858F265"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757F909"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4F9C123"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C7320A6"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55F51F69" w14:textId="77777777" w:rsidTr="00000F13">
        <w:tc>
          <w:tcPr>
            <w:tcW w:w="2154" w:type="dxa"/>
            <w:shd w:val="clear" w:color="auto" w:fill="D0CECE" w:themeFill="background2" w:themeFillShade="E6"/>
            <w:vAlign w:val="center"/>
          </w:tcPr>
          <w:p w14:paraId="170807F3" w14:textId="77777777" w:rsidR="005639C5" w:rsidRPr="00EF2A33" w:rsidRDefault="005639C5">
            <w:pPr>
              <w:rPr>
                <w:rFonts w:cs="Arial"/>
                <w:b/>
                <w:sz w:val="20"/>
                <w:szCs w:val="20"/>
              </w:rPr>
            </w:pPr>
            <w:r w:rsidRPr="00EF2A33">
              <w:rPr>
                <w:rFonts w:cs="Arial"/>
                <w:b/>
                <w:sz w:val="20"/>
                <w:szCs w:val="20"/>
              </w:rPr>
              <w:t>Loan Guarantees</w:t>
            </w:r>
          </w:p>
        </w:tc>
        <w:tc>
          <w:tcPr>
            <w:tcW w:w="4771" w:type="dxa"/>
            <w:vAlign w:val="center"/>
          </w:tcPr>
          <w:p w14:paraId="2A25AEAD" w14:textId="1894EAAD" w:rsidR="005639C5" w:rsidRPr="00EA39CC" w:rsidRDefault="005639C5" w:rsidP="00EA39CC">
            <w:pPr>
              <w:rPr>
                <w:rFonts w:cs="Arial"/>
                <w:i/>
                <w:sz w:val="20"/>
                <w:szCs w:val="20"/>
              </w:rPr>
            </w:pPr>
            <w:r w:rsidRPr="00EA39CC">
              <w:rPr>
                <w:rFonts w:cs="Arial"/>
                <w:i/>
                <w:sz w:val="20"/>
                <w:szCs w:val="20"/>
              </w:rPr>
              <w:t xml:space="preserve">Enter dollar amount </w:t>
            </w:r>
            <w:r w:rsidR="009F6680" w:rsidRPr="00EA39CC">
              <w:rPr>
                <w:rFonts w:cs="Arial"/>
                <w:i/>
                <w:sz w:val="20"/>
                <w:szCs w:val="20"/>
              </w:rPr>
              <w:t>deployed or spent</w:t>
            </w:r>
            <w:r w:rsidRPr="00EA39CC">
              <w:rPr>
                <w:rFonts w:cs="Arial"/>
                <w:i/>
                <w:sz w:val="20"/>
                <w:szCs w:val="20"/>
              </w:rPr>
              <w:t xml:space="preserve"> for loan guarantees in each year.</w:t>
            </w:r>
          </w:p>
        </w:tc>
        <w:tc>
          <w:tcPr>
            <w:tcW w:w="1170" w:type="dxa"/>
            <w:vAlign w:val="center"/>
          </w:tcPr>
          <w:p w14:paraId="02AADB93"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6FB636C5"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3C600F64"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C3B486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956099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4BA9BBB"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2558353A" w14:textId="77777777" w:rsidTr="00000F13">
        <w:tc>
          <w:tcPr>
            <w:tcW w:w="2154" w:type="dxa"/>
            <w:shd w:val="clear" w:color="auto" w:fill="D0CECE" w:themeFill="background2" w:themeFillShade="E6"/>
            <w:vAlign w:val="center"/>
          </w:tcPr>
          <w:p w14:paraId="59D49B5A" w14:textId="2349D150" w:rsidR="005639C5" w:rsidRPr="00EF2A33" w:rsidRDefault="005639C5">
            <w:pPr>
              <w:rPr>
                <w:rFonts w:cs="Arial"/>
                <w:b/>
                <w:sz w:val="20"/>
                <w:szCs w:val="20"/>
              </w:rPr>
            </w:pPr>
            <w:r w:rsidRPr="00EA39CC">
              <w:rPr>
                <w:rFonts w:cs="Arial"/>
                <w:b/>
                <w:sz w:val="20"/>
                <w:szCs w:val="20"/>
              </w:rPr>
              <w:t>Equity</w:t>
            </w:r>
          </w:p>
        </w:tc>
        <w:tc>
          <w:tcPr>
            <w:tcW w:w="4771" w:type="dxa"/>
            <w:vAlign w:val="center"/>
          </w:tcPr>
          <w:p w14:paraId="4C58A815" w14:textId="04E5DFD4" w:rsidR="005639C5" w:rsidRPr="00EA39CC" w:rsidRDefault="005639C5" w:rsidP="00EA39CC">
            <w:pPr>
              <w:rPr>
                <w:rFonts w:cs="Arial"/>
                <w:i/>
                <w:sz w:val="20"/>
                <w:szCs w:val="20"/>
              </w:rPr>
            </w:pPr>
            <w:r w:rsidRPr="00EA39CC">
              <w:rPr>
                <w:rFonts w:cs="Arial"/>
                <w:i/>
                <w:sz w:val="20"/>
                <w:szCs w:val="20"/>
              </w:rPr>
              <w:t xml:space="preserve">Enter dollar amount </w:t>
            </w:r>
            <w:r w:rsidR="009F6680" w:rsidRPr="00EA39CC">
              <w:rPr>
                <w:rFonts w:cs="Arial"/>
                <w:i/>
                <w:sz w:val="20"/>
                <w:szCs w:val="20"/>
              </w:rPr>
              <w:t>deployed as</w:t>
            </w:r>
            <w:r w:rsidRPr="00EA39CC">
              <w:rPr>
                <w:rFonts w:cs="Arial"/>
                <w:i/>
                <w:sz w:val="20"/>
                <w:szCs w:val="20"/>
              </w:rPr>
              <w:t xml:space="preserve"> equity investments in each year.</w:t>
            </w:r>
          </w:p>
        </w:tc>
        <w:tc>
          <w:tcPr>
            <w:tcW w:w="1170" w:type="dxa"/>
            <w:vAlign w:val="center"/>
          </w:tcPr>
          <w:p w14:paraId="0035060C" w14:textId="542B2EAA" w:rsidR="005639C5" w:rsidRPr="00EF2A33" w:rsidRDefault="005639C5">
            <w:pPr>
              <w:rPr>
                <w:rFonts w:cs="Arial"/>
                <w:sz w:val="20"/>
                <w:szCs w:val="20"/>
              </w:rPr>
            </w:pPr>
            <w:r w:rsidRPr="00EF2A33">
              <w:rPr>
                <w:rFonts w:cs="Arial"/>
                <w:sz w:val="20"/>
                <w:szCs w:val="20"/>
              </w:rPr>
              <w:t>Currency</w:t>
            </w:r>
          </w:p>
        </w:tc>
        <w:tc>
          <w:tcPr>
            <w:tcW w:w="1077" w:type="dxa"/>
            <w:vAlign w:val="center"/>
          </w:tcPr>
          <w:p w14:paraId="0D35BABA" w14:textId="23E18738"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149262B" w14:textId="1E0D2585"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E4A3B78" w14:textId="79651F4D"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0D83ED1" w14:textId="376ED1D2"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52EE91B2" w14:textId="4E9E204C" w:rsidR="005639C5" w:rsidRPr="00EF2A33" w:rsidRDefault="005639C5">
            <w:pPr>
              <w:rPr>
                <w:rFonts w:cs="Arial"/>
                <w:i/>
                <w:sz w:val="20"/>
                <w:szCs w:val="20"/>
              </w:rPr>
            </w:pPr>
            <w:r w:rsidRPr="00EF2A33">
              <w:rPr>
                <w:rFonts w:cs="Arial"/>
                <w:i/>
                <w:sz w:val="20"/>
                <w:szCs w:val="20"/>
              </w:rPr>
              <w:t>$______</w:t>
            </w:r>
          </w:p>
        </w:tc>
      </w:tr>
      <w:tr w:rsidR="005639C5" w:rsidRPr="00EF2A33" w14:paraId="2F88A7C0" w14:textId="77777777" w:rsidTr="00A24BD9">
        <w:tc>
          <w:tcPr>
            <w:tcW w:w="2154" w:type="dxa"/>
            <w:shd w:val="clear" w:color="auto" w:fill="D0CECE" w:themeFill="background2" w:themeFillShade="E6"/>
            <w:vAlign w:val="center"/>
          </w:tcPr>
          <w:p w14:paraId="56353CDF" w14:textId="550C751A" w:rsidR="005639C5" w:rsidRPr="00EF2A33" w:rsidRDefault="005639C5" w:rsidP="00AA2145">
            <w:pPr>
              <w:rPr>
                <w:rFonts w:cs="Arial"/>
                <w:b/>
                <w:sz w:val="20"/>
                <w:szCs w:val="20"/>
              </w:rPr>
            </w:pPr>
            <w:r w:rsidRPr="00EF2A33">
              <w:rPr>
                <w:rFonts w:cs="Arial"/>
                <w:b/>
                <w:sz w:val="20"/>
                <w:szCs w:val="20"/>
              </w:rPr>
              <w:t>Total Deploy</w:t>
            </w:r>
            <w:r w:rsidR="00AA2145">
              <w:rPr>
                <w:rFonts w:cs="Arial"/>
                <w:b/>
                <w:sz w:val="20"/>
                <w:szCs w:val="20"/>
              </w:rPr>
              <w:t>ment</w:t>
            </w:r>
          </w:p>
        </w:tc>
        <w:tc>
          <w:tcPr>
            <w:tcW w:w="4771" w:type="dxa"/>
            <w:vAlign w:val="center"/>
          </w:tcPr>
          <w:p w14:paraId="536D0C81" w14:textId="33E550A7" w:rsidR="005639C5" w:rsidRPr="00EA39CC" w:rsidRDefault="005639C5" w:rsidP="00EA39CC">
            <w:pPr>
              <w:rPr>
                <w:rFonts w:cs="Arial"/>
                <w:i/>
                <w:sz w:val="20"/>
                <w:szCs w:val="20"/>
              </w:rPr>
            </w:pPr>
            <w:r w:rsidRPr="00EA39CC">
              <w:rPr>
                <w:rFonts w:cs="Arial"/>
                <w:i/>
                <w:sz w:val="20"/>
                <w:szCs w:val="20"/>
              </w:rPr>
              <w:t>Will sum automatically in AMIS.</w:t>
            </w:r>
          </w:p>
        </w:tc>
        <w:tc>
          <w:tcPr>
            <w:tcW w:w="1170" w:type="dxa"/>
            <w:vAlign w:val="center"/>
          </w:tcPr>
          <w:p w14:paraId="1985945F" w14:textId="5ED1E488" w:rsidR="005639C5" w:rsidRPr="00EF2A33" w:rsidRDefault="005639C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499BC61" w14:textId="7DAD7FD9"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8DCB41A" w14:textId="55F0C157"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5F5FB47" w14:textId="10360F49"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8B57E41" w14:textId="04F50D7C"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5B94494" w14:textId="2D6D5FD1" w:rsidR="005639C5" w:rsidRPr="00EF2A33" w:rsidRDefault="005639C5">
            <w:pPr>
              <w:rPr>
                <w:rFonts w:cs="Arial"/>
                <w:i/>
                <w:sz w:val="20"/>
                <w:szCs w:val="20"/>
              </w:rPr>
            </w:pPr>
            <w:r w:rsidRPr="00EF2A33">
              <w:rPr>
                <w:rFonts w:cs="Arial"/>
                <w:i/>
                <w:sz w:val="20"/>
                <w:szCs w:val="20"/>
              </w:rPr>
              <w:t>Auto-Calc</w:t>
            </w:r>
          </w:p>
        </w:tc>
      </w:tr>
    </w:tbl>
    <w:p w14:paraId="72E4972A" w14:textId="77777777" w:rsidR="001F0EF9" w:rsidRPr="00EA39CC" w:rsidRDefault="001F0EF9" w:rsidP="00EA39CC">
      <w:pPr>
        <w:spacing w:line="240" w:lineRule="auto"/>
        <w:rPr>
          <w:b/>
          <w:bCs/>
          <w:color w:val="33588B"/>
          <w:sz w:val="28"/>
        </w:rPr>
      </w:pPr>
    </w:p>
    <w:p w14:paraId="0D9CF3DC" w14:textId="675AB80C" w:rsidR="001F0EF9" w:rsidRPr="00EF2A33" w:rsidRDefault="001F0EF9"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F</w:t>
      </w:r>
    </w:p>
    <w:p w14:paraId="75964A31" w14:textId="77777777" w:rsidR="002676CD" w:rsidRDefault="002676CD" w:rsidP="00EA39CC">
      <w:pPr>
        <w:tabs>
          <w:tab w:val="left" w:pos="1820"/>
        </w:tabs>
        <w:spacing w:line="240" w:lineRule="auto"/>
        <w:rPr>
          <w:rFonts w:cs="Arial"/>
          <w:szCs w:val="20"/>
        </w:rPr>
      </w:pPr>
    </w:p>
    <w:p w14:paraId="36F2F7EC" w14:textId="3B02E1BA" w:rsidR="001F0EF9" w:rsidRPr="00EA39CC" w:rsidRDefault="001F0EF9" w:rsidP="00EA39CC">
      <w:pPr>
        <w:tabs>
          <w:tab w:val="left" w:pos="1820"/>
        </w:tabs>
        <w:spacing w:line="240" w:lineRule="auto"/>
        <w:rPr>
          <w:rFonts w:cs="Arial"/>
          <w:szCs w:val="20"/>
        </w:rPr>
      </w:pPr>
      <w:r w:rsidRPr="00EA39CC">
        <w:rPr>
          <w:rFonts w:cs="Arial"/>
          <w:szCs w:val="20"/>
        </w:rPr>
        <w:t xml:space="preserve">Data entered in Table </w:t>
      </w:r>
      <w:r w:rsidR="009F1F90" w:rsidRPr="00EA39CC">
        <w:rPr>
          <w:rFonts w:cs="Arial"/>
          <w:szCs w:val="20"/>
        </w:rPr>
        <w:t xml:space="preserve">F </w:t>
      </w:r>
      <w:r w:rsidRPr="00EA39CC">
        <w:rPr>
          <w:rFonts w:cs="Arial"/>
          <w:szCs w:val="20"/>
        </w:rPr>
        <w:t>should be based on the date the project was placed into service.  For example, if a Development loan was closed in 201</w:t>
      </w:r>
      <w:r w:rsidR="00E262FD" w:rsidRPr="00EA39CC">
        <w:rPr>
          <w:rFonts w:cs="Arial"/>
          <w:szCs w:val="20"/>
        </w:rPr>
        <w:t>3</w:t>
      </w:r>
      <w:r w:rsidRPr="00EA39CC">
        <w:rPr>
          <w:rFonts w:cs="Arial"/>
          <w:szCs w:val="20"/>
        </w:rPr>
        <w:t>, and the building was completed and placed into service in 201</w:t>
      </w:r>
      <w:r w:rsidR="00E262FD" w:rsidRPr="00EA39CC">
        <w:rPr>
          <w:rFonts w:cs="Arial"/>
          <w:szCs w:val="20"/>
        </w:rPr>
        <w:t>5</w:t>
      </w:r>
      <w:r w:rsidRPr="00EA39CC">
        <w:rPr>
          <w:rFonts w:cs="Arial"/>
          <w:szCs w:val="20"/>
        </w:rPr>
        <w:t>, then the Applicant should put the total dollars of financing provided and units produced under 201</w:t>
      </w:r>
      <w:r w:rsidR="00E262FD" w:rsidRPr="00EA39CC">
        <w:rPr>
          <w:rFonts w:cs="Arial"/>
          <w:szCs w:val="20"/>
        </w:rPr>
        <w:t>5</w:t>
      </w:r>
      <w:r w:rsidRPr="00EA39CC">
        <w:rPr>
          <w:rFonts w:cs="Arial"/>
          <w:szCs w:val="20"/>
        </w:rPr>
        <w:t xml:space="preserve">.  Under the </w:t>
      </w:r>
      <w:r w:rsidR="00E262FD" w:rsidRPr="00EA39CC">
        <w:rPr>
          <w:rFonts w:cs="Arial"/>
          <w:szCs w:val="20"/>
        </w:rPr>
        <w:t>fields for</w:t>
      </w:r>
      <w:r w:rsidRPr="00EA39CC">
        <w:rPr>
          <w:rFonts w:cs="Arial"/>
          <w:szCs w:val="20"/>
        </w:rPr>
        <w:t xml:space="preserve"> dollars ($), the Applicant should enter the total Project cost (inclusive of the Applicant’s financing and financing from other entities) as of the date the Project was placed into service.</w:t>
      </w:r>
      <w:r w:rsidR="002676CD">
        <w:rPr>
          <w:rFonts w:cs="Arial"/>
          <w:szCs w:val="20"/>
        </w:rPr>
        <w:t xml:space="preserve"> </w:t>
      </w:r>
      <w:r w:rsidRPr="00EA39CC">
        <w:rPr>
          <w:rFonts w:cs="Arial"/>
          <w:szCs w:val="20"/>
        </w:rPr>
        <w:t xml:space="preserve">Under the </w:t>
      </w:r>
      <w:r w:rsidR="00E262FD" w:rsidRPr="00EA39CC">
        <w:rPr>
          <w:rFonts w:cs="Arial"/>
          <w:szCs w:val="20"/>
        </w:rPr>
        <w:t>fields</w:t>
      </w:r>
      <w:r w:rsidRPr="00EA39CC">
        <w:rPr>
          <w:rFonts w:cs="Arial"/>
          <w:szCs w:val="20"/>
        </w:rPr>
        <w:t xml:space="preserve"> for units, for </w:t>
      </w:r>
      <w:r w:rsidR="00E262FD" w:rsidRPr="00EA39CC">
        <w:rPr>
          <w:rFonts w:cs="Arial"/>
          <w:szCs w:val="20"/>
        </w:rPr>
        <w:t>Homeownership and Rental housing</w:t>
      </w:r>
      <w:r w:rsidRPr="00EA39CC">
        <w:rPr>
          <w:rFonts w:cs="Arial"/>
          <w:szCs w:val="20"/>
        </w:rPr>
        <w:t>, list the total number of units produced in each category.  For Economic Development Activities, enter the total number of facilities produced</w:t>
      </w:r>
      <w:r w:rsidR="00E262FD" w:rsidRPr="00EA39CC">
        <w:rPr>
          <w:rFonts w:cs="Arial"/>
          <w:szCs w:val="20"/>
        </w:rPr>
        <w:t xml:space="preserve"> in each category (i.e. one building is one unit for Economic Development Activities)</w:t>
      </w:r>
      <w:r w:rsidRPr="00EA39CC">
        <w:rPr>
          <w:rFonts w:cs="Arial"/>
          <w:szCs w:val="20"/>
        </w:rPr>
        <w:t>.</w:t>
      </w:r>
    </w:p>
    <w:p w14:paraId="2A33A40D" w14:textId="77777777" w:rsidR="001F0EF9" w:rsidRPr="00EF2A33" w:rsidRDefault="001F0EF9" w:rsidP="00EA39CC">
      <w:pPr>
        <w:spacing w:after="0" w:line="240" w:lineRule="auto"/>
        <w:rPr>
          <w:rFonts w:cs="Arial"/>
          <w:szCs w:val="20"/>
        </w:rPr>
      </w:pPr>
    </w:p>
    <w:tbl>
      <w:tblPr>
        <w:tblStyle w:val="TableGrid"/>
        <w:tblW w:w="13492" w:type="dxa"/>
        <w:tblLayout w:type="fixed"/>
        <w:tblLook w:val="04A0" w:firstRow="1" w:lastRow="0" w:firstColumn="1" w:lastColumn="0" w:noHBand="0" w:noVBand="1"/>
      </w:tblPr>
      <w:tblGrid>
        <w:gridCol w:w="2425"/>
        <w:gridCol w:w="4317"/>
        <w:gridCol w:w="1173"/>
        <w:gridCol w:w="1115"/>
        <w:gridCol w:w="1115"/>
        <w:gridCol w:w="1116"/>
        <w:gridCol w:w="1115"/>
        <w:gridCol w:w="1116"/>
      </w:tblGrid>
      <w:tr w:rsidR="001F0EF9" w:rsidRPr="00EF2A33" w14:paraId="7FA4D82E" w14:textId="77777777" w:rsidTr="00A24BD9">
        <w:trPr>
          <w:tblHeader/>
        </w:trPr>
        <w:tc>
          <w:tcPr>
            <w:tcW w:w="7915" w:type="dxa"/>
            <w:gridSpan w:val="3"/>
            <w:shd w:val="clear" w:color="auto" w:fill="FFE599" w:themeFill="accent4" w:themeFillTint="66"/>
          </w:tcPr>
          <w:p w14:paraId="6FCA29B3" w14:textId="54467660" w:rsidR="001F0EF9" w:rsidRPr="00EA39CC" w:rsidRDefault="00872704">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 xml:space="preserve">F </w:t>
            </w:r>
            <w:r w:rsidR="001F0EF9" w:rsidRPr="00EA39CC">
              <w:rPr>
                <w:rFonts w:cs="Arial"/>
                <w:b/>
                <w:color w:val="000000" w:themeColor="text1"/>
                <w:szCs w:val="24"/>
              </w:rPr>
              <w:t>–Activity Type</w:t>
            </w:r>
            <w:r w:rsidRPr="00EA39CC">
              <w:rPr>
                <w:rFonts w:cs="Arial"/>
                <w:b/>
                <w:color w:val="000000" w:themeColor="text1"/>
                <w:szCs w:val="24"/>
              </w:rPr>
              <w:t xml:space="preserve"> Track Record </w:t>
            </w:r>
          </w:p>
        </w:tc>
        <w:tc>
          <w:tcPr>
            <w:tcW w:w="5577" w:type="dxa"/>
            <w:gridSpan w:val="5"/>
            <w:shd w:val="clear" w:color="auto" w:fill="FFE599" w:themeFill="accent4" w:themeFillTint="66"/>
          </w:tcPr>
          <w:p w14:paraId="39AEBD67" w14:textId="005884C5" w:rsidR="001F0EF9" w:rsidRPr="00EA39CC" w:rsidRDefault="003464F5">
            <w:pPr>
              <w:widowControl w:val="0"/>
              <w:jc w:val="center"/>
              <w:rPr>
                <w:b/>
                <w:bCs/>
                <w:color w:val="33588B"/>
                <w:sz w:val="28"/>
              </w:rPr>
            </w:pPr>
            <w:r>
              <w:rPr>
                <w:rFonts w:cs="Arial"/>
                <w:b/>
                <w:color w:val="000000" w:themeColor="text1"/>
                <w:szCs w:val="24"/>
              </w:rPr>
              <w:t>Track Record</w:t>
            </w:r>
            <w:r w:rsidR="001F0EF9" w:rsidRPr="00EA39CC">
              <w:rPr>
                <w:rFonts w:cs="Arial"/>
                <w:b/>
                <w:color w:val="000000" w:themeColor="text1"/>
                <w:szCs w:val="24"/>
              </w:rPr>
              <w:t xml:space="preserve"> (in $) by Activity Type and </w:t>
            </w:r>
            <w:r w:rsidR="005639C5" w:rsidRPr="00EA39CC">
              <w:rPr>
                <w:rFonts w:cs="Arial"/>
                <w:b/>
                <w:color w:val="000000" w:themeColor="text1"/>
                <w:szCs w:val="24"/>
              </w:rPr>
              <w:t xml:space="preserve">Calendar </w:t>
            </w:r>
            <w:r w:rsidR="001F0EF9" w:rsidRPr="00EA39CC">
              <w:rPr>
                <w:rFonts w:cs="Arial"/>
                <w:b/>
                <w:color w:val="000000" w:themeColor="text1"/>
                <w:szCs w:val="24"/>
              </w:rPr>
              <w:t>Year</w:t>
            </w:r>
          </w:p>
        </w:tc>
      </w:tr>
      <w:tr w:rsidR="005639C5" w:rsidRPr="00EF2A33" w14:paraId="5F470DBC" w14:textId="77777777" w:rsidTr="00A24BD9">
        <w:trPr>
          <w:tblHeader/>
        </w:trPr>
        <w:tc>
          <w:tcPr>
            <w:tcW w:w="2425" w:type="dxa"/>
            <w:shd w:val="clear" w:color="auto" w:fill="2E74B5" w:themeFill="accent1" w:themeFillShade="BF"/>
          </w:tcPr>
          <w:p w14:paraId="72064CA7"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AMIS Field Name</w:t>
            </w:r>
          </w:p>
        </w:tc>
        <w:tc>
          <w:tcPr>
            <w:tcW w:w="4317" w:type="dxa"/>
            <w:shd w:val="clear" w:color="auto" w:fill="2E74B5" w:themeFill="accent1" w:themeFillShade="BF"/>
          </w:tcPr>
          <w:p w14:paraId="76B78AE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Notes/Guidance</w:t>
            </w:r>
          </w:p>
        </w:tc>
        <w:tc>
          <w:tcPr>
            <w:tcW w:w="1173" w:type="dxa"/>
            <w:shd w:val="clear" w:color="auto" w:fill="2E74B5" w:themeFill="accent1" w:themeFillShade="BF"/>
          </w:tcPr>
          <w:p w14:paraId="7A58402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Field Type</w:t>
            </w:r>
          </w:p>
        </w:tc>
        <w:tc>
          <w:tcPr>
            <w:tcW w:w="1115" w:type="dxa"/>
            <w:shd w:val="clear" w:color="auto" w:fill="2E74B5" w:themeFill="accent1" w:themeFillShade="BF"/>
          </w:tcPr>
          <w:p w14:paraId="26A193E6" w14:textId="2E381CF7"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2012</w:t>
            </w:r>
          </w:p>
        </w:tc>
        <w:tc>
          <w:tcPr>
            <w:tcW w:w="1115" w:type="dxa"/>
            <w:shd w:val="clear" w:color="auto" w:fill="2E74B5" w:themeFill="accent1" w:themeFillShade="BF"/>
          </w:tcPr>
          <w:p w14:paraId="1FB3AAE9" w14:textId="39BBEC46"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2013</w:t>
            </w:r>
          </w:p>
        </w:tc>
        <w:tc>
          <w:tcPr>
            <w:tcW w:w="1116" w:type="dxa"/>
            <w:shd w:val="clear" w:color="auto" w:fill="2E74B5" w:themeFill="accent1" w:themeFillShade="BF"/>
          </w:tcPr>
          <w:p w14:paraId="4AB063A4" w14:textId="79640A46"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2014</w:t>
            </w:r>
          </w:p>
        </w:tc>
        <w:tc>
          <w:tcPr>
            <w:tcW w:w="1115" w:type="dxa"/>
            <w:shd w:val="clear" w:color="auto" w:fill="2E74B5" w:themeFill="accent1" w:themeFillShade="BF"/>
          </w:tcPr>
          <w:p w14:paraId="6BEB70DA" w14:textId="0DEB1F43"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2015</w:t>
            </w:r>
          </w:p>
        </w:tc>
        <w:tc>
          <w:tcPr>
            <w:tcW w:w="1116" w:type="dxa"/>
            <w:shd w:val="clear" w:color="auto" w:fill="2E74B5" w:themeFill="accent1" w:themeFillShade="BF"/>
          </w:tcPr>
          <w:p w14:paraId="42555913" w14:textId="101AFC53"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1F0EF9" w:rsidRPr="00EF2A33" w14:paraId="0813FE4F" w14:textId="77777777" w:rsidTr="001F0EF9">
        <w:tc>
          <w:tcPr>
            <w:tcW w:w="13492" w:type="dxa"/>
            <w:gridSpan w:val="8"/>
            <w:shd w:val="clear" w:color="auto" w:fill="auto"/>
            <w:vAlign w:val="center"/>
          </w:tcPr>
          <w:p w14:paraId="43E6CB59" w14:textId="00F72100"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Homeownership Activity Type (Complete if Applicable)</w:t>
            </w:r>
          </w:p>
        </w:tc>
      </w:tr>
      <w:tr w:rsidR="001F0EF9" w:rsidRPr="00EF2A33" w14:paraId="07D1D179" w14:textId="77777777" w:rsidTr="00A24BD9">
        <w:tc>
          <w:tcPr>
            <w:tcW w:w="2425" w:type="dxa"/>
            <w:shd w:val="clear" w:color="auto" w:fill="D0CECE" w:themeFill="background2" w:themeFillShade="E6"/>
            <w:vAlign w:val="center"/>
          </w:tcPr>
          <w:p w14:paraId="020FE289" w14:textId="5BA72ECF" w:rsidR="001F0EF9" w:rsidRPr="00EF2A33" w:rsidRDefault="001F0EF9">
            <w:pPr>
              <w:rPr>
                <w:rFonts w:cs="Arial"/>
                <w:b/>
                <w:sz w:val="20"/>
                <w:szCs w:val="20"/>
              </w:rPr>
            </w:pPr>
            <w:r w:rsidRPr="00EF2A33">
              <w:rPr>
                <w:rFonts w:cs="Arial"/>
                <w:b/>
                <w:sz w:val="20"/>
                <w:szCs w:val="20"/>
              </w:rPr>
              <w:t>New Development Cost</w:t>
            </w:r>
            <w:r w:rsidR="001E67C4">
              <w:rPr>
                <w:rFonts w:cs="Arial"/>
                <w:b/>
                <w:sz w:val="20"/>
                <w:szCs w:val="20"/>
              </w:rPr>
              <w:t xml:space="preserve"> (HO)</w:t>
            </w:r>
          </w:p>
        </w:tc>
        <w:tc>
          <w:tcPr>
            <w:tcW w:w="4317" w:type="dxa"/>
            <w:vAlign w:val="center"/>
          </w:tcPr>
          <w:p w14:paraId="36726056" w14:textId="79E61CBC" w:rsidR="001F0EF9" w:rsidRPr="00EF2A33" w:rsidRDefault="001F0EF9">
            <w:pPr>
              <w:rPr>
                <w:rFonts w:cs="Arial"/>
                <w:i/>
                <w:sz w:val="20"/>
                <w:szCs w:val="20"/>
              </w:rPr>
            </w:pPr>
            <w:r w:rsidRPr="00EF2A33">
              <w:rPr>
                <w:i/>
                <w:sz w:val="20"/>
                <w:szCs w:val="20"/>
              </w:rPr>
              <w:t>Enter the costs for new development homeownership placed into service for each year</w:t>
            </w:r>
          </w:p>
        </w:tc>
        <w:tc>
          <w:tcPr>
            <w:tcW w:w="1173" w:type="dxa"/>
            <w:vAlign w:val="center"/>
          </w:tcPr>
          <w:p w14:paraId="5CE6906B"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143F4D2A"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5B7FF423"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56C5BF2D"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7B4400BA"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ADCE889"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30956C7F" w14:textId="77777777" w:rsidTr="00A24BD9">
        <w:tc>
          <w:tcPr>
            <w:tcW w:w="2425" w:type="dxa"/>
            <w:shd w:val="clear" w:color="auto" w:fill="D0CECE" w:themeFill="background2" w:themeFillShade="E6"/>
            <w:vAlign w:val="center"/>
          </w:tcPr>
          <w:p w14:paraId="175DD29F" w14:textId="5BAE9E1A" w:rsidR="001F0EF9" w:rsidRPr="00EF2A33" w:rsidRDefault="001F0EF9">
            <w:pPr>
              <w:rPr>
                <w:rFonts w:cs="Arial"/>
                <w:b/>
                <w:sz w:val="20"/>
                <w:szCs w:val="20"/>
              </w:rPr>
            </w:pPr>
            <w:r w:rsidRPr="00EF2A33">
              <w:rPr>
                <w:rFonts w:cs="Arial"/>
                <w:b/>
                <w:sz w:val="20"/>
                <w:szCs w:val="20"/>
              </w:rPr>
              <w:t>New Development Units</w:t>
            </w:r>
            <w:r w:rsidR="001E67C4">
              <w:rPr>
                <w:rFonts w:cs="Arial"/>
                <w:b/>
                <w:sz w:val="20"/>
                <w:szCs w:val="20"/>
              </w:rPr>
              <w:t xml:space="preserve"> (HO)</w:t>
            </w:r>
          </w:p>
        </w:tc>
        <w:tc>
          <w:tcPr>
            <w:tcW w:w="4317" w:type="dxa"/>
            <w:vAlign w:val="center"/>
          </w:tcPr>
          <w:p w14:paraId="0565D211" w14:textId="36DEA6ED" w:rsidR="001F0EF9" w:rsidRPr="00EF2A33" w:rsidRDefault="001F0EF9">
            <w:pPr>
              <w:rPr>
                <w:rFonts w:cs="Arial"/>
                <w:i/>
                <w:sz w:val="20"/>
                <w:szCs w:val="20"/>
              </w:rPr>
            </w:pPr>
            <w:r w:rsidRPr="00EF2A33">
              <w:rPr>
                <w:i/>
                <w:sz w:val="20"/>
                <w:szCs w:val="20"/>
              </w:rPr>
              <w:t>Enter the units for new development homeownership placed into service for each year</w:t>
            </w:r>
          </w:p>
        </w:tc>
        <w:tc>
          <w:tcPr>
            <w:tcW w:w="1173" w:type="dxa"/>
            <w:vAlign w:val="center"/>
          </w:tcPr>
          <w:p w14:paraId="2E388169"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48C96B91"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72306C05"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46ACED8F"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3225698"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076108A6"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0233460" w14:textId="77777777" w:rsidTr="00A24BD9">
        <w:tc>
          <w:tcPr>
            <w:tcW w:w="2425" w:type="dxa"/>
            <w:shd w:val="clear" w:color="auto" w:fill="D0CECE" w:themeFill="background2" w:themeFillShade="E6"/>
            <w:vAlign w:val="center"/>
          </w:tcPr>
          <w:p w14:paraId="6F7013B5" w14:textId="0ED310C4" w:rsidR="001F0EF9" w:rsidRPr="00EF2A33" w:rsidRDefault="001F0EF9" w:rsidP="001E67C4">
            <w:pPr>
              <w:rPr>
                <w:rFonts w:cs="Arial"/>
                <w:b/>
                <w:sz w:val="20"/>
                <w:szCs w:val="20"/>
              </w:rPr>
            </w:pPr>
            <w:r w:rsidRPr="00EF2A33">
              <w:rPr>
                <w:rFonts w:cs="Arial"/>
                <w:b/>
                <w:sz w:val="20"/>
                <w:szCs w:val="20"/>
              </w:rPr>
              <w:t>Rehabilitation Cost</w:t>
            </w:r>
            <w:r w:rsidR="001E67C4">
              <w:rPr>
                <w:rFonts w:cs="Arial"/>
                <w:b/>
                <w:sz w:val="20"/>
                <w:szCs w:val="20"/>
              </w:rPr>
              <w:t xml:space="preserve"> (HO)</w:t>
            </w:r>
          </w:p>
        </w:tc>
        <w:tc>
          <w:tcPr>
            <w:tcW w:w="4317" w:type="dxa"/>
            <w:vAlign w:val="center"/>
          </w:tcPr>
          <w:p w14:paraId="39B10336" w14:textId="63D47873" w:rsidR="001F0EF9" w:rsidRPr="00EF2A33" w:rsidRDefault="001F0EF9">
            <w:pPr>
              <w:rPr>
                <w:rFonts w:cs="Arial"/>
                <w:i/>
                <w:sz w:val="20"/>
                <w:szCs w:val="20"/>
              </w:rPr>
            </w:pPr>
            <w:r w:rsidRPr="00EF2A33">
              <w:rPr>
                <w:i/>
                <w:sz w:val="20"/>
                <w:szCs w:val="20"/>
              </w:rPr>
              <w:t>Enter the costs for rehabilitation homeownership placed into service for each year</w:t>
            </w:r>
          </w:p>
        </w:tc>
        <w:tc>
          <w:tcPr>
            <w:tcW w:w="1173" w:type="dxa"/>
            <w:vAlign w:val="center"/>
          </w:tcPr>
          <w:p w14:paraId="56D4FD37"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44031593"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455F8623"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7CA9CF78"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198917DF"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B65816E"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440EA0C2" w14:textId="77777777" w:rsidTr="00A24BD9">
        <w:tc>
          <w:tcPr>
            <w:tcW w:w="2425" w:type="dxa"/>
            <w:shd w:val="clear" w:color="auto" w:fill="D0CECE" w:themeFill="background2" w:themeFillShade="E6"/>
            <w:vAlign w:val="center"/>
          </w:tcPr>
          <w:p w14:paraId="219D116E" w14:textId="4C272B02" w:rsidR="001F0EF9" w:rsidRPr="00EF2A33" w:rsidRDefault="001F0EF9">
            <w:pPr>
              <w:rPr>
                <w:rFonts w:cs="Arial"/>
                <w:b/>
                <w:sz w:val="20"/>
                <w:szCs w:val="20"/>
              </w:rPr>
            </w:pPr>
            <w:r w:rsidRPr="00EF2A33">
              <w:rPr>
                <w:rFonts w:cs="Arial"/>
                <w:b/>
                <w:sz w:val="20"/>
                <w:szCs w:val="20"/>
              </w:rPr>
              <w:t>Rehabilitation Units</w:t>
            </w:r>
            <w:r w:rsidR="001E67C4">
              <w:rPr>
                <w:rFonts w:cs="Arial"/>
                <w:b/>
                <w:sz w:val="20"/>
                <w:szCs w:val="20"/>
              </w:rPr>
              <w:t xml:space="preserve"> (HO)</w:t>
            </w:r>
          </w:p>
        </w:tc>
        <w:tc>
          <w:tcPr>
            <w:tcW w:w="4317" w:type="dxa"/>
            <w:vAlign w:val="center"/>
          </w:tcPr>
          <w:p w14:paraId="21B27889" w14:textId="1CB8F11E" w:rsidR="001F0EF9" w:rsidRPr="00EF2A33" w:rsidRDefault="001F0EF9">
            <w:pPr>
              <w:rPr>
                <w:rFonts w:cs="Arial"/>
                <w:i/>
                <w:sz w:val="20"/>
                <w:szCs w:val="20"/>
              </w:rPr>
            </w:pPr>
            <w:r w:rsidRPr="00EF2A33">
              <w:rPr>
                <w:i/>
                <w:sz w:val="20"/>
                <w:szCs w:val="20"/>
              </w:rPr>
              <w:t>Enter the units for rehabilitation homeownership placed into service for each year</w:t>
            </w:r>
          </w:p>
        </w:tc>
        <w:tc>
          <w:tcPr>
            <w:tcW w:w="1173" w:type="dxa"/>
            <w:vAlign w:val="center"/>
          </w:tcPr>
          <w:p w14:paraId="56C6F5DC"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29D2EDD0"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1BFA05D4"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61BE5182"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5D49CA9B"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72EE891A" w14:textId="77777777" w:rsidR="001F0EF9" w:rsidRPr="00EF2A33" w:rsidRDefault="001F0EF9">
            <w:pPr>
              <w:rPr>
                <w:rFonts w:cs="Arial"/>
                <w:i/>
                <w:sz w:val="20"/>
                <w:szCs w:val="20"/>
              </w:rPr>
            </w:pPr>
            <w:r w:rsidRPr="00EF2A33">
              <w:rPr>
                <w:rFonts w:cs="Arial"/>
                <w:sz w:val="20"/>
                <w:szCs w:val="20"/>
              </w:rPr>
              <w:t>_______</w:t>
            </w:r>
          </w:p>
        </w:tc>
      </w:tr>
      <w:tr w:rsidR="001F0EF9" w:rsidRPr="00EF2A33" w14:paraId="2A82B098" w14:textId="77777777" w:rsidTr="00A24BD9">
        <w:tc>
          <w:tcPr>
            <w:tcW w:w="2425" w:type="dxa"/>
            <w:shd w:val="clear" w:color="auto" w:fill="D0CECE" w:themeFill="background2" w:themeFillShade="E6"/>
            <w:vAlign w:val="center"/>
          </w:tcPr>
          <w:p w14:paraId="003A0520" w14:textId="77777777" w:rsidR="001F0EF9" w:rsidRPr="00EF2A33" w:rsidRDefault="001F0EF9">
            <w:pPr>
              <w:rPr>
                <w:rFonts w:cs="Arial"/>
                <w:b/>
                <w:sz w:val="20"/>
                <w:szCs w:val="20"/>
              </w:rPr>
            </w:pPr>
            <w:r w:rsidRPr="00EF2A33">
              <w:rPr>
                <w:rFonts w:cs="Arial"/>
                <w:b/>
                <w:sz w:val="20"/>
                <w:szCs w:val="20"/>
              </w:rPr>
              <w:t>Homebuyer Mortgage Finance Cost</w:t>
            </w:r>
          </w:p>
        </w:tc>
        <w:tc>
          <w:tcPr>
            <w:tcW w:w="4317" w:type="dxa"/>
            <w:vAlign w:val="center"/>
          </w:tcPr>
          <w:p w14:paraId="4CE35D83" w14:textId="411B6530" w:rsidR="001F0EF9" w:rsidRPr="00EF2A33" w:rsidRDefault="001F0EF9">
            <w:pPr>
              <w:rPr>
                <w:rFonts w:cs="Arial"/>
                <w:i/>
                <w:sz w:val="20"/>
                <w:szCs w:val="20"/>
              </w:rPr>
            </w:pPr>
            <w:r w:rsidRPr="00EF2A33">
              <w:rPr>
                <w:i/>
                <w:sz w:val="20"/>
                <w:szCs w:val="20"/>
              </w:rPr>
              <w:t>Enter the costs for homeowner mortgage finance for each year</w:t>
            </w:r>
          </w:p>
        </w:tc>
        <w:tc>
          <w:tcPr>
            <w:tcW w:w="1173" w:type="dxa"/>
            <w:vAlign w:val="center"/>
          </w:tcPr>
          <w:p w14:paraId="49874FF8"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6713BC1A"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7B241792"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32A92BFC"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1F092469"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CC69D05"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34E11445" w14:textId="77777777" w:rsidTr="00A24BD9">
        <w:tc>
          <w:tcPr>
            <w:tcW w:w="2425" w:type="dxa"/>
            <w:shd w:val="clear" w:color="auto" w:fill="D0CECE" w:themeFill="background2" w:themeFillShade="E6"/>
            <w:vAlign w:val="center"/>
          </w:tcPr>
          <w:p w14:paraId="72BD80A5" w14:textId="77777777" w:rsidR="001F0EF9" w:rsidRPr="00EF2A33" w:rsidRDefault="001F0EF9">
            <w:pPr>
              <w:rPr>
                <w:rFonts w:cs="Arial"/>
                <w:b/>
                <w:sz w:val="20"/>
                <w:szCs w:val="20"/>
              </w:rPr>
            </w:pPr>
            <w:r w:rsidRPr="00EF2A33">
              <w:rPr>
                <w:rFonts w:cs="Arial"/>
                <w:b/>
                <w:sz w:val="20"/>
                <w:szCs w:val="20"/>
              </w:rPr>
              <w:t>Homebuyer Mortgage Finance Units</w:t>
            </w:r>
          </w:p>
        </w:tc>
        <w:tc>
          <w:tcPr>
            <w:tcW w:w="4317" w:type="dxa"/>
            <w:vAlign w:val="center"/>
          </w:tcPr>
          <w:p w14:paraId="6AFD3A71" w14:textId="693EC783" w:rsidR="001F0EF9" w:rsidRPr="00EF2A33" w:rsidRDefault="001F0EF9">
            <w:pPr>
              <w:rPr>
                <w:rFonts w:cs="Arial"/>
                <w:i/>
                <w:sz w:val="20"/>
                <w:szCs w:val="20"/>
              </w:rPr>
            </w:pPr>
            <w:r w:rsidRPr="00EF2A33">
              <w:rPr>
                <w:i/>
                <w:sz w:val="20"/>
                <w:szCs w:val="20"/>
              </w:rPr>
              <w:t>Enter the units for homeowner mortgage finance for each year</w:t>
            </w:r>
          </w:p>
        </w:tc>
        <w:tc>
          <w:tcPr>
            <w:tcW w:w="1173" w:type="dxa"/>
            <w:vAlign w:val="center"/>
          </w:tcPr>
          <w:p w14:paraId="0FB7EEAD"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1E4C0C6F"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6685D0E5"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36ABC17A"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62A2874"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4A5EE0C0" w14:textId="77777777" w:rsidR="001F0EF9" w:rsidRPr="00EF2A33" w:rsidRDefault="001F0EF9">
            <w:pPr>
              <w:rPr>
                <w:rFonts w:cs="Arial"/>
                <w:i/>
                <w:sz w:val="20"/>
                <w:szCs w:val="20"/>
              </w:rPr>
            </w:pPr>
            <w:r w:rsidRPr="00EF2A33">
              <w:rPr>
                <w:rFonts w:cs="Arial"/>
                <w:sz w:val="20"/>
                <w:szCs w:val="20"/>
              </w:rPr>
              <w:t>_______</w:t>
            </w:r>
          </w:p>
        </w:tc>
      </w:tr>
      <w:tr w:rsidR="001F0EF9" w:rsidRPr="00EF2A33" w14:paraId="1315F3F0" w14:textId="77777777" w:rsidTr="00A24BD9">
        <w:tc>
          <w:tcPr>
            <w:tcW w:w="2425" w:type="dxa"/>
            <w:shd w:val="clear" w:color="auto" w:fill="D0CECE" w:themeFill="background2" w:themeFillShade="E6"/>
            <w:vAlign w:val="center"/>
          </w:tcPr>
          <w:p w14:paraId="39D371D6" w14:textId="77777777" w:rsidR="001F0EF9" w:rsidRPr="00EF2A33" w:rsidRDefault="001F0EF9">
            <w:pPr>
              <w:rPr>
                <w:rFonts w:cs="Arial"/>
                <w:b/>
                <w:sz w:val="20"/>
                <w:szCs w:val="20"/>
              </w:rPr>
            </w:pPr>
            <w:r w:rsidRPr="00EF2A33">
              <w:rPr>
                <w:rFonts w:cs="Arial"/>
                <w:b/>
                <w:sz w:val="20"/>
                <w:szCs w:val="20"/>
              </w:rPr>
              <w:t>Purchase Assistance Cost</w:t>
            </w:r>
          </w:p>
        </w:tc>
        <w:tc>
          <w:tcPr>
            <w:tcW w:w="4317" w:type="dxa"/>
            <w:vAlign w:val="center"/>
          </w:tcPr>
          <w:p w14:paraId="7FC2DF40" w14:textId="764EAB5B" w:rsidR="001F0EF9" w:rsidRPr="00EF2A33" w:rsidRDefault="001F0EF9">
            <w:pPr>
              <w:rPr>
                <w:rFonts w:cs="Arial"/>
                <w:i/>
                <w:sz w:val="20"/>
                <w:szCs w:val="20"/>
              </w:rPr>
            </w:pPr>
            <w:r w:rsidRPr="00EF2A33">
              <w:rPr>
                <w:i/>
                <w:sz w:val="20"/>
                <w:szCs w:val="20"/>
              </w:rPr>
              <w:t xml:space="preserve">Enter the costs for </w:t>
            </w:r>
            <w:r w:rsidR="005639C5" w:rsidRPr="00EF2A33">
              <w:rPr>
                <w:i/>
                <w:sz w:val="20"/>
                <w:szCs w:val="20"/>
              </w:rPr>
              <w:t>down payment and/or closing cost</w:t>
            </w:r>
            <w:r w:rsidR="005639C5" w:rsidRPr="00EF2A33" w:rsidDel="005639C5">
              <w:rPr>
                <w:i/>
                <w:sz w:val="20"/>
                <w:szCs w:val="20"/>
              </w:rPr>
              <w:t xml:space="preserve"> </w:t>
            </w:r>
            <w:r w:rsidRPr="00EF2A33">
              <w:rPr>
                <w:i/>
                <w:sz w:val="20"/>
                <w:szCs w:val="20"/>
              </w:rPr>
              <w:t>assistance for each year</w:t>
            </w:r>
          </w:p>
        </w:tc>
        <w:tc>
          <w:tcPr>
            <w:tcW w:w="1173" w:type="dxa"/>
            <w:vAlign w:val="center"/>
          </w:tcPr>
          <w:p w14:paraId="71FBA983"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5EA2EBD1"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2B3D9A0D"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754BB87D"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74F19675"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325FADD"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25DB4C1E" w14:textId="77777777" w:rsidTr="00A24BD9">
        <w:tc>
          <w:tcPr>
            <w:tcW w:w="2425" w:type="dxa"/>
            <w:shd w:val="clear" w:color="auto" w:fill="D0CECE" w:themeFill="background2" w:themeFillShade="E6"/>
            <w:vAlign w:val="center"/>
          </w:tcPr>
          <w:p w14:paraId="4C3BF735" w14:textId="4310AC88" w:rsidR="001F0EF9" w:rsidRPr="00EF2A33" w:rsidRDefault="005639C5">
            <w:pPr>
              <w:rPr>
                <w:rFonts w:cs="Arial"/>
                <w:b/>
                <w:sz w:val="20"/>
                <w:szCs w:val="20"/>
              </w:rPr>
            </w:pPr>
            <w:r w:rsidRPr="00EF2A33">
              <w:rPr>
                <w:rFonts w:cs="Arial"/>
                <w:b/>
                <w:sz w:val="20"/>
                <w:szCs w:val="20"/>
              </w:rPr>
              <w:t>Purchase Assistance</w:t>
            </w:r>
            <w:r w:rsidR="001F0EF9" w:rsidRPr="00EF2A33">
              <w:rPr>
                <w:rFonts w:cs="Arial"/>
                <w:b/>
                <w:sz w:val="20"/>
                <w:szCs w:val="20"/>
              </w:rPr>
              <w:t xml:space="preserve"> Units</w:t>
            </w:r>
          </w:p>
        </w:tc>
        <w:tc>
          <w:tcPr>
            <w:tcW w:w="4317" w:type="dxa"/>
            <w:vAlign w:val="center"/>
          </w:tcPr>
          <w:p w14:paraId="33878EDC" w14:textId="71B7BB97" w:rsidR="001F0EF9" w:rsidRPr="00EF2A33" w:rsidRDefault="001F0EF9">
            <w:pPr>
              <w:rPr>
                <w:rFonts w:cs="Arial"/>
                <w:i/>
                <w:sz w:val="20"/>
                <w:szCs w:val="20"/>
              </w:rPr>
            </w:pPr>
            <w:r w:rsidRPr="00EF2A33">
              <w:rPr>
                <w:i/>
                <w:sz w:val="20"/>
                <w:szCs w:val="20"/>
              </w:rPr>
              <w:t xml:space="preserve">Enter the units for </w:t>
            </w:r>
            <w:r w:rsidR="005639C5" w:rsidRPr="00EF2A33">
              <w:rPr>
                <w:i/>
                <w:sz w:val="20"/>
                <w:szCs w:val="20"/>
              </w:rPr>
              <w:t xml:space="preserve">down payment and/or closing cost </w:t>
            </w:r>
            <w:r w:rsidRPr="00EF2A33">
              <w:rPr>
                <w:i/>
                <w:sz w:val="20"/>
                <w:szCs w:val="20"/>
              </w:rPr>
              <w:t>assistance for each year</w:t>
            </w:r>
          </w:p>
        </w:tc>
        <w:tc>
          <w:tcPr>
            <w:tcW w:w="1173" w:type="dxa"/>
            <w:vAlign w:val="center"/>
          </w:tcPr>
          <w:p w14:paraId="72806942"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4352F2ED"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603E41F1"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4F749E34"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47E6210F"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628F1311" w14:textId="77777777" w:rsidR="001F0EF9" w:rsidRPr="00EF2A33" w:rsidRDefault="001F0EF9">
            <w:pPr>
              <w:rPr>
                <w:rFonts w:cs="Arial"/>
                <w:i/>
                <w:sz w:val="20"/>
                <w:szCs w:val="20"/>
              </w:rPr>
            </w:pPr>
            <w:r w:rsidRPr="00EF2A33">
              <w:rPr>
                <w:rFonts w:cs="Arial"/>
                <w:sz w:val="20"/>
                <w:szCs w:val="20"/>
              </w:rPr>
              <w:t>_______</w:t>
            </w:r>
          </w:p>
        </w:tc>
      </w:tr>
      <w:tr w:rsidR="001F0EF9" w:rsidRPr="00EF2A33" w14:paraId="1CADA418" w14:textId="77777777" w:rsidTr="00A24BD9">
        <w:tc>
          <w:tcPr>
            <w:tcW w:w="2425" w:type="dxa"/>
            <w:shd w:val="clear" w:color="auto" w:fill="D0CECE" w:themeFill="background2" w:themeFillShade="E6"/>
            <w:vAlign w:val="center"/>
          </w:tcPr>
          <w:p w14:paraId="6903E5AD" w14:textId="77777777" w:rsidR="001F0EF9" w:rsidRPr="00EF2A33" w:rsidRDefault="001F0EF9">
            <w:pPr>
              <w:rPr>
                <w:rFonts w:cs="Arial"/>
                <w:b/>
                <w:sz w:val="20"/>
                <w:szCs w:val="20"/>
              </w:rPr>
            </w:pPr>
            <w:r w:rsidRPr="00EF2A33">
              <w:rPr>
                <w:rFonts w:cs="Arial"/>
                <w:b/>
                <w:sz w:val="20"/>
                <w:szCs w:val="20"/>
              </w:rPr>
              <w:t xml:space="preserve">Total Homeownership Costs </w:t>
            </w:r>
          </w:p>
        </w:tc>
        <w:tc>
          <w:tcPr>
            <w:tcW w:w="4317" w:type="dxa"/>
            <w:vAlign w:val="center"/>
          </w:tcPr>
          <w:p w14:paraId="558F0253" w14:textId="77777777" w:rsidR="001F0EF9" w:rsidRPr="00EF2A33" w:rsidRDefault="001F0EF9">
            <w:pPr>
              <w:rPr>
                <w:rFonts w:cs="Arial"/>
                <w:i/>
                <w:sz w:val="20"/>
                <w:szCs w:val="20"/>
              </w:rPr>
            </w:pPr>
            <w:r w:rsidRPr="00EF2A33">
              <w:rPr>
                <w:i/>
                <w:sz w:val="20"/>
                <w:szCs w:val="20"/>
              </w:rPr>
              <w:t>Totals for homeownership costs will be auto-calculated in this row.</w:t>
            </w:r>
          </w:p>
        </w:tc>
        <w:tc>
          <w:tcPr>
            <w:tcW w:w="1173" w:type="dxa"/>
            <w:shd w:val="clear" w:color="auto" w:fill="C5E0B3" w:themeFill="accent6" w:themeFillTint="66"/>
            <w:vAlign w:val="center"/>
          </w:tcPr>
          <w:p w14:paraId="6A591A3E"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7750B288" w14:textId="77777777" w:rsidR="001F0EF9" w:rsidRPr="00EF2A33" w:rsidRDefault="001F0EF9">
            <w:pPr>
              <w:rPr>
                <w:rFonts w:cs="Arial"/>
                <w:sz w:val="20"/>
                <w:szCs w:val="20"/>
              </w:rPr>
            </w:pPr>
            <w:r w:rsidRPr="00EF2A33">
              <w:rPr>
                <w:rFonts w:cs="Arial"/>
                <w:i/>
                <w:sz w:val="20"/>
                <w:szCs w:val="20"/>
              </w:rPr>
              <w:t>Auto-Calc</w:t>
            </w:r>
          </w:p>
        </w:tc>
        <w:tc>
          <w:tcPr>
            <w:tcW w:w="1115" w:type="dxa"/>
            <w:shd w:val="clear" w:color="auto" w:fill="C5E0B3" w:themeFill="accent6" w:themeFillTint="66"/>
            <w:vAlign w:val="center"/>
          </w:tcPr>
          <w:p w14:paraId="6DDE0ED4" w14:textId="77777777" w:rsidR="001F0EF9" w:rsidRPr="00EF2A33" w:rsidRDefault="001F0EF9">
            <w:pPr>
              <w:rPr>
                <w:rFonts w:cs="Arial"/>
                <w:sz w:val="20"/>
                <w:szCs w:val="20"/>
              </w:rPr>
            </w:pPr>
            <w:r w:rsidRPr="00EF2A33">
              <w:rPr>
                <w:rFonts w:cs="Arial"/>
                <w:i/>
                <w:sz w:val="20"/>
                <w:szCs w:val="20"/>
              </w:rPr>
              <w:t>Auto-Calc</w:t>
            </w:r>
          </w:p>
        </w:tc>
        <w:tc>
          <w:tcPr>
            <w:tcW w:w="1116" w:type="dxa"/>
            <w:shd w:val="clear" w:color="auto" w:fill="C5E0B3" w:themeFill="accent6" w:themeFillTint="66"/>
            <w:vAlign w:val="center"/>
          </w:tcPr>
          <w:p w14:paraId="7AEBCBEE"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2FB5F79"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08A8218"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6E267FAF" w14:textId="77777777" w:rsidTr="00A24BD9">
        <w:tc>
          <w:tcPr>
            <w:tcW w:w="2425" w:type="dxa"/>
            <w:shd w:val="clear" w:color="auto" w:fill="D0CECE" w:themeFill="background2" w:themeFillShade="E6"/>
            <w:vAlign w:val="center"/>
          </w:tcPr>
          <w:p w14:paraId="4C7CEA3C" w14:textId="77777777" w:rsidR="001F0EF9" w:rsidRPr="00EF2A33" w:rsidRDefault="001F0EF9">
            <w:pPr>
              <w:rPr>
                <w:rFonts w:cs="Arial"/>
                <w:b/>
                <w:sz w:val="20"/>
                <w:szCs w:val="20"/>
              </w:rPr>
            </w:pPr>
            <w:r w:rsidRPr="00EF2A33">
              <w:rPr>
                <w:rFonts w:cs="Arial"/>
                <w:b/>
                <w:sz w:val="20"/>
                <w:szCs w:val="20"/>
              </w:rPr>
              <w:t>Total Homeownership Units</w:t>
            </w:r>
          </w:p>
        </w:tc>
        <w:tc>
          <w:tcPr>
            <w:tcW w:w="4317" w:type="dxa"/>
            <w:vAlign w:val="center"/>
          </w:tcPr>
          <w:p w14:paraId="6F32DE81" w14:textId="77777777" w:rsidR="001F0EF9" w:rsidRPr="00EF2A33" w:rsidRDefault="001F0EF9">
            <w:pPr>
              <w:rPr>
                <w:rFonts w:cs="Arial"/>
                <w:i/>
                <w:sz w:val="20"/>
                <w:szCs w:val="20"/>
              </w:rPr>
            </w:pPr>
            <w:r w:rsidRPr="00EF2A33">
              <w:rPr>
                <w:i/>
                <w:sz w:val="20"/>
                <w:szCs w:val="20"/>
              </w:rPr>
              <w:t>Totals for homeownership units will be auto-calculated in this row.</w:t>
            </w:r>
          </w:p>
        </w:tc>
        <w:tc>
          <w:tcPr>
            <w:tcW w:w="1173" w:type="dxa"/>
            <w:shd w:val="clear" w:color="auto" w:fill="C5E0B3" w:themeFill="accent6" w:themeFillTint="66"/>
            <w:vAlign w:val="center"/>
          </w:tcPr>
          <w:p w14:paraId="0D8EEB7C"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3EECA7D3" w14:textId="77777777" w:rsidR="001F0EF9" w:rsidRPr="00EF2A33" w:rsidRDefault="001F0EF9">
            <w:pPr>
              <w:rPr>
                <w:rFonts w:cs="Arial"/>
                <w:sz w:val="20"/>
                <w:szCs w:val="20"/>
              </w:rPr>
            </w:pPr>
            <w:r w:rsidRPr="00EF2A33">
              <w:rPr>
                <w:rFonts w:cs="Arial"/>
                <w:i/>
                <w:sz w:val="20"/>
                <w:szCs w:val="20"/>
              </w:rPr>
              <w:t>Auto-Calc</w:t>
            </w:r>
          </w:p>
        </w:tc>
        <w:tc>
          <w:tcPr>
            <w:tcW w:w="1115" w:type="dxa"/>
            <w:shd w:val="clear" w:color="auto" w:fill="C5E0B3" w:themeFill="accent6" w:themeFillTint="66"/>
            <w:vAlign w:val="center"/>
          </w:tcPr>
          <w:p w14:paraId="17EF10D6" w14:textId="77777777" w:rsidR="001F0EF9" w:rsidRPr="00EF2A33" w:rsidRDefault="001F0EF9">
            <w:pPr>
              <w:rPr>
                <w:rFonts w:cs="Arial"/>
                <w:sz w:val="20"/>
                <w:szCs w:val="20"/>
              </w:rPr>
            </w:pPr>
            <w:r w:rsidRPr="00EF2A33">
              <w:rPr>
                <w:rFonts w:cs="Arial"/>
                <w:i/>
                <w:sz w:val="20"/>
                <w:szCs w:val="20"/>
              </w:rPr>
              <w:t>Auto-Calc</w:t>
            </w:r>
          </w:p>
        </w:tc>
        <w:tc>
          <w:tcPr>
            <w:tcW w:w="1116" w:type="dxa"/>
            <w:shd w:val="clear" w:color="auto" w:fill="C5E0B3" w:themeFill="accent6" w:themeFillTint="66"/>
            <w:vAlign w:val="center"/>
          </w:tcPr>
          <w:p w14:paraId="4965AAA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5C507207"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15335A93"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704AF92A" w14:textId="77777777" w:rsidTr="001F0EF9">
        <w:tc>
          <w:tcPr>
            <w:tcW w:w="13492" w:type="dxa"/>
            <w:gridSpan w:val="8"/>
            <w:shd w:val="clear" w:color="auto" w:fill="auto"/>
            <w:vAlign w:val="center"/>
          </w:tcPr>
          <w:p w14:paraId="55FD44F3" w14:textId="5B45EC28"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Rental Housing Activity Type (Complete if Applicable)</w:t>
            </w:r>
          </w:p>
        </w:tc>
      </w:tr>
      <w:tr w:rsidR="00E262FD" w:rsidRPr="00EF2A33" w14:paraId="69DA79FA" w14:textId="77777777" w:rsidTr="00A24BD9">
        <w:tc>
          <w:tcPr>
            <w:tcW w:w="2425" w:type="dxa"/>
            <w:shd w:val="clear" w:color="auto" w:fill="D0CECE" w:themeFill="background2" w:themeFillShade="E6"/>
            <w:vAlign w:val="center"/>
          </w:tcPr>
          <w:p w14:paraId="0745A6C3" w14:textId="207C713E" w:rsidR="00E262FD" w:rsidRPr="00EF2A33" w:rsidRDefault="00E262FD">
            <w:pPr>
              <w:rPr>
                <w:rFonts w:cs="Arial"/>
                <w:b/>
                <w:sz w:val="20"/>
                <w:szCs w:val="20"/>
              </w:rPr>
            </w:pPr>
            <w:r w:rsidRPr="00EF2A33">
              <w:rPr>
                <w:rFonts w:cs="Arial"/>
                <w:b/>
                <w:sz w:val="20"/>
                <w:szCs w:val="20"/>
              </w:rPr>
              <w:t>New Development Cost</w:t>
            </w:r>
            <w:r w:rsidR="001E67C4">
              <w:rPr>
                <w:rFonts w:cs="Arial"/>
                <w:b/>
                <w:sz w:val="20"/>
                <w:szCs w:val="20"/>
              </w:rPr>
              <w:t xml:space="preserve"> (Rental)</w:t>
            </w:r>
          </w:p>
        </w:tc>
        <w:tc>
          <w:tcPr>
            <w:tcW w:w="4317" w:type="dxa"/>
            <w:vAlign w:val="center"/>
          </w:tcPr>
          <w:p w14:paraId="161B4CE7" w14:textId="0BE94EE9" w:rsidR="00E262FD" w:rsidRPr="00EF2A33" w:rsidRDefault="00E262FD">
            <w:pPr>
              <w:rPr>
                <w:rFonts w:cs="Arial"/>
                <w:i/>
                <w:sz w:val="20"/>
                <w:szCs w:val="20"/>
              </w:rPr>
            </w:pPr>
            <w:r w:rsidRPr="00EF2A33">
              <w:rPr>
                <w:i/>
                <w:sz w:val="20"/>
                <w:szCs w:val="20"/>
              </w:rPr>
              <w:t>Enter the costs for rental housing new development placed into service for each year</w:t>
            </w:r>
          </w:p>
        </w:tc>
        <w:tc>
          <w:tcPr>
            <w:tcW w:w="1173" w:type="dxa"/>
            <w:vAlign w:val="center"/>
          </w:tcPr>
          <w:p w14:paraId="3061E707"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36E8B85B"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18F55979"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17762557"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2A833EC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080CB077"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71BFD171" w14:textId="77777777" w:rsidTr="00A24BD9">
        <w:tc>
          <w:tcPr>
            <w:tcW w:w="2425" w:type="dxa"/>
            <w:shd w:val="clear" w:color="auto" w:fill="D0CECE" w:themeFill="background2" w:themeFillShade="E6"/>
            <w:vAlign w:val="center"/>
          </w:tcPr>
          <w:p w14:paraId="7D866739" w14:textId="000BD8B0" w:rsidR="00E262FD" w:rsidRPr="00EF2A33" w:rsidRDefault="00E262FD">
            <w:pPr>
              <w:rPr>
                <w:rFonts w:cs="Arial"/>
                <w:b/>
                <w:sz w:val="20"/>
                <w:szCs w:val="20"/>
              </w:rPr>
            </w:pPr>
            <w:r w:rsidRPr="00EF2A33">
              <w:rPr>
                <w:rFonts w:cs="Arial"/>
                <w:b/>
                <w:sz w:val="20"/>
                <w:szCs w:val="20"/>
              </w:rPr>
              <w:t>New Development Units</w:t>
            </w:r>
            <w:r w:rsidR="001E67C4">
              <w:rPr>
                <w:rFonts w:cs="Arial"/>
                <w:b/>
                <w:sz w:val="20"/>
                <w:szCs w:val="20"/>
              </w:rPr>
              <w:t xml:space="preserve"> (Rental)</w:t>
            </w:r>
          </w:p>
        </w:tc>
        <w:tc>
          <w:tcPr>
            <w:tcW w:w="4317" w:type="dxa"/>
            <w:vAlign w:val="center"/>
          </w:tcPr>
          <w:p w14:paraId="2832FC21" w14:textId="0F2B4FB0" w:rsidR="00E262FD" w:rsidRPr="00EF2A33" w:rsidRDefault="00E262FD">
            <w:pPr>
              <w:rPr>
                <w:rFonts w:cs="Arial"/>
                <w:i/>
                <w:sz w:val="20"/>
                <w:szCs w:val="20"/>
              </w:rPr>
            </w:pPr>
            <w:r w:rsidRPr="00EF2A33">
              <w:rPr>
                <w:i/>
                <w:sz w:val="20"/>
                <w:szCs w:val="20"/>
              </w:rPr>
              <w:t>Enter the units for rental housing new development placed into service for each year</w:t>
            </w:r>
          </w:p>
        </w:tc>
        <w:tc>
          <w:tcPr>
            <w:tcW w:w="1173" w:type="dxa"/>
            <w:vAlign w:val="center"/>
          </w:tcPr>
          <w:p w14:paraId="46FF52BB"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4C15BA7B"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89FE5C2"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293E44F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54E819AF"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672E2EA1" w14:textId="77777777" w:rsidR="00E262FD" w:rsidRPr="00EF2A33" w:rsidRDefault="00E262FD">
            <w:pPr>
              <w:rPr>
                <w:rFonts w:cs="Arial"/>
                <w:i/>
                <w:sz w:val="20"/>
                <w:szCs w:val="20"/>
              </w:rPr>
            </w:pPr>
            <w:r w:rsidRPr="00EF2A33">
              <w:rPr>
                <w:rFonts w:cs="Arial"/>
                <w:sz w:val="20"/>
                <w:szCs w:val="20"/>
              </w:rPr>
              <w:t>_______</w:t>
            </w:r>
          </w:p>
        </w:tc>
      </w:tr>
      <w:tr w:rsidR="00E262FD" w:rsidRPr="00EF2A33" w14:paraId="798457D2" w14:textId="77777777" w:rsidTr="00A24BD9">
        <w:tc>
          <w:tcPr>
            <w:tcW w:w="2425" w:type="dxa"/>
            <w:shd w:val="clear" w:color="auto" w:fill="D0CECE" w:themeFill="background2" w:themeFillShade="E6"/>
            <w:vAlign w:val="center"/>
          </w:tcPr>
          <w:p w14:paraId="66D2DF06" w14:textId="609C808F" w:rsidR="00E262FD" w:rsidRPr="00EF2A33" w:rsidRDefault="00E262FD">
            <w:pPr>
              <w:rPr>
                <w:rFonts w:cs="Arial"/>
                <w:b/>
                <w:sz w:val="20"/>
                <w:szCs w:val="20"/>
              </w:rPr>
            </w:pPr>
            <w:r w:rsidRPr="00EF2A33">
              <w:rPr>
                <w:rFonts w:cs="Arial"/>
                <w:b/>
                <w:sz w:val="20"/>
                <w:szCs w:val="20"/>
              </w:rPr>
              <w:t>Rehabilitation Cost</w:t>
            </w:r>
            <w:r w:rsidR="001E67C4">
              <w:rPr>
                <w:rFonts w:cs="Arial"/>
                <w:b/>
                <w:sz w:val="20"/>
                <w:szCs w:val="20"/>
              </w:rPr>
              <w:t xml:space="preserve"> (Rental)</w:t>
            </w:r>
          </w:p>
        </w:tc>
        <w:tc>
          <w:tcPr>
            <w:tcW w:w="4317" w:type="dxa"/>
            <w:vAlign w:val="center"/>
          </w:tcPr>
          <w:p w14:paraId="42C2D680" w14:textId="7EEB6CA2" w:rsidR="00E262FD" w:rsidRPr="00EF2A33" w:rsidRDefault="00E262FD">
            <w:pPr>
              <w:rPr>
                <w:rFonts w:cs="Arial"/>
                <w:i/>
                <w:sz w:val="20"/>
                <w:szCs w:val="20"/>
              </w:rPr>
            </w:pPr>
            <w:r w:rsidRPr="00EF2A33">
              <w:rPr>
                <w:i/>
                <w:sz w:val="20"/>
                <w:szCs w:val="20"/>
              </w:rPr>
              <w:t>Enter the costs for rental housing rehabilitation placed into service for each year</w:t>
            </w:r>
          </w:p>
        </w:tc>
        <w:tc>
          <w:tcPr>
            <w:tcW w:w="1173" w:type="dxa"/>
            <w:vAlign w:val="center"/>
          </w:tcPr>
          <w:p w14:paraId="47ABC6DD"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23F8E860"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1EF7676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144744B9"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0D242050"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DF84BE5"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2EC5D9E0" w14:textId="77777777" w:rsidTr="00A24BD9">
        <w:tc>
          <w:tcPr>
            <w:tcW w:w="2425" w:type="dxa"/>
            <w:shd w:val="clear" w:color="auto" w:fill="D0CECE" w:themeFill="background2" w:themeFillShade="E6"/>
            <w:vAlign w:val="center"/>
          </w:tcPr>
          <w:p w14:paraId="652A0601" w14:textId="3AC2C2A8" w:rsidR="00E262FD" w:rsidRPr="00EF2A33" w:rsidRDefault="00E262FD">
            <w:pPr>
              <w:rPr>
                <w:rFonts w:cs="Arial"/>
                <w:b/>
                <w:sz w:val="20"/>
                <w:szCs w:val="20"/>
              </w:rPr>
            </w:pPr>
            <w:r w:rsidRPr="00EF2A33">
              <w:rPr>
                <w:rFonts w:cs="Arial"/>
                <w:b/>
                <w:sz w:val="20"/>
                <w:szCs w:val="20"/>
              </w:rPr>
              <w:t>Rehabilitation Units</w:t>
            </w:r>
            <w:r w:rsidR="001E67C4">
              <w:rPr>
                <w:rFonts w:cs="Arial"/>
                <w:b/>
                <w:sz w:val="20"/>
                <w:szCs w:val="20"/>
              </w:rPr>
              <w:t xml:space="preserve"> (Rental)</w:t>
            </w:r>
          </w:p>
        </w:tc>
        <w:tc>
          <w:tcPr>
            <w:tcW w:w="4317" w:type="dxa"/>
            <w:vAlign w:val="center"/>
          </w:tcPr>
          <w:p w14:paraId="183531CD" w14:textId="77F8B23E" w:rsidR="00E262FD" w:rsidRPr="00EF2A33" w:rsidRDefault="00E262FD">
            <w:pPr>
              <w:rPr>
                <w:rFonts w:cs="Arial"/>
                <w:i/>
                <w:sz w:val="20"/>
                <w:szCs w:val="20"/>
              </w:rPr>
            </w:pPr>
            <w:r w:rsidRPr="00EF2A33">
              <w:rPr>
                <w:i/>
                <w:sz w:val="20"/>
                <w:szCs w:val="20"/>
              </w:rPr>
              <w:t>Enter the units for rental housing rehabilitation placed into service for each year</w:t>
            </w:r>
          </w:p>
        </w:tc>
        <w:tc>
          <w:tcPr>
            <w:tcW w:w="1173" w:type="dxa"/>
            <w:vAlign w:val="center"/>
          </w:tcPr>
          <w:p w14:paraId="4BC44C5B"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44B2127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E7ACC58"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47FE54DD"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030A76BC"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4379B29C" w14:textId="77777777" w:rsidR="00E262FD" w:rsidRPr="00EF2A33" w:rsidRDefault="00E262FD">
            <w:pPr>
              <w:rPr>
                <w:rFonts w:cs="Arial"/>
                <w:i/>
                <w:sz w:val="20"/>
                <w:szCs w:val="20"/>
              </w:rPr>
            </w:pPr>
            <w:r w:rsidRPr="00EF2A33">
              <w:rPr>
                <w:rFonts w:cs="Arial"/>
                <w:sz w:val="20"/>
                <w:szCs w:val="20"/>
              </w:rPr>
              <w:t>_______</w:t>
            </w:r>
          </w:p>
        </w:tc>
      </w:tr>
      <w:tr w:rsidR="00E262FD" w:rsidRPr="00EF2A33" w14:paraId="2CF35961" w14:textId="77777777" w:rsidTr="00A24BD9">
        <w:tc>
          <w:tcPr>
            <w:tcW w:w="2425" w:type="dxa"/>
            <w:shd w:val="clear" w:color="auto" w:fill="D0CECE" w:themeFill="background2" w:themeFillShade="E6"/>
            <w:vAlign w:val="center"/>
          </w:tcPr>
          <w:p w14:paraId="774430A0" w14:textId="6900C1B4" w:rsidR="00E262FD" w:rsidRPr="00EF2A33" w:rsidRDefault="00E262FD">
            <w:pPr>
              <w:rPr>
                <w:rFonts w:cs="Arial"/>
                <w:b/>
                <w:sz w:val="20"/>
                <w:szCs w:val="20"/>
              </w:rPr>
            </w:pPr>
            <w:r w:rsidRPr="00EF2A33">
              <w:rPr>
                <w:rFonts w:cs="Arial"/>
                <w:b/>
                <w:sz w:val="20"/>
                <w:szCs w:val="20"/>
              </w:rPr>
              <w:t>Preservation Cost</w:t>
            </w:r>
            <w:r w:rsidR="001E67C4">
              <w:rPr>
                <w:rFonts w:cs="Arial"/>
                <w:b/>
                <w:sz w:val="20"/>
                <w:szCs w:val="20"/>
              </w:rPr>
              <w:t xml:space="preserve"> (Rental)</w:t>
            </w:r>
          </w:p>
        </w:tc>
        <w:tc>
          <w:tcPr>
            <w:tcW w:w="4317" w:type="dxa"/>
            <w:vAlign w:val="center"/>
          </w:tcPr>
          <w:p w14:paraId="0E0A6A8E" w14:textId="72C80813" w:rsidR="00E262FD" w:rsidRPr="00EF2A33" w:rsidRDefault="00E262FD">
            <w:pPr>
              <w:rPr>
                <w:rFonts w:cs="Arial"/>
                <w:i/>
                <w:sz w:val="20"/>
                <w:szCs w:val="20"/>
              </w:rPr>
            </w:pPr>
            <w:r w:rsidRPr="00EF2A33">
              <w:rPr>
                <w:i/>
                <w:sz w:val="20"/>
                <w:szCs w:val="20"/>
              </w:rPr>
              <w:t>Enter the costs for rental housing preservation placed into service for each year</w:t>
            </w:r>
          </w:p>
        </w:tc>
        <w:tc>
          <w:tcPr>
            <w:tcW w:w="1173" w:type="dxa"/>
            <w:vAlign w:val="center"/>
          </w:tcPr>
          <w:p w14:paraId="40A689F3"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50070A3D"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3920B3A2"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6980FCA"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02A28C3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0EA70BA"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39099EEC" w14:textId="77777777" w:rsidTr="00A24BD9">
        <w:tc>
          <w:tcPr>
            <w:tcW w:w="2425" w:type="dxa"/>
            <w:shd w:val="clear" w:color="auto" w:fill="D0CECE" w:themeFill="background2" w:themeFillShade="E6"/>
            <w:vAlign w:val="center"/>
          </w:tcPr>
          <w:p w14:paraId="0EB8A580" w14:textId="6DA059EE" w:rsidR="00E262FD" w:rsidRPr="00EF2A33" w:rsidRDefault="00E262FD">
            <w:pPr>
              <w:rPr>
                <w:rFonts w:cs="Arial"/>
                <w:b/>
                <w:sz w:val="20"/>
                <w:szCs w:val="20"/>
              </w:rPr>
            </w:pPr>
            <w:r w:rsidRPr="00EF2A33">
              <w:rPr>
                <w:rFonts w:cs="Arial"/>
                <w:b/>
                <w:sz w:val="20"/>
                <w:szCs w:val="20"/>
              </w:rPr>
              <w:t>Preservation Units</w:t>
            </w:r>
            <w:r w:rsidR="001E67C4">
              <w:rPr>
                <w:rFonts w:cs="Arial"/>
                <w:b/>
                <w:sz w:val="20"/>
                <w:szCs w:val="20"/>
              </w:rPr>
              <w:t xml:space="preserve"> (Rental)</w:t>
            </w:r>
          </w:p>
        </w:tc>
        <w:tc>
          <w:tcPr>
            <w:tcW w:w="4317" w:type="dxa"/>
            <w:vAlign w:val="center"/>
          </w:tcPr>
          <w:p w14:paraId="5CB1C902" w14:textId="33BC262F" w:rsidR="00E262FD" w:rsidRPr="00EF2A33" w:rsidRDefault="00E262FD">
            <w:pPr>
              <w:rPr>
                <w:rFonts w:cs="Arial"/>
                <w:i/>
                <w:sz w:val="20"/>
                <w:szCs w:val="20"/>
              </w:rPr>
            </w:pPr>
            <w:r w:rsidRPr="00EF2A33">
              <w:rPr>
                <w:i/>
                <w:sz w:val="20"/>
                <w:szCs w:val="20"/>
              </w:rPr>
              <w:t>Enter the units for rental housing preservation placed into service for each year</w:t>
            </w:r>
          </w:p>
        </w:tc>
        <w:tc>
          <w:tcPr>
            <w:tcW w:w="1173" w:type="dxa"/>
            <w:vAlign w:val="center"/>
          </w:tcPr>
          <w:p w14:paraId="2B7943B2"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6626C1B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7E1FF83"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34143EB9"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07B71C0C"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16BBADDC" w14:textId="77777777" w:rsidR="00E262FD" w:rsidRPr="00EF2A33" w:rsidRDefault="00E262FD">
            <w:pPr>
              <w:rPr>
                <w:rFonts w:cs="Arial"/>
                <w:i/>
                <w:sz w:val="20"/>
                <w:szCs w:val="20"/>
              </w:rPr>
            </w:pPr>
            <w:r w:rsidRPr="00EF2A33">
              <w:rPr>
                <w:rFonts w:cs="Arial"/>
                <w:sz w:val="20"/>
                <w:szCs w:val="20"/>
              </w:rPr>
              <w:t>_______</w:t>
            </w:r>
          </w:p>
        </w:tc>
      </w:tr>
      <w:tr w:rsidR="001F0EF9" w:rsidRPr="00EF2A33" w14:paraId="77334AC6" w14:textId="77777777" w:rsidTr="00A24BD9">
        <w:tc>
          <w:tcPr>
            <w:tcW w:w="2425" w:type="dxa"/>
            <w:shd w:val="clear" w:color="auto" w:fill="D0CECE" w:themeFill="background2" w:themeFillShade="E6"/>
            <w:vAlign w:val="center"/>
          </w:tcPr>
          <w:p w14:paraId="4122A0F2" w14:textId="77777777" w:rsidR="001F0EF9" w:rsidRPr="00EF2A33" w:rsidRDefault="001F0EF9">
            <w:pPr>
              <w:rPr>
                <w:rFonts w:cs="Arial"/>
                <w:b/>
                <w:sz w:val="20"/>
                <w:szCs w:val="20"/>
              </w:rPr>
            </w:pPr>
            <w:r w:rsidRPr="00EF2A33">
              <w:rPr>
                <w:rFonts w:cs="Arial"/>
                <w:b/>
                <w:sz w:val="20"/>
                <w:szCs w:val="20"/>
              </w:rPr>
              <w:t xml:space="preserve">Total Rental Housing Costs </w:t>
            </w:r>
          </w:p>
        </w:tc>
        <w:tc>
          <w:tcPr>
            <w:tcW w:w="4317" w:type="dxa"/>
            <w:vAlign w:val="center"/>
          </w:tcPr>
          <w:p w14:paraId="68853C41" w14:textId="77777777" w:rsidR="001F0EF9" w:rsidRPr="00EF2A33" w:rsidRDefault="001F0EF9">
            <w:pPr>
              <w:rPr>
                <w:rFonts w:cs="Arial"/>
                <w:i/>
                <w:sz w:val="20"/>
                <w:szCs w:val="20"/>
              </w:rPr>
            </w:pPr>
            <w:r w:rsidRPr="00EF2A33">
              <w:rPr>
                <w:i/>
                <w:sz w:val="20"/>
                <w:szCs w:val="20"/>
              </w:rPr>
              <w:t>Totals for rental housing costs will be auto-calculated in this row.</w:t>
            </w:r>
          </w:p>
        </w:tc>
        <w:tc>
          <w:tcPr>
            <w:tcW w:w="1173" w:type="dxa"/>
            <w:shd w:val="clear" w:color="auto" w:fill="C5E0B3" w:themeFill="accent6" w:themeFillTint="66"/>
            <w:vAlign w:val="center"/>
          </w:tcPr>
          <w:p w14:paraId="5A65695F"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7F88409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2922F451"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3D038CE3"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C40A28D"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6A8DD01"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42BFEBC9" w14:textId="77777777" w:rsidTr="00A24BD9">
        <w:tc>
          <w:tcPr>
            <w:tcW w:w="2425" w:type="dxa"/>
            <w:shd w:val="clear" w:color="auto" w:fill="D0CECE" w:themeFill="background2" w:themeFillShade="E6"/>
            <w:vAlign w:val="center"/>
          </w:tcPr>
          <w:p w14:paraId="05C87EDA" w14:textId="77777777" w:rsidR="001F0EF9" w:rsidRPr="00EF2A33" w:rsidRDefault="001F0EF9">
            <w:pPr>
              <w:rPr>
                <w:rFonts w:cs="Arial"/>
                <w:b/>
                <w:sz w:val="20"/>
                <w:szCs w:val="20"/>
              </w:rPr>
            </w:pPr>
            <w:r w:rsidRPr="00EF2A33">
              <w:rPr>
                <w:rFonts w:cs="Arial"/>
                <w:b/>
                <w:sz w:val="20"/>
                <w:szCs w:val="20"/>
              </w:rPr>
              <w:t>Total Rental Housing Units</w:t>
            </w:r>
          </w:p>
        </w:tc>
        <w:tc>
          <w:tcPr>
            <w:tcW w:w="4317" w:type="dxa"/>
            <w:vAlign w:val="center"/>
          </w:tcPr>
          <w:p w14:paraId="77B71A7A" w14:textId="77777777" w:rsidR="001F0EF9" w:rsidRPr="00EF2A33" w:rsidRDefault="001F0EF9">
            <w:pPr>
              <w:rPr>
                <w:rFonts w:cs="Arial"/>
                <w:i/>
                <w:sz w:val="20"/>
                <w:szCs w:val="20"/>
              </w:rPr>
            </w:pPr>
            <w:r w:rsidRPr="00EF2A33">
              <w:rPr>
                <w:i/>
                <w:sz w:val="20"/>
                <w:szCs w:val="20"/>
              </w:rPr>
              <w:t>Totals for rental housing units will be auto-calculated in this row.</w:t>
            </w:r>
          </w:p>
        </w:tc>
        <w:tc>
          <w:tcPr>
            <w:tcW w:w="1173" w:type="dxa"/>
            <w:shd w:val="clear" w:color="auto" w:fill="C5E0B3" w:themeFill="accent6" w:themeFillTint="66"/>
            <w:vAlign w:val="center"/>
          </w:tcPr>
          <w:p w14:paraId="467FBDBF"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2D9F12F1"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AA67720"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F34DCB7"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5A044D5E"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7218F6C6"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4A15D597" w14:textId="77777777" w:rsidTr="001F0EF9">
        <w:tc>
          <w:tcPr>
            <w:tcW w:w="13492" w:type="dxa"/>
            <w:gridSpan w:val="8"/>
            <w:shd w:val="clear" w:color="auto" w:fill="auto"/>
            <w:vAlign w:val="center"/>
          </w:tcPr>
          <w:p w14:paraId="57C5608D" w14:textId="362748E4"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Economic Development Activity Type (Complete if Applicable)</w:t>
            </w:r>
          </w:p>
        </w:tc>
      </w:tr>
      <w:tr w:rsidR="001F0EF9" w:rsidRPr="00EF2A33" w14:paraId="2FDD6019" w14:textId="77777777" w:rsidTr="00A24BD9">
        <w:tc>
          <w:tcPr>
            <w:tcW w:w="2425" w:type="dxa"/>
            <w:shd w:val="clear" w:color="auto" w:fill="D0CECE" w:themeFill="background2" w:themeFillShade="E6"/>
            <w:vAlign w:val="center"/>
          </w:tcPr>
          <w:p w14:paraId="42AFEFED" w14:textId="77777777" w:rsidR="001F0EF9" w:rsidRPr="00EF2A33" w:rsidRDefault="001F0EF9">
            <w:pPr>
              <w:rPr>
                <w:rFonts w:cs="Arial"/>
                <w:b/>
                <w:sz w:val="20"/>
                <w:szCs w:val="20"/>
              </w:rPr>
            </w:pPr>
            <w:r w:rsidRPr="00EF2A33">
              <w:rPr>
                <w:rFonts w:cs="Arial"/>
                <w:b/>
                <w:sz w:val="20"/>
                <w:szCs w:val="20"/>
              </w:rPr>
              <w:t>Community Service Facilities Costs</w:t>
            </w:r>
          </w:p>
        </w:tc>
        <w:tc>
          <w:tcPr>
            <w:tcW w:w="4317" w:type="dxa"/>
            <w:vAlign w:val="center"/>
          </w:tcPr>
          <w:p w14:paraId="72942A6A" w14:textId="108508CE" w:rsidR="001F0EF9" w:rsidRPr="00EF2A33" w:rsidRDefault="001F0EF9">
            <w:pPr>
              <w:rPr>
                <w:rFonts w:cs="Arial"/>
                <w:i/>
                <w:sz w:val="20"/>
                <w:szCs w:val="20"/>
              </w:rPr>
            </w:pPr>
            <w:r w:rsidRPr="00EF2A33">
              <w:rPr>
                <w:i/>
                <w:sz w:val="20"/>
                <w:szCs w:val="20"/>
              </w:rPr>
              <w:t xml:space="preserve">Enter the projected costs for community service facilities </w:t>
            </w:r>
            <w:r w:rsidR="00E262FD" w:rsidRPr="00EF2A33">
              <w:rPr>
                <w:i/>
                <w:sz w:val="20"/>
                <w:szCs w:val="20"/>
              </w:rPr>
              <w:t xml:space="preserve">placed into service </w:t>
            </w:r>
            <w:r w:rsidRPr="00EF2A33">
              <w:rPr>
                <w:i/>
                <w:sz w:val="20"/>
                <w:szCs w:val="20"/>
              </w:rPr>
              <w:t>for each year</w:t>
            </w:r>
          </w:p>
        </w:tc>
        <w:tc>
          <w:tcPr>
            <w:tcW w:w="1173" w:type="dxa"/>
            <w:vAlign w:val="center"/>
          </w:tcPr>
          <w:p w14:paraId="392C241D"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6D722CE5"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50314E84"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0E9E0B94"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602ED646"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FDF2D64"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52E1771D" w14:textId="77777777" w:rsidTr="00A24BD9">
        <w:tc>
          <w:tcPr>
            <w:tcW w:w="2425" w:type="dxa"/>
            <w:shd w:val="clear" w:color="auto" w:fill="D0CECE" w:themeFill="background2" w:themeFillShade="E6"/>
            <w:vAlign w:val="center"/>
          </w:tcPr>
          <w:p w14:paraId="5ABC61D8" w14:textId="77777777" w:rsidR="001F0EF9" w:rsidRPr="00EF2A33" w:rsidRDefault="001F0EF9">
            <w:pPr>
              <w:rPr>
                <w:rFonts w:cs="Arial"/>
                <w:b/>
                <w:sz w:val="20"/>
                <w:szCs w:val="20"/>
              </w:rPr>
            </w:pPr>
            <w:r w:rsidRPr="00EF2A33">
              <w:rPr>
                <w:rFonts w:cs="Arial"/>
                <w:b/>
                <w:sz w:val="20"/>
                <w:szCs w:val="20"/>
              </w:rPr>
              <w:t>Community Service Facilities Units</w:t>
            </w:r>
          </w:p>
        </w:tc>
        <w:tc>
          <w:tcPr>
            <w:tcW w:w="4317" w:type="dxa"/>
            <w:vAlign w:val="center"/>
          </w:tcPr>
          <w:p w14:paraId="08026F3E" w14:textId="44FCD58E" w:rsidR="001F0EF9" w:rsidRPr="00EF2A33" w:rsidRDefault="001F0EF9">
            <w:pPr>
              <w:rPr>
                <w:rFonts w:cs="Arial"/>
                <w:i/>
                <w:sz w:val="20"/>
                <w:szCs w:val="20"/>
              </w:rPr>
            </w:pPr>
            <w:r w:rsidRPr="00EF2A33">
              <w:rPr>
                <w:i/>
                <w:sz w:val="20"/>
                <w:szCs w:val="20"/>
              </w:rPr>
              <w:t>Enter the number of projected c</w:t>
            </w:r>
            <w:r w:rsidR="00E262FD" w:rsidRPr="00EF2A33">
              <w:rPr>
                <w:i/>
                <w:sz w:val="20"/>
                <w:szCs w:val="20"/>
              </w:rPr>
              <w:t xml:space="preserve">ommunity service facility placed into service </w:t>
            </w:r>
            <w:r w:rsidRPr="00EF2A33">
              <w:rPr>
                <w:i/>
                <w:sz w:val="20"/>
                <w:szCs w:val="20"/>
              </w:rPr>
              <w:t>for each year</w:t>
            </w:r>
          </w:p>
        </w:tc>
        <w:tc>
          <w:tcPr>
            <w:tcW w:w="1173" w:type="dxa"/>
            <w:vAlign w:val="center"/>
          </w:tcPr>
          <w:p w14:paraId="607253D8"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1D0779C3"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42D6DDB8"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4804B84E"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81F67B7"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67DAE073"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3808C55" w14:textId="77777777" w:rsidTr="00A24BD9">
        <w:tc>
          <w:tcPr>
            <w:tcW w:w="2425" w:type="dxa"/>
            <w:shd w:val="clear" w:color="auto" w:fill="D0CECE" w:themeFill="background2" w:themeFillShade="E6"/>
            <w:vAlign w:val="center"/>
          </w:tcPr>
          <w:p w14:paraId="2EA37D7C" w14:textId="77777777" w:rsidR="001F0EF9" w:rsidRPr="00EF2A33" w:rsidRDefault="001F0EF9">
            <w:pPr>
              <w:rPr>
                <w:rFonts w:cs="Arial"/>
                <w:b/>
                <w:sz w:val="20"/>
                <w:szCs w:val="20"/>
              </w:rPr>
            </w:pPr>
            <w:r w:rsidRPr="00EF2A33">
              <w:rPr>
                <w:rFonts w:cs="Arial"/>
                <w:b/>
                <w:sz w:val="20"/>
                <w:szCs w:val="20"/>
              </w:rPr>
              <w:t>Other Econ. Dev. Activities Costs</w:t>
            </w:r>
          </w:p>
        </w:tc>
        <w:tc>
          <w:tcPr>
            <w:tcW w:w="4317" w:type="dxa"/>
            <w:vAlign w:val="center"/>
          </w:tcPr>
          <w:p w14:paraId="5111D1BE" w14:textId="384B457F" w:rsidR="001F0EF9" w:rsidRPr="00EF2A33" w:rsidRDefault="001F0EF9">
            <w:pPr>
              <w:rPr>
                <w:rFonts w:cs="Arial"/>
                <w:i/>
                <w:sz w:val="20"/>
                <w:szCs w:val="20"/>
              </w:rPr>
            </w:pPr>
            <w:r w:rsidRPr="00EF2A33">
              <w:rPr>
                <w:i/>
                <w:sz w:val="20"/>
                <w:szCs w:val="20"/>
              </w:rPr>
              <w:t xml:space="preserve">Enter the projected costs for any other Economic Development Activity </w:t>
            </w:r>
            <w:r w:rsidR="00E262FD" w:rsidRPr="00EF2A33">
              <w:rPr>
                <w:i/>
                <w:sz w:val="20"/>
                <w:szCs w:val="20"/>
              </w:rPr>
              <w:t xml:space="preserve">placed into service </w:t>
            </w:r>
            <w:r w:rsidRPr="00EF2A33">
              <w:rPr>
                <w:i/>
                <w:sz w:val="20"/>
                <w:szCs w:val="20"/>
              </w:rPr>
              <w:t>for each year</w:t>
            </w:r>
          </w:p>
        </w:tc>
        <w:tc>
          <w:tcPr>
            <w:tcW w:w="1173" w:type="dxa"/>
            <w:vAlign w:val="center"/>
          </w:tcPr>
          <w:p w14:paraId="33A83BBE"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5808BA12"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61D71A68"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141CE7C4"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33F417D4"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64300C0"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1894059E" w14:textId="77777777" w:rsidTr="00A24BD9">
        <w:tc>
          <w:tcPr>
            <w:tcW w:w="2425" w:type="dxa"/>
            <w:shd w:val="clear" w:color="auto" w:fill="D0CECE" w:themeFill="background2" w:themeFillShade="E6"/>
            <w:vAlign w:val="center"/>
          </w:tcPr>
          <w:p w14:paraId="359476C4" w14:textId="77777777" w:rsidR="001F0EF9" w:rsidRPr="00EF2A33" w:rsidRDefault="001F0EF9">
            <w:pPr>
              <w:rPr>
                <w:rFonts w:cs="Arial"/>
                <w:b/>
                <w:sz w:val="20"/>
                <w:szCs w:val="20"/>
              </w:rPr>
            </w:pPr>
            <w:r w:rsidRPr="00EF2A33">
              <w:rPr>
                <w:rFonts w:cs="Arial"/>
                <w:b/>
                <w:sz w:val="20"/>
                <w:szCs w:val="20"/>
              </w:rPr>
              <w:t>Other Econ. Dev. Activities Units</w:t>
            </w:r>
          </w:p>
        </w:tc>
        <w:tc>
          <w:tcPr>
            <w:tcW w:w="4317" w:type="dxa"/>
            <w:vAlign w:val="center"/>
          </w:tcPr>
          <w:p w14:paraId="1B9D0789" w14:textId="55389EC2" w:rsidR="001F0EF9" w:rsidRPr="00EF2A33" w:rsidRDefault="001F0EF9">
            <w:pPr>
              <w:rPr>
                <w:rFonts w:cs="Arial"/>
                <w:i/>
                <w:sz w:val="20"/>
                <w:szCs w:val="20"/>
              </w:rPr>
            </w:pPr>
            <w:r w:rsidRPr="00EF2A33">
              <w:rPr>
                <w:i/>
                <w:sz w:val="20"/>
                <w:szCs w:val="20"/>
              </w:rPr>
              <w:t xml:space="preserve">Enter the projected number of other Economic Development Activity </w:t>
            </w:r>
            <w:r w:rsidR="00E262FD" w:rsidRPr="00EF2A33">
              <w:rPr>
                <w:i/>
                <w:sz w:val="20"/>
                <w:szCs w:val="20"/>
              </w:rPr>
              <w:t xml:space="preserve">placed into service </w:t>
            </w:r>
            <w:r w:rsidRPr="00EF2A33">
              <w:rPr>
                <w:i/>
                <w:sz w:val="20"/>
                <w:szCs w:val="20"/>
              </w:rPr>
              <w:t>for each year</w:t>
            </w:r>
          </w:p>
        </w:tc>
        <w:tc>
          <w:tcPr>
            <w:tcW w:w="1173" w:type="dxa"/>
            <w:vAlign w:val="center"/>
          </w:tcPr>
          <w:p w14:paraId="7236CD70"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3B742425"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19B6CFD"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72B12609"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110D187D"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3E713892"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6148DD9" w14:textId="77777777" w:rsidTr="00A24BD9">
        <w:tc>
          <w:tcPr>
            <w:tcW w:w="2425" w:type="dxa"/>
            <w:shd w:val="clear" w:color="auto" w:fill="D0CECE" w:themeFill="background2" w:themeFillShade="E6"/>
            <w:vAlign w:val="center"/>
          </w:tcPr>
          <w:p w14:paraId="01A84A4E" w14:textId="77777777" w:rsidR="001F0EF9" w:rsidRPr="00EF2A33" w:rsidRDefault="001F0EF9">
            <w:pPr>
              <w:rPr>
                <w:rFonts w:cs="Arial"/>
                <w:b/>
                <w:sz w:val="20"/>
                <w:szCs w:val="20"/>
              </w:rPr>
            </w:pPr>
            <w:r w:rsidRPr="00EF2A33">
              <w:rPr>
                <w:rFonts w:cs="Arial"/>
                <w:b/>
                <w:sz w:val="20"/>
                <w:szCs w:val="20"/>
              </w:rPr>
              <w:t>Total Economic Development Costs</w:t>
            </w:r>
          </w:p>
        </w:tc>
        <w:tc>
          <w:tcPr>
            <w:tcW w:w="4317" w:type="dxa"/>
            <w:vAlign w:val="center"/>
          </w:tcPr>
          <w:p w14:paraId="303745E3" w14:textId="77777777" w:rsidR="001F0EF9" w:rsidRPr="00EF2A33" w:rsidRDefault="001F0EF9">
            <w:pPr>
              <w:rPr>
                <w:rFonts w:cs="Arial"/>
                <w:i/>
                <w:sz w:val="20"/>
                <w:szCs w:val="20"/>
              </w:rPr>
            </w:pPr>
            <w:r w:rsidRPr="00EF2A33">
              <w:rPr>
                <w:rFonts w:cs="Arial"/>
                <w:i/>
                <w:sz w:val="20"/>
                <w:szCs w:val="20"/>
              </w:rPr>
              <w:t>Total Economic Development Activity costs will be auto-calculated in this row</w:t>
            </w:r>
          </w:p>
        </w:tc>
        <w:tc>
          <w:tcPr>
            <w:tcW w:w="1173" w:type="dxa"/>
            <w:shd w:val="clear" w:color="auto" w:fill="C5E0B3" w:themeFill="accent6" w:themeFillTint="66"/>
            <w:vAlign w:val="center"/>
          </w:tcPr>
          <w:p w14:paraId="5380EE1B"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143B6295"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541A4FA"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0262E32A"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26B17BA8"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01E194C2"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1CFC78EF" w14:textId="77777777" w:rsidTr="00A24BD9">
        <w:tc>
          <w:tcPr>
            <w:tcW w:w="2425" w:type="dxa"/>
            <w:shd w:val="clear" w:color="auto" w:fill="D0CECE" w:themeFill="background2" w:themeFillShade="E6"/>
            <w:vAlign w:val="center"/>
          </w:tcPr>
          <w:p w14:paraId="1D92A098" w14:textId="77777777" w:rsidR="001F0EF9" w:rsidRPr="00EF2A33" w:rsidRDefault="001F0EF9">
            <w:pPr>
              <w:rPr>
                <w:rFonts w:cs="Arial"/>
                <w:b/>
                <w:sz w:val="20"/>
                <w:szCs w:val="20"/>
              </w:rPr>
            </w:pPr>
            <w:r w:rsidRPr="00EF2A33">
              <w:rPr>
                <w:rFonts w:cs="Arial"/>
                <w:b/>
                <w:sz w:val="20"/>
                <w:szCs w:val="20"/>
              </w:rPr>
              <w:t>Total Economic Development Units</w:t>
            </w:r>
          </w:p>
        </w:tc>
        <w:tc>
          <w:tcPr>
            <w:tcW w:w="4317" w:type="dxa"/>
            <w:vAlign w:val="center"/>
          </w:tcPr>
          <w:p w14:paraId="1D279AC6" w14:textId="77777777" w:rsidR="001F0EF9" w:rsidRPr="00EF2A33" w:rsidRDefault="001F0EF9">
            <w:pPr>
              <w:rPr>
                <w:rFonts w:cs="Arial"/>
                <w:i/>
                <w:sz w:val="20"/>
                <w:szCs w:val="20"/>
              </w:rPr>
            </w:pPr>
            <w:r w:rsidRPr="00EF2A33">
              <w:rPr>
                <w:rFonts w:cs="Arial"/>
                <w:i/>
                <w:sz w:val="20"/>
                <w:szCs w:val="20"/>
              </w:rPr>
              <w:t>Total Economic Development Activity units will be auto-calculated in this row</w:t>
            </w:r>
          </w:p>
        </w:tc>
        <w:tc>
          <w:tcPr>
            <w:tcW w:w="1173" w:type="dxa"/>
            <w:shd w:val="clear" w:color="auto" w:fill="C5E0B3" w:themeFill="accent6" w:themeFillTint="66"/>
            <w:vAlign w:val="center"/>
          </w:tcPr>
          <w:p w14:paraId="13695036"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4A36D68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34D0A148"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2C80F63"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00326B4"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3F083C8"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5F505A10" w14:textId="77777777" w:rsidTr="001F0EF9">
        <w:tc>
          <w:tcPr>
            <w:tcW w:w="13492" w:type="dxa"/>
            <w:gridSpan w:val="8"/>
            <w:shd w:val="clear" w:color="auto" w:fill="auto"/>
            <w:vAlign w:val="center"/>
          </w:tcPr>
          <w:p w14:paraId="1CB8242B" w14:textId="03886C66" w:rsidR="001F0EF9" w:rsidRPr="00EF2A33" w:rsidRDefault="00872704">
            <w:pPr>
              <w:spacing w:before="40" w:after="40"/>
              <w:rPr>
                <w:rFonts w:cs="Arial"/>
                <w:b/>
                <w:sz w:val="20"/>
                <w:szCs w:val="20"/>
              </w:rPr>
            </w:pPr>
            <w:r w:rsidRPr="00EF2A33">
              <w:rPr>
                <w:rFonts w:cs="Arial"/>
                <w:b/>
                <w:color w:val="2F5496" w:themeColor="accent5" w:themeShade="BF"/>
              </w:rPr>
              <w:t xml:space="preserve">Track Record </w:t>
            </w:r>
            <w:r w:rsidR="001F0EF9" w:rsidRPr="00EF2A33">
              <w:rPr>
                <w:rFonts w:cs="Arial"/>
                <w:b/>
                <w:color w:val="2F5496" w:themeColor="accent5" w:themeShade="BF"/>
              </w:rPr>
              <w:t>Activity Type Totals</w:t>
            </w:r>
          </w:p>
        </w:tc>
      </w:tr>
      <w:tr w:rsidR="001F0EF9" w:rsidRPr="00EF2A33" w14:paraId="53CB7F23" w14:textId="77777777" w:rsidTr="00A24BD9">
        <w:tc>
          <w:tcPr>
            <w:tcW w:w="2425" w:type="dxa"/>
            <w:shd w:val="clear" w:color="auto" w:fill="D0CECE" w:themeFill="background2" w:themeFillShade="E6"/>
            <w:vAlign w:val="center"/>
          </w:tcPr>
          <w:p w14:paraId="289C0CDA" w14:textId="77777777" w:rsidR="001F0EF9" w:rsidRPr="00EF2A33" w:rsidRDefault="001F0EF9">
            <w:pPr>
              <w:rPr>
                <w:rFonts w:cs="Arial"/>
                <w:b/>
                <w:sz w:val="20"/>
                <w:szCs w:val="20"/>
              </w:rPr>
            </w:pPr>
            <w:r w:rsidRPr="00EF2A33">
              <w:rPr>
                <w:rFonts w:cs="Arial"/>
                <w:b/>
                <w:sz w:val="20"/>
                <w:szCs w:val="20"/>
              </w:rPr>
              <w:t>Total Cost</w:t>
            </w:r>
          </w:p>
        </w:tc>
        <w:tc>
          <w:tcPr>
            <w:tcW w:w="4317" w:type="dxa"/>
            <w:vAlign w:val="center"/>
          </w:tcPr>
          <w:p w14:paraId="05A5D666" w14:textId="77777777" w:rsidR="001F0EF9" w:rsidRPr="00EF2A33" w:rsidRDefault="001F0EF9">
            <w:pPr>
              <w:rPr>
                <w:rFonts w:cs="Arial"/>
                <w:i/>
                <w:sz w:val="20"/>
                <w:szCs w:val="20"/>
              </w:rPr>
            </w:pPr>
            <w:r w:rsidRPr="00EF2A33">
              <w:rPr>
                <w:rFonts w:cs="Arial"/>
                <w:i/>
                <w:sz w:val="20"/>
                <w:szCs w:val="20"/>
              </w:rPr>
              <w:t>Total projected costs will be auto-calculated in this row</w:t>
            </w:r>
          </w:p>
        </w:tc>
        <w:tc>
          <w:tcPr>
            <w:tcW w:w="1173" w:type="dxa"/>
            <w:shd w:val="clear" w:color="auto" w:fill="C5E0B3" w:themeFill="accent6" w:themeFillTint="66"/>
            <w:vAlign w:val="center"/>
          </w:tcPr>
          <w:p w14:paraId="461EBA4E"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23DE257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C502BFC"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AB42FA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7D94C99E"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5007BC31"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63ECDEA1" w14:textId="77777777" w:rsidTr="00A24BD9">
        <w:tc>
          <w:tcPr>
            <w:tcW w:w="2425" w:type="dxa"/>
            <w:shd w:val="clear" w:color="auto" w:fill="D0CECE" w:themeFill="background2" w:themeFillShade="E6"/>
            <w:vAlign w:val="center"/>
          </w:tcPr>
          <w:p w14:paraId="40D94BAA" w14:textId="77777777" w:rsidR="001F0EF9" w:rsidRPr="00EF2A33" w:rsidRDefault="001F0EF9">
            <w:pPr>
              <w:rPr>
                <w:rFonts w:cs="Arial"/>
                <w:b/>
                <w:sz w:val="20"/>
                <w:szCs w:val="20"/>
              </w:rPr>
            </w:pPr>
            <w:r w:rsidRPr="00EF2A33">
              <w:rPr>
                <w:rFonts w:cs="Arial"/>
                <w:b/>
                <w:sz w:val="20"/>
                <w:szCs w:val="20"/>
              </w:rPr>
              <w:t>Total Units</w:t>
            </w:r>
          </w:p>
        </w:tc>
        <w:tc>
          <w:tcPr>
            <w:tcW w:w="4317" w:type="dxa"/>
            <w:vAlign w:val="center"/>
          </w:tcPr>
          <w:p w14:paraId="6B388C73" w14:textId="77777777" w:rsidR="001F0EF9" w:rsidRPr="00EF2A33" w:rsidRDefault="001F0EF9">
            <w:pPr>
              <w:rPr>
                <w:rFonts w:cs="Arial"/>
                <w:i/>
                <w:sz w:val="20"/>
                <w:szCs w:val="20"/>
              </w:rPr>
            </w:pPr>
            <w:r w:rsidRPr="00EF2A33">
              <w:rPr>
                <w:rFonts w:cs="Arial"/>
                <w:i/>
                <w:sz w:val="20"/>
                <w:szCs w:val="20"/>
              </w:rPr>
              <w:t>Total projected units will be auto-calculated in this row</w:t>
            </w:r>
          </w:p>
        </w:tc>
        <w:tc>
          <w:tcPr>
            <w:tcW w:w="1173" w:type="dxa"/>
            <w:shd w:val="clear" w:color="auto" w:fill="C5E0B3" w:themeFill="accent6" w:themeFillTint="66"/>
            <w:vAlign w:val="center"/>
          </w:tcPr>
          <w:p w14:paraId="737113DB"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5413B0F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278F00A"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49D7039"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66E70436"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7996CB9" w14:textId="77777777" w:rsidR="001F0EF9" w:rsidRPr="00EF2A33" w:rsidRDefault="001F0EF9">
            <w:pPr>
              <w:rPr>
                <w:rFonts w:cs="Arial"/>
                <w:i/>
                <w:sz w:val="20"/>
                <w:szCs w:val="20"/>
              </w:rPr>
            </w:pPr>
            <w:r w:rsidRPr="00EF2A33">
              <w:rPr>
                <w:rFonts w:cs="Arial"/>
                <w:i/>
                <w:sz w:val="20"/>
                <w:szCs w:val="20"/>
              </w:rPr>
              <w:t>Auto-Calc</w:t>
            </w:r>
          </w:p>
        </w:tc>
      </w:tr>
    </w:tbl>
    <w:p w14:paraId="7555E1F7" w14:textId="77777777" w:rsidR="001E67C4" w:rsidRDefault="001E67C4" w:rsidP="00EA39CC">
      <w:pPr>
        <w:spacing w:after="0" w:line="240" w:lineRule="auto"/>
        <w:rPr>
          <w:b/>
          <w:color w:val="33588B"/>
          <w:sz w:val="24"/>
          <w:u w:val="single"/>
        </w:rPr>
      </w:pPr>
    </w:p>
    <w:p w14:paraId="54BC255D" w14:textId="30A4760F" w:rsidR="00872704" w:rsidRPr="00EF2A33" w:rsidRDefault="00872704"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G</w:t>
      </w:r>
    </w:p>
    <w:p w14:paraId="566CCF40" w14:textId="5EEA198F" w:rsidR="00872704" w:rsidRPr="00EA39CC" w:rsidRDefault="00872704" w:rsidP="00EA39CC">
      <w:pPr>
        <w:tabs>
          <w:tab w:val="left" w:pos="1820"/>
        </w:tabs>
        <w:spacing w:line="240" w:lineRule="auto"/>
        <w:rPr>
          <w:rFonts w:cs="Arial"/>
        </w:rPr>
      </w:pPr>
      <w:r w:rsidRPr="00EA39CC">
        <w:rPr>
          <w:rFonts w:cs="Arial"/>
        </w:rPr>
        <w:t xml:space="preserve">Data entered in Table </w:t>
      </w:r>
      <w:r w:rsidR="009F1F90" w:rsidRPr="00EA39CC">
        <w:rPr>
          <w:rFonts w:cs="Arial"/>
        </w:rPr>
        <w:t xml:space="preserve">G </w:t>
      </w:r>
      <w:r w:rsidRPr="00EA39CC">
        <w:rPr>
          <w:rFonts w:cs="Arial"/>
        </w:rPr>
        <w:t>should be based on the date the project was placed into service.  In the Costs</w:t>
      </w:r>
      <w:r w:rsidR="00BF6AA9" w:rsidRPr="00EA39CC">
        <w:rPr>
          <w:rFonts w:cs="Arial"/>
        </w:rPr>
        <w:t xml:space="preserve"> </w:t>
      </w:r>
      <w:r w:rsidRPr="00EA39CC">
        <w:rPr>
          <w:rFonts w:cs="Arial"/>
        </w:rPr>
        <w:t xml:space="preserve">($) column, Applicants should enter the total </w:t>
      </w:r>
      <w:r w:rsidR="0009002D">
        <w:rPr>
          <w:rFonts w:cs="Arial"/>
        </w:rPr>
        <w:t>P</w:t>
      </w:r>
      <w:r w:rsidRPr="00EA39CC">
        <w:rPr>
          <w:rFonts w:cs="Arial"/>
        </w:rPr>
        <w:t xml:space="preserve">roject cost (inclusive of the Applicant’s financing and financing from other entities).  AMI stands for Area Median Income.  Areas of Economic Distress are </w:t>
      </w:r>
      <w:r w:rsidR="009F6680" w:rsidRPr="00EA39CC">
        <w:t xml:space="preserve">census tracts: (a) where at least 20 percent of households that are Very Low-Income (50% of AMI or below) spend more than half of their income on housing; or (b) where the unemployment rate is at least 1.5 times the national average; or (c) that are Low-Income Housing Tax Credit Qualified Census Tracts; or (d) where greater than  20 percent of households have incomes below the poverty rate and the rental vacancy rate is at least 10 percent; or (e) where greater than 20 percent of the households have incomes below the poverty rate and the homeownership vacancy rate is at least 10 percent; or (f) Are Underserved Rural Areas as defined in the CMF Interim Rule (as amended February 8, 2016; 12 CFR Part 1807).  </w:t>
      </w:r>
      <w:r w:rsidRPr="00EA39CC">
        <w:rPr>
          <w:rFonts w:cs="Arial"/>
        </w:rPr>
        <w:t xml:space="preserve">A spreadsheet of Areas of Economic Distress is available at: </w:t>
      </w:r>
      <w:hyperlink r:id="rId30" w:anchor="step2" w:history="1">
        <w:r w:rsidRPr="00EA39CC">
          <w:rPr>
            <w:rStyle w:val="Hyperlink"/>
            <w:rFonts w:cs="Arial"/>
          </w:rPr>
          <w:t>https://www.cdfifund.gov/programs-training/Programs/cmf/Pages/apply-step.aspx#step2</w:t>
        </w:r>
      </w:hyperlink>
      <w:r w:rsidRPr="00EA39CC">
        <w:rPr>
          <w:rFonts w:cs="Arial"/>
        </w:rPr>
        <w:t xml:space="preserve">.  </w:t>
      </w:r>
    </w:p>
    <w:tbl>
      <w:tblPr>
        <w:tblStyle w:val="TableGrid"/>
        <w:tblW w:w="13492" w:type="dxa"/>
        <w:tblLayout w:type="fixed"/>
        <w:tblLook w:val="04A0" w:firstRow="1" w:lastRow="0" w:firstColumn="1" w:lastColumn="0" w:noHBand="0" w:noVBand="1"/>
      </w:tblPr>
      <w:tblGrid>
        <w:gridCol w:w="2965"/>
        <w:gridCol w:w="3600"/>
        <w:gridCol w:w="1530"/>
        <w:gridCol w:w="1077"/>
        <w:gridCol w:w="1080"/>
        <w:gridCol w:w="1080"/>
        <w:gridCol w:w="1080"/>
        <w:gridCol w:w="1080"/>
      </w:tblGrid>
      <w:tr w:rsidR="00872704" w:rsidRPr="00EF2A33" w14:paraId="565797BC" w14:textId="77777777" w:rsidTr="00A61119">
        <w:trPr>
          <w:tblHeader/>
        </w:trPr>
        <w:tc>
          <w:tcPr>
            <w:tcW w:w="8095" w:type="dxa"/>
            <w:gridSpan w:val="3"/>
            <w:shd w:val="clear" w:color="auto" w:fill="FFE599" w:themeFill="accent4" w:themeFillTint="66"/>
          </w:tcPr>
          <w:p w14:paraId="1BF421FE" w14:textId="5615A65B" w:rsidR="00872704" w:rsidRPr="00EA39CC" w:rsidRDefault="00872704">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G</w:t>
            </w:r>
            <w:r w:rsidRPr="00EA39CC">
              <w:rPr>
                <w:rFonts w:cs="Arial"/>
                <w:b/>
                <w:color w:val="000000" w:themeColor="text1"/>
                <w:szCs w:val="24"/>
              </w:rPr>
              <w:t xml:space="preserve"> – Track Record Housing Unit Production </w:t>
            </w:r>
          </w:p>
        </w:tc>
        <w:tc>
          <w:tcPr>
            <w:tcW w:w="5397" w:type="dxa"/>
            <w:gridSpan w:val="5"/>
            <w:shd w:val="clear" w:color="auto" w:fill="FFE599" w:themeFill="accent4" w:themeFillTint="66"/>
          </w:tcPr>
          <w:p w14:paraId="7FC8D31A" w14:textId="6676DD69" w:rsidR="00872704" w:rsidRPr="00EA39CC" w:rsidRDefault="00872704">
            <w:pPr>
              <w:widowControl w:val="0"/>
              <w:jc w:val="center"/>
              <w:rPr>
                <w:b/>
                <w:bCs/>
                <w:color w:val="33588B"/>
                <w:sz w:val="28"/>
              </w:rPr>
            </w:pPr>
            <w:r w:rsidRPr="00EA39CC">
              <w:rPr>
                <w:rFonts w:cs="Arial"/>
                <w:b/>
                <w:color w:val="000000" w:themeColor="text1"/>
                <w:szCs w:val="24"/>
              </w:rPr>
              <w:t>Responses</w:t>
            </w:r>
            <w:r w:rsidR="005639C5" w:rsidRPr="00EA39CC">
              <w:rPr>
                <w:rFonts w:cs="Arial"/>
                <w:b/>
                <w:color w:val="000000" w:themeColor="text1"/>
                <w:szCs w:val="24"/>
              </w:rPr>
              <w:t xml:space="preserve"> (by Calendar Year)</w:t>
            </w:r>
          </w:p>
        </w:tc>
      </w:tr>
      <w:tr w:rsidR="005639C5" w:rsidRPr="00EF2A33" w14:paraId="26DCDCF0" w14:textId="77777777" w:rsidTr="00A24BD9">
        <w:trPr>
          <w:tblHeader/>
        </w:trPr>
        <w:tc>
          <w:tcPr>
            <w:tcW w:w="2965" w:type="dxa"/>
            <w:shd w:val="clear" w:color="auto" w:fill="2E74B5" w:themeFill="accent1" w:themeFillShade="BF"/>
          </w:tcPr>
          <w:p w14:paraId="7964FAE8"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AMIS Field Name</w:t>
            </w:r>
          </w:p>
        </w:tc>
        <w:tc>
          <w:tcPr>
            <w:tcW w:w="3600" w:type="dxa"/>
            <w:shd w:val="clear" w:color="auto" w:fill="2E74B5" w:themeFill="accent1" w:themeFillShade="BF"/>
          </w:tcPr>
          <w:p w14:paraId="31FAA0E6"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6FB72E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27737EC7" w14:textId="179BD41E"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2012</w:t>
            </w:r>
          </w:p>
        </w:tc>
        <w:tc>
          <w:tcPr>
            <w:tcW w:w="1080" w:type="dxa"/>
            <w:shd w:val="clear" w:color="auto" w:fill="2E74B5" w:themeFill="accent1" w:themeFillShade="BF"/>
          </w:tcPr>
          <w:p w14:paraId="14D36C24" w14:textId="50255252"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2013</w:t>
            </w:r>
          </w:p>
        </w:tc>
        <w:tc>
          <w:tcPr>
            <w:tcW w:w="1080" w:type="dxa"/>
            <w:shd w:val="clear" w:color="auto" w:fill="2E74B5" w:themeFill="accent1" w:themeFillShade="BF"/>
          </w:tcPr>
          <w:p w14:paraId="0DE85E5F" w14:textId="42D4024F"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2014</w:t>
            </w:r>
          </w:p>
        </w:tc>
        <w:tc>
          <w:tcPr>
            <w:tcW w:w="1080" w:type="dxa"/>
            <w:shd w:val="clear" w:color="auto" w:fill="2E74B5" w:themeFill="accent1" w:themeFillShade="BF"/>
          </w:tcPr>
          <w:p w14:paraId="26792C51" w14:textId="5A696777"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2015</w:t>
            </w:r>
          </w:p>
        </w:tc>
        <w:tc>
          <w:tcPr>
            <w:tcW w:w="1080" w:type="dxa"/>
            <w:shd w:val="clear" w:color="auto" w:fill="2E74B5" w:themeFill="accent1" w:themeFillShade="BF"/>
          </w:tcPr>
          <w:p w14:paraId="11A5F60C" w14:textId="18B3271C"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872704" w:rsidRPr="00EF2A33" w14:paraId="471A9FA6" w14:textId="77777777" w:rsidTr="00A24BD9">
        <w:tc>
          <w:tcPr>
            <w:tcW w:w="2965" w:type="dxa"/>
            <w:shd w:val="clear" w:color="auto" w:fill="D0CECE" w:themeFill="background2" w:themeFillShade="E6"/>
            <w:vAlign w:val="center"/>
          </w:tcPr>
          <w:p w14:paraId="0214ADF8" w14:textId="7CA69E84" w:rsidR="00872704" w:rsidRPr="00EF2A33" w:rsidRDefault="00872704">
            <w:pPr>
              <w:rPr>
                <w:rFonts w:cs="Arial"/>
                <w:b/>
                <w:sz w:val="20"/>
                <w:szCs w:val="20"/>
              </w:rPr>
            </w:pPr>
            <w:r w:rsidRPr="00EF2A33">
              <w:rPr>
                <w:rFonts w:cs="Arial"/>
                <w:b/>
                <w:sz w:val="20"/>
                <w:szCs w:val="20"/>
              </w:rPr>
              <w:t>0-30% AMI Cost</w:t>
            </w:r>
          </w:p>
        </w:tc>
        <w:tc>
          <w:tcPr>
            <w:tcW w:w="3600" w:type="dxa"/>
            <w:vAlign w:val="center"/>
          </w:tcPr>
          <w:p w14:paraId="6E62C135" w14:textId="2343872D" w:rsidR="00872704" w:rsidRPr="00EF2A33" w:rsidRDefault="009B2F7F" w:rsidP="00EA39CC">
            <w:pPr>
              <w:rPr>
                <w:rFonts w:cs="Arial"/>
                <w:i/>
                <w:sz w:val="20"/>
                <w:szCs w:val="20"/>
              </w:rPr>
            </w:pPr>
            <w:r w:rsidRPr="00EA39CC">
              <w:rPr>
                <w:sz w:val="20"/>
                <w:szCs w:val="20"/>
              </w:rPr>
              <w:t>Enter the costs for 0-30% AMI units.</w:t>
            </w:r>
          </w:p>
        </w:tc>
        <w:tc>
          <w:tcPr>
            <w:tcW w:w="1530" w:type="dxa"/>
            <w:vAlign w:val="center"/>
          </w:tcPr>
          <w:p w14:paraId="5D9AFE59"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1E1C8310"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46DCB169"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1B8EF69E"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5697CD56"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18AD3017"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457097F5" w14:textId="77777777" w:rsidTr="00A24BD9">
        <w:tc>
          <w:tcPr>
            <w:tcW w:w="2965" w:type="dxa"/>
            <w:shd w:val="clear" w:color="auto" w:fill="D0CECE" w:themeFill="background2" w:themeFillShade="E6"/>
            <w:vAlign w:val="center"/>
          </w:tcPr>
          <w:p w14:paraId="636B6D1B" w14:textId="77777777" w:rsidR="00872704" w:rsidRPr="00EF2A33" w:rsidRDefault="00872704">
            <w:pPr>
              <w:rPr>
                <w:rFonts w:cs="Arial"/>
                <w:b/>
                <w:sz w:val="20"/>
                <w:szCs w:val="20"/>
              </w:rPr>
            </w:pPr>
            <w:r w:rsidRPr="00EF2A33">
              <w:rPr>
                <w:rFonts w:cs="Arial"/>
                <w:b/>
                <w:sz w:val="20"/>
                <w:szCs w:val="20"/>
              </w:rPr>
              <w:t xml:space="preserve">0-30% AMI Units </w:t>
            </w:r>
          </w:p>
        </w:tc>
        <w:tc>
          <w:tcPr>
            <w:tcW w:w="3600" w:type="dxa"/>
            <w:vAlign w:val="center"/>
          </w:tcPr>
          <w:p w14:paraId="2B45A1CA" w14:textId="6F88A0BE" w:rsidR="00872704" w:rsidRPr="00EF2A33" w:rsidRDefault="00EC51E6" w:rsidP="00EA39CC">
            <w:pPr>
              <w:rPr>
                <w:rFonts w:cs="Arial"/>
                <w:i/>
                <w:sz w:val="20"/>
                <w:szCs w:val="20"/>
              </w:rPr>
            </w:pPr>
            <w:r w:rsidRPr="00EA39CC">
              <w:rPr>
                <w:sz w:val="20"/>
                <w:szCs w:val="20"/>
              </w:rPr>
              <w:t>Enter the number of units for 0-30% AMI.</w:t>
            </w:r>
          </w:p>
        </w:tc>
        <w:tc>
          <w:tcPr>
            <w:tcW w:w="1530" w:type="dxa"/>
            <w:vAlign w:val="center"/>
          </w:tcPr>
          <w:p w14:paraId="295C9B53"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60BF89EE"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F1B53F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46700E48"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53E0AFCE"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DC54EE5" w14:textId="77777777" w:rsidR="00872704" w:rsidRPr="00EF2A33" w:rsidRDefault="00872704">
            <w:pPr>
              <w:rPr>
                <w:rFonts w:cs="Arial"/>
                <w:i/>
                <w:sz w:val="20"/>
                <w:szCs w:val="20"/>
              </w:rPr>
            </w:pPr>
            <w:r w:rsidRPr="00EF2A33">
              <w:rPr>
                <w:rFonts w:cs="Arial"/>
                <w:sz w:val="20"/>
                <w:szCs w:val="20"/>
              </w:rPr>
              <w:t>_______</w:t>
            </w:r>
          </w:p>
        </w:tc>
      </w:tr>
      <w:tr w:rsidR="00872704" w:rsidRPr="00EF2A33" w14:paraId="711964DA" w14:textId="77777777" w:rsidTr="00A24BD9">
        <w:tc>
          <w:tcPr>
            <w:tcW w:w="2965" w:type="dxa"/>
            <w:shd w:val="clear" w:color="auto" w:fill="D0CECE" w:themeFill="background2" w:themeFillShade="E6"/>
            <w:vAlign w:val="center"/>
          </w:tcPr>
          <w:p w14:paraId="0B827A15" w14:textId="1F1C344D" w:rsidR="00872704" w:rsidRPr="00EF2A33" w:rsidRDefault="00872704">
            <w:pPr>
              <w:rPr>
                <w:rFonts w:cs="Arial"/>
                <w:b/>
                <w:sz w:val="20"/>
                <w:szCs w:val="20"/>
              </w:rPr>
            </w:pPr>
            <w:r w:rsidRPr="00EF2A33">
              <w:rPr>
                <w:rFonts w:cs="Arial"/>
                <w:b/>
                <w:sz w:val="20"/>
                <w:szCs w:val="20"/>
              </w:rPr>
              <w:t>31-50% AMI Cost</w:t>
            </w:r>
          </w:p>
        </w:tc>
        <w:tc>
          <w:tcPr>
            <w:tcW w:w="3600" w:type="dxa"/>
            <w:vAlign w:val="center"/>
          </w:tcPr>
          <w:p w14:paraId="27923692" w14:textId="6CF805BC" w:rsidR="00872704" w:rsidRPr="00EF2A33" w:rsidRDefault="00EC51E6" w:rsidP="00EA39CC">
            <w:pPr>
              <w:rPr>
                <w:rFonts w:cs="Arial"/>
                <w:i/>
                <w:sz w:val="20"/>
                <w:szCs w:val="20"/>
              </w:rPr>
            </w:pPr>
            <w:r w:rsidRPr="00EA39CC">
              <w:rPr>
                <w:sz w:val="20"/>
                <w:szCs w:val="20"/>
              </w:rPr>
              <w:t>Enter the costs for 31-50% AMI units.</w:t>
            </w:r>
          </w:p>
        </w:tc>
        <w:tc>
          <w:tcPr>
            <w:tcW w:w="1530" w:type="dxa"/>
            <w:vAlign w:val="center"/>
          </w:tcPr>
          <w:p w14:paraId="2F4448B2"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69A59D58"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11921A27"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2D021433"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3CDADB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48D0584"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2B0F1987" w14:textId="77777777" w:rsidTr="00A24BD9">
        <w:tc>
          <w:tcPr>
            <w:tcW w:w="2965" w:type="dxa"/>
            <w:shd w:val="clear" w:color="auto" w:fill="D0CECE" w:themeFill="background2" w:themeFillShade="E6"/>
            <w:vAlign w:val="center"/>
          </w:tcPr>
          <w:p w14:paraId="763EFF78" w14:textId="77777777" w:rsidR="00872704" w:rsidRPr="00EF2A33" w:rsidRDefault="00872704">
            <w:pPr>
              <w:rPr>
                <w:rFonts w:cs="Arial"/>
                <w:b/>
                <w:sz w:val="20"/>
                <w:szCs w:val="20"/>
              </w:rPr>
            </w:pPr>
            <w:r w:rsidRPr="00EF2A33">
              <w:rPr>
                <w:rFonts w:cs="Arial"/>
                <w:b/>
                <w:sz w:val="20"/>
                <w:szCs w:val="20"/>
              </w:rPr>
              <w:t xml:space="preserve">31-50% AMI Units </w:t>
            </w:r>
          </w:p>
        </w:tc>
        <w:tc>
          <w:tcPr>
            <w:tcW w:w="3600" w:type="dxa"/>
            <w:vAlign w:val="center"/>
          </w:tcPr>
          <w:p w14:paraId="69DB9D98" w14:textId="7AF99A37" w:rsidR="00872704" w:rsidRPr="00EF2A33" w:rsidRDefault="00EC51E6" w:rsidP="00EA39CC">
            <w:pPr>
              <w:rPr>
                <w:rFonts w:cs="Arial"/>
                <w:i/>
                <w:sz w:val="20"/>
                <w:szCs w:val="20"/>
              </w:rPr>
            </w:pPr>
            <w:r w:rsidRPr="00EA39CC">
              <w:rPr>
                <w:sz w:val="20"/>
                <w:szCs w:val="20"/>
              </w:rPr>
              <w:t>Enter the number of 31-50% AMI units.</w:t>
            </w:r>
          </w:p>
        </w:tc>
        <w:tc>
          <w:tcPr>
            <w:tcW w:w="1530" w:type="dxa"/>
            <w:vAlign w:val="center"/>
          </w:tcPr>
          <w:p w14:paraId="2939CBED"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295118A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72C1C3C"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243E18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13070B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A618A9B" w14:textId="77777777" w:rsidR="00872704" w:rsidRPr="00EF2A33" w:rsidRDefault="00872704">
            <w:pPr>
              <w:rPr>
                <w:rFonts w:cs="Arial"/>
                <w:i/>
                <w:sz w:val="20"/>
                <w:szCs w:val="20"/>
              </w:rPr>
            </w:pPr>
            <w:r w:rsidRPr="00EF2A33">
              <w:rPr>
                <w:rFonts w:cs="Arial"/>
                <w:sz w:val="20"/>
                <w:szCs w:val="20"/>
              </w:rPr>
              <w:t>_______</w:t>
            </w:r>
          </w:p>
        </w:tc>
      </w:tr>
      <w:tr w:rsidR="00872704" w:rsidRPr="00EF2A33" w14:paraId="64543AAF" w14:textId="77777777" w:rsidTr="00A24BD9">
        <w:tc>
          <w:tcPr>
            <w:tcW w:w="2965" w:type="dxa"/>
            <w:shd w:val="clear" w:color="auto" w:fill="D0CECE" w:themeFill="background2" w:themeFillShade="E6"/>
            <w:vAlign w:val="center"/>
          </w:tcPr>
          <w:p w14:paraId="7D5312E0" w14:textId="180F3BAD" w:rsidR="00872704" w:rsidRPr="00EF2A33" w:rsidRDefault="00872704">
            <w:pPr>
              <w:rPr>
                <w:rFonts w:cs="Arial"/>
                <w:b/>
                <w:sz w:val="20"/>
                <w:szCs w:val="20"/>
              </w:rPr>
            </w:pPr>
            <w:r w:rsidRPr="00EF2A33">
              <w:rPr>
                <w:rFonts w:cs="Arial"/>
                <w:b/>
                <w:sz w:val="20"/>
                <w:szCs w:val="20"/>
              </w:rPr>
              <w:t>51-80% AMI Cost</w:t>
            </w:r>
          </w:p>
        </w:tc>
        <w:tc>
          <w:tcPr>
            <w:tcW w:w="3600" w:type="dxa"/>
            <w:vAlign w:val="center"/>
          </w:tcPr>
          <w:p w14:paraId="77081C79" w14:textId="0B9C6275" w:rsidR="00872704" w:rsidRPr="00EF2A33" w:rsidRDefault="00BF6AA9" w:rsidP="00EA39CC">
            <w:pPr>
              <w:rPr>
                <w:rFonts w:cs="Arial"/>
                <w:i/>
                <w:sz w:val="20"/>
                <w:szCs w:val="20"/>
              </w:rPr>
            </w:pPr>
            <w:r w:rsidRPr="00EA39CC">
              <w:rPr>
                <w:sz w:val="20"/>
                <w:szCs w:val="20"/>
              </w:rPr>
              <w:t>Enter the costs for 51-80% AMI units.</w:t>
            </w:r>
          </w:p>
        </w:tc>
        <w:tc>
          <w:tcPr>
            <w:tcW w:w="1530" w:type="dxa"/>
            <w:vAlign w:val="center"/>
          </w:tcPr>
          <w:p w14:paraId="0D394CF7"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6A4A4EB5"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FBA71B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EA8310B"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56E7778"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9EA15D4"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660BE0D3" w14:textId="77777777" w:rsidTr="00A24BD9">
        <w:tc>
          <w:tcPr>
            <w:tcW w:w="2965" w:type="dxa"/>
            <w:shd w:val="clear" w:color="auto" w:fill="D0CECE" w:themeFill="background2" w:themeFillShade="E6"/>
            <w:vAlign w:val="center"/>
          </w:tcPr>
          <w:p w14:paraId="0E5C2F28" w14:textId="77777777" w:rsidR="00872704" w:rsidRPr="00EF2A33" w:rsidRDefault="00872704">
            <w:pPr>
              <w:rPr>
                <w:rFonts w:cs="Arial"/>
                <w:b/>
                <w:sz w:val="20"/>
                <w:szCs w:val="20"/>
              </w:rPr>
            </w:pPr>
            <w:r w:rsidRPr="00EF2A33">
              <w:rPr>
                <w:rFonts w:cs="Arial"/>
                <w:b/>
                <w:sz w:val="20"/>
                <w:szCs w:val="20"/>
              </w:rPr>
              <w:t xml:space="preserve">51-80% AMI Units </w:t>
            </w:r>
          </w:p>
        </w:tc>
        <w:tc>
          <w:tcPr>
            <w:tcW w:w="3600" w:type="dxa"/>
            <w:vAlign w:val="center"/>
          </w:tcPr>
          <w:p w14:paraId="0189D45F" w14:textId="1E217B8D" w:rsidR="00872704" w:rsidRPr="00EF2A33" w:rsidRDefault="00BF6AA9" w:rsidP="00EA39CC">
            <w:pPr>
              <w:rPr>
                <w:rFonts w:cs="Arial"/>
                <w:i/>
                <w:sz w:val="20"/>
                <w:szCs w:val="20"/>
              </w:rPr>
            </w:pPr>
            <w:r w:rsidRPr="00EA39CC">
              <w:rPr>
                <w:sz w:val="20"/>
                <w:szCs w:val="20"/>
              </w:rPr>
              <w:t>Enter the number of 51-80% AMI units.</w:t>
            </w:r>
          </w:p>
        </w:tc>
        <w:tc>
          <w:tcPr>
            <w:tcW w:w="1530" w:type="dxa"/>
            <w:vAlign w:val="center"/>
          </w:tcPr>
          <w:p w14:paraId="1FA4F4E4"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16538109"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1C89E9B6"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71D7A61F"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790CE1E4"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7E42DC57" w14:textId="77777777" w:rsidR="00872704" w:rsidRPr="00EF2A33" w:rsidRDefault="00872704">
            <w:pPr>
              <w:rPr>
                <w:rFonts w:cs="Arial"/>
                <w:i/>
                <w:sz w:val="20"/>
                <w:szCs w:val="20"/>
              </w:rPr>
            </w:pPr>
            <w:r w:rsidRPr="00EF2A33">
              <w:rPr>
                <w:rFonts w:cs="Arial"/>
                <w:sz w:val="20"/>
                <w:szCs w:val="20"/>
              </w:rPr>
              <w:t>_______</w:t>
            </w:r>
          </w:p>
        </w:tc>
      </w:tr>
      <w:tr w:rsidR="00872704" w:rsidRPr="00EF2A33" w14:paraId="742C03BD" w14:textId="77777777" w:rsidTr="00A24BD9">
        <w:tc>
          <w:tcPr>
            <w:tcW w:w="2965" w:type="dxa"/>
            <w:shd w:val="clear" w:color="auto" w:fill="D0CECE" w:themeFill="background2" w:themeFillShade="E6"/>
            <w:vAlign w:val="center"/>
          </w:tcPr>
          <w:p w14:paraId="70BCFC28" w14:textId="1B711D30" w:rsidR="00872704" w:rsidRPr="00EF2A33" w:rsidRDefault="00872704">
            <w:pPr>
              <w:rPr>
                <w:rFonts w:cs="Arial"/>
                <w:b/>
                <w:sz w:val="20"/>
                <w:szCs w:val="20"/>
              </w:rPr>
            </w:pPr>
            <w:r w:rsidRPr="00EF2A33">
              <w:rPr>
                <w:rFonts w:cs="Arial"/>
                <w:b/>
                <w:sz w:val="20"/>
                <w:szCs w:val="20"/>
              </w:rPr>
              <w:t>81-120% AMI Cost</w:t>
            </w:r>
          </w:p>
        </w:tc>
        <w:tc>
          <w:tcPr>
            <w:tcW w:w="3600" w:type="dxa"/>
            <w:vAlign w:val="center"/>
          </w:tcPr>
          <w:p w14:paraId="1D226DE3" w14:textId="402169D1" w:rsidR="00872704" w:rsidRPr="00EF2A33" w:rsidRDefault="00BF6AA9" w:rsidP="00EA39CC">
            <w:pPr>
              <w:rPr>
                <w:rFonts w:cs="Arial"/>
                <w:i/>
                <w:sz w:val="20"/>
                <w:szCs w:val="20"/>
              </w:rPr>
            </w:pPr>
            <w:r w:rsidRPr="00EA39CC">
              <w:rPr>
                <w:sz w:val="20"/>
                <w:szCs w:val="20"/>
              </w:rPr>
              <w:t>Enter the costs for 81-120% AMI units.</w:t>
            </w:r>
          </w:p>
        </w:tc>
        <w:tc>
          <w:tcPr>
            <w:tcW w:w="1530" w:type="dxa"/>
            <w:vAlign w:val="center"/>
          </w:tcPr>
          <w:p w14:paraId="4CDE71E9"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0CC4C653"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73F906FC"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338DF187"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77784CF"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F2EDEF3"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96B32A3" w14:textId="77777777" w:rsidTr="00A24BD9">
        <w:tc>
          <w:tcPr>
            <w:tcW w:w="2965" w:type="dxa"/>
            <w:shd w:val="clear" w:color="auto" w:fill="D0CECE" w:themeFill="background2" w:themeFillShade="E6"/>
            <w:vAlign w:val="center"/>
          </w:tcPr>
          <w:p w14:paraId="5798666A" w14:textId="77777777" w:rsidR="00872704" w:rsidRPr="00EF2A33" w:rsidRDefault="00872704">
            <w:pPr>
              <w:rPr>
                <w:rFonts w:cs="Arial"/>
                <w:b/>
                <w:sz w:val="20"/>
                <w:szCs w:val="20"/>
              </w:rPr>
            </w:pPr>
            <w:r w:rsidRPr="00EF2A33">
              <w:rPr>
                <w:rFonts w:cs="Arial"/>
                <w:b/>
                <w:sz w:val="20"/>
                <w:szCs w:val="20"/>
              </w:rPr>
              <w:t xml:space="preserve">81-120% AMI Units </w:t>
            </w:r>
          </w:p>
        </w:tc>
        <w:tc>
          <w:tcPr>
            <w:tcW w:w="3600" w:type="dxa"/>
            <w:vAlign w:val="center"/>
          </w:tcPr>
          <w:p w14:paraId="0C9DDAFC" w14:textId="3E0C49C9" w:rsidR="00872704" w:rsidRPr="00EF2A33" w:rsidRDefault="00BF6AA9" w:rsidP="00EA39CC">
            <w:pPr>
              <w:rPr>
                <w:rFonts w:cs="Arial"/>
                <w:i/>
                <w:sz w:val="20"/>
                <w:szCs w:val="20"/>
              </w:rPr>
            </w:pPr>
            <w:r w:rsidRPr="00EA39CC">
              <w:rPr>
                <w:sz w:val="20"/>
                <w:szCs w:val="20"/>
              </w:rPr>
              <w:t>Enter the number of units for 81-120% AMI.</w:t>
            </w:r>
          </w:p>
        </w:tc>
        <w:tc>
          <w:tcPr>
            <w:tcW w:w="1530" w:type="dxa"/>
            <w:vAlign w:val="center"/>
          </w:tcPr>
          <w:p w14:paraId="1EE6AD4C"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1292F57C"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2AE0445B"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78AB1446"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5635AAA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3DFBD39" w14:textId="77777777" w:rsidR="00872704" w:rsidRPr="00EF2A33" w:rsidRDefault="00872704">
            <w:pPr>
              <w:rPr>
                <w:rFonts w:cs="Arial"/>
                <w:i/>
                <w:sz w:val="20"/>
                <w:szCs w:val="20"/>
              </w:rPr>
            </w:pPr>
            <w:r w:rsidRPr="00EF2A33">
              <w:rPr>
                <w:rFonts w:cs="Arial"/>
                <w:sz w:val="20"/>
                <w:szCs w:val="20"/>
              </w:rPr>
              <w:t>_______</w:t>
            </w:r>
          </w:p>
        </w:tc>
      </w:tr>
      <w:tr w:rsidR="00872704" w:rsidRPr="00EF2A33" w14:paraId="6773715C" w14:textId="77777777" w:rsidTr="00A24BD9">
        <w:tc>
          <w:tcPr>
            <w:tcW w:w="2965" w:type="dxa"/>
            <w:shd w:val="clear" w:color="auto" w:fill="D0CECE" w:themeFill="background2" w:themeFillShade="E6"/>
            <w:vAlign w:val="center"/>
          </w:tcPr>
          <w:p w14:paraId="40826584" w14:textId="5D797CE6" w:rsidR="00872704" w:rsidRPr="00EF2A33" w:rsidRDefault="00872704">
            <w:pPr>
              <w:rPr>
                <w:rFonts w:cs="Arial"/>
                <w:b/>
                <w:sz w:val="20"/>
                <w:szCs w:val="20"/>
              </w:rPr>
            </w:pPr>
            <w:r w:rsidRPr="00EF2A33">
              <w:rPr>
                <w:rFonts w:cs="Arial"/>
                <w:b/>
                <w:sz w:val="20"/>
                <w:szCs w:val="20"/>
              </w:rPr>
              <w:t>Above 120% AMI Cost</w:t>
            </w:r>
          </w:p>
        </w:tc>
        <w:tc>
          <w:tcPr>
            <w:tcW w:w="3600" w:type="dxa"/>
            <w:vAlign w:val="center"/>
          </w:tcPr>
          <w:p w14:paraId="657D4BAC" w14:textId="0875F4D4" w:rsidR="00872704" w:rsidRPr="00EF2A33" w:rsidRDefault="00BF6AA9" w:rsidP="00EA39CC">
            <w:pPr>
              <w:rPr>
                <w:rFonts w:cs="Arial"/>
                <w:i/>
                <w:sz w:val="20"/>
                <w:szCs w:val="20"/>
              </w:rPr>
            </w:pPr>
            <w:r w:rsidRPr="00EA39CC">
              <w:rPr>
                <w:sz w:val="20"/>
                <w:szCs w:val="20"/>
              </w:rPr>
              <w:t>Enter the costs for units above 120% AMI.</w:t>
            </w:r>
          </w:p>
        </w:tc>
        <w:tc>
          <w:tcPr>
            <w:tcW w:w="1530" w:type="dxa"/>
            <w:vAlign w:val="center"/>
          </w:tcPr>
          <w:p w14:paraId="12CCF3B5"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5BAE21A5"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424DAE4D"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3924A76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E35DAD3"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0318BF67"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52932A0" w14:textId="77777777" w:rsidTr="00A24BD9">
        <w:tc>
          <w:tcPr>
            <w:tcW w:w="2965" w:type="dxa"/>
            <w:shd w:val="clear" w:color="auto" w:fill="D0CECE" w:themeFill="background2" w:themeFillShade="E6"/>
            <w:vAlign w:val="center"/>
          </w:tcPr>
          <w:p w14:paraId="52D0D74D" w14:textId="77777777" w:rsidR="00872704" w:rsidRPr="00EF2A33" w:rsidRDefault="00872704">
            <w:pPr>
              <w:rPr>
                <w:rFonts w:cs="Arial"/>
                <w:b/>
                <w:sz w:val="20"/>
                <w:szCs w:val="20"/>
              </w:rPr>
            </w:pPr>
            <w:r w:rsidRPr="00EF2A33">
              <w:rPr>
                <w:rFonts w:cs="Arial"/>
                <w:b/>
                <w:sz w:val="20"/>
                <w:szCs w:val="20"/>
              </w:rPr>
              <w:t>Above 120% AMI Units</w:t>
            </w:r>
          </w:p>
        </w:tc>
        <w:tc>
          <w:tcPr>
            <w:tcW w:w="3600" w:type="dxa"/>
            <w:vAlign w:val="center"/>
          </w:tcPr>
          <w:p w14:paraId="30E07FA3" w14:textId="04C935C0" w:rsidR="00872704" w:rsidRPr="00EF2A33" w:rsidRDefault="00BF6AA9" w:rsidP="00EA39CC">
            <w:pPr>
              <w:rPr>
                <w:rFonts w:cs="Arial"/>
                <w:i/>
                <w:sz w:val="20"/>
                <w:szCs w:val="20"/>
              </w:rPr>
            </w:pPr>
            <w:r w:rsidRPr="00EA39CC">
              <w:rPr>
                <w:sz w:val="20"/>
                <w:szCs w:val="20"/>
              </w:rPr>
              <w:t>Enter the number of units above 120%.</w:t>
            </w:r>
          </w:p>
        </w:tc>
        <w:tc>
          <w:tcPr>
            <w:tcW w:w="1530" w:type="dxa"/>
            <w:vAlign w:val="center"/>
          </w:tcPr>
          <w:p w14:paraId="2F8D61D0"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5DEE3AF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759A7E5"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58AC79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816FB8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44BCAC42" w14:textId="77777777" w:rsidR="00872704" w:rsidRPr="00EF2A33" w:rsidRDefault="00872704">
            <w:pPr>
              <w:rPr>
                <w:rFonts w:cs="Arial"/>
                <w:i/>
                <w:sz w:val="20"/>
                <w:szCs w:val="20"/>
              </w:rPr>
            </w:pPr>
            <w:r w:rsidRPr="00EF2A33">
              <w:rPr>
                <w:rFonts w:cs="Arial"/>
                <w:sz w:val="20"/>
                <w:szCs w:val="20"/>
              </w:rPr>
              <w:t>_______</w:t>
            </w:r>
          </w:p>
        </w:tc>
      </w:tr>
      <w:tr w:rsidR="00872704" w:rsidRPr="00EF2A33" w14:paraId="5B2863FA" w14:textId="77777777" w:rsidTr="00A24BD9">
        <w:tc>
          <w:tcPr>
            <w:tcW w:w="2965" w:type="dxa"/>
            <w:shd w:val="clear" w:color="auto" w:fill="D0CECE" w:themeFill="background2" w:themeFillShade="E6"/>
            <w:vAlign w:val="center"/>
          </w:tcPr>
          <w:p w14:paraId="6887E503" w14:textId="18B961D1" w:rsidR="00872704" w:rsidRPr="00EF2A33" w:rsidRDefault="00872704">
            <w:pPr>
              <w:rPr>
                <w:rFonts w:cs="Arial"/>
                <w:b/>
                <w:sz w:val="20"/>
                <w:szCs w:val="20"/>
              </w:rPr>
            </w:pPr>
            <w:r w:rsidRPr="00EF2A33">
              <w:rPr>
                <w:rFonts w:cs="Arial"/>
                <w:b/>
                <w:sz w:val="20"/>
                <w:szCs w:val="20"/>
              </w:rPr>
              <w:t>Total Housing Costs</w:t>
            </w:r>
          </w:p>
        </w:tc>
        <w:tc>
          <w:tcPr>
            <w:tcW w:w="3600" w:type="dxa"/>
            <w:vAlign w:val="center"/>
          </w:tcPr>
          <w:p w14:paraId="40698978" w14:textId="0C0A3FE8" w:rsidR="00872704" w:rsidRPr="00EF2A33" w:rsidRDefault="003220A7" w:rsidP="00EA39CC">
            <w:pPr>
              <w:rPr>
                <w:rFonts w:cs="Arial"/>
                <w:i/>
                <w:sz w:val="20"/>
                <w:szCs w:val="20"/>
              </w:rPr>
            </w:pPr>
            <w:r w:rsidRPr="00EA39CC">
              <w:rPr>
                <w:sz w:val="20"/>
                <w:szCs w:val="20"/>
              </w:rPr>
              <w:t>This field will be auto-calculated</w:t>
            </w:r>
          </w:p>
        </w:tc>
        <w:tc>
          <w:tcPr>
            <w:tcW w:w="1530" w:type="dxa"/>
            <w:shd w:val="clear" w:color="auto" w:fill="C5E0B3" w:themeFill="accent6" w:themeFillTint="66"/>
            <w:vAlign w:val="center"/>
          </w:tcPr>
          <w:p w14:paraId="2BCB9138" w14:textId="77777777" w:rsidR="00872704" w:rsidRPr="00EF2A33" w:rsidRDefault="00872704">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B8ED5E7"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1B0E079"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9A06ED4"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AC89203"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B962C25" w14:textId="77777777" w:rsidR="00872704" w:rsidRPr="00EF2A33" w:rsidRDefault="00872704">
            <w:pPr>
              <w:rPr>
                <w:rFonts w:cs="Arial"/>
                <w:i/>
                <w:sz w:val="20"/>
                <w:szCs w:val="20"/>
              </w:rPr>
            </w:pPr>
            <w:r w:rsidRPr="00EF2A33">
              <w:rPr>
                <w:rFonts w:cs="Arial"/>
                <w:i/>
                <w:sz w:val="20"/>
                <w:szCs w:val="20"/>
              </w:rPr>
              <w:t>Auto-Calc</w:t>
            </w:r>
          </w:p>
        </w:tc>
      </w:tr>
      <w:tr w:rsidR="00872704" w:rsidRPr="00EF2A33" w14:paraId="4FDFBFD6" w14:textId="77777777" w:rsidTr="00A24BD9">
        <w:tc>
          <w:tcPr>
            <w:tcW w:w="2965" w:type="dxa"/>
            <w:shd w:val="clear" w:color="auto" w:fill="D0CECE" w:themeFill="background2" w:themeFillShade="E6"/>
            <w:vAlign w:val="center"/>
          </w:tcPr>
          <w:p w14:paraId="3790542C" w14:textId="1AEA55BC" w:rsidR="00872704" w:rsidRPr="00EF2A33" w:rsidRDefault="00872704">
            <w:pPr>
              <w:rPr>
                <w:rFonts w:cs="Arial"/>
                <w:b/>
                <w:sz w:val="20"/>
                <w:szCs w:val="20"/>
              </w:rPr>
            </w:pPr>
            <w:commentRangeStart w:id="41"/>
            <w:r w:rsidRPr="00EF2A33">
              <w:rPr>
                <w:rFonts w:cs="Arial"/>
                <w:b/>
                <w:sz w:val="20"/>
                <w:szCs w:val="20"/>
              </w:rPr>
              <w:t>Total Housing Units</w:t>
            </w:r>
            <w:commentRangeEnd w:id="41"/>
            <w:r w:rsidR="00AA2145">
              <w:rPr>
                <w:rStyle w:val="CommentReference"/>
              </w:rPr>
              <w:commentReference w:id="41"/>
            </w:r>
          </w:p>
        </w:tc>
        <w:tc>
          <w:tcPr>
            <w:tcW w:w="3600" w:type="dxa"/>
            <w:vAlign w:val="center"/>
          </w:tcPr>
          <w:p w14:paraId="36F9FA78" w14:textId="25C9A142" w:rsidR="00872704" w:rsidRPr="00EF2A33" w:rsidRDefault="003220A7" w:rsidP="00EA39CC">
            <w:pPr>
              <w:rPr>
                <w:rFonts w:cs="Arial"/>
                <w:i/>
                <w:sz w:val="20"/>
                <w:szCs w:val="20"/>
              </w:rPr>
            </w:pPr>
            <w:r w:rsidRPr="00EA39CC">
              <w:rPr>
                <w:sz w:val="20"/>
                <w:szCs w:val="20"/>
              </w:rPr>
              <w:t>This field will be auto-calculated</w:t>
            </w:r>
          </w:p>
        </w:tc>
        <w:tc>
          <w:tcPr>
            <w:tcW w:w="1530" w:type="dxa"/>
            <w:shd w:val="clear" w:color="auto" w:fill="C5E0B3" w:themeFill="accent6" w:themeFillTint="66"/>
            <w:vAlign w:val="center"/>
          </w:tcPr>
          <w:p w14:paraId="2F0AA94F" w14:textId="77777777" w:rsidR="00872704" w:rsidRPr="00EF2A33" w:rsidRDefault="00872704">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470DFBC3"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804D4A"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B220DD7"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479B19F"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B9FE34C" w14:textId="77777777" w:rsidR="00872704" w:rsidRPr="00EF2A33" w:rsidRDefault="00872704">
            <w:pPr>
              <w:rPr>
                <w:rFonts w:cs="Arial"/>
                <w:i/>
                <w:sz w:val="20"/>
                <w:szCs w:val="20"/>
              </w:rPr>
            </w:pPr>
            <w:r w:rsidRPr="00EF2A33">
              <w:rPr>
                <w:rFonts w:cs="Arial"/>
                <w:i/>
                <w:sz w:val="20"/>
                <w:szCs w:val="20"/>
              </w:rPr>
              <w:t>Auto-Calc</w:t>
            </w:r>
          </w:p>
        </w:tc>
      </w:tr>
      <w:tr w:rsidR="00872704" w:rsidRPr="00EF2A33" w14:paraId="6C768AFB" w14:textId="77777777" w:rsidTr="00A24BD9">
        <w:tc>
          <w:tcPr>
            <w:tcW w:w="2965" w:type="dxa"/>
            <w:shd w:val="clear" w:color="auto" w:fill="D0CECE" w:themeFill="background2" w:themeFillShade="E6"/>
            <w:vAlign w:val="center"/>
          </w:tcPr>
          <w:p w14:paraId="55CF5DCA" w14:textId="77777777" w:rsidR="00872704" w:rsidRPr="00EF2A33" w:rsidRDefault="00872704">
            <w:pPr>
              <w:rPr>
                <w:rFonts w:cs="Arial"/>
                <w:b/>
                <w:sz w:val="20"/>
                <w:szCs w:val="20"/>
              </w:rPr>
            </w:pPr>
            <w:commentRangeStart w:id="42"/>
            <w:r w:rsidRPr="00EF2A33">
              <w:rPr>
                <w:rFonts w:cs="Arial"/>
                <w:b/>
                <w:sz w:val="20"/>
                <w:szCs w:val="20"/>
              </w:rPr>
              <w:t>Housing Activity in Areas of Economic Distress Cost</w:t>
            </w:r>
            <w:commentRangeEnd w:id="42"/>
            <w:r w:rsidR="001E67C4">
              <w:rPr>
                <w:rStyle w:val="CommentReference"/>
              </w:rPr>
              <w:commentReference w:id="42"/>
            </w:r>
          </w:p>
        </w:tc>
        <w:tc>
          <w:tcPr>
            <w:tcW w:w="3600" w:type="dxa"/>
            <w:vAlign w:val="center"/>
          </w:tcPr>
          <w:p w14:paraId="0F4E018D" w14:textId="73E2ECC1" w:rsidR="00872704" w:rsidRPr="00EF2A33" w:rsidRDefault="00D14649" w:rsidP="00EA39CC">
            <w:pPr>
              <w:rPr>
                <w:rFonts w:cs="Arial"/>
                <w:i/>
                <w:sz w:val="20"/>
                <w:szCs w:val="20"/>
              </w:rPr>
            </w:pPr>
            <w:r w:rsidRPr="00EA39CC">
              <w:rPr>
                <w:sz w:val="20"/>
                <w:szCs w:val="20"/>
              </w:rPr>
              <w:t>Enter the costs for Housing Activity in Areas of Economic Distress.</w:t>
            </w:r>
            <w:r w:rsidR="00AA2145">
              <w:rPr>
                <w:sz w:val="20"/>
                <w:szCs w:val="20"/>
              </w:rPr>
              <w:t xml:space="preserve">  This figure should be a subset of Total Housing Costs.</w:t>
            </w:r>
          </w:p>
        </w:tc>
        <w:tc>
          <w:tcPr>
            <w:tcW w:w="1530" w:type="dxa"/>
            <w:vAlign w:val="center"/>
          </w:tcPr>
          <w:p w14:paraId="3E9E38AB"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56F0C5AC"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DDC313F"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35A2EF4"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25C8243A"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0A2299E5"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EB4B1D7" w14:textId="77777777" w:rsidTr="00A24BD9">
        <w:tc>
          <w:tcPr>
            <w:tcW w:w="2965" w:type="dxa"/>
            <w:shd w:val="clear" w:color="auto" w:fill="D0CECE" w:themeFill="background2" w:themeFillShade="E6"/>
            <w:vAlign w:val="center"/>
          </w:tcPr>
          <w:p w14:paraId="1ABEA025" w14:textId="77777777" w:rsidR="00872704" w:rsidRPr="00EF2A33" w:rsidRDefault="00872704">
            <w:pPr>
              <w:rPr>
                <w:rFonts w:cs="Arial"/>
                <w:b/>
                <w:sz w:val="20"/>
                <w:szCs w:val="20"/>
              </w:rPr>
            </w:pPr>
            <w:commentRangeStart w:id="43"/>
            <w:r w:rsidRPr="00EF2A33">
              <w:rPr>
                <w:rFonts w:cs="Arial"/>
                <w:b/>
                <w:sz w:val="20"/>
                <w:szCs w:val="20"/>
              </w:rPr>
              <w:t>Housing Activity in Areas of Economic Distress Units</w:t>
            </w:r>
            <w:commentRangeEnd w:id="43"/>
            <w:r w:rsidR="001E67C4">
              <w:rPr>
                <w:rStyle w:val="CommentReference"/>
              </w:rPr>
              <w:commentReference w:id="43"/>
            </w:r>
          </w:p>
        </w:tc>
        <w:tc>
          <w:tcPr>
            <w:tcW w:w="3600" w:type="dxa"/>
            <w:vAlign w:val="center"/>
          </w:tcPr>
          <w:p w14:paraId="1E1260B8" w14:textId="0795EC4F" w:rsidR="00872704" w:rsidRPr="00EF2A33" w:rsidRDefault="00D14649" w:rsidP="00EA39CC">
            <w:pPr>
              <w:rPr>
                <w:rFonts w:cs="Arial"/>
                <w:i/>
                <w:sz w:val="20"/>
                <w:szCs w:val="20"/>
              </w:rPr>
            </w:pPr>
            <w:r w:rsidRPr="00EA39CC">
              <w:rPr>
                <w:sz w:val="20"/>
                <w:szCs w:val="20"/>
              </w:rPr>
              <w:t>Enter the</w:t>
            </w:r>
            <w:r w:rsidR="00491A38" w:rsidRPr="00EA39CC">
              <w:rPr>
                <w:sz w:val="20"/>
                <w:szCs w:val="20"/>
              </w:rPr>
              <w:t xml:space="preserve"> number of units in Areas of Economic Distress.</w:t>
            </w:r>
            <w:r w:rsidR="00AA2145">
              <w:rPr>
                <w:sz w:val="20"/>
                <w:szCs w:val="20"/>
              </w:rPr>
              <w:t xml:space="preserve">  This figure should be a subset of Total Housing Costs.</w:t>
            </w:r>
          </w:p>
        </w:tc>
        <w:tc>
          <w:tcPr>
            <w:tcW w:w="1530" w:type="dxa"/>
            <w:vAlign w:val="center"/>
          </w:tcPr>
          <w:p w14:paraId="42152BF0"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41437FC3"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5589330E"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0B788A6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A62AE52"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6C640E7" w14:textId="77777777" w:rsidR="00872704" w:rsidRPr="00EF2A33" w:rsidRDefault="00872704">
            <w:pPr>
              <w:rPr>
                <w:rFonts w:cs="Arial"/>
                <w:i/>
                <w:sz w:val="20"/>
                <w:szCs w:val="20"/>
              </w:rPr>
            </w:pPr>
            <w:r w:rsidRPr="00EF2A33">
              <w:rPr>
                <w:rFonts w:cs="Arial"/>
                <w:sz w:val="20"/>
                <w:szCs w:val="20"/>
              </w:rPr>
              <w:t>_______</w:t>
            </w:r>
          </w:p>
        </w:tc>
      </w:tr>
    </w:tbl>
    <w:p w14:paraId="69CDD54D" w14:textId="1FB71D25" w:rsidR="00141623" w:rsidRPr="00EA39CC" w:rsidRDefault="00141623" w:rsidP="00EA39CC">
      <w:pPr>
        <w:spacing w:line="240" w:lineRule="auto"/>
        <w:rPr>
          <w:rFonts w:cs="Arial"/>
          <w:sz w:val="20"/>
          <w:szCs w:val="20"/>
        </w:rPr>
      </w:pPr>
    </w:p>
    <w:p w14:paraId="09CED320" w14:textId="77777777" w:rsidR="004854D8" w:rsidRPr="00EA39CC" w:rsidRDefault="004854D8" w:rsidP="00EA39CC">
      <w:pPr>
        <w:spacing w:line="240" w:lineRule="auto"/>
        <w:rPr>
          <w:rFonts w:eastAsiaTheme="majorEastAsia" w:cstheme="majorBidi"/>
          <w:b/>
          <w:bCs/>
          <w:color w:val="33588B"/>
          <w:sz w:val="28"/>
          <w:szCs w:val="26"/>
        </w:rPr>
      </w:pPr>
      <w:r w:rsidRPr="00EA39CC">
        <w:rPr>
          <w:b/>
          <w:bCs/>
          <w:color w:val="33588B"/>
          <w:sz w:val="28"/>
        </w:rPr>
        <w:br w:type="page"/>
      </w:r>
    </w:p>
    <w:p w14:paraId="2C321294" w14:textId="38F69AC7" w:rsidR="000B7886" w:rsidRPr="00EA39CC" w:rsidRDefault="000B7886" w:rsidP="00EA39CC">
      <w:pPr>
        <w:pStyle w:val="Heading2"/>
        <w:spacing w:before="0" w:after="120" w:line="240" w:lineRule="auto"/>
        <w:rPr>
          <w:rFonts w:asciiTheme="minorHAnsi" w:hAnsiTheme="minorHAnsi"/>
          <w:b/>
          <w:bCs/>
          <w:color w:val="33588B"/>
          <w:sz w:val="28"/>
        </w:rPr>
      </w:pPr>
      <w:bookmarkStart w:id="44" w:name="App5"/>
      <w:bookmarkStart w:id="45" w:name="_Toc482023896"/>
      <w:bookmarkEnd w:id="44"/>
      <w:r w:rsidRPr="00EA39CC">
        <w:rPr>
          <w:rFonts w:asciiTheme="minorHAnsi" w:hAnsiTheme="minorHAnsi"/>
          <w:b/>
          <w:bCs/>
          <w:color w:val="33588B"/>
          <w:sz w:val="28"/>
        </w:rPr>
        <w:t>Appendix 5</w:t>
      </w:r>
      <w:r w:rsidR="001F2522" w:rsidRPr="00EA39CC">
        <w:rPr>
          <w:rFonts w:asciiTheme="minorHAnsi" w:hAnsiTheme="minorHAnsi"/>
          <w:b/>
          <w:bCs/>
          <w:color w:val="33588B"/>
          <w:sz w:val="28"/>
        </w:rPr>
        <w:t>: Enterprise-</w:t>
      </w:r>
      <w:r w:rsidR="004954D5" w:rsidRPr="00EA39CC">
        <w:rPr>
          <w:rFonts w:asciiTheme="minorHAnsi" w:hAnsiTheme="minorHAnsi"/>
          <w:b/>
          <w:bCs/>
          <w:color w:val="33588B"/>
          <w:sz w:val="28"/>
        </w:rPr>
        <w:t>L</w:t>
      </w:r>
      <w:r w:rsidR="001F2522" w:rsidRPr="00EA39CC">
        <w:rPr>
          <w:rFonts w:asciiTheme="minorHAnsi" w:hAnsiTheme="minorHAnsi"/>
          <w:b/>
          <w:bCs/>
          <w:color w:val="33588B"/>
          <w:sz w:val="28"/>
        </w:rPr>
        <w:t>evel Sources of Leverage</w:t>
      </w:r>
      <w:bookmarkEnd w:id="45"/>
    </w:p>
    <w:tbl>
      <w:tblPr>
        <w:tblStyle w:val="TableGrid"/>
        <w:tblW w:w="13495" w:type="dxa"/>
        <w:tblLayout w:type="fixed"/>
        <w:tblLook w:val="04A0" w:firstRow="1" w:lastRow="0" w:firstColumn="1" w:lastColumn="0" w:noHBand="0" w:noVBand="1"/>
      </w:tblPr>
      <w:tblGrid>
        <w:gridCol w:w="2515"/>
        <w:gridCol w:w="4590"/>
        <w:gridCol w:w="4500"/>
        <w:gridCol w:w="1890"/>
      </w:tblGrid>
      <w:tr w:rsidR="000B7886" w:rsidRPr="00EF2A33" w14:paraId="755B5A62" w14:textId="77777777" w:rsidTr="000B7886">
        <w:trPr>
          <w:tblHeader/>
        </w:trPr>
        <w:tc>
          <w:tcPr>
            <w:tcW w:w="13495" w:type="dxa"/>
            <w:gridSpan w:val="4"/>
            <w:shd w:val="clear" w:color="auto" w:fill="FFE599" w:themeFill="accent4" w:themeFillTint="66"/>
          </w:tcPr>
          <w:p w14:paraId="423CBC16" w14:textId="17138D20" w:rsidR="000B7886" w:rsidRPr="00EA39CC" w:rsidRDefault="00B875BE">
            <w:pPr>
              <w:widowControl w:val="0"/>
              <w:rPr>
                <w:rFonts w:cs="Arial"/>
                <w:b/>
                <w:color w:val="000000" w:themeColor="text1"/>
                <w:szCs w:val="24"/>
              </w:rPr>
            </w:pPr>
            <w:r w:rsidRPr="00EA39CC">
              <w:rPr>
                <w:rFonts w:cs="Arial"/>
                <w:b/>
                <w:color w:val="000000" w:themeColor="text1"/>
                <w:szCs w:val="24"/>
              </w:rPr>
              <w:t>Enterprise-level Sources of Leverage</w:t>
            </w:r>
          </w:p>
          <w:p w14:paraId="6F85A6C2" w14:textId="0C0310B9" w:rsidR="000B7886" w:rsidRPr="00EF2A33" w:rsidRDefault="000B7886">
            <w:pPr>
              <w:pStyle w:val="ListParagraph"/>
              <w:numPr>
                <w:ilvl w:val="0"/>
                <w:numId w:val="67"/>
              </w:numPr>
              <w:ind w:left="162" w:hanging="162"/>
              <w:rPr>
                <w:rFonts w:cs="Arial"/>
                <w:sz w:val="20"/>
                <w:szCs w:val="20"/>
              </w:rPr>
            </w:pPr>
            <w:r w:rsidRPr="00EF2A33">
              <w:rPr>
                <w:rFonts w:cs="Arial"/>
                <w:sz w:val="20"/>
                <w:szCs w:val="20"/>
              </w:rPr>
              <w:t xml:space="preserve"> </w:t>
            </w:r>
            <w:r w:rsidR="005A7FDE" w:rsidRPr="00EF2A33">
              <w:rPr>
                <w:rFonts w:cs="Arial"/>
                <w:sz w:val="20"/>
                <w:szCs w:val="20"/>
              </w:rPr>
              <w:t xml:space="preserve">For each Enterprise-level source of leverage, provide the following information.  You may add as many as necessary.  </w:t>
            </w:r>
          </w:p>
        </w:tc>
      </w:tr>
      <w:tr w:rsidR="000B7886" w:rsidRPr="00EF2A33" w14:paraId="4A977185" w14:textId="77777777" w:rsidTr="00A24BD9">
        <w:trPr>
          <w:tblHeader/>
        </w:trPr>
        <w:tc>
          <w:tcPr>
            <w:tcW w:w="2515" w:type="dxa"/>
            <w:shd w:val="clear" w:color="auto" w:fill="2E74B5" w:themeFill="accent1" w:themeFillShade="BF"/>
          </w:tcPr>
          <w:p w14:paraId="4CA74FD2"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AMIS Field Name</w:t>
            </w:r>
          </w:p>
        </w:tc>
        <w:tc>
          <w:tcPr>
            <w:tcW w:w="4590" w:type="dxa"/>
            <w:shd w:val="clear" w:color="auto" w:fill="2E74B5" w:themeFill="accent1" w:themeFillShade="BF"/>
          </w:tcPr>
          <w:p w14:paraId="49AE0C9F"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Response</w:t>
            </w:r>
          </w:p>
        </w:tc>
        <w:tc>
          <w:tcPr>
            <w:tcW w:w="4500" w:type="dxa"/>
            <w:shd w:val="clear" w:color="auto" w:fill="2E74B5" w:themeFill="accent1" w:themeFillShade="BF"/>
          </w:tcPr>
          <w:p w14:paraId="352707BB"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35604DDA"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Field Type</w:t>
            </w:r>
          </w:p>
        </w:tc>
      </w:tr>
      <w:tr w:rsidR="000B7886" w:rsidRPr="00EF2A33" w14:paraId="649299F6" w14:textId="77777777" w:rsidTr="00A24BD9">
        <w:tc>
          <w:tcPr>
            <w:tcW w:w="2515" w:type="dxa"/>
            <w:shd w:val="clear" w:color="auto" w:fill="D0CECE" w:themeFill="background2" w:themeFillShade="E6"/>
            <w:vAlign w:val="center"/>
          </w:tcPr>
          <w:p w14:paraId="2EEAE68A" w14:textId="752927DA" w:rsidR="000B7886" w:rsidRPr="00EF2A33" w:rsidRDefault="00BC78DC">
            <w:pPr>
              <w:rPr>
                <w:rFonts w:cs="Arial"/>
                <w:b/>
                <w:sz w:val="20"/>
                <w:szCs w:val="20"/>
              </w:rPr>
            </w:pPr>
            <w:r w:rsidRPr="00EF2A33">
              <w:rPr>
                <w:rFonts w:cs="Arial"/>
                <w:b/>
                <w:sz w:val="20"/>
                <w:szCs w:val="20"/>
              </w:rPr>
              <w:t>Name of Investor</w:t>
            </w:r>
          </w:p>
        </w:tc>
        <w:tc>
          <w:tcPr>
            <w:tcW w:w="4590" w:type="dxa"/>
            <w:vAlign w:val="center"/>
          </w:tcPr>
          <w:p w14:paraId="049B1334" w14:textId="10CFB613" w:rsidR="000B7886" w:rsidRPr="00EF2A33" w:rsidRDefault="00BC78DC">
            <w:pPr>
              <w:rPr>
                <w:rFonts w:cs="Arial"/>
                <w:i/>
                <w:sz w:val="20"/>
                <w:szCs w:val="20"/>
              </w:rPr>
            </w:pPr>
            <w:r w:rsidRPr="00EF2A33">
              <w:rPr>
                <w:rFonts w:cs="Arial"/>
                <w:i/>
                <w:sz w:val="20"/>
                <w:szCs w:val="20"/>
              </w:rPr>
              <w:t>__________</w:t>
            </w:r>
          </w:p>
        </w:tc>
        <w:tc>
          <w:tcPr>
            <w:tcW w:w="4500" w:type="dxa"/>
            <w:vAlign w:val="center"/>
          </w:tcPr>
          <w:p w14:paraId="4C3C67EA" w14:textId="6B8DC36A" w:rsidR="000B7886" w:rsidRPr="00EF2A33" w:rsidRDefault="007070E3">
            <w:pPr>
              <w:rPr>
                <w:rFonts w:cs="Arial"/>
                <w:sz w:val="20"/>
                <w:szCs w:val="20"/>
              </w:rPr>
            </w:pPr>
            <w:r w:rsidRPr="00EA39CC">
              <w:rPr>
                <w:rFonts w:cs="Arial"/>
                <w:sz w:val="20"/>
                <w:szCs w:val="20"/>
              </w:rPr>
              <w:t>Enter the name of the investor.</w:t>
            </w:r>
          </w:p>
        </w:tc>
        <w:tc>
          <w:tcPr>
            <w:tcW w:w="1890" w:type="dxa"/>
            <w:vAlign w:val="center"/>
          </w:tcPr>
          <w:p w14:paraId="446B546C" w14:textId="189093E2" w:rsidR="000B7886" w:rsidRPr="00EF2A33" w:rsidRDefault="00BC78DC">
            <w:pPr>
              <w:rPr>
                <w:rFonts w:cs="Arial"/>
                <w:sz w:val="20"/>
                <w:szCs w:val="20"/>
              </w:rPr>
            </w:pPr>
            <w:r w:rsidRPr="00EF2A33">
              <w:rPr>
                <w:rFonts w:cs="Arial"/>
                <w:sz w:val="20"/>
                <w:szCs w:val="20"/>
              </w:rPr>
              <w:t>Text</w:t>
            </w:r>
          </w:p>
        </w:tc>
      </w:tr>
      <w:tr w:rsidR="000B7886" w:rsidRPr="00EF2A33" w14:paraId="73417780" w14:textId="77777777" w:rsidTr="00A24BD9">
        <w:tc>
          <w:tcPr>
            <w:tcW w:w="2515" w:type="dxa"/>
            <w:shd w:val="clear" w:color="auto" w:fill="D0CECE" w:themeFill="background2" w:themeFillShade="E6"/>
            <w:vAlign w:val="center"/>
          </w:tcPr>
          <w:p w14:paraId="67294D54" w14:textId="46EADDE4" w:rsidR="000B7886" w:rsidRPr="00EF2A33" w:rsidRDefault="00BC78DC">
            <w:pPr>
              <w:rPr>
                <w:rFonts w:cs="Arial"/>
                <w:b/>
                <w:sz w:val="20"/>
                <w:szCs w:val="20"/>
              </w:rPr>
            </w:pPr>
            <w:r w:rsidRPr="00EF2A33">
              <w:rPr>
                <w:rFonts w:cs="Arial"/>
                <w:b/>
                <w:sz w:val="20"/>
                <w:szCs w:val="20"/>
              </w:rPr>
              <w:t>Previous Investor</w:t>
            </w:r>
          </w:p>
        </w:tc>
        <w:tc>
          <w:tcPr>
            <w:tcW w:w="4590" w:type="dxa"/>
            <w:vAlign w:val="center"/>
          </w:tcPr>
          <w:p w14:paraId="36887CFD" w14:textId="0B88AF2D" w:rsidR="000B7886" w:rsidRPr="00EF2A33" w:rsidRDefault="00BC78DC">
            <w:pPr>
              <w:rPr>
                <w:rFonts w:cs="Arial"/>
                <w:i/>
                <w:sz w:val="20"/>
                <w:szCs w:val="20"/>
              </w:rPr>
            </w:pPr>
            <w:r w:rsidRPr="00EF2A33">
              <w:rPr>
                <w:rFonts w:cs="Arial"/>
                <w:i/>
                <w:sz w:val="20"/>
                <w:szCs w:val="20"/>
              </w:rPr>
              <w:t>Yes/No</w:t>
            </w:r>
          </w:p>
        </w:tc>
        <w:tc>
          <w:tcPr>
            <w:tcW w:w="4500" w:type="dxa"/>
            <w:vAlign w:val="center"/>
          </w:tcPr>
          <w:p w14:paraId="2D2FB7D9" w14:textId="32DB93B5" w:rsidR="000B7886" w:rsidRPr="00EF2A33" w:rsidRDefault="00614225">
            <w:pPr>
              <w:rPr>
                <w:rFonts w:cs="Arial"/>
                <w:sz w:val="20"/>
                <w:szCs w:val="20"/>
              </w:rPr>
            </w:pPr>
            <w:r w:rsidRPr="00EF2A33">
              <w:rPr>
                <w:rFonts w:cs="Arial"/>
                <w:sz w:val="20"/>
                <w:szCs w:val="20"/>
              </w:rPr>
              <w:t>If so, when?</w:t>
            </w:r>
          </w:p>
        </w:tc>
        <w:tc>
          <w:tcPr>
            <w:tcW w:w="1890" w:type="dxa"/>
            <w:vAlign w:val="center"/>
          </w:tcPr>
          <w:p w14:paraId="1AACD3AE" w14:textId="7D8600BE" w:rsidR="000B7886" w:rsidRPr="00EF2A33" w:rsidRDefault="00BC78DC">
            <w:pPr>
              <w:rPr>
                <w:rFonts w:cs="Arial"/>
                <w:sz w:val="20"/>
                <w:szCs w:val="20"/>
              </w:rPr>
            </w:pPr>
            <w:r w:rsidRPr="00EF2A33">
              <w:rPr>
                <w:rFonts w:cs="Arial"/>
                <w:sz w:val="20"/>
                <w:szCs w:val="20"/>
              </w:rPr>
              <w:t>Picklist</w:t>
            </w:r>
          </w:p>
        </w:tc>
      </w:tr>
      <w:tr w:rsidR="000B7886" w:rsidRPr="00EF2A33" w14:paraId="6ABC4DE3" w14:textId="77777777" w:rsidTr="00A24BD9">
        <w:tc>
          <w:tcPr>
            <w:tcW w:w="2515" w:type="dxa"/>
            <w:shd w:val="clear" w:color="auto" w:fill="D0CECE" w:themeFill="background2" w:themeFillShade="E6"/>
            <w:vAlign w:val="center"/>
          </w:tcPr>
          <w:p w14:paraId="319259AB" w14:textId="3B4F4BDF" w:rsidR="000B7886" w:rsidRPr="00EF2A33" w:rsidRDefault="00BC78DC">
            <w:pPr>
              <w:rPr>
                <w:rFonts w:cs="Arial"/>
                <w:b/>
                <w:sz w:val="20"/>
                <w:szCs w:val="20"/>
              </w:rPr>
            </w:pPr>
            <w:r w:rsidRPr="00EF2A33">
              <w:rPr>
                <w:rFonts w:cs="Arial"/>
                <w:b/>
                <w:sz w:val="20"/>
                <w:szCs w:val="20"/>
              </w:rPr>
              <w:t>Related to Applicant</w:t>
            </w:r>
          </w:p>
        </w:tc>
        <w:tc>
          <w:tcPr>
            <w:tcW w:w="4590" w:type="dxa"/>
            <w:vAlign w:val="center"/>
          </w:tcPr>
          <w:p w14:paraId="5686CBD0" w14:textId="15B514A3" w:rsidR="000B7886" w:rsidRPr="00EF2A33" w:rsidRDefault="00BC78DC">
            <w:pPr>
              <w:rPr>
                <w:rFonts w:cs="Arial"/>
                <w:i/>
                <w:sz w:val="20"/>
                <w:szCs w:val="20"/>
              </w:rPr>
            </w:pPr>
            <w:r w:rsidRPr="00EF2A33">
              <w:rPr>
                <w:rFonts w:cs="Arial"/>
                <w:i/>
                <w:sz w:val="20"/>
                <w:szCs w:val="20"/>
              </w:rPr>
              <w:t>Yes/No</w:t>
            </w:r>
          </w:p>
        </w:tc>
        <w:tc>
          <w:tcPr>
            <w:tcW w:w="4500" w:type="dxa"/>
            <w:vAlign w:val="center"/>
          </w:tcPr>
          <w:p w14:paraId="0C45CA79" w14:textId="3FC5EB49" w:rsidR="000B7886" w:rsidRPr="00EF2A33" w:rsidRDefault="00614225">
            <w:pPr>
              <w:rPr>
                <w:rFonts w:cs="Arial"/>
                <w:sz w:val="20"/>
                <w:szCs w:val="20"/>
              </w:rPr>
            </w:pPr>
            <w:r w:rsidRPr="00EF2A33">
              <w:rPr>
                <w:rFonts w:cs="Arial"/>
                <w:sz w:val="20"/>
                <w:szCs w:val="20"/>
              </w:rPr>
              <w:t xml:space="preserve">Describe relationship. </w:t>
            </w:r>
          </w:p>
        </w:tc>
        <w:tc>
          <w:tcPr>
            <w:tcW w:w="1890" w:type="dxa"/>
            <w:vAlign w:val="center"/>
          </w:tcPr>
          <w:p w14:paraId="6C754A9D" w14:textId="18D76958" w:rsidR="000B7886" w:rsidRPr="00EF2A33" w:rsidRDefault="00BC78DC">
            <w:pPr>
              <w:rPr>
                <w:rFonts w:cs="Arial"/>
                <w:sz w:val="20"/>
                <w:szCs w:val="20"/>
              </w:rPr>
            </w:pPr>
            <w:r w:rsidRPr="00EF2A33">
              <w:rPr>
                <w:rFonts w:cs="Arial"/>
                <w:sz w:val="20"/>
                <w:szCs w:val="20"/>
              </w:rPr>
              <w:t>Picklist</w:t>
            </w:r>
          </w:p>
        </w:tc>
      </w:tr>
      <w:tr w:rsidR="000B7886" w:rsidRPr="00EF2A33" w14:paraId="62FC785D" w14:textId="77777777" w:rsidTr="00A24BD9">
        <w:tc>
          <w:tcPr>
            <w:tcW w:w="2515" w:type="dxa"/>
            <w:shd w:val="clear" w:color="auto" w:fill="D0CECE" w:themeFill="background2" w:themeFillShade="E6"/>
            <w:vAlign w:val="center"/>
          </w:tcPr>
          <w:p w14:paraId="5504EA2F" w14:textId="5DF135A3" w:rsidR="000B7886" w:rsidRPr="00EF2A33" w:rsidRDefault="00BC78DC">
            <w:pPr>
              <w:rPr>
                <w:rFonts w:cs="Arial"/>
                <w:b/>
                <w:sz w:val="20"/>
                <w:szCs w:val="20"/>
              </w:rPr>
            </w:pPr>
            <w:r w:rsidRPr="00EF2A33">
              <w:rPr>
                <w:rFonts w:cs="Arial"/>
                <w:b/>
                <w:sz w:val="20"/>
                <w:szCs w:val="20"/>
              </w:rPr>
              <w:t>Type of Financing</w:t>
            </w:r>
          </w:p>
        </w:tc>
        <w:tc>
          <w:tcPr>
            <w:tcW w:w="4590" w:type="dxa"/>
            <w:vAlign w:val="center"/>
          </w:tcPr>
          <w:p w14:paraId="3898FC6B" w14:textId="5EE56909" w:rsidR="000B7886" w:rsidRPr="00EF2A33" w:rsidRDefault="00BC78DC">
            <w:pPr>
              <w:rPr>
                <w:rFonts w:cs="Arial"/>
                <w:i/>
                <w:sz w:val="20"/>
                <w:szCs w:val="20"/>
              </w:rPr>
            </w:pPr>
            <w:r w:rsidRPr="00EF2A33">
              <w:rPr>
                <w:rFonts w:cs="Arial"/>
                <w:i/>
                <w:sz w:val="20"/>
                <w:szCs w:val="20"/>
              </w:rPr>
              <w:t>Debt/Equity/Grant</w:t>
            </w:r>
          </w:p>
        </w:tc>
        <w:tc>
          <w:tcPr>
            <w:tcW w:w="4500" w:type="dxa"/>
            <w:vAlign w:val="center"/>
          </w:tcPr>
          <w:p w14:paraId="60186B90" w14:textId="706B9964" w:rsidR="000B7886" w:rsidRPr="00EF2A33" w:rsidRDefault="007070E3">
            <w:pPr>
              <w:rPr>
                <w:rFonts w:cs="Arial"/>
                <w:sz w:val="20"/>
                <w:szCs w:val="20"/>
              </w:rPr>
            </w:pPr>
            <w:r w:rsidRPr="00EA39CC">
              <w:rPr>
                <w:rFonts w:cs="Arial"/>
                <w:sz w:val="20"/>
                <w:szCs w:val="20"/>
              </w:rPr>
              <w:t>Choose the financing type from the dropdown.</w:t>
            </w:r>
          </w:p>
        </w:tc>
        <w:tc>
          <w:tcPr>
            <w:tcW w:w="1890" w:type="dxa"/>
            <w:vAlign w:val="center"/>
          </w:tcPr>
          <w:p w14:paraId="23E35339" w14:textId="1AF1133D" w:rsidR="000B7886" w:rsidRPr="00EF2A33" w:rsidRDefault="00BC78DC">
            <w:pPr>
              <w:rPr>
                <w:rFonts w:cs="Arial"/>
                <w:sz w:val="20"/>
                <w:szCs w:val="20"/>
              </w:rPr>
            </w:pPr>
            <w:r w:rsidRPr="00EF2A33">
              <w:rPr>
                <w:rFonts w:cs="Arial"/>
                <w:sz w:val="20"/>
                <w:szCs w:val="20"/>
              </w:rPr>
              <w:t>Picklist</w:t>
            </w:r>
          </w:p>
        </w:tc>
      </w:tr>
      <w:tr w:rsidR="000B7886" w:rsidRPr="00EF2A33" w14:paraId="76890D90" w14:textId="77777777" w:rsidTr="00A24BD9">
        <w:tc>
          <w:tcPr>
            <w:tcW w:w="2515" w:type="dxa"/>
            <w:shd w:val="clear" w:color="auto" w:fill="D0CECE" w:themeFill="background2" w:themeFillShade="E6"/>
            <w:vAlign w:val="center"/>
          </w:tcPr>
          <w:p w14:paraId="0AA26CA4" w14:textId="09A3A475" w:rsidR="000B7886" w:rsidRPr="00EF2A33" w:rsidRDefault="00BC78DC">
            <w:pPr>
              <w:rPr>
                <w:rFonts w:cs="Arial"/>
                <w:b/>
                <w:sz w:val="20"/>
                <w:szCs w:val="20"/>
              </w:rPr>
            </w:pPr>
            <w:r w:rsidRPr="00EF2A33">
              <w:rPr>
                <w:rFonts w:cs="Arial"/>
                <w:b/>
                <w:sz w:val="20"/>
                <w:szCs w:val="20"/>
              </w:rPr>
              <w:t>Status of Request</w:t>
            </w:r>
          </w:p>
        </w:tc>
        <w:tc>
          <w:tcPr>
            <w:tcW w:w="4590" w:type="dxa"/>
            <w:vAlign w:val="center"/>
          </w:tcPr>
          <w:p w14:paraId="142E95CA" w14:textId="10B51670" w:rsidR="000B7886" w:rsidRPr="00EF2A33" w:rsidRDefault="00BC78DC">
            <w:pPr>
              <w:rPr>
                <w:rFonts w:cs="Arial"/>
                <w:i/>
                <w:sz w:val="20"/>
                <w:szCs w:val="20"/>
              </w:rPr>
            </w:pPr>
            <w:r w:rsidRPr="00EF2A33">
              <w:rPr>
                <w:rFonts w:cs="Arial"/>
                <w:i/>
                <w:sz w:val="20"/>
                <w:szCs w:val="20"/>
              </w:rPr>
              <w:t>Funds Received / Legal Commitment / Term Sheet / Letter of Interest / Application Pending / Estimate</w:t>
            </w:r>
          </w:p>
        </w:tc>
        <w:tc>
          <w:tcPr>
            <w:tcW w:w="4500" w:type="dxa"/>
            <w:vAlign w:val="center"/>
          </w:tcPr>
          <w:p w14:paraId="5A35216D" w14:textId="4B3B36E7" w:rsidR="000B7886" w:rsidRPr="00EF2A33" w:rsidRDefault="00BC78DC">
            <w:pPr>
              <w:rPr>
                <w:rFonts w:cs="Arial"/>
                <w:sz w:val="20"/>
                <w:szCs w:val="20"/>
              </w:rPr>
            </w:pPr>
            <w:r w:rsidRPr="00EF2A33">
              <w:rPr>
                <w:rFonts w:cs="Arial"/>
                <w:sz w:val="20"/>
                <w:szCs w:val="20"/>
              </w:rPr>
              <w:t>The CDFI Fund reserves the right to request documentation substantiating this status during the Application review process.</w:t>
            </w:r>
          </w:p>
        </w:tc>
        <w:tc>
          <w:tcPr>
            <w:tcW w:w="1890" w:type="dxa"/>
            <w:vAlign w:val="center"/>
          </w:tcPr>
          <w:p w14:paraId="43503188" w14:textId="2D7BBC77" w:rsidR="000B7886" w:rsidRPr="00EF2A33" w:rsidRDefault="00BC78DC">
            <w:pPr>
              <w:rPr>
                <w:rFonts w:cs="Arial"/>
                <w:sz w:val="20"/>
                <w:szCs w:val="20"/>
              </w:rPr>
            </w:pPr>
            <w:r w:rsidRPr="00EF2A33">
              <w:rPr>
                <w:rFonts w:cs="Arial"/>
                <w:sz w:val="20"/>
                <w:szCs w:val="20"/>
              </w:rPr>
              <w:t>Picklist</w:t>
            </w:r>
          </w:p>
        </w:tc>
      </w:tr>
      <w:tr w:rsidR="00BC78DC" w:rsidRPr="00EF2A33" w14:paraId="020A3DCB" w14:textId="77777777" w:rsidTr="00A24BD9">
        <w:tc>
          <w:tcPr>
            <w:tcW w:w="2515" w:type="dxa"/>
            <w:shd w:val="clear" w:color="auto" w:fill="D0CECE" w:themeFill="background2" w:themeFillShade="E6"/>
            <w:vAlign w:val="center"/>
          </w:tcPr>
          <w:p w14:paraId="5CBA9473" w14:textId="5FCE84F6" w:rsidR="00BC78DC" w:rsidRPr="00EF2A33" w:rsidRDefault="00BC78DC">
            <w:pPr>
              <w:rPr>
                <w:rFonts w:cs="Arial"/>
                <w:b/>
                <w:sz w:val="20"/>
                <w:szCs w:val="20"/>
              </w:rPr>
            </w:pPr>
            <w:r w:rsidRPr="00EF2A33">
              <w:rPr>
                <w:rFonts w:cs="Arial"/>
                <w:b/>
                <w:sz w:val="20"/>
                <w:szCs w:val="20"/>
              </w:rPr>
              <w:t>Est. Date of Receipt of Funds</w:t>
            </w:r>
          </w:p>
        </w:tc>
        <w:tc>
          <w:tcPr>
            <w:tcW w:w="4590" w:type="dxa"/>
            <w:vAlign w:val="center"/>
          </w:tcPr>
          <w:p w14:paraId="7CDDDA70" w14:textId="0B5B2F46" w:rsidR="00BC78DC" w:rsidRPr="00EF2A33" w:rsidRDefault="00BC78DC">
            <w:pPr>
              <w:rPr>
                <w:rFonts w:cs="Arial"/>
                <w:i/>
                <w:sz w:val="20"/>
                <w:szCs w:val="20"/>
              </w:rPr>
            </w:pPr>
            <w:r w:rsidRPr="00EF2A33">
              <w:rPr>
                <w:rFonts w:cs="Arial"/>
                <w:i/>
                <w:sz w:val="20"/>
                <w:szCs w:val="20"/>
              </w:rPr>
              <w:t>Date</w:t>
            </w:r>
          </w:p>
        </w:tc>
        <w:tc>
          <w:tcPr>
            <w:tcW w:w="4500" w:type="dxa"/>
            <w:vAlign w:val="center"/>
          </w:tcPr>
          <w:p w14:paraId="6611F2A5" w14:textId="39B62112" w:rsidR="00BC78DC" w:rsidRPr="00EF2A33" w:rsidRDefault="00BC78DC">
            <w:pPr>
              <w:rPr>
                <w:rFonts w:cs="Arial"/>
                <w:sz w:val="20"/>
                <w:szCs w:val="20"/>
              </w:rPr>
            </w:pPr>
            <w:r w:rsidRPr="00EF2A33">
              <w:rPr>
                <w:rFonts w:cs="Arial"/>
                <w:sz w:val="20"/>
                <w:szCs w:val="20"/>
              </w:rPr>
              <w:t>Please provide the estimated date of receipt of funds.</w:t>
            </w:r>
          </w:p>
        </w:tc>
        <w:tc>
          <w:tcPr>
            <w:tcW w:w="1890" w:type="dxa"/>
            <w:vAlign w:val="center"/>
          </w:tcPr>
          <w:p w14:paraId="59969CCD" w14:textId="7EF9E8A2" w:rsidR="00BC78DC" w:rsidRPr="00EF2A33" w:rsidRDefault="00BC78DC">
            <w:pPr>
              <w:rPr>
                <w:rFonts w:cs="Arial"/>
                <w:sz w:val="20"/>
                <w:szCs w:val="20"/>
              </w:rPr>
            </w:pPr>
            <w:r w:rsidRPr="00EF2A33">
              <w:rPr>
                <w:rFonts w:cs="Arial"/>
                <w:sz w:val="20"/>
                <w:szCs w:val="20"/>
              </w:rPr>
              <w:t>Picklist</w:t>
            </w:r>
          </w:p>
        </w:tc>
      </w:tr>
    </w:tbl>
    <w:p w14:paraId="6F8942D2" w14:textId="17FF8FCF" w:rsidR="000B7886" w:rsidRPr="00EA39CC" w:rsidRDefault="000B7886" w:rsidP="00EA39CC">
      <w:pPr>
        <w:spacing w:line="240" w:lineRule="auto"/>
        <w:rPr>
          <w:rFonts w:eastAsiaTheme="majorEastAsia" w:cstheme="majorBidi"/>
          <w:b/>
          <w:bCs/>
          <w:color w:val="33588B"/>
          <w:sz w:val="28"/>
          <w:szCs w:val="26"/>
        </w:rPr>
      </w:pPr>
      <w:r w:rsidRPr="00EA39CC">
        <w:rPr>
          <w:b/>
          <w:bCs/>
          <w:color w:val="33588B"/>
          <w:sz w:val="28"/>
        </w:rPr>
        <w:br w:type="page"/>
      </w:r>
    </w:p>
    <w:p w14:paraId="4B1A3316" w14:textId="35FD47FC" w:rsidR="00491E87" w:rsidRPr="00EA39CC" w:rsidRDefault="005A7FDE" w:rsidP="00EA39CC">
      <w:pPr>
        <w:pStyle w:val="Heading2"/>
        <w:spacing w:before="0" w:line="240" w:lineRule="auto"/>
        <w:rPr>
          <w:rFonts w:asciiTheme="minorHAnsi" w:hAnsiTheme="minorHAnsi"/>
          <w:b/>
          <w:bCs/>
          <w:color w:val="33588B"/>
          <w:sz w:val="28"/>
        </w:rPr>
      </w:pPr>
      <w:bookmarkStart w:id="46" w:name="App6"/>
      <w:bookmarkStart w:id="47" w:name="_Toc482023897"/>
      <w:bookmarkEnd w:id="46"/>
      <w:r w:rsidRPr="00EA39CC">
        <w:rPr>
          <w:rFonts w:asciiTheme="minorHAnsi" w:hAnsiTheme="minorHAnsi"/>
          <w:b/>
          <w:bCs/>
          <w:color w:val="33588B"/>
          <w:sz w:val="28"/>
        </w:rPr>
        <w:t>Appendix 6</w:t>
      </w:r>
      <w:r w:rsidR="00A21ABE" w:rsidRPr="00EA39CC">
        <w:rPr>
          <w:rFonts w:asciiTheme="minorHAnsi" w:hAnsiTheme="minorHAnsi"/>
          <w:b/>
          <w:bCs/>
          <w:color w:val="33588B"/>
          <w:sz w:val="28"/>
        </w:rPr>
        <w:t xml:space="preserve">: </w:t>
      </w:r>
      <w:r w:rsidR="00167D79" w:rsidRPr="00EA39CC">
        <w:rPr>
          <w:rFonts w:asciiTheme="minorHAnsi" w:hAnsiTheme="minorHAnsi"/>
          <w:b/>
          <w:bCs/>
          <w:color w:val="33588B"/>
          <w:sz w:val="28"/>
        </w:rPr>
        <w:t xml:space="preserve"> </w:t>
      </w:r>
      <w:r w:rsidR="00491E87" w:rsidRPr="00EA39CC">
        <w:rPr>
          <w:rFonts w:asciiTheme="minorHAnsi" w:hAnsiTheme="minorHAnsi"/>
          <w:b/>
          <w:bCs/>
          <w:color w:val="33588B"/>
          <w:sz w:val="28"/>
        </w:rPr>
        <w:t>Key Personnel</w:t>
      </w:r>
      <w:r w:rsidRPr="00EA39CC">
        <w:rPr>
          <w:rFonts w:asciiTheme="minorHAnsi" w:hAnsiTheme="minorHAnsi"/>
          <w:b/>
          <w:bCs/>
          <w:color w:val="33588B"/>
          <w:sz w:val="28"/>
        </w:rPr>
        <w:t xml:space="preserve"> Related List</w:t>
      </w:r>
      <w:bookmarkEnd w:id="47"/>
    </w:p>
    <w:p w14:paraId="70F5FDC5" w14:textId="77777777" w:rsidR="002676CD" w:rsidRDefault="002676CD" w:rsidP="00EA39CC">
      <w:pPr>
        <w:spacing w:after="0" w:line="240" w:lineRule="auto"/>
        <w:rPr>
          <w:rFonts w:cs="Arial"/>
        </w:rPr>
      </w:pPr>
    </w:p>
    <w:p w14:paraId="67EFEA40" w14:textId="500AD3A3" w:rsidR="00416A3F" w:rsidRPr="00EA39CC" w:rsidRDefault="00416A3F" w:rsidP="00EA39CC">
      <w:pPr>
        <w:spacing w:after="0" w:line="240" w:lineRule="auto"/>
        <w:rPr>
          <w:rFonts w:cs="Arial"/>
        </w:rPr>
      </w:pPr>
      <w:r w:rsidRPr="00EA39CC">
        <w:rPr>
          <w:rFonts w:cs="Arial"/>
        </w:rPr>
        <w:t xml:space="preserve">Applicants may enter up to 10 persons related to the Applicant’s affordable housing activities (from the management team, staff, consultants, or contractors) who are integral to implementation of the Applicant’s proposal.  The CDFI Fund will only evaluate the initial 10 individuals entered in </w:t>
      </w:r>
      <w:r w:rsidR="003E23F7" w:rsidRPr="00EA39CC">
        <w:rPr>
          <w:rFonts w:cs="Arial"/>
        </w:rPr>
        <w:t>the Key Personnel Related list</w:t>
      </w:r>
      <w:r w:rsidR="002676CD">
        <w:rPr>
          <w:rFonts w:cs="Arial"/>
        </w:rPr>
        <w:t>.</w:t>
      </w:r>
      <w:r w:rsidRPr="00EA39CC">
        <w:rPr>
          <w:rFonts w:cs="Arial"/>
        </w:rPr>
        <w:t xml:space="preserve">  </w:t>
      </w:r>
    </w:p>
    <w:p w14:paraId="271B68E9" w14:textId="77777777" w:rsidR="002676CD" w:rsidRDefault="002676CD" w:rsidP="00EA39CC">
      <w:pPr>
        <w:spacing w:after="0" w:line="240" w:lineRule="auto"/>
        <w:rPr>
          <w:rFonts w:cs="Arial"/>
          <w:smallCaps/>
          <w:u w:val="single"/>
        </w:rPr>
      </w:pPr>
    </w:p>
    <w:p w14:paraId="4FE18007" w14:textId="274497DE" w:rsidR="00ED0564" w:rsidRPr="00EA39CC" w:rsidRDefault="00ED0564" w:rsidP="00EA39CC">
      <w:pPr>
        <w:spacing w:after="0" w:line="240" w:lineRule="auto"/>
        <w:rPr>
          <w:rFonts w:cs="Arial"/>
        </w:rPr>
      </w:pPr>
      <w:r w:rsidRPr="00EA39CC">
        <w:rPr>
          <w:rFonts w:cs="Arial"/>
          <w:smallCaps/>
          <w:u w:val="single"/>
        </w:rPr>
        <w:t>For Certified CDFI Depository Institution Holding Companies Only</w:t>
      </w:r>
      <w:r w:rsidRPr="00EA39CC">
        <w:rPr>
          <w:rFonts w:cs="Arial"/>
          <w:u w:val="single"/>
        </w:rPr>
        <w:t>:</w:t>
      </w:r>
      <w:r w:rsidRPr="00EA39CC">
        <w:rPr>
          <w:rFonts w:cs="Arial"/>
        </w:rPr>
        <w:t xml:space="preserve">  If the Applicant is a Certified CDFI Depository Institution Holding Company that intends to carry out the activities of a CMF Award through its Certified CDFI </w:t>
      </w:r>
      <w:r w:rsidR="00730862" w:rsidRPr="00EA39CC">
        <w:rPr>
          <w:rFonts w:cs="Arial"/>
        </w:rPr>
        <w:t>Subsidiary Insured Depository Institution</w:t>
      </w:r>
      <w:r w:rsidRPr="00EA39CC">
        <w:rPr>
          <w:rFonts w:cs="Arial"/>
        </w:rPr>
        <w:t xml:space="preserve">, be sure to include information on key personnel of the Certified CDFI </w:t>
      </w:r>
      <w:r w:rsidR="00730862" w:rsidRPr="00EA39CC">
        <w:rPr>
          <w:rFonts w:cs="Arial"/>
        </w:rPr>
        <w:t>Subsidiary Insured Depository Institution</w:t>
      </w:r>
      <w:r w:rsidRPr="00EA39CC">
        <w:rPr>
          <w:rFonts w:cs="Arial"/>
        </w:rPr>
        <w:t xml:space="preserve"> that will administer the CMF Award.</w:t>
      </w:r>
      <w:r w:rsidRPr="00EA39CC">
        <w:rPr>
          <w:rFonts w:cs="Arial"/>
          <w:i/>
        </w:rPr>
        <w:t xml:space="preserve"> </w:t>
      </w:r>
    </w:p>
    <w:p w14:paraId="4D4E7126" w14:textId="77777777" w:rsidR="00416A3F" w:rsidRPr="00EF2A33" w:rsidRDefault="00416A3F" w:rsidP="00EA39CC">
      <w:pPr>
        <w:spacing w:after="0" w:line="240" w:lineRule="auto"/>
      </w:pPr>
    </w:p>
    <w:tbl>
      <w:tblPr>
        <w:tblStyle w:val="TableGrid"/>
        <w:tblW w:w="13495" w:type="dxa"/>
        <w:tblLayout w:type="fixed"/>
        <w:tblLook w:val="04A0" w:firstRow="1" w:lastRow="0" w:firstColumn="1" w:lastColumn="0" w:noHBand="0" w:noVBand="1"/>
      </w:tblPr>
      <w:tblGrid>
        <w:gridCol w:w="2515"/>
        <w:gridCol w:w="5310"/>
        <w:gridCol w:w="3780"/>
        <w:gridCol w:w="1890"/>
      </w:tblGrid>
      <w:tr w:rsidR="005A7FDE" w:rsidRPr="00EF2A33" w14:paraId="74820366" w14:textId="77777777" w:rsidTr="005A7FDE">
        <w:trPr>
          <w:tblHeader/>
        </w:trPr>
        <w:tc>
          <w:tcPr>
            <w:tcW w:w="13495" w:type="dxa"/>
            <w:gridSpan w:val="4"/>
            <w:shd w:val="clear" w:color="auto" w:fill="FFE599" w:themeFill="accent4" w:themeFillTint="66"/>
          </w:tcPr>
          <w:p w14:paraId="53219954" w14:textId="76AF5FCF" w:rsidR="005A7FDE" w:rsidRPr="00EA39CC" w:rsidRDefault="005A7FDE">
            <w:pPr>
              <w:widowControl w:val="0"/>
              <w:rPr>
                <w:rFonts w:cs="Arial"/>
                <w:b/>
                <w:color w:val="000000" w:themeColor="text1"/>
                <w:szCs w:val="24"/>
              </w:rPr>
            </w:pPr>
            <w:r w:rsidRPr="00EA39CC">
              <w:rPr>
                <w:rFonts w:cs="Arial"/>
                <w:b/>
                <w:color w:val="000000" w:themeColor="text1"/>
                <w:szCs w:val="24"/>
              </w:rPr>
              <w:t>Key Personnel</w:t>
            </w:r>
          </w:p>
          <w:p w14:paraId="4B0406B4" w14:textId="40FB83FB" w:rsidR="005A7FDE" w:rsidRPr="00EF2A33" w:rsidRDefault="005A7FDE">
            <w:pPr>
              <w:pStyle w:val="ListParagraph"/>
              <w:numPr>
                <w:ilvl w:val="0"/>
                <w:numId w:val="67"/>
              </w:numPr>
              <w:ind w:left="162" w:hanging="162"/>
              <w:rPr>
                <w:rFonts w:cs="Arial"/>
                <w:sz w:val="20"/>
                <w:szCs w:val="20"/>
              </w:rPr>
            </w:pPr>
            <w:r w:rsidRPr="00EF2A33">
              <w:rPr>
                <w:rFonts w:cs="Arial"/>
                <w:sz w:val="20"/>
                <w:szCs w:val="20"/>
              </w:rPr>
              <w:t xml:space="preserve"> You may add up to 10 individuals in AMIS.  For each individual, provide the following information.</w:t>
            </w:r>
          </w:p>
        </w:tc>
      </w:tr>
      <w:tr w:rsidR="005A7FDE" w:rsidRPr="00EF2A33" w14:paraId="3A9A511E" w14:textId="77777777" w:rsidTr="00A24BD9">
        <w:trPr>
          <w:tblHeader/>
        </w:trPr>
        <w:tc>
          <w:tcPr>
            <w:tcW w:w="2515" w:type="dxa"/>
            <w:shd w:val="clear" w:color="auto" w:fill="2E74B5" w:themeFill="accent1" w:themeFillShade="BF"/>
          </w:tcPr>
          <w:p w14:paraId="3AC9625B"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AMIS Field Name</w:t>
            </w:r>
          </w:p>
        </w:tc>
        <w:tc>
          <w:tcPr>
            <w:tcW w:w="5310" w:type="dxa"/>
            <w:shd w:val="clear" w:color="auto" w:fill="2E74B5" w:themeFill="accent1" w:themeFillShade="BF"/>
          </w:tcPr>
          <w:p w14:paraId="5ACF121A"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54F64F81"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0854DC76"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Field Type</w:t>
            </w:r>
          </w:p>
        </w:tc>
      </w:tr>
      <w:tr w:rsidR="005A7FDE" w:rsidRPr="00EF2A33" w14:paraId="7E56C802" w14:textId="77777777" w:rsidTr="00EA39CC">
        <w:tc>
          <w:tcPr>
            <w:tcW w:w="2515" w:type="dxa"/>
            <w:shd w:val="clear" w:color="auto" w:fill="D0CECE" w:themeFill="background2" w:themeFillShade="E6"/>
            <w:vAlign w:val="center"/>
          </w:tcPr>
          <w:p w14:paraId="4D26B2DB" w14:textId="42DE7918" w:rsidR="005A7FDE" w:rsidRPr="00EF2A33" w:rsidRDefault="005A7FDE">
            <w:pPr>
              <w:rPr>
                <w:rFonts w:cs="Arial"/>
                <w:b/>
                <w:sz w:val="20"/>
                <w:szCs w:val="20"/>
              </w:rPr>
            </w:pPr>
            <w:r w:rsidRPr="00EF2A33">
              <w:rPr>
                <w:rFonts w:cs="Arial"/>
                <w:b/>
                <w:sz w:val="20"/>
                <w:szCs w:val="20"/>
              </w:rPr>
              <w:t>Name</w:t>
            </w:r>
          </w:p>
        </w:tc>
        <w:tc>
          <w:tcPr>
            <w:tcW w:w="5310" w:type="dxa"/>
            <w:vAlign w:val="center"/>
          </w:tcPr>
          <w:p w14:paraId="60A855EC" w14:textId="77777777"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34F51AD2" w14:textId="62FF0B11" w:rsidR="005A7FDE" w:rsidRPr="00EF2A33" w:rsidRDefault="00296546">
            <w:pPr>
              <w:rPr>
                <w:rFonts w:cs="Arial"/>
                <w:sz w:val="20"/>
                <w:szCs w:val="20"/>
              </w:rPr>
            </w:pPr>
            <w:r w:rsidRPr="00EF2A33">
              <w:rPr>
                <w:rFonts w:cs="Arial"/>
                <w:sz w:val="20"/>
                <w:szCs w:val="20"/>
              </w:rPr>
              <w:t>Enter the name of the key personnel.</w:t>
            </w:r>
          </w:p>
        </w:tc>
        <w:tc>
          <w:tcPr>
            <w:tcW w:w="1890" w:type="dxa"/>
            <w:vAlign w:val="center"/>
          </w:tcPr>
          <w:p w14:paraId="3A12CD32" w14:textId="77777777" w:rsidR="005A7FDE" w:rsidRPr="00EF2A33" w:rsidRDefault="005A7FDE">
            <w:pPr>
              <w:rPr>
                <w:rFonts w:cs="Arial"/>
                <w:sz w:val="20"/>
                <w:szCs w:val="20"/>
              </w:rPr>
            </w:pPr>
            <w:r w:rsidRPr="00EF2A33">
              <w:rPr>
                <w:rFonts w:cs="Arial"/>
                <w:sz w:val="20"/>
                <w:szCs w:val="20"/>
              </w:rPr>
              <w:t>Text</w:t>
            </w:r>
          </w:p>
        </w:tc>
      </w:tr>
      <w:tr w:rsidR="005A7FDE" w:rsidRPr="00EF2A33" w14:paraId="7B8F728F" w14:textId="77777777" w:rsidTr="00EA39CC">
        <w:tc>
          <w:tcPr>
            <w:tcW w:w="2515" w:type="dxa"/>
            <w:shd w:val="clear" w:color="auto" w:fill="D0CECE" w:themeFill="background2" w:themeFillShade="E6"/>
            <w:vAlign w:val="center"/>
          </w:tcPr>
          <w:p w14:paraId="6243F48D" w14:textId="555C365E" w:rsidR="005A7FDE" w:rsidRPr="00EF2A33" w:rsidRDefault="005A7FDE">
            <w:pPr>
              <w:rPr>
                <w:rFonts w:cs="Arial"/>
                <w:b/>
                <w:sz w:val="20"/>
                <w:szCs w:val="20"/>
              </w:rPr>
            </w:pPr>
            <w:r w:rsidRPr="00EF2A33">
              <w:rPr>
                <w:rFonts w:cs="Arial"/>
                <w:b/>
                <w:sz w:val="20"/>
                <w:szCs w:val="20"/>
              </w:rPr>
              <w:t>Title</w:t>
            </w:r>
          </w:p>
        </w:tc>
        <w:tc>
          <w:tcPr>
            <w:tcW w:w="5310" w:type="dxa"/>
            <w:vAlign w:val="center"/>
          </w:tcPr>
          <w:p w14:paraId="6409C0ED" w14:textId="4821D297"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653B4007" w14:textId="6D5876C5" w:rsidR="005A7FDE" w:rsidRPr="00EF2A33" w:rsidRDefault="00296546">
            <w:pPr>
              <w:rPr>
                <w:rFonts w:cs="Arial"/>
                <w:sz w:val="20"/>
                <w:szCs w:val="20"/>
              </w:rPr>
            </w:pPr>
            <w:r w:rsidRPr="00EF2A33">
              <w:rPr>
                <w:rFonts w:cs="Arial"/>
                <w:sz w:val="20"/>
                <w:szCs w:val="20"/>
              </w:rPr>
              <w:t>Enter the title of the key personnel.</w:t>
            </w:r>
          </w:p>
        </w:tc>
        <w:tc>
          <w:tcPr>
            <w:tcW w:w="1890" w:type="dxa"/>
            <w:vAlign w:val="center"/>
          </w:tcPr>
          <w:p w14:paraId="2D143704" w14:textId="22AE6523" w:rsidR="005A7FDE" w:rsidRPr="00EF2A33" w:rsidRDefault="005A7FDE">
            <w:pPr>
              <w:rPr>
                <w:rFonts w:cs="Arial"/>
                <w:sz w:val="20"/>
                <w:szCs w:val="20"/>
              </w:rPr>
            </w:pPr>
            <w:r w:rsidRPr="00EF2A33">
              <w:rPr>
                <w:rFonts w:cs="Arial"/>
                <w:sz w:val="20"/>
                <w:szCs w:val="20"/>
              </w:rPr>
              <w:t>Text</w:t>
            </w:r>
          </w:p>
        </w:tc>
      </w:tr>
      <w:tr w:rsidR="005A7FDE" w:rsidRPr="00EF2A33" w14:paraId="3A2F5A62" w14:textId="77777777" w:rsidTr="00EA39CC">
        <w:tc>
          <w:tcPr>
            <w:tcW w:w="2515" w:type="dxa"/>
            <w:shd w:val="clear" w:color="auto" w:fill="D0CECE" w:themeFill="background2" w:themeFillShade="E6"/>
            <w:vAlign w:val="center"/>
          </w:tcPr>
          <w:p w14:paraId="492ADD8C" w14:textId="423AFE42" w:rsidR="005A7FDE" w:rsidRPr="00EF2A33" w:rsidRDefault="005A7FDE">
            <w:pPr>
              <w:rPr>
                <w:rFonts w:cs="Arial"/>
                <w:b/>
                <w:sz w:val="20"/>
                <w:szCs w:val="20"/>
              </w:rPr>
            </w:pPr>
            <w:r w:rsidRPr="00EF2A33">
              <w:rPr>
                <w:rFonts w:cs="Arial"/>
                <w:b/>
                <w:sz w:val="20"/>
                <w:szCs w:val="20"/>
              </w:rPr>
              <w:t>Firm</w:t>
            </w:r>
          </w:p>
        </w:tc>
        <w:tc>
          <w:tcPr>
            <w:tcW w:w="5310" w:type="dxa"/>
            <w:vAlign w:val="center"/>
          </w:tcPr>
          <w:p w14:paraId="0C82189B" w14:textId="03D5B14E"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75F6B67E" w14:textId="7D025C7C" w:rsidR="005A7FDE" w:rsidRPr="00EF2A33" w:rsidRDefault="00296546">
            <w:pPr>
              <w:rPr>
                <w:rFonts w:cs="Arial"/>
                <w:sz w:val="20"/>
                <w:szCs w:val="20"/>
              </w:rPr>
            </w:pPr>
            <w:r w:rsidRPr="00EF2A33">
              <w:rPr>
                <w:rFonts w:cs="Arial"/>
                <w:sz w:val="20"/>
                <w:szCs w:val="20"/>
              </w:rPr>
              <w:t>Enter the name of the firm with which the key personnel is affiliated.</w:t>
            </w:r>
          </w:p>
        </w:tc>
        <w:tc>
          <w:tcPr>
            <w:tcW w:w="1890" w:type="dxa"/>
            <w:vAlign w:val="center"/>
          </w:tcPr>
          <w:p w14:paraId="14C3E4DB" w14:textId="3D1A386A" w:rsidR="005A7FDE" w:rsidRPr="00EF2A33" w:rsidRDefault="005A7FDE">
            <w:pPr>
              <w:rPr>
                <w:rFonts w:cs="Arial"/>
                <w:sz w:val="20"/>
                <w:szCs w:val="20"/>
              </w:rPr>
            </w:pPr>
            <w:r w:rsidRPr="00EF2A33">
              <w:rPr>
                <w:rFonts w:cs="Arial"/>
                <w:sz w:val="20"/>
                <w:szCs w:val="20"/>
              </w:rPr>
              <w:t>Text</w:t>
            </w:r>
          </w:p>
        </w:tc>
      </w:tr>
      <w:tr w:rsidR="005A7FDE" w:rsidRPr="00EF2A33" w14:paraId="64E2B2A7" w14:textId="77777777" w:rsidTr="00EA39CC">
        <w:tc>
          <w:tcPr>
            <w:tcW w:w="2515" w:type="dxa"/>
            <w:shd w:val="clear" w:color="auto" w:fill="D0CECE" w:themeFill="background2" w:themeFillShade="E6"/>
            <w:vAlign w:val="center"/>
          </w:tcPr>
          <w:p w14:paraId="45AB3D9D" w14:textId="3104C9F0" w:rsidR="005A7FDE" w:rsidRPr="00EF2A33" w:rsidRDefault="005A7FDE">
            <w:pPr>
              <w:rPr>
                <w:rFonts w:cs="Arial"/>
                <w:b/>
                <w:sz w:val="20"/>
                <w:szCs w:val="20"/>
              </w:rPr>
            </w:pPr>
            <w:r w:rsidRPr="00EF2A33">
              <w:rPr>
                <w:rFonts w:cs="Arial"/>
                <w:b/>
                <w:sz w:val="20"/>
                <w:szCs w:val="20"/>
              </w:rPr>
              <w:t>Years with Applicant</w:t>
            </w:r>
          </w:p>
        </w:tc>
        <w:tc>
          <w:tcPr>
            <w:tcW w:w="5310" w:type="dxa"/>
            <w:vAlign w:val="center"/>
          </w:tcPr>
          <w:p w14:paraId="55678BF9" w14:textId="7C773CF7" w:rsidR="005A7FDE" w:rsidRPr="00EF2A33" w:rsidRDefault="005A7FDE">
            <w:pPr>
              <w:rPr>
                <w:rFonts w:cs="Arial"/>
                <w:i/>
                <w:sz w:val="20"/>
                <w:szCs w:val="20"/>
              </w:rPr>
            </w:pPr>
            <w:r w:rsidRPr="00EF2A33">
              <w:rPr>
                <w:rFonts w:cs="Arial"/>
                <w:i/>
                <w:sz w:val="20"/>
                <w:szCs w:val="20"/>
              </w:rPr>
              <w:t>__________ years</w:t>
            </w:r>
          </w:p>
        </w:tc>
        <w:tc>
          <w:tcPr>
            <w:tcW w:w="3780" w:type="dxa"/>
            <w:shd w:val="clear" w:color="auto" w:fill="FFFF00"/>
            <w:vAlign w:val="center"/>
          </w:tcPr>
          <w:p w14:paraId="0071A46E" w14:textId="7BFBD92C" w:rsidR="005A7FDE" w:rsidRPr="00EF2A33" w:rsidRDefault="00296546">
            <w:pPr>
              <w:rPr>
                <w:rFonts w:cs="Arial"/>
                <w:sz w:val="20"/>
                <w:szCs w:val="20"/>
              </w:rPr>
            </w:pPr>
            <w:r w:rsidRPr="00EF2A33">
              <w:rPr>
                <w:rFonts w:cs="Arial"/>
                <w:sz w:val="20"/>
                <w:szCs w:val="20"/>
              </w:rPr>
              <w:t>Enter the number of years key personnel has been affiliated with the Applicant.</w:t>
            </w:r>
          </w:p>
        </w:tc>
        <w:tc>
          <w:tcPr>
            <w:tcW w:w="1890" w:type="dxa"/>
            <w:vAlign w:val="center"/>
          </w:tcPr>
          <w:p w14:paraId="22BDC2B1" w14:textId="05B127AF" w:rsidR="005A7FDE" w:rsidRPr="00EF2A33" w:rsidRDefault="005A7FDE">
            <w:pPr>
              <w:rPr>
                <w:rFonts w:cs="Arial"/>
                <w:sz w:val="20"/>
                <w:szCs w:val="20"/>
              </w:rPr>
            </w:pPr>
            <w:r w:rsidRPr="00EF2A33">
              <w:rPr>
                <w:rFonts w:cs="Arial"/>
                <w:sz w:val="20"/>
                <w:szCs w:val="20"/>
              </w:rPr>
              <w:t>Numeric</w:t>
            </w:r>
          </w:p>
        </w:tc>
      </w:tr>
      <w:tr w:rsidR="005A7FDE" w:rsidRPr="00EF2A33" w14:paraId="74A0C7C0" w14:textId="77777777" w:rsidTr="00A24BD9">
        <w:tc>
          <w:tcPr>
            <w:tcW w:w="2515" w:type="dxa"/>
            <w:shd w:val="clear" w:color="auto" w:fill="D0CECE" w:themeFill="background2" w:themeFillShade="E6"/>
            <w:vAlign w:val="center"/>
          </w:tcPr>
          <w:p w14:paraId="67EC9867" w14:textId="186D8F3B" w:rsidR="005A7FDE" w:rsidRPr="00EF2A33" w:rsidRDefault="005A7FDE">
            <w:pPr>
              <w:rPr>
                <w:rFonts w:cs="Arial"/>
                <w:b/>
                <w:sz w:val="20"/>
                <w:szCs w:val="20"/>
              </w:rPr>
            </w:pPr>
            <w:r w:rsidRPr="00EF2A33">
              <w:rPr>
                <w:rFonts w:cs="Arial"/>
                <w:b/>
                <w:sz w:val="20"/>
                <w:szCs w:val="20"/>
              </w:rPr>
              <w:t>Position Held with Applicant (check all that apply)</w:t>
            </w:r>
          </w:p>
        </w:tc>
        <w:tc>
          <w:tcPr>
            <w:tcW w:w="5310" w:type="dxa"/>
            <w:vAlign w:val="center"/>
          </w:tcPr>
          <w:p w14:paraId="62044576" w14:textId="77777777" w:rsidR="005A7FDE" w:rsidRPr="00EF2A33" w:rsidRDefault="005A7FDE">
            <w:pPr>
              <w:pStyle w:val="ListParagraph"/>
              <w:numPr>
                <w:ilvl w:val="0"/>
                <w:numId w:val="82"/>
              </w:numPr>
              <w:ind w:left="342" w:hanging="270"/>
              <w:rPr>
                <w:rFonts w:cs="Arial"/>
                <w:i/>
                <w:sz w:val="20"/>
                <w:szCs w:val="20"/>
              </w:rPr>
            </w:pPr>
            <w:r w:rsidRPr="00EF2A33">
              <w:rPr>
                <w:rFonts w:cs="Arial"/>
                <w:i/>
                <w:sz w:val="20"/>
                <w:szCs w:val="20"/>
              </w:rPr>
              <w:t>Governing Board Member (Loan/Investment Committee)</w:t>
            </w:r>
          </w:p>
          <w:p w14:paraId="42F7224D" w14:textId="77777777" w:rsidR="005A7FDE" w:rsidRPr="00EF2A33" w:rsidRDefault="005A7FDE">
            <w:pPr>
              <w:pStyle w:val="ListParagraph"/>
              <w:numPr>
                <w:ilvl w:val="0"/>
                <w:numId w:val="82"/>
              </w:numPr>
              <w:ind w:left="342" w:hanging="270"/>
              <w:rPr>
                <w:rFonts w:cs="Arial"/>
                <w:i/>
                <w:sz w:val="20"/>
                <w:szCs w:val="20"/>
              </w:rPr>
            </w:pPr>
            <w:r w:rsidRPr="00EF2A33">
              <w:rPr>
                <w:rFonts w:cs="Arial"/>
                <w:i/>
                <w:sz w:val="20"/>
                <w:szCs w:val="20"/>
              </w:rPr>
              <w:t>Executive Director or Equivalent</w:t>
            </w:r>
          </w:p>
          <w:p w14:paraId="79D4AF99" w14:textId="77777777" w:rsidR="005A7FDE" w:rsidRPr="00EF2A33" w:rsidRDefault="00AD111C">
            <w:pPr>
              <w:pStyle w:val="ListParagraph"/>
              <w:numPr>
                <w:ilvl w:val="0"/>
                <w:numId w:val="82"/>
              </w:numPr>
              <w:ind w:left="342" w:hanging="270"/>
              <w:rPr>
                <w:rFonts w:cs="Arial"/>
                <w:i/>
                <w:sz w:val="20"/>
                <w:szCs w:val="20"/>
              </w:rPr>
            </w:pPr>
            <w:r w:rsidRPr="00EF2A33">
              <w:rPr>
                <w:rFonts w:cs="Arial"/>
                <w:i/>
                <w:sz w:val="20"/>
                <w:szCs w:val="20"/>
              </w:rPr>
              <w:t>Chief Financial Officer or Equivalent</w:t>
            </w:r>
          </w:p>
          <w:p w14:paraId="1F37DCE4"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Loan / Investment Officer or Equivalent</w:t>
            </w:r>
          </w:p>
          <w:p w14:paraId="55C7F395"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Compliance Officer</w:t>
            </w:r>
          </w:p>
          <w:p w14:paraId="7FF79847"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Contracted Consultant</w:t>
            </w:r>
          </w:p>
          <w:p w14:paraId="1E7D5B49"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Key Management</w:t>
            </w:r>
          </w:p>
          <w:p w14:paraId="5734CB32" w14:textId="5E492DBB"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Position Held with the Applicant</w:t>
            </w:r>
          </w:p>
          <w:p w14:paraId="7A9FA6F1" w14:textId="386C4F2D" w:rsidR="005A7FDE" w:rsidRPr="00EF2A33" w:rsidRDefault="00AD111C" w:rsidP="00EA39CC">
            <w:pPr>
              <w:pStyle w:val="ListParagraph"/>
              <w:rPr>
                <w:rFonts w:cs="Arial"/>
                <w:i/>
                <w:sz w:val="20"/>
                <w:szCs w:val="20"/>
              </w:rPr>
            </w:pPr>
            <w:r w:rsidRPr="00EF2A33">
              <w:rPr>
                <w:rFonts w:cs="Arial"/>
                <w:i/>
                <w:sz w:val="20"/>
                <w:szCs w:val="20"/>
              </w:rPr>
              <w:t>If Other, Please Specify ______________</w:t>
            </w:r>
          </w:p>
        </w:tc>
        <w:tc>
          <w:tcPr>
            <w:tcW w:w="3780" w:type="dxa"/>
            <w:vAlign w:val="center"/>
          </w:tcPr>
          <w:p w14:paraId="59D47199" w14:textId="1317843A" w:rsidR="005A7FDE" w:rsidRPr="00EA39CC" w:rsidRDefault="00AD111C" w:rsidP="00EA39CC">
            <w:pPr>
              <w:rPr>
                <w:rFonts w:cs="Arial"/>
                <w:sz w:val="20"/>
                <w:szCs w:val="20"/>
              </w:rPr>
            </w:pPr>
            <w:r w:rsidRPr="00EA39CC">
              <w:rPr>
                <w:rFonts w:cs="Arial"/>
                <w:sz w:val="20"/>
                <w:szCs w:val="20"/>
              </w:rPr>
              <w:t>You may check more than one option if the person had held or holds more than one position with the Applicant.</w:t>
            </w:r>
          </w:p>
        </w:tc>
        <w:tc>
          <w:tcPr>
            <w:tcW w:w="1890" w:type="dxa"/>
            <w:vAlign w:val="center"/>
          </w:tcPr>
          <w:p w14:paraId="4616D2C6" w14:textId="7F3328B7" w:rsidR="005A7FDE" w:rsidRPr="00EF2A33" w:rsidRDefault="00AD111C">
            <w:pPr>
              <w:rPr>
                <w:rFonts w:cs="Arial"/>
                <w:sz w:val="20"/>
                <w:szCs w:val="20"/>
              </w:rPr>
            </w:pPr>
            <w:r w:rsidRPr="00EF2A33">
              <w:rPr>
                <w:rFonts w:cs="Arial"/>
                <w:sz w:val="20"/>
                <w:szCs w:val="20"/>
              </w:rPr>
              <w:t>Check Boxes</w:t>
            </w:r>
          </w:p>
        </w:tc>
      </w:tr>
      <w:tr w:rsidR="005A7FDE" w:rsidRPr="00EF2A33" w14:paraId="6C455398" w14:textId="77777777" w:rsidTr="00A24BD9">
        <w:tc>
          <w:tcPr>
            <w:tcW w:w="2515" w:type="dxa"/>
            <w:shd w:val="clear" w:color="auto" w:fill="D0CECE" w:themeFill="background2" w:themeFillShade="E6"/>
            <w:vAlign w:val="center"/>
          </w:tcPr>
          <w:p w14:paraId="571BF813" w14:textId="792F4BEE" w:rsidR="005A7FDE" w:rsidRPr="00EF2A33" w:rsidRDefault="00AD111C">
            <w:pPr>
              <w:rPr>
                <w:rFonts w:cs="Arial"/>
                <w:b/>
                <w:sz w:val="20"/>
                <w:szCs w:val="20"/>
              </w:rPr>
            </w:pPr>
            <w:r w:rsidRPr="00EF2A33">
              <w:rPr>
                <w:rFonts w:cs="Arial"/>
                <w:b/>
                <w:sz w:val="20"/>
                <w:szCs w:val="20"/>
              </w:rPr>
              <w:t>Duties to be Provided for the Applicant (check all that apply)</w:t>
            </w:r>
          </w:p>
        </w:tc>
        <w:tc>
          <w:tcPr>
            <w:tcW w:w="5310" w:type="dxa"/>
            <w:vAlign w:val="center"/>
          </w:tcPr>
          <w:p w14:paraId="2AD47116" w14:textId="3D385E86"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Capital-raising</w:t>
            </w:r>
          </w:p>
          <w:p w14:paraId="368EFE6A"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Asset Management</w:t>
            </w:r>
          </w:p>
          <w:p w14:paraId="2368D48E"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Program Compliance</w:t>
            </w:r>
          </w:p>
          <w:p w14:paraId="642D646D"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Development Services</w:t>
            </w:r>
          </w:p>
          <w:p w14:paraId="10A7ABAC"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Sourcing/Loan Underwriting</w:t>
            </w:r>
          </w:p>
          <w:p w14:paraId="218715B6"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Loan Servicing</w:t>
            </w:r>
          </w:p>
          <w:p w14:paraId="23996394"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Community Outreach</w:t>
            </w:r>
          </w:p>
          <w:p w14:paraId="34963E36"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Legal Services</w:t>
            </w:r>
          </w:p>
          <w:p w14:paraId="13EA13F2" w14:textId="4B96A4BB"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Duty to be Provided</w:t>
            </w:r>
          </w:p>
          <w:p w14:paraId="6708DD52" w14:textId="08E6853C" w:rsidR="005A7FDE" w:rsidRPr="00EF2A33" w:rsidRDefault="00AD111C">
            <w:pPr>
              <w:rPr>
                <w:rFonts w:cs="Arial"/>
                <w:i/>
                <w:sz w:val="20"/>
                <w:szCs w:val="20"/>
              </w:rPr>
            </w:pPr>
            <w:r w:rsidRPr="00EF2A33">
              <w:rPr>
                <w:rFonts w:cs="Arial"/>
                <w:i/>
                <w:sz w:val="20"/>
                <w:szCs w:val="20"/>
              </w:rPr>
              <w:t xml:space="preserve">          If Other Duty to be Provided, Please Specify __________</w:t>
            </w:r>
          </w:p>
        </w:tc>
        <w:tc>
          <w:tcPr>
            <w:tcW w:w="3780" w:type="dxa"/>
            <w:vAlign w:val="center"/>
          </w:tcPr>
          <w:p w14:paraId="754320C7" w14:textId="2B4D581F" w:rsidR="00AD111C" w:rsidRPr="00EF2A33" w:rsidRDefault="00AD111C">
            <w:pPr>
              <w:pStyle w:val="ListParagraph"/>
              <w:numPr>
                <w:ilvl w:val="0"/>
                <w:numId w:val="83"/>
              </w:numPr>
              <w:ind w:left="342" w:hanging="270"/>
              <w:rPr>
                <w:rFonts w:cs="Arial"/>
                <w:sz w:val="20"/>
                <w:szCs w:val="20"/>
              </w:rPr>
            </w:pPr>
            <w:r w:rsidRPr="00EF2A33">
              <w:rPr>
                <w:rFonts w:cs="Arial"/>
                <w:sz w:val="20"/>
                <w:szCs w:val="20"/>
              </w:rPr>
              <w:t>Select the duties the individual will perform relative to administering the requested CMF Award.</w:t>
            </w:r>
          </w:p>
          <w:p w14:paraId="5A1F8C9F" w14:textId="6828D298" w:rsidR="005A7FDE" w:rsidRPr="00EF2A33" w:rsidRDefault="00AD111C">
            <w:pPr>
              <w:pStyle w:val="ListParagraph"/>
              <w:numPr>
                <w:ilvl w:val="0"/>
                <w:numId w:val="83"/>
              </w:numPr>
              <w:ind w:left="342" w:hanging="270"/>
              <w:rPr>
                <w:rFonts w:cs="Arial"/>
                <w:sz w:val="20"/>
                <w:szCs w:val="20"/>
              </w:rPr>
            </w:pPr>
            <w:r w:rsidRPr="00EF2A33">
              <w:rPr>
                <w:rFonts w:cs="Arial"/>
                <w:sz w:val="20"/>
                <w:szCs w:val="20"/>
              </w:rPr>
              <w:t>You may check more than one option if the person will perform more than one duty.</w:t>
            </w:r>
          </w:p>
        </w:tc>
        <w:tc>
          <w:tcPr>
            <w:tcW w:w="1890" w:type="dxa"/>
            <w:vAlign w:val="center"/>
          </w:tcPr>
          <w:p w14:paraId="076296F1" w14:textId="29A6C983" w:rsidR="005A7FDE" w:rsidRPr="00EF2A33" w:rsidRDefault="00AD111C">
            <w:pPr>
              <w:rPr>
                <w:rFonts w:cs="Arial"/>
                <w:sz w:val="20"/>
                <w:szCs w:val="20"/>
              </w:rPr>
            </w:pPr>
            <w:r w:rsidRPr="00EF2A33">
              <w:rPr>
                <w:rFonts w:cs="Arial"/>
                <w:sz w:val="20"/>
                <w:szCs w:val="20"/>
              </w:rPr>
              <w:t>Check Boxes</w:t>
            </w:r>
          </w:p>
        </w:tc>
      </w:tr>
      <w:tr w:rsidR="00AD111C" w:rsidRPr="00EF2A33" w14:paraId="3B45B5DF" w14:textId="77777777" w:rsidTr="00AD111C">
        <w:tc>
          <w:tcPr>
            <w:tcW w:w="2515" w:type="dxa"/>
            <w:shd w:val="clear" w:color="auto" w:fill="D0CECE" w:themeFill="background2" w:themeFillShade="E6"/>
            <w:vAlign w:val="center"/>
          </w:tcPr>
          <w:p w14:paraId="4BBE30AE" w14:textId="1E080B8D" w:rsidR="00AD111C" w:rsidRPr="00EF2A33" w:rsidRDefault="000E76B6">
            <w:pPr>
              <w:rPr>
                <w:rFonts w:cs="Arial"/>
                <w:b/>
                <w:sz w:val="20"/>
                <w:szCs w:val="20"/>
              </w:rPr>
            </w:pPr>
            <w:r w:rsidRPr="00EF2A33">
              <w:rPr>
                <w:rFonts w:cs="Arial"/>
                <w:b/>
                <w:sz w:val="20"/>
                <w:szCs w:val="20"/>
              </w:rPr>
              <w:t>Description of Key Staff Qualifications</w:t>
            </w:r>
          </w:p>
        </w:tc>
        <w:tc>
          <w:tcPr>
            <w:tcW w:w="5310" w:type="dxa"/>
            <w:vAlign w:val="center"/>
          </w:tcPr>
          <w:p w14:paraId="5A5E6F1B" w14:textId="7C41C3DD" w:rsidR="00AD111C" w:rsidRPr="00EF2A33" w:rsidRDefault="000E76B6">
            <w:pPr>
              <w:rPr>
                <w:rFonts w:cs="Arial"/>
                <w:i/>
                <w:sz w:val="20"/>
                <w:szCs w:val="20"/>
              </w:rPr>
            </w:pPr>
            <w:r w:rsidRPr="00EF2A33">
              <w:rPr>
                <w:rFonts w:cs="Arial"/>
                <w:i/>
                <w:sz w:val="20"/>
                <w:szCs w:val="20"/>
              </w:rPr>
              <w:t>Narrative – 2,000 characters</w:t>
            </w:r>
          </w:p>
        </w:tc>
        <w:tc>
          <w:tcPr>
            <w:tcW w:w="3780" w:type="dxa"/>
            <w:vAlign w:val="center"/>
          </w:tcPr>
          <w:p w14:paraId="73D94E39" w14:textId="45D8A79E" w:rsidR="00AD111C" w:rsidRPr="00EA39CC" w:rsidRDefault="000E76B6" w:rsidP="00EA39CC">
            <w:pPr>
              <w:rPr>
                <w:rFonts w:cs="Arial"/>
                <w:sz w:val="20"/>
                <w:szCs w:val="20"/>
              </w:rPr>
            </w:pPr>
            <w:r w:rsidRPr="00EA39CC">
              <w:rPr>
                <w:rFonts w:cs="Arial"/>
                <w:sz w:val="20"/>
                <w:szCs w:val="20"/>
              </w:rPr>
              <w:t>Discuss the individual’s qualifications that support their ability to perform their duties in administering a CMF Award.</w:t>
            </w:r>
          </w:p>
        </w:tc>
        <w:tc>
          <w:tcPr>
            <w:tcW w:w="1890" w:type="dxa"/>
            <w:vAlign w:val="center"/>
          </w:tcPr>
          <w:p w14:paraId="729AE4BA" w14:textId="6ADF9149" w:rsidR="00AD111C" w:rsidRPr="00EF2A33" w:rsidRDefault="000E76B6">
            <w:pPr>
              <w:rPr>
                <w:rFonts w:cs="Arial"/>
                <w:sz w:val="20"/>
                <w:szCs w:val="20"/>
              </w:rPr>
            </w:pPr>
            <w:r w:rsidRPr="00EF2A33">
              <w:rPr>
                <w:rFonts w:cs="Arial"/>
                <w:sz w:val="20"/>
                <w:szCs w:val="20"/>
              </w:rPr>
              <w:t>Narrative</w:t>
            </w:r>
          </w:p>
        </w:tc>
      </w:tr>
    </w:tbl>
    <w:p w14:paraId="04ECB6CA" w14:textId="31B1D00C" w:rsidR="005A7FDE" w:rsidRPr="00EF2A33" w:rsidRDefault="005A7FDE" w:rsidP="00EA39CC">
      <w:pPr>
        <w:spacing w:after="0" w:line="240" w:lineRule="auto"/>
      </w:pPr>
    </w:p>
    <w:p w14:paraId="2CA61D79" w14:textId="77777777" w:rsidR="005A7FDE" w:rsidRPr="00EF2A33" w:rsidRDefault="005A7FDE" w:rsidP="00EA39CC">
      <w:pPr>
        <w:spacing w:after="0" w:line="240" w:lineRule="auto"/>
      </w:pPr>
    </w:p>
    <w:p w14:paraId="4DC93CBA" w14:textId="77777777" w:rsidR="000E76B6" w:rsidRPr="00EA39CC" w:rsidRDefault="000E76B6" w:rsidP="008D1D58">
      <w:pPr>
        <w:rPr>
          <w:b/>
          <w:bCs/>
          <w:color w:val="33588B"/>
          <w:sz w:val="28"/>
        </w:rPr>
      </w:pPr>
    </w:p>
    <w:p w14:paraId="6DA6D36F" w14:textId="77777777" w:rsidR="000E76B6" w:rsidRPr="00EF2A33" w:rsidRDefault="000E76B6" w:rsidP="00EA39CC">
      <w:pPr>
        <w:spacing w:line="240" w:lineRule="auto"/>
        <w:rPr>
          <w:rFonts w:eastAsiaTheme="majorEastAsia" w:cstheme="majorBidi"/>
          <w:szCs w:val="26"/>
        </w:rPr>
      </w:pPr>
      <w:r w:rsidRPr="00EF2A33">
        <w:br w:type="page"/>
      </w:r>
    </w:p>
    <w:p w14:paraId="2F298872" w14:textId="3B852F7D" w:rsidR="00EA3DCB" w:rsidRPr="00EA39CC" w:rsidRDefault="00EA3DCB" w:rsidP="00EA39CC">
      <w:pPr>
        <w:pStyle w:val="Heading2"/>
        <w:spacing w:before="0" w:after="120" w:line="240" w:lineRule="auto"/>
        <w:rPr>
          <w:rFonts w:asciiTheme="minorHAnsi" w:hAnsiTheme="minorHAnsi"/>
          <w:b/>
          <w:bCs/>
          <w:color w:val="33588B"/>
          <w:sz w:val="28"/>
        </w:rPr>
      </w:pPr>
      <w:bookmarkStart w:id="48" w:name="App7"/>
      <w:bookmarkStart w:id="49" w:name="_Toc482023898"/>
      <w:bookmarkEnd w:id="48"/>
      <w:r w:rsidRPr="00EA39CC">
        <w:rPr>
          <w:rFonts w:asciiTheme="minorHAnsi" w:hAnsiTheme="minorHAnsi"/>
          <w:b/>
          <w:bCs/>
          <w:color w:val="33588B"/>
          <w:sz w:val="28"/>
        </w:rPr>
        <w:t>Appendix 7:  Previous Federal Awards</w:t>
      </w:r>
      <w:bookmarkEnd w:id="49"/>
    </w:p>
    <w:p w14:paraId="19C681D7" w14:textId="4FB96AD8" w:rsidR="00EA3DCB" w:rsidRPr="00EA39CC" w:rsidRDefault="00EA3DCB" w:rsidP="00EA39CC">
      <w:pPr>
        <w:spacing w:line="240" w:lineRule="auto"/>
        <w:rPr>
          <w:bCs/>
        </w:rPr>
      </w:pPr>
      <w:r w:rsidRPr="00EA39CC">
        <w:rPr>
          <w:bCs/>
        </w:rPr>
        <w:t>Provide the following information for each of the Federal government awards that the Applicant and/or any Affiliates have received over the past three years (as of the Application d</w:t>
      </w:r>
      <w:r w:rsidR="004954D5" w:rsidRPr="00EA39CC">
        <w:rPr>
          <w:bCs/>
        </w:rPr>
        <w:t>eadline</w:t>
      </w:r>
      <w:r w:rsidRPr="00EA39CC">
        <w:rPr>
          <w:bCs/>
        </w:rPr>
        <w:t xml:space="preserve">).  </w:t>
      </w:r>
    </w:p>
    <w:tbl>
      <w:tblPr>
        <w:tblStyle w:val="TableGrid"/>
        <w:tblW w:w="13495" w:type="dxa"/>
        <w:tblLayout w:type="fixed"/>
        <w:tblLook w:val="04A0" w:firstRow="1" w:lastRow="0" w:firstColumn="1" w:lastColumn="0" w:noHBand="0" w:noVBand="1"/>
      </w:tblPr>
      <w:tblGrid>
        <w:gridCol w:w="2515"/>
        <w:gridCol w:w="3060"/>
        <w:gridCol w:w="6030"/>
        <w:gridCol w:w="1890"/>
      </w:tblGrid>
      <w:tr w:rsidR="00EA3DCB" w:rsidRPr="00EF2A33" w14:paraId="4C53C3F4" w14:textId="77777777" w:rsidTr="0082090D">
        <w:trPr>
          <w:tblHeader/>
        </w:trPr>
        <w:tc>
          <w:tcPr>
            <w:tcW w:w="13495" w:type="dxa"/>
            <w:gridSpan w:val="4"/>
            <w:shd w:val="clear" w:color="auto" w:fill="FFE599" w:themeFill="accent4" w:themeFillTint="66"/>
          </w:tcPr>
          <w:p w14:paraId="7AEFD9A9" w14:textId="77777777" w:rsidR="00EA3DCB" w:rsidRPr="00EA39CC" w:rsidRDefault="00EA3DCB">
            <w:pPr>
              <w:widowControl w:val="0"/>
              <w:rPr>
                <w:rFonts w:cs="Arial"/>
                <w:b/>
                <w:color w:val="000000" w:themeColor="text1"/>
                <w:szCs w:val="24"/>
              </w:rPr>
            </w:pPr>
            <w:r w:rsidRPr="00EA39CC">
              <w:rPr>
                <w:rFonts w:cs="Arial"/>
                <w:b/>
                <w:color w:val="000000" w:themeColor="text1"/>
                <w:szCs w:val="24"/>
              </w:rPr>
              <w:t>Previous Federal Awards</w:t>
            </w:r>
          </w:p>
          <w:p w14:paraId="08BE75FA" w14:textId="77777777" w:rsidR="00F4103F" w:rsidRPr="00EF2A33" w:rsidRDefault="00F4103F">
            <w:pPr>
              <w:pStyle w:val="ListParagraph"/>
              <w:numPr>
                <w:ilvl w:val="0"/>
                <w:numId w:val="67"/>
              </w:numPr>
              <w:ind w:left="162" w:hanging="162"/>
              <w:rPr>
                <w:rFonts w:cs="Arial"/>
                <w:sz w:val="20"/>
                <w:szCs w:val="20"/>
              </w:rPr>
            </w:pPr>
            <w:r w:rsidRPr="00EF2A33">
              <w:rPr>
                <w:rFonts w:cs="Arial"/>
                <w:sz w:val="20"/>
                <w:szCs w:val="20"/>
              </w:rPr>
              <w:t xml:space="preserve">If your organization has received more than one award of the same type in the last 3 years, total the amount awarded and enter this information on one line with the “Award Date” being the date of the most recently received award.  </w:t>
            </w:r>
          </w:p>
          <w:p w14:paraId="2E88ACA3" w14:textId="0DC0BDE2" w:rsidR="00F4103F" w:rsidRPr="00EF2A33" w:rsidRDefault="00F4103F">
            <w:pPr>
              <w:pStyle w:val="ListParagraph"/>
              <w:numPr>
                <w:ilvl w:val="0"/>
                <w:numId w:val="67"/>
              </w:numPr>
              <w:ind w:left="162" w:hanging="162"/>
              <w:rPr>
                <w:rFonts w:cs="Arial"/>
                <w:sz w:val="20"/>
                <w:szCs w:val="20"/>
              </w:rPr>
            </w:pPr>
            <w:r w:rsidRPr="00EF2A33">
              <w:rPr>
                <w:rFonts w:cs="Arial"/>
                <w:sz w:val="20"/>
                <w:szCs w:val="20"/>
              </w:rPr>
              <w:t>Only include Federal Awards.</w:t>
            </w:r>
          </w:p>
        </w:tc>
      </w:tr>
      <w:tr w:rsidR="00EA3DCB" w:rsidRPr="00EF2A33" w14:paraId="1074F3D9" w14:textId="77777777" w:rsidTr="00A24BD9">
        <w:trPr>
          <w:tblHeader/>
        </w:trPr>
        <w:tc>
          <w:tcPr>
            <w:tcW w:w="2515" w:type="dxa"/>
            <w:shd w:val="clear" w:color="auto" w:fill="2E74B5" w:themeFill="accent1" w:themeFillShade="BF"/>
          </w:tcPr>
          <w:p w14:paraId="44914035"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AMIS Field Name</w:t>
            </w:r>
          </w:p>
        </w:tc>
        <w:tc>
          <w:tcPr>
            <w:tcW w:w="3060" w:type="dxa"/>
            <w:shd w:val="clear" w:color="auto" w:fill="2E74B5" w:themeFill="accent1" w:themeFillShade="BF"/>
          </w:tcPr>
          <w:p w14:paraId="1358FF8F"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Response</w:t>
            </w:r>
          </w:p>
        </w:tc>
        <w:tc>
          <w:tcPr>
            <w:tcW w:w="6030" w:type="dxa"/>
            <w:shd w:val="clear" w:color="auto" w:fill="2E74B5" w:themeFill="accent1" w:themeFillShade="BF"/>
          </w:tcPr>
          <w:p w14:paraId="5850BD4E"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2C7B478F"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Field Type</w:t>
            </w:r>
          </w:p>
        </w:tc>
      </w:tr>
      <w:tr w:rsidR="00EA3DCB" w:rsidRPr="00EF2A33" w14:paraId="55DCC1A7" w14:textId="77777777" w:rsidTr="00A24BD9">
        <w:tc>
          <w:tcPr>
            <w:tcW w:w="2515" w:type="dxa"/>
            <w:shd w:val="clear" w:color="auto" w:fill="D0CECE" w:themeFill="background2" w:themeFillShade="E6"/>
            <w:vAlign w:val="center"/>
          </w:tcPr>
          <w:p w14:paraId="71BB7677" w14:textId="133A4080" w:rsidR="00EA3DCB" w:rsidRPr="00EF2A33" w:rsidRDefault="00EA3DCB">
            <w:pPr>
              <w:rPr>
                <w:rFonts w:cs="Arial"/>
                <w:b/>
                <w:sz w:val="20"/>
                <w:szCs w:val="20"/>
              </w:rPr>
            </w:pPr>
            <w:r w:rsidRPr="00EF2A33">
              <w:rPr>
                <w:rFonts w:cs="Arial"/>
                <w:b/>
                <w:sz w:val="20"/>
                <w:szCs w:val="20"/>
              </w:rPr>
              <w:t>Name of Award</w:t>
            </w:r>
          </w:p>
        </w:tc>
        <w:tc>
          <w:tcPr>
            <w:tcW w:w="3060" w:type="dxa"/>
            <w:vAlign w:val="center"/>
          </w:tcPr>
          <w:p w14:paraId="3FBC9AA2" w14:textId="77777777"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418505CE" w14:textId="661DFA98" w:rsidR="00EA3DCB" w:rsidRPr="00EF2A33" w:rsidRDefault="004954D5">
            <w:pPr>
              <w:rPr>
                <w:rFonts w:cs="Arial"/>
                <w:sz w:val="20"/>
                <w:szCs w:val="20"/>
              </w:rPr>
            </w:pPr>
            <w:r w:rsidRPr="00EF2A33">
              <w:rPr>
                <w:rFonts w:cs="Arial"/>
                <w:sz w:val="20"/>
                <w:szCs w:val="20"/>
              </w:rPr>
              <w:t>Enter the name of the award.</w:t>
            </w:r>
          </w:p>
        </w:tc>
        <w:tc>
          <w:tcPr>
            <w:tcW w:w="1890" w:type="dxa"/>
            <w:vAlign w:val="center"/>
          </w:tcPr>
          <w:p w14:paraId="273C7838" w14:textId="77777777" w:rsidR="00EA3DCB" w:rsidRPr="00EF2A33" w:rsidRDefault="00EA3DCB">
            <w:pPr>
              <w:rPr>
                <w:rFonts w:cs="Arial"/>
                <w:sz w:val="20"/>
                <w:szCs w:val="20"/>
              </w:rPr>
            </w:pPr>
            <w:r w:rsidRPr="00EF2A33">
              <w:rPr>
                <w:rFonts w:cs="Arial"/>
                <w:sz w:val="20"/>
                <w:szCs w:val="20"/>
              </w:rPr>
              <w:t>Text</w:t>
            </w:r>
          </w:p>
        </w:tc>
      </w:tr>
      <w:tr w:rsidR="00EA3DCB" w:rsidRPr="00EF2A33" w14:paraId="0D9CE5E5" w14:textId="77777777" w:rsidTr="00A24BD9">
        <w:tc>
          <w:tcPr>
            <w:tcW w:w="2515" w:type="dxa"/>
            <w:shd w:val="clear" w:color="auto" w:fill="D0CECE" w:themeFill="background2" w:themeFillShade="E6"/>
            <w:vAlign w:val="center"/>
          </w:tcPr>
          <w:p w14:paraId="10FDFE2F" w14:textId="3BAE3865" w:rsidR="00EA3DCB" w:rsidRPr="00EF2A33" w:rsidRDefault="00EA3DCB">
            <w:pPr>
              <w:rPr>
                <w:rFonts w:cs="Arial"/>
                <w:b/>
                <w:sz w:val="20"/>
                <w:szCs w:val="20"/>
              </w:rPr>
            </w:pPr>
            <w:r w:rsidRPr="00EF2A33">
              <w:rPr>
                <w:rFonts w:cs="Arial"/>
                <w:b/>
                <w:sz w:val="20"/>
                <w:szCs w:val="20"/>
              </w:rPr>
              <w:t>Awarding Agency</w:t>
            </w:r>
          </w:p>
        </w:tc>
        <w:tc>
          <w:tcPr>
            <w:tcW w:w="3060" w:type="dxa"/>
            <w:vAlign w:val="center"/>
          </w:tcPr>
          <w:p w14:paraId="7B0D14BB" w14:textId="77777777"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3FE14AF6" w14:textId="3DBF11E3" w:rsidR="00EA3DCB" w:rsidRPr="00EF2A33" w:rsidRDefault="004954D5">
            <w:pPr>
              <w:rPr>
                <w:rFonts w:cs="Arial"/>
                <w:sz w:val="20"/>
                <w:szCs w:val="20"/>
              </w:rPr>
            </w:pPr>
            <w:r w:rsidRPr="00EF2A33">
              <w:rPr>
                <w:rFonts w:cs="Arial"/>
                <w:sz w:val="20"/>
                <w:szCs w:val="20"/>
              </w:rPr>
              <w:t>Enter the awarding agency.</w:t>
            </w:r>
          </w:p>
        </w:tc>
        <w:tc>
          <w:tcPr>
            <w:tcW w:w="1890" w:type="dxa"/>
            <w:vAlign w:val="center"/>
          </w:tcPr>
          <w:p w14:paraId="4105911D" w14:textId="77777777" w:rsidR="00EA3DCB" w:rsidRPr="00EF2A33" w:rsidRDefault="00EA3DCB">
            <w:pPr>
              <w:rPr>
                <w:rFonts w:cs="Arial"/>
                <w:sz w:val="20"/>
                <w:szCs w:val="20"/>
              </w:rPr>
            </w:pPr>
            <w:r w:rsidRPr="00EF2A33">
              <w:rPr>
                <w:rFonts w:cs="Arial"/>
                <w:sz w:val="20"/>
                <w:szCs w:val="20"/>
              </w:rPr>
              <w:t>Text</w:t>
            </w:r>
          </w:p>
        </w:tc>
      </w:tr>
      <w:tr w:rsidR="00EA3DCB" w:rsidRPr="00EF2A33" w14:paraId="79A1FDBD" w14:textId="77777777" w:rsidTr="00A24BD9">
        <w:tc>
          <w:tcPr>
            <w:tcW w:w="2515" w:type="dxa"/>
            <w:shd w:val="clear" w:color="auto" w:fill="D0CECE" w:themeFill="background2" w:themeFillShade="E6"/>
            <w:vAlign w:val="center"/>
          </w:tcPr>
          <w:p w14:paraId="572C4C4B" w14:textId="4BAB1BC8" w:rsidR="00EA3DCB" w:rsidRPr="00EF2A33" w:rsidRDefault="00EA3DCB">
            <w:pPr>
              <w:rPr>
                <w:rFonts w:cs="Arial"/>
                <w:b/>
                <w:sz w:val="20"/>
                <w:szCs w:val="20"/>
              </w:rPr>
            </w:pPr>
            <w:r w:rsidRPr="00EF2A33">
              <w:rPr>
                <w:rFonts w:cs="Arial"/>
                <w:b/>
                <w:sz w:val="20"/>
                <w:szCs w:val="20"/>
              </w:rPr>
              <w:t>Award Amount</w:t>
            </w:r>
          </w:p>
        </w:tc>
        <w:tc>
          <w:tcPr>
            <w:tcW w:w="3060" w:type="dxa"/>
            <w:vAlign w:val="center"/>
          </w:tcPr>
          <w:p w14:paraId="5977CBBC" w14:textId="7E55B0DA"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63CFDA1D" w14:textId="0CD0B511" w:rsidR="00EA3DCB" w:rsidRPr="00EF2A33" w:rsidRDefault="004954D5">
            <w:pPr>
              <w:rPr>
                <w:rFonts w:cs="Arial"/>
                <w:sz w:val="20"/>
                <w:szCs w:val="20"/>
              </w:rPr>
            </w:pPr>
            <w:r w:rsidRPr="00EF2A33">
              <w:rPr>
                <w:rFonts w:cs="Arial"/>
                <w:sz w:val="20"/>
                <w:szCs w:val="20"/>
              </w:rPr>
              <w:t>Enter the award amount.</w:t>
            </w:r>
          </w:p>
        </w:tc>
        <w:tc>
          <w:tcPr>
            <w:tcW w:w="1890" w:type="dxa"/>
            <w:vAlign w:val="center"/>
          </w:tcPr>
          <w:p w14:paraId="37EF7D2D" w14:textId="67D0B484" w:rsidR="00EA3DCB" w:rsidRPr="00EF2A33" w:rsidRDefault="00EA3DCB">
            <w:pPr>
              <w:rPr>
                <w:rFonts w:cs="Arial"/>
                <w:sz w:val="20"/>
                <w:szCs w:val="20"/>
              </w:rPr>
            </w:pPr>
            <w:r w:rsidRPr="00EF2A33">
              <w:rPr>
                <w:rFonts w:cs="Arial"/>
                <w:sz w:val="20"/>
                <w:szCs w:val="20"/>
              </w:rPr>
              <w:t>Currency</w:t>
            </w:r>
          </w:p>
        </w:tc>
      </w:tr>
      <w:tr w:rsidR="00EA3DCB" w:rsidRPr="00EF2A33" w14:paraId="6D7C087C" w14:textId="77777777" w:rsidTr="00A24BD9">
        <w:tc>
          <w:tcPr>
            <w:tcW w:w="2515" w:type="dxa"/>
            <w:shd w:val="clear" w:color="auto" w:fill="D0CECE" w:themeFill="background2" w:themeFillShade="E6"/>
            <w:vAlign w:val="center"/>
          </w:tcPr>
          <w:p w14:paraId="5690260F" w14:textId="4C94878B" w:rsidR="00EA3DCB" w:rsidRPr="00EF2A33" w:rsidRDefault="00EA3DCB">
            <w:pPr>
              <w:rPr>
                <w:rFonts w:cs="Arial"/>
                <w:b/>
                <w:sz w:val="20"/>
                <w:szCs w:val="20"/>
              </w:rPr>
            </w:pPr>
            <w:r w:rsidRPr="00EF2A33">
              <w:rPr>
                <w:rFonts w:cs="Arial"/>
                <w:b/>
                <w:sz w:val="20"/>
                <w:szCs w:val="20"/>
              </w:rPr>
              <w:t>Award Date</w:t>
            </w:r>
          </w:p>
        </w:tc>
        <w:tc>
          <w:tcPr>
            <w:tcW w:w="3060" w:type="dxa"/>
            <w:vAlign w:val="center"/>
          </w:tcPr>
          <w:p w14:paraId="7310E497" w14:textId="0208EDE8" w:rsidR="00EA3DCB" w:rsidRPr="00EF2A33" w:rsidRDefault="00EA3DCB">
            <w:pPr>
              <w:rPr>
                <w:rFonts w:cs="Arial"/>
                <w:i/>
                <w:sz w:val="20"/>
                <w:szCs w:val="20"/>
              </w:rPr>
            </w:pPr>
            <w:r w:rsidRPr="00EF2A33">
              <w:rPr>
                <w:rFonts w:cs="Arial"/>
                <w:i/>
                <w:sz w:val="20"/>
                <w:szCs w:val="20"/>
              </w:rPr>
              <w:t>mm/dd/yyyy</w:t>
            </w:r>
          </w:p>
        </w:tc>
        <w:tc>
          <w:tcPr>
            <w:tcW w:w="6030" w:type="dxa"/>
            <w:vAlign w:val="center"/>
          </w:tcPr>
          <w:p w14:paraId="6A1E5835" w14:textId="75DA7CF0" w:rsidR="00EA3DCB" w:rsidRPr="00EF2A33" w:rsidRDefault="00EA3DCB">
            <w:pPr>
              <w:rPr>
                <w:rFonts w:cs="Arial"/>
                <w:sz w:val="20"/>
                <w:szCs w:val="20"/>
              </w:rPr>
            </w:pPr>
            <w:r w:rsidRPr="00EF2A33">
              <w:rPr>
                <w:rFonts w:cs="Arial"/>
                <w:sz w:val="20"/>
                <w:szCs w:val="20"/>
              </w:rPr>
              <w:t>Should be on or after August 4, 2014.</w:t>
            </w:r>
          </w:p>
        </w:tc>
        <w:tc>
          <w:tcPr>
            <w:tcW w:w="1890" w:type="dxa"/>
            <w:vAlign w:val="center"/>
          </w:tcPr>
          <w:p w14:paraId="292AE410" w14:textId="630299FD" w:rsidR="00EA3DCB" w:rsidRPr="00EF2A33" w:rsidRDefault="00EA3DCB">
            <w:pPr>
              <w:rPr>
                <w:rFonts w:cs="Arial"/>
                <w:sz w:val="20"/>
                <w:szCs w:val="20"/>
              </w:rPr>
            </w:pPr>
            <w:r w:rsidRPr="00EF2A33">
              <w:rPr>
                <w:rFonts w:cs="Arial"/>
                <w:sz w:val="20"/>
                <w:szCs w:val="20"/>
              </w:rPr>
              <w:t>Date</w:t>
            </w:r>
          </w:p>
        </w:tc>
      </w:tr>
      <w:tr w:rsidR="00EA3DCB" w:rsidRPr="00EF2A33" w14:paraId="25CBA3E8" w14:textId="77777777" w:rsidTr="00A24BD9">
        <w:tc>
          <w:tcPr>
            <w:tcW w:w="2515" w:type="dxa"/>
            <w:shd w:val="clear" w:color="auto" w:fill="D0CECE" w:themeFill="background2" w:themeFillShade="E6"/>
            <w:vAlign w:val="center"/>
          </w:tcPr>
          <w:p w14:paraId="25C84202" w14:textId="59F7F0F5" w:rsidR="00EA3DCB" w:rsidRPr="00EF2A33" w:rsidRDefault="00EA3DCB">
            <w:pPr>
              <w:rPr>
                <w:rFonts w:cs="Arial"/>
                <w:b/>
                <w:sz w:val="20"/>
                <w:szCs w:val="20"/>
              </w:rPr>
            </w:pPr>
            <w:r w:rsidRPr="00EF2A33">
              <w:rPr>
                <w:rFonts w:cs="Arial"/>
                <w:b/>
                <w:sz w:val="20"/>
                <w:szCs w:val="20"/>
              </w:rPr>
              <w:t>Control/Award Number</w:t>
            </w:r>
          </w:p>
        </w:tc>
        <w:tc>
          <w:tcPr>
            <w:tcW w:w="3060" w:type="dxa"/>
            <w:vAlign w:val="center"/>
          </w:tcPr>
          <w:p w14:paraId="0E990213" w14:textId="17E3C4E4"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1EF140FC" w14:textId="1744B750" w:rsidR="00EA3DCB" w:rsidRPr="00EF2A33" w:rsidRDefault="004954D5">
            <w:pPr>
              <w:rPr>
                <w:rFonts w:cs="Arial"/>
                <w:sz w:val="20"/>
                <w:szCs w:val="20"/>
              </w:rPr>
            </w:pPr>
            <w:r w:rsidRPr="00EF2A33">
              <w:rPr>
                <w:rFonts w:cs="Arial"/>
                <w:sz w:val="20"/>
                <w:szCs w:val="20"/>
              </w:rPr>
              <w:t xml:space="preserve">Enter the Control/Award Number, </w:t>
            </w:r>
            <w:r w:rsidR="00296546" w:rsidRPr="00EF2A33">
              <w:rPr>
                <w:rFonts w:cs="Arial"/>
                <w:sz w:val="20"/>
                <w:szCs w:val="20"/>
              </w:rPr>
              <w:t>i</w:t>
            </w:r>
            <w:r w:rsidR="00EA3DCB" w:rsidRPr="00EF2A33">
              <w:rPr>
                <w:rFonts w:cs="Arial"/>
                <w:sz w:val="20"/>
                <w:szCs w:val="20"/>
              </w:rPr>
              <w:t>f applicable.</w:t>
            </w:r>
          </w:p>
        </w:tc>
        <w:tc>
          <w:tcPr>
            <w:tcW w:w="1890" w:type="dxa"/>
            <w:vAlign w:val="center"/>
          </w:tcPr>
          <w:p w14:paraId="2856D239" w14:textId="6C50154B" w:rsidR="00EA3DCB" w:rsidRPr="00EF2A33" w:rsidRDefault="00EA3DCB">
            <w:pPr>
              <w:rPr>
                <w:rFonts w:cs="Arial"/>
                <w:sz w:val="20"/>
                <w:szCs w:val="20"/>
              </w:rPr>
            </w:pPr>
            <w:r w:rsidRPr="00EF2A33">
              <w:rPr>
                <w:rFonts w:cs="Arial"/>
                <w:sz w:val="20"/>
                <w:szCs w:val="20"/>
              </w:rPr>
              <w:t>Text</w:t>
            </w:r>
          </w:p>
        </w:tc>
      </w:tr>
    </w:tbl>
    <w:p w14:paraId="0F843B03" w14:textId="1728F833" w:rsidR="00EA3DCB" w:rsidRPr="00EA39CC" w:rsidRDefault="00EA3DCB" w:rsidP="00EA39CC">
      <w:pPr>
        <w:spacing w:line="240" w:lineRule="auto"/>
        <w:rPr>
          <w:rFonts w:eastAsiaTheme="majorEastAsia" w:cstheme="majorBidi"/>
          <w:b/>
          <w:bCs/>
          <w:color w:val="33588B"/>
          <w:sz w:val="28"/>
          <w:szCs w:val="26"/>
        </w:rPr>
      </w:pPr>
      <w:r w:rsidRPr="00EA39CC">
        <w:rPr>
          <w:b/>
          <w:bCs/>
          <w:color w:val="33588B"/>
          <w:sz w:val="28"/>
        </w:rPr>
        <w:br w:type="page"/>
      </w:r>
    </w:p>
    <w:p w14:paraId="39FAE880" w14:textId="78A15BBF" w:rsidR="00491E87" w:rsidRDefault="000E76B6" w:rsidP="00EA39CC">
      <w:pPr>
        <w:pStyle w:val="Heading2"/>
        <w:spacing w:before="0" w:line="240" w:lineRule="auto"/>
        <w:rPr>
          <w:rFonts w:asciiTheme="minorHAnsi" w:hAnsiTheme="minorHAnsi"/>
          <w:b/>
          <w:bCs/>
          <w:color w:val="33588B"/>
          <w:sz w:val="28"/>
        </w:rPr>
      </w:pPr>
      <w:bookmarkStart w:id="50" w:name="App8"/>
      <w:bookmarkStart w:id="51" w:name="_Toc482023899"/>
      <w:bookmarkEnd w:id="50"/>
      <w:r w:rsidRPr="00EA39CC">
        <w:rPr>
          <w:rFonts w:asciiTheme="minorHAnsi" w:hAnsiTheme="minorHAnsi"/>
          <w:b/>
          <w:bCs/>
          <w:color w:val="33588B"/>
          <w:sz w:val="28"/>
        </w:rPr>
        <w:t xml:space="preserve">Appendix </w:t>
      </w:r>
      <w:r w:rsidR="00EA3DCB" w:rsidRPr="00EA39CC">
        <w:rPr>
          <w:rFonts w:asciiTheme="minorHAnsi" w:hAnsiTheme="minorHAnsi"/>
          <w:b/>
          <w:bCs/>
          <w:color w:val="33588B"/>
          <w:sz w:val="28"/>
        </w:rPr>
        <w:t>8</w:t>
      </w:r>
      <w:r w:rsidR="00491E87" w:rsidRPr="00EA39CC">
        <w:rPr>
          <w:rFonts w:asciiTheme="minorHAnsi" w:hAnsiTheme="minorHAnsi"/>
          <w:b/>
          <w:bCs/>
          <w:color w:val="33588B"/>
          <w:sz w:val="28"/>
        </w:rPr>
        <w:t xml:space="preserve">: </w:t>
      </w:r>
      <w:r w:rsidR="00167D79" w:rsidRPr="00EA39CC">
        <w:rPr>
          <w:rFonts w:asciiTheme="minorHAnsi" w:hAnsiTheme="minorHAnsi"/>
          <w:b/>
          <w:bCs/>
          <w:color w:val="33588B"/>
          <w:sz w:val="28"/>
        </w:rPr>
        <w:t xml:space="preserve"> </w:t>
      </w:r>
      <w:r w:rsidR="00491E87" w:rsidRPr="00EA39CC">
        <w:rPr>
          <w:rFonts w:asciiTheme="minorHAnsi" w:hAnsiTheme="minorHAnsi"/>
          <w:b/>
          <w:bCs/>
          <w:color w:val="33588B"/>
          <w:sz w:val="28"/>
        </w:rPr>
        <w:t>Application Financial Data</w:t>
      </w:r>
      <w:bookmarkEnd w:id="51"/>
    </w:p>
    <w:p w14:paraId="6BD4463A" w14:textId="77777777" w:rsidR="002676CD" w:rsidRPr="00EA39CC" w:rsidRDefault="002676CD" w:rsidP="00EA39CC"/>
    <w:p w14:paraId="7FBCC609" w14:textId="7C3065CE" w:rsidR="004F3B8E" w:rsidRPr="00EA39CC" w:rsidRDefault="00416A3F" w:rsidP="00EA39CC">
      <w:pPr>
        <w:pStyle w:val="ListParagraph"/>
        <w:numPr>
          <w:ilvl w:val="0"/>
          <w:numId w:val="53"/>
        </w:numPr>
        <w:spacing w:after="0" w:line="240" w:lineRule="auto"/>
        <w:ind w:left="360"/>
        <w:contextualSpacing w:val="0"/>
      </w:pPr>
      <w:r w:rsidRPr="00EA39CC">
        <w:rPr>
          <w:rFonts w:cs="Arial"/>
        </w:rPr>
        <w:t xml:space="preserve">An Applicant must provide data for the three most recently completed fiscal years for which the Applicant has </w:t>
      </w:r>
      <w:r w:rsidRPr="00EA39CC">
        <w:rPr>
          <w:rFonts w:cs="Arial"/>
          <w:u w:val="single"/>
        </w:rPr>
        <w:t>audited financials</w:t>
      </w:r>
      <w:r w:rsidRPr="00EA39CC">
        <w:rPr>
          <w:rFonts w:cs="Arial"/>
        </w:rPr>
        <w:t xml:space="preserve">.  </w:t>
      </w:r>
      <w:r w:rsidR="00AF0524" w:rsidRPr="00EA39CC">
        <w:rPr>
          <w:rFonts w:cs="Arial"/>
          <w:smallCaps/>
          <w:u w:val="single"/>
        </w:rPr>
        <w:t>For Certified CDFI Depository Institution Holding Companies Only</w:t>
      </w:r>
      <w:r w:rsidR="00AF0524" w:rsidRPr="00EA39CC">
        <w:rPr>
          <w:rFonts w:cs="Arial"/>
        </w:rPr>
        <w:t xml:space="preserve"> Call Reports may be submitted in lieu of financial statements. </w:t>
      </w:r>
    </w:p>
    <w:p w14:paraId="484C512A" w14:textId="6A147278" w:rsidR="00416A3F" w:rsidRPr="00EA39CC" w:rsidRDefault="004F3B8E" w:rsidP="00EA39CC">
      <w:pPr>
        <w:pStyle w:val="ListParagraph"/>
        <w:numPr>
          <w:ilvl w:val="0"/>
          <w:numId w:val="53"/>
        </w:numPr>
        <w:spacing w:after="0" w:line="240" w:lineRule="auto"/>
        <w:ind w:left="360"/>
        <w:contextualSpacing w:val="0"/>
      </w:pPr>
      <w:r w:rsidRPr="00EA39CC">
        <w:rPr>
          <w:rFonts w:cs="Arial"/>
        </w:rPr>
        <w:t xml:space="preserve">The fiscal years listed in the table below are for illustrative purposes and may not apply to all Applicants.  For example, if the Applicant has a fiscal year end of 12/31, it will likely provide </w:t>
      </w:r>
      <w:r w:rsidR="000D3885" w:rsidRPr="00EA39CC">
        <w:rPr>
          <w:rFonts w:cs="Arial"/>
        </w:rPr>
        <w:t xml:space="preserve">data from </w:t>
      </w:r>
      <w:r w:rsidRPr="00EA39CC">
        <w:rPr>
          <w:rFonts w:cs="Arial"/>
        </w:rPr>
        <w:t>audited financials for 201</w:t>
      </w:r>
      <w:r w:rsidR="000D3885" w:rsidRPr="00EA39CC">
        <w:rPr>
          <w:rFonts w:cs="Arial"/>
        </w:rPr>
        <w:t>4</w:t>
      </w:r>
      <w:r w:rsidRPr="00EA39CC">
        <w:rPr>
          <w:rFonts w:cs="Arial"/>
        </w:rPr>
        <w:t>, 201</w:t>
      </w:r>
      <w:r w:rsidR="000D3885" w:rsidRPr="00EA39CC">
        <w:rPr>
          <w:rFonts w:cs="Arial"/>
        </w:rPr>
        <w:t>5</w:t>
      </w:r>
      <w:r w:rsidRPr="00EA39CC">
        <w:rPr>
          <w:rFonts w:cs="Arial"/>
        </w:rPr>
        <w:t>, and 201</w:t>
      </w:r>
      <w:r w:rsidR="000D3885" w:rsidRPr="00EA39CC">
        <w:rPr>
          <w:rFonts w:cs="Arial"/>
        </w:rPr>
        <w:t xml:space="preserve">6.  </w:t>
      </w:r>
    </w:p>
    <w:p w14:paraId="34032875" w14:textId="77777777" w:rsidR="00AF14CF" w:rsidRPr="00EA39CC" w:rsidRDefault="00416A3F" w:rsidP="00EA39CC">
      <w:pPr>
        <w:pStyle w:val="ListParagraph"/>
        <w:numPr>
          <w:ilvl w:val="0"/>
          <w:numId w:val="53"/>
        </w:numPr>
        <w:spacing w:after="0" w:line="240" w:lineRule="auto"/>
        <w:ind w:left="360"/>
        <w:contextualSpacing w:val="0"/>
      </w:pPr>
      <w:r w:rsidRPr="00EA39CC">
        <w:rPr>
          <w:rFonts w:cs="Arial"/>
        </w:rPr>
        <w:t xml:space="preserve">Financial data provided must be for the </w:t>
      </w:r>
      <w:r w:rsidRPr="00EA39CC">
        <w:rPr>
          <w:rFonts w:cs="Arial"/>
          <w:u w:val="single"/>
        </w:rPr>
        <w:t>Applicant entity only</w:t>
      </w:r>
      <w:r w:rsidRPr="00EA39CC">
        <w:rPr>
          <w:rFonts w:cs="Arial"/>
        </w:rPr>
        <w:t xml:space="preserve">.  Applicants should present any activities carried out by Subsidiaries </w:t>
      </w:r>
      <w:r w:rsidR="00AF14CF" w:rsidRPr="00EA39CC">
        <w:rPr>
          <w:rFonts w:cs="Arial"/>
        </w:rPr>
        <w:t xml:space="preserve">that do not appear on the Applicant’s balance sheet (or other financial statements) </w:t>
      </w:r>
      <w:r w:rsidRPr="00EA39CC">
        <w:rPr>
          <w:rFonts w:cs="Arial"/>
        </w:rPr>
        <w:t xml:space="preserve">in the categories marked “off-balance sheet.”  </w:t>
      </w:r>
    </w:p>
    <w:p w14:paraId="621FBDAF" w14:textId="5CB058FB" w:rsidR="00AF14CF" w:rsidRPr="00EA39CC" w:rsidRDefault="00AF14CF" w:rsidP="00EA39CC">
      <w:pPr>
        <w:pStyle w:val="ListParagraph"/>
        <w:numPr>
          <w:ilvl w:val="0"/>
          <w:numId w:val="53"/>
        </w:numPr>
        <w:spacing w:after="0" w:line="240" w:lineRule="auto"/>
        <w:ind w:left="360"/>
        <w:contextualSpacing w:val="0"/>
      </w:pPr>
      <w:r w:rsidRPr="00EA39CC">
        <w:rPr>
          <w:rFonts w:cs="Arial"/>
          <w:smallCaps/>
          <w:u w:val="single"/>
        </w:rPr>
        <w:t>For Certified CDFI Depository Institution Holding Companies Only</w:t>
      </w:r>
      <w:r w:rsidRPr="00EA39CC">
        <w:rPr>
          <w:rFonts w:cs="Arial"/>
          <w:u w:val="single"/>
        </w:rPr>
        <w:t>:</w:t>
      </w:r>
      <w:r w:rsidRPr="00EA39CC">
        <w:rPr>
          <w:rFonts w:cs="Arial"/>
        </w:rPr>
        <w:t xml:space="preserve">  If the Applicant is a Certified CDFI Depository Institution Holding Company that intends to carry out the activities of a CMF Award through its Certified CDFI </w:t>
      </w:r>
      <w:r w:rsidR="00730862" w:rsidRPr="00EA39CC">
        <w:rPr>
          <w:rFonts w:cs="Arial"/>
        </w:rPr>
        <w:t>Subsidiary Insured Depository Institution</w:t>
      </w:r>
      <w:r w:rsidRPr="00EA39CC">
        <w:rPr>
          <w:rFonts w:cs="Arial"/>
        </w:rPr>
        <w:t xml:space="preserve">, it must enter the financial data for the Certified CDFI </w:t>
      </w:r>
      <w:r w:rsidR="00730862" w:rsidRPr="00EA39CC">
        <w:rPr>
          <w:rFonts w:cs="Arial"/>
        </w:rPr>
        <w:t>Subsidiary Insured Depository Institution</w:t>
      </w:r>
      <w:r w:rsidRPr="00EA39CC">
        <w:rPr>
          <w:rFonts w:cs="Arial"/>
        </w:rPr>
        <w:t xml:space="preserve"> that will administer the CMF Award in Tables E and F.</w:t>
      </w:r>
      <w:r w:rsidRPr="00EA39CC">
        <w:rPr>
          <w:rFonts w:cs="Arial"/>
          <w:i/>
        </w:rPr>
        <w:t xml:space="preserve"> </w:t>
      </w:r>
    </w:p>
    <w:p w14:paraId="1D2B5A70" w14:textId="45239935" w:rsidR="00416A3F" w:rsidRPr="00EA39CC" w:rsidRDefault="00416A3F" w:rsidP="00EA39CC">
      <w:pPr>
        <w:pStyle w:val="ListParagraph"/>
        <w:numPr>
          <w:ilvl w:val="0"/>
          <w:numId w:val="53"/>
        </w:numPr>
        <w:spacing w:after="0" w:line="240" w:lineRule="auto"/>
        <w:ind w:left="360"/>
        <w:contextualSpacing w:val="0"/>
      </w:pPr>
      <w:r w:rsidRPr="00EA39CC">
        <w:rPr>
          <w:rFonts w:cs="Arial"/>
        </w:rPr>
        <w:t xml:space="preserve">Definitions for the relevant terms are listed in Tables </w:t>
      </w:r>
      <w:r w:rsidR="00296546" w:rsidRPr="00EA39CC">
        <w:rPr>
          <w:rFonts w:cs="Arial"/>
        </w:rPr>
        <w:t>H</w:t>
      </w:r>
      <w:r w:rsidRPr="00EA39CC">
        <w:rPr>
          <w:rFonts w:cs="Arial"/>
        </w:rPr>
        <w:t xml:space="preserve"> and </w:t>
      </w:r>
      <w:r w:rsidR="00296546" w:rsidRPr="00EA39CC">
        <w:rPr>
          <w:rFonts w:cs="Arial"/>
        </w:rPr>
        <w:t>I</w:t>
      </w:r>
      <w:r w:rsidRPr="00EA39CC">
        <w:rPr>
          <w:rFonts w:cs="Arial"/>
        </w:rPr>
        <w:t xml:space="preserve"> below.</w:t>
      </w:r>
      <w:r w:rsidRPr="00EA39CC">
        <w:t xml:space="preserve">  </w:t>
      </w:r>
    </w:p>
    <w:p w14:paraId="233949D0" w14:textId="72145A54" w:rsidR="00416A3F" w:rsidRPr="00EA39CC" w:rsidRDefault="00416A3F" w:rsidP="00EA39CC">
      <w:pPr>
        <w:pStyle w:val="ListParagraph"/>
        <w:numPr>
          <w:ilvl w:val="0"/>
          <w:numId w:val="53"/>
        </w:numPr>
        <w:spacing w:after="0" w:line="240" w:lineRule="auto"/>
        <w:ind w:left="360"/>
        <w:contextualSpacing w:val="0"/>
        <w:rPr>
          <w:rFonts w:cs="Arial"/>
        </w:rPr>
      </w:pPr>
      <w:r w:rsidRPr="00EA39CC">
        <w:rPr>
          <w:rFonts w:cs="Arial"/>
        </w:rPr>
        <w:t>For any items where a timing dependent valuation is required, that valuation should be based on the appropriate fiscal year (or quarter) end date.</w:t>
      </w:r>
      <w:r w:rsidR="00774C54" w:rsidRPr="00EA39CC">
        <w:rPr>
          <w:rFonts w:cs="Arial"/>
        </w:rPr>
        <w:t xml:space="preserve"> </w:t>
      </w:r>
    </w:p>
    <w:p w14:paraId="3BFD930E" w14:textId="77777777" w:rsidR="00AF14CF" w:rsidRPr="00EA39CC" w:rsidRDefault="00AF14CF" w:rsidP="00EA39CC">
      <w:pPr>
        <w:spacing w:line="240" w:lineRule="auto"/>
        <w:rPr>
          <w:rFonts w:cs="Arial"/>
          <w:i/>
          <w:sz w:val="20"/>
          <w:szCs w:val="20"/>
        </w:rPr>
      </w:pPr>
      <w:r w:rsidRPr="00EA39CC">
        <w:rPr>
          <w:rFonts w:cs="Arial"/>
          <w:i/>
          <w:sz w:val="20"/>
          <w:szCs w:val="20"/>
        </w:rPr>
        <w:br w:type="page"/>
      </w:r>
    </w:p>
    <w:tbl>
      <w:tblPr>
        <w:tblStyle w:val="TableGrid"/>
        <w:tblW w:w="13405" w:type="dxa"/>
        <w:tblLayout w:type="fixed"/>
        <w:tblLook w:val="04A0" w:firstRow="1" w:lastRow="0" w:firstColumn="1" w:lastColumn="0" w:noHBand="0" w:noVBand="1"/>
      </w:tblPr>
      <w:tblGrid>
        <w:gridCol w:w="2425"/>
        <w:gridCol w:w="6750"/>
        <w:gridCol w:w="1260"/>
        <w:gridCol w:w="990"/>
        <w:gridCol w:w="990"/>
        <w:gridCol w:w="990"/>
      </w:tblGrid>
      <w:tr w:rsidR="00BE7690" w:rsidRPr="00EF2A33" w14:paraId="32BC5EEF" w14:textId="77777777" w:rsidTr="00BE7690">
        <w:trPr>
          <w:tblHeader/>
        </w:trPr>
        <w:tc>
          <w:tcPr>
            <w:tcW w:w="10435" w:type="dxa"/>
            <w:gridSpan w:val="3"/>
            <w:shd w:val="clear" w:color="auto" w:fill="FFE599" w:themeFill="accent4" w:themeFillTint="66"/>
          </w:tcPr>
          <w:p w14:paraId="0A3E916E" w14:textId="735DC075" w:rsidR="00BE7690" w:rsidRPr="00EA39CC" w:rsidRDefault="00BE7690">
            <w:pPr>
              <w:widowControl w:val="0"/>
              <w:rPr>
                <w:rFonts w:cs="Arial"/>
                <w:b/>
                <w:color w:val="000000" w:themeColor="text1"/>
                <w:szCs w:val="24"/>
              </w:rPr>
            </w:pPr>
            <w:r w:rsidRPr="00EA39CC">
              <w:rPr>
                <w:rFonts w:cs="Arial"/>
                <w:b/>
                <w:color w:val="000000" w:themeColor="text1"/>
                <w:szCs w:val="24"/>
              </w:rPr>
              <w:t>Table H – Applicant Financial Data</w:t>
            </w:r>
          </w:p>
        </w:tc>
        <w:tc>
          <w:tcPr>
            <w:tcW w:w="2970" w:type="dxa"/>
            <w:gridSpan w:val="3"/>
            <w:shd w:val="clear" w:color="auto" w:fill="FFE599" w:themeFill="accent4" w:themeFillTint="66"/>
          </w:tcPr>
          <w:p w14:paraId="1D5DCE34" w14:textId="33835DE9" w:rsidR="00BE7690" w:rsidRPr="00EA39CC" w:rsidRDefault="00BE7690">
            <w:pPr>
              <w:widowControl w:val="0"/>
              <w:jc w:val="center"/>
              <w:rPr>
                <w:b/>
                <w:bCs/>
                <w:color w:val="33588B"/>
                <w:sz w:val="28"/>
              </w:rPr>
            </w:pPr>
            <w:r w:rsidRPr="00EA39CC">
              <w:rPr>
                <w:rFonts w:cs="Arial"/>
                <w:b/>
                <w:color w:val="000000" w:themeColor="text1"/>
                <w:szCs w:val="24"/>
              </w:rPr>
              <w:t>Responses</w:t>
            </w:r>
            <w:r w:rsidR="009F6680" w:rsidRPr="00EA39CC">
              <w:rPr>
                <w:rFonts w:cs="Arial"/>
                <w:b/>
                <w:color w:val="000000" w:themeColor="text1"/>
                <w:szCs w:val="24"/>
              </w:rPr>
              <w:t xml:space="preserve"> (by Fiscal Year)</w:t>
            </w:r>
          </w:p>
        </w:tc>
      </w:tr>
      <w:tr w:rsidR="00BE7690" w:rsidRPr="00EF2A33" w14:paraId="43500803" w14:textId="77777777" w:rsidTr="00BE7690">
        <w:trPr>
          <w:tblHeader/>
        </w:trPr>
        <w:tc>
          <w:tcPr>
            <w:tcW w:w="2425" w:type="dxa"/>
            <w:shd w:val="clear" w:color="auto" w:fill="2E74B5" w:themeFill="accent1" w:themeFillShade="BF"/>
          </w:tcPr>
          <w:p w14:paraId="7F92B995"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AMIS Field Name</w:t>
            </w:r>
          </w:p>
        </w:tc>
        <w:tc>
          <w:tcPr>
            <w:tcW w:w="6750" w:type="dxa"/>
            <w:shd w:val="clear" w:color="auto" w:fill="2E74B5" w:themeFill="accent1" w:themeFillShade="BF"/>
          </w:tcPr>
          <w:p w14:paraId="3AE68343"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38467E2D"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Field Type</w:t>
            </w:r>
          </w:p>
        </w:tc>
        <w:tc>
          <w:tcPr>
            <w:tcW w:w="990" w:type="dxa"/>
            <w:shd w:val="clear" w:color="auto" w:fill="2E74B5" w:themeFill="accent1" w:themeFillShade="BF"/>
          </w:tcPr>
          <w:p w14:paraId="03636037" w14:textId="6BD309B0"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2014</w:t>
            </w:r>
          </w:p>
        </w:tc>
        <w:tc>
          <w:tcPr>
            <w:tcW w:w="990" w:type="dxa"/>
            <w:shd w:val="clear" w:color="auto" w:fill="2E74B5" w:themeFill="accent1" w:themeFillShade="BF"/>
          </w:tcPr>
          <w:p w14:paraId="166EC59F" w14:textId="1A1CC619"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2015</w:t>
            </w:r>
          </w:p>
        </w:tc>
        <w:tc>
          <w:tcPr>
            <w:tcW w:w="990" w:type="dxa"/>
            <w:shd w:val="clear" w:color="auto" w:fill="2E74B5" w:themeFill="accent1" w:themeFillShade="BF"/>
          </w:tcPr>
          <w:p w14:paraId="32A01B9C" w14:textId="7E7FB94F"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2016</w:t>
            </w:r>
          </w:p>
        </w:tc>
      </w:tr>
      <w:tr w:rsidR="00BE7690" w:rsidRPr="00EF2A33" w14:paraId="38C523DE" w14:textId="77777777" w:rsidTr="00A24BD9">
        <w:tc>
          <w:tcPr>
            <w:tcW w:w="13405" w:type="dxa"/>
            <w:gridSpan w:val="6"/>
            <w:shd w:val="clear" w:color="auto" w:fill="auto"/>
            <w:vAlign w:val="center"/>
          </w:tcPr>
          <w:p w14:paraId="4BFCB554" w14:textId="63C65F71" w:rsidR="00BE7690" w:rsidRPr="00EF2A33" w:rsidRDefault="00BE7690">
            <w:pPr>
              <w:spacing w:before="40" w:after="40"/>
              <w:rPr>
                <w:rFonts w:cs="Arial"/>
                <w:i/>
                <w:sz w:val="20"/>
                <w:szCs w:val="20"/>
              </w:rPr>
            </w:pPr>
            <w:r w:rsidRPr="00EF2A33">
              <w:rPr>
                <w:rFonts w:cs="Arial"/>
                <w:b/>
                <w:color w:val="2F5496" w:themeColor="accent5" w:themeShade="BF"/>
              </w:rPr>
              <w:t>Assets</w:t>
            </w:r>
          </w:p>
        </w:tc>
      </w:tr>
      <w:tr w:rsidR="00BE7690" w:rsidRPr="00EF2A33" w14:paraId="785A9700" w14:textId="77777777" w:rsidTr="00BE7690">
        <w:tc>
          <w:tcPr>
            <w:tcW w:w="2425" w:type="dxa"/>
            <w:shd w:val="clear" w:color="auto" w:fill="D0CECE" w:themeFill="background2" w:themeFillShade="E6"/>
            <w:vAlign w:val="center"/>
          </w:tcPr>
          <w:p w14:paraId="70503AD8" w14:textId="5DFBF0F3" w:rsidR="00BE7690" w:rsidRPr="00EF2A33" w:rsidRDefault="00BE7690">
            <w:pPr>
              <w:rPr>
                <w:rFonts w:cs="Arial"/>
                <w:b/>
                <w:sz w:val="20"/>
                <w:szCs w:val="20"/>
              </w:rPr>
            </w:pPr>
            <w:commentRangeStart w:id="52"/>
            <w:r w:rsidRPr="00EF2A33">
              <w:rPr>
                <w:rFonts w:eastAsia="Times New Roman" w:cs="Arial"/>
                <w:b/>
                <w:color w:val="000000"/>
                <w:sz w:val="20"/>
                <w:szCs w:val="20"/>
              </w:rPr>
              <w:t>a)</w:t>
            </w:r>
            <w:commentRangeEnd w:id="52"/>
            <w:r w:rsidR="001E67C4">
              <w:rPr>
                <w:rStyle w:val="CommentReference"/>
              </w:rPr>
              <w:commentReference w:id="52"/>
            </w:r>
            <w:r w:rsidRPr="00EF2A33">
              <w:rPr>
                <w:rFonts w:eastAsia="Times New Roman" w:cs="Arial"/>
                <w:b/>
                <w:color w:val="000000"/>
                <w:sz w:val="20"/>
                <w:szCs w:val="20"/>
              </w:rPr>
              <w:t xml:space="preserve"> Cash and cash equivalents</w:t>
            </w:r>
          </w:p>
        </w:tc>
        <w:tc>
          <w:tcPr>
            <w:tcW w:w="6750" w:type="dxa"/>
            <w:vAlign w:val="center"/>
          </w:tcPr>
          <w:p w14:paraId="50EE75EA" w14:textId="25577671" w:rsidR="00BE7690" w:rsidRPr="00EF2A33" w:rsidRDefault="00BE7690">
            <w:pPr>
              <w:rPr>
                <w:rFonts w:cs="Arial"/>
                <w:i/>
                <w:sz w:val="20"/>
                <w:szCs w:val="20"/>
              </w:rPr>
            </w:pPr>
            <w:r w:rsidRPr="00EF2A33">
              <w:rPr>
                <w:rFonts w:eastAsia="Times New Roman" w:cs="Arial"/>
                <w:color w:val="000000"/>
                <w:sz w:val="20"/>
                <w:szCs w:val="20"/>
              </w:rPr>
              <w:t>The value of Assets that are cash or can be converted into cash within 3 months, such as bank accounts, marketable securities and Treasury bills.</w:t>
            </w:r>
          </w:p>
        </w:tc>
        <w:tc>
          <w:tcPr>
            <w:tcW w:w="1260" w:type="dxa"/>
            <w:vAlign w:val="center"/>
          </w:tcPr>
          <w:p w14:paraId="672E7F2D" w14:textId="77777777" w:rsidR="00BE7690" w:rsidRPr="00EF2A33" w:rsidRDefault="00BE7690">
            <w:pPr>
              <w:rPr>
                <w:rFonts w:cs="Arial"/>
                <w:sz w:val="20"/>
                <w:szCs w:val="20"/>
              </w:rPr>
            </w:pPr>
            <w:r w:rsidRPr="00EF2A33">
              <w:rPr>
                <w:rFonts w:cs="Arial"/>
                <w:sz w:val="20"/>
                <w:szCs w:val="20"/>
              </w:rPr>
              <w:t>Currency</w:t>
            </w:r>
          </w:p>
        </w:tc>
        <w:tc>
          <w:tcPr>
            <w:tcW w:w="990" w:type="dxa"/>
            <w:vAlign w:val="center"/>
          </w:tcPr>
          <w:p w14:paraId="7DD1D422" w14:textId="77777777" w:rsidR="00BE7690" w:rsidRPr="00EF2A33" w:rsidRDefault="00BE7690">
            <w:pPr>
              <w:rPr>
                <w:rFonts w:cs="Arial"/>
                <w:sz w:val="20"/>
                <w:szCs w:val="20"/>
              </w:rPr>
            </w:pPr>
            <w:r w:rsidRPr="00EF2A33">
              <w:rPr>
                <w:rFonts w:cs="Arial"/>
                <w:i/>
                <w:sz w:val="20"/>
                <w:szCs w:val="20"/>
              </w:rPr>
              <w:t>$______</w:t>
            </w:r>
          </w:p>
        </w:tc>
        <w:tc>
          <w:tcPr>
            <w:tcW w:w="990" w:type="dxa"/>
            <w:vAlign w:val="center"/>
          </w:tcPr>
          <w:p w14:paraId="75C4270A" w14:textId="77777777" w:rsidR="00BE7690" w:rsidRPr="00EF2A33" w:rsidRDefault="00BE7690">
            <w:pPr>
              <w:rPr>
                <w:rFonts w:cs="Arial"/>
                <w:sz w:val="20"/>
                <w:szCs w:val="20"/>
              </w:rPr>
            </w:pPr>
            <w:r w:rsidRPr="00EF2A33">
              <w:rPr>
                <w:rFonts w:cs="Arial"/>
                <w:i/>
                <w:sz w:val="20"/>
                <w:szCs w:val="20"/>
              </w:rPr>
              <w:t>$______</w:t>
            </w:r>
          </w:p>
        </w:tc>
        <w:tc>
          <w:tcPr>
            <w:tcW w:w="990" w:type="dxa"/>
            <w:vAlign w:val="center"/>
          </w:tcPr>
          <w:p w14:paraId="011AB33B" w14:textId="77777777" w:rsidR="00BE7690" w:rsidRPr="00EF2A33" w:rsidRDefault="00BE7690">
            <w:pPr>
              <w:rPr>
                <w:rFonts w:cs="Arial"/>
                <w:i/>
                <w:sz w:val="20"/>
                <w:szCs w:val="20"/>
              </w:rPr>
            </w:pPr>
            <w:r w:rsidRPr="00EF2A33">
              <w:rPr>
                <w:rFonts w:cs="Arial"/>
                <w:i/>
                <w:sz w:val="20"/>
                <w:szCs w:val="20"/>
              </w:rPr>
              <w:t>$______</w:t>
            </w:r>
          </w:p>
        </w:tc>
      </w:tr>
      <w:tr w:rsidR="00BE7690" w:rsidRPr="00EF2A33" w14:paraId="3F4420D3" w14:textId="77777777" w:rsidTr="00BE7690">
        <w:tc>
          <w:tcPr>
            <w:tcW w:w="2425" w:type="dxa"/>
            <w:shd w:val="clear" w:color="auto" w:fill="D0CECE" w:themeFill="background2" w:themeFillShade="E6"/>
            <w:vAlign w:val="center"/>
          </w:tcPr>
          <w:p w14:paraId="5ADAC66D" w14:textId="33AC1CD7"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 xml:space="preserve">b) Unrestricted Cash and Cash Equivalents </w:t>
            </w:r>
          </w:p>
        </w:tc>
        <w:tc>
          <w:tcPr>
            <w:tcW w:w="6750" w:type="dxa"/>
            <w:vAlign w:val="center"/>
          </w:tcPr>
          <w:p w14:paraId="15FB38CA" w14:textId="6CDB23F1" w:rsidR="00BE7690" w:rsidRPr="00EF2A33" w:rsidRDefault="00BE7690">
            <w:pPr>
              <w:rPr>
                <w:rFonts w:eastAsia="Times New Roman" w:cs="Arial"/>
                <w:color w:val="000000"/>
                <w:sz w:val="20"/>
                <w:szCs w:val="20"/>
              </w:rPr>
            </w:pPr>
            <w:r w:rsidRPr="00EF2A33">
              <w:rPr>
                <w:rFonts w:eastAsia="Times New Roman" w:cs="Arial"/>
                <w:color w:val="000000"/>
                <w:sz w:val="20"/>
                <w:szCs w:val="20"/>
              </w:rPr>
              <w:t>The value of unencumbered Assets that are cash or can be converted into cash within 3 months, such as bank accounts or marketable securities.</w:t>
            </w:r>
          </w:p>
        </w:tc>
        <w:tc>
          <w:tcPr>
            <w:tcW w:w="1260" w:type="dxa"/>
            <w:vAlign w:val="center"/>
          </w:tcPr>
          <w:p w14:paraId="61BE6B28" w14:textId="551B4104" w:rsidR="00BE7690" w:rsidRPr="00EF2A33" w:rsidRDefault="00BE7690">
            <w:pPr>
              <w:rPr>
                <w:rFonts w:cs="Arial"/>
                <w:sz w:val="20"/>
                <w:szCs w:val="20"/>
              </w:rPr>
            </w:pPr>
            <w:r w:rsidRPr="00EF2A33">
              <w:rPr>
                <w:rFonts w:cs="Arial"/>
                <w:sz w:val="20"/>
                <w:szCs w:val="20"/>
              </w:rPr>
              <w:t>Currency</w:t>
            </w:r>
          </w:p>
        </w:tc>
        <w:tc>
          <w:tcPr>
            <w:tcW w:w="990" w:type="dxa"/>
            <w:vAlign w:val="center"/>
          </w:tcPr>
          <w:p w14:paraId="6121CC33" w14:textId="119A27D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8A3A53B" w14:textId="61F6764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906A711" w14:textId="4725986E" w:rsidR="00BE7690" w:rsidRPr="00EF2A33" w:rsidRDefault="00BE7690">
            <w:pPr>
              <w:rPr>
                <w:rFonts w:cs="Arial"/>
                <w:i/>
                <w:sz w:val="20"/>
                <w:szCs w:val="20"/>
              </w:rPr>
            </w:pPr>
            <w:r w:rsidRPr="00EF2A33">
              <w:rPr>
                <w:rFonts w:cs="Arial"/>
                <w:i/>
                <w:sz w:val="20"/>
                <w:szCs w:val="20"/>
              </w:rPr>
              <w:t>$______</w:t>
            </w:r>
          </w:p>
        </w:tc>
      </w:tr>
      <w:tr w:rsidR="00BE7690" w:rsidRPr="00EF2A33" w14:paraId="47FB82A9" w14:textId="77777777" w:rsidTr="00BE7690">
        <w:tc>
          <w:tcPr>
            <w:tcW w:w="2425" w:type="dxa"/>
            <w:shd w:val="clear" w:color="auto" w:fill="D0CECE" w:themeFill="background2" w:themeFillShade="E6"/>
            <w:vAlign w:val="center"/>
          </w:tcPr>
          <w:p w14:paraId="3530CED9" w14:textId="16D05F25"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c) Total Investments</w:t>
            </w:r>
          </w:p>
        </w:tc>
        <w:tc>
          <w:tcPr>
            <w:tcW w:w="6750" w:type="dxa"/>
            <w:vAlign w:val="center"/>
          </w:tcPr>
          <w:p w14:paraId="2C7C2DEE" w14:textId="52DEC86F" w:rsidR="00BE7690" w:rsidRPr="00EF2A33" w:rsidRDefault="00BE7690">
            <w:pPr>
              <w:rPr>
                <w:rFonts w:eastAsia="Times New Roman" w:cs="Arial"/>
                <w:color w:val="000000"/>
                <w:sz w:val="20"/>
                <w:szCs w:val="20"/>
              </w:rPr>
            </w:pPr>
            <w:r w:rsidRPr="00EF2A33">
              <w:rPr>
                <w:rFonts w:eastAsia="Times New Roman" w:cs="Arial"/>
                <w:color w:val="000000"/>
                <w:sz w:val="20"/>
                <w:szCs w:val="20"/>
              </w:rPr>
              <w:t>The gross value of all Investments included in the financing portfolio.</w:t>
            </w:r>
          </w:p>
        </w:tc>
        <w:tc>
          <w:tcPr>
            <w:tcW w:w="1260" w:type="dxa"/>
            <w:vAlign w:val="center"/>
          </w:tcPr>
          <w:p w14:paraId="32FAC7CC" w14:textId="1EB3281D" w:rsidR="00BE7690" w:rsidRPr="00EF2A33" w:rsidRDefault="00BE7690">
            <w:pPr>
              <w:rPr>
                <w:rFonts w:cs="Arial"/>
                <w:sz w:val="20"/>
                <w:szCs w:val="20"/>
              </w:rPr>
            </w:pPr>
            <w:r w:rsidRPr="00EF2A33">
              <w:rPr>
                <w:rFonts w:cs="Arial"/>
                <w:sz w:val="20"/>
                <w:szCs w:val="20"/>
              </w:rPr>
              <w:t>Currency</w:t>
            </w:r>
          </w:p>
        </w:tc>
        <w:tc>
          <w:tcPr>
            <w:tcW w:w="990" w:type="dxa"/>
            <w:vAlign w:val="center"/>
          </w:tcPr>
          <w:p w14:paraId="59CFA9C3" w14:textId="5A169E9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EB070B7" w14:textId="30CE5687"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1E0CBEA" w14:textId="76DA4CCF" w:rsidR="00BE7690" w:rsidRPr="00EF2A33" w:rsidRDefault="00BE7690">
            <w:pPr>
              <w:rPr>
                <w:rFonts w:cs="Arial"/>
                <w:i/>
                <w:sz w:val="20"/>
                <w:szCs w:val="20"/>
              </w:rPr>
            </w:pPr>
            <w:r w:rsidRPr="00EF2A33">
              <w:rPr>
                <w:rFonts w:cs="Arial"/>
                <w:i/>
                <w:sz w:val="20"/>
                <w:szCs w:val="20"/>
              </w:rPr>
              <w:t>$______</w:t>
            </w:r>
          </w:p>
        </w:tc>
      </w:tr>
      <w:tr w:rsidR="00BE7690" w:rsidRPr="00EF2A33" w14:paraId="5DF92890" w14:textId="77777777" w:rsidTr="00BE7690">
        <w:tc>
          <w:tcPr>
            <w:tcW w:w="2425" w:type="dxa"/>
            <w:shd w:val="clear" w:color="auto" w:fill="D0CECE" w:themeFill="background2" w:themeFillShade="E6"/>
            <w:vAlign w:val="center"/>
          </w:tcPr>
          <w:p w14:paraId="5B6E32C6" w14:textId="3A9617A5"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d) Current Gross Loans Receivable</w:t>
            </w:r>
          </w:p>
        </w:tc>
        <w:tc>
          <w:tcPr>
            <w:tcW w:w="6750" w:type="dxa"/>
            <w:vAlign w:val="center"/>
          </w:tcPr>
          <w:p w14:paraId="2D9EBA09" w14:textId="2B15EE08"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portion of the Total On-Balance Sheet Outstanding Gross Loan Portfolio due within 12 months.  </w:t>
            </w:r>
          </w:p>
        </w:tc>
        <w:tc>
          <w:tcPr>
            <w:tcW w:w="1260" w:type="dxa"/>
            <w:vAlign w:val="center"/>
          </w:tcPr>
          <w:p w14:paraId="3D53B885" w14:textId="66F6CB2C" w:rsidR="00BE7690" w:rsidRPr="00EF2A33" w:rsidRDefault="00BE7690">
            <w:pPr>
              <w:rPr>
                <w:rFonts w:cs="Arial"/>
                <w:sz w:val="20"/>
                <w:szCs w:val="20"/>
              </w:rPr>
            </w:pPr>
            <w:r w:rsidRPr="00EF2A33">
              <w:rPr>
                <w:rFonts w:cs="Arial"/>
                <w:sz w:val="20"/>
                <w:szCs w:val="20"/>
              </w:rPr>
              <w:t>Currency</w:t>
            </w:r>
          </w:p>
        </w:tc>
        <w:tc>
          <w:tcPr>
            <w:tcW w:w="990" w:type="dxa"/>
            <w:vAlign w:val="center"/>
          </w:tcPr>
          <w:p w14:paraId="4FDAAA92" w14:textId="24DD441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2CE7E3B" w14:textId="57899F16"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6CD5316" w14:textId="55A8F771" w:rsidR="00BE7690" w:rsidRPr="00EF2A33" w:rsidRDefault="00BE7690">
            <w:pPr>
              <w:rPr>
                <w:rFonts w:cs="Arial"/>
                <w:i/>
                <w:sz w:val="20"/>
                <w:szCs w:val="20"/>
              </w:rPr>
            </w:pPr>
            <w:r w:rsidRPr="00EF2A33">
              <w:rPr>
                <w:rFonts w:cs="Arial"/>
                <w:i/>
                <w:sz w:val="20"/>
                <w:szCs w:val="20"/>
              </w:rPr>
              <w:t>$______</w:t>
            </w:r>
          </w:p>
        </w:tc>
      </w:tr>
      <w:tr w:rsidR="00BE7690" w:rsidRPr="00EF2A33" w14:paraId="46BAD3C3" w14:textId="77777777" w:rsidTr="00BE7690">
        <w:tc>
          <w:tcPr>
            <w:tcW w:w="2425" w:type="dxa"/>
            <w:shd w:val="clear" w:color="auto" w:fill="D0CECE" w:themeFill="background2" w:themeFillShade="E6"/>
            <w:vAlign w:val="center"/>
          </w:tcPr>
          <w:p w14:paraId="24CFBA95" w14:textId="085AB363"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e) Total Commitments</w:t>
            </w:r>
          </w:p>
        </w:tc>
        <w:tc>
          <w:tcPr>
            <w:tcW w:w="6750" w:type="dxa"/>
            <w:vAlign w:val="center"/>
          </w:tcPr>
          <w:p w14:paraId="5035B63A" w14:textId="6C3D1ADA"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dollar amount of loan or Equity Investment commitments made by Applicant to borrowers or investees that have not yet been disbursed but for which the Applicant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 but not yet closed).</w:t>
            </w:r>
          </w:p>
        </w:tc>
        <w:tc>
          <w:tcPr>
            <w:tcW w:w="1260" w:type="dxa"/>
            <w:vAlign w:val="center"/>
          </w:tcPr>
          <w:p w14:paraId="379CAF94" w14:textId="4352BE22" w:rsidR="00BE7690" w:rsidRPr="00EF2A33" w:rsidRDefault="00BE7690">
            <w:pPr>
              <w:rPr>
                <w:rFonts w:cs="Arial"/>
                <w:sz w:val="20"/>
                <w:szCs w:val="20"/>
              </w:rPr>
            </w:pPr>
            <w:r w:rsidRPr="00EF2A33">
              <w:rPr>
                <w:rFonts w:cs="Arial"/>
                <w:sz w:val="20"/>
                <w:szCs w:val="20"/>
              </w:rPr>
              <w:t>Currency</w:t>
            </w:r>
          </w:p>
        </w:tc>
        <w:tc>
          <w:tcPr>
            <w:tcW w:w="990" w:type="dxa"/>
            <w:vAlign w:val="center"/>
          </w:tcPr>
          <w:p w14:paraId="110898CF" w14:textId="5855097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1DB0116" w14:textId="515A4399"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9C57233" w14:textId="0EE02518" w:rsidR="00BE7690" w:rsidRPr="00EF2A33" w:rsidRDefault="00BE7690">
            <w:pPr>
              <w:rPr>
                <w:rFonts w:cs="Arial"/>
                <w:i/>
                <w:sz w:val="20"/>
                <w:szCs w:val="20"/>
              </w:rPr>
            </w:pPr>
            <w:r w:rsidRPr="00EF2A33">
              <w:rPr>
                <w:rFonts w:cs="Arial"/>
                <w:i/>
                <w:sz w:val="20"/>
                <w:szCs w:val="20"/>
              </w:rPr>
              <w:t>$______</w:t>
            </w:r>
          </w:p>
        </w:tc>
      </w:tr>
      <w:tr w:rsidR="00BE7690" w:rsidRPr="00EF2A33" w14:paraId="580F5738" w14:textId="77777777" w:rsidTr="00BE7690">
        <w:tc>
          <w:tcPr>
            <w:tcW w:w="2425" w:type="dxa"/>
            <w:shd w:val="clear" w:color="auto" w:fill="D0CECE" w:themeFill="background2" w:themeFillShade="E6"/>
            <w:vAlign w:val="center"/>
          </w:tcPr>
          <w:p w14:paraId="5E28EDF1" w14:textId="5F91EC83"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f) Total Current Assets</w:t>
            </w:r>
          </w:p>
        </w:tc>
        <w:tc>
          <w:tcPr>
            <w:tcW w:w="6750" w:type="dxa"/>
            <w:vAlign w:val="center"/>
          </w:tcPr>
          <w:p w14:paraId="633D157C" w14:textId="7C2B5060" w:rsidR="00BE7690" w:rsidRPr="00EF2A33" w:rsidRDefault="00BE7690">
            <w:pPr>
              <w:rPr>
                <w:rFonts w:eastAsia="Times New Roman" w:cs="Arial"/>
                <w:color w:val="000000"/>
                <w:sz w:val="20"/>
                <w:szCs w:val="20"/>
              </w:rPr>
            </w:pPr>
            <w:r w:rsidRPr="00EF2A33">
              <w:rPr>
                <w:rFonts w:eastAsia="Times New Roman" w:cs="Arial"/>
                <w:color w:val="000000"/>
                <w:sz w:val="20"/>
                <w:szCs w:val="20"/>
              </w:rPr>
              <w:t>The value of all Assets that are reasonably expected to be converted into Cash within 12 months in the normal course of business and that face no restrictions which would prevent an organization from doing so. Current assets include cash, accounts receivable, marketable securities, prepaid expenses, and other liquid assets that can be readily converted to cash.</w:t>
            </w:r>
          </w:p>
        </w:tc>
        <w:tc>
          <w:tcPr>
            <w:tcW w:w="1260" w:type="dxa"/>
            <w:vAlign w:val="center"/>
          </w:tcPr>
          <w:p w14:paraId="396E1535" w14:textId="47FBBB65" w:rsidR="00BE7690" w:rsidRPr="00EF2A33" w:rsidRDefault="00BE7690">
            <w:pPr>
              <w:rPr>
                <w:rFonts w:cs="Arial"/>
                <w:sz w:val="20"/>
                <w:szCs w:val="20"/>
              </w:rPr>
            </w:pPr>
            <w:r w:rsidRPr="00EF2A33">
              <w:rPr>
                <w:rFonts w:cs="Arial"/>
                <w:sz w:val="20"/>
                <w:szCs w:val="20"/>
              </w:rPr>
              <w:t>Currency</w:t>
            </w:r>
          </w:p>
        </w:tc>
        <w:tc>
          <w:tcPr>
            <w:tcW w:w="990" w:type="dxa"/>
            <w:vAlign w:val="center"/>
          </w:tcPr>
          <w:p w14:paraId="4F305FF4" w14:textId="1F50FBF1"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DDDFB58" w14:textId="00DE15C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800216F" w14:textId="62F578B5" w:rsidR="00BE7690" w:rsidRPr="00EF2A33" w:rsidRDefault="00BE7690">
            <w:pPr>
              <w:rPr>
                <w:rFonts w:cs="Arial"/>
                <w:i/>
                <w:sz w:val="20"/>
                <w:szCs w:val="20"/>
              </w:rPr>
            </w:pPr>
            <w:r w:rsidRPr="00EF2A33">
              <w:rPr>
                <w:rFonts w:cs="Arial"/>
                <w:i/>
                <w:sz w:val="20"/>
                <w:szCs w:val="20"/>
              </w:rPr>
              <w:t>$______</w:t>
            </w:r>
          </w:p>
        </w:tc>
      </w:tr>
      <w:tr w:rsidR="00BE7690" w:rsidRPr="00EF2A33" w14:paraId="4CD41CC6" w14:textId="77777777" w:rsidTr="00BE7690">
        <w:tc>
          <w:tcPr>
            <w:tcW w:w="2425" w:type="dxa"/>
            <w:shd w:val="clear" w:color="auto" w:fill="D0CECE" w:themeFill="background2" w:themeFillShade="E6"/>
            <w:vAlign w:val="center"/>
          </w:tcPr>
          <w:p w14:paraId="2060DDBB" w14:textId="0060C88D"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g) Noncurrent Gross Loans Receivables</w:t>
            </w:r>
          </w:p>
        </w:tc>
        <w:tc>
          <w:tcPr>
            <w:tcW w:w="6750" w:type="dxa"/>
            <w:vAlign w:val="center"/>
          </w:tcPr>
          <w:p w14:paraId="3F271B96" w14:textId="1BFA7CED"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portion of the Total Outstanding Gross Loan Portfolio due beyond 12 months. Does not deduct for Loan Loss Reserves.  </w:t>
            </w:r>
          </w:p>
        </w:tc>
        <w:tc>
          <w:tcPr>
            <w:tcW w:w="1260" w:type="dxa"/>
            <w:vAlign w:val="center"/>
          </w:tcPr>
          <w:p w14:paraId="5A5A1C5D" w14:textId="7E24B1A9" w:rsidR="00BE7690" w:rsidRPr="00EF2A33" w:rsidRDefault="00BE7690">
            <w:pPr>
              <w:rPr>
                <w:rFonts w:cs="Arial"/>
                <w:sz w:val="20"/>
                <w:szCs w:val="20"/>
              </w:rPr>
            </w:pPr>
            <w:r w:rsidRPr="00EF2A33">
              <w:rPr>
                <w:rFonts w:cs="Arial"/>
                <w:sz w:val="20"/>
                <w:szCs w:val="20"/>
              </w:rPr>
              <w:t>Currency</w:t>
            </w:r>
          </w:p>
        </w:tc>
        <w:tc>
          <w:tcPr>
            <w:tcW w:w="990" w:type="dxa"/>
            <w:vAlign w:val="center"/>
          </w:tcPr>
          <w:p w14:paraId="4DFEF194" w14:textId="60C09A00"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488693C8" w14:textId="57E0EAB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DE03167" w14:textId="6A99137E" w:rsidR="00BE7690" w:rsidRPr="00EF2A33" w:rsidRDefault="00BE7690">
            <w:pPr>
              <w:rPr>
                <w:rFonts w:cs="Arial"/>
                <w:i/>
                <w:sz w:val="20"/>
                <w:szCs w:val="20"/>
              </w:rPr>
            </w:pPr>
            <w:r w:rsidRPr="00EF2A33">
              <w:rPr>
                <w:rFonts w:cs="Arial"/>
                <w:i/>
                <w:sz w:val="20"/>
                <w:szCs w:val="20"/>
              </w:rPr>
              <w:t>$______</w:t>
            </w:r>
          </w:p>
        </w:tc>
      </w:tr>
      <w:tr w:rsidR="00BE7690" w:rsidRPr="00EF2A33" w14:paraId="331823AE" w14:textId="77777777" w:rsidTr="00BE7690">
        <w:tc>
          <w:tcPr>
            <w:tcW w:w="2425" w:type="dxa"/>
            <w:shd w:val="clear" w:color="auto" w:fill="D0CECE" w:themeFill="background2" w:themeFillShade="E6"/>
            <w:vAlign w:val="center"/>
          </w:tcPr>
          <w:p w14:paraId="2458D9E6" w14:textId="494899A2"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h) Loan Loss Reserves</w:t>
            </w:r>
          </w:p>
        </w:tc>
        <w:tc>
          <w:tcPr>
            <w:tcW w:w="6750" w:type="dxa"/>
            <w:vAlign w:val="center"/>
          </w:tcPr>
          <w:p w14:paraId="7FAC080B" w14:textId="420613BE"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cumulative allowance set aside as a reserve to offset future losses on outstanding loans and any off-balance sheet credit instruments.  Enter as a </w:t>
            </w:r>
            <w:r w:rsidRPr="00EF2A33">
              <w:rPr>
                <w:rFonts w:eastAsia="Times New Roman" w:cs="Arial"/>
                <w:color w:val="000000"/>
                <w:sz w:val="20"/>
                <w:szCs w:val="20"/>
                <w:u w:val="single"/>
              </w:rPr>
              <w:t>positive number.</w:t>
            </w:r>
          </w:p>
        </w:tc>
        <w:tc>
          <w:tcPr>
            <w:tcW w:w="1260" w:type="dxa"/>
            <w:vAlign w:val="center"/>
          </w:tcPr>
          <w:p w14:paraId="05BD96BE" w14:textId="0D8DBEA4" w:rsidR="00BE7690" w:rsidRPr="00EF2A33" w:rsidRDefault="00BE7690">
            <w:pPr>
              <w:rPr>
                <w:rFonts w:cs="Arial"/>
                <w:sz w:val="20"/>
                <w:szCs w:val="20"/>
              </w:rPr>
            </w:pPr>
            <w:r w:rsidRPr="00EF2A33">
              <w:rPr>
                <w:rFonts w:cs="Arial"/>
                <w:sz w:val="20"/>
                <w:szCs w:val="20"/>
              </w:rPr>
              <w:t>Currency</w:t>
            </w:r>
          </w:p>
        </w:tc>
        <w:tc>
          <w:tcPr>
            <w:tcW w:w="990" w:type="dxa"/>
            <w:vAlign w:val="center"/>
          </w:tcPr>
          <w:p w14:paraId="554CBD88" w14:textId="11D7425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C0FE152" w14:textId="0A18D641"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843FB9B" w14:textId="75E03C80" w:rsidR="00BE7690" w:rsidRPr="00EF2A33" w:rsidRDefault="00BE7690">
            <w:pPr>
              <w:rPr>
                <w:rFonts w:cs="Arial"/>
                <w:i/>
                <w:sz w:val="20"/>
                <w:szCs w:val="20"/>
              </w:rPr>
            </w:pPr>
            <w:r w:rsidRPr="00EF2A33">
              <w:rPr>
                <w:rFonts w:cs="Arial"/>
                <w:i/>
                <w:sz w:val="20"/>
                <w:szCs w:val="20"/>
              </w:rPr>
              <w:t>$______</w:t>
            </w:r>
          </w:p>
        </w:tc>
      </w:tr>
      <w:tr w:rsidR="00BE7690" w:rsidRPr="00EF2A33" w14:paraId="03EDD7E7" w14:textId="77777777" w:rsidTr="00BE7690">
        <w:tc>
          <w:tcPr>
            <w:tcW w:w="2425" w:type="dxa"/>
            <w:shd w:val="clear" w:color="auto" w:fill="D0CECE" w:themeFill="background2" w:themeFillShade="E6"/>
            <w:vAlign w:val="center"/>
          </w:tcPr>
          <w:p w14:paraId="76121BE2" w14:textId="568065BA"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 xml:space="preserve">i) Total Outstanding Equity Investment </w:t>
            </w:r>
          </w:p>
        </w:tc>
        <w:tc>
          <w:tcPr>
            <w:tcW w:w="6750" w:type="dxa"/>
            <w:vAlign w:val="center"/>
          </w:tcPr>
          <w:p w14:paraId="2FC49507" w14:textId="16CB72DF" w:rsidR="00BE7690" w:rsidRPr="00EF2A33" w:rsidRDefault="00BE7690">
            <w:pPr>
              <w:rPr>
                <w:rFonts w:eastAsia="Times New Roman" w:cs="Arial"/>
                <w:color w:val="000000"/>
                <w:sz w:val="20"/>
                <w:szCs w:val="20"/>
              </w:rPr>
            </w:pPr>
            <w:r w:rsidRPr="00EF2A33">
              <w:rPr>
                <w:rFonts w:eastAsia="Times New Roman" w:cs="Arial"/>
                <w:color w:val="000000"/>
                <w:sz w:val="20"/>
                <w:szCs w:val="20"/>
              </w:rPr>
              <w:t>The market value of any equity investments considered part of the Applicant's financing portfolio as of the fiscal year (or quarter) end. This does not include any Unrealized Losses/Gains.</w:t>
            </w:r>
          </w:p>
        </w:tc>
        <w:tc>
          <w:tcPr>
            <w:tcW w:w="1260" w:type="dxa"/>
            <w:vAlign w:val="center"/>
          </w:tcPr>
          <w:p w14:paraId="239604FD" w14:textId="36136461" w:rsidR="00BE7690" w:rsidRPr="00EF2A33" w:rsidRDefault="00BE7690">
            <w:pPr>
              <w:rPr>
                <w:rFonts w:cs="Arial"/>
                <w:sz w:val="20"/>
                <w:szCs w:val="20"/>
              </w:rPr>
            </w:pPr>
            <w:r w:rsidRPr="00EF2A33">
              <w:rPr>
                <w:rFonts w:cs="Arial"/>
                <w:sz w:val="20"/>
                <w:szCs w:val="20"/>
              </w:rPr>
              <w:t>Currency</w:t>
            </w:r>
          </w:p>
        </w:tc>
        <w:tc>
          <w:tcPr>
            <w:tcW w:w="990" w:type="dxa"/>
            <w:vAlign w:val="center"/>
          </w:tcPr>
          <w:p w14:paraId="4D4A1069" w14:textId="20FEB954"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D647652" w14:textId="6718880E"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21BEA08" w14:textId="3328784C" w:rsidR="00BE7690" w:rsidRPr="00EF2A33" w:rsidRDefault="00BE7690">
            <w:pPr>
              <w:rPr>
                <w:rFonts w:cs="Arial"/>
                <w:i/>
                <w:sz w:val="20"/>
                <w:szCs w:val="20"/>
              </w:rPr>
            </w:pPr>
            <w:r w:rsidRPr="00EF2A33">
              <w:rPr>
                <w:rFonts w:cs="Arial"/>
                <w:i/>
                <w:sz w:val="20"/>
                <w:szCs w:val="20"/>
              </w:rPr>
              <w:t>$______</w:t>
            </w:r>
          </w:p>
        </w:tc>
      </w:tr>
      <w:tr w:rsidR="00BE7690" w:rsidRPr="00EF2A33" w14:paraId="03599360" w14:textId="77777777" w:rsidTr="00BE7690">
        <w:tc>
          <w:tcPr>
            <w:tcW w:w="2425" w:type="dxa"/>
            <w:shd w:val="clear" w:color="auto" w:fill="D0CECE" w:themeFill="background2" w:themeFillShade="E6"/>
            <w:vAlign w:val="center"/>
          </w:tcPr>
          <w:p w14:paraId="41A435EF" w14:textId="1E77776F"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j) Net Unrealized Losses (Gains)</w:t>
            </w:r>
          </w:p>
        </w:tc>
        <w:tc>
          <w:tcPr>
            <w:tcW w:w="6750" w:type="dxa"/>
            <w:vAlign w:val="center"/>
          </w:tcPr>
          <w:p w14:paraId="53B5F148" w14:textId="682DA195" w:rsidR="00BE7690" w:rsidRPr="00EF2A33" w:rsidRDefault="00BE7690">
            <w:pPr>
              <w:rPr>
                <w:rFonts w:eastAsia="Times New Roman" w:cs="Arial"/>
                <w:color w:val="000000"/>
                <w:sz w:val="20"/>
                <w:szCs w:val="20"/>
              </w:rPr>
            </w:pPr>
            <w:r w:rsidRPr="00EF2A33">
              <w:rPr>
                <w:rFonts w:eastAsia="Times New Roman" w:cs="Arial"/>
                <w:color w:val="000000"/>
                <w:sz w:val="20"/>
                <w:szCs w:val="20"/>
              </w:rPr>
              <w:t>The difference between the market value as of the fiscal year (or quarter) end and the original value of the equity investments. Enter losses without a negative sign. Enter gains with a negative sign.</w:t>
            </w:r>
          </w:p>
        </w:tc>
        <w:tc>
          <w:tcPr>
            <w:tcW w:w="1260" w:type="dxa"/>
            <w:vAlign w:val="center"/>
          </w:tcPr>
          <w:p w14:paraId="05F640BC" w14:textId="329BD513" w:rsidR="00BE7690" w:rsidRPr="00EF2A33" w:rsidRDefault="00BE7690">
            <w:pPr>
              <w:rPr>
                <w:rFonts w:cs="Arial"/>
                <w:sz w:val="20"/>
                <w:szCs w:val="20"/>
              </w:rPr>
            </w:pPr>
            <w:r w:rsidRPr="00EF2A33">
              <w:rPr>
                <w:rFonts w:cs="Arial"/>
                <w:sz w:val="20"/>
                <w:szCs w:val="20"/>
              </w:rPr>
              <w:t>Currency</w:t>
            </w:r>
          </w:p>
        </w:tc>
        <w:tc>
          <w:tcPr>
            <w:tcW w:w="990" w:type="dxa"/>
            <w:vAlign w:val="center"/>
          </w:tcPr>
          <w:p w14:paraId="531E1D26" w14:textId="1F4A0F19"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45512521" w14:textId="7731F9B6"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50A3329" w14:textId="5345ADD5" w:rsidR="00BE7690" w:rsidRPr="00EF2A33" w:rsidRDefault="00BE7690">
            <w:pPr>
              <w:rPr>
                <w:rFonts w:cs="Arial"/>
                <w:i/>
                <w:sz w:val="20"/>
                <w:szCs w:val="20"/>
              </w:rPr>
            </w:pPr>
            <w:r w:rsidRPr="00EF2A33">
              <w:rPr>
                <w:rFonts w:cs="Arial"/>
                <w:i/>
                <w:sz w:val="20"/>
                <w:szCs w:val="20"/>
              </w:rPr>
              <w:t>$______</w:t>
            </w:r>
          </w:p>
        </w:tc>
      </w:tr>
      <w:tr w:rsidR="00BE7690" w:rsidRPr="00EF2A33" w14:paraId="31AC3963" w14:textId="77777777" w:rsidTr="00BE7690">
        <w:tc>
          <w:tcPr>
            <w:tcW w:w="2425" w:type="dxa"/>
            <w:shd w:val="clear" w:color="auto" w:fill="D0CECE" w:themeFill="background2" w:themeFillShade="E6"/>
            <w:vAlign w:val="center"/>
          </w:tcPr>
          <w:p w14:paraId="606DE010" w14:textId="37225ECF"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k) Total Net Loans Receivable</w:t>
            </w:r>
          </w:p>
        </w:tc>
        <w:tc>
          <w:tcPr>
            <w:tcW w:w="6750" w:type="dxa"/>
            <w:vAlign w:val="center"/>
          </w:tcPr>
          <w:p w14:paraId="7239AB43" w14:textId="3C9C0EDB" w:rsidR="00BE7690" w:rsidRPr="00EF2A33" w:rsidRDefault="00BE7690">
            <w:pPr>
              <w:rPr>
                <w:rFonts w:eastAsia="Times New Roman" w:cs="Arial"/>
                <w:color w:val="000000"/>
                <w:sz w:val="20"/>
                <w:szCs w:val="20"/>
              </w:rPr>
            </w:pPr>
            <w:r w:rsidRPr="00EF2A33">
              <w:rPr>
                <w:rFonts w:eastAsia="Times New Roman" w:cs="Arial"/>
                <w:color w:val="000000"/>
                <w:sz w:val="20"/>
                <w:szCs w:val="20"/>
              </w:rPr>
              <w:t>Current Gross Loans Receivables + Noncurrent Gross Loans Receivables - Loan Loss Reserves</w:t>
            </w:r>
          </w:p>
        </w:tc>
        <w:tc>
          <w:tcPr>
            <w:tcW w:w="1260" w:type="dxa"/>
            <w:vAlign w:val="center"/>
          </w:tcPr>
          <w:p w14:paraId="296C274C" w14:textId="332AA1D1" w:rsidR="00BE7690" w:rsidRPr="00EF2A33" w:rsidRDefault="00BE7690">
            <w:pPr>
              <w:rPr>
                <w:rFonts w:cs="Arial"/>
                <w:sz w:val="20"/>
                <w:szCs w:val="20"/>
              </w:rPr>
            </w:pPr>
            <w:r w:rsidRPr="00EF2A33">
              <w:rPr>
                <w:rFonts w:cs="Arial"/>
                <w:sz w:val="20"/>
                <w:szCs w:val="20"/>
              </w:rPr>
              <w:t>Currency</w:t>
            </w:r>
          </w:p>
        </w:tc>
        <w:tc>
          <w:tcPr>
            <w:tcW w:w="990" w:type="dxa"/>
            <w:vAlign w:val="center"/>
          </w:tcPr>
          <w:p w14:paraId="352C4F20" w14:textId="058E95D0"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FE44128" w14:textId="4A15F99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2A4A71F" w14:textId="48151C6D" w:rsidR="00BE7690" w:rsidRPr="00EF2A33" w:rsidRDefault="00BE7690">
            <w:pPr>
              <w:rPr>
                <w:rFonts w:cs="Arial"/>
                <w:i/>
                <w:sz w:val="20"/>
                <w:szCs w:val="20"/>
              </w:rPr>
            </w:pPr>
            <w:r w:rsidRPr="00EF2A33">
              <w:rPr>
                <w:rFonts w:cs="Arial"/>
                <w:i/>
                <w:sz w:val="20"/>
                <w:szCs w:val="20"/>
              </w:rPr>
              <w:t>$______</w:t>
            </w:r>
          </w:p>
        </w:tc>
      </w:tr>
      <w:tr w:rsidR="00BE7690" w:rsidRPr="00EF2A33" w14:paraId="2E95E69D" w14:textId="77777777" w:rsidTr="00BE7690">
        <w:tc>
          <w:tcPr>
            <w:tcW w:w="2425" w:type="dxa"/>
            <w:shd w:val="clear" w:color="auto" w:fill="D0CECE" w:themeFill="background2" w:themeFillShade="E6"/>
            <w:vAlign w:val="center"/>
          </w:tcPr>
          <w:p w14:paraId="26A14F28" w14:textId="74AE3FA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l</w:t>
            </w:r>
            <w:r w:rsidR="00BE7690" w:rsidRPr="00EF2A33">
              <w:rPr>
                <w:rFonts w:eastAsia="Times New Roman" w:cs="Arial"/>
                <w:b/>
                <w:color w:val="000000"/>
                <w:sz w:val="20"/>
                <w:szCs w:val="20"/>
              </w:rPr>
              <w:t>) Total Assets</w:t>
            </w:r>
          </w:p>
        </w:tc>
        <w:tc>
          <w:tcPr>
            <w:tcW w:w="6750" w:type="dxa"/>
            <w:vAlign w:val="center"/>
          </w:tcPr>
          <w:p w14:paraId="1566739F" w14:textId="3472CC93"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value of the sum of all Assets (current and non-current). Total Assets = Total Liabilities + Total Net Assets.</w:t>
            </w:r>
          </w:p>
        </w:tc>
        <w:tc>
          <w:tcPr>
            <w:tcW w:w="1260" w:type="dxa"/>
            <w:vAlign w:val="center"/>
          </w:tcPr>
          <w:p w14:paraId="166E562F" w14:textId="0372A354" w:rsidR="00BE7690" w:rsidRPr="00EF2A33" w:rsidRDefault="00BE7690">
            <w:pPr>
              <w:rPr>
                <w:rFonts w:cs="Arial"/>
                <w:sz w:val="20"/>
                <w:szCs w:val="20"/>
              </w:rPr>
            </w:pPr>
            <w:r w:rsidRPr="00EF2A33">
              <w:rPr>
                <w:rFonts w:cs="Arial"/>
                <w:sz w:val="20"/>
                <w:szCs w:val="20"/>
              </w:rPr>
              <w:t>Currency</w:t>
            </w:r>
          </w:p>
        </w:tc>
        <w:tc>
          <w:tcPr>
            <w:tcW w:w="990" w:type="dxa"/>
            <w:vAlign w:val="center"/>
          </w:tcPr>
          <w:p w14:paraId="21ECFE20" w14:textId="5FF072F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BDDDC2E" w14:textId="2677DA22"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954A049" w14:textId="5EF800BF" w:rsidR="00BE7690" w:rsidRPr="00EF2A33" w:rsidRDefault="00BE7690">
            <w:pPr>
              <w:rPr>
                <w:rFonts w:cs="Arial"/>
                <w:i/>
                <w:sz w:val="20"/>
                <w:szCs w:val="20"/>
              </w:rPr>
            </w:pPr>
            <w:r w:rsidRPr="00EF2A33">
              <w:rPr>
                <w:rFonts w:cs="Arial"/>
                <w:i/>
                <w:sz w:val="20"/>
                <w:szCs w:val="20"/>
              </w:rPr>
              <w:t>$______</w:t>
            </w:r>
          </w:p>
        </w:tc>
      </w:tr>
      <w:tr w:rsidR="00BE7690" w:rsidRPr="00EF2A33" w14:paraId="141C0A9F" w14:textId="77777777" w:rsidTr="00BE7690">
        <w:tc>
          <w:tcPr>
            <w:tcW w:w="2425" w:type="dxa"/>
            <w:shd w:val="clear" w:color="auto" w:fill="D0CECE" w:themeFill="background2" w:themeFillShade="E6"/>
            <w:vAlign w:val="center"/>
          </w:tcPr>
          <w:p w14:paraId="427E73D4" w14:textId="27ADBA04"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m</w:t>
            </w:r>
            <w:r w:rsidR="00BE7690" w:rsidRPr="00EF2A33">
              <w:rPr>
                <w:rFonts w:eastAsia="Times New Roman" w:cs="Arial"/>
                <w:b/>
                <w:color w:val="000000"/>
                <w:sz w:val="20"/>
                <w:szCs w:val="20"/>
              </w:rPr>
              <w:t>) Total Off-Balance Sheet Assets for Financing</w:t>
            </w:r>
          </w:p>
        </w:tc>
        <w:tc>
          <w:tcPr>
            <w:tcW w:w="6750" w:type="dxa"/>
            <w:vAlign w:val="center"/>
          </w:tcPr>
          <w:p w14:paraId="082E5C44" w14:textId="56777E95" w:rsidR="00BE7690" w:rsidRPr="00EF2A33" w:rsidRDefault="00BE7690">
            <w:pPr>
              <w:rPr>
                <w:rFonts w:eastAsia="Times New Roman" w:cs="Arial"/>
                <w:color w:val="000000"/>
                <w:sz w:val="20"/>
                <w:szCs w:val="20"/>
              </w:rPr>
            </w:pPr>
            <w:r w:rsidRPr="00EF2A33">
              <w:rPr>
                <w:rFonts w:eastAsia="Times New Roman" w:cs="Arial"/>
                <w:color w:val="000000"/>
                <w:sz w:val="20"/>
                <w:szCs w:val="20"/>
              </w:rPr>
              <w:t>Loan or other financial resources under the management by Applicant not recognized as an asset on the Applicant's balance sheet.  These assets are typically committed by third party funders to support financing activities (</w:t>
            </w:r>
            <w:r w:rsidRPr="00EF2A33">
              <w:rPr>
                <w:rFonts w:eastAsia="Times New Roman" w:cs="Arial"/>
                <w:i/>
                <w:color w:val="000000"/>
                <w:sz w:val="20"/>
                <w:szCs w:val="20"/>
              </w:rPr>
              <w:t>e.g.</w:t>
            </w:r>
            <w:r w:rsidRPr="00EF2A33">
              <w:rPr>
                <w:rFonts w:eastAsia="Times New Roman" w:cs="Arial"/>
                <w:color w:val="000000"/>
                <w:sz w:val="20"/>
                <w:szCs w:val="20"/>
              </w:rPr>
              <w:t>, loan packaging; co-investing). Report all available assets, regardless of whether deployed or not.</w:t>
            </w:r>
          </w:p>
        </w:tc>
        <w:tc>
          <w:tcPr>
            <w:tcW w:w="1260" w:type="dxa"/>
            <w:vAlign w:val="center"/>
          </w:tcPr>
          <w:p w14:paraId="759664C8" w14:textId="4905D39F" w:rsidR="00BE7690" w:rsidRPr="00EF2A33" w:rsidRDefault="00BE7690">
            <w:pPr>
              <w:rPr>
                <w:rFonts w:cs="Arial"/>
                <w:sz w:val="20"/>
                <w:szCs w:val="20"/>
              </w:rPr>
            </w:pPr>
            <w:r w:rsidRPr="00EF2A33">
              <w:rPr>
                <w:rFonts w:cs="Arial"/>
                <w:sz w:val="20"/>
                <w:szCs w:val="20"/>
              </w:rPr>
              <w:t>Currency</w:t>
            </w:r>
          </w:p>
        </w:tc>
        <w:tc>
          <w:tcPr>
            <w:tcW w:w="990" w:type="dxa"/>
            <w:vAlign w:val="center"/>
          </w:tcPr>
          <w:p w14:paraId="25A542D2" w14:textId="7F94580B"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00136FF" w14:textId="7902A3A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9A7C421" w14:textId="754DB2C1" w:rsidR="00BE7690" w:rsidRPr="00EF2A33" w:rsidRDefault="00BE7690">
            <w:pPr>
              <w:rPr>
                <w:rFonts w:cs="Arial"/>
                <w:i/>
                <w:sz w:val="20"/>
                <w:szCs w:val="20"/>
              </w:rPr>
            </w:pPr>
            <w:r w:rsidRPr="00EF2A33">
              <w:rPr>
                <w:rFonts w:cs="Arial"/>
                <w:i/>
                <w:sz w:val="20"/>
                <w:szCs w:val="20"/>
              </w:rPr>
              <w:t>$______</w:t>
            </w:r>
          </w:p>
        </w:tc>
      </w:tr>
      <w:tr w:rsidR="00BE7690" w:rsidRPr="00EF2A33" w14:paraId="5E98A3F1" w14:textId="77777777" w:rsidTr="00A24BD9">
        <w:tc>
          <w:tcPr>
            <w:tcW w:w="13405" w:type="dxa"/>
            <w:gridSpan w:val="6"/>
            <w:shd w:val="clear" w:color="auto" w:fill="auto"/>
            <w:vAlign w:val="center"/>
          </w:tcPr>
          <w:p w14:paraId="18DFD91B" w14:textId="3BD4A6AB" w:rsidR="00BE7690" w:rsidRPr="00EF2A33" w:rsidRDefault="00BE7690">
            <w:pPr>
              <w:spacing w:before="40" w:after="40"/>
              <w:rPr>
                <w:rFonts w:cs="Arial"/>
                <w:i/>
                <w:sz w:val="20"/>
                <w:szCs w:val="20"/>
              </w:rPr>
            </w:pPr>
            <w:r w:rsidRPr="00EF2A33">
              <w:rPr>
                <w:rFonts w:cs="Arial"/>
                <w:b/>
                <w:color w:val="2F5496" w:themeColor="accent5" w:themeShade="BF"/>
              </w:rPr>
              <w:t>Liabilities</w:t>
            </w:r>
          </w:p>
        </w:tc>
      </w:tr>
      <w:tr w:rsidR="00BE7690" w:rsidRPr="00EF2A33" w14:paraId="57E75C13" w14:textId="77777777" w:rsidTr="00BE7690">
        <w:tc>
          <w:tcPr>
            <w:tcW w:w="2425" w:type="dxa"/>
            <w:shd w:val="clear" w:color="auto" w:fill="D0CECE" w:themeFill="background2" w:themeFillShade="E6"/>
            <w:vAlign w:val="center"/>
          </w:tcPr>
          <w:p w14:paraId="35328B9D" w14:textId="7F0F1755"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n</w:t>
            </w:r>
            <w:r w:rsidR="00BE7690" w:rsidRPr="00EF2A33">
              <w:rPr>
                <w:rFonts w:eastAsia="Times New Roman" w:cs="Arial"/>
                <w:b/>
                <w:color w:val="000000"/>
                <w:sz w:val="20"/>
                <w:szCs w:val="20"/>
              </w:rPr>
              <w:t>) Total Current Liabilities</w:t>
            </w:r>
          </w:p>
        </w:tc>
        <w:tc>
          <w:tcPr>
            <w:tcW w:w="6750" w:type="dxa"/>
            <w:vAlign w:val="center"/>
          </w:tcPr>
          <w:p w14:paraId="6F22D4DB" w14:textId="2F74EE34"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value of debts, obligations and payables due within 12 months.  Current liabilities include, but are not limited to, short-term debt, accounts payable, accrued liabilities and other debts.</w:t>
            </w:r>
          </w:p>
        </w:tc>
        <w:tc>
          <w:tcPr>
            <w:tcW w:w="1260" w:type="dxa"/>
            <w:vAlign w:val="center"/>
          </w:tcPr>
          <w:p w14:paraId="264CD90F" w14:textId="145DC749" w:rsidR="00BE7690" w:rsidRPr="00EF2A33" w:rsidRDefault="00BE7690">
            <w:pPr>
              <w:rPr>
                <w:rFonts w:cs="Arial"/>
                <w:sz w:val="20"/>
                <w:szCs w:val="20"/>
              </w:rPr>
            </w:pPr>
            <w:r w:rsidRPr="00EF2A33">
              <w:rPr>
                <w:rFonts w:cs="Arial"/>
                <w:sz w:val="20"/>
                <w:szCs w:val="20"/>
              </w:rPr>
              <w:t>Currency</w:t>
            </w:r>
          </w:p>
        </w:tc>
        <w:tc>
          <w:tcPr>
            <w:tcW w:w="990" w:type="dxa"/>
            <w:vAlign w:val="center"/>
          </w:tcPr>
          <w:p w14:paraId="6D2FE5E5" w14:textId="27C6BB77"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1936D0A" w14:textId="791F030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FCAF35E" w14:textId="35C48800" w:rsidR="00BE7690" w:rsidRPr="00EF2A33" w:rsidRDefault="00BE7690">
            <w:pPr>
              <w:rPr>
                <w:rFonts w:cs="Arial"/>
                <w:i/>
                <w:sz w:val="20"/>
                <w:szCs w:val="20"/>
              </w:rPr>
            </w:pPr>
            <w:r w:rsidRPr="00EF2A33">
              <w:rPr>
                <w:rFonts w:cs="Arial"/>
                <w:i/>
                <w:sz w:val="20"/>
                <w:szCs w:val="20"/>
              </w:rPr>
              <w:t>$______</w:t>
            </w:r>
          </w:p>
        </w:tc>
      </w:tr>
      <w:tr w:rsidR="00BE7690" w:rsidRPr="00EF2A33" w14:paraId="4A9A476A" w14:textId="77777777" w:rsidTr="00BE7690">
        <w:tc>
          <w:tcPr>
            <w:tcW w:w="2425" w:type="dxa"/>
            <w:shd w:val="clear" w:color="auto" w:fill="D0CECE" w:themeFill="background2" w:themeFillShade="E6"/>
            <w:vAlign w:val="center"/>
          </w:tcPr>
          <w:p w14:paraId="15BDDF1A" w14:textId="139EC8B6"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o</w:t>
            </w:r>
            <w:r w:rsidR="00BE7690" w:rsidRPr="00EF2A33">
              <w:rPr>
                <w:rFonts w:eastAsia="Times New Roman" w:cs="Arial"/>
                <w:b/>
                <w:color w:val="000000"/>
                <w:sz w:val="20"/>
                <w:szCs w:val="20"/>
              </w:rPr>
              <w:t>) Total Notes Payable</w:t>
            </w:r>
          </w:p>
        </w:tc>
        <w:tc>
          <w:tcPr>
            <w:tcW w:w="6750" w:type="dxa"/>
            <w:vAlign w:val="center"/>
          </w:tcPr>
          <w:p w14:paraId="30249661" w14:textId="6D794A2C" w:rsidR="00BE7690" w:rsidRPr="00EF2A33" w:rsidRDefault="00BE7690">
            <w:pPr>
              <w:rPr>
                <w:rFonts w:eastAsia="Times New Roman" w:cs="Arial"/>
                <w:color w:val="000000"/>
                <w:sz w:val="20"/>
                <w:szCs w:val="20"/>
              </w:rPr>
            </w:pPr>
            <w:r w:rsidRPr="00EF2A33">
              <w:rPr>
                <w:rFonts w:eastAsia="Times New Roman" w:cs="Arial"/>
                <w:color w:val="000000"/>
                <w:sz w:val="20"/>
                <w:szCs w:val="20"/>
              </w:rPr>
              <w:t>Debt to support operations and financing activities.</w:t>
            </w:r>
          </w:p>
        </w:tc>
        <w:tc>
          <w:tcPr>
            <w:tcW w:w="1260" w:type="dxa"/>
            <w:vAlign w:val="center"/>
          </w:tcPr>
          <w:p w14:paraId="06A9C7FB" w14:textId="1DC1F26B" w:rsidR="00BE7690" w:rsidRPr="00EF2A33" w:rsidRDefault="00BE7690">
            <w:pPr>
              <w:rPr>
                <w:rFonts w:cs="Arial"/>
                <w:sz w:val="20"/>
                <w:szCs w:val="20"/>
              </w:rPr>
            </w:pPr>
            <w:r w:rsidRPr="00EF2A33">
              <w:rPr>
                <w:rFonts w:cs="Arial"/>
                <w:sz w:val="20"/>
                <w:szCs w:val="20"/>
              </w:rPr>
              <w:t>Currency</w:t>
            </w:r>
          </w:p>
        </w:tc>
        <w:tc>
          <w:tcPr>
            <w:tcW w:w="990" w:type="dxa"/>
            <w:vAlign w:val="center"/>
          </w:tcPr>
          <w:p w14:paraId="3A699943" w14:textId="57294A8D"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0297836" w14:textId="221B477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1F54D10" w14:textId="0B919858" w:rsidR="00BE7690" w:rsidRPr="00EF2A33" w:rsidRDefault="00BE7690">
            <w:pPr>
              <w:rPr>
                <w:rFonts w:cs="Arial"/>
                <w:i/>
                <w:sz w:val="20"/>
                <w:szCs w:val="20"/>
              </w:rPr>
            </w:pPr>
            <w:r w:rsidRPr="00EF2A33">
              <w:rPr>
                <w:rFonts w:cs="Arial"/>
                <w:i/>
                <w:sz w:val="20"/>
                <w:szCs w:val="20"/>
              </w:rPr>
              <w:t>$______</w:t>
            </w:r>
          </w:p>
        </w:tc>
      </w:tr>
      <w:tr w:rsidR="00BE7690" w:rsidRPr="00EF2A33" w14:paraId="4ADEB62C" w14:textId="77777777" w:rsidTr="00BE7690">
        <w:tc>
          <w:tcPr>
            <w:tcW w:w="2425" w:type="dxa"/>
            <w:shd w:val="clear" w:color="auto" w:fill="D0CECE" w:themeFill="background2" w:themeFillShade="E6"/>
            <w:vAlign w:val="center"/>
          </w:tcPr>
          <w:p w14:paraId="1B9B9295" w14:textId="77B96473"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p</w:t>
            </w:r>
            <w:r w:rsidR="00BE7690" w:rsidRPr="00EF2A33">
              <w:rPr>
                <w:rFonts w:eastAsia="Times New Roman" w:cs="Arial"/>
                <w:b/>
                <w:color w:val="000000"/>
                <w:sz w:val="20"/>
                <w:szCs w:val="20"/>
              </w:rPr>
              <w:t>) Adjusted Notes Payable</w:t>
            </w:r>
          </w:p>
        </w:tc>
        <w:tc>
          <w:tcPr>
            <w:tcW w:w="6750" w:type="dxa"/>
            <w:vAlign w:val="center"/>
          </w:tcPr>
          <w:p w14:paraId="3A530BB0" w14:textId="55BB869D"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Notes Payable that may be used to support lending activities. Adjusted Notes Payable is calculated by deducting from Total Notes Payable, all notes payable that are specifically used for non-financing activities (such as operations). </w:t>
            </w:r>
          </w:p>
        </w:tc>
        <w:tc>
          <w:tcPr>
            <w:tcW w:w="1260" w:type="dxa"/>
            <w:vAlign w:val="center"/>
          </w:tcPr>
          <w:p w14:paraId="1EF43A34" w14:textId="46B9CAD6"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1A699983" w14:textId="0B4CF65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6032E80A" w14:textId="039C229C"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1BFCC358" w14:textId="17E87B30" w:rsidR="00BE7690" w:rsidRPr="00EF2A33" w:rsidRDefault="00BE7690">
            <w:pPr>
              <w:rPr>
                <w:rFonts w:cs="Arial"/>
                <w:i/>
                <w:sz w:val="20"/>
                <w:szCs w:val="20"/>
              </w:rPr>
            </w:pPr>
            <w:r w:rsidRPr="00EF2A33">
              <w:rPr>
                <w:rFonts w:cs="Arial"/>
                <w:i/>
                <w:sz w:val="20"/>
                <w:szCs w:val="20"/>
              </w:rPr>
              <w:t>$______</w:t>
            </w:r>
          </w:p>
        </w:tc>
      </w:tr>
      <w:tr w:rsidR="00BE7690" w:rsidRPr="00EF2A33" w14:paraId="771114A8" w14:textId="77777777" w:rsidTr="00BE7690">
        <w:tc>
          <w:tcPr>
            <w:tcW w:w="2425" w:type="dxa"/>
            <w:shd w:val="clear" w:color="auto" w:fill="D0CECE" w:themeFill="background2" w:themeFillShade="E6"/>
            <w:vAlign w:val="center"/>
          </w:tcPr>
          <w:p w14:paraId="108CBAC4" w14:textId="27B7E84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q</w:t>
            </w:r>
            <w:r w:rsidR="00BE7690" w:rsidRPr="00EF2A33">
              <w:rPr>
                <w:rFonts w:eastAsia="Times New Roman" w:cs="Arial"/>
                <w:b/>
                <w:color w:val="000000"/>
                <w:sz w:val="20"/>
                <w:szCs w:val="20"/>
              </w:rPr>
              <w:t xml:space="preserve">) Non-Current Liabilities Due </w:t>
            </w:r>
          </w:p>
        </w:tc>
        <w:tc>
          <w:tcPr>
            <w:tcW w:w="6750" w:type="dxa"/>
            <w:vAlign w:val="center"/>
          </w:tcPr>
          <w:p w14:paraId="01E59BC4" w14:textId="23314630"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Loans payable/debt due to investors beyond 12 months. </w:t>
            </w:r>
          </w:p>
        </w:tc>
        <w:tc>
          <w:tcPr>
            <w:tcW w:w="1260" w:type="dxa"/>
            <w:vAlign w:val="center"/>
          </w:tcPr>
          <w:p w14:paraId="60956845" w14:textId="14DB0FB0"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5ECE1681" w14:textId="1279E7EE"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234231E0" w14:textId="04DD44D6"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D801E24" w14:textId="37A67925" w:rsidR="00BE7690" w:rsidRPr="00EF2A33" w:rsidRDefault="00BE7690">
            <w:pPr>
              <w:rPr>
                <w:rFonts w:cs="Arial"/>
                <w:i/>
                <w:sz w:val="20"/>
                <w:szCs w:val="20"/>
              </w:rPr>
            </w:pPr>
            <w:r w:rsidRPr="00EF2A33">
              <w:rPr>
                <w:rFonts w:cs="Arial"/>
                <w:i/>
                <w:sz w:val="20"/>
                <w:szCs w:val="20"/>
              </w:rPr>
              <w:t>$______</w:t>
            </w:r>
          </w:p>
        </w:tc>
      </w:tr>
      <w:tr w:rsidR="00BE7690" w:rsidRPr="00EF2A33" w14:paraId="066D7446" w14:textId="77777777" w:rsidTr="00BE7690">
        <w:tc>
          <w:tcPr>
            <w:tcW w:w="2425" w:type="dxa"/>
            <w:shd w:val="clear" w:color="auto" w:fill="D0CECE" w:themeFill="background2" w:themeFillShade="E6"/>
            <w:vAlign w:val="center"/>
          </w:tcPr>
          <w:p w14:paraId="17F655BE" w14:textId="50D10ABD"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r</w:t>
            </w:r>
            <w:r w:rsidR="00BE7690" w:rsidRPr="00EF2A33">
              <w:rPr>
                <w:rFonts w:eastAsia="Times New Roman" w:cs="Arial"/>
                <w:b/>
                <w:color w:val="000000"/>
                <w:sz w:val="20"/>
                <w:szCs w:val="20"/>
              </w:rPr>
              <w:t>) Senior Debt</w:t>
            </w:r>
          </w:p>
        </w:tc>
        <w:tc>
          <w:tcPr>
            <w:tcW w:w="6750" w:type="dxa"/>
            <w:vAlign w:val="center"/>
          </w:tcPr>
          <w:p w14:paraId="60441417" w14:textId="4D133A23"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Debt </w:t>
            </w:r>
            <w:r w:rsidRPr="00EF2A33">
              <w:rPr>
                <w:rFonts w:cs="Arial"/>
                <w:sz w:val="20"/>
                <w:szCs w:val="20"/>
                <w:lang w:val="en"/>
              </w:rPr>
              <w:t>that takes priority over other unsecured or otherwise more "junior" debt owed by the issuer.</w:t>
            </w:r>
            <w:r w:rsidRPr="00EF2A33">
              <w:rPr>
                <w:rFonts w:eastAsia="Times New Roman" w:cs="Arial"/>
                <w:color w:val="000000"/>
                <w:sz w:val="20"/>
                <w:szCs w:val="20"/>
              </w:rPr>
              <w:t xml:space="preserve"> In the event of liquidation, senior debt would be repaid before other creditors receive payment. (It’s a sub-set of Total Notes Payable.)</w:t>
            </w:r>
          </w:p>
        </w:tc>
        <w:tc>
          <w:tcPr>
            <w:tcW w:w="1260" w:type="dxa"/>
            <w:vAlign w:val="center"/>
          </w:tcPr>
          <w:p w14:paraId="2EC3ADCB" w14:textId="0989A7F5"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23EF0CC1" w14:textId="0661F60D"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24C910F2" w14:textId="7C95AA0E"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509BDCAB" w14:textId="14A9C842" w:rsidR="00BE7690" w:rsidRPr="00EF2A33" w:rsidRDefault="00BE7690">
            <w:pPr>
              <w:rPr>
                <w:rFonts w:cs="Arial"/>
                <w:i/>
                <w:sz w:val="20"/>
                <w:szCs w:val="20"/>
              </w:rPr>
            </w:pPr>
            <w:r w:rsidRPr="00EF2A33">
              <w:rPr>
                <w:rFonts w:cs="Arial"/>
                <w:i/>
                <w:sz w:val="20"/>
                <w:szCs w:val="20"/>
              </w:rPr>
              <w:t>$______</w:t>
            </w:r>
          </w:p>
        </w:tc>
      </w:tr>
      <w:tr w:rsidR="00BE7690" w:rsidRPr="00EF2A33" w14:paraId="4F7E85B6" w14:textId="77777777" w:rsidTr="00BE7690">
        <w:tc>
          <w:tcPr>
            <w:tcW w:w="2425" w:type="dxa"/>
            <w:shd w:val="clear" w:color="auto" w:fill="D0CECE" w:themeFill="background2" w:themeFillShade="E6"/>
            <w:vAlign w:val="center"/>
          </w:tcPr>
          <w:p w14:paraId="06455498" w14:textId="285F85FB"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s</w:t>
            </w:r>
            <w:r w:rsidR="00BE7690" w:rsidRPr="00EF2A33">
              <w:rPr>
                <w:rFonts w:eastAsia="Times New Roman" w:cs="Arial"/>
                <w:b/>
                <w:color w:val="000000"/>
                <w:sz w:val="20"/>
                <w:szCs w:val="20"/>
              </w:rPr>
              <w:t>) Subordinated Debt/EQ2</w:t>
            </w:r>
          </w:p>
        </w:tc>
        <w:tc>
          <w:tcPr>
            <w:tcW w:w="6750" w:type="dxa"/>
            <w:vAlign w:val="center"/>
          </w:tcPr>
          <w:p w14:paraId="2CCAF6E7" w14:textId="79370C12" w:rsidR="00BE7690" w:rsidRPr="00EF2A33" w:rsidRDefault="00BE7690">
            <w:pPr>
              <w:rPr>
                <w:rFonts w:eastAsia="Times New Roman" w:cs="Arial"/>
                <w:color w:val="000000"/>
                <w:sz w:val="20"/>
                <w:szCs w:val="20"/>
              </w:rPr>
            </w:pPr>
            <w:r w:rsidRPr="00EF2A33">
              <w:rPr>
                <w:rFonts w:eastAsia="Times New Roman" w:cs="Arial"/>
                <w:sz w:val="20"/>
                <w:szCs w:val="20"/>
              </w:rPr>
              <w:t xml:space="preserve">Debt that is either unsecured or has a lower priority than that of another debt claim on the same asset or property (also called junior debt). </w:t>
            </w:r>
            <w:r w:rsidRPr="00EF2A33">
              <w:rPr>
                <w:rStyle w:val="paragraph0"/>
                <w:rFonts w:cs="Arial"/>
                <w:sz w:val="20"/>
                <w:szCs w:val="20"/>
              </w:rPr>
              <w:t>The EQ2 product is a long-term deeply subordinated loan with features that make it function like equity.</w:t>
            </w:r>
          </w:p>
        </w:tc>
        <w:tc>
          <w:tcPr>
            <w:tcW w:w="1260" w:type="dxa"/>
            <w:vAlign w:val="center"/>
          </w:tcPr>
          <w:p w14:paraId="016ED1CA" w14:textId="1A732B9F"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1372EC01" w14:textId="4431BC9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AD4AFFE" w14:textId="41D72E26"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0C706926" w14:textId="77122E29" w:rsidR="00BE7690" w:rsidRPr="00EF2A33" w:rsidRDefault="00BE7690">
            <w:pPr>
              <w:rPr>
                <w:rFonts w:cs="Arial"/>
                <w:i/>
                <w:sz w:val="20"/>
                <w:szCs w:val="20"/>
              </w:rPr>
            </w:pPr>
            <w:r w:rsidRPr="00EF2A33">
              <w:rPr>
                <w:rFonts w:cs="Arial"/>
                <w:i/>
                <w:sz w:val="20"/>
                <w:szCs w:val="20"/>
              </w:rPr>
              <w:t>$______</w:t>
            </w:r>
          </w:p>
        </w:tc>
      </w:tr>
      <w:tr w:rsidR="00BE7690" w:rsidRPr="00EF2A33" w14:paraId="76EC7AC9" w14:textId="77777777" w:rsidTr="00BE7690">
        <w:tc>
          <w:tcPr>
            <w:tcW w:w="2425" w:type="dxa"/>
            <w:shd w:val="clear" w:color="auto" w:fill="D0CECE" w:themeFill="background2" w:themeFillShade="E6"/>
            <w:vAlign w:val="center"/>
          </w:tcPr>
          <w:p w14:paraId="3A8DC5F8" w14:textId="442604E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t</w:t>
            </w:r>
            <w:r w:rsidR="00BE7690" w:rsidRPr="00EF2A33">
              <w:rPr>
                <w:rFonts w:eastAsia="Times New Roman" w:cs="Arial"/>
                <w:b/>
                <w:color w:val="000000"/>
                <w:sz w:val="20"/>
                <w:szCs w:val="20"/>
              </w:rPr>
              <w:t>) Total Liabilities</w:t>
            </w:r>
          </w:p>
        </w:tc>
        <w:tc>
          <w:tcPr>
            <w:tcW w:w="6750" w:type="dxa"/>
            <w:vAlign w:val="center"/>
          </w:tcPr>
          <w:p w14:paraId="6BF091A2" w14:textId="5B3CF348" w:rsidR="00BE7690" w:rsidRPr="00EF2A33" w:rsidRDefault="00BE7690">
            <w:pPr>
              <w:rPr>
                <w:rFonts w:eastAsia="Times New Roman" w:cs="Arial"/>
                <w:sz w:val="20"/>
                <w:szCs w:val="20"/>
              </w:rPr>
            </w:pPr>
            <w:r w:rsidRPr="00EF2A33">
              <w:rPr>
                <w:rFonts w:eastAsia="Times New Roman" w:cs="Arial"/>
                <w:color w:val="000000"/>
                <w:sz w:val="20"/>
                <w:szCs w:val="20"/>
              </w:rPr>
              <w:t>The total value of short-term and long-term outstanding Debts, obligations, and payables.</w:t>
            </w:r>
          </w:p>
        </w:tc>
        <w:tc>
          <w:tcPr>
            <w:tcW w:w="1260" w:type="dxa"/>
            <w:vAlign w:val="center"/>
          </w:tcPr>
          <w:p w14:paraId="070FEC31" w14:textId="01385D02"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08E4BC7E" w14:textId="4EF7613F"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4A1FD316" w14:textId="4690D42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41F1DE5D" w14:textId="3D27AA05" w:rsidR="00BE7690" w:rsidRPr="00EF2A33" w:rsidRDefault="00BE7690">
            <w:pPr>
              <w:rPr>
                <w:rFonts w:cs="Arial"/>
                <w:i/>
                <w:sz w:val="20"/>
                <w:szCs w:val="20"/>
              </w:rPr>
            </w:pPr>
            <w:r w:rsidRPr="00EF2A33">
              <w:rPr>
                <w:rFonts w:cs="Arial"/>
                <w:i/>
                <w:sz w:val="20"/>
                <w:szCs w:val="20"/>
              </w:rPr>
              <w:t>$______</w:t>
            </w:r>
          </w:p>
        </w:tc>
      </w:tr>
      <w:tr w:rsidR="00BE7690" w:rsidRPr="00EF2A33" w14:paraId="1A54F6F0" w14:textId="77777777" w:rsidTr="00BE7690">
        <w:tc>
          <w:tcPr>
            <w:tcW w:w="2425" w:type="dxa"/>
            <w:shd w:val="clear" w:color="auto" w:fill="D0CECE" w:themeFill="background2" w:themeFillShade="E6"/>
            <w:vAlign w:val="center"/>
          </w:tcPr>
          <w:p w14:paraId="4A0460AF" w14:textId="551E3614"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u</w:t>
            </w:r>
            <w:r w:rsidR="00BE7690" w:rsidRPr="00EF2A33">
              <w:rPr>
                <w:rFonts w:eastAsia="Times New Roman" w:cs="Arial"/>
                <w:b/>
                <w:color w:val="000000"/>
                <w:sz w:val="20"/>
                <w:szCs w:val="20"/>
              </w:rPr>
              <w:t>) Total Off-Balance Sheet Liabilities</w:t>
            </w:r>
          </w:p>
        </w:tc>
        <w:tc>
          <w:tcPr>
            <w:tcW w:w="6750" w:type="dxa"/>
            <w:vAlign w:val="center"/>
          </w:tcPr>
          <w:p w14:paraId="24FE05FF" w14:textId="27181FC6"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Value of all contingent liabilities that do not appear on the balance sheet.  The information would be reported only if the contingency is probable and the amount of the liability can be estimated.  Contingent liabilities represent financial obligations that may be incurred dependent upon the outcome of one or more future events or the actions of another party.  Examples include:  agreements to lend money if a borrower cannot obtain alternative financing; sale and repurchase agreements; and financial futures and forward contracts.  </w:t>
            </w:r>
          </w:p>
        </w:tc>
        <w:tc>
          <w:tcPr>
            <w:tcW w:w="1260" w:type="dxa"/>
            <w:vAlign w:val="center"/>
          </w:tcPr>
          <w:p w14:paraId="4038DB1B" w14:textId="14DDBFF1"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603A81FC" w14:textId="54B4194A"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F997EF5" w14:textId="22A755BB"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7EA851BF" w14:textId="0890A5E1" w:rsidR="00BE7690" w:rsidRPr="00EF2A33" w:rsidRDefault="00BE7690">
            <w:pPr>
              <w:rPr>
                <w:rFonts w:cs="Arial"/>
                <w:i/>
                <w:sz w:val="20"/>
                <w:szCs w:val="20"/>
              </w:rPr>
            </w:pPr>
            <w:r w:rsidRPr="00EF2A33">
              <w:rPr>
                <w:rFonts w:cs="Arial"/>
                <w:i/>
                <w:sz w:val="20"/>
                <w:szCs w:val="20"/>
              </w:rPr>
              <w:t>$______</w:t>
            </w:r>
          </w:p>
        </w:tc>
      </w:tr>
      <w:tr w:rsidR="00BE7690" w:rsidRPr="00EF2A33" w14:paraId="1C1142DB" w14:textId="77777777" w:rsidTr="00A24BD9">
        <w:tc>
          <w:tcPr>
            <w:tcW w:w="13405" w:type="dxa"/>
            <w:gridSpan w:val="6"/>
            <w:shd w:val="clear" w:color="auto" w:fill="auto"/>
            <w:vAlign w:val="center"/>
          </w:tcPr>
          <w:p w14:paraId="665D1591" w14:textId="6B92FD7A" w:rsidR="00BE7690" w:rsidRPr="00EF2A33" w:rsidRDefault="00BE7690">
            <w:pPr>
              <w:spacing w:before="40" w:after="40"/>
              <w:rPr>
                <w:rFonts w:cs="Arial"/>
                <w:i/>
                <w:sz w:val="20"/>
                <w:szCs w:val="20"/>
              </w:rPr>
            </w:pPr>
            <w:r w:rsidRPr="00EF2A33">
              <w:rPr>
                <w:rFonts w:cs="Arial"/>
                <w:b/>
                <w:color w:val="2F5496" w:themeColor="accent5" w:themeShade="BF"/>
              </w:rPr>
              <w:t>Net Assets (Net Worth)</w:t>
            </w:r>
          </w:p>
        </w:tc>
      </w:tr>
      <w:tr w:rsidR="00BE7690" w:rsidRPr="00EF2A33" w14:paraId="1B0A35B6" w14:textId="77777777" w:rsidTr="00BE7690">
        <w:tc>
          <w:tcPr>
            <w:tcW w:w="2425" w:type="dxa"/>
            <w:shd w:val="clear" w:color="auto" w:fill="D0CECE" w:themeFill="background2" w:themeFillShade="E6"/>
            <w:vAlign w:val="center"/>
          </w:tcPr>
          <w:p w14:paraId="444FA288" w14:textId="518F3C95"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v</w:t>
            </w:r>
            <w:r w:rsidR="00BE7690" w:rsidRPr="00EF2A33">
              <w:rPr>
                <w:rFonts w:eastAsia="Times New Roman" w:cs="Arial"/>
                <w:b/>
                <w:color w:val="000000"/>
                <w:sz w:val="20"/>
                <w:szCs w:val="20"/>
              </w:rPr>
              <w:t>) Unrestricted Net Assets</w:t>
            </w:r>
          </w:p>
        </w:tc>
        <w:tc>
          <w:tcPr>
            <w:tcW w:w="6750" w:type="dxa"/>
            <w:vAlign w:val="center"/>
          </w:tcPr>
          <w:p w14:paraId="3E1B1758" w14:textId="02A8B9A6" w:rsidR="00BE7690" w:rsidRPr="00EF2A33" w:rsidRDefault="00BE7690">
            <w:pPr>
              <w:rPr>
                <w:rFonts w:eastAsia="Times New Roman" w:cs="Arial"/>
                <w:color w:val="000000"/>
                <w:sz w:val="20"/>
                <w:szCs w:val="20"/>
              </w:rPr>
            </w:pPr>
            <w:r w:rsidRPr="00EF2A33">
              <w:rPr>
                <w:rFonts w:eastAsia="Times New Roman" w:cs="Arial"/>
                <w:color w:val="000000"/>
                <w:sz w:val="20"/>
                <w:szCs w:val="20"/>
              </w:rPr>
              <w:t>Excess or deficiency of Assets compared to Liabilities, which are not subject to externally imposed restrictions.  Board designated unrestricted Net Assets should be considered Unrestricted Net Assets for the purposes of this application.</w:t>
            </w:r>
          </w:p>
        </w:tc>
        <w:tc>
          <w:tcPr>
            <w:tcW w:w="1260" w:type="dxa"/>
            <w:vAlign w:val="center"/>
          </w:tcPr>
          <w:p w14:paraId="305B5FF0" w14:textId="5556276C" w:rsidR="00BE7690" w:rsidRPr="00EF2A33" w:rsidRDefault="00BE7690">
            <w:pPr>
              <w:rPr>
                <w:rFonts w:cs="Arial"/>
                <w:sz w:val="20"/>
                <w:szCs w:val="20"/>
              </w:rPr>
            </w:pPr>
            <w:r w:rsidRPr="00EF2A33">
              <w:rPr>
                <w:rFonts w:cs="Arial"/>
                <w:sz w:val="20"/>
                <w:szCs w:val="20"/>
              </w:rPr>
              <w:t>Currency</w:t>
            </w:r>
          </w:p>
        </w:tc>
        <w:tc>
          <w:tcPr>
            <w:tcW w:w="990" w:type="dxa"/>
            <w:vAlign w:val="center"/>
          </w:tcPr>
          <w:p w14:paraId="3C7C5347" w14:textId="653332CC"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893A383" w14:textId="7830B0C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2F48E77" w14:textId="7EFA6EA6" w:rsidR="00BE7690" w:rsidRPr="00EF2A33" w:rsidRDefault="00BE7690">
            <w:pPr>
              <w:rPr>
                <w:rFonts w:cs="Arial"/>
                <w:i/>
                <w:sz w:val="20"/>
                <w:szCs w:val="20"/>
              </w:rPr>
            </w:pPr>
            <w:r w:rsidRPr="00EF2A33">
              <w:rPr>
                <w:rFonts w:cs="Arial"/>
                <w:i/>
                <w:sz w:val="20"/>
                <w:szCs w:val="20"/>
              </w:rPr>
              <w:t>$______</w:t>
            </w:r>
          </w:p>
        </w:tc>
      </w:tr>
      <w:tr w:rsidR="00BE7690" w:rsidRPr="00EF2A33" w14:paraId="214D9072" w14:textId="77777777" w:rsidTr="00BE7690">
        <w:tc>
          <w:tcPr>
            <w:tcW w:w="2425" w:type="dxa"/>
            <w:shd w:val="clear" w:color="auto" w:fill="D0CECE" w:themeFill="background2" w:themeFillShade="E6"/>
            <w:vAlign w:val="center"/>
          </w:tcPr>
          <w:p w14:paraId="0A1ACFB2" w14:textId="640D7A16"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w</w:t>
            </w:r>
            <w:r w:rsidR="00BE7690" w:rsidRPr="00EF2A33">
              <w:rPr>
                <w:rFonts w:eastAsia="Times New Roman" w:cs="Arial"/>
                <w:b/>
                <w:color w:val="000000"/>
                <w:sz w:val="20"/>
                <w:szCs w:val="20"/>
              </w:rPr>
              <w:t>) Total Net Assets</w:t>
            </w:r>
          </w:p>
        </w:tc>
        <w:tc>
          <w:tcPr>
            <w:tcW w:w="6750" w:type="dxa"/>
            <w:vAlign w:val="center"/>
          </w:tcPr>
          <w:p w14:paraId="3A6F29CC" w14:textId="77777777"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Equal to Total Assets minus Total Liabilities as reported in an organization's balance sheet. </w:t>
            </w:r>
          </w:p>
          <w:p w14:paraId="55A33DB1" w14:textId="77777777" w:rsidR="00BE7690" w:rsidRPr="00EF2A33" w:rsidRDefault="00BE7690">
            <w:pPr>
              <w:rPr>
                <w:rFonts w:eastAsia="Times New Roman" w:cs="Arial"/>
                <w:color w:val="000000"/>
                <w:sz w:val="20"/>
                <w:szCs w:val="20"/>
              </w:rPr>
            </w:pPr>
          </w:p>
          <w:p w14:paraId="419EA619" w14:textId="72828D2F" w:rsidR="00BE7690" w:rsidRPr="00EF2A33" w:rsidRDefault="00BE7690">
            <w:pPr>
              <w:rPr>
                <w:rFonts w:eastAsia="Times New Roman" w:cs="Arial"/>
                <w:color w:val="000000"/>
                <w:sz w:val="20"/>
                <w:szCs w:val="20"/>
              </w:rPr>
            </w:pPr>
            <w:r w:rsidRPr="00EF2A33">
              <w:rPr>
                <w:rFonts w:eastAsia="Times New Roman" w:cs="Arial"/>
                <w:color w:val="000000"/>
                <w:sz w:val="20"/>
                <w:szCs w:val="20"/>
              </w:rPr>
              <w:t>Credit Unions and Bank Applicants: Enter “0” and complete Part y or z as appropriate.</w:t>
            </w:r>
          </w:p>
        </w:tc>
        <w:tc>
          <w:tcPr>
            <w:tcW w:w="1260" w:type="dxa"/>
            <w:vAlign w:val="center"/>
          </w:tcPr>
          <w:p w14:paraId="7E56DD07" w14:textId="6873C486" w:rsidR="00BE7690" w:rsidRPr="00EF2A33" w:rsidRDefault="00BE7690">
            <w:pPr>
              <w:rPr>
                <w:rFonts w:cs="Arial"/>
                <w:sz w:val="20"/>
                <w:szCs w:val="20"/>
              </w:rPr>
            </w:pPr>
            <w:r w:rsidRPr="00EF2A33">
              <w:rPr>
                <w:rFonts w:cs="Arial"/>
                <w:sz w:val="20"/>
                <w:szCs w:val="20"/>
              </w:rPr>
              <w:t>Currency</w:t>
            </w:r>
          </w:p>
        </w:tc>
        <w:tc>
          <w:tcPr>
            <w:tcW w:w="990" w:type="dxa"/>
            <w:vAlign w:val="center"/>
          </w:tcPr>
          <w:p w14:paraId="656A4E7A" w14:textId="3C472A0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3A517EC1" w14:textId="11238D0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378832F" w14:textId="1BE7355E" w:rsidR="00BE7690" w:rsidRPr="00EF2A33" w:rsidRDefault="00BE7690">
            <w:pPr>
              <w:rPr>
                <w:rFonts w:cs="Arial"/>
                <w:i/>
                <w:sz w:val="20"/>
                <w:szCs w:val="20"/>
              </w:rPr>
            </w:pPr>
            <w:r w:rsidRPr="00EF2A33">
              <w:rPr>
                <w:rFonts w:cs="Arial"/>
                <w:i/>
                <w:sz w:val="20"/>
                <w:szCs w:val="20"/>
              </w:rPr>
              <w:t>$______</w:t>
            </w:r>
          </w:p>
        </w:tc>
      </w:tr>
      <w:tr w:rsidR="009F6680" w:rsidRPr="00EF2A33" w14:paraId="69349C2D" w14:textId="77777777" w:rsidTr="00BE7690">
        <w:tc>
          <w:tcPr>
            <w:tcW w:w="2425" w:type="dxa"/>
            <w:shd w:val="clear" w:color="auto" w:fill="D0CECE" w:themeFill="background2" w:themeFillShade="E6"/>
            <w:vAlign w:val="center"/>
          </w:tcPr>
          <w:p w14:paraId="4EA3BF86" w14:textId="709CB57A"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x) Total Net Assets Available for Financing</w:t>
            </w:r>
          </w:p>
        </w:tc>
        <w:tc>
          <w:tcPr>
            <w:tcW w:w="6750" w:type="dxa"/>
            <w:vAlign w:val="center"/>
          </w:tcPr>
          <w:p w14:paraId="7AF74B26" w14:textId="0477BFC0"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Total Net Assets Available for Financing include all Unrestricted Net Assets and if available, the portion of Temporarily and Permanently Restricted Net Assets that are allowed for lending and equity investment opportunities. </w:t>
            </w:r>
          </w:p>
        </w:tc>
        <w:tc>
          <w:tcPr>
            <w:tcW w:w="1260" w:type="dxa"/>
            <w:vAlign w:val="center"/>
          </w:tcPr>
          <w:p w14:paraId="7C0AD7FA" w14:textId="0103D629" w:rsidR="009F6680" w:rsidRPr="00EF2A33" w:rsidRDefault="009F6680">
            <w:pPr>
              <w:rPr>
                <w:rFonts w:cs="Arial"/>
                <w:sz w:val="20"/>
                <w:szCs w:val="20"/>
              </w:rPr>
            </w:pPr>
            <w:r w:rsidRPr="00EF2A33">
              <w:rPr>
                <w:rFonts w:cs="Arial"/>
                <w:sz w:val="20"/>
                <w:szCs w:val="20"/>
              </w:rPr>
              <w:t>Currency</w:t>
            </w:r>
          </w:p>
        </w:tc>
        <w:tc>
          <w:tcPr>
            <w:tcW w:w="990" w:type="dxa"/>
            <w:vAlign w:val="center"/>
          </w:tcPr>
          <w:p w14:paraId="470C96AB" w14:textId="0B3B993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48FCF9E8" w14:textId="0871C74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C0C26AE" w14:textId="6FFC70A9" w:rsidR="009F6680" w:rsidRPr="00EF2A33" w:rsidRDefault="009F6680">
            <w:pPr>
              <w:rPr>
                <w:rFonts w:cs="Arial"/>
                <w:i/>
                <w:sz w:val="20"/>
                <w:szCs w:val="20"/>
              </w:rPr>
            </w:pPr>
            <w:r w:rsidRPr="00EF2A33">
              <w:rPr>
                <w:rFonts w:cs="Arial"/>
                <w:i/>
                <w:sz w:val="20"/>
                <w:szCs w:val="20"/>
              </w:rPr>
              <w:t>$______</w:t>
            </w:r>
          </w:p>
        </w:tc>
      </w:tr>
      <w:tr w:rsidR="009F6680" w:rsidRPr="00EF2A33" w14:paraId="58616857" w14:textId="77777777" w:rsidTr="00BE7690">
        <w:tc>
          <w:tcPr>
            <w:tcW w:w="2425" w:type="dxa"/>
            <w:shd w:val="clear" w:color="auto" w:fill="D0CECE" w:themeFill="background2" w:themeFillShade="E6"/>
            <w:vAlign w:val="center"/>
          </w:tcPr>
          <w:p w14:paraId="7C09F36F" w14:textId="156F34C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y) Net Worth (Credit Union Applicants Only)</w:t>
            </w:r>
          </w:p>
        </w:tc>
        <w:tc>
          <w:tcPr>
            <w:tcW w:w="6750" w:type="dxa"/>
            <w:vAlign w:val="center"/>
          </w:tcPr>
          <w:p w14:paraId="24CCE4BC" w14:textId="127D4279"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As defined by the appropriate federal </w:t>
            </w:r>
            <w:r w:rsidR="004954D5" w:rsidRPr="00EA39CC">
              <w:rPr>
                <w:rFonts w:eastAsia="Times New Roman" w:cs="Arial"/>
                <w:color w:val="000000"/>
                <w:sz w:val="20"/>
                <w:szCs w:val="20"/>
                <w:highlight w:val="yellow"/>
              </w:rPr>
              <w:t xml:space="preserve">or state </w:t>
            </w:r>
            <w:r w:rsidRPr="00EF2A33">
              <w:rPr>
                <w:rFonts w:eastAsia="Times New Roman" w:cs="Arial"/>
                <w:color w:val="000000"/>
                <w:sz w:val="20"/>
                <w:szCs w:val="20"/>
              </w:rPr>
              <w:t>regulating agency.</w:t>
            </w:r>
          </w:p>
        </w:tc>
        <w:tc>
          <w:tcPr>
            <w:tcW w:w="1260" w:type="dxa"/>
            <w:vAlign w:val="center"/>
          </w:tcPr>
          <w:p w14:paraId="636FBA11" w14:textId="0FF7247A" w:rsidR="009F6680" w:rsidRPr="00EF2A33" w:rsidRDefault="009F6680">
            <w:pPr>
              <w:rPr>
                <w:rFonts w:cs="Arial"/>
                <w:sz w:val="20"/>
                <w:szCs w:val="20"/>
              </w:rPr>
            </w:pPr>
            <w:r w:rsidRPr="00EF2A33">
              <w:rPr>
                <w:rFonts w:cs="Arial"/>
                <w:sz w:val="20"/>
                <w:szCs w:val="20"/>
              </w:rPr>
              <w:t>Currency</w:t>
            </w:r>
          </w:p>
        </w:tc>
        <w:tc>
          <w:tcPr>
            <w:tcW w:w="990" w:type="dxa"/>
            <w:vAlign w:val="center"/>
          </w:tcPr>
          <w:p w14:paraId="5041F9BD" w14:textId="173F212F"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E16A027" w14:textId="6BE8B8C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50ABF81" w14:textId="5A0586AE" w:rsidR="009F6680" w:rsidRPr="00EF2A33" w:rsidRDefault="009F6680">
            <w:pPr>
              <w:rPr>
                <w:rFonts w:cs="Arial"/>
                <w:i/>
                <w:sz w:val="20"/>
                <w:szCs w:val="20"/>
              </w:rPr>
            </w:pPr>
            <w:r w:rsidRPr="00EF2A33">
              <w:rPr>
                <w:rFonts w:cs="Arial"/>
                <w:i/>
                <w:sz w:val="20"/>
                <w:szCs w:val="20"/>
              </w:rPr>
              <w:t>$______</w:t>
            </w:r>
          </w:p>
        </w:tc>
      </w:tr>
      <w:tr w:rsidR="009F6680" w:rsidRPr="00EF2A33" w14:paraId="6D5635A8" w14:textId="77777777" w:rsidTr="00BE7690">
        <w:tc>
          <w:tcPr>
            <w:tcW w:w="2425" w:type="dxa"/>
            <w:shd w:val="clear" w:color="auto" w:fill="D0CECE" w:themeFill="background2" w:themeFillShade="E6"/>
            <w:vAlign w:val="center"/>
          </w:tcPr>
          <w:p w14:paraId="73D2A44B" w14:textId="1F555F8D"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z) Tier 1 Capital (Bank Applicants Only)</w:t>
            </w:r>
          </w:p>
        </w:tc>
        <w:tc>
          <w:tcPr>
            <w:tcW w:w="6750" w:type="dxa"/>
            <w:vAlign w:val="center"/>
          </w:tcPr>
          <w:p w14:paraId="72F5BFD6" w14:textId="293F5EE5" w:rsidR="009F6680" w:rsidRPr="00EF2A33" w:rsidRDefault="009F6680">
            <w:pPr>
              <w:rPr>
                <w:rFonts w:eastAsia="Times New Roman" w:cs="Arial"/>
                <w:color w:val="000000"/>
                <w:sz w:val="20"/>
                <w:szCs w:val="20"/>
              </w:rPr>
            </w:pPr>
            <w:r w:rsidRPr="00EF2A33">
              <w:rPr>
                <w:rFonts w:eastAsia="Times New Roman" w:cs="Arial"/>
                <w:color w:val="000000"/>
                <w:sz w:val="20"/>
                <w:szCs w:val="20"/>
              </w:rPr>
              <w:t>In general, this term is used by financial institution regulators to assess Capital adequacy and may include common Equity, noncumulative perpetual preferred stock, minority interests in consolidated subsidiaries, less goodwill and other ineligible, intangible Assets.</w:t>
            </w:r>
          </w:p>
        </w:tc>
        <w:tc>
          <w:tcPr>
            <w:tcW w:w="1260" w:type="dxa"/>
            <w:vAlign w:val="center"/>
          </w:tcPr>
          <w:p w14:paraId="58CD78D7" w14:textId="13E9950B" w:rsidR="009F6680" w:rsidRPr="00EF2A33" w:rsidRDefault="009F6680">
            <w:pPr>
              <w:rPr>
                <w:rFonts w:cs="Arial"/>
                <w:sz w:val="20"/>
                <w:szCs w:val="20"/>
              </w:rPr>
            </w:pPr>
            <w:r w:rsidRPr="00EF2A33">
              <w:rPr>
                <w:rFonts w:cs="Arial"/>
                <w:sz w:val="20"/>
                <w:szCs w:val="20"/>
              </w:rPr>
              <w:t>Currency</w:t>
            </w:r>
          </w:p>
        </w:tc>
        <w:tc>
          <w:tcPr>
            <w:tcW w:w="990" w:type="dxa"/>
            <w:vAlign w:val="center"/>
          </w:tcPr>
          <w:p w14:paraId="5DA1B2EF" w14:textId="0307918E"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F5A6B12" w14:textId="54679DCC"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ACA48C2" w14:textId="261D7135" w:rsidR="009F6680" w:rsidRPr="00EF2A33" w:rsidRDefault="009F6680">
            <w:pPr>
              <w:rPr>
                <w:rFonts w:cs="Arial"/>
                <w:i/>
                <w:sz w:val="20"/>
                <w:szCs w:val="20"/>
              </w:rPr>
            </w:pPr>
            <w:r w:rsidRPr="00EF2A33">
              <w:rPr>
                <w:rFonts w:cs="Arial"/>
                <w:i/>
                <w:sz w:val="20"/>
                <w:szCs w:val="20"/>
              </w:rPr>
              <w:t>$______</w:t>
            </w:r>
          </w:p>
        </w:tc>
      </w:tr>
      <w:tr w:rsidR="009F6680" w:rsidRPr="00EF2A33" w14:paraId="384956F6" w14:textId="77777777" w:rsidTr="00A24BD9">
        <w:tc>
          <w:tcPr>
            <w:tcW w:w="13405" w:type="dxa"/>
            <w:gridSpan w:val="6"/>
            <w:shd w:val="clear" w:color="auto" w:fill="auto"/>
            <w:vAlign w:val="center"/>
          </w:tcPr>
          <w:p w14:paraId="1372DB07" w14:textId="2232F8EF" w:rsidR="009F6680" w:rsidRPr="00EF2A33" w:rsidRDefault="009F6680">
            <w:pPr>
              <w:spacing w:before="40" w:after="40"/>
              <w:rPr>
                <w:rFonts w:cs="Arial"/>
                <w:i/>
                <w:sz w:val="20"/>
                <w:szCs w:val="20"/>
              </w:rPr>
            </w:pPr>
            <w:r w:rsidRPr="00EF2A33">
              <w:rPr>
                <w:rFonts w:cs="Arial"/>
                <w:b/>
                <w:color w:val="2F5496" w:themeColor="accent5" w:themeShade="BF"/>
              </w:rPr>
              <w:t>Income and Expenses</w:t>
            </w:r>
          </w:p>
        </w:tc>
      </w:tr>
      <w:tr w:rsidR="009F6680" w:rsidRPr="00EF2A33" w14:paraId="54555364" w14:textId="77777777" w:rsidTr="00BE7690">
        <w:tc>
          <w:tcPr>
            <w:tcW w:w="2425" w:type="dxa"/>
            <w:shd w:val="clear" w:color="auto" w:fill="D0CECE" w:themeFill="background2" w:themeFillShade="E6"/>
            <w:vAlign w:val="center"/>
          </w:tcPr>
          <w:p w14:paraId="77FFC70A" w14:textId="53F4CAB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aa) Total Interest Income</w:t>
            </w:r>
          </w:p>
        </w:tc>
        <w:tc>
          <w:tcPr>
            <w:tcW w:w="6750" w:type="dxa"/>
            <w:vAlign w:val="center"/>
          </w:tcPr>
          <w:p w14:paraId="2A83D554" w14:textId="711167CE" w:rsidR="009F6680" w:rsidRPr="00EF2A33" w:rsidRDefault="009F6680">
            <w:pPr>
              <w:rPr>
                <w:rFonts w:eastAsia="Times New Roman" w:cs="Arial"/>
                <w:color w:val="000000"/>
                <w:sz w:val="20"/>
                <w:szCs w:val="20"/>
              </w:rPr>
            </w:pPr>
            <w:r w:rsidRPr="00EF2A33">
              <w:rPr>
                <w:rFonts w:eastAsia="Times New Roman" w:cs="Arial"/>
                <w:color w:val="000000"/>
                <w:sz w:val="20"/>
                <w:szCs w:val="20"/>
              </w:rPr>
              <w:t>Gross Revenue generated by interest-earning Assets.</w:t>
            </w:r>
          </w:p>
        </w:tc>
        <w:tc>
          <w:tcPr>
            <w:tcW w:w="1260" w:type="dxa"/>
            <w:vAlign w:val="center"/>
          </w:tcPr>
          <w:p w14:paraId="1E9BB363" w14:textId="56D4DA8A" w:rsidR="009F6680" w:rsidRPr="00EF2A33" w:rsidRDefault="009F6680">
            <w:pPr>
              <w:rPr>
                <w:rFonts w:cs="Arial"/>
                <w:sz w:val="20"/>
                <w:szCs w:val="20"/>
              </w:rPr>
            </w:pPr>
            <w:r w:rsidRPr="00EF2A33">
              <w:rPr>
                <w:rFonts w:cs="Arial"/>
                <w:sz w:val="20"/>
                <w:szCs w:val="20"/>
              </w:rPr>
              <w:t>Currency</w:t>
            </w:r>
          </w:p>
        </w:tc>
        <w:tc>
          <w:tcPr>
            <w:tcW w:w="990" w:type="dxa"/>
            <w:vAlign w:val="center"/>
          </w:tcPr>
          <w:p w14:paraId="563D9576" w14:textId="3ED0C19E"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39BA810" w14:textId="69A0956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558B1945" w14:textId="50906370" w:rsidR="009F6680" w:rsidRPr="00EF2A33" w:rsidRDefault="009F6680">
            <w:pPr>
              <w:rPr>
                <w:rFonts w:cs="Arial"/>
                <w:i/>
                <w:sz w:val="20"/>
                <w:szCs w:val="20"/>
              </w:rPr>
            </w:pPr>
            <w:r w:rsidRPr="00EF2A33">
              <w:rPr>
                <w:rFonts w:cs="Arial"/>
                <w:i/>
                <w:sz w:val="20"/>
                <w:szCs w:val="20"/>
              </w:rPr>
              <w:t>$______</w:t>
            </w:r>
          </w:p>
        </w:tc>
      </w:tr>
      <w:tr w:rsidR="009F6680" w:rsidRPr="00EF2A33" w14:paraId="03E78441" w14:textId="77777777" w:rsidTr="00BE7690">
        <w:tc>
          <w:tcPr>
            <w:tcW w:w="2425" w:type="dxa"/>
            <w:shd w:val="clear" w:color="auto" w:fill="D0CECE" w:themeFill="background2" w:themeFillShade="E6"/>
            <w:vAlign w:val="center"/>
          </w:tcPr>
          <w:p w14:paraId="3301F63F" w14:textId="63C96097"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ab) Total Fee Income</w:t>
            </w:r>
          </w:p>
        </w:tc>
        <w:tc>
          <w:tcPr>
            <w:tcW w:w="6750" w:type="dxa"/>
            <w:vAlign w:val="center"/>
          </w:tcPr>
          <w:p w14:paraId="6D50B037" w14:textId="3F8B7CCA" w:rsidR="009F6680" w:rsidRPr="00EF2A33" w:rsidRDefault="009F6680">
            <w:pPr>
              <w:rPr>
                <w:rFonts w:eastAsia="Times New Roman" w:cs="Arial"/>
                <w:color w:val="000000"/>
                <w:sz w:val="20"/>
                <w:szCs w:val="20"/>
              </w:rPr>
            </w:pPr>
            <w:r w:rsidRPr="00EF2A33">
              <w:rPr>
                <w:rFonts w:eastAsia="Times New Roman" w:cs="Arial"/>
                <w:color w:val="000000"/>
                <w:sz w:val="20"/>
                <w:szCs w:val="20"/>
              </w:rPr>
              <w:t>Income generated from fees collected for services that are associated with an organization's mission.</w:t>
            </w:r>
          </w:p>
        </w:tc>
        <w:tc>
          <w:tcPr>
            <w:tcW w:w="1260" w:type="dxa"/>
            <w:vAlign w:val="center"/>
          </w:tcPr>
          <w:p w14:paraId="4B852C4F" w14:textId="4E43A36B" w:rsidR="009F6680" w:rsidRPr="00EF2A33" w:rsidRDefault="009F6680">
            <w:pPr>
              <w:rPr>
                <w:rFonts w:cs="Arial"/>
                <w:sz w:val="20"/>
                <w:szCs w:val="20"/>
              </w:rPr>
            </w:pPr>
            <w:r w:rsidRPr="00EF2A33">
              <w:rPr>
                <w:rFonts w:cs="Arial"/>
                <w:sz w:val="20"/>
                <w:szCs w:val="20"/>
              </w:rPr>
              <w:t>Currency</w:t>
            </w:r>
          </w:p>
        </w:tc>
        <w:tc>
          <w:tcPr>
            <w:tcW w:w="990" w:type="dxa"/>
            <w:vAlign w:val="center"/>
          </w:tcPr>
          <w:p w14:paraId="4F01B621" w14:textId="13E110A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FB4EB41" w14:textId="3C485C70"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AB1D93B" w14:textId="3F0F0E01" w:rsidR="009F6680" w:rsidRPr="00EF2A33" w:rsidRDefault="009F6680">
            <w:pPr>
              <w:rPr>
                <w:rFonts w:cs="Arial"/>
                <w:i/>
                <w:sz w:val="20"/>
                <w:szCs w:val="20"/>
              </w:rPr>
            </w:pPr>
            <w:r w:rsidRPr="00EF2A33">
              <w:rPr>
                <w:rFonts w:cs="Arial"/>
                <w:i/>
                <w:sz w:val="20"/>
                <w:szCs w:val="20"/>
              </w:rPr>
              <w:t>$______</w:t>
            </w:r>
          </w:p>
        </w:tc>
      </w:tr>
      <w:tr w:rsidR="009F6680" w:rsidRPr="00EF2A33" w14:paraId="5EE847FF" w14:textId="77777777" w:rsidTr="00BE7690">
        <w:tc>
          <w:tcPr>
            <w:tcW w:w="2425" w:type="dxa"/>
            <w:shd w:val="clear" w:color="auto" w:fill="D0CECE" w:themeFill="background2" w:themeFillShade="E6"/>
            <w:vAlign w:val="center"/>
          </w:tcPr>
          <w:p w14:paraId="5537E405" w14:textId="101EE512"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ac) Total Earned Income</w:t>
            </w:r>
          </w:p>
        </w:tc>
        <w:tc>
          <w:tcPr>
            <w:tcW w:w="6750" w:type="dxa"/>
            <w:vAlign w:val="center"/>
          </w:tcPr>
          <w:p w14:paraId="5C336C61" w14:textId="0C469871" w:rsidR="009F6680" w:rsidRPr="00EF2A33" w:rsidRDefault="009F6680">
            <w:pPr>
              <w:rPr>
                <w:rFonts w:eastAsia="Times New Roman" w:cs="Arial"/>
                <w:color w:val="000000"/>
                <w:sz w:val="20"/>
                <w:szCs w:val="20"/>
              </w:rPr>
            </w:pPr>
            <w:r w:rsidRPr="00EF2A33">
              <w:rPr>
                <w:rFonts w:eastAsia="Times New Roman" w:cs="Arial"/>
                <w:color w:val="000000"/>
                <w:sz w:val="20"/>
                <w:szCs w:val="20"/>
              </w:rPr>
              <w:t>Income generated by Assets and activities, excluding Grants and Contributions.</w:t>
            </w:r>
          </w:p>
        </w:tc>
        <w:tc>
          <w:tcPr>
            <w:tcW w:w="1260" w:type="dxa"/>
            <w:vAlign w:val="center"/>
          </w:tcPr>
          <w:p w14:paraId="3BD1B9E7" w14:textId="3F99039F" w:rsidR="009F6680" w:rsidRPr="00EF2A33" w:rsidRDefault="009F6680">
            <w:pPr>
              <w:rPr>
                <w:rFonts w:cs="Arial"/>
                <w:sz w:val="20"/>
                <w:szCs w:val="20"/>
              </w:rPr>
            </w:pPr>
            <w:r w:rsidRPr="00EF2A33">
              <w:rPr>
                <w:rFonts w:cs="Arial"/>
                <w:sz w:val="20"/>
                <w:szCs w:val="20"/>
              </w:rPr>
              <w:t>Currency</w:t>
            </w:r>
          </w:p>
        </w:tc>
        <w:tc>
          <w:tcPr>
            <w:tcW w:w="990" w:type="dxa"/>
            <w:vAlign w:val="center"/>
          </w:tcPr>
          <w:p w14:paraId="77D5A5A3" w14:textId="6C2CBAA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5A404C6F" w14:textId="0B00CAD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FC11FA7" w14:textId="38719868" w:rsidR="009F6680" w:rsidRPr="00EF2A33" w:rsidRDefault="009F6680">
            <w:pPr>
              <w:rPr>
                <w:rFonts w:cs="Arial"/>
                <w:i/>
                <w:sz w:val="20"/>
                <w:szCs w:val="20"/>
              </w:rPr>
            </w:pPr>
            <w:r w:rsidRPr="00EF2A33">
              <w:rPr>
                <w:rFonts w:cs="Arial"/>
                <w:i/>
                <w:sz w:val="20"/>
                <w:szCs w:val="20"/>
              </w:rPr>
              <w:t>$______</w:t>
            </w:r>
          </w:p>
        </w:tc>
      </w:tr>
      <w:tr w:rsidR="009F6680" w:rsidRPr="00EF2A33" w14:paraId="5C983611" w14:textId="77777777" w:rsidTr="00BE7690">
        <w:tc>
          <w:tcPr>
            <w:tcW w:w="2425" w:type="dxa"/>
            <w:shd w:val="clear" w:color="auto" w:fill="D0CECE" w:themeFill="background2" w:themeFillShade="E6"/>
            <w:vAlign w:val="center"/>
          </w:tcPr>
          <w:p w14:paraId="5C7EA246" w14:textId="565F0909"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ad) Total Grants and Contributions</w:t>
            </w:r>
          </w:p>
        </w:tc>
        <w:tc>
          <w:tcPr>
            <w:tcW w:w="6750" w:type="dxa"/>
            <w:vAlign w:val="center"/>
          </w:tcPr>
          <w:p w14:paraId="16EA7677" w14:textId="77777777" w:rsidR="009F6680" w:rsidRPr="00EF2A33" w:rsidRDefault="009F6680">
            <w:pPr>
              <w:rPr>
                <w:rFonts w:eastAsia="Times New Roman" w:cs="Arial"/>
                <w:color w:val="000000"/>
                <w:sz w:val="20"/>
                <w:szCs w:val="20"/>
              </w:rPr>
            </w:pPr>
            <w:r w:rsidRPr="00EF2A33">
              <w:rPr>
                <w:rFonts w:eastAsia="Times New Roman" w:cs="Arial"/>
                <w:color w:val="000000"/>
                <w:sz w:val="20"/>
                <w:szCs w:val="20"/>
              </w:rPr>
              <w:t>Total value of the following:</w:t>
            </w:r>
          </w:p>
          <w:p w14:paraId="3BCF5EB1" w14:textId="77777777" w:rsidR="009F6680" w:rsidRPr="00EF2A33" w:rsidRDefault="009F6680">
            <w:pPr>
              <w:rPr>
                <w:rFonts w:eastAsia="Times New Roman" w:cs="Arial"/>
                <w:color w:val="000000"/>
                <w:sz w:val="20"/>
                <w:szCs w:val="20"/>
              </w:rPr>
            </w:pPr>
          </w:p>
          <w:p w14:paraId="1D706D44" w14:textId="77777777" w:rsidR="009F6680" w:rsidRPr="00EF2A33" w:rsidRDefault="009F6680">
            <w:pPr>
              <w:rPr>
                <w:rFonts w:eastAsia="Times New Roman" w:cs="Arial"/>
                <w:color w:val="000000"/>
                <w:sz w:val="20"/>
                <w:szCs w:val="20"/>
              </w:rPr>
            </w:pPr>
            <w:r w:rsidRPr="00EF2A33">
              <w:rPr>
                <w:rFonts w:eastAsia="Times New Roman" w:cs="Arial"/>
                <w:color w:val="000000"/>
                <w:sz w:val="20"/>
                <w:szCs w:val="20"/>
              </w:rPr>
              <w:t>Contributions: A transfer of money or property to, or for the use of, a qualified charitable organization under the Internal Revenue Code (e.g., section 501(c)(3), 501(c)(4)), without expectation of repayment.</w:t>
            </w:r>
          </w:p>
          <w:p w14:paraId="7D1C8FAF" w14:textId="77777777" w:rsidR="009F6680" w:rsidRPr="00EF2A33" w:rsidRDefault="009F6680">
            <w:pPr>
              <w:rPr>
                <w:rFonts w:eastAsia="Times New Roman" w:cs="Arial"/>
                <w:color w:val="000000"/>
                <w:sz w:val="20"/>
                <w:szCs w:val="20"/>
              </w:rPr>
            </w:pPr>
          </w:p>
          <w:p w14:paraId="01242C1B" w14:textId="4BC11F70" w:rsidR="009F6680" w:rsidRPr="00EF2A33" w:rsidRDefault="009F6680">
            <w:pPr>
              <w:rPr>
                <w:rFonts w:eastAsia="Times New Roman" w:cs="Arial"/>
                <w:color w:val="000000"/>
                <w:sz w:val="20"/>
                <w:szCs w:val="20"/>
              </w:rPr>
            </w:pPr>
            <w:r w:rsidRPr="00EF2A33">
              <w:rPr>
                <w:rFonts w:eastAsia="Times New Roman" w:cs="Arial"/>
                <w:color w:val="000000"/>
                <w:sz w:val="20"/>
                <w:szCs w:val="20"/>
              </w:rPr>
              <w:t>Grants: Financial assistance provided by a Federal awarding agency to carry out a public purpose authorized by law, not including subsidies, Loans, Loan Guarantees, or insurance.</w:t>
            </w:r>
          </w:p>
        </w:tc>
        <w:tc>
          <w:tcPr>
            <w:tcW w:w="1260" w:type="dxa"/>
            <w:vAlign w:val="center"/>
          </w:tcPr>
          <w:p w14:paraId="63BCAA20" w14:textId="3A7D82EB" w:rsidR="009F6680" w:rsidRPr="00EF2A33" w:rsidRDefault="009F6680">
            <w:pPr>
              <w:rPr>
                <w:rFonts w:cs="Arial"/>
                <w:sz w:val="20"/>
                <w:szCs w:val="20"/>
              </w:rPr>
            </w:pPr>
            <w:r w:rsidRPr="00EF2A33">
              <w:rPr>
                <w:rFonts w:cs="Arial"/>
                <w:sz w:val="20"/>
                <w:szCs w:val="20"/>
              </w:rPr>
              <w:t>Currency</w:t>
            </w:r>
          </w:p>
        </w:tc>
        <w:tc>
          <w:tcPr>
            <w:tcW w:w="990" w:type="dxa"/>
            <w:vAlign w:val="center"/>
          </w:tcPr>
          <w:p w14:paraId="57D76ECF" w14:textId="7C1451CD"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EC2D0B0" w14:textId="32931CE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2CCF9CF" w14:textId="50C8DECD" w:rsidR="009F6680" w:rsidRPr="00EF2A33" w:rsidRDefault="009F6680">
            <w:pPr>
              <w:rPr>
                <w:rFonts w:cs="Arial"/>
                <w:i/>
                <w:sz w:val="20"/>
                <w:szCs w:val="20"/>
              </w:rPr>
            </w:pPr>
            <w:r w:rsidRPr="00EF2A33">
              <w:rPr>
                <w:rFonts w:cs="Arial"/>
                <w:i/>
                <w:sz w:val="20"/>
                <w:szCs w:val="20"/>
              </w:rPr>
              <w:t>$______</w:t>
            </w:r>
          </w:p>
        </w:tc>
      </w:tr>
      <w:tr w:rsidR="009F6680" w:rsidRPr="00EF2A33" w14:paraId="1C2B3099" w14:textId="77777777" w:rsidTr="00BE7690">
        <w:tc>
          <w:tcPr>
            <w:tcW w:w="2425" w:type="dxa"/>
            <w:shd w:val="clear" w:color="auto" w:fill="D0CECE" w:themeFill="background2" w:themeFillShade="E6"/>
            <w:vAlign w:val="center"/>
          </w:tcPr>
          <w:p w14:paraId="3A48C693" w14:textId="3FF429EF"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ae) Total Income</w:t>
            </w:r>
          </w:p>
        </w:tc>
        <w:tc>
          <w:tcPr>
            <w:tcW w:w="6750" w:type="dxa"/>
            <w:vAlign w:val="center"/>
          </w:tcPr>
          <w:p w14:paraId="14F6D17E" w14:textId="14F99330" w:rsidR="009F6680" w:rsidRPr="00EF2A33" w:rsidRDefault="009F6680">
            <w:pPr>
              <w:rPr>
                <w:rFonts w:eastAsia="Times New Roman" w:cs="Arial"/>
                <w:color w:val="000000"/>
                <w:sz w:val="20"/>
                <w:szCs w:val="20"/>
              </w:rPr>
            </w:pPr>
            <w:r w:rsidRPr="00EF2A33">
              <w:rPr>
                <w:rFonts w:eastAsia="Times New Roman" w:cs="Arial"/>
                <w:color w:val="000000"/>
                <w:sz w:val="20"/>
                <w:szCs w:val="20"/>
              </w:rPr>
              <w:t>Gross revenue, including Total Earned Revenue, Total Grants and Contributions, and unrealized net gains.</w:t>
            </w:r>
          </w:p>
        </w:tc>
        <w:tc>
          <w:tcPr>
            <w:tcW w:w="1260" w:type="dxa"/>
            <w:vAlign w:val="center"/>
          </w:tcPr>
          <w:p w14:paraId="5BCF8B50" w14:textId="4518353D" w:rsidR="009F6680" w:rsidRPr="00EF2A33" w:rsidRDefault="009F6680">
            <w:pPr>
              <w:rPr>
                <w:rFonts w:cs="Arial"/>
                <w:sz w:val="20"/>
                <w:szCs w:val="20"/>
              </w:rPr>
            </w:pPr>
            <w:r w:rsidRPr="00EF2A33">
              <w:rPr>
                <w:rFonts w:cs="Arial"/>
                <w:sz w:val="20"/>
                <w:szCs w:val="20"/>
              </w:rPr>
              <w:t>Currency</w:t>
            </w:r>
          </w:p>
        </w:tc>
        <w:tc>
          <w:tcPr>
            <w:tcW w:w="990" w:type="dxa"/>
            <w:vAlign w:val="center"/>
          </w:tcPr>
          <w:p w14:paraId="44207346" w14:textId="4CBF4C0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BF31DE5" w14:textId="61D4DE2B"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8CEAF63" w14:textId="3E5BFCDA" w:rsidR="009F6680" w:rsidRPr="00EF2A33" w:rsidRDefault="009F6680">
            <w:pPr>
              <w:rPr>
                <w:rFonts w:cs="Arial"/>
                <w:i/>
                <w:sz w:val="20"/>
                <w:szCs w:val="20"/>
              </w:rPr>
            </w:pPr>
            <w:r w:rsidRPr="00EF2A33">
              <w:rPr>
                <w:rFonts w:cs="Arial"/>
                <w:i/>
                <w:sz w:val="20"/>
                <w:szCs w:val="20"/>
              </w:rPr>
              <w:t>$______</w:t>
            </w:r>
          </w:p>
        </w:tc>
      </w:tr>
      <w:tr w:rsidR="009F6680" w:rsidRPr="00EF2A33" w14:paraId="61EFB1FC" w14:textId="77777777" w:rsidTr="00BE7690">
        <w:tc>
          <w:tcPr>
            <w:tcW w:w="2425" w:type="dxa"/>
            <w:shd w:val="clear" w:color="auto" w:fill="D0CECE" w:themeFill="background2" w:themeFillShade="E6"/>
            <w:vAlign w:val="center"/>
          </w:tcPr>
          <w:p w14:paraId="6C9F2BBC" w14:textId="438BF39A"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af) Total Interest Expense</w:t>
            </w:r>
          </w:p>
        </w:tc>
        <w:tc>
          <w:tcPr>
            <w:tcW w:w="6750" w:type="dxa"/>
            <w:vAlign w:val="center"/>
          </w:tcPr>
          <w:p w14:paraId="315DBED6" w14:textId="425B435F" w:rsidR="009F6680" w:rsidRPr="00EF2A33" w:rsidRDefault="009F6680">
            <w:pPr>
              <w:rPr>
                <w:rFonts w:eastAsia="Times New Roman" w:cs="Arial"/>
                <w:color w:val="000000"/>
                <w:sz w:val="20"/>
                <w:szCs w:val="20"/>
              </w:rPr>
            </w:pPr>
            <w:r w:rsidRPr="00EF2A33">
              <w:rPr>
                <w:rFonts w:eastAsia="Times New Roman" w:cs="Arial"/>
                <w:color w:val="000000"/>
                <w:sz w:val="20"/>
                <w:szCs w:val="20"/>
              </w:rPr>
              <w:t>The total value of interest paid on debt instruments (e.g.</w:t>
            </w:r>
            <w:r w:rsidR="006B7383" w:rsidRPr="00EF2A33">
              <w:rPr>
                <w:rFonts w:eastAsia="Times New Roman" w:cs="Arial"/>
                <w:color w:val="000000"/>
                <w:sz w:val="20"/>
                <w:szCs w:val="20"/>
              </w:rPr>
              <w:t>,</w:t>
            </w:r>
            <w:r w:rsidRPr="00EF2A33">
              <w:rPr>
                <w:rFonts w:eastAsia="Times New Roman" w:cs="Arial"/>
                <w:color w:val="000000"/>
                <w:sz w:val="20"/>
                <w:szCs w:val="20"/>
              </w:rPr>
              <w:t xml:space="preserve"> cost of debt).</w:t>
            </w:r>
          </w:p>
        </w:tc>
        <w:tc>
          <w:tcPr>
            <w:tcW w:w="1260" w:type="dxa"/>
            <w:vAlign w:val="center"/>
          </w:tcPr>
          <w:p w14:paraId="746EF52D" w14:textId="2EB8E107" w:rsidR="009F6680" w:rsidRPr="00EF2A33" w:rsidRDefault="009F6680">
            <w:pPr>
              <w:rPr>
                <w:rFonts w:cs="Arial"/>
                <w:sz w:val="20"/>
                <w:szCs w:val="20"/>
              </w:rPr>
            </w:pPr>
            <w:r w:rsidRPr="00EF2A33">
              <w:rPr>
                <w:rFonts w:cs="Arial"/>
                <w:sz w:val="20"/>
                <w:szCs w:val="20"/>
              </w:rPr>
              <w:t>Currency</w:t>
            </w:r>
          </w:p>
        </w:tc>
        <w:tc>
          <w:tcPr>
            <w:tcW w:w="990" w:type="dxa"/>
            <w:vAlign w:val="center"/>
          </w:tcPr>
          <w:p w14:paraId="5FC0AC97" w14:textId="059D946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DAA16C3" w14:textId="0952D224"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13824FD" w14:textId="495474B0" w:rsidR="009F6680" w:rsidRPr="00EF2A33" w:rsidRDefault="009F6680">
            <w:pPr>
              <w:rPr>
                <w:rFonts w:cs="Arial"/>
                <w:i/>
                <w:sz w:val="20"/>
                <w:szCs w:val="20"/>
              </w:rPr>
            </w:pPr>
            <w:r w:rsidRPr="00EF2A33">
              <w:rPr>
                <w:rFonts w:cs="Arial"/>
                <w:i/>
                <w:sz w:val="20"/>
                <w:szCs w:val="20"/>
              </w:rPr>
              <w:t>$______</w:t>
            </w:r>
          </w:p>
        </w:tc>
      </w:tr>
      <w:tr w:rsidR="009F6680" w:rsidRPr="00EF2A33" w14:paraId="212E44BF" w14:textId="77777777" w:rsidTr="00BE7690">
        <w:tc>
          <w:tcPr>
            <w:tcW w:w="2425" w:type="dxa"/>
            <w:shd w:val="clear" w:color="auto" w:fill="D0CECE" w:themeFill="background2" w:themeFillShade="E6"/>
            <w:vAlign w:val="center"/>
          </w:tcPr>
          <w:p w14:paraId="503F917A" w14:textId="0710052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 xml:space="preserve">ag) Total Operating Expense </w:t>
            </w:r>
          </w:p>
        </w:tc>
        <w:tc>
          <w:tcPr>
            <w:tcW w:w="6750" w:type="dxa"/>
            <w:vAlign w:val="center"/>
          </w:tcPr>
          <w:p w14:paraId="31BCE75D" w14:textId="7DF730BE"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Expenses related to everyday business operations, such as interest </w:t>
            </w:r>
            <w:r w:rsidR="0055738F">
              <w:rPr>
                <w:rFonts w:eastAsia="Times New Roman" w:cs="Arial"/>
                <w:color w:val="000000"/>
                <w:sz w:val="20"/>
                <w:szCs w:val="20"/>
              </w:rPr>
              <w:t>e</w:t>
            </w:r>
            <w:r w:rsidRPr="00EF2A33">
              <w:rPr>
                <w:rFonts w:eastAsia="Times New Roman" w:cs="Arial"/>
                <w:color w:val="000000"/>
                <w:sz w:val="20"/>
                <w:szCs w:val="20"/>
              </w:rPr>
              <w:t xml:space="preserve">xpense, staff salaries, professional fees, depreciation, and </w:t>
            </w:r>
            <w:r w:rsidR="0055738F">
              <w:rPr>
                <w:rFonts w:eastAsia="Times New Roman" w:cs="Arial"/>
                <w:color w:val="000000"/>
                <w:sz w:val="20"/>
                <w:szCs w:val="20"/>
              </w:rPr>
              <w:t>p</w:t>
            </w:r>
            <w:r w:rsidRPr="00EF2A33">
              <w:rPr>
                <w:rFonts w:eastAsia="Times New Roman" w:cs="Arial"/>
                <w:color w:val="000000"/>
                <w:sz w:val="20"/>
                <w:szCs w:val="20"/>
              </w:rPr>
              <w:t xml:space="preserve">rovision for </w:t>
            </w:r>
            <w:r w:rsidR="0055738F">
              <w:rPr>
                <w:rFonts w:eastAsia="Times New Roman" w:cs="Arial"/>
                <w:color w:val="000000"/>
                <w:sz w:val="20"/>
                <w:szCs w:val="20"/>
              </w:rPr>
              <w:t>l</w:t>
            </w:r>
            <w:r w:rsidRPr="00EF2A33">
              <w:rPr>
                <w:rFonts w:eastAsia="Times New Roman" w:cs="Arial"/>
                <w:color w:val="000000"/>
                <w:sz w:val="20"/>
                <w:szCs w:val="20"/>
              </w:rPr>
              <w:t xml:space="preserve">oan </w:t>
            </w:r>
            <w:r w:rsidR="0055738F">
              <w:rPr>
                <w:rFonts w:eastAsia="Times New Roman" w:cs="Arial"/>
                <w:color w:val="000000"/>
                <w:sz w:val="20"/>
                <w:szCs w:val="20"/>
              </w:rPr>
              <w:t>l</w:t>
            </w:r>
            <w:r w:rsidRPr="00EF2A33">
              <w:rPr>
                <w:rFonts w:eastAsia="Times New Roman" w:cs="Arial"/>
                <w:color w:val="000000"/>
                <w:sz w:val="20"/>
                <w:szCs w:val="20"/>
              </w:rPr>
              <w:t>osses, among others.</w:t>
            </w:r>
          </w:p>
        </w:tc>
        <w:tc>
          <w:tcPr>
            <w:tcW w:w="1260" w:type="dxa"/>
            <w:vAlign w:val="center"/>
          </w:tcPr>
          <w:p w14:paraId="37049FCC" w14:textId="480D53F6" w:rsidR="009F6680" w:rsidRPr="00EF2A33" w:rsidRDefault="009F6680">
            <w:pPr>
              <w:rPr>
                <w:rFonts w:cs="Arial"/>
                <w:sz w:val="20"/>
                <w:szCs w:val="20"/>
              </w:rPr>
            </w:pPr>
            <w:r w:rsidRPr="00EF2A33">
              <w:rPr>
                <w:rFonts w:cs="Arial"/>
                <w:sz w:val="20"/>
                <w:szCs w:val="20"/>
              </w:rPr>
              <w:t>Currency</w:t>
            </w:r>
          </w:p>
        </w:tc>
        <w:tc>
          <w:tcPr>
            <w:tcW w:w="990" w:type="dxa"/>
            <w:vAlign w:val="center"/>
          </w:tcPr>
          <w:p w14:paraId="477313C0" w14:textId="425ADDE8"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4C980E5" w14:textId="32FFE97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162AA5B" w14:textId="1EAB7DED" w:rsidR="009F6680" w:rsidRPr="00EF2A33" w:rsidRDefault="009F6680">
            <w:pPr>
              <w:rPr>
                <w:rFonts w:cs="Arial"/>
                <w:i/>
                <w:sz w:val="20"/>
                <w:szCs w:val="20"/>
              </w:rPr>
            </w:pPr>
            <w:r w:rsidRPr="00EF2A33">
              <w:rPr>
                <w:rFonts w:cs="Arial"/>
                <w:i/>
                <w:sz w:val="20"/>
                <w:szCs w:val="20"/>
              </w:rPr>
              <w:t>$______</w:t>
            </w:r>
          </w:p>
        </w:tc>
      </w:tr>
      <w:tr w:rsidR="009F6680" w:rsidRPr="00EF2A33" w14:paraId="3EA795F7" w14:textId="77777777" w:rsidTr="00BE7690">
        <w:tc>
          <w:tcPr>
            <w:tcW w:w="2425" w:type="dxa"/>
            <w:shd w:val="clear" w:color="auto" w:fill="D0CECE" w:themeFill="background2" w:themeFillShade="E6"/>
            <w:vAlign w:val="center"/>
          </w:tcPr>
          <w:p w14:paraId="5A6BA7E1" w14:textId="3E30EEE9"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ah) Provision for Loan Loss Reserve (Bad Debt) Expense</w:t>
            </w:r>
          </w:p>
        </w:tc>
        <w:tc>
          <w:tcPr>
            <w:tcW w:w="6750" w:type="dxa"/>
            <w:vAlign w:val="center"/>
          </w:tcPr>
          <w:p w14:paraId="6F143B60" w14:textId="73864335"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An </w:t>
            </w:r>
            <w:r w:rsidR="0055738F">
              <w:rPr>
                <w:rFonts w:eastAsia="Times New Roman" w:cs="Arial"/>
                <w:color w:val="000000"/>
                <w:sz w:val="20"/>
                <w:szCs w:val="20"/>
              </w:rPr>
              <w:t>e</w:t>
            </w:r>
            <w:r w:rsidRPr="00EF2A33">
              <w:rPr>
                <w:rFonts w:eastAsia="Times New Roman" w:cs="Arial"/>
                <w:color w:val="000000"/>
                <w:sz w:val="20"/>
                <w:szCs w:val="20"/>
              </w:rPr>
              <w:t xml:space="preserve">xpense recorded in order to maintain the </w:t>
            </w:r>
            <w:r w:rsidR="0055738F">
              <w:rPr>
                <w:rFonts w:eastAsia="Times New Roman" w:cs="Arial"/>
                <w:color w:val="000000"/>
                <w:sz w:val="20"/>
                <w:szCs w:val="20"/>
              </w:rPr>
              <w:t>a</w:t>
            </w:r>
            <w:r w:rsidRPr="00EF2A33">
              <w:rPr>
                <w:rFonts w:eastAsia="Times New Roman" w:cs="Arial"/>
                <w:color w:val="000000"/>
                <w:sz w:val="20"/>
                <w:szCs w:val="20"/>
              </w:rPr>
              <w:t xml:space="preserve">llowance for </w:t>
            </w:r>
            <w:r w:rsidR="0055738F">
              <w:rPr>
                <w:rFonts w:eastAsia="Times New Roman" w:cs="Arial"/>
                <w:color w:val="000000"/>
                <w:sz w:val="20"/>
                <w:szCs w:val="20"/>
              </w:rPr>
              <w:t>l</w:t>
            </w:r>
            <w:r w:rsidRPr="00EF2A33">
              <w:rPr>
                <w:rFonts w:eastAsia="Times New Roman" w:cs="Arial"/>
                <w:color w:val="000000"/>
                <w:sz w:val="20"/>
                <w:szCs w:val="20"/>
              </w:rPr>
              <w:t xml:space="preserve">oan and </w:t>
            </w:r>
            <w:r w:rsidR="0055738F">
              <w:rPr>
                <w:rFonts w:eastAsia="Times New Roman" w:cs="Arial"/>
                <w:color w:val="000000"/>
                <w:sz w:val="20"/>
                <w:szCs w:val="20"/>
              </w:rPr>
              <w:t>l</w:t>
            </w:r>
            <w:r w:rsidRPr="00EF2A33">
              <w:rPr>
                <w:rFonts w:eastAsia="Times New Roman" w:cs="Arial"/>
                <w:color w:val="000000"/>
                <w:sz w:val="20"/>
                <w:szCs w:val="20"/>
              </w:rPr>
              <w:t xml:space="preserve">ease </w:t>
            </w:r>
            <w:r w:rsidR="0055738F">
              <w:rPr>
                <w:rFonts w:eastAsia="Times New Roman" w:cs="Arial"/>
                <w:color w:val="000000"/>
                <w:sz w:val="20"/>
                <w:szCs w:val="20"/>
              </w:rPr>
              <w:t>l</w:t>
            </w:r>
            <w:r w:rsidRPr="00EF2A33">
              <w:rPr>
                <w:rFonts w:eastAsia="Times New Roman" w:cs="Arial"/>
                <w:color w:val="000000"/>
                <w:sz w:val="20"/>
                <w:szCs w:val="20"/>
              </w:rPr>
              <w:t>osses account in the corresponding reporting period.</w:t>
            </w:r>
          </w:p>
        </w:tc>
        <w:tc>
          <w:tcPr>
            <w:tcW w:w="1260" w:type="dxa"/>
            <w:vAlign w:val="center"/>
          </w:tcPr>
          <w:p w14:paraId="7636CD81" w14:textId="41380F10" w:rsidR="009F6680" w:rsidRPr="00EF2A33" w:rsidRDefault="009F6680">
            <w:pPr>
              <w:rPr>
                <w:rFonts w:cs="Arial"/>
                <w:sz w:val="20"/>
                <w:szCs w:val="20"/>
              </w:rPr>
            </w:pPr>
            <w:r w:rsidRPr="00EF2A33">
              <w:rPr>
                <w:rFonts w:cs="Arial"/>
                <w:sz w:val="20"/>
                <w:szCs w:val="20"/>
              </w:rPr>
              <w:t>Currency</w:t>
            </w:r>
          </w:p>
        </w:tc>
        <w:tc>
          <w:tcPr>
            <w:tcW w:w="990" w:type="dxa"/>
            <w:vAlign w:val="center"/>
          </w:tcPr>
          <w:p w14:paraId="2F76C2FA" w14:textId="1EA6A491"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A22C70F" w14:textId="7A041AA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33B8D47" w14:textId="0A7F598E" w:rsidR="009F6680" w:rsidRPr="00EF2A33" w:rsidRDefault="009F6680">
            <w:pPr>
              <w:rPr>
                <w:rFonts w:cs="Arial"/>
                <w:i/>
                <w:sz w:val="20"/>
                <w:szCs w:val="20"/>
              </w:rPr>
            </w:pPr>
            <w:r w:rsidRPr="00EF2A33">
              <w:rPr>
                <w:rFonts w:cs="Arial"/>
                <w:i/>
                <w:sz w:val="20"/>
                <w:szCs w:val="20"/>
              </w:rPr>
              <w:t>$______</w:t>
            </w:r>
          </w:p>
        </w:tc>
      </w:tr>
      <w:tr w:rsidR="009F6680" w:rsidRPr="00EF2A33" w14:paraId="1E2763CB" w14:textId="77777777" w:rsidTr="00BE7690">
        <w:tc>
          <w:tcPr>
            <w:tcW w:w="2425" w:type="dxa"/>
            <w:shd w:val="clear" w:color="auto" w:fill="D0CECE" w:themeFill="background2" w:themeFillShade="E6"/>
            <w:vAlign w:val="center"/>
          </w:tcPr>
          <w:p w14:paraId="1AD6DC64" w14:textId="682C1F23"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 xml:space="preserve">ai) Total Expenses </w:t>
            </w:r>
          </w:p>
        </w:tc>
        <w:tc>
          <w:tcPr>
            <w:tcW w:w="6750" w:type="dxa"/>
            <w:vAlign w:val="center"/>
          </w:tcPr>
          <w:p w14:paraId="3FD1B2E2" w14:textId="00CD3ECB"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The total value of </w:t>
            </w:r>
            <w:r w:rsidR="0055738F">
              <w:rPr>
                <w:rFonts w:eastAsia="Times New Roman" w:cs="Arial"/>
                <w:color w:val="000000"/>
                <w:sz w:val="20"/>
                <w:szCs w:val="20"/>
              </w:rPr>
              <w:t>e</w:t>
            </w:r>
            <w:r w:rsidRPr="00EF2A33">
              <w:rPr>
                <w:rFonts w:eastAsia="Times New Roman" w:cs="Arial"/>
                <w:color w:val="000000"/>
                <w:sz w:val="20"/>
                <w:szCs w:val="20"/>
              </w:rPr>
              <w:t>xpenses incurred in the corresponding reporting period.</w:t>
            </w:r>
          </w:p>
        </w:tc>
        <w:tc>
          <w:tcPr>
            <w:tcW w:w="1260" w:type="dxa"/>
            <w:vAlign w:val="center"/>
          </w:tcPr>
          <w:p w14:paraId="6AC857AC" w14:textId="529B4AD1" w:rsidR="009F6680" w:rsidRPr="00EF2A33" w:rsidRDefault="009F6680">
            <w:pPr>
              <w:rPr>
                <w:rFonts w:cs="Arial"/>
                <w:sz w:val="20"/>
                <w:szCs w:val="20"/>
              </w:rPr>
            </w:pPr>
            <w:r w:rsidRPr="00EF2A33">
              <w:rPr>
                <w:rFonts w:cs="Arial"/>
                <w:sz w:val="20"/>
                <w:szCs w:val="20"/>
              </w:rPr>
              <w:t>Currency</w:t>
            </w:r>
          </w:p>
        </w:tc>
        <w:tc>
          <w:tcPr>
            <w:tcW w:w="990" w:type="dxa"/>
            <w:vAlign w:val="center"/>
          </w:tcPr>
          <w:p w14:paraId="22D85DF1" w14:textId="2A92108A"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198B526" w14:textId="40914517"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3A6A6166" w14:textId="20145DB9" w:rsidR="009F6680" w:rsidRPr="00EF2A33" w:rsidRDefault="009F6680">
            <w:pPr>
              <w:rPr>
                <w:rFonts w:cs="Arial"/>
                <w:i/>
                <w:sz w:val="20"/>
                <w:szCs w:val="20"/>
              </w:rPr>
            </w:pPr>
            <w:r w:rsidRPr="00EF2A33">
              <w:rPr>
                <w:rFonts w:cs="Arial"/>
                <w:i/>
                <w:sz w:val="20"/>
                <w:szCs w:val="20"/>
              </w:rPr>
              <w:t>$______</w:t>
            </w:r>
          </w:p>
        </w:tc>
      </w:tr>
    </w:tbl>
    <w:p w14:paraId="39A9A873" w14:textId="77777777" w:rsidR="00BE7690" w:rsidRPr="00EF2A33" w:rsidRDefault="00BE7690" w:rsidP="00EA39CC">
      <w:pPr>
        <w:spacing w:line="240" w:lineRule="auto"/>
        <w:rPr>
          <w:b/>
          <w:color w:val="33588B"/>
          <w:sz w:val="24"/>
          <w:u w:val="single"/>
        </w:rPr>
      </w:pPr>
      <w:r w:rsidRPr="00EF2A33">
        <w:rPr>
          <w:b/>
          <w:color w:val="33588B"/>
          <w:sz w:val="24"/>
          <w:u w:val="single"/>
        </w:rPr>
        <w:br w:type="page"/>
      </w:r>
    </w:p>
    <w:p w14:paraId="7AAD1B00" w14:textId="496FDA94" w:rsidR="00DC3BB8" w:rsidRPr="00EF2A33" w:rsidRDefault="00DC3BB8" w:rsidP="00EA39CC">
      <w:pPr>
        <w:spacing w:after="0" w:line="240" w:lineRule="auto"/>
        <w:rPr>
          <w:b/>
          <w:color w:val="33588B"/>
          <w:sz w:val="24"/>
          <w:u w:val="single"/>
        </w:rPr>
      </w:pPr>
      <w:r w:rsidRPr="00EF2A33">
        <w:rPr>
          <w:b/>
          <w:color w:val="33588B"/>
          <w:sz w:val="24"/>
          <w:u w:val="single"/>
        </w:rPr>
        <w:t xml:space="preserve">Table </w:t>
      </w:r>
      <w:r w:rsidR="00BE7690" w:rsidRPr="00EF2A33">
        <w:rPr>
          <w:b/>
          <w:color w:val="33588B"/>
          <w:sz w:val="24"/>
          <w:u w:val="single"/>
        </w:rPr>
        <w:t>I</w:t>
      </w:r>
    </w:p>
    <w:p w14:paraId="3E2B26A2" w14:textId="77777777" w:rsidR="002676CD" w:rsidRDefault="002676CD" w:rsidP="00EA39CC">
      <w:pPr>
        <w:pStyle w:val="ChartText"/>
        <w:spacing w:before="0" w:after="0"/>
        <w:rPr>
          <w:rFonts w:asciiTheme="minorHAnsi" w:hAnsiTheme="minorHAnsi"/>
          <w:sz w:val="22"/>
          <w:szCs w:val="22"/>
        </w:rPr>
      </w:pPr>
    </w:p>
    <w:p w14:paraId="2CDD43FA" w14:textId="4D2E22B9" w:rsidR="00416A3F" w:rsidRDefault="00416A3F" w:rsidP="00EA39CC">
      <w:pPr>
        <w:pStyle w:val="ChartText"/>
        <w:spacing w:before="0" w:after="0"/>
        <w:rPr>
          <w:rFonts w:asciiTheme="minorHAnsi" w:hAnsiTheme="minorHAnsi" w:cs="Arial"/>
          <w:sz w:val="22"/>
          <w:szCs w:val="22"/>
        </w:rPr>
      </w:pPr>
      <w:r w:rsidRPr="00EA39CC">
        <w:rPr>
          <w:rFonts w:asciiTheme="minorHAnsi" w:hAnsiTheme="minorHAnsi"/>
          <w:sz w:val="22"/>
          <w:szCs w:val="22"/>
        </w:rPr>
        <w:t xml:space="preserve">The data entered in items </w:t>
      </w:r>
      <w:r w:rsidR="00BE7690" w:rsidRPr="00EA39CC">
        <w:rPr>
          <w:rFonts w:asciiTheme="minorHAnsi" w:hAnsiTheme="minorHAnsi"/>
          <w:sz w:val="22"/>
          <w:szCs w:val="22"/>
        </w:rPr>
        <w:t xml:space="preserve">for the “On Balance Sheet” data fields </w:t>
      </w:r>
      <w:r w:rsidRPr="00EA39CC">
        <w:rPr>
          <w:rFonts w:asciiTheme="minorHAnsi" w:hAnsiTheme="minorHAnsi"/>
          <w:sz w:val="22"/>
          <w:szCs w:val="22"/>
        </w:rPr>
        <w:t xml:space="preserve">in Table </w:t>
      </w:r>
      <w:r w:rsidR="00BE7690" w:rsidRPr="00EA39CC">
        <w:rPr>
          <w:rFonts w:asciiTheme="minorHAnsi" w:hAnsiTheme="minorHAnsi"/>
          <w:sz w:val="22"/>
          <w:szCs w:val="22"/>
        </w:rPr>
        <w:t>I</w:t>
      </w:r>
      <w:r w:rsidR="00DC3BB8" w:rsidRPr="00EA39CC">
        <w:rPr>
          <w:rFonts w:asciiTheme="minorHAnsi" w:hAnsiTheme="minorHAnsi"/>
          <w:sz w:val="22"/>
          <w:szCs w:val="22"/>
        </w:rPr>
        <w:t xml:space="preserve"> </w:t>
      </w:r>
      <w:r w:rsidRPr="00EA39CC">
        <w:rPr>
          <w:rFonts w:asciiTheme="minorHAnsi" w:hAnsiTheme="minorHAnsi" w:cs="Arial"/>
          <w:sz w:val="22"/>
          <w:szCs w:val="22"/>
        </w:rPr>
        <w:t xml:space="preserve">must be for the loan/investment portfolio maintained on the balance sheet of the Applicant entity.  </w:t>
      </w:r>
      <w:r w:rsidR="00AF14CF" w:rsidRPr="00EA39CC">
        <w:rPr>
          <w:rFonts w:asciiTheme="minorHAnsi" w:hAnsiTheme="minorHAnsi" w:cs="Arial"/>
          <w:sz w:val="22"/>
          <w:szCs w:val="22"/>
        </w:rPr>
        <w:t xml:space="preserve">If the Applicant is a Certified CDFI Depository Institution Holding Company that intends to carry out the activities of a CMF Award through its Certified CDFI </w:t>
      </w:r>
      <w:r w:rsidR="00730862" w:rsidRPr="00EA39CC">
        <w:rPr>
          <w:rFonts w:asciiTheme="minorHAnsi" w:hAnsiTheme="minorHAnsi" w:cs="Arial"/>
          <w:sz w:val="22"/>
          <w:szCs w:val="22"/>
        </w:rPr>
        <w:t>Subsidiary Insured Depository Institution</w:t>
      </w:r>
      <w:r w:rsidR="00AF14CF" w:rsidRPr="00EA39CC">
        <w:rPr>
          <w:rFonts w:asciiTheme="minorHAnsi" w:hAnsiTheme="minorHAnsi" w:cs="Arial"/>
          <w:sz w:val="22"/>
          <w:szCs w:val="22"/>
        </w:rPr>
        <w:t>,</w:t>
      </w:r>
      <w:r w:rsidRPr="00EA39CC">
        <w:rPr>
          <w:rFonts w:asciiTheme="minorHAnsi" w:hAnsiTheme="minorHAnsi" w:cs="Arial"/>
          <w:sz w:val="22"/>
          <w:szCs w:val="22"/>
        </w:rPr>
        <w:t xml:space="preserve"> it should provide data on the loan/investment portfolio maintained on the balance sheet of its </w:t>
      </w:r>
      <w:r w:rsidR="00AF14CF" w:rsidRPr="00EA39CC">
        <w:rPr>
          <w:rFonts w:asciiTheme="minorHAnsi" w:hAnsiTheme="minorHAnsi" w:cs="Arial"/>
          <w:sz w:val="22"/>
          <w:szCs w:val="22"/>
        </w:rPr>
        <w:t xml:space="preserve">Certified CDFI </w:t>
      </w:r>
      <w:r w:rsidR="00730862" w:rsidRPr="00EA39CC">
        <w:rPr>
          <w:rFonts w:asciiTheme="minorHAnsi" w:hAnsiTheme="minorHAnsi" w:cs="Arial"/>
          <w:sz w:val="22"/>
          <w:szCs w:val="22"/>
        </w:rPr>
        <w:t>Subsidiary Insured Depository Institution</w:t>
      </w:r>
      <w:r w:rsidR="00AF14CF" w:rsidRPr="00EA39CC">
        <w:rPr>
          <w:rFonts w:asciiTheme="minorHAnsi" w:hAnsiTheme="minorHAnsi" w:cs="Arial"/>
          <w:sz w:val="22"/>
          <w:szCs w:val="22"/>
        </w:rPr>
        <w:t xml:space="preserve"> </w:t>
      </w:r>
      <w:r w:rsidRPr="00EA39CC">
        <w:rPr>
          <w:rFonts w:asciiTheme="minorHAnsi" w:hAnsiTheme="minorHAnsi" w:cs="Arial"/>
          <w:sz w:val="22"/>
          <w:szCs w:val="22"/>
        </w:rPr>
        <w:t xml:space="preserve">that will administer the CMF Award.  Data on loans held </w:t>
      </w:r>
      <w:r w:rsidR="004F3B8E" w:rsidRPr="00EA39CC">
        <w:rPr>
          <w:rFonts w:asciiTheme="minorHAnsi" w:hAnsiTheme="minorHAnsi" w:cs="Arial"/>
          <w:sz w:val="22"/>
          <w:szCs w:val="22"/>
        </w:rPr>
        <w:t xml:space="preserve">only on the balance sheet of any Subsidiaries of the Applicant </w:t>
      </w:r>
      <w:r w:rsidRPr="00EA39CC">
        <w:rPr>
          <w:rFonts w:asciiTheme="minorHAnsi" w:hAnsiTheme="minorHAnsi" w:cs="Arial"/>
          <w:sz w:val="22"/>
          <w:szCs w:val="22"/>
        </w:rPr>
        <w:t xml:space="preserve">should be included in </w:t>
      </w:r>
      <w:r w:rsidR="00BE7690" w:rsidRPr="00EA39CC">
        <w:rPr>
          <w:rFonts w:asciiTheme="minorHAnsi" w:hAnsiTheme="minorHAnsi"/>
          <w:sz w:val="22"/>
          <w:szCs w:val="22"/>
        </w:rPr>
        <w:t>last 4 rows</w:t>
      </w:r>
      <w:r w:rsidRPr="00EA39CC">
        <w:rPr>
          <w:rFonts w:asciiTheme="minorHAnsi" w:hAnsiTheme="minorHAnsi" w:cs="Arial"/>
          <w:sz w:val="22"/>
          <w:szCs w:val="22"/>
        </w:rPr>
        <w:t xml:space="preserve"> only, along with data on any other loans that meet the definition for those items.  </w:t>
      </w:r>
    </w:p>
    <w:p w14:paraId="3BF767BE" w14:textId="77777777" w:rsidR="002676CD" w:rsidRPr="00EA39CC" w:rsidRDefault="002676CD" w:rsidP="00EA39CC">
      <w:pPr>
        <w:pStyle w:val="ChartText"/>
        <w:spacing w:before="0" w:after="0"/>
        <w:rPr>
          <w:rFonts w:asciiTheme="minorHAnsi" w:hAnsiTheme="minorHAnsi"/>
        </w:rPr>
      </w:pPr>
    </w:p>
    <w:tbl>
      <w:tblPr>
        <w:tblStyle w:val="TableGrid"/>
        <w:tblW w:w="13405" w:type="dxa"/>
        <w:tblLayout w:type="fixed"/>
        <w:tblLook w:val="04A0" w:firstRow="1" w:lastRow="0" w:firstColumn="1" w:lastColumn="0" w:noHBand="0" w:noVBand="1"/>
      </w:tblPr>
      <w:tblGrid>
        <w:gridCol w:w="2425"/>
        <w:gridCol w:w="6750"/>
        <w:gridCol w:w="1260"/>
        <w:gridCol w:w="990"/>
        <w:gridCol w:w="990"/>
        <w:gridCol w:w="990"/>
      </w:tblGrid>
      <w:tr w:rsidR="0049663A" w:rsidRPr="00EF2A33" w14:paraId="3510C160" w14:textId="77777777" w:rsidTr="00A24BD9">
        <w:trPr>
          <w:tblHeader/>
        </w:trPr>
        <w:tc>
          <w:tcPr>
            <w:tcW w:w="10435" w:type="dxa"/>
            <w:gridSpan w:val="3"/>
            <w:shd w:val="clear" w:color="auto" w:fill="FFE599" w:themeFill="accent4" w:themeFillTint="66"/>
          </w:tcPr>
          <w:p w14:paraId="34059442" w14:textId="52BE8F39" w:rsidR="0049663A" w:rsidRPr="00EA39CC" w:rsidRDefault="0049663A">
            <w:pPr>
              <w:widowControl w:val="0"/>
              <w:rPr>
                <w:rFonts w:cs="Arial"/>
                <w:b/>
                <w:color w:val="000000" w:themeColor="text1"/>
                <w:szCs w:val="24"/>
              </w:rPr>
            </w:pPr>
            <w:r w:rsidRPr="00EA39CC">
              <w:rPr>
                <w:rFonts w:cs="Arial"/>
                <w:b/>
                <w:color w:val="000000" w:themeColor="text1"/>
                <w:szCs w:val="24"/>
              </w:rPr>
              <w:t xml:space="preserve">Table </w:t>
            </w:r>
            <w:r w:rsidR="00BE7690" w:rsidRPr="00EA39CC">
              <w:rPr>
                <w:rFonts w:cs="Arial"/>
                <w:b/>
                <w:color w:val="000000" w:themeColor="text1"/>
                <w:szCs w:val="24"/>
              </w:rPr>
              <w:t>I</w:t>
            </w:r>
            <w:r w:rsidRPr="00EA39CC">
              <w:rPr>
                <w:rFonts w:cs="Arial"/>
                <w:b/>
                <w:color w:val="000000" w:themeColor="text1"/>
                <w:szCs w:val="24"/>
              </w:rPr>
              <w:t xml:space="preserve"> – Loan Portfolio </w:t>
            </w:r>
          </w:p>
        </w:tc>
        <w:tc>
          <w:tcPr>
            <w:tcW w:w="2970" w:type="dxa"/>
            <w:gridSpan w:val="3"/>
            <w:shd w:val="clear" w:color="auto" w:fill="FFE599" w:themeFill="accent4" w:themeFillTint="66"/>
          </w:tcPr>
          <w:p w14:paraId="5515815D" w14:textId="77777777" w:rsidR="0049663A" w:rsidRPr="00EA39CC" w:rsidRDefault="0049663A">
            <w:pPr>
              <w:widowControl w:val="0"/>
              <w:jc w:val="center"/>
              <w:rPr>
                <w:b/>
                <w:bCs/>
                <w:color w:val="33588B"/>
                <w:sz w:val="28"/>
              </w:rPr>
            </w:pPr>
            <w:r w:rsidRPr="00EA39CC">
              <w:rPr>
                <w:rFonts w:cs="Arial"/>
                <w:b/>
                <w:color w:val="000000" w:themeColor="text1"/>
                <w:szCs w:val="24"/>
              </w:rPr>
              <w:t>Responses</w:t>
            </w:r>
          </w:p>
        </w:tc>
      </w:tr>
      <w:tr w:rsidR="0049663A" w:rsidRPr="00EF2A33" w14:paraId="3C92D686" w14:textId="77777777" w:rsidTr="00A24BD9">
        <w:trPr>
          <w:tblHeader/>
        </w:trPr>
        <w:tc>
          <w:tcPr>
            <w:tcW w:w="2425" w:type="dxa"/>
            <w:shd w:val="clear" w:color="auto" w:fill="2E74B5" w:themeFill="accent1" w:themeFillShade="BF"/>
          </w:tcPr>
          <w:p w14:paraId="5ED74BA0"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AMIS Field Name</w:t>
            </w:r>
          </w:p>
        </w:tc>
        <w:tc>
          <w:tcPr>
            <w:tcW w:w="6750" w:type="dxa"/>
            <w:shd w:val="clear" w:color="auto" w:fill="2E74B5" w:themeFill="accent1" w:themeFillShade="BF"/>
          </w:tcPr>
          <w:p w14:paraId="047D2B78"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50F9551D"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Field Type</w:t>
            </w:r>
          </w:p>
        </w:tc>
        <w:tc>
          <w:tcPr>
            <w:tcW w:w="990" w:type="dxa"/>
            <w:shd w:val="clear" w:color="auto" w:fill="2E74B5" w:themeFill="accent1" w:themeFillShade="BF"/>
          </w:tcPr>
          <w:p w14:paraId="08430E0F" w14:textId="33FFB375"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2014</w:t>
            </w:r>
          </w:p>
        </w:tc>
        <w:tc>
          <w:tcPr>
            <w:tcW w:w="990" w:type="dxa"/>
            <w:shd w:val="clear" w:color="auto" w:fill="2E74B5" w:themeFill="accent1" w:themeFillShade="BF"/>
          </w:tcPr>
          <w:p w14:paraId="0F7F04BB" w14:textId="41FEE3F4"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2015</w:t>
            </w:r>
          </w:p>
        </w:tc>
        <w:tc>
          <w:tcPr>
            <w:tcW w:w="990" w:type="dxa"/>
            <w:shd w:val="clear" w:color="auto" w:fill="2E74B5" w:themeFill="accent1" w:themeFillShade="BF"/>
          </w:tcPr>
          <w:p w14:paraId="16E54504" w14:textId="68495C7D"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2016</w:t>
            </w:r>
          </w:p>
        </w:tc>
      </w:tr>
      <w:tr w:rsidR="0049663A" w:rsidRPr="00EF2A33" w14:paraId="76625361" w14:textId="77777777" w:rsidTr="00A24BD9">
        <w:tc>
          <w:tcPr>
            <w:tcW w:w="2425" w:type="dxa"/>
            <w:shd w:val="clear" w:color="auto" w:fill="D0CECE" w:themeFill="background2" w:themeFillShade="E6"/>
            <w:vAlign w:val="center"/>
          </w:tcPr>
          <w:p w14:paraId="683CA1A7" w14:textId="2D9A2F5B" w:rsidR="0049663A" w:rsidRPr="00EF2A33" w:rsidRDefault="0049663A">
            <w:pPr>
              <w:rPr>
                <w:rFonts w:cs="Arial"/>
                <w:b/>
                <w:sz w:val="20"/>
                <w:szCs w:val="20"/>
              </w:rPr>
            </w:pPr>
            <w:r w:rsidRPr="00EF2A33">
              <w:rPr>
                <w:rFonts w:eastAsia="Times New Roman" w:cs="Arial"/>
                <w:b/>
                <w:color w:val="000000"/>
                <w:sz w:val="20"/>
                <w:szCs w:val="20"/>
              </w:rPr>
              <w:t>Total On-Balance Sheet Portfolio Outstanding ($)</w:t>
            </w:r>
          </w:p>
        </w:tc>
        <w:tc>
          <w:tcPr>
            <w:tcW w:w="6750" w:type="dxa"/>
            <w:vAlign w:val="center"/>
          </w:tcPr>
          <w:p w14:paraId="79126EBD" w14:textId="14E2BE11" w:rsidR="0049663A" w:rsidRPr="00EA39CC" w:rsidRDefault="0049663A" w:rsidP="00EA39CC">
            <w:pPr>
              <w:rPr>
                <w:rFonts w:cs="Arial"/>
                <w:i/>
                <w:sz w:val="20"/>
                <w:szCs w:val="20"/>
              </w:rPr>
            </w:pPr>
            <w:r w:rsidRPr="00EA39CC">
              <w:rPr>
                <w:rFonts w:eastAsia="Times New Roman" w:cs="Arial"/>
                <w:color w:val="000000"/>
                <w:sz w:val="20"/>
                <w:szCs w:val="20"/>
              </w:rPr>
              <w:t>Total principal value of loans outstanding on the Applicant’s balance sheet or statement of financial position.</w:t>
            </w:r>
          </w:p>
        </w:tc>
        <w:tc>
          <w:tcPr>
            <w:tcW w:w="1260" w:type="dxa"/>
            <w:vAlign w:val="center"/>
          </w:tcPr>
          <w:p w14:paraId="532F3827" w14:textId="77777777" w:rsidR="0049663A" w:rsidRPr="00EF2A33" w:rsidRDefault="0049663A">
            <w:pPr>
              <w:rPr>
                <w:rFonts w:cs="Arial"/>
                <w:sz w:val="20"/>
                <w:szCs w:val="20"/>
              </w:rPr>
            </w:pPr>
            <w:r w:rsidRPr="00EF2A33">
              <w:rPr>
                <w:rFonts w:cs="Arial"/>
                <w:sz w:val="20"/>
                <w:szCs w:val="20"/>
              </w:rPr>
              <w:t>Currency</w:t>
            </w:r>
          </w:p>
        </w:tc>
        <w:tc>
          <w:tcPr>
            <w:tcW w:w="990" w:type="dxa"/>
            <w:vAlign w:val="center"/>
          </w:tcPr>
          <w:p w14:paraId="558A14CC" w14:textId="77777777" w:rsidR="0049663A" w:rsidRPr="00EF2A33" w:rsidRDefault="0049663A">
            <w:pPr>
              <w:rPr>
                <w:rFonts w:cs="Arial"/>
                <w:sz w:val="20"/>
                <w:szCs w:val="20"/>
              </w:rPr>
            </w:pPr>
            <w:r w:rsidRPr="00EF2A33">
              <w:rPr>
                <w:rFonts w:cs="Arial"/>
                <w:i/>
                <w:sz w:val="20"/>
                <w:szCs w:val="20"/>
              </w:rPr>
              <w:t>$______</w:t>
            </w:r>
          </w:p>
        </w:tc>
        <w:tc>
          <w:tcPr>
            <w:tcW w:w="990" w:type="dxa"/>
            <w:vAlign w:val="center"/>
          </w:tcPr>
          <w:p w14:paraId="2D4CADC7" w14:textId="77777777" w:rsidR="0049663A" w:rsidRPr="00EF2A33" w:rsidRDefault="0049663A">
            <w:pPr>
              <w:rPr>
                <w:rFonts w:cs="Arial"/>
                <w:sz w:val="20"/>
                <w:szCs w:val="20"/>
              </w:rPr>
            </w:pPr>
            <w:r w:rsidRPr="00EF2A33">
              <w:rPr>
                <w:rFonts w:cs="Arial"/>
                <w:i/>
                <w:sz w:val="20"/>
                <w:szCs w:val="20"/>
              </w:rPr>
              <w:t>$______</w:t>
            </w:r>
          </w:p>
        </w:tc>
        <w:tc>
          <w:tcPr>
            <w:tcW w:w="990" w:type="dxa"/>
            <w:vAlign w:val="center"/>
          </w:tcPr>
          <w:p w14:paraId="71B372B2" w14:textId="77777777" w:rsidR="0049663A" w:rsidRPr="00EF2A33" w:rsidRDefault="0049663A">
            <w:pPr>
              <w:rPr>
                <w:rFonts w:cs="Arial"/>
                <w:i/>
                <w:sz w:val="20"/>
                <w:szCs w:val="20"/>
              </w:rPr>
            </w:pPr>
            <w:r w:rsidRPr="00EF2A33">
              <w:rPr>
                <w:rFonts w:cs="Arial"/>
                <w:i/>
                <w:sz w:val="20"/>
                <w:szCs w:val="20"/>
              </w:rPr>
              <w:t>$______</w:t>
            </w:r>
          </w:p>
        </w:tc>
      </w:tr>
      <w:tr w:rsidR="0049663A" w:rsidRPr="00EF2A33" w14:paraId="63C3DB75" w14:textId="77777777" w:rsidTr="00A24BD9">
        <w:tc>
          <w:tcPr>
            <w:tcW w:w="2425" w:type="dxa"/>
            <w:shd w:val="clear" w:color="auto" w:fill="D0CECE" w:themeFill="background2" w:themeFillShade="E6"/>
            <w:vAlign w:val="center"/>
          </w:tcPr>
          <w:p w14:paraId="3525B8AF" w14:textId="0384CA7B" w:rsidR="0049663A" w:rsidRPr="00EF2A33" w:rsidRDefault="0049663A">
            <w:pPr>
              <w:rPr>
                <w:rFonts w:cs="Arial"/>
                <w:b/>
                <w:sz w:val="20"/>
                <w:szCs w:val="20"/>
              </w:rPr>
            </w:pPr>
            <w:r w:rsidRPr="00EF2A33">
              <w:rPr>
                <w:rFonts w:eastAsia="Times New Roman" w:cs="Arial"/>
                <w:b/>
                <w:color w:val="000000"/>
                <w:sz w:val="20"/>
                <w:szCs w:val="20"/>
              </w:rPr>
              <w:t>Total On-Balance Sheet Portfolio Outstanding (#)</w:t>
            </w:r>
          </w:p>
        </w:tc>
        <w:tc>
          <w:tcPr>
            <w:tcW w:w="6750" w:type="dxa"/>
            <w:vAlign w:val="center"/>
          </w:tcPr>
          <w:p w14:paraId="032AE293" w14:textId="01B953E2" w:rsidR="0049663A" w:rsidRPr="00EA39CC" w:rsidRDefault="0049663A" w:rsidP="00EA39CC">
            <w:pPr>
              <w:rPr>
                <w:rFonts w:cs="Arial"/>
                <w:i/>
                <w:sz w:val="20"/>
                <w:szCs w:val="20"/>
              </w:rPr>
            </w:pPr>
            <w:r w:rsidRPr="00EA39CC">
              <w:rPr>
                <w:rFonts w:eastAsia="Times New Roman" w:cs="Arial"/>
                <w:color w:val="000000"/>
                <w:sz w:val="20"/>
                <w:szCs w:val="20"/>
              </w:rPr>
              <w:t xml:space="preserve">Total </w:t>
            </w:r>
            <w:r w:rsidR="00523E90" w:rsidRPr="00EA39CC">
              <w:rPr>
                <w:rFonts w:eastAsia="Times New Roman" w:cs="Arial"/>
                <w:color w:val="000000"/>
                <w:sz w:val="20"/>
                <w:szCs w:val="20"/>
              </w:rPr>
              <w:t>n</w:t>
            </w:r>
            <w:r w:rsidRPr="00EA39CC">
              <w:rPr>
                <w:rFonts w:eastAsia="Times New Roman" w:cs="Arial"/>
                <w:color w:val="000000"/>
                <w:sz w:val="20"/>
                <w:szCs w:val="20"/>
              </w:rPr>
              <w:t>umber of loans outstanding on the Applicant’s balance sheet or statement of financial position.</w:t>
            </w:r>
          </w:p>
        </w:tc>
        <w:tc>
          <w:tcPr>
            <w:tcW w:w="1260" w:type="dxa"/>
            <w:vAlign w:val="center"/>
          </w:tcPr>
          <w:p w14:paraId="1F42E271" w14:textId="77777777" w:rsidR="0049663A" w:rsidRPr="00EF2A33" w:rsidRDefault="0049663A">
            <w:pPr>
              <w:rPr>
                <w:rFonts w:cs="Arial"/>
                <w:sz w:val="20"/>
                <w:szCs w:val="20"/>
              </w:rPr>
            </w:pPr>
            <w:r w:rsidRPr="00EF2A33">
              <w:rPr>
                <w:rFonts w:cs="Arial"/>
                <w:sz w:val="20"/>
                <w:szCs w:val="20"/>
              </w:rPr>
              <w:t>Numeric</w:t>
            </w:r>
          </w:p>
        </w:tc>
        <w:tc>
          <w:tcPr>
            <w:tcW w:w="990" w:type="dxa"/>
            <w:vAlign w:val="center"/>
          </w:tcPr>
          <w:p w14:paraId="63F5D601" w14:textId="77777777" w:rsidR="0049663A" w:rsidRPr="00EF2A33" w:rsidRDefault="0049663A">
            <w:pPr>
              <w:rPr>
                <w:rFonts w:cs="Arial"/>
                <w:i/>
                <w:sz w:val="20"/>
                <w:szCs w:val="20"/>
              </w:rPr>
            </w:pPr>
            <w:r w:rsidRPr="00EF2A33">
              <w:rPr>
                <w:rFonts w:cs="Arial"/>
                <w:sz w:val="20"/>
                <w:szCs w:val="20"/>
              </w:rPr>
              <w:t>_______</w:t>
            </w:r>
          </w:p>
        </w:tc>
        <w:tc>
          <w:tcPr>
            <w:tcW w:w="990" w:type="dxa"/>
            <w:vAlign w:val="center"/>
          </w:tcPr>
          <w:p w14:paraId="691FC3BF" w14:textId="77777777" w:rsidR="0049663A" w:rsidRPr="00EF2A33" w:rsidRDefault="0049663A">
            <w:pPr>
              <w:rPr>
                <w:rFonts w:cs="Arial"/>
                <w:i/>
                <w:sz w:val="20"/>
                <w:szCs w:val="20"/>
              </w:rPr>
            </w:pPr>
            <w:r w:rsidRPr="00EF2A33">
              <w:rPr>
                <w:rFonts w:cs="Arial"/>
                <w:sz w:val="20"/>
                <w:szCs w:val="20"/>
              </w:rPr>
              <w:t>_______</w:t>
            </w:r>
          </w:p>
        </w:tc>
        <w:tc>
          <w:tcPr>
            <w:tcW w:w="990" w:type="dxa"/>
            <w:vAlign w:val="center"/>
          </w:tcPr>
          <w:p w14:paraId="02A558FF" w14:textId="77777777" w:rsidR="0049663A" w:rsidRPr="00EF2A33" w:rsidRDefault="0049663A">
            <w:pPr>
              <w:rPr>
                <w:rFonts w:cs="Arial"/>
                <w:i/>
                <w:sz w:val="20"/>
                <w:szCs w:val="20"/>
              </w:rPr>
            </w:pPr>
            <w:r w:rsidRPr="00EF2A33">
              <w:rPr>
                <w:rFonts w:cs="Arial"/>
                <w:sz w:val="20"/>
                <w:szCs w:val="20"/>
              </w:rPr>
              <w:t>_______</w:t>
            </w:r>
          </w:p>
        </w:tc>
      </w:tr>
      <w:tr w:rsidR="0049663A" w:rsidRPr="00EF2A33" w14:paraId="4397445A" w14:textId="77777777" w:rsidTr="00A24BD9">
        <w:tc>
          <w:tcPr>
            <w:tcW w:w="2425" w:type="dxa"/>
            <w:shd w:val="clear" w:color="auto" w:fill="D0CECE" w:themeFill="background2" w:themeFillShade="E6"/>
            <w:vAlign w:val="center"/>
          </w:tcPr>
          <w:p w14:paraId="31993D44" w14:textId="36733BF0" w:rsidR="0049663A" w:rsidRPr="00EF2A33" w:rsidRDefault="0049663A">
            <w:pPr>
              <w:rPr>
                <w:rFonts w:eastAsia="Times New Roman" w:cs="Arial"/>
                <w:b/>
                <w:color w:val="000000"/>
                <w:sz w:val="20"/>
                <w:szCs w:val="20"/>
              </w:rPr>
            </w:pPr>
            <w:r w:rsidRPr="00EF2A33">
              <w:rPr>
                <w:rFonts w:eastAsia="Times New Roman" w:cs="Arial"/>
                <w:b/>
                <w:color w:val="000000"/>
                <w:sz w:val="20"/>
                <w:szCs w:val="20"/>
              </w:rPr>
              <w:t>Total Charge-offs ($)</w:t>
            </w:r>
          </w:p>
        </w:tc>
        <w:tc>
          <w:tcPr>
            <w:tcW w:w="6750" w:type="dxa"/>
            <w:vAlign w:val="center"/>
          </w:tcPr>
          <w:p w14:paraId="5ED01E30" w14:textId="3DD3BF79"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dollar amount of a receivable, primarily a </w:t>
            </w:r>
            <w:r w:rsidR="00523E90" w:rsidRPr="00EA39CC">
              <w:rPr>
                <w:rFonts w:eastAsia="Times New Roman" w:cs="Arial"/>
                <w:color w:val="000000"/>
                <w:sz w:val="20"/>
                <w:szCs w:val="20"/>
              </w:rPr>
              <w:t>l</w:t>
            </w:r>
            <w:r w:rsidRPr="00EA39CC">
              <w:rPr>
                <w:rFonts w:eastAsia="Times New Roman" w:cs="Arial"/>
                <w:color w:val="000000"/>
                <w:sz w:val="20"/>
                <w:szCs w:val="20"/>
              </w:rPr>
              <w:t>oan, that has been determined to be a loss or non-recoverable during the repayment cycle and that has been taken off the balance sheet as a loss.</w:t>
            </w:r>
          </w:p>
        </w:tc>
        <w:tc>
          <w:tcPr>
            <w:tcW w:w="1260" w:type="dxa"/>
            <w:vAlign w:val="center"/>
          </w:tcPr>
          <w:p w14:paraId="7122F206" w14:textId="344C2364" w:rsidR="0049663A" w:rsidRPr="00EF2A33" w:rsidRDefault="0049663A">
            <w:pPr>
              <w:rPr>
                <w:rFonts w:cs="Arial"/>
                <w:sz w:val="20"/>
                <w:szCs w:val="20"/>
              </w:rPr>
            </w:pPr>
            <w:r w:rsidRPr="00EF2A33">
              <w:rPr>
                <w:rFonts w:cs="Arial"/>
                <w:sz w:val="20"/>
                <w:szCs w:val="20"/>
              </w:rPr>
              <w:t>Currency</w:t>
            </w:r>
          </w:p>
        </w:tc>
        <w:tc>
          <w:tcPr>
            <w:tcW w:w="990" w:type="dxa"/>
            <w:vAlign w:val="center"/>
          </w:tcPr>
          <w:p w14:paraId="64ABC12B" w14:textId="67F671E4" w:rsidR="0049663A" w:rsidRPr="00EF2A33" w:rsidRDefault="0049663A">
            <w:pPr>
              <w:rPr>
                <w:rFonts w:cs="Arial"/>
                <w:sz w:val="20"/>
                <w:szCs w:val="20"/>
              </w:rPr>
            </w:pPr>
            <w:r w:rsidRPr="00EF2A33">
              <w:rPr>
                <w:rFonts w:cs="Arial"/>
                <w:i/>
                <w:sz w:val="20"/>
                <w:szCs w:val="20"/>
              </w:rPr>
              <w:t>$______</w:t>
            </w:r>
          </w:p>
        </w:tc>
        <w:tc>
          <w:tcPr>
            <w:tcW w:w="990" w:type="dxa"/>
            <w:vAlign w:val="center"/>
          </w:tcPr>
          <w:p w14:paraId="2C1E8B87" w14:textId="747C2B5D" w:rsidR="0049663A" w:rsidRPr="00EF2A33" w:rsidRDefault="0049663A">
            <w:pPr>
              <w:rPr>
                <w:rFonts w:cs="Arial"/>
                <w:sz w:val="20"/>
                <w:szCs w:val="20"/>
              </w:rPr>
            </w:pPr>
            <w:r w:rsidRPr="00EF2A33">
              <w:rPr>
                <w:rFonts w:cs="Arial"/>
                <w:i/>
                <w:sz w:val="20"/>
                <w:szCs w:val="20"/>
              </w:rPr>
              <w:t>$______</w:t>
            </w:r>
          </w:p>
        </w:tc>
        <w:tc>
          <w:tcPr>
            <w:tcW w:w="990" w:type="dxa"/>
            <w:vAlign w:val="center"/>
          </w:tcPr>
          <w:p w14:paraId="2ADB8C04" w14:textId="5A98926F" w:rsidR="0049663A" w:rsidRPr="00EF2A33" w:rsidRDefault="0049663A">
            <w:pPr>
              <w:rPr>
                <w:rFonts w:cs="Arial"/>
                <w:sz w:val="20"/>
                <w:szCs w:val="20"/>
              </w:rPr>
            </w:pPr>
            <w:r w:rsidRPr="00EF2A33">
              <w:rPr>
                <w:rFonts w:cs="Arial"/>
                <w:i/>
                <w:sz w:val="20"/>
                <w:szCs w:val="20"/>
              </w:rPr>
              <w:t>$______</w:t>
            </w:r>
          </w:p>
        </w:tc>
      </w:tr>
      <w:tr w:rsidR="0049663A" w:rsidRPr="00EF2A33" w14:paraId="6150657C" w14:textId="77777777" w:rsidTr="00A24BD9">
        <w:tc>
          <w:tcPr>
            <w:tcW w:w="2425" w:type="dxa"/>
            <w:shd w:val="clear" w:color="auto" w:fill="D0CECE" w:themeFill="background2" w:themeFillShade="E6"/>
            <w:vAlign w:val="center"/>
          </w:tcPr>
          <w:p w14:paraId="4F70E52C" w14:textId="4E620CF6" w:rsidR="0049663A" w:rsidRPr="00EF2A33" w:rsidRDefault="0049663A">
            <w:pPr>
              <w:rPr>
                <w:rFonts w:eastAsia="Times New Roman" w:cs="Arial"/>
                <w:b/>
                <w:color w:val="000000"/>
                <w:sz w:val="20"/>
                <w:szCs w:val="20"/>
              </w:rPr>
            </w:pPr>
            <w:r w:rsidRPr="00EF2A33">
              <w:rPr>
                <w:rFonts w:eastAsia="Times New Roman" w:cs="Arial"/>
                <w:b/>
                <w:color w:val="000000"/>
                <w:sz w:val="20"/>
                <w:szCs w:val="20"/>
              </w:rPr>
              <w:t>Total Charge-offs (#)</w:t>
            </w:r>
          </w:p>
        </w:tc>
        <w:tc>
          <w:tcPr>
            <w:tcW w:w="6750" w:type="dxa"/>
            <w:vAlign w:val="center"/>
          </w:tcPr>
          <w:p w14:paraId="3914B76E" w14:textId="7F654B8A"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number of receivable(s), primarily </w:t>
            </w:r>
            <w:r w:rsidR="00523E90" w:rsidRPr="00EA39CC">
              <w:rPr>
                <w:rFonts w:eastAsia="Times New Roman" w:cs="Arial"/>
                <w:color w:val="000000"/>
                <w:sz w:val="20"/>
                <w:szCs w:val="20"/>
              </w:rPr>
              <w:t>l</w:t>
            </w:r>
            <w:r w:rsidRPr="00EA39CC">
              <w:rPr>
                <w:rFonts w:eastAsia="Times New Roman" w:cs="Arial"/>
                <w:color w:val="000000"/>
                <w:sz w:val="20"/>
                <w:szCs w:val="20"/>
              </w:rPr>
              <w:t>oan(s), that has been determined to be a loss or non-recoverable during the repayment cycle and that has been taken off the balance sheet as a loss.</w:t>
            </w:r>
          </w:p>
        </w:tc>
        <w:tc>
          <w:tcPr>
            <w:tcW w:w="1260" w:type="dxa"/>
            <w:vAlign w:val="center"/>
          </w:tcPr>
          <w:p w14:paraId="6ACDC6C2" w14:textId="2A368BB6" w:rsidR="0049663A" w:rsidRPr="00EF2A33" w:rsidRDefault="0049663A">
            <w:pPr>
              <w:rPr>
                <w:rFonts w:cs="Arial"/>
                <w:sz w:val="20"/>
                <w:szCs w:val="20"/>
              </w:rPr>
            </w:pPr>
            <w:r w:rsidRPr="00EF2A33">
              <w:rPr>
                <w:rFonts w:cs="Arial"/>
                <w:sz w:val="20"/>
                <w:szCs w:val="20"/>
              </w:rPr>
              <w:t>Numeric</w:t>
            </w:r>
          </w:p>
        </w:tc>
        <w:tc>
          <w:tcPr>
            <w:tcW w:w="990" w:type="dxa"/>
            <w:vAlign w:val="center"/>
          </w:tcPr>
          <w:p w14:paraId="734EEB79" w14:textId="099A815D" w:rsidR="0049663A" w:rsidRPr="00EF2A33" w:rsidRDefault="0049663A">
            <w:pPr>
              <w:rPr>
                <w:rFonts w:cs="Arial"/>
                <w:sz w:val="20"/>
                <w:szCs w:val="20"/>
              </w:rPr>
            </w:pPr>
            <w:r w:rsidRPr="00EF2A33">
              <w:rPr>
                <w:rFonts w:cs="Arial"/>
                <w:sz w:val="20"/>
                <w:szCs w:val="20"/>
              </w:rPr>
              <w:t>_______</w:t>
            </w:r>
          </w:p>
        </w:tc>
        <w:tc>
          <w:tcPr>
            <w:tcW w:w="990" w:type="dxa"/>
            <w:vAlign w:val="center"/>
          </w:tcPr>
          <w:p w14:paraId="35AC697C" w14:textId="076181C3" w:rsidR="0049663A" w:rsidRPr="00EF2A33" w:rsidRDefault="0049663A">
            <w:pPr>
              <w:rPr>
                <w:rFonts w:cs="Arial"/>
                <w:sz w:val="20"/>
                <w:szCs w:val="20"/>
              </w:rPr>
            </w:pPr>
            <w:r w:rsidRPr="00EF2A33">
              <w:rPr>
                <w:rFonts w:cs="Arial"/>
                <w:sz w:val="20"/>
                <w:szCs w:val="20"/>
              </w:rPr>
              <w:t>_______</w:t>
            </w:r>
          </w:p>
        </w:tc>
        <w:tc>
          <w:tcPr>
            <w:tcW w:w="990" w:type="dxa"/>
            <w:vAlign w:val="center"/>
          </w:tcPr>
          <w:p w14:paraId="32577C82" w14:textId="42BBD96D" w:rsidR="0049663A" w:rsidRPr="00EF2A33" w:rsidRDefault="0049663A">
            <w:pPr>
              <w:rPr>
                <w:rFonts w:cs="Arial"/>
                <w:sz w:val="20"/>
                <w:szCs w:val="20"/>
              </w:rPr>
            </w:pPr>
            <w:r w:rsidRPr="00EF2A33">
              <w:rPr>
                <w:rFonts w:cs="Arial"/>
                <w:sz w:val="20"/>
                <w:szCs w:val="20"/>
              </w:rPr>
              <w:t>_______</w:t>
            </w:r>
          </w:p>
        </w:tc>
      </w:tr>
      <w:tr w:rsidR="0049663A" w:rsidRPr="00EF2A33" w14:paraId="0DE999A0" w14:textId="77777777" w:rsidTr="00A24BD9">
        <w:tc>
          <w:tcPr>
            <w:tcW w:w="2425" w:type="dxa"/>
            <w:shd w:val="clear" w:color="auto" w:fill="D0CECE" w:themeFill="background2" w:themeFillShade="E6"/>
            <w:vAlign w:val="center"/>
          </w:tcPr>
          <w:p w14:paraId="43FFCC04" w14:textId="269A8BAD" w:rsidR="0049663A" w:rsidRPr="00EF2A33" w:rsidRDefault="0049663A">
            <w:pPr>
              <w:rPr>
                <w:rFonts w:eastAsia="Times New Roman" w:cs="Arial"/>
                <w:b/>
                <w:color w:val="000000"/>
                <w:sz w:val="20"/>
                <w:szCs w:val="20"/>
              </w:rPr>
            </w:pPr>
            <w:r w:rsidRPr="00EF2A33">
              <w:rPr>
                <w:b/>
                <w:sz w:val="20"/>
                <w:szCs w:val="20"/>
              </w:rPr>
              <w:t>Troubled Debt Restructuring ($)</w:t>
            </w:r>
          </w:p>
        </w:tc>
        <w:tc>
          <w:tcPr>
            <w:tcW w:w="6750" w:type="dxa"/>
            <w:vAlign w:val="center"/>
          </w:tcPr>
          <w:p w14:paraId="47429B0E" w14:textId="385EC171"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total dollar amount of </w:t>
            </w:r>
            <w:r w:rsidR="00523E90" w:rsidRPr="00EA39CC">
              <w:rPr>
                <w:rFonts w:eastAsia="Times New Roman" w:cs="Arial"/>
                <w:color w:val="000000"/>
                <w:sz w:val="20"/>
                <w:szCs w:val="20"/>
              </w:rPr>
              <w:t>l</w:t>
            </w:r>
            <w:r w:rsidRPr="00EA39CC">
              <w:rPr>
                <w:rFonts w:eastAsia="Times New Roman" w:cs="Arial"/>
                <w:color w:val="000000"/>
                <w:sz w:val="20"/>
                <w:szCs w:val="20"/>
              </w:rPr>
              <w:t xml:space="preserve">oan(s) or other </w:t>
            </w:r>
            <w:r w:rsidR="00523E90" w:rsidRPr="00EA39CC">
              <w:rPr>
                <w:rFonts w:eastAsia="Times New Roman" w:cs="Arial"/>
                <w:color w:val="000000"/>
                <w:sz w:val="20"/>
                <w:szCs w:val="20"/>
              </w:rPr>
              <w:t>d</w:t>
            </w:r>
            <w:r w:rsidRPr="00EA39CC">
              <w:rPr>
                <w:rFonts w:eastAsia="Times New Roman" w:cs="Arial"/>
                <w:color w:val="000000"/>
                <w:sz w:val="20"/>
                <w:szCs w:val="20"/>
              </w:rPr>
              <w:t>ebt instrument(s), restructured for economic or legal reasons, in which a lender grants a concession to the borrower.</w:t>
            </w:r>
          </w:p>
        </w:tc>
        <w:tc>
          <w:tcPr>
            <w:tcW w:w="1260" w:type="dxa"/>
            <w:vAlign w:val="center"/>
          </w:tcPr>
          <w:p w14:paraId="61434D9D" w14:textId="40FD01E1" w:rsidR="0049663A" w:rsidRPr="00EF2A33" w:rsidRDefault="0049663A">
            <w:pPr>
              <w:rPr>
                <w:rFonts w:cs="Arial"/>
                <w:sz w:val="20"/>
                <w:szCs w:val="20"/>
              </w:rPr>
            </w:pPr>
            <w:r w:rsidRPr="00EF2A33">
              <w:rPr>
                <w:rFonts w:cs="Arial"/>
                <w:sz w:val="20"/>
                <w:szCs w:val="20"/>
              </w:rPr>
              <w:t>Currency</w:t>
            </w:r>
          </w:p>
        </w:tc>
        <w:tc>
          <w:tcPr>
            <w:tcW w:w="990" w:type="dxa"/>
            <w:vAlign w:val="center"/>
          </w:tcPr>
          <w:p w14:paraId="6E055E98" w14:textId="453DE25D" w:rsidR="0049663A" w:rsidRPr="00EF2A33" w:rsidRDefault="0049663A">
            <w:pPr>
              <w:rPr>
                <w:rFonts w:cs="Arial"/>
                <w:sz w:val="20"/>
                <w:szCs w:val="20"/>
              </w:rPr>
            </w:pPr>
            <w:r w:rsidRPr="00EF2A33">
              <w:rPr>
                <w:rFonts w:cs="Arial"/>
                <w:i/>
                <w:sz w:val="20"/>
                <w:szCs w:val="20"/>
              </w:rPr>
              <w:t>$______</w:t>
            </w:r>
          </w:p>
        </w:tc>
        <w:tc>
          <w:tcPr>
            <w:tcW w:w="990" w:type="dxa"/>
            <w:vAlign w:val="center"/>
          </w:tcPr>
          <w:p w14:paraId="5F0ACFE6" w14:textId="7221EA84" w:rsidR="0049663A" w:rsidRPr="00EF2A33" w:rsidRDefault="0049663A">
            <w:pPr>
              <w:rPr>
                <w:rFonts w:cs="Arial"/>
                <w:sz w:val="20"/>
                <w:szCs w:val="20"/>
              </w:rPr>
            </w:pPr>
            <w:r w:rsidRPr="00EF2A33">
              <w:rPr>
                <w:rFonts w:cs="Arial"/>
                <w:i/>
                <w:sz w:val="20"/>
                <w:szCs w:val="20"/>
              </w:rPr>
              <w:t>$______</w:t>
            </w:r>
          </w:p>
        </w:tc>
        <w:tc>
          <w:tcPr>
            <w:tcW w:w="990" w:type="dxa"/>
            <w:vAlign w:val="center"/>
          </w:tcPr>
          <w:p w14:paraId="3CD68CF0" w14:textId="1A2EB6E7" w:rsidR="0049663A" w:rsidRPr="00EF2A33" w:rsidRDefault="0049663A">
            <w:pPr>
              <w:rPr>
                <w:rFonts w:cs="Arial"/>
                <w:sz w:val="20"/>
                <w:szCs w:val="20"/>
              </w:rPr>
            </w:pPr>
            <w:r w:rsidRPr="00EF2A33">
              <w:rPr>
                <w:rFonts w:cs="Arial"/>
                <w:i/>
                <w:sz w:val="20"/>
                <w:szCs w:val="20"/>
              </w:rPr>
              <w:t>$______</w:t>
            </w:r>
          </w:p>
        </w:tc>
      </w:tr>
      <w:tr w:rsidR="0049663A" w:rsidRPr="00EF2A33" w14:paraId="0ED905B2" w14:textId="77777777" w:rsidTr="00A24BD9">
        <w:tc>
          <w:tcPr>
            <w:tcW w:w="2425" w:type="dxa"/>
            <w:shd w:val="clear" w:color="auto" w:fill="D0CECE" w:themeFill="background2" w:themeFillShade="E6"/>
            <w:vAlign w:val="center"/>
          </w:tcPr>
          <w:p w14:paraId="10E39059" w14:textId="53166AF5" w:rsidR="0049663A" w:rsidRPr="00EF2A33" w:rsidRDefault="0049663A">
            <w:pPr>
              <w:rPr>
                <w:rFonts w:eastAsia="Times New Roman" w:cs="Arial"/>
                <w:b/>
                <w:color w:val="000000"/>
                <w:sz w:val="20"/>
                <w:szCs w:val="20"/>
              </w:rPr>
            </w:pPr>
            <w:r w:rsidRPr="00EF2A33">
              <w:rPr>
                <w:b/>
                <w:sz w:val="20"/>
                <w:szCs w:val="20"/>
              </w:rPr>
              <w:t>Troubled Debt Restructuring (#)</w:t>
            </w:r>
          </w:p>
        </w:tc>
        <w:tc>
          <w:tcPr>
            <w:tcW w:w="6750" w:type="dxa"/>
            <w:vAlign w:val="center"/>
          </w:tcPr>
          <w:p w14:paraId="05256CFE" w14:textId="2AE2D64A"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The total number of Loan(s) or other Debt instrument(s), restructured for economic or legal reasons, in which a lender grants a concession to the borrower.</w:t>
            </w:r>
          </w:p>
        </w:tc>
        <w:tc>
          <w:tcPr>
            <w:tcW w:w="1260" w:type="dxa"/>
            <w:vAlign w:val="center"/>
          </w:tcPr>
          <w:p w14:paraId="07D30AC4" w14:textId="0D2B7398" w:rsidR="0049663A" w:rsidRPr="00EF2A33" w:rsidRDefault="0049663A">
            <w:pPr>
              <w:rPr>
                <w:rFonts w:cs="Arial"/>
                <w:sz w:val="20"/>
                <w:szCs w:val="20"/>
              </w:rPr>
            </w:pPr>
            <w:r w:rsidRPr="00EF2A33">
              <w:rPr>
                <w:rFonts w:cs="Arial"/>
                <w:sz w:val="20"/>
                <w:szCs w:val="20"/>
              </w:rPr>
              <w:t>Numeric</w:t>
            </w:r>
          </w:p>
        </w:tc>
        <w:tc>
          <w:tcPr>
            <w:tcW w:w="990" w:type="dxa"/>
            <w:vAlign w:val="center"/>
          </w:tcPr>
          <w:p w14:paraId="4650C769" w14:textId="56FE401F" w:rsidR="0049663A" w:rsidRPr="00EF2A33" w:rsidRDefault="0049663A">
            <w:pPr>
              <w:rPr>
                <w:rFonts w:cs="Arial"/>
                <w:sz w:val="20"/>
                <w:szCs w:val="20"/>
              </w:rPr>
            </w:pPr>
            <w:r w:rsidRPr="00EF2A33">
              <w:rPr>
                <w:rFonts w:cs="Arial"/>
                <w:sz w:val="20"/>
                <w:szCs w:val="20"/>
              </w:rPr>
              <w:t>_______</w:t>
            </w:r>
          </w:p>
        </w:tc>
        <w:tc>
          <w:tcPr>
            <w:tcW w:w="990" w:type="dxa"/>
            <w:vAlign w:val="center"/>
          </w:tcPr>
          <w:p w14:paraId="23FEE88E" w14:textId="72EEBE0D" w:rsidR="0049663A" w:rsidRPr="00EF2A33" w:rsidRDefault="0049663A">
            <w:pPr>
              <w:rPr>
                <w:rFonts w:cs="Arial"/>
                <w:sz w:val="20"/>
                <w:szCs w:val="20"/>
              </w:rPr>
            </w:pPr>
            <w:r w:rsidRPr="00EF2A33">
              <w:rPr>
                <w:rFonts w:cs="Arial"/>
                <w:sz w:val="20"/>
                <w:szCs w:val="20"/>
              </w:rPr>
              <w:t>_______</w:t>
            </w:r>
          </w:p>
        </w:tc>
        <w:tc>
          <w:tcPr>
            <w:tcW w:w="990" w:type="dxa"/>
            <w:vAlign w:val="center"/>
          </w:tcPr>
          <w:p w14:paraId="052C4829" w14:textId="4BFDDBED" w:rsidR="0049663A" w:rsidRPr="00EF2A33" w:rsidRDefault="0049663A">
            <w:pPr>
              <w:rPr>
                <w:rFonts w:cs="Arial"/>
                <w:sz w:val="20"/>
                <w:szCs w:val="20"/>
              </w:rPr>
            </w:pPr>
            <w:r w:rsidRPr="00EF2A33">
              <w:rPr>
                <w:rFonts w:cs="Arial"/>
                <w:sz w:val="20"/>
                <w:szCs w:val="20"/>
              </w:rPr>
              <w:t>_______</w:t>
            </w:r>
          </w:p>
        </w:tc>
      </w:tr>
      <w:tr w:rsidR="00203B69" w:rsidRPr="00EF2A33" w14:paraId="6B00AD45" w14:textId="77777777" w:rsidTr="00A24BD9">
        <w:tc>
          <w:tcPr>
            <w:tcW w:w="2425" w:type="dxa"/>
            <w:shd w:val="clear" w:color="auto" w:fill="D0CECE" w:themeFill="background2" w:themeFillShade="E6"/>
            <w:vAlign w:val="center"/>
          </w:tcPr>
          <w:p w14:paraId="322730F0" w14:textId="3C78ED51"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Recoveries ($)</w:t>
            </w:r>
          </w:p>
        </w:tc>
        <w:tc>
          <w:tcPr>
            <w:tcW w:w="6750" w:type="dxa"/>
            <w:vAlign w:val="center"/>
          </w:tcPr>
          <w:p w14:paraId="248D2AC6" w14:textId="2CFA0D15"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Dollar amounts received in the corresponding reporting period in satisfaction of </w:t>
            </w:r>
            <w:r w:rsidR="00523E90" w:rsidRPr="00EA39CC">
              <w:rPr>
                <w:rFonts w:eastAsia="Times New Roman" w:cs="Arial"/>
                <w:color w:val="000000"/>
                <w:sz w:val="20"/>
                <w:szCs w:val="20"/>
              </w:rPr>
              <w:t>l</w:t>
            </w:r>
            <w:r w:rsidRPr="00EA39CC">
              <w:rPr>
                <w:rFonts w:eastAsia="Times New Roman" w:cs="Arial"/>
                <w:color w:val="000000"/>
                <w:sz w:val="20"/>
                <w:szCs w:val="20"/>
              </w:rPr>
              <w:t xml:space="preserve">oans and leases previously </w:t>
            </w:r>
            <w:r w:rsidR="00523E90" w:rsidRPr="00EA39CC">
              <w:rPr>
                <w:rFonts w:eastAsia="Times New Roman" w:cs="Arial"/>
                <w:color w:val="000000"/>
                <w:sz w:val="20"/>
                <w:szCs w:val="20"/>
              </w:rPr>
              <w:t>c</w:t>
            </w:r>
            <w:r w:rsidRPr="00EA39CC">
              <w:rPr>
                <w:rFonts w:eastAsia="Times New Roman" w:cs="Arial"/>
                <w:color w:val="000000"/>
                <w:sz w:val="20"/>
                <w:szCs w:val="20"/>
              </w:rPr>
              <w:t>harged-</w:t>
            </w:r>
            <w:r w:rsidR="00523E90" w:rsidRPr="00EA39CC">
              <w:rPr>
                <w:rFonts w:eastAsia="Times New Roman" w:cs="Arial"/>
                <w:color w:val="000000"/>
                <w:sz w:val="20"/>
                <w:szCs w:val="20"/>
              </w:rPr>
              <w:t>o</w:t>
            </w:r>
            <w:r w:rsidRPr="00EA39CC">
              <w:rPr>
                <w:rFonts w:eastAsia="Times New Roman" w:cs="Arial"/>
                <w:color w:val="000000"/>
                <w:sz w:val="20"/>
                <w:szCs w:val="20"/>
              </w:rPr>
              <w:t>ff.</w:t>
            </w:r>
          </w:p>
        </w:tc>
        <w:tc>
          <w:tcPr>
            <w:tcW w:w="1260" w:type="dxa"/>
            <w:vAlign w:val="center"/>
          </w:tcPr>
          <w:p w14:paraId="56AEC1A0" w14:textId="25C84FA0" w:rsidR="00203B69" w:rsidRPr="00EF2A33" w:rsidRDefault="00203B69">
            <w:pPr>
              <w:rPr>
                <w:rFonts w:cs="Arial"/>
                <w:sz w:val="20"/>
                <w:szCs w:val="20"/>
              </w:rPr>
            </w:pPr>
            <w:r w:rsidRPr="00EF2A33">
              <w:rPr>
                <w:rFonts w:cs="Arial"/>
                <w:sz w:val="20"/>
                <w:szCs w:val="20"/>
              </w:rPr>
              <w:t>Currency</w:t>
            </w:r>
          </w:p>
        </w:tc>
        <w:tc>
          <w:tcPr>
            <w:tcW w:w="990" w:type="dxa"/>
            <w:vAlign w:val="center"/>
          </w:tcPr>
          <w:p w14:paraId="0946ECD9" w14:textId="10A36B9E" w:rsidR="00203B69" w:rsidRPr="00EF2A33" w:rsidRDefault="00203B69">
            <w:pPr>
              <w:rPr>
                <w:rFonts w:cs="Arial"/>
                <w:sz w:val="20"/>
                <w:szCs w:val="20"/>
              </w:rPr>
            </w:pPr>
            <w:r w:rsidRPr="00EF2A33">
              <w:rPr>
                <w:rFonts w:cs="Arial"/>
                <w:i/>
                <w:sz w:val="20"/>
                <w:szCs w:val="20"/>
              </w:rPr>
              <w:t>$______</w:t>
            </w:r>
          </w:p>
        </w:tc>
        <w:tc>
          <w:tcPr>
            <w:tcW w:w="990" w:type="dxa"/>
            <w:vAlign w:val="center"/>
          </w:tcPr>
          <w:p w14:paraId="00F8EC85" w14:textId="6864529B" w:rsidR="00203B69" w:rsidRPr="00EF2A33" w:rsidRDefault="00203B69">
            <w:pPr>
              <w:rPr>
                <w:rFonts w:cs="Arial"/>
                <w:sz w:val="20"/>
                <w:szCs w:val="20"/>
              </w:rPr>
            </w:pPr>
            <w:r w:rsidRPr="00EF2A33">
              <w:rPr>
                <w:rFonts w:cs="Arial"/>
                <w:i/>
                <w:sz w:val="20"/>
                <w:szCs w:val="20"/>
              </w:rPr>
              <w:t>$______</w:t>
            </w:r>
          </w:p>
        </w:tc>
        <w:tc>
          <w:tcPr>
            <w:tcW w:w="990" w:type="dxa"/>
            <w:vAlign w:val="center"/>
          </w:tcPr>
          <w:p w14:paraId="689659D2" w14:textId="6BC1E5B7" w:rsidR="00203B69" w:rsidRPr="00EF2A33" w:rsidRDefault="00203B69">
            <w:pPr>
              <w:rPr>
                <w:rFonts w:cs="Arial"/>
                <w:sz w:val="20"/>
                <w:szCs w:val="20"/>
              </w:rPr>
            </w:pPr>
            <w:r w:rsidRPr="00EF2A33">
              <w:rPr>
                <w:rFonts w:cs="Arial"/>
                <w:i/>
                <w:sz w:val="20"/>
                <w:szCs w:val="20"/>
              </w:rPr>
              <w:t>$______</w:t>
            </w:r>
          </w:p>
        </w:tc>
      </w:tr>
      <w:tr w:rsidR="00203B69" w:rsidRPr="00EF2A33" w14:paraId="57FAC49E" w14:textId="77777777" w:rsidTr="00A24BD9">
        <w:tc>
          <w:tcPr>
            <w:tcW w:w="2425" w:type="dxa"/>
            <w:shd w:val="clear" w:color="auto" w:fill="D0CECE" w:themeFill="background2" w:themeFillShade="E6"/>
            <w:vAlign w:val="center"/>
          </w:tcPr>
          <w:p w14:paraId="475D2DB8" w14:textId="5D8B371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Recoveries (#)</w:t>
            </w:r>
          </w:p>
        </w:tc>
        <w:tc>
          <w:tcPr>
            <w:tcW w:w="6750" w:type="dxa"/>
            <w:vAlign w:val="center"/>
          </w:tcPr>
          <w:p w14:paraId="5CAFC934" w14:textId="6D4895B0"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Number of amounts received in the corresponding reporting period in satisfaction of Loans and leases previously </w:t>
            </w:r>
            <w:r w:rsidR="00523E90" w:rsidRPr="00EA39CC">
              <w:rPr>
                <w:rFonts w:eastAsia="Times New Roman" w:cs="Arial"/>
                <w:color w:val="000000"/>
                <w:sz w:val="20"/>
                <w:szCs w:val="20"/>
              </w:rPr>
              <w:t>c</w:t>
            </w:r>
            <w:r w:rsidRPr="00EA39CC">
              <w:rPr>
                <w:rFonts w:eastAsia="Times New Roman" w:cs="Arial"/>
                <w:color w:val="000000"/>
                <w:sz w:val="20"/>
                <w:szCs w:val="20"/>
              </w:rPr>
              <w:t>harged-</w:t>
            </w:r>
            <w:r w:rsidR="00523E90" w:rsidRPr="00EA39CC">
              <w:rPr>
                <w:rFonts w:eastAsia="Times New Roman" w:cs="Arial"/>
                <w:color w:val="000000"/>
                <w:sz w:val="20"/>
                <w:szCs w:val="20"/>
              </w:rPr>
              <w:t>o</w:t>
            </w:r>
            <w:r w:rsidRPr="00EA39CC">
              <w:rPr>
                <w:rFonts w:eastAsia="Times New Roman" w:cs="Arial"/>
                <w:color w:val="000000"/>
                <w:sz w:val="20"/>
                <w:szCs w:val="20"/>
              </w:rPr>
              <w:t>ff.</w:t>
            </w:r>
          </w:p>
        </w:tc>
        <w:tc>
          <w:tcPr>
            <w:tcW w:w="1260" w:type="dxa"/>
            <w:vAlign w:val="center"/>
          </w:tcPr>
          <w:p w14:paraId="5EC6B62B" w14:textId="08967C6B" w:rsidR="00203B69" w:rsidRPr="00EF2A33" w:rsidRDefault="00203B69">
            <w:pPr>
              <w:rPr>
                <w:rFonts w:cs="Arial"/>
                <w:sz w:val="20"/>
                <w:szCs w:val="20"/>
              </w:rPr>
            </w:pPr>
            <w:r w:rsidRPr="00EF2A33">
              <w:rPr>
                <w:rFonts w:cs="Arial"/>
                <w:sz w:val="20"/>
                <w:szCs w:val="20"/>
              </w:rPr>
              <w:t>Numeric</w:t>
            </w:r>
          </w:p>
        </w:tc>
        <w:tc>
          <w:tcPr>
            <w:tcW w:w="990" w:type="dxa"/>
            <w:vAlign w:val="center"/>
          </w:tcPr>
          <w:p w14:paraId="08476724" w14:textId="102FCDBF" w:rsidR="00203B69" w:rsidRPr="00EF2A33" w:rsidRDefault="00203B69">
            <w:pPr>
              <w:rPr>
                <w:rFonts w:cs="Arial"/>
                <w:sz w:val="20"/>
                <w:szCs w:val="20"/>
              </w:rPr>
            </w:pPr>
            <w:r w:rsidRPr="00EF2A33">
              <w:rPr>
                <w:rFonts w:cs="Arial"/>
                <w:sz w:val="20"/>
                <w:szCs w:val="20"/>
              </w:rPr>
              <w:t>_______</w:t>
            </w:r>
          </w:p>
        </w:tc>
        <w:tc>
          <w:tcPr>
            <w:tcW w:w="990" w:type="dxa"/>
            <w:vAlign w:val="center"/>
          </w:tcPr>
          <w:p w14:paraId="364C898D" w14:textId="14F4C6B2" w:rsidR="00203B69" w:rsidRPr="00EF2A33" w:rsidRDefault="00203B69">
            <w:pPr>
              <w:rPr>
                <w:rFonts w:cs="Arial"/>
                <w:sz w:val="20"/>
                <w:szCs w:val="20"/>
              </w:rPr>
            </w:pPr>
            <w:r w:rsidRPr="00EF2A33">
              <w:rPr>
                <w:rFonts w:cs="Arial"/>
                <w:sz w:val="20"/>
                <w:szCs w:val="20"/>
              </w:rPr>
              <w:t>_______</w:t>
            </w:r>
          </w:p>
        </w:tc>
        <w:tc>
          <w:tcPr>
            <w:tcW w:w="990" w:type="dxa"/>
            <w:vAlign w:val="center"/>
          </w:tcPr>
          <w:p w14:paraId="3145A5EA" w14:textId="0D7757E2" w:rsidR="00203B69" w:rsidRPr="00EF2A33" w:rsidRDefault="00203B69">
            <w:pPr>
              <w:rPr>
                <w:rFonts w:cs="Arial"/>
                <w:sz w:val="20"/>
                <w:szCs w:val="20"/>
              </w:rPr>
            </w:pPr>
            <w:r w:rsidRPr="00EF2A33">
              <w:rPr>
                <w:rFonts w:cs="Arial"/>
                <w:sz w:val="20"/>
                <w:szCs w:val="20"/>
              </w:rPr>
              <w:t>_______</w:t>
            </w:r>
          </w:p>
        </w:tc>
      </w:tr>
      <w:tr w:rsidR="00203B69" w:rsidRPr="00EF2A33" w14:paraId="1B33C333" w14:textId="77777777" w:rsidTr="00A24BD9">
        <w:tc>
          <w:tcPr>
            <w:tcW w:w="2425" w:type="dxa"/>
            <w:shd w:val="clear" w:color="auto" w:fill="D0CECE" w:themeFill="background2" w:themeFillShade="E6"/>
            <w:vAlign w:val="center"/>
          </w:tcPr>
          <w:p w14:paraId="24D49D58" w14:textId="736B1D66"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Loans 90 Days (or more) Past Due ($)</w:t>
            </w:r>
          </w:p>
        </w:tc>
        <w:tc>
          <w:tcPr>
            <w:tcW w:w="6750" w:type="dxa"/>
            <w:vAlign w:val="center"/>
          </w:tcPr>
          <w:p w14:paraId="0BA50327" w14:textId="7E694CF9"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more than 90 days past due, including all loans with nonaccrual status. Please input the entire value of the loan.</w:t>
            </w:r>
          </w:p>
        </w:tc>
        <w:tc>
          <w:tcPr>
            <w:tcW w:w="1260" w:type="dxa"/>
            <w:vAlign w:val="center"/>
          </w:tcPr>
          <w:p w14:paraId="54769BE6" w14:textId="6D3757E8" w:rsidR="00203B69" w:rsidRPr="00EF2A33" w:rsidRDefault="00203B69">
            <w:pPr>
              <w:rPr>
                <w:rFonts w:cs="Arial"/>
                <w:sz w:val="20"/>
                <w:szCs w:val="20"/>
              </w:rPr>
            </w:pPr>
            <w:r w:rsidRPr="00EF2A33">
              <w:rPr>
                <w:rFonts w:cs="Arial"/>
                <w:sz w:val="20"/>
                <w:szCs w:val="20"/>
              </w:rPr>
              <w:t>Currency</w:t>
            </w:r>
          </w:p>
        </w:tc>
        <w:tc>
          <w:tcPr>
            <w:tcW w:w="990" w:type="dxa"/>
            <w:vAlign w:val="center"/>
          </w:tcPr>
          <w:p w14:paraId="6547B140" w14:textId="7F3459A3" w:rsidR="00203B69" w:rsidRPr="00EF2A33" w:rsidRDefault="00203B69">
            <w:pPr>
              <w:rPr>
                <w:rFonts w:cs="Arial"/>
                <w:sz w:val="20"/>
                <w:szCs w:val="20"/>
              </w:rPr>
            </w:pPr>
            <w:r w:rsidRPr="00EF2A33">
              <w:rPr>
                <w:rFonts w:cs="Arial"/>
                <w:i/>
                <w:sz w:val="20"/>
                <w:szCs w:val="20"/>
              </w:rPr>
              <w:t>$______</w:t>
            </w:r>
          </w:p>
        </w:tc>
        <w:tc>
          <w:tcPr>
            <w:tcW w:w="990" w:type="dxa"/>
            <w:vAlign w:val="center"/>
          </w:tcPr>
          <w:p w14:paraId="0A67D745" w14:textId="165FB3E2" w:rsidR="00203B69" w:rsidRPr="00EF2A33" w:rsidRDefault="00203B69">
            <w:pPr>
              <w:rPr>
                <w:rFonts w:cs="Arial"/>
                <w:sz w:val="20"/>
                <w:szCs w:val="20"/>
              </w:rPr>
            </w:pPr>
            <w:r w:rsidRPr="00EF2A33">
              <w:rPr>
                <w:rFonts w:cs="Arial"/>
                <w:i/>
                <w:sz w:val="20"/>
                <w:szCs w:val="20"/>
              </w:rPr>
              <w:t>$______</w:t>
            </w:r>
          </w:p>
        </w:tc>
        <w:tc>
          <w:tcPr>
            <w:tcW w:w="990" w:type="dxa"/>
            <w:vAlign w:val="center"/>
          </w:tcPr>
          <w:p w14:paraId="4CBA1E93" w14:textId="7084ADB4" w:rsidR="00203B69" w:rsidRPr="00EF2A33" w:rsidRDefault="00203B69">
            <w:pPr>
              <w:rPr>
                <w:rFonts w:cs="Arial"/>
                <w:sz w:val="20"/>
                <w:szCs w:val="20"/>
              </w:rPr>
            </w:pPr>
            <w:r w:rsidRPr="00EF2A33">
              <w:rPr>
                <w:rFonts w:cs="Arial"/>
                <w:i/>
                <w:sz w:val="20"/>
                <w:szCs w:val="20"/>
              </w:rPr>
              <w:t>$______</w:t>
            </w:r>
          </w:p>
        </w:tc>
      </w:tr>
      <w:tr w:rsidR="00203B69" w:rsidRPr="00EF2A33" w14:paraId="568085DB" w14:textId="77777777" w:rsidTr="00A24BD9">
        <w:tc>
          <w:tcPr>
            <w:tcW w:w="2425" w:type="dxa"/>
            <w:shd w:val="clear" w:color="auto" w:fill="D0CECE" w:themeFill="background2" w:themeFillShade="E6"/>
            <w:vAlign w:val="center"/>
          </w:tcPr>
          <w:p w14:paraId="5DF791F8" w14:textId="784626B9"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Loans 90 Days (or more) Past Due (#)</w:t>
            </w:r>
          </w:p>
        </w:tc>
        <w:tc>
          <w:tcPr>
            <w:tcW w:w="6750" w:type="dxa"/>
            <w:vAlign w:val="center"/>
          </w:tcPr>
          <w:p w14:paraId="7DA7BC78" w14:textId="7CF74357"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Number of loans with any portion of principal or interest payments more than 90 days past due, including all loans with nonaccrual status. </w:t>
            </w:r>
          </w:p>
        </w:tc>
        <w:tc>
          <w:tcPr>
            <w:tcW w:w="1260" w:type="dxa"/>
            <w:vAlign w:val="center"/>
          </w:tcPr>
          <w:p w14:paraId="26F63E95" w14:textId="2D08D2F8" w:rsidR="00203B69" w:rsidRPr="00EF2A33" w:rsidRDefault="00203B69">
            <w:pPr>
              <w:rPr>
                <w:rFonts w:cs="Arial"/>
                <w:sz w:val="20"/>
                <w:szCs w:val="20"/>
              </w:rPr>
            </w:pPr>
            <w:r w:rsidRPr="00EF2A33">
              <w:rPr>
                <w:rFonts w:cs="Arial"/>
                <w:sz w:val="20"/>
                <w:szCs w:val="20"/>
              </w:rPr>
              <w:t>Numeric</w:t>
            </w:r>
          </w:p>
        </w:tc>
        <w:tc>
          <w:tcPr>
            <w:tcW w:w="990" w:type="dxa"/>
            <w:vAlign w:val="center"/>
          </w:tcPr>
          <w:p w14:paraId="4FCB9EB0" w14:textId="4692423E" w:rsidR="00203B69" w:rsidRPr="00EF2A33" w:rsidRDefault="00203B69">
            <w:pPr>
              <w:rPr>
                <w:rFonts w:cs="Arial"/>
                <w:sz w:val="20"/>
                <w:szCs w:val="20"/>
              </w:rPr>
            </w:pPr>
            <w:r w:rsidRPr="00EF2A33">
              <w:rPr>
                <w:rFonts w:cs="Arial"/>
                <w:sz w:val="20"/>
                <w:szCs w:val="20"/>
              </w:rPr>
              <w:t>_______</w:t>
            </w:r>
          </w:p>
        </w:tc>
        <w:tc>
          <w:tcPr>
            <w:tcW w:w="990" w:type="dxa"/>
            <w:vAlign w:val="center"/>
          </w:tcPr>
          <w:p w14:paraId="5193A77E" w14:textId="74042FAB" w:rsidR="00203B69" w:rsidRPr="00EF2A33" w:rsidRDefault="00203B69">
            <w:pPr>
              <w:rPr>
                <w:rFonts w:cs="Arial"/>
                <w:sz w:val="20"/>
                <w:szCs w:val="20"/>
              </w:rPr>
            </w:pPr>
            <w:r w:rsidRPr="00EF2A33">
              <w:rPr>
                <w:rFonts w:cs="Arial"/>
                <w:sz w:val="20"/>
                <w:szCs w:val="20"/>
              </w:rPr>
              <w:t>_______</w:t>
            </w:r>
          </w:p>
        </w:tc>
        <w:tc>
          <w:tcPr>
            <w:tcW w:w="990" w:type="dxa"/>
            <w:vAlign w:val="center"/>
          </w:tcPr>
          <w:p w14:paraId="288D79A5" w14:textId="5FA5A995" w:rsidR="00203B69" w:rsidRPr="00EF2A33" w:rsidRDefault="00203B69">
            <w:pPr>
              <w:rPr>
                <w:rFonts w:cs="Arial"/>
                <w:sz w:val="20"/>
                <w:szCs w:val="20"/>
              </w:rPr>
            </w:pPr>
            <w:r w:rsidRPr="00EF2A33">
              <w:rPr>
                <w:rFonts w:cs="Arial"/>
                <w:sz w:val="20"/>
                <w:szCs w:val="20"/>
              </w:rPr>
              <w:t>_______</w:t>
            </w:r>
          </w:p>
        </w:tc>
      </w:tr>
      <w:tr w:rsidR="00203B69" w:rsidRPr="00EF2A33" w14:paraId="1175D83A" w14:textId="77777777" w:rsidTr="00A24BD9">
        <w:tc>
          <w:tcPr>
            <w:tcW w:w="2425" w:type="dxa"/>
            <w:shd w:val="clear" w:color="auto" w:fill="D0CECE" w:themeFill="background2" w:themeFillShade="E6"/>
            <w:vAlign w:val="center"/>
          </w:tcPr>
          <w:p w14:paraId="61837925" w14:textId="364636DD"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1 to 30 days ($)</w:t>
            </w:r>
          </w:p>
        </w:tc>
        <w:tc>
          <w:tcPr>
            <w:tcW w:w="6750" w:type="dxa"/>
            <w:vAlign w:val="center"/>
          </w:tcPr>
          <w:p w14:paraId="0BCB59D6" w14:textId="5C2FA4B5"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1 to 30 days past due. Please input the entire value of the loan.</w:t>
            </w:r>
          </w:p>
        </w:tc>
        <w:tc>
          <w:tcPr>
            <w:tcW w:w="1260" w:type="dxa"/>
            <w:vAlign w:val="center"/>
          </w:tcPr>
          <w:p w14:paraId="13420E9B" w14:textId="5190CA60" w:rsidR="00203B69" w:rsidRPr="00EF2A33" w:rsidRDefault="00203B69">
            <w:pPr>
              <w:rPr>
                <w:rFonts w:cs="Arial"/>
                <w:sz w:val="20"/>
                <w:szCs w:val="20"/>
              </w:rPr>
            </w:pPr>
            <w:r w:rsidRPr="00EF2A33">
              <w:rPr>
                <w:rFonts w:cs="Arial"/>
                <w:sz w:val="20"/>
                <w:szCs w:val="20"/>
              </w:rPr>
              <w:t>Currency</w:t>
            </w:r>
          </w:p>
        </w:tc>
        <w:tc>
          <w:tcPr>
            <w:tcW w:w="990" w:type="dxa"/>
            <w:vAlign w:val="center"/>
          </w:tcPr>
          <w:p w14:paraId="68371C0F" w14:textId="3AB0AA2E" w:rsidR="00203B69" w:rsidRPr="00EF2A33" w:rsidRDefault="00203B69">
            <w:pPr>
              <w:rPr>
                <w:rFonts w:cs="Arial"/>
                <w:sz w:val="20"/>
                <w:szCs w:val="20"/>
              </w:rPr>
            </w:pPr>
            <w:r w:rsidRPr="00EF2A33">
              <w:rPr>
                <w:rFonts w:cs="Arial"/>
                <w:i/>
                <w:sz w:val="20"/>
                <w:szCs w:val="20"/>
              </w:rPr>
              <w:t>$______</w:t>
            </w:r>
          </w:p>
        </w:tc>
        <w:tc>
          <w:tcPr>
            <w:tcW w:w="990" w:type="dxa"/>
            <w:vAlign w:val="center"/>
          </w:tcPr>
          <w:p w14:paraId="253C5DCB" w14:textId="267D705E" w:rsidR="00203B69" w:rsidRPr="00EF2A33" w:rsidRDefault="00203B69">
            <w:pPr>
              <w:rPr>
                <w:rFonts w:cs="Arial"/>
                <w:sz w:val="20"/>
                <w:szCs w:val="20"/>
              </w:rPr>
            </w:pPr>
            <w:r w:rsidRPr="00EF2A33">
              <w:rPr>
                <w:rFonts w:cs="Arial"/>
                <w:i/>
                <w:sz w:val="20"/>
                <w:szCs w:val="20"/>
              </w:rPr>
              <w:t>$______</w:t>
            </w:r>
          </w:p>
        </w:tc>
        <w:tc>
          <w:tcPr>
            <w:tcW w:w="990" w:type="dxa"/>
            <w:vAlign w:val="center"/>
          </w:tcPr>
          <w:p w14:paraId="17E6EF45" w14:textId="354C8ED4" w:rsidR="00203B69" w:rsidRPr="00EF2A33" w:rsidRDefault="00203B69">
            <w:pPr>
              <w:rPr>
                <w:rFonts w:cs="Arial"/>
                <w:sz w:val="20"/>
                <w:szCs w:val="20"/>
              </w:rPr>
            </w:pPr>
            <w:r w:rsidRPr="00EF2A33">
              <w:rPr>
                <w:rFonts w:cs="Arial"/>
                <w:i/>
                <w:sz w:val="20"/>
                <w:szCs w:val="20"/>
              </w:rPr>
              <w:t>$______</w:t>
            </w:r>
          </w:p>
        </w:tc>
      </w:tr>
      <w:tr w:rsidR="00203B69" w:rsidRPr="00EF2A33" w14:paraId="0046DAAA" w14:textId="77777777" w:rsidTr="00A24BD9">
        <w:tc>
          <w:tcPr>
            <w:tcW w:w="2425" w:type="dxa"/>
            <w:shd w:val="clear" w:color="auto" w:fill="D0CECE" w:themeFill="background2" w:themeFillShade="E6"/>
            <w:vAlign w:val="center"/>
          </w:tcPr>
          <w:p w14:paraId="1C77BA27" w14:textId="573563E5"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1 to 30 days (#)</w:t>
            </w:r>
          </w:p>
        </w:tc>
        <w:tc>
          <w:tcPr>
            <w:tcW w:w="6750" w:type="dxa"/>
            <w:vAlign w:val="center"/>
          </w:tcPr>
          <w:p w14:paraId="382D34F2" w14:textId="280AF516"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1 to 30 days past due.</w:t>
            </w:r>
          </w:p>
        </w:tc>
        <w:tc>
          <w:tcPr>
            <w:tcW w:w="1260" w:type="dxa"/>
            <w:vAlign w:val="center"/>
          </w:tcPr>
          <w:p w14:paraId="39550C65" w14:textId="55103C32" w:rsidR="00203B69" w:rsidRPr="00EF2A33" w:rsidRDefault="00203B69">
            <w:pPr>
              <w:rPr>
                <w:rFonts w:cs="Arial"/>
                <w:sz w:val="20"/>
                <w:szCs w:val="20"/>
              </w:rPr>
            </w:pPr>
            <w:r w:rsidRPr="00EF2A33">
              <w:rPr>
                <w:rFonts w:cs="Arial"/>
                <w:sz w:val="20"/>
                <w:szCs w:val="20"/>
              </w:rPr>
              <w:t>Numeric</w:t>
            </w:r>
          </w:p>
        </w:tc>
        <w:tc>
          <w:tcPr>
            <w:tcW w:w="990" w:type="dxa"/>
            <w:vAlign w:val="center"/>
          </w:tcPr>
          <w:p w14:paraId="0EC9486D" w14:textId="6AE23A8E" w:rsidR="00203B69" w:rsidRPr="00EF2A33" w:rsidRDefault="00203B69">
            <w:pPr>
              <w:rPr>
                <w:rFonts w:cs="Arial"/>
                <w:sz w:val="20"/>
                <w:szCs w:val="20"/>
              </w:rPr>
            </w:pPr>
            <w:r w:rsidRPr="00EF2A33">
              <w:rPr>
                <w:rFonts w:cs="Arial"/>
                <w:sz w:val="20"/>
                <w:szCs w:val="20"/>
              </w:rPr>
              <w:t>_______</w:t>
            </w:r>
          </w:p>
        </w:tc>
        <w:tc>
          <w:tcPr>
            <w:tcW w:w="990" w:type="dxa"/>
            <w:vAlign w:val="center"/>
          </w:tcPr>
          <w:p w14:paraId="5AEC26E2" w14:textId="03ED451D" w:rsidR="00203B69" w:rsidRPr="00EF2A33" w:rsidRDefault="00203B69">
            <w:pPr>
              <w:rPr>
                <w:rFonts w:cs="Arial"/>
                <w:sz w:val="20"/>
                <w:szCs w:val="20"/>
              </w:rPr>
            </w:pPr>
            <w:r w:rsidRPr="00EF2A33">
              <w:rPr>
                <w:rFonts w:cs="Arial"/>
                <w:sz w:val="20"/>
                <w:szCs w:val="20"/>
              </w:rPr>
              <w:t>_______</w:t>
            </w:r>
          </w:p>
        </w:tc>
        <w:tc>
          <w:tcPr>
            <w:tcW w:w="990" w:type="dxa"/>
            <w:vAlign w:val="center"/>
          </w:tcPr>
          <w:p w14:paraId="309C892A" w14:textId="40810FD3" w:rsidR="00203B69" w:rsidRPr="00EF2A33" w:rsidRDefault="00203B69">
            <w:pPr>
              <w:rPr>
                <w:rFonts w:cs="Arial"/>
                <w:sz w:val="20"/>
                <w:szCs w:val="20"/>
              </w:rPr>
            </w:pPr>
            <w:r w:rsidRPr="00EF2A33">
              <w:rPr>
                <w:rFonts w:cs="Arial"/>
                <w:sz w:val="20"/>
                <w:szCs w:val="20"/>
              </w:rPr>
              <w:t>_______</w:t>
            </w:r>
          </w:p>
        </w:tc>
      </w:tr>
      <w:tr w:rsidR="00203B69" w:rsidRPr="00EF2A33" w14:paraId="4B5BA9ED" w14:textId="77777777" w:rsidTr="00A24BD9">
        <w:tc>
          <w:tcPr>
            <w:tcW w:w="2425" w:type="dxa"/>
            <w:shd w:val="clear" w:color="auto" w:fill="D0CECE" w:themeFill="background2" w:themeFillShade="E6"/>
            <w:vAlign w:val="center"/>
          </w:tcPr>
          <w:p w14:paraId="6BB32E98" w14:textId="549F7AD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31 to 60 days ($)</w:t>
            </w:r>
          </w:p>
        </w:tc>
        <w:tc>
          <w:tcPr>
            <w:tcW w:w="6750" w:type="dxa"/>
            <w:vAlign w:val="center"/>
          </w:tcPr>
          <w:p w14:paraId="540F7F98" w14:textId="5235447F"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31 to 60 days past due. Please input the entire value of the loan.</w:t>
            </w:r>
          </w:p>
        </w:tc>
        <w:tc>
          <w:tcPr>
            <w:tcW w:w="1260" w:type="dxa"/>
            <w:vAlign w:val="center"/>
          </w:tcPr>
          <w:p w14:paraId="719EC627" w14:textId="1AEE0540" w:rsidR="00203B69" w:rsidRPr="00EF2A33" w:rsidRDefault="00203B69">
            <w:pPr>
              <w:rPr>
                <w:rFonts w:cs="Arial"/>
                <w:sz w:val="20"/>
                <w:szCs w:val="20"/>
              </w:rPr>
            </w:pPr>
            <w:r w:rsidRPr="00EF2A33">
              <w:rPr>
                <w:rFonts w:cs="Arial"/>
                <w:sz w:val="20"/>
                <w:szCs w:val="20"/>
              </w:rPr>
              <w:t>Currency</w:t>
            </w:r>
          </w:p>
        </w:tc>
        <w:tc>
          <w:tcPr>
            <w:tcW w:w="990" w:type="dxa"/>
            <w:vAlign w:val="center"/>
          </w:tcPr>
          <w:p w14:paraId="7324C17F" w14:textId="384C325B" w:rsidR="00203B69" w:rsidRPr="00EF2A33" w:rsidRDefault="00203B69">
            <w:pPr>
              <w:rPr>
                <w:rFonts w:cs="Arial"/>
                <w:sz w:val="20"/>
                <w:szCs w:val="20"/>
              </w:rPr>
            </w:pPr>
            <w:r w:rsidRPr="00EF2A33">
              <w:rPr>
                <w:rFonts w:cs="Arial"/>
                <w:i/>
                <w:sz w:val="20"/>
                <w:szCs w:val="20"/>
              </w:rPr>
              <w:t>$______</w:t>
            </w:r>
          </w:p>
        </w:tc>
        <w:tc>
          <w:tcPr>
            <w:tcW w:w="990" w:type="dxa"/>
            <w:vAlign w:val="center"/>
          </w:tcPr>
          <w:p w14:paraId="642024BD" w14:textId="5E34992F" w:rsidR="00203B69" w:rsidRPr="00EF2A33" w:rsidRDefault="00203B69">
            <w:pPr>
              <w:rPr>
                <w:rFonts w:cs="Arial"/>
                <w:sz w:val="20"/>
                <w:szCs w:val="20"/>
              </w:rPr>
            </w:pPr>
            <w:r w:rsidRPr="00EF2A33">
              <w:rPr>
                <w:rFonts w:cs="Arial"/>
                <w:i/>
                <w:sz w:val="20"/>
                <w:szCs w:val="20"/>
              </w:rPr>
              <w:t>$______</w:t>
            </w:r>
          </w:p>
        </w:tc>
        <w:tc>
          <w:tcPr>
            <w:tcW w:w="990" w:type="dxa"/>
            <w:vAlign w:val="center"/>
          </w:tcPr>
          <w:p w14:paraId="402E4D63" w14:textId="22E58EE5" w:rsidR="00203B69" w:rsidRPr="00EF2A33" w:rsidRDefault="00203B69">
            <w:pPr>
              <w:rPr>
                <w:rFonts w:cs="Arial"/>
                <w:sz w:val="20"/>
                <w:szCs w:val="20"/>
              </w:rPr>
            </w:pPr>
            <w:r w:rsidRPr="00EF2A33">
              <w:rPr>
                <w:rFonts w:cs="Arial"/>
                <w:i/>
                <w:sz w:val="20"/>
                <w:szCs w:val="20"/>
              </w:rPr>
              <w:t>$______</w:t>
            </w:r>
          </w:p>
        </w:tc>
      </w:tr>
      <w:tr w:rsidR="00203B69" w:rsidRPr="00EF2A33" w14:paraId="156DDC4C" w14:textId="77777777" w:rsidTr="00A24BD9">
        <w:tc>
          <w:tcPr>
            <w:tcW w:w="2425" w:type="dxa"/>
            <w:shd w:val="clear" w:color="auto" w:fill="D0CECE" w:themeFill="background2" w:themeFillShade="E6"/>
            <w:vAlign w:val="center"/>
          </w:tcPr>
          <w:p w14:paraId="32DC8028" w14:textId="62EB63B8"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31 to 60 days (#)</w:t>
            </w:r>
          </w:p>
        </w:tc>
        <w:tc>
          <w:tcPr>
            <w:tcW w:w="6750" w:type="dxa"/>
            <w:vAlign w:val="center"/>
          </w:tcPr>
          <w:p w14:paraId="502D43FD" w14:textId="2D8566EB"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31 to 60 days past due.</w:t>
            </w:r>
          </w:p>
        </w:tc>
        <w:tc>
          <w:tcPr>
            <w:tcW w:w="1260" w:type="dxa"/>
            <w:vAlign w:val="center"/>
          </w:tcPr>
          <w:p w14:paraId="7396295B" w14:textId="5BA7B378" w:rsidR="00203B69" w:rsidRPr="00EF2A33" w:rsidRDefault="00203B69">
            <w:pPr>
              <w:rPr>
                <w:rFonts w:cs="Arial"/>
                <w:sz w:val="20"/>
                <w:szCs w:val="20"/>
              </w:rPr>
            </w:pPr>
            <w:r w:rsidRPr="00EF2A33">
              <w:rPr>
                <w:rFonts w:cs="Arial"/>
                <w:sz w:val="20"/>
                <w:szCs w:val="20"/>
              </w:rPr>
              <w:t>Numeric</w:t>
            </w:r>
          </w:p>
        </w:tc>
        <w:tc>
          <w:tcPr>
            <w:tcW w:w="990" w:type="dxa"/>
            <w:vAlign w:val="center"/>
          </w:tcPr>
          <w:p w14:paraId="62BD9034" w14:textId="4B9CD8FC" w:rsidR="00203B69" w:rsidRPr="00EF2A33" w:rsidRDefault="00203B69">
            <w:pPr>
              <w:rPr>
                <w:rFonts w:cs="Arial"/>
                <w:sz w:val="20"/>
                <w:szCs w:val="20"/>
              </w:rPr>
            </w:pPr>
            <w:r w:rsidRPr="00EF2A33">
              <w:rPr>
                <w:rFonts w:cs="Arial"/>
                <w:sz w:val="20"/>
                <w:szCs w:val="20"/>
              </w:rPr>
              <w:t>_______</w:t>
            </w:r>
          </w:p>
        </w:tc>
        <w:tc>
          <w:tcPr>
            <w:tcW w:w="990" w:type="dxa"/>
            <w:vAlign w:val="center"/>
          </w:tcPr>
          <w:p w14:paraId="1D51F661" w14:textId="5B3D25F2" w:rsidR="00203B69" w:rsidRPr="00EF2A33" w:rsidRDefault="00203B69">
            <w:pPr>
              <w:rPr>
                <w:rFonts w:cs="Arial"/>
                <w:sz w:val="20"/>
                <w:szCs w:val="20"/>
              </w:rPr>
            </w:pPr>
            <w:r w:rsidRPr="00EF2A33">
              <w:rPr>
                <w:rFonts w:cs="Arial"/>
                <w:sz w:val="20"/>
                <w:szCs w:val="20"/>
              </w:rPr>
              <w:t>_______</w:t>
            </w:r>
          </w:p>
        </w:tc>
        <w:tc>
          <w:tcPr>
            <w:tcW w:w="990" w:type="dxa"/>
            <w:vAlign w:val="center"/>
          </w:tcPr>
          <w:p w14:paraId="6C65B8C2" w14:textId="53E58C0E" w:rsidR="00203B69" w:rsidRPr="00EF2A33" w:rsidRDefault="00203B69">
            <w:pPr>
              <w:rPr>
                <w:rFonts w:cs="Arial"/>
                <w:sz w:val="20"/>
                <w:szCs w:val="20"/>
              </w:rPr>
            </w:pPr>
            <w:r w:rsidRPr="00EF2A33">
              <w:rPr>
                <w:rFonts w:cs="Arial"/>
                <w:sz w:val="20"/>
                <w:szCs w:val="20"/>
              </w:rPr>
              <w:t>_______</w:t>
            </w:r>
          </w:p>
        </w:tc>
      </w:tr>
      <w:tr w:rsidR="00203B69" w:rsidRPr="00EF2A33" w14:paraId="1487A40B" w14:textId="77777777" w:rsidTr="00A24BD9">
        <w:tc>
          <w:tcPr>
            <w:tcW w:w="2425" w:type="dxa"/>
            <w:shd w:val="clear" w:color="auto" w:fill="D0CECE" w:themeFill="background2" w:themeFillShade="E6"/>
            <w:vAlign w:val="center"/>
          </w:tcPr>
          <w:p w14:paraId="08109A67" w14:textId="3D596D74"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61 to 90 days ($)</w:t>
            </w:r>
          </w:p>
        </w:tc>
        <w:tc>
          <w:tcPr>
            <w:tcW w:w="6750" w:type="dxa"/>
            <w:vAlign w:val="center"/>
          </w:tcPr>
          <w:p w14:paraId="00002948" w14:textId="1B90420F"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61 to 90 days past due. Please input the entire value of the loan.</w:t>
            </w:r>
          </w:p>
        </w:tc>
        <w:tc>
          <w:tcPr>
            <w:tcW w:w="1260" w:type="dxa"/>
            <w:vAlign w:val="center"/>
          </w:tcPr>
          <w:p w14:paraId="213C5AAF" w14:textId="6B8424CF" w:rsidR="00203B69" w:rsidRPr="00EF2A33" w:rsidRDefault="00203B69">
            <w:pPr>
              <w:rPr>
                <w:rFonts w:cs="Arial"/>
                <w:sz w:val="20"/>
                <w:szCs w:val="20"/>
              </w:rPr>
            </w:pPr>
            <w:r w:rsidRPr="00EF2A33">
              <w:rPr>
                <w:rFonts w:cs="Arial"/>
                <w:sz w:val="20"/>
                <w:szCs w:val="20"/>
              </w:rPr>
              <w:t>Currency</w:t>
            </w:r>
          </w:p>
        </w:tc>
        <w:tc>
          <w:tcPr>
            <w:tcW w:w="990" w:type="dxa"/>
            <w:vAlign w:val="center"/>
          </w:tcPr>
          <w:p w14:paraId="236FA440" w14:textId="478510B6" w:rsidR="00203B69" w:rsidRPr="00EF2A33" w:rsidRDefault="00203B69">
            <w:pPr>
              <w:rPr>
                <w:rFonts w:cs="Arial"/>
                <w:sz w:val="20"/>
                <w:szCs w:val="20"/>
              </w:rPr>
            </w:pPr>
            <w:r w:rsidRPr="00EF2A33">
              <w:rPr>
                <w:rFonts w:cs="Arial"/>
                <w:i/>
                <w:sz w:val="20"/>
                <w:szCs w:val="20"/>
              </w:rPr>
              <w:t>$______</w:t>
            </w:r>
          </w:p>
        </w:tc>
        <w:tc>
          <w:tcPr>
            <w:tcW w:w="990" w:type="dxa"/>
            <w:vAlign w:val="center"/>
          </w:tcPr>
          <w:p w14:paraId="0CFD0039" w14:textId="56DEE52A" w:rsidR="00203B69" w:rsidRPr="00EF2A33" w:rsidRDefault="00203B69">
            <w:pPr>
              <w:rPr>
                <w:rFonts w:cs="Arial"/>
                <w:sz w:val="20"/>
                <w:szCs w:val="20"/>
              </w:rPr>
            </w:pPr>
            <w:r w:rsidRPr="00EF2A33">
              <w:rPr>
                <w:rFonts w:cs="Arial"/>
                <w:i/>
                <w:sz w:val="20"/>
                <w:szCs w:val="20"/>
              </w:rPr>
              <w:t>$______</w:t>
            </w:r>
          </w:p>
        </w:tc>
        <w:tc>
          <w:tcPr>
            <w:tcW w:w="990" w:type="dxa"/>
            <w:vAlign w:val="center"/>
          </w:tcPr>
          <w:p w14:paraId="60FE3D6F" w14:textId="400A6E4D" w:rsidR="00203B69" w:rsidRPr="00EF2A33" w:rsidRDefault="00203B69">
            <w:pPr>
              <w:rPr>
                <w:rFonts w:cs="Arial"/>
                <w:sz w:val="20"/>
                <w:szCs w:val="20"/>
              </w:rPr>
            </w:pPr>
            <w:r w:rsidRPr="00EF2A33">
              <w:rPr>
                <w:rFonts w:cs="Arial"/>
                <w:i/>
                <w:sz w:val="20"/>
                <w:szCs w:val="20"/>
              </w:rPr>
              <w:t>$______</w:t>
            </w:r>
          </w:p>
        </w:tc>
      </w:tr>
      <w:tr w:rsidR="00203B69" w:rsidRPr="00EF2A33" w14:paraId="531C0502" w14:textId="77777777" w:rsidTr="00A24BD9">
        <w:tc>
          <w:tcPr>
            <w:tcW w:w="2425" w:type="dxa"/>
            <w:shd w:val="clear" w:color="auto" w:fill="D0CECE" w:themeFill="background2" w:themeFillShade="E6"/>
            <w:vAlign w:val="center"/>
          </w:tcPr>
          <w:p w14:paraId="63491951" w14:textId="73DF070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61 to 90 days (#)</w:t>
            </w:r>
          </w:p>
        </w:tc>
        <w:tc>
          <w:tcPr>
            <w:tcW w:w="6750" w:type="dxa"/>
            <w:vAlign w:val="center"/>
          </w:tcPr>
          <w:p w14:paraId="065D18A3" w14:textId="06D9216E"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61 to 90 days past due.</w:t>
            </w:r>
          </w:p>
        </w:tc>
        <w:tc>
          <w:tcPr>
            <w:tcW w:w="1260" w:type="dxa"/>
            <w:vAlign w:val="center"/>
          </w:tcPr>
          <w:p w14:paraId="3C86E162" w14:textId="6B3644FB" w:rsidR="00203B69" w:rsidRPr="00EF2A33" w:rsidRDefault="00203B69">
            <w:pPr>
              <w:rPr>
                <w:rFonts w:cs="Arial"/>
                <w:sz w:val="20"/>
                <w:szCs w:val="20"/>
              </w:rPr>
            </w:pPr>
            <w:r w:rsidRPr="00EF2A33">
              <w:rPr>
                <w:rFonts w:cs="Arial"/>
                <w:sz w:val="20"/>
                <w:szCs w:val="20"/>
              </w:rPr>
              <w:t>Numeric</w:t>
            </w:r>
          </w:p>
        </w:tc>
        <w:tc>
          <w:tcPr>
            <w:tcW w:w="990" w:type="dxa"/>
            <w:vAlign w:val="center"/>
          </w:tcPr>
          <w:p w14:paraId="1D8140F9" w14:textId="1C013630" w:rsidR="00203B69" w:rsidRPr="00EF2A33" w:rsidRDefault="00203B69">
            <w:pPr>
              <w:rPr>
                <w:rFonts w:cs="Arial"/>
                <w:sz w:val="20"/>
                <w:szCs w:val="20"/>
              </w:rPr>
            </w:pPr>
            <w:r w:rsidRPr="00EF2A33">
              <w:rPr>
                <w:rFonts w:cs="Arial"/>
                <w:sz w:val="20"/>
                <w:szCs w:val="20"/>
              </w:rPr>
              <w:t>_______</w:t>
            </w:r>
          </w:p>
        </w:tc>
        <w:tc>
          <w:tcPr>
            <w:tcW w:w="990" w:type="dxa"/>
            <w:vAlign w:val="center"/>
          </w:tcPr>
          <w:p w14:paraId="02A6582B" w14:textId="7588A394" w:rsidR="00203B69" w:rsidRPr="00EF2A33" w:rsidRDefault="00203B69">
            <w:pPr>
              <w:rPr>
                <w:rFonts w:cs="Arial"/>
                <w:sz w:val="20"/>
                <w:szCs w:val="20"/>
              </w:rPr>
            </w:pPr>
            <w:r w:rsidRPr="00EF2A33">
              <w:rPr>
                <w:rFonts w:cs="Arial"/>
                <w:sz w:val="20"/>
                <w:szCs w:val="20"/>
              </w:rPr>
              <w:t>_______</w:t>
            </w:r>
          </w:p>
        </w:tc>
        <w:tc>
          <w:tcPr>
            <w:tcW w:w="990" w:type="dxa"/>
            <w:vAlign w:val="center"/>
          </w:tcPr>
          <w:p w14:paraId="42911694" w14:textId="15F8644C" w:rsidR="00203B69" w:rsidRPr="00EF2A33" w:rsidRDefault="00203B69">
            <w:pPr>
              <w:rPr>
                <w:rFonts w:cs="Arial"/>
                <w:sz w:val="20"/>
                <w:szCs w:val="20"/>
              </w:rPr>
            </w:pPr>
            <w:r w:rsidRPr="00EF2A33">
              <w:rPr>
                <w:rFonts w:cs="Arial"/>
                <w:sz w:val="20"/>
                <w:szCs w:val="20"/>
              </w:rPr>
              <w:t>_______</w:t>
            </w:r>
          </w:p>
        </w:tc>
      </w:tr>
      <w:tr w:rsidR="00203B69" w:rsidRPr="00EF2A33" w14:paraId="6116E1E3" w14:textId="77777777" w:rsidTr="00A24BD9">
        <w:tc>
          <w:tcPr>
            <w:tcW w:w="2425" w:type="dxa"/>
            <w:shd w:val="clear" w:color="auto" w:fill="D0CECE" w:themeFill="background2" w:themeFillShade="E6"/>
            <w:vAlign w:val="center"/>
          </w:tcPr>
          <w:p w14:paraId="6257187D" w14:textId="7BC14AD5"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Loans Managed ($)</w:t>
            </w:r>
          </w:p>
        </w:tc>
        <w:tc>
          <w:tcPr>
            <w:tcW w:w="6750" w:type="dxa"/>
            <w:vAlign w:val="center"/>
          </w:tcPr>
          <w:p w14:paraId="42534FF2" w14:textId="3EB94B6C"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Total principal of loans outstanding that are managed by Applicant but not included on the Applicant’s balance sheet.</w:t>
            </w:r>
          </w:p>
        </w:tc>
        <w:tc>
          <w:tcPr>
            <w:tcW w:w="1260" w:type="dxa"/>
            <w:vAlign w:val="center"/>
          </w:tcPr>
          <w:p w14:paraId="112EDD45" w14:textId="662F93D1" w:rsidR="00203B69" w:rsidRPr="00EF2A33" w:rsidRDefault="00203B69">
            <w:pPr>
              <w:rPr>
                <w:rFonts w:cs="Arial"/>
                <w:sz w:val="20"/>
                <w:szCs w:val="20"/>
              </w:rPr>
            </w:pPr>
            <w:r w:rsidRPr="00EF2A33">
              <w:rPr>
                <w:rFonts w:cs="Arial"/>
                <w:sz w:val="20"/>
                <w:szCs w:val="20"/>
              </w:rPr>
              <w:t>Currency</w:t>
            </w:r>
          </w:p>
        </w:tc>
        <w:tc>
          <w:tcPr>
            <w:tcW w:w="990" w:type="dxa"/>
            <w:vAlign w:val="center"/>
          </w:tcPr>
          <w:p w14:paraId="4DEB5830" w14:textId="4A46AC17" w:rsidR="00203B69" w:rsidRPr="00EF2A33" w:rsidRDefault="00203B69">
            <w:pPr>
              <w:rPr>
                <w:rFonts w:cs="Arial"/>
                <w:sz w:val="20"/>
                <w:szCs w:val="20"/>
              </w:rPr>
            </w:pPr>
            <w:r w:rsidRPr="00EF2A33">
              <w:rPr>
                <w:rFonts w:cs="Arial"/>
                <w:i/>
                <w:sz w:val="20"/>
                <w:szCs w:val="20"/>
              </w:rPr>
              <w:t>$______</w:t>
            </w:r>
          </w:p>
        </w:tc>
        <w:tc>
          <w:tcPr>
            <w:tcW w:w="990" w:type="dxa"/>
            <w:vAlign w:val="center"/>
          </w:tcPr>
          <w:p w14:paraId="58A30526" w14:textId="1444CF2A" w:rsidR="00203B69" w:rsidRPr="00EF2A33" w:rsidRDefault="00203B69">
            <w:pPr>
              <w:rPr>
                <w:rFonts w:cs="Arial"/>
                <w:sz w:val="20"/>
                <w:szCs w:val="20"/>
              </w:rPr>
            </w:pPr>
            <w:r w:rsidRPr="00EF2A33">
              <w:rPr>
                <w:rFonts w:cs="Arial"/>
                <w:i/>
                <w:sz w:val="20"/>
                <w:szCs w:val="20"/>
              </w:rPr>
              <w:t>$______</w:t>
            </w:r>
          </w:p>
        </w:tc>
        <w:tc>
          <w:tcPr>
            <w:tcW w:w="990" w:type="dxa"/>
            <w:vAlign w:val="center"/>
          </w:tcPr>
          <w:p w14:paraId="0109693C" w14:textId="2ECC4BCF" w:rsidR="00203B69" w:rsidRPr="00EF2A33" w:rsidRDefault="00203B69">
            <w:pPr>
              <w:rPr>
                <w:rFonts w:cs="Arial"/>
                <w:sz w:val="20"/>
                <w:szCs w:val="20"/>
              </w:rPr>
            </w:pPr>
            <w:r w:rsidRPr="00EF2A33">
              <w:rPr>
                <w:rFonts w:cs="Arial"/>
                <w:i/>
                <w:sz w:val="20"/>
                <w:szCs w:val="20"/>
              </w:rPr>
              <w:t>$______</w:t>
            </w:r>
          </w:p>
        </w:tc>
      </w:tr>
      <w:tr w:rsidR="00203B69" w:rsidRPr="00EF2A33" w14:paraId="6A759E3D" w14:textId="77777777" w:rsidTr="00A24BD9">
        <w:tc>
          <w:tcPr>
            <w:tcW w:w="2425" w:type="dxa"/>
            <w:shd w:val="clear" w:color="auto" w:fill="D0CECE" w:themeFill="background2" w:themeFillShade="E6"/>
            <w:vAlign w:val="center"/>
          </w:tcPr>
          <w:p w14:paraId="2EC03E5D" w14:textId="3A98F4D8"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Loans Managed (#)</w:t>
            </w:r>
          </w:p>
        </w:tc>
        <w:tc>
          <w:tcPr>
            <w:tcW w:w="6750" w:type="dxa"/>
            <w:vAlign w:val="center"/>
          </w:tcPr>
          <w:p w14:paraId="20253D1F" w14:textId="5118E5BC"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Total number of loans outstanding that are managed by Applicant but not included on the Applicant’s balance sheet.</w:t>
            </w:r>
          </w:p>
        </w:tc>
        <w:tc>
          <w:tcPr>
            <w:tcW w:w="1260" w:type="dxa"/>
            <w:vAlign w:val="center"/>
          </w:tcPr>
          <w:p w14:paraId="4FA67EBD" w14:textId="6E851DF6" w:rsidR="00203B69" w:rsidRPr="00EF2A33" w:rsidRDefault="00203B69">
            <w:pPr>
              <w:rPr>
                <w:rFonts w:cs="Arial"/>
                <w:sz w:val="20"/>
                <w:szCs w:val="20"/>
              </w:rPr>
            </w:pPr>
            <w:r w:rsidRPr="00EF2A33">
              <w:rPr>
                <w:rFonts w:cs="Arial"/>
                <w:sz w:val="20"/>
                <w:szCs w:val="20"/>
              </w:rPr>
              <w:t>Numeric</w:t>
            </w:r>
          </w:p>
        </w:tc>
        <w:tc>
          <w:tcPr>
            <w:tcW w:w="990" w:type="dxa"/>
            <w:vAlign w:val="center"/>
          </w:tcPr>
          <w:p w14:paraId="41590681" w14:textId="03DB5770" w:rsidR="00203B69" w:rsidRPr="00EF2A33" w:rsidRDefault="00203B69">
            <w:pPr>
              <w:rPr>
                <w:rFonts w:cs="Arial"/>
                <w:sz w:val="20"/>
                <w:szCs w:val="20"/>
              </w:rPr>
            </w:pPr>
            <w:r w:rsidRPr="00EF2A33">
              <w:rPr>
                <w:rFonts w:cs="Arial"/>
                <w:sz w:val="20"/>
                <w:szCs w:val="20"/>
              </w:rPr>
              <w:t>_______</w:t>
            </w:r>
          </w:p>
        </w:tc>
        <w:tc>
          <w:tcPr>
            <w:tcW w:w="990" w:type="dxa"/>
            <w:vAlign w:val="center"/>
          </w:tcPr>
          <w:p w14:paraId="0F5B67A5" w14:textId="10B61AEA" w:rsidR="00203B69" w:rsidRPr="00EF2A33" w:rsidRDefault="00203B69">
            <w:pPr>
              <w:rPr>
                <w:rFonts w:cs="Arial"/>
                <w:sz w:val="20"/>
                <w:szCs w:val="20"/>
              </w:rPr>
            </w:pPr>
            <w:r w:rsidRPr="00EF2A33">
              <w:rPr>
                <w:rFonts w:cs="Arial"/>
                <w:sz w:val="20"/>
                <w:szCs w:val="20"/>
              </w:rPr>
              <w:t>_______</w:t>
            </w:r>
          </w:p>
        </w:tc>
        <w:tc>
          <w:tcPr>
            <w:tcW w:w="990" w:type="dxa"/>
            <w:vAlign w:val="center"/>
          </w:tcPr>
          <w:p w14:paraId="40A3E42E" w14:textId="35333177" w:rsidR="00203B69" w:rsidRPr="00EF2A33" w:rsidRDefault="00203B69">
            <w:pPr>
              <w:rPr>
                <w:rFonts w:cs="Arial"/>
                <w:sz w:val="20"/>
                <w:szCs w:val="20"/>
              </w:rPr>
            </w:pPr>
            <w:r w:rsidRPr="00EF2A33">
              <w:rPr>
                <w:rFonts w:cs="Arial"/>
                <w:sz w:val="20"/>
                <w:szCs w:val="20"/>
              </w:rPr>
              <w:t>_______</w:t>
            </w:r>
          </w:p>
        </w:tc>
      </w:tr>
      <w:tr w:rsidR="00203B69" w:rsidRPr="00EF2A33" w14:paraId="70666DF6" w14:textId="77777777" w:rsidTr="00A24BD9">
        <w:tc>
          <w:tcPr>
            <w:tcW w:w="2425" w:type="dxa"/>
            <w:shd w:val="clear" w:color="auto" w:fill="D0CECE" w:themeFill="background2" w:themeFillShade="E6"/>
            <w:vAlign w:val="center"/>
          </w:tcPr>
          <w:p w14:paraId="1082A590" w14:textId="7AF2147E"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(OB) Loans Delinquent (Over 90 Days) ($)</w:t>
            </w:r>
          </w:p>
        </w:tc>
        <w:tc>
          <w:tcPr>
            <w:tcW w:w="6750" w:type="dxa"/>
            <w:vAlign w:val="center"/>
          </w:tcPr>
          <w:p w14:paraId="7F164DC4" w14:textId="31757C1D"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managed by the Applicant but not included on the Applicant’s balance sheet with any portion of principal or interest payments more than 90 days past due including all loans with a nonaccrual status. Please input the entire value of the loan.</w:t>
            </w:r>
          </w:p>
        </w:tc>
        <w:tc>
          <w:tcPr>
            <w:tcW w:w="1260" w:type="dxa"/>
            <w:vAlign w:val="center"/>
          </w:tcPr>
          <w:p w14:paraId="15B24AD9" w14:textId="4B4CF312" w:rsidR="00203B69" w:rsidRPr="00EF2A33" w:rsidRDefault="00203B69">
            <w:pPr>
              <w:rPr>
                <w:rFonts w:cs="Arial"/>
                <w:sz w:val="20"/>
                <w:szCs w:val="20"/>
              </w:rPr>
            </w:pPr>
            <w:r w:rsidRPr="00EF2A33">
              <w:rPr>
                <w:rFonts w:cs="Arial"/>
                <w:sz w:val="20"/>
                <w:szCs w:val="20"/>
              </w:rPr>
              <w:t>Currency</w:t>
            </w:r>
          </w:p>
        </w:tc>
        <w:tc>
          <w:tcPr>
            <w:tcW w:w="990" w:type="dxa"/>
            <w:vAlign w:val="center"/>
          </w:tcPr>
          <w:p w14:paraId="73EE1702" w14:textId="6215D001" w:rsidR="00203B69" w:rsidRPr="00EF2A33" w:rsidRDefault="00203B69">
            <w:pPr>
              <w:rPr>
                <w:rFonts w:cs="Arial"/>
                <w:sz w:val="20"/>
                <w:szCs w:val="20"/>
              </w:rPr>
            </w:pPr>
            <w:r w:rsidRPr="00EF2A33">
              <w:rPr>
                <w:rFonts w:cs="Arial"/>
                <w:i/>
                <w:sz w:val="20"/>
                <w:szCs w:val="20"/>
              </w:rPr>
              <w:t>$______</w:t>
            </w:r>
          </w:p>
        </w:tc>
        <w:tc>
          <w:tcPr>
            <w:tcW w:w="990" w:type="dxa"/>
            <w:vAlign w:val="center"/>
          </w:tcPr>
          <w:p w14:paraId="0FF5A011" w14:textId="79D9A7BA" w:rsidR="00203B69" w:rsidRPr="00EF2A33" w:rsidRDefault="00203B69">
            <w:pPr>
              <w:rPr>
                <w:rFonts w:cs="Arial"/>
                <w:sz w:val="20"/>
                <w:szCs w:val="20"/>
              </w:rPr>
            </w:pPr>
            <w:r w:rsidRPr="00EF2A33">
              <w:rPr>
                <w:rFonts w:cs="Arial"/>
                <w:i/>
                <w:sz w:val="20"/>
                <w:szCs w:val="20"/>
              </w:rPr>
              <w:t>$______</w:t>
            </w:r>
          </w:p>
        </w:tc>
        <w:tc>
          <w:tcPr>
            <w:tcW w:w="990" w:type="dxa"/>
            <w:vAlign w:val="center"/>
          </w:tcPr>
          <w:p w14:paraId="5D0A54DC" w14:textId="2E0483F5" w:rsidR="00203B69" w:rsidRPr="00EF2A33" w:rsidRDefault="00203B69">
            <w:pPr>
              <w:rPr>
                <w:rFonts w:cs="Arial"/>
                <w:sz w:val="20"/>
                <w:szCs w:val="20"/>
              </w:rPr>
            </w:pPr>
            <w:r w:rsidRPr="00EF2A33">
              <w:rPr>
                <w:rFonts w:cs="Arial"/>
                <w:i/>
                <w:sz w:val="20"/>
                <w:szCs w:val="20"/>
              </w:rPr>
              <w:t>$______</w:t>
            </w:r>
          </w:p>
        </w:tc>
      </w:tr>
      <w:tr w:rsidR="00203B69" w:rsidRPr="00EF2A33" w14:paraId="046D02B4" w14:textId="77777777" w:rsidTr="00A24BD9">
        <w:tc>
          <w:tcPr>
            <w:tcW w:w="2425" w:type="dxa"/>
            <w:shd w:val="clear" w:color="auto" w:fill="D0CECE" w:themeFill="background2" w:themeFillShade="E6"/>
            <w:vAlign w:val="center"/>
          </w:tcPr>
          <w:p w14:paraId="3E6919AC" w14:textId="41FF82C1"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(OB) Loans Delinquent (Over 90 Days) (#)</w:t>
            </w:r>
          </w:p>
        </w:tc>
        <w:tc>
          <w:tcPr>
            <w:tcW w:w="6750" w:type="dxa"/>
            <w:vAlign w:val="center"/>
          </w:tcPr>
          <w:p w14:paraId="610AA6EF" w14:textId="08A39F1D"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managed by the Applicant but not included on the Applicant’s balance sheet with any portion of principal or interest payments more than 90 days past due including all loans with a nonaccrual status. Please input the entire value of the loan.</w:t>
            </w:r>
          </w:p>
        </w:tc>
        <w:tc>
          <w:tcPr>
            <w:tcW w:w="1260" w:type="dxa"/>
            <w:vAlign w:val="center"/>
          </w:tcPr>
          <w:p w14:paraId="70B31BA7" w14:textId="7E470B5E" w:rsidR="00203B69" w:rsidRPr="00EF2A33" w:rsidRDefault="00203B69">
            <w:pPr>
              <w:rPr>
                <w:rFonts w:cs="Arial"/>
                <w:sz w:val="20"/>
                <w:szCs w:val="20"/>
              </w:rPr>
            </w:pPr>
            <w:r w:rsidRPr="00EF2A33">
              <w:rPr>
                <w:rFonts w:cs="Arial"/>
                <w:sz w:val="20"/>
                <w:szCs w:val="20"/>
              </w:rPr>
              <w:t>Numeric</w:t>
            </w:r>
          </w:p>
        </w:tc>
        <w:tc>
          <w:tcPr>
            <w:tcW w:w="990" w:type="dxa"/>
            <w:vAlign w:val="center"/>
          </w:tcPr>
          <w:p w14:paraId="2238C709" w14:textId="068C0C4A" w:rsidR="00203B69" w:rsidRPr="00EF2A33" w:rsidRDefault="00203B69">
            <w:pPr>
              <w:rPr>
                <w:rFonts w:cs="Arial"/>
                <w:sz w:val="20"/>
                <w:szCs w:val="20"/>
              </w:rPr>
            </w:pPr>
            <w:r w:rsidRPr="00EF2A33">
              <w:rPr>
                <w:rFonts w:cs="Arial"/>
                <w:sz w:val="20"/>
                <w:szCs w:val="20"/>
              </w:rPr>
              <w:t>_______</w:t>
            </w:r>
          </w:p>
        </w:tc>
        <w:tc>
          <w:tcPr>
            <w:tcW w:w="990" w:type="dxa"/>
            <w:vAlign w:val="center"/>
          </w:tcPr>
          <w:p w14:paraId="7738775D" w14:textId="45C01F2A" w:rsidR="00203B69" w:rsidRPr="00EF2A33" w:rsidRDefault="00203B69">
            <w:pPr>
              <w:rPr>
                <w:rFonts w:cs="Arial"/>
                <w:sz w:val="20"/>
                <w:szCs w:val="20"/>
              </w:rPr>
            </w:pPr>
            <w:r w:rsidRPr="00EF2A33">
              <w:rPr>
                <w:rFonts w:cs="Arial"/>
                <w:sz w:val="20"/>
                <w:szCs w:val="20"/>
              </w:rPr>
              <w:t>_______</w:t>
            </w:r>
          </w:p>
        </w:tc>
        <w:tc>
          <w:tcPr>
            <w:tcW w:w="990" w:type="dxa"/>
            <w:vAlign w:val="center"/>
          </w:tcPr>
          <w:p w14:paraId="4C48157C" w14:textId="76787582" w:rsidR="00203B69" w:rsidRPr="00EF2A33" w:rsidRDefault="00203B69">
            <w:pPr>
              <w:rPr>
                <w:rFonts w:cs="Arial"/>
                <w:sz w:val="20"/>
                <w:szCs w:val="20"/>
              </w:rPr>
            </w:pPr>
            <w:r w:rsidRPr="00EF2A33">
              <w:rPr>
                <w:rFonts w:cs="Arial"/>
                <w:sz w:val="20"/>
                <w:szCs w:val="20"/>
              </w:rPr>
              <w:t>_______</w:t>
            </w:r>
          </w:p>
        </w:tc>
      </w:tr>
    </w:tbl>
    <w:p w14:paraId="64506666" w14:textId="77777777" w:rsidR="0070768C" w:rsidRPr="00EA39CC" w:rsidRDefault="0070768C">
      <w:pPr>
        <w:pStyle w:val="ChartText"/>
        <w:rPr>
          <w:rFonts w:asciiTheme="minorHAnsi" w:hAnsiTheme="minorHAnsi"/>
        </w:rPr>
      </w:pPr>
    </w:p>
    <w:p w14:paraId="58B1BC79" w14:textId="77777777" w:rsidR="00975AF1" w:rsidRPr="00EA39CC" w:rsidRDefault="00975AF1" w:rsidP="00EA39CC">
      <w:pPr>
        <w:spacing w:line="240" w:lineRule="auto"/>
        <w:rPr>
          <w:rFonts w:cs="Arial"/>
          <w:sz w:val="20"/>
          <w:szCs w:val="20"/>
        </w:rPr>
      </w:pPr>
    </w:p>
    <w:p w14:paraId="45CFEE05" w14:textId="77777777" w:rsidR="000213BB" w:rsidRDefault="000213BB" w:rsidP="00EA39CC">
      <w:pPr>
        <w:keepNext/>
        <w:keepLines/>
        <w:spacing w:before="240" w:after="0" w:line="240" w:lineRule="auto"/>
        <w:outlineLvl w:val="0"/>
        <w:rPr>
          <w:b/>
        </w:rPr>
        <w:sectPr w:rsidR="000213BB" w:rsidSect="004264F8">
          <w:pgSz w:w="15840" w:h="12240" w:orient="landscape"/>
          <w:pgMar w:top="1440" w:right="1440" w:bottom="1440" w:left="1440" w:header="720" w:footer="720" w:gutter="0"/>
          <w:cols w:space="720"/>
          <w:docGrid w:linePitch="360"/>
        </w:sectPr>
      </w:pPr>
      <w:bookmarkStart w:id="53" w:name="_Toc31598315"/>
      <w:bookmarkStart w:id="54" w:name="_Toc33517459"/>
      <w:bookmarkStart w:id="55" w:name="_Toc33517631"/>
      <w:bookmarkStart w:id="56" w:name="_Toc33590877"/>
      <w:bookmarkStart w:id="57" w:name="_Toc116279336"/>
      <w:bookmarkEnd w:id="53"/>
      <w:bookmarkEnd w:id="54"/>
      <w:bookmarkEnd w:id="55"/>
      <w:bookmarkEnd w:id="56"/>
      <w:bookmarkEnd w:id="57"/>
    </w:p>
    <w:p w14:paraId="58B1BD8C" w14:textId="7656162A" w:rsidR="000213BB" w:rsidRPr="00EA39CC" w:rsidRDefault="002F2D76" w:rsidP="00EA39CC">
      <w:pPr>
        <w:pStyle w:val="Heading2"/>
        <w:spacing w:before="0" w:line="240" w:lineRule="auto"/>
        <w:rPr>
          <w:rFonts w:asciiTheme="minorHAnsi" w:hAnsiTheme="minorHAnsi"/>
          <w:b/>
          <w:bCs/>
          <w:color w:val="33588B"/>
          <w:sz w:val="28"/>
        </w:rPr>
      </w:pPr>
      <w:bookmarkStart w:id="58" w:name="_Toc482023900"/>
      <w:r w:rsidRPr="00EA39CC">
        <w:rPr>
          <w:rFonts w:asciiTheme="minorHAnsi" w:hAnsiTheme="minorHAnsi"/>
          <w:b/>
          <w:bCs/>
          <w:color w:val="33588B"/>
          <w:sz w:val="28"/>
        </w:rPr>
        <w:t>Appendix 9</w:t>
      </w:r>
      <w:r w:rsidR="007E126F" w:rsidRPr="00EA39CC">
        <w:rPr>
          <w:rFonts w:asciiTheme="minorHAnsi" w:hAnsiTheme="minorHAnsi"/>
          <w:b/>
          <w:bCs/>
          <w:color w:val="33588B"/>
          <w:sz w:val="28"/>
        </w:rPr>
        <w:t xml:space="preserve">:  </w:t>
      </w:r>
      <w:r w:rsidR="000213BB" w:rsidRPr="00EA39CC">
        <w:rPr>
          <w:rFonts w:asciiTheme="minorHAnsi" w:hAnsiTheme="minorHAnsi"/>
          <w:b/>
          <w:bCs/>
          <w:color w:val="33588B"/>
          <w:sz w:val="28"/>
        </w:rPr>
        <w:t>AMIS Application Attachments</w:t>
      </w:r>
      <w:bookmarkEnd w:id="58"/>
    </w:p>
    <w:p w14:paraId="713E478A" w14:textId="77777777" w:rsidR="002676CD" w:rsidRDefault="002676CD" w:rsidP="00EA39CC">
      <w:pPr>
        <w:spacing w:after="0" w:line="240" w:lineRule="auto"/>
        <w:rPr>
          <w:rFonts w:cs="Arial"/>
          <w:sz w:val="20"/>
        </w:rPr>
      </w:pPr>
    </w:p>
    <w:p w14:paraId="1D6128E1" w14:textId="78D46D9C" w:rsidR="00AA49BC" w:rsidRPr="00EA39CC" w:rsidRDefault="000213BB" w:rsidP="00EA39CC">
      <w:pPr>
        <w:spacing w:after="0" w:line="240" w:lineRule="auto"/>
        <w:rPr>
          <w:rFonts w:cs="Arial"/>
          <w:sz w:val="20"/>
        </w:rPr>
      </w:pPr>
      <w:r w:rsidRPr="00EA39CC">
        <w:rPr>
          <w:rFonts w:cs="Arial"/>
          <w:sz w:val="20"/>
        </w:rPr>
        <w:t xml:space="preserve">The following documents </w:t>
      </w:r>
      <w:r w:rsidR="00AF0524" w:rsidRPr="00EA39CC">
        <w:rPr>
          <w:rFonts w:cs="Arial"/>
          <w:sz w:val="20"/>
        </w:rPr>
        <w:t>must</w:t>
      </w:r>
      <w:r w:rsidRPr="00EA39CC">
        <w:rPr>
          <w:rFonts w:cs="Arial"/>
          <w:sz w:val="20"/>
        </w:rPr>
        <w:t xml:space="preserve"> be submitted as attachments </w:t>
      </w:r>
      <w:r w:rsidR="00455BAF" w:rsidRPr="00EA39CC">
        <w:rPr>
          <w:rFonts w:cs="Arial"/>
          <w:sz w:val="20"/>
        </w:rPr>
        <w:t xml:space="preserve">as part of your organization’s </w:t>
      </w:r>
      <w:r w:rsidRPr="00EA39CC">
        <w:rPr>
          <w:rFonts w:cs="Arial"/>
          <w:sz w:val="20"/>
        </w:rPr>
        <w:t xml:space="preserve">AMIS Application.  You are able to add an attachment in AMIS by clicking “New Related Attachment” in the Related Attachment list at the bottom of the Application screen.  Please be sure to select the correct type of document for your attachment.  </w:t>
      </w:r>
    </w:p>
    <w:p w14:paraId="3DEB7019" w14:textId="433719A5" w:rsidR="000213BB" w:rsidRDefault="000213BB" w:rsidP="00EA39CC">
      <w:pPr>
        <w:spacing w:after="0" w:line="240" w:lineRule="auto"/>
        <w:rPr>
          <w:rFonts w:cs="Arial"/>
          <w:sz w:val="20"/>
        </w:rPr>
      </w:pPr>
      <w:r w:rsidRPr="00EA39CC">
        <w:rPr>
          <w:rFonts w:cs="Arial"/>
          <w:sz w:val="20"/>
        </w:rPr>
        <w:t>Also, please note that di</w:t>
      </w:r>
      <w:r w:rsidR="006E54F5" w:rsidRPr="00EA39CC">
        <w:rPr>
          <w:rFonts w:cs="Arial"/>
          <w:sz w:val="20"/>
        </w:rPr>
        <w:t xml:space="preserve">fferent Applicant types have different required attachments.  Be sure to attach all required documents for your Applicant type or AMIS may prevent you from submitting the Application.  </w:t>
      </w:r>
    </w:p>
    <w:p w14:paraId="788B38A7" w14:textId="77777777" w:rsidR="002676CD" w:rsidRPr="00EA39CC" w:rsidRDefault="002676CD" w:rsidP="00EA39CC">
      <w:pPr>
        <w:spacing w:after="0" w:line="240" w:lineRule="auto"/>
        <w:rPr>
          <w:rFonts w:cs="Arial"/>
          <w:sz w:val="20"/>
        </w:rPr>
      </w:pPr>
    </w:p>
    <w:tbl>
      <w:tblPr>
        <w:tblStyle w:val="CDFIAlternatingColumns"/>
        <w:tblW w:w="8799" w:type="dxa"/>
        <w:tblInd w:w="219" w:type="dxa"/>
        <w:tblLayout w:type="fixed"/>
        <w:tblLook w:val="01E0" w:firstRow="1" w:lastRow="1" w:firstColumn="1" w:lastColumn="1" w:noHBand="0" w:noVBand="0"/>
        <w:tblCaption w:val="AMIS Application Attachments"/>
        <w:tblDescription w:val="Lists AMIS Application Attachments"/>
      </w:tblPr>
      <w:tblGrid>
        <w:gridCol w:w="5649"/>
        <w:gridCol w:w="3150"/>
      </w:tblGrid>
      <w:tr w:rsidR="006E54F5" w:rsidRPr="00EF2A33" w14:paraId="2273C862" w14:textId="77777777" w:rsidTr="00732B2C">
        <w:trPr>
          <w:cnfStyle w:val="100000000000" w:firstRow="1" w:lastRow="0" w:firstColumn="0" w:lastColumn="0" w:oddVBand="0" w:evenVBand="0" w:oddHBand="0" w:evenHBand="0" w:firstRowFirstColumn="0" w:firstRowLastColumn="0" w:lastRowFirstColumn="0" w:lastRowLastColumn="0"/>
          <w:trHeight w:val="449"/>
          <w:tblHeader/>
        </w:trPr>
        <w:tc>
          <w:tcPr>
            <w:cnfStyle w:val="000010000000" w:firstRow="0" w:lastRow="0" w:firstColumn="0" w:lastColumn="0" w:oddVBand="1" w:evenVBand="0" w:oddHBand="0" w:evenHBand="0" w:firstRowFirstColumn="0" w:firstRowLastColumn="0" w:lastRowFirstColumn="0" w:lastRowLastColumn="0"/>
            <w:tcW w:w="8799" w:type="dxa"/>
            <w:gridSpan w:val="2"/>
            <w:shd w:val="clear" w:color="auto" w:fill="EFB914"/>
            <w:vAlign w:val="center"/>
          </w:tcPr>
          <w:p w14:paraId="6CDE2D11" w14:textId="5948DDBB" w:rsidR="006E54F5" w:rsidRPr="00EA39CC" w:rsidRDefault="003E29B3">
            <w:pPr>
              <w:pStyle w:val="ChartTextBold"/>
              <w:rPr>
                <w:rFonts w:asciiTheme="minorHAnsi" w:hAnsiTheme="minorHAnsi"/>
                <w:color w:val="000000" w:themeColor="text1"/>
              </w:rPr>
            </w:pPr>
            <w:r w:rsidRPr="00EA39CC">
              <w:rPr>
                <w:rFonts w:asciiTheme="minorHAnsi" w:hAnsiTheme="minorHAnsi"/>
                <w:color w:val="000000" w:themeColor="text1"/>
                <w:sz w:val="20"/>
              </w:rPr>
              <w:t>AMIS APPLICATION ATTACHMENTS</w:t>
            </w:r>
          </w:p>
        </w:tc>
      </w:tr>
      <w:tr w:rsidR="006E54F5" w:rsidRPr="00EF2A33" w14:paraId="0BC73A6A"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13CFB442" w14:textId="2AE7D9BA" w:rsidR="006E54F5" w:rsidRPr="00EA39CC" w:rsidRDefault="006E54F5">
            <w:pPr>
              <w:pStyle w:val="ChartTextBold"/>
              <w:rPr>
                <w:rFonts w:asciiTheme="minorHAnsi" w:hAnsiTheme="minorHAnsi" w:cs="Arial"/>
                <w:color w:val="000000" w:themeColor="text1"/>
                <w:sz w:val="20"/>
                <w:szCs w:val="20"/>
              </w:rPr>
            </w:pPr>
            <w:r w:rsidRPr="00EA39CC">
              <w:rPr>
                <w:rFonts w:asciiTheme="minorHAnsi" w:hAnsiTheme="minorHAnsi" w:cs="Arial"/>
                <w:color w:val="000000" w:themeColor="text1"/>
                <w:sz w:val="20"/>
                <w:szCs w:val="20"/>
              </w:rPr>
              <w:t xml:space="preserve">Audited Financial Statements (most recent </w:t>
            </w:r>
            <w:r w:rsidR="00732B2C">
              <w:rPr>
                <w:rFonts w:asciiTheme="minorHAnsi" w:hAnsiTheme="minorHAnsi" w:cs="Arial"/>
                <w:color w:val="000000" w:themeColor="text1"/>
                <w:sz w:val="20"/>
                <w:szCs w:val="20"/>
              </w:rPr>
              <w:t>2</w:t>
            </w:r>
            <w:r w:rsidRPr="00EA39CC">
              <w:rPr>
                <w:rFonts w:asciiTheme="minorHAnsi" w:hAnsiTheme="minorHAnsi" w:cs="Arial"/>
                <w:color w:val="000000" w:themeColor="text1"/>
                <w:sz w:val="20"/>
                <w:szCs w:val="20"/>
              </w:rPr>
              <w:t xml:space="preserve"> fiscal years)</w:t>
            </w:r>
          </w:p>
          <w:p w14:paraId="519D3D60" w14:textId="77777777" w:rsidR="00AF2942" w:rsidRPr="00EA39CC" w:rsidRDefault="008A015A">
            <w:pPr>
              <w:pStyle w:val="ListParagraph"/>
              <w:numPr>
                <w:ilvl w:val="0"/>
                <w:numId w:val="56"/>
              </w:numPr>
              <w:spacing w:after="120"/>
              <w:ind w:left="418"/>
              <w:contextualSpacing w:val="0"/>
              <w:rPr>
                <w:rFonts w:asciiTheme="minorHAnsi" w:hAnsiTheme="minorHAnsi" w:cs="Arial"/>
                <w:sz w:val="20"/>
                <w:szCs w:val="20"/>
              </w:rPr>
            </w:pPr>
            <w:r w:rsidRPr="00EF2A33">
              <w:rPr>
                <w:rFonts w:cs="Arial"/>
                <w:sz w:val="20"/>
                <w:szCs w:val="20"/>
              </w:rPr>
              <w:t>Data in the audited financial statements should correspond with the data entered in Tables E and F.</w:t>
            </w:r>
          </w:p>
          <w:p w14:paraId="75716703" w14:textId="72824DCD" w:rsidR="006E54F5" w:rsidRPr="00EA39CC" w:rsidRDefault="006E54F5">
            <w:pPr>
              <w:pStyle w:val="ListParagraph"/>
              <w:numPr>
                <w:ilvl w:val="0"/>
                <w:numId w:val="56"/>
              </w:numPr>
              <w:spacing w:after="120"/>
              <w:ind w:left="418"/>
              <w:contextualSpacing w:val="0"/>
              <w:rPr>
                <w:rFonts w:asciiTheme="minorHAnsi" w:hAnsiTheme="minorHAnsi"/>
              </w:rPr>
            </w:pPr>
            <w:r w:rsidRPr="00EF2A33">
              <w:rPr>
                <w:rFonts w:cs="Arial"/>
                <w:smallCaps/>
                <w:sz w:val="20"/>
                <w:szCs w:val="20"/>
                <w:u w:val="single"/>
              </w:rPr>
              <w:t>For Certified CDFI Depository Institution Holding Companies Only</w:t>
            </w:r>
            <w:r w:rsidRPr="00EF2A33">
              <w:rPr>
                <w:rFonts w:cs="Arial"/>
                <w:sz w:val="20"/>
                <w:szCs w:val="20"/>
                <w:u w:val="single"/>
              </w:rPr>
              <w:t>:</w:t>
            </w:r>
            <w:r w:rsidRPr="00EF2A33">
              <w:rPr>
                <w:rFonts w:cs="Arial"/>
                <w:sz w:val="20"/>
                <w:szCs w:val="20"/>
              </w:rPr>
              <w:t xml:space="preserve">  If the Applicant is a Certified CDFI Depository Institution Holding Company that intends to carry out the activities of a CMF Award through its Certified CDFI </w:t>
            </w:r>
            <w:r w:rsidR="00730862" w:rsidRPr="00EF2A33">
              <w:rPr>
                <w:rFonts w:cs="Arial"/>
                <w:sz w:val="20"/>
                <w:szCs w:val="20"/>
              </w:rPr>
              <w:t>Subsidiary Insured Depository Institution</w:t>
            </w:r>
            <w:r w:rsidRPr="00EF2A33">
              <w:rPr>
                <w:rFonts w:cs="Arial"/>
                <w:sz w:val="20"/>
                <w:szCs w:val="20"/>
              </w:rPr>
              <w:t>, it must</w:t>
            </w:r>
            <w:r w:rsidR="00C63493" w:rsidRPr="00EF2A33">
              <w:rPr>
                <w:rFonts w:cs="Arial"/>
                <w:sz w:val="20"/>
                <w:szCs w:val="20"/>
              </w:rPr>
              <w:t xml:space="preserve"> </w:t>
            </w:r>
            <w:r w:rsidR="008A015A" w:rsidRPr="00EF2A33">
              <w:rPr>
                <w:rFonts w:cs="Arial"/>
                <w:sz w:val="20"/>
                <w:szCs w:val="20"/>
              </w:rPr>
              <w:t>s</w:t>
            </w:r>
            <w:r w:rsidR="00C63493" w:rsidRPr="00EF2A33">
              <w:rPr>
                <w:rFonts w:cs="Arial"/>
                <w:sz w:val="20"/>
                <w:szCs w:val="20"/>
              </w:rPr>
              <w:t>ubmit call reports</w:t>
            </w:r>
            <w:r w:rsidR="008A015A" w:rsidRPr="00EF2A33">
              <w:rPr>
                <w:rFonts w:cs="Arial"/>
                <w:sz w:val="20"/>
                <w:szCs w:val="20"/>
              </w:rPr>
              <w:t xml:space="preserve"> for the Certified CDFI </w:t>
            </w:r>
            <w:r w:rsidR="00730862" w:rsidRPr="00EF2A33">
              <w:rPr>
                <w:rFonts w:cs="Arial"/>
                <w:sz w:val="20"/>
                <w:szCs w:val="20"/>
              </w:rPr>
              <w:t>Subsidiary Insured Depository Institution</w:t>
            </w:r>
            <w:r w:rsidRPr="00EF2A33">
              <w:rPr>
                <w:rFonts w:cs="Arial"/>
                <w:sz w:val="20"/>
                <w:szCs w:val="20"/>
              </w:rPr>
              <w:t xml:space="preserve"> that will administer the CMF Award.</w:t>
            </w:r>
            <w:r w:rsidRPr="00EF2A33">
              <w:rPr>
                <w:rFonts w:cs="Arial"/>
                <w:i/>
                <w:sz w:val="20"/>
                <w:szCs w:val="20"/>
              </w:rPr>
              <w:t xml:space="preserve"> </w:t>
            </w:r>
          </w:p>
        </w:tc>
        <w:tc>
          <w:tcPr>
            <w:tcW w:w="3150" w:type="dxa"/>
            <w:vAlign w:val="center"/>
          </w:tcPr>
          <w:p w14:paraId="32088446"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A39CC">
              <w:rPr>
                <w:rFonts w:asciiTheme="minorHAnsi" w:hAnsiTheme="minorHAnsi"/>
                <w:b w:val="0"/>
                <w:color w:val="000000" w:themeColor="text1"/>
                <w:sz w:val="20"/>
                <w:szCs w:val="20"/>
              </w:rPr>
              <w:t>Required for All Applicants</w:t>
            </w:r>
          </w:p>
        </w:tc>
      </w:tr>
      <w:tr w:rsidR="00C025A8" w:rsidRPr="00EF2A33" w14:paraId="3B339B39"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60CDF47C" w14:textId="51E924C2" w:rsidR="00C025A8" w:rsidRDefault="00C025A8">
            <w:pPr>
              <w:pStyle w:val="ChartTextBold"/>
              <w:rPr>
                <w:rFonts w:asciiTheme="minorHAnsi" w:hAnsiTheme="minorHAnsi" w:cs="Arial"/>
                <w:color w:val="000000" w:themeColor="text1"/>
                <w:sz w:val="20"/>
                <w:szCs w:val="20"/>
              </w:rPr>
            </w:pPr>
            <w:r>
              <w:rPr>
                <w:rFonts w:asciiTheme="minorHAnsi" w:hAnsiTheme="minorHAnsi" w:cs="Arial"/>
                <w:color w:val="000000" w:themeColor="text1"/>
                <w:sz w:val="20"/>
                <w:szCs w:val="20"/>
              </w:rPr>
              <w:t>Any management letter related to the audited financial statements for the two most recent fiscal years</w:t>
            </w:r>
          </w:p>
        </w:tc>
        <w:tc>
          <w:tcPr>
            <w:tcW w:w="3150" w:type="dxa"/>
            <w:vAlign w:val="center"/>
          </w:tcPr>
          <w:p w14:paraId="582915BB" w14:textId="73D13529" w:rsidR="00C025A8" w:rsidRPr="00EA39CC" w:rsidRDefault="00C025A8">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Pr>
                <w:rFonts w:asciiTheme="minorHAnsi" w:hAnsiTheme="minorHAnsi"/>
                <w:b w:val="0"/>
                <w:color w:val="000000" w:themeColor="text1"/>
                <w:sz w:val="20"/>
                <w:szCs w:val="20"/>
              </w:rPr>
              <w:t>Required for all Applicants</w:t>
            </w:r>
          </w:p>
        </w:tc>
      </w:tr>
      <w:tr w:rsidR="006E54F5" w:rsidRPr="00EF2A33" w14:paraId="1D143B02"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7518A4D5" w14:textId="63D03178"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State charter</w:t>
            </w:r>
            <w:r w:rsidR="007D3B3F">
              <w:rPr>
                <w:rFonts w:asciiTheme="minorHAnsi" w:hAnsiTheme="minorHAnsi"/>
                <w:color w:val="000000" w:themeColor="text1"/>
                <w:sz w:val="20"/>
                <w:szCs w:val="20"/>
              </w:rPr>
              <w:t>,</w:t>
            </w:r>
            <w:r w:rsidRPr="00EA39CC">
              <w:rPr>
                <w:rFonts w:asciiTheme="minorHAnsi" w:hAnsiTheme="minorHAnsi"/>
                <w:color w:val="000000" w:themeColor="text1"/>
                <w:sz w:val="20"/>
                <w:szCs w:val="20"/>
              </w:rPr>
              <w:t xml:space="preserve"> articles of incorporation</w:t>
            </w:r>
            <w:r w:rsidR="007D3B3F">
              <w:rPr>
                <w:rFonts w:asciiTheme="minorHAnsi" w:hAnsiTheme="minorHAnsi"/>
                <w:color w:val="000000" w:themeColor="text1"/>
                <w:sz w:val="20"/>
                <w:szCs w:val="20"/>
              </w:rPr>
              <w:t xml:space="preserve">, </w:t>
            </w:r>
            <w:r w:rsidR="007D3B3F" w:rsidRPr="0029201A">
              <w:rPr>
                <w:rFonts w:asciiTheme="minorHAnsi" w:hAnsiTheme="minorHAnsi"/>
                <w:color w:val="000000" w:themeColor="text1"/>
                <w:sz w:val="20"/>
                <w:highlight w:val="yellow"/>
              </w:rPr>
              <w:t>, or other establishing documents</w:t>
            </w:r>
            <w:r w:rsidRPr="00EA39CC">
              <w:rPr>
                <w:rFonts w:asciiTheme="minorHAnsi" w:hAnsiTheme="minorHAnsi"/>
                <w:color w:val="000000" w:themeColor="text1"/>
                <w:sz w:val="20"/>
                <w:szCs w:val="20"/>
              </w:rPr>
              <w:t xml:space="preserve"> designating that the Applicant is a nonprofit or not-for-profit entity under the laws of the organization’s State of formation </w:t>
            </w:r>
          </w:p>
        </w:tc>
        <w:tc>
          <w:tcPr>
            <w:tcW w:w="3150" w:type="dxa"/>
            <w:vAlign w:val="center"/>
          </w:tcPr>
          <w:p w14:paraId="23AC1E54"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006E54F5" w:rsidRPr="00EF2A33" w14:paraId="1A3A5A4F"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2C2881F0" w14:textId="77777777"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A certification or determination letter demonstrating tax-exempt status from the IRS</w:t>
            </w:r>
          </w:p>
        </w:tc>
        <w:tc>
          <w:tcPr>
            <w:tcW w:w="3150" w:type="dxa"/>
            <w:vAlign w:val="center"/>
          </w:tcPr>
          <w:p w14:paraId="083CA95F"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006E54F5" w:rsidRPr="00EF2A33" w14:paraId="2EE13786"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4BA75666" w14:textId="296A78A5"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 xml:space="preserve">Articles of incorporation, by-laws or other </w:t>
            </w:r>
            <w:r w:rsidR="003E34E8">
              <w:rPr>
                <w:rFonts w:asciiTheme="minorHAnsi" w:hAnsiTheme="minorHAnsi"/>
                <w:color w:val="000000" w:themeColor="text1"/>
                <w:sz w:val="20"/>
                <w:szCs w:val="20"/>
              </w:rPr>
              <w:t xml:space="preserve">establishing </w:t>
            </w:r>
            <w:r w:rsidRPr="00EA39CC">
              <w:rPr>
                <w:rFonts w:asciiTheme="minorHAnsi" w:hAnsiTheme="minorHAnsi"/>
                <w:color w:val="000000" w:themeColor="text1"/>
                <w:sz w:val="20"/>
                <w:szCs w:val="20"/>
              </w:rPr>
              <w:t>document demonstrating the Applicant has a principal purpose of managing or developing affordable housing</w:t>
            </w:r>
            <w:r w:rsidR="007D3B3F" w:rsidRPr="0029201A">
              <w:rPr>
                <w:rStyle w:val="FootnoteReference"/>
                <w:rFonts w:asciiTheme="minorHAnsi" w:hAnsiTheme="minorHAnsi"/>
                <w:color w:val="000000" w:themeColor="text1"/>
                <w:sz w:val="20"/>
              </w:rPr>
              <w:footnoteReference w:id="4"/>
            </w:r>
            <w:r w:rsidR="007D3B3F" w:rsidRPr="0029201A">
              <w:rPr>
                <w:rFonts w:asciiTheme="minorHAnsi" w:hAnsiTheme="minorHAnsi"/>
                <w:color w:val="000000" w:themeColor="text1"/>
                <w:sz w:val="20"/>
              </w:rPr>
              <w:t xml:space="preserve">  </w:t>
            </w:r>
          </w:p>
        </w:tc>
        <w:tc>
          <w:tcPr>
            <w:tcW w:w="3150" w:type="dxa"/>
            <w:vAlign w:val="center"/>
          </w:tcPr>
          <w:p w14:paraId="3E67CAF0"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bl>
    <w:p w14:paraId="4A769B78" w14:textId="3E9044EA" w:rsidR="007E126F" w:rsidRPr="00EF2A33" w:rsidRDefault="007E126F" w:rsidP="00EA39CC">
      <w:pPr>
        <w:spacing w:line="240" w:lineRule="auto"/>
      </w:pPr>
    </w:p>
    <w:p w14:paraId="3FB09E3F" w14:textId="77777777" w:rsidR="007E126F" w:rsidRPr="00EF2A33" w:rsidRDefault="007E126F" w:rsidP="00EA39CC">
      <w:pPr>
        <w:spacing w:line="240" w:lineRule="auto"/>
      </w:pPr>
      <w:r w:rsidRPr="00EF2A33">
        <w:br w:type="page"/>
      </w:r>
    </w:p>
    <w:p w14:paraId="0F325C4B" w14:textId="59CBF49E" w:rsidR="007E126F" w:rsidRPr="00EA39CC" w:rsidRDefault="007E126F" w:rsidP="00EA39CC">
      <w:pPr>
        <w:pStyle w:val="Heading2"/>
        <w:spacing w:before="480" w:after="20" w:line="240" w:lineRule="auto"/>
        <w:rPr>
          <w:rFonts w:asciiTheme="minorHAnsi" w:hAnsiTheme="minorHAnsi"/>
          <w:b/>
          <w:bCs/>
          <w:color w:val="33588B"/>
          <w:sz w:val="28"/>
        </w:rPr>
      </w:pPr>
      <w:bookmarkStart w:id="59" w:name="App10"/>
      <w:bookmarkStart w:id="60" w:name="_Toc482023901"/>
      <w:bookmarkEnd w:id="59"/>
      <w:r w:rsidRPr="00EA39CC">
        <w:rPr>
          <w:rFonts w:asciiTheme="minorHAnsi" w:hAnsiTheme="minorHAnsi"/>
          <w:b/>
          <w:bCs/>
          <w:color w:val="33588B"/>
          <w:sz w:val="28"/>
        </w:rPr>
        <w:t xml:space="preserve">Appendix </w:t>
      </w:r>
      <w:r w:rsidR="002F2D76" w:rsidRPr="00EA39CC">
        <w:rPr>
          <w:rFonts w:asciiTheme="minorHAnsi" w:hAnsiTheme="minorHAnsi"/>
          <w:b/>
          <w:bCs/>
          <w:color w:val="33588B"/>
          <w:sz w:val="28"/>
        </w:rPr>
        <w:t>10</w:t>
      </w:r>
      <w:r w:rsidRPr="00EA39CC">
        <w:rPr>
          <w:rFonts w:asciiTheme="minorHAnsi" w:hAnsiTheme="minorHAnsi"/>
          <w:b/>
          <w:bCs/>
          <w:color w:val="33588B"/>
          <w:sz w:val="28"/>
        </w:rPr>
        <w:t xml:space="preserve">: </w:t>
      </w:r>
      <w:r w:rsidR="002F2D76" w:rsidRPr="00EA39CC">
        <w:rPr>
          <w:rFonts w:asciiTheme="minorHAnsi" w:hAnsiTheme="minorHAnsi"/>
          <w:b/>
          <w:bCs/>
          <w:color w:val="33588B"/>
          <w:sz w:val="28"/>
        </w:rPr>
        <w:t>Forms and Certifications</w:t>
      </w:r>
      <w:bookmarkEnd w:id="60"/>
    </w:p>
    <w:p w14:paraId="3A7F97C6" w14:textId="77777777" w:rsidR="002F2D76" w:rsidRPr="00EA39CC" w:rsidRDefault="002F2D76" w:rsidP="00EA39CC">
      <w:pPr>
        <w:spacing w:line="240" w:lineRule="auto"/>
        <w:rPr>
          <w:rFonts w:eastAsiaTheme="minorEastAsia" w:cs="Arial"/>
          <w:color w:val="000000" w:themeColor="text1"/>
          <w:sz w:val="20"/>
          <w:szCs w:val="20"/>
        </w:rPr>
      </w:pPr>
      <w:r w:rsidRPr="00EA39CC">
        <w:rPr>
          <w:rFonts w:eastAsiaTheme="minorEastAsia" w:cs="Arial"/>
          <w:color w:val="000000" w:themeColor="text1"/>
          <w:sz w:val="20"/>
          <w:szCs w:val="20"/>
        </w:rPr>
        <w:t xml:space="preserve">All CMF Applicants must complete the Environmental Review Form and Assurances and Certifications as part of their AMIS online application submission.  Any Applicant that is a 501(c)(4) must complete the 501(c)(4) form as part of their AMIS online Application submission. </w:t>
      </w:r>
    </w:p>
    <w:p w14:paraId="4BEE4BA3" w14:textId="77777777" w:rsidR="002F2D76" w:rsidRPr="00EA39CC" w:rsidRDefault="002F2D76" w:rsidP="00EA39CC">
      <w:pPr>
        <w:pStyle w:val="Heading2"/>
        <w:spacing w:before="360" w:after="20" w:line="240" w:lineRule="auto"/>
        <w:rPr>
          <w:rFonts w:asciiTheme="minorHAnsi" w:hAnsiTheme="minorHAnsi"/>
          <w:b/>
          <w:bCs/>
          <w:color w:val="33588B"/>
          <w:sz w:val="28"/>
        </w:rPr>
      </w:pPr>
      <w:bookmarkStart w:id="61" w:name="_Toc441144526"/>
      <w:bookmarkStart w:id="62" w:name="_Toc482023902"/>
      <w:r w:rsidRPr="00EA39CC">
        <w:rPr>
          <w:rFonts w:asciiTheme="minorHAnsi" w:hAnsiTheme="minorHAnsi"/>
          <w:b/>
          <w:bCs/>
          <w:color w:val="33588B"/>
          <w:sz w:val="28"/>
        </w:rPr>
        <w:t>Environmental Review Form</w:t>
      </w:r>
      <w:bookmarkEnd w:id="61"/>
      <w:bookmarkEnd w:id="62"/>
    </w:p>
    <w:p w14:paraId="0FD89BB6" w14:textId="77777777" w:rsidR="002F2D76" w:rsidRPr="00EA39CC" w:rsidRDefault="002F2D76" w:rsidP="00EA39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FDFE7"/>
        <w:spacing w:line="240" w:lineRule="auto"/>
        <w:rPr>
          <w:rFonts w:cs="Arial"/>
          <w:i/>
          <w:sz w:val="20"/>
          <w:szCs w:val="20"/>
        </w:rPr>
      </w:pPr>
      <w:r w:rsidRPr="00EA39CC">
        <w:rPr>
          <w:rFonts w:cs="Arial"/>
          <w:b/>
          <w:i/>
          <w:sz w:val="20"/>
          <w:szCs w:val="20"/>
        </w:rPr>
        <w:t>AMIS TIP:</w:t>
      </w:r>
      <w:r w:rsidRPr="00EA39CC">
        <w:rPr>
          <w:rFonts w:cs="Arial"/>
          <w:i/>
          <w:sz w:val="20"/>
          <w:szCs w:val="20"/>
        </w:rPr>
        <w:t xml:space="preserve">  This form must be completed in AMIS by all Applicants.  It is available on the AMIS Application main page under the headings “Environmental Review Form Part 1” (for Question 1 below) and “Env. Review Form Part 2 – Any activities proposed in the Application involving:” (for Question 2 below).  </w:t>
      </w:r>
    </w:p>
    <w:p w14:paraId="69BDAE44" w14:textId="77777777" w:rsidR="002F2D76" w:rsidRPr="00EA39CC" w:rsidRDefault="002F2D76" w:rsidP="00EA39CC">
      <w:pPr>
        <w:pStyle w:val="Paragraph"/>
        <w:spacing w:line="240" w:lineRule="auto"/>
        <w:rPr>
          <w:rFonts w:asciiTheme="minorHAnsi" w:hAnsiTheme="minorHAnsi" w:cs="Arial"/>
          <w:sz w:val="18"/>
          <w:szCs w:val="18"/>
        </w:rPr>
      </w:pPr>
      <w:r w:rsidRPr="00EA39CC">
        <w:rPr>
          <w:rFonts w:asciiTheme="minorHAnsi" w:hAnsiTheme="minorHAnsi" w:cs="Arial"/>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Style w:val="TableGrid"/>
        <w:tblW w:w="8759" w:type="dxa"/>
        <w:tblLayout w:type="fixed"/>
        <w:tblLook w:val="0000" w:firstRow="0" w:lastRow="0" w:firstColumn="0" w:lastColumn="0" w:noHBand="0" w:noVBand="0"/>
      </w:tblPr>
      <w:tblGrid>
        <w:gridCol w:w="7319"/>
        <w:gridCol w:w="720"/>
        <w:gridCol w:w="720"/>
      </w:tblGrid>
      <w:tr w:rsidR="002F2D76" w:rsidRPr="00EF2A33" w14:paraId="64966C40" w14:textId="77777777" w:rsidTr="00EA39CC">
        <w:trPr>
          <w:trHeight w:val="281"/>
        </w:trPr>
        <w:tc>
          <w:tcPr>
            <w:tcW w:w="7319" w:type="dxa"/>
          </w:tcPr>
          <w:p w14:paraId="2CD35479" w14:textId="0666526E" w:rsidR="002F2D76" w:rsidRPr="00EA39CC" w:rsidRDefault="00CE2AE1">
            <w:pPr>
              <w:keepNext/>
              <w:keepLines/>
              <w:rPr>
                <w:rFonts w:cs="Arial"/>
                <w:b/>
                <w:sz w:val="18"/>
                <w:szCs w:val="18"/>
              </w:rPr>
            </w:pPr>
            <w:r w:rsidRPr="00EA39CC">
              <w:rPr>
                <w:rFonts w:cs="Arial"/>
                <w:b/>
                <w:sz w:val="18"/>
                <w:szCs w:val="18"/>
              </w:rPr>
              <w:t>Environmental Review Form</w:t>
            </w:r>
          </w:p>
        </w:tc>
        <w:tc>
          <w:tcPr>
            <w:tcW w:w="720" w:type="dxa"/>
          </w:tcPr>
          <w:p w14:paraId="425C83C4" w14:textId="77777777" w:rsidR="002F2D76" w:rsidRPr="00EF2A33" w:rsidRDefault="002F2D76">
            <w:pPr>
              <w:keepNext/>
              <w:keepLines/>
              <w:jc w:val="center"/>
              <w:rPr>
                <w:rFonts w:cs="Arial"/>
                <w:b/>
                <w:sz w:val="18"/>
                <w:szCs w:val="18"/>
              </w:rPr>
            </w:pPr>
            <w:r w:rsidRPr="00EF2A33">
              <w:rPr>
                <w:rFonts w:cs="Arial"/>
                <w:b/>
                <w:sz w:val="18"/>
                <w:szCs w:val="18"/>
              </w:rPr>
              <w:t>YES</w:t>
            </w:r>
          </w:p>
        </w:tc>
        <w:tc>
          <w:tcPr>
            <w:tcW w:w="720" w:type="dxa"/>
          </w:tcPr>
          <w:p w14:paraId="7237DFED" w14:textId="77777777" w:rsidR="002F2D76" w:rsidRPr="00EF2A33" w:rsidRDefault="002F2D76">
            <w:pPr>
              <w:keepNext/>
              <w:keepLines/>
              <w:jc w:val="center"/>
              <w:rPr>
                <w:rFonts w:cs="Arial"/>
                <w:b/>
                <w:sz w:val="18"/>
                <w:szCs w:val="18"/>
              </w:rPr>
            </w:pPr>
            <w:r w:rsidRPr="00EF2A33">
              <w:rPr>
                <w:rFonts w:cs="Arial"/>
                <w:b/>
                <w:sz w:val="18"/>
                <w:szCs w:val="18"/>
              </w:rPr>
              <w:t>NO</w:t>
            </w:r>
          </w:p>
        </w:tc>
      </w:tr>
      <w:tr w:rsidR="002F2D76" w:rsidRPr="00EF2A33" w14:paraId="45976B80" w14:textId="77777777" w:rsidTr="00EA39CC">
        <w:tc>
          <w:tcPr>
            <w:tcW w:w="7319" w:type="dxa"/>
          </w:tcPr>
          <w:p w14:paraId="79C3B57A" w14:textId="77777777" w:rsidR="002F2D76" w:rsidRPr="00EA39CC" w:rsidRDefault="002F2D76">
            <w:pPr>
              <w:pStyle w:val="ListNumber"/>
              <w:numPr>
                <w:ilvl w:val="0"/>
                <w:numId w:val="27"/>
              </w:numPr>
              <w:tabs>
                <w:tab w:val="clear" w:pos="360"/>
                <w:tab w:val="num" w:pos="227"/>
              </w:tabs>
              <w:spacing w:before="20" w:line="240" w:lineRule="auto"/>
              <w:ind w:left="227" w:hanging="227"/>
              <w:contextualSpacing w:val="0"/>
              <w:rPr>
                <w:rFonts w:asciiTheme="minorHAnsi" w:hAnsiTheme="minorHAnsi" w:cs="Arial"/>
                <w:color w:val="auto"/>
                <w:sz w:val="18"/>
                <w:szCs w:val="18"/>
              </w:rPr>
            </w:pPr>
            <w:r w:rsidRPr="00EA39CC">
              <w:rPr>
                <w:rFonts w:asciiTheme="minorHAnsi" w:hAnsiTheme="minorHAnsi" w:cs="Arial"/>
                <w:color w:val="auto"/>
                <w:sz w:val="18"/>
                <w:szCs w:val="18"/>
              </w:rPr>
              <w:t>Are there any actions proposed in the Application that do not constitute a “categorical exclusion” as defined in 12 CFR 1815.110?</w:t>
            </w:r>
          </w:p>
        </w:tc>
        <w:tc>
          <w:tcPr>
            <w:tcW w:w="720" w:type="dxa"/>
          </w:tcPr>
          <w:p w14:paraId="64160E8A" w14:textId="77777777" w:rsidR="002F2D76" w:rsidRPr="00EF2A33" w:rsidRDefault="002F2D76">
            <w:pPr>
              <w:keepNext/>
              <w:keepLines/>
              <w:jc w:val="right"/>
              <w:rPr>
                <w:rFonts w:cs="Arial"/>
                <w:sz w:val="18"/>
                <w:szCs w:val="18"/>
              </w:rPr>
            </w:pPr>
          </w:p>
        </w:tc>
        <w:tc>
          <w:tcPr>
            <w:tcW w:w="720" w:type="dxa"/>
          </w:tcPr>
          <w:p w14:paraId="3D38C2D6" w14:textId="77777777" w:rsidR="002F2D76" w:rsidRPr="00EF2A33" w:rsidRDefault="002F2D76">
            <w:pPr>
              <w:keepNext/>
              <w:keepLines/>
              <w:jc w:val="right"/>
              <w:rPr>
                <w:rFonts w:cs="Arial"/>
                <w:sz w:val="18"/>
                <w:szCs w:val="18"/>
              </w:rPr>
            </w:pPr>
          </w:p>
        </w:tc>
      </w:tr>
      <w:tr w:rsidR="002F2D76" w:rsidRPr="00EF2A33" w14:paraId="5B8FA691" w14:textId="77777777" w:rsidTr="00EA39CC">
        <w:tc>
          <w:tcPr>
            <w:tcW w:w="7319" w:type="dxa"/>
          </w:tcPr>
          <w:p w14:paraId="5D03EC95" w14:textId="77777777" w:rsidR="002F2D76" w:rsidRPr="00EA39CC" w:rsidRDefault="002F2D76">
            <w:pPr>
              <w:pStyle w:val="ListNumber"/>
              <w:numPr>
                <w:ilvl w:val="0"/>
                <w:numId w:val="0"/>
              </w:numPr>
              <w:spacing w:before="20" w:line="240" w:lineRule="auto"/>
              <w:ind w:left="227"/>
              <w:contextualSpacing w:val="0"/>
              <w:rPr>
                <w:rFonts w:asciiTheme="minorHAnsi" w:hAnsiTheme="minorHAnsi" w:cs="Arial"/>
                <w:color w:val="auto"/>
                <w:sz w:val="18"/>
                <w:szCs w:val="18"/>
              </w:rPr>
            </w:pPr>
            <w:r w:rsidRPr="00EA39CC">
              <w:rPr>
                <w:rFonts w:asciiTheme="minorHAnsi" w:hAnsiTheme="minorHAnsi" w:cs="Arial"/>
                <w:color w:val="auto"/>
                <w:sz w:val="18"/>
                <w:szCs w:val="18"/>
              </w:rPr>
              <w:t>If YES, would any of these actions normally require an environmental impact statement (see 12 CFR 1815.108)?</w:t>
            </w:r>
          </w:p>
        </w:tc>
        <w:tc>
          <w:tcPr>
            <w:tcW w:w="720" w:type="dxa"/>
          </w:tcPr>
          <w:p w14:paraId="7A97FD39" w14:textId="77777777" w:rsidR="002F2D76" w:rsidRPr="00EF2A33" w:rsidRDefault="002F2D76">
            <w:pPr>
              <w:keepNext/>
              <w:keepLines/>
              <w:jc w:val="right"/>
              <w:rPr>
                <w:rFonts w:cs="Arial"/>
                <w:sz w:val="18"/>
                <w:szCs w:val="18"/>
              </w:rPr>
            </w:pPr>
          </w:p>
        </w:tc>
        <w:tc>
          <w:tcPr>
            <w:tcW w:w="720" w:type="dxa"/>
          </w:tcPr>
          <w:p w14:paraId="33DA5F88" w14:textId="77777777" w:rsidR="002F2D76" w:rsidRPr="00EF2A33" w:rsidRDefault="002F2D76">
            <w:pPr>
              <w:keepNext/>
              <w:keepLines/>
              <w:jc w:val="right"/>
              <w:rPr>
                <w:rFonts w:cs="Arial"/>
                <w:sz w:val="18"/>
                <w:szCs w:val="18"/>
              </w:rPr>
            </w:pPr>
          </w:p>
        </w:tc>
      </w:tr>
      <w:tr w:rsidR="002F2D76" w:rsidRPr="00EF2A33" w14:paraId="57102087" w14:textId="77777777" w:rsidTr="00EA39CC">
        <w:tc>
          <w:tcPr>
            <w:tcW w:w="7319" w:type="dxa"/>
          </w:tcPr>
          <w:p w14:paraId="30F5F16D" w14:textId="77777777" w:rsidR="002F2D76" w:rsidRPr="00EA39CC" w:rsidRDefault="002F2D76">
            <w:pPr>
              <w:pStyle w:val="ListNumber"/>
              <w:numPr>
                <w:ilvl w:val="0"/>
                <w:numId w:val="27"/>
              </w:numPr>
              <w:tabs>
                <w:tab w:val="clear" w:pos="360"/>
                <w:tab w:val="num" w:pos="227"/>
              </w:tabs>
              <w:spacing w:before="20" w:line="240" w:lineRule="auto"/>
              <w:ind w:left="227" w:hanging="227"/>
              <w:contextualSpacing w:val="0"/>
              <w:rPr>
                <w:rFonts w:asciiTheme="minorHAnsi" w:hAnsiTheme="minorHAnsi" w:cs="Arial"/>
                <w:color w:val="auto"/>
                <w:sz w:val="18"/>
                <w:szCs w:val="18"/>
              </w:rPr>
            </w:pPr>
            <w:r w:rsidRPr="00EA39CC">
              <w:rPr>
                <w:rFonts w:asciiTheme="minorHAnsi" w:hAnsiTheme="minorHAnsi" w:cs="Arial"/>
                <w:color w:val="auto"/>
                <w:sz w:val="18"/>
                <w:szCs w:val="18"/>
              </w:rPr>
              <w:t>Are there any activities proposed in the Application that involve:</w:t>
            </w:r>
          </w:p>
        </w:tc>
        <w:tc>
          <w:tcPr>
            <w:tcW w:w="720" w:type="dxa"/>
          </w:tcPr>
          <w:p w14:paraId="663BB9E3" w14:textId="77777777" w:rsidR="002F2D76" w:rsidRPr="00EF2A33" w:rsidRDefault="002F2D76">
            <w:pPr>
              <w:keepNext/>
              <w:keepLines/>
              <w:rPr>
                <w:rFonts w:cs="Arial"/>
                <w:sz w:val="18"/>
                <w:szCs w:val="18"/>
              </w:rPr>
            </w:pPr>
          </w:p>
        </w:tc>
        <w:tc>
          <w:tcPr>
            <w:tcW w:w="720" w:type="dxa"/>
          </w:tcPr>
          <w:p w14:paraId="1C572AC2" w14:textId="77777777" w:rsidR="002F2D76" w:rsidRPr="00EF2A33" w:rsidRDefault="002F2D76">
            <w:pPr>
              <w:keepNext/>
              <w:keepLines/>
              <w:rPr>
                <w:rFonts w:cs="Arial"/>
                <w:sz w:val="18"/>
                <w:szCs w:val="18"/>
              </w:rPr>
            </w:pPr>
          </w:p>
        </w:tc>
      </w:tr>
      <w:tr w:rsidR="002F2D76" w:rsidRPr="00EF2A33" w14:paraId="7E31E9EE" w14:textId="77777777" w:rsidTr="00EA39CC">
        <w:tc>
          <w:tcPr>
            <w:tcW w:w="7319" w:type="dxa"/>
          </w:tcPr>
          <w:p w14:paraId="20BCC2E5"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Historical or archaeological sites listed on the National Register of Historic Places, or that may be eligible for such listing?</w:t>
            </w:r>
          </w:p>
        </w:tc>
        <w:tc>
          <w:tcPr>
            <w:tcW w:w="720" w:type="dxa"/>
          </w:tcPr>
          <w:p w14:paraId="048D9B98" w14:textId="77777777" w:rsidR="002F2D76" w:rsidRPr="00EF2A33" w:rsidRDefault="002F2D76">
            <w:pPr>
              <w:keepNext/>
              <w:keepLines/>
              <w:rPr>
                <w:rFonts w:cs="Arial"/>
                <w:sz w:val="18"/>
                <w:szCs w:val="18"/>
              </w:rPr>
            </w:pPr>
          </w:p>
        </w:tc>
        <w:tc>
          <w:tcPr>
            <w:tcW w:w="720" w:type="dxa"/>
          </w:tcPr>
          <w:p w14:paraId="4796C5DF" w14:textId="77777777" w:rsidR="002F2D76" w:rsidRPr="00EF2A33" w:rsidRDefault="002F2D76">
            <w:pPr>
              <w:keepNext/>
              <w:keepLines/>
              <w:rPr>
                <w:rFonts w:cs="Arial"/>
                <w:sz w:val="18"/>
                <w:szCs w:val="18"/>
              </w:rPr>
            </w:pPr>
          </w:p>
        </w:tc>
      </w:tr>
      <w:tr w:rsidR="002F2D76" w:rsidRPr="00EF2A33" w14:paraId="193CE680" w14:textId="77777777" w:rsidTr="00EA39CC">
        <w:tc>
          <w:tcPr>
            <w:tcW w:w="7319" w:type="dxa"/>
          </w:tcPr>
          <w:p w14:paraId="5BE83B35"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Wilderness areas designated or proposed under the Wilderness Act?</w:t>
            </w:r>
          </w:p>
        </w:tc>
        <w:tc>
          <w:tcPr>
            <w:tcW w:w="720" w:type="dxa"/>
          </w:tcPr>
          <w:p w14:paraId="773441E2" w14:textId="77777777" w:rsidR="002F2D76" w:rsidRPr="00EF2A33" w:rsidRDefault="002F2D76">
            <w:pPr>
              <w:keepNext/>
              <w:keepLines/>
              <w:spacing w:before="60"/>
              <w:jc w:val="right"/>
              <w:rPr>
                <w:rFonts w:cs="Arial"/>
                <w:sz w:val="18"/>
                <w:szCs w:val="18"/>
              </w:rPr>
            </w:pPr>
          </w:p>
        </w:tc>
        <w:tc>
          <w:tcPr>
            <w:tcW w:w="720" w:type="dxa"/>
          </w:tcPr>
          <w:p w14:paraId="2AD06EF1" w14:textId="77777777" w:rsidR="002F2D76" w:rsidRPr="00EF2A33" w:rsidRDefault="002F2D76">
            <w:pPr>
              <w:keepNext/>
              <w:keepLines/>
              <w:spacing w:before="60"/>
              <w:jc w:val="right"/>
              <w:rPr>
                <w:rFonts w:cs="Arial"/>
                <w:sz w:val="18"/>
                <w:szCs w:val="18"/>
              </w:rPr>
            </w:pPr>
          </w:p>
        </w:tc>
      </w:tr>
      <w:tr w:rsidR="002F2D76" w:rsidRPr="00EF2A33" w14:paraId="1B47F365" w14:textId="77777777" w:rsidTr="00EA39CC">
        <w:tc>
          <w:tcPr>
            <w:tcW w:w="7319" w:type="dxa"/>
          </w:tcPr>
          <w:p w14:paraId="506372E6"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Wild or scenic rivers proposed or listed under the Wild and Scenic Rivers Act?</w:t>
            </w:r>
          </w:p>
        </w:tc>
        <w:tc>
          <w:tcPr>
            <w:tcW w:w="720" w:type="dxa"/>
          </w:tcPr>
          <w:p w14:paraId="123BB674" w14:textId="77777777" w:rsidR="002F2D76" w:rsidRPr="00EF2A33" w:rsidRDefault="002F2D76">
            <w:pPr>
              <w:keepNext/>
              <w:keepLines/>
              <w:spacing w:before="60"/>
              <w:jc w:val="right"/>
              <w:rPr>
                <w:rFonts w:cs="Arial"/>
                <w:sz w:val="18"/>
                <w:szCs w:val="18"/>
              </w:rPr>
            </w:pPr>
          </w:p>
        </w:tc>
        <w:tc>
          <w:tcPr>
            <w:tcW w:w="720" w:type="dxa"/>
          </w:tcPr>
          <w:p w14:paraId="17D32BE7" w14:textId="77777777" w:rsidR="002F2D76" w:rsidRPr="00EF2A33" w:rsidRDefault="002F2D76">
            <w:pPr>
              <w:keepNext/>
              <w:keepLines/>
              <w:spacing w:before="60"/>
              <w:jc w:val="right"/>
              <w:rPr>
                <w:rFonts w:cs="Arial"/>
                <w:sz w:val="18"/>
                <w:szCs w:val="18"/>
              </w:rPr>
            </w:pPr>
          </w:p>
        </w:tc>
      </w:tr>
      <w:tr w:rsidR="002F2D76" w:rsidRPr="00EF2A33" w14:paraId="1809DAEB" w14:textId="77777777" w:rsidTr="00EA39CC">
        <w:tc>
          <w:tcPr>
            <w:tcW w:w="7319" w:type="dxa"/>
          </w:tcPr>
          <w:p w14:paraId="32511F3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Critical habitats of endangered or threatened species?</w:t>
            </w:r>
          </w:p>
        </w:tc>
        <w:tc>
          <w:tcPr>
            <w:tcW w:w="720" w:type="dxa"/>
          </w:tcPr>
          <w:p w14:paraId="6D2668CC" w14:textId="77777777" w:rsidR="002F2D76" w:rsidRPr="00EF2A33" w:rsidRDefault="002F2D76">
            <w:pPr>
              <w:spacing w:before="60"/>
              <w:jc w:val="right"/>
              <w:rPr>
                <w:rFonts w:cs="Arial"/>
                <w:sz w:val="18"/>
                <w:szCs w:val="18"/>
              </w:rPr>
            </w:pPr>
          </w:p>
        </w:tc>
        <w:tc>
          <w:tcPr>
            <w:tcW w:w="720" w:type="dxa"/>
          </w:tcPr>
          <w:p w14:paraId="758F5DAE" w14:textId="77777777" w:rsidR="002F2D76" w:rsidRPr="00EF2A33" w:rsidRDefault="002F2D76">
            <w:pPr>
              <w:spacing w:before="60"/>
              <w:jc w:val="right"/>
              <w:rPr>
                <w:rFonts w:cs="Arial"/>
                <w:sz w:val="18"/>
                <w:szCs w:val="18"/>
              </w:rPr>
            </w:pPr>
          </w:p>
        </w:tc>
      </w:tr>
      <w:tr w:rsidR="002F2D76" w:rsidRPr="00EF2A33" w14:paraId="690B640F" w14:textId="77777777" w:rsidTr="00EA39CC">
        <w:tc>
          <w:tcPr>
            <w:tcW w:w="7319" w:type="dxa"/>
          </w:tcPr>
          <w:p w14:paraId="4D2022D7"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Natural landmarks listed on the National Registry of Natural Landmarks?</w:t>
            </w:r>
          </w:p>
        </w:tc>
        <w:tc>
          <w:tcPr>
            <w:tcW w:w="720" w:type="dxa"/>
          </w:tcPr>
          <w:p w14:paraId="64E57828" w14:textId="77777777" w:rsidR="002F2D76" w:rsidRPr="00EF2A33" w:rsidRDefault="002F2D76">
            <w:pPr>
              <w:spacing w:before="60"/>
              <w:jc w:val="right"/>
              <w:rPr>
                <w:rFonts w:cs="Arial"/>
                <w:sz w:val="18"/>
                <w:szCs w:val="18"/>
              </w:rPr>
            </w:pPr>
          </w:p>
        </w:tc>
        <w:tc>
          <w:tcPr>
            <w:tcW w:w="720" w:type="dxa"/>
          </w:tcPr>
          <w:p w14:paraId="523F7F81" w14:textId="77777777" w:rsidR="002F2D76" w:rsidRPr="00EF2A33" w:rsidRDefault="002F2D76">
            <w:pPr>
              <w:spacing w:before="60"/>
              <w:jc w:val="right"/>
              <w:rPr>
                <w:rFonts w:cs="Arial"/>
                <w:sz w:val="18"/>
                <w:szCs w:val="18"/>
              </w:rPr>
            </w:pPr>
          </w:p>
        </w:tc>
      </w:tr>
      <w:tr w:rsidR="002F2D76" w:rsidRPr="00EF2A33" w14:paraId="38E54BCC" w14:textId="77777777" w:rsidTr="00EA39CC">
        <w:tc>
          <w:tcPr>
            <w:tcW w:w="7319" w:type="dxa"/>
          </w:tcPr>
          <w:p w14:paraId="750A7860"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Coastal barrier resource systems?</w:t>
            </w:r>
          </w:p>
        </w:tc>
        <w:tc>
          <w:tcPr>
            <w:tcW w:w="720" w:type="dxa"/>
          </w:tcPr>
          <w:p w14:paraId="2DB8EE6A" w14:textId="77777777" w:rsidR="002F2D76" w:rsidRPr="00EF2A33" w:rsidRDefault="002F2D76">
            <w:pPr>
              <w:spacing w:before="60"/>
              <w:jc w:val="right"/>
              <w:rPr>
                <w:rFonts w:cs="Arial"/>
                <w:sz w:val="18"/>
                <w:szCs w:val="18"/>
              </w:rPr>
            </w:pPr>
          </w:p>
        </w:tc>
        <w:tc>
          <w:tcPr>
            <w:tcW w:w="720" w:type="dxa"/>
          </w:tcPr>
          <w:p w14:paraId="2A9F35F2" w14:textId="77777777" w:rsidR="002F2D76" w:rsidRPr="00EF2A33" w:rsidRDefault="002F2D76">
            <w:pPr>
              <w:spacing w:before="60"/>
              <w:jc w:val="right"/>
              <w:rPr>
                <w:rFonts w:cs="Arial"/>
                <w:sz w:val="18"/>
                <w:szCs w:val="18"/>
              </w:rPr>
            </w:pPr>
          </w:p>
        </w:tc>
      </w:tr>
      <w:tr w:rsidR="002F2D76" w:rsidRPr="00EF2A33" w14:paraId="206178E9" w14:textId="77777777" w:rsidTr="00EA39CC">
        <w:tc>
          <w:tcPr>
            <w:tcW w:w="7319" w:type="dxa"/>
          </w:tcPr>
          <w:p w14:paraId="4F99A48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Coastal Zone Management Areas?</w:t>
            </w:r>
          </w:p>
        </w:tc>
        <w:tc>
          <w:tcPr>
            <w:tcW w:w="720" w:type="dxa"/>
          </w:tcPr>
          <w:p w14:paraId="5448C912" w14:textId="77777777" w:rsidR="002F2D76" w:rsidRPr="00EF2A33" w:rsidRDefault="002F2D76">
            <w:pPr>
              <w:spacing w:before="60"/>
              <w:jc w:val="right"/>
              <w:rPr>
                <w:rFonts w:cs="Arial"/>
                <w:sz w:val="18"/>
                <w:szCs w:val="18"/>
              </w:rPr>
            </w:pPr>
          </w:p>
        </w:tc>
        <w:tc>
          <w:tcPr>
            <w:tcW w:w="720" w:type="dxa"/>
          </w:tcPr>
          <w:p w14:paraId="07569A13" w14:textId="77777777" w:rsidR="002F2D76" w:rsidRPr="00EF2A33" w:rsidRDefault="002F2D76">
            <w:pPr>
              <w:spacing w:before="60"/>
              <w:jc w:val="right"/>
              <w:rPr>
                <w:rFonts w:cs="Arial"/>
                <w:sz w:val="18"/>
                <w:szCs w:val="18"/>
              </w:rPr>
            </w:pPr>
          </w:p>
        </w:tc>
      </w:tr>
      <w:tr w:rsidR="002F2D76" w:rsidRPr="00EF2A33" w14:paraId="7A881906" w14:textId="77777777" w:rsidTr="00EA39CC">
        <w:tc>
          <w:tcPr>
            <w:tcW w:w="7319" w:type="dxa"/>
          </w:tcPr>
          <w:p w14:paraId="56684A5A"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Sole Source Aquifer Recharge Areas designated by EPA?</w:t>
            </w:r>
          </w:p>
        </w:tc>
        <w:tc>
          <w:tcPr>
            <w:tcW w:w="720" w:type="dxa"/>
          </w:tcPr>
          <w:p w14:paraId="79F93203" w14:textId="77777777" w:rsidR="002F2D76" w:rsidRPr="00EF2A33" w:rsidRDefault="002F2D76">
            <w:pPr>
              <w:spacing w:before="60"/>
              <w:jc w:val="right"/>
              <w:rPr>
                <w:rFonts w:cs="Arial"/>
                <w:sz w:val="18"/>
                <w:szCs w:val="18"/>
              </w:rPr>
            </w:pPr>
          </w:p>
        </w:tc>
        <w:tc>
          <w:tcPr>
            <w:tcW w:w="720" w:type="dxa"/>
          </w:tcPr>
          <w:p w14:paraId="68009CB1" w14:textId="77777777" w:rsidR="002F2D76" w:rsidRPr="00EF2A33" w:rsidRDefault="002F2D76">
            <w:pPr>
              <w:spacing w:before="60"/>
              <w:jc w:val="right"/>
              <w:rPr>
                <w:rFonts w:cs="Arial"/>
                <w:sz w:val="18"/>
                <w:szCs w:val="18"/>
              </w:rPr>
            </w:pPr>
          </w:p>
        </w:tc>
      </w:tr>
      <w:tr w:rsidR="002F2D76" w:rsidRPr="00EF2A33" w14:paraId="2D663B57" w14:textId="77777777" w:rsidTr="00EA39CC">
        <w:tc>
          <w:tcPr>
            <w:tcW w:w="7319" w:type="dxa"/>
          </w:tcPr>
          <w:p w14:paraId="5234FC8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Wetlands?</w:t>
            </w:r>
          </w:p>
        </w:tc>
        <w:tc>
          <w:tcPr>
            <w:tcW w:w="720" w:type="dxa"/>
          </w:tcPr>
          <w:p w14:paraId="55C7CE7B" w14:textId="77777777" w:rsidR="002F2D76" w:rsidRPr="00EF2A33" w:rsidRDefault="002F2D76">
            <w:pPr>
              <w:spacing w:before="60"/>
              <w:jc w:val="right"/>
              <w:rPr>
                <w:rFonts w:cs="Arial"/>
                <w:sz w:val="18"/>
                <w:szCs w:val="18"/>
              </w:rPr>
            </w:pPr>
          </w:p>
        </w:tc>
        <w:tc>
          <w:tcPr>
            <w:tcW w:w="720" w:type="dxa"/>
          </w:tcPr>
          <w:p w14:paraId="6D493AEB" w14:textId="77777777" w:rsidR="002F2D76" w:rsidRPr="00EF2A33" w:rsidRDefault="002F2D76">
            <w:pPr>
              <w:spacing w:before="60"/>
              <w:jc w:val="right"/>
              <w:rPr>
                <w:rFonts w:cs="Arial"/>
                <w:sz w:val="18"/>
                <w:szCs w:val="18"/>
              </w:rPr>
            </w:pPr>
          </w:p>
        </w:tc>
      </w:tr>
      <w:tr w:rsidR="002F2D76" w:rsidRPr="00EF2A33" w14:paraId="343CFCE1" w14:textId="77777777" w:rsidTr="00EA39CC">
        <w:tc>
          <w:tcPr>
            <w:tcW w:w="7319" w:type="dxa"/>
          </w:tcPr>
          <w:p w14:paraId="45FF36B9"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Flood plains?</w:t>
            </w:r>
          </w:p>
        </w:tc>
        <w:tc>
          <w:tcPr>
            <w:tcW w:w="720" w:type="dxa"/>
          </w:tcPr>
          <w:p w14:paraId="6AE320EF" w14:textId="77777777" w:rsidR="002F2D76" w:rsidRPr="00EF2A33" w:rsidRDefault="002F2D76">
            <w:pPr>
              <w:spacing w:before="60"/>
              <w:jc w:val="right"/>
              <w:rPr>
                <w:rFonts w:cs="Arial"/>
                <w:sz w:val="18"/>
                <w:szCs w:val="18"/>
              </w:rPr>
            </w:pPr>
          </w:p>
        </w:tc>
        <w:tc>
          <w:tcPr>
            <w:tcW w:w="720" w:type="dxa"/>
          </w:tcPr>
          <w:p w14:paraId="267366D7" w14:textId="77777777" w:rsidR="002F2D76" w:rsidRPr="00EF2A33" w:rsidRDefault="002F2D76">
            <w:pPr>
              <w:spacing w:before="60"/>
              <w:jc w:val="right"/>
              <w:rPr>
                <w:rFonts w:cs="Arial"/>
                <w:sz w:val="18"/>
                <w:szCs w:val="18"/>
              </w:rPr>
            </w:pPr>
          </w:p>
        </w:tc>
      </w:tr>
      <w:tr w:rsidR="002F2D76" w:rsidRPr="00EF2A33" w14:paraId="674C0893" w14:textId="77777777" w:rsidTr="00EA39CC">
        <w:tc>
          <w:tcPr>
            <w:tcW w:w="7319" w:type="dxa"/>
          </w:tcPr>
          <w:p w14:paraId="22BE151D"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Prime and unique farmland?</w:t>
            </w:r>
          </w:p>
        </w:tc>
        <w:tc>
          <w:tcPr>
            <w:tcW w:w="720" w:type="dxa"/>
          </w:tcPr>
          <w:p w14:paraId="713CB70C" w14:textId="77777777" w:rsidR="002F2D76" w:rsidRPr="00EF2A33" w:rsidRDefault="002F2D76">
            <w:pPr>
              <w:spacing w:before="60"/>
              <w:jc w:val="right"/>
              <w:rPr>
                <w:rFonts w:cs="Arial"/>
                <w:sz w:val="18"/>
                <w:szCs w:val="18"/>
              </w:rPr>
            </w:pPr>
          </w:p>
        </w:tc>
        <w:tc>
          <w:tcPr>
            <w:tcW w:w="720" w:type="dxa"/>
          </w:tcPr>
          <w:p w14:paraId="41474C6F" w14:textId="77777777" w:rsidR="002F2D76" w:rsidRPr="00EF2A33" w:rsidRDefault="002F2D76">
            <w:pPr>
              <w:spacing w:before="60"/>
              <w:jc w:val="right"/>
              <w:rPr>
                <w:rFonts w:cs="Arial"/>
                <w:sz w:val="18"/>
                <w:szCs w:val="18"/>
              </w:rPr>
            </w:pPr>
          </w:p>
        </w:tc>
      </w:tr>
      <w:tr w:rsidR="002F2D76" w:rsidRPr="00EF2A33" w14:paraId="3AC0D21B" w14:textId="77777777" w:rsidTr="00EA39CC">
        <w:tc>
          <w:tcPr>
            <w:tcW w:w="7319" w:type="dxa"/>
          </w:tcPr>
          <w:p w14:paraId="6AF1EFD4"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Properties listed or under consideration for listing on the Environmental Protection Agency’s List of Violating Facilities?</w:t>
            </w:r>
          </w:p>
        </w:tc>
        <w:tc>
          <w:tcPr>
            <w:tcW w:w="720" w:type="dxa"/>
          </w:tcPr>
          <w:p w14:paraId="5E8A7E97" w14:textId="77777777" w:rsidR="002F2D76" w:rsidRPr="00EF2A33" w:rsidRDefault="002F2D76">
            <w:pPr>
              <w:spacing w:before="60"/>
              <w:jc w:val="right"/>
              <w:rPr>
                <w:rFonts w:cs="Arial"/>
                <w:sz w:val="18"/>
                <w:szCs w:val="18"/>
              </w:rPr>
            </w:pPr>
          </w:p>
        </w:tc>
        <w:tc>
          <w:tcPr>
            <w:tcW w:w="720" w:type="dxa"/>
          </w:tcPr>
          <w:p w14:paraId="02275A53" w14:textId="77777777" w:rsidR="002F2D76" w:rsidRPr="00EF2A33" w:rsidRDefault="002F2D76">
            <w:pPr>
              <w:spacing w:before="60"/>
              <w:jc w:val="right"/>
              <w:rPr>
                <w:rFonts w:cs="Arial"/>
                <w:sz w:val="18"/>
                <w:szCs w:val="18"/>
              </w:rPr>
            </w:pPr>
          </w:p>
        </w:tc>
      </w:tr>
    </w:tbl>
    <w:p w14:paraId="1249393E" w14:textId="77777777" w:rsidR="002F2D76" w:rsidRDefault="002F2D76" w:rsidP="00EA39CC">
      <w:pPr>
        <w:pStyle w:val="Paragraph"/>
        <w:spacing w:line="240" w:lineRule="auto"/>
        <w:rPr>
          <w:rFonts w:asciiTheme="minorHAnsi" w:hAnsiTheme="minorHAnsi" w:cs="Arial"/>
          <w:sz w:val="18"/>
          <w:szCs w:val="18"/>
        </w:rPr>
      </w:pPr>
      <w:r w:rsidRPr="00EA39CC">
        <w:rPr>
          <w:rFonts w:asciiTheme="minorHAnsi" w:hAnsiTheme="minorHAnsi" w:cs="Arial"/>
          <w:sz w:val="18"/>
          <w:szCs w:val="18"/>
        </w:rPr>
        <w:t xml:space="preserve">If YES to any of the above questions, attach a detailed description of each action, clearly identifying the category in which the action falls. </w:t>
      </w:r>
    </w:p>
    <w:p w14:paraId="26670E4E" w14:textId="77777777" w:rsidR="002676CD" w:rsidRPr="00EA39CC" w:rsidRDefault="002676CD" w:rsidP="00EA39CC">
      <w:pPr>
        <w:pStyle w:val="Paragraph"/>
        <w:spacing w:line="240" w:lineRule="auto"/>
        <w:rPr>
          <w:rFonts w:asciiTheme="minorHAnsi" w:hAnsiTheme="minorHAnsi"/>
        </w:rPr>
      </w:pPr>
    </w:p>
    <w:tbl>
      <w:tblPr>
        <w:tblStyle w:val="CDFIAlternatingColumns"/>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002F2D76" w:rsidRPr="00EF2A33" w14:paraId="2AF9EE83" w14:textId="77777777" w:rsidTr="0082090D">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90" w:type="dxa"/>
            <w:shd w:val="clear" w:color="auto" w:fill="EFB914"/>
          </w:tcPr>
          <w:p w14:paraId="1E25CB6E" w14:textId="77777777" w:rsidR="002F2D76" w:rsidRPr="00EA39CC" w:rsidRDefault="002F2D76" w:rsidP="00EA39CC">
            <w:pPr>
              <w:pStyle w:val="ChartTextHeading"/>
              <w:spacing w:line="240" w:lineRule="auto"/>
              <w:jc w:val="center"/>
              <w:rPr>
                <w:rFonts w:asciiTheme="minorHAnsi" w:hAnsiTheme="minorHAnsi"/>
              </w:rPr>
            </w:pPr>
            <w:r w:rsidRPr="00EA39CC">
              <w:rPr>
                <w:rFonts w:asciiTheme="minorHAnsi" w:hAnsiTheme="minorHAnsi"/>
              </w:rPr>
              <w:t>Notification</w:t>
            </w:r>
          </w:p>
        </w:tc>
      </w:tr>
      <w:tr w:rsidR="002F2D76" w:rsidRPr="00EF2A33" w14:paraId="7414F9AA" w14:textId="77777777" w:rsidTr="0082090D">
        <w:trPr>
          <w:trHeight w:val="449"/>
        </w:trPr>
        <w:tc>
          <w:tcPr>
            <w:cnfStyle w:val="000010000000" w:firstRow="0" w:lastRow="0" w:firstColumn="0" w:lastColumn="0" w:oddVBand="1" w:evenVBand="0" w:oddHBand="0" w:evenHBand="0" w:firstRowFirstColumn="0" w:firstRowLastColumn="0" w:lastRowFirstColumn="0" w:lastRowLastColumn="0"/>
            <w:tcW w:w="9090" w:type="dxa"/>
          </w:tcPr>
          <w:p w14:paraId="513FF03B" w14:textId="77777777" w:rsidR="002F2D76" w:rsidRPr="00EA39CC" w:rsidRDefault="002F2D76">
            <w:pPr>
              <w:pStyle w:val="NormalSmall"/>
              <w:spacing w:before="120"/>
              <w:jc w:val="both"/>
              <w:rPr>
                <w:rFonts w:asciiTheme="minorHAnsi" w:hAnsiTheme="minorHAnsi" w:cs="Arial"/>
                <w:color w:val="auto"/>
                <w:szCs w:val="18"/>
              </w:rPr>
            </w:pPr>
            <w:r w:rsidRPr="00EA39CC">
              <w:rPr>
                <w:rFonts w:asciiTheme="minorHAnsi" w:hAnsiTheme="minorHAnsi" w:cs="Arial"/>
                <w:color w:val="auto"/>
                <w:szCs w:val="18"/>
              </w:rPr>
              <w:t>As stated in 12 CFR 1815.105, if the CDFI Fund determines that the Application proposes actions which require an environmental assessment or an environmental impact statement, any approval and funding of the Application will be contingent upon:</w:t>
            </w:r>
          </w:p>
          <w:p w14:paraId="1CEFDCB4" w14:textId="77777777" w:rsidR="002F2D76" w:rsidRPr="00EA39CC" w:rsidRDefault="002F2D76">
            <w:pPr>
              <w:pStyle w:val="NormalSmall"/>
              <w:tabs>
                <w:tab w:val="left" w:pos="1809"/>
              </w:tabs>
              <w:spacing w:before="0"/>
              <w:jc w:val="both"/>
              <w:rPr>
                <w:rFonts w:asciiTheme="minorHAnsi" w:hAnsiTheme="minorHAnsi" w:cs="Arial"/>
                <w:color w:val="auto"/>
                <w:szCs w:val="18"/>
              </w:rPr>
            </w:pPr>
            <w:r w:rsidRPr="00EA39CC">
              <w:rPr>
                <w:rFonts w:asciiTheme="minorHAnsi" w:hAnsiTheme="minorHAnsi" w:cs="Arial"/>
                <w:color w:val="auto"/>
                <w:szCs w:val="18"/>
              </w:rPr>
              <w:tab/>
            </w:r>
          </w:p>
          <w:p w14:paraId="38F2B3FE"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Applicant supplying to the CDFI Fund all information necessary for the CDFI Fund to perform or have performed any required environmental review;</w:t>
            </w:r>
          </w:p>
          <w:p w14:paraId="51EFDF81"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Applicant not using any CDFI Fund Financial Assistance to perform any of the proposed actions in the Application requiring an environmental review until approval is received from the CDFI Fund; and</w:t>
            </w:r>
          </w:p>
          <w:p w14:paraId="7A5E3598"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outcome of the required environmental review.</w:t>
            </w:r>
          </w:p>
          <w:p w14:paraId="0B3B1157" w14:textId="77777777" w:rsidR="002F2D76" w:rsidRPr="00EA39CC" w:rsidRDefault="002F2D76">
            <w:pPr>
              <w:pStyle w:val="NormalSmall"/>
              <w:spacing w:before="120"/>
              <w:jc w:val="both"/>
              <w:rPr>
                <w:rFonts w:asciiTheme="minorHAnsi" w:hAnsiTheme="minorHAnsi"/>
              </w:rPr>
            </w:pPr>
            <w:r w:rsidRPr="00EA39CC">
              <w:rPr>
                <w:rFonts w:asciiTheme="minorHAnsi" w:hAnsiTheme="minorHAnsi" w:cs="Arial"/>
                <w:color w:val="auto"/>
                <w:szCs w:val="18"/>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14:paraId="63BADE66" w14:textId="77777777" w:rsidR="002F2D76" w:rsidRPr="00EF2A33" w:rsidRDefault="002F2D76" w:rsidP="00EA39CC">
      <w:pPr>
        <w:spacing w:line="240" w:lineRule="auto"/>
      </w:pPr>
    </w:p>
    <w:p w14:paraId="12F2E1C6" w14:textId="77777777" w:rsidR="002F2D76" w:rsidRPr="00EF2A33" w:rsidRDefault="002F2D76" w:rsidP="00EA39CC">
      <w:pPr>
        <w:spacing w:line="240" w:lineRule="auto"/>
      </w:pPr>
      <w:r w:rsidRPr="00EF2A33">
        <w:br w:type="page"/>
      </w:r>
    </w:p>
    <w:p w14:paraId="0ACC1FEE" w14:textId="77777777" w:rsidR="002F2D76" w:rsidRPr="00EA39CC" w:rsidRDefault="002F2D76" w:rsidP="00EA39CC">
      <w:pPr>
        <w:pStyle w:val="Heading2"/>
        <w:spacing w:before="0" w:line="240" w:lineRule="auto"/>
        <w:rPr>
          <w:rFonts w:asciiTheme="minorHAnsi" w:hAnsiTheme="minorHAnsi"/>
          <w:b/>
          <w:bCs/>
          <w:color w:val="33588B"/>
          <w:sz w:val="28"/>
        </w:rPr>
      </w:pPr>
      <w:bookmarkStart w:id="63" w:name="_Toc441144527"/>
      <w:bookmarkStart w:id="64" w:name="_Toc482023903"/>
      <w:r w:rsidRPr="00EA39CC">
        <w:rPr>
          <w:rFonts w:asciiTheme="minorHAnsi" w:hAnsiTheme="minorHAnsi"/>
          <w:b/>
          <w:bCs/>
          <w:color w:val="33588B"/>
          <w:sz w:val="28"/>
        </w:rPr>
        <w:t>Assurances and Certifications</w:t>
      </w:r>
      <w:bookmarkEnd w:id="63"/>
      <w:bookmarkEnd w:id="64"/>
    </w:p>
    <w:p w14:paraId="53F1AD60" w14:textId="77777777" w:rsidR="002F2D76" w:rsidRPr="00EA39CC" w:rsidRDefault="002F2D76" w:rsidP="00EA39CC">
      <w:pPr>
        <w:pBdr>
          <w:top w:val="single" w:sz="4" w:space="1" w:color="auto"/>
          <w:left w:val="single" w:sz="4" w:space="4" w:color="auto"/>
          <w:bottom w:val="single" w:sz="4" w:space="1" w:color="auto"/>
          <w:right w:val="single" w:sz="4" w:space="4" w:color="auto"/>
        </w:pBdr>
        <w:shd w:val="clear" w:color="auto" w:fill="DFDFE7"/>
        <w:spacing w:after="0" w:line="240" w:lineRule="auto"/>
        <w:rPr>
          <w:rFonts w:cs="Arial"/>
          <w:i/>
          <w:sz w:val="20"/>
          <w:szCs w:val="20"/>
        </w:rPr>
      </w:pPr>
      <w:r w:rsidRPr="00EA39CC">
        <w:rPr>
          <w:rFonts w:cs="Arial"/>
          <w:b/>
          <w:i/>
          <w:sz w:val="20"/>
          <w:szCs w:val="20"/>
        </w:rPr>
        <w:t xml:space="preserve">AMIS TIP: </w:t>
      </w:r>
      <w:r w:rsidRPr="00EA39CC">
        <w:rPr>
          <w:rFonts w:cs="Arial"/>
          <w:i/>
          <w:sz w:val="20"/>
          <w:szCs w:val="20"/>
        </w:rPr>
        <w:t xml:space="preserve"> In addition to signing the SF-424, an Applicant must indicate “Yes” that it is certifying the Assurances and Certifications in AMIS.  It will do this under the area titled “Assurances and Certifications Form” on the Application main page in AMIS.  </w:t>
      </w:r>
    </w:p>
    <w:p w14:paraId="626FF007" w14:textId="77777777" w:rsidR="002676CD" w:rsidRDefault="002676CD" w:rsidP="00EA39CC">
      <w:pPr>
        <w:pStyle w:val="Paragraph"/>
        <w:spacing w:before="0" w:line="240" w:lineRule="auto"/>
        <w:rPr>
          <w:rFonts w:asciiTheme="minorHAnsi" w:hAnsiTheme="minorHAnsi"/>
        </w:rPr>
      </w:pPr>
    </w:p>
    <w:p w14:paraId="79951363"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By signing the certification on the SF-424, the Applicant is certifying the Assurances and Certifications listed below.  Certain of these Assurances and Certifications may not be applicable to the Applicant.  An Applicant may not modify any of the Assurances and Certifications.</w:t>
      </w:r>
    </w:p>
    <w:p w14:paraId="7A8616EB" w14:textId="77777777" w:rsidR="002676CD" w:rsidRPr="00EA39CC" w:rsidRDefault="002676CD" w:rsidP="00EA39CC">
      <w:pPr>
        <w:pStyle w:val="Paragraph"/>
        <w:spacing w:before="0" w:line="240" w:lineRule="auto"/>
        <w:rPr>
          <w:rFonts w:asciiTheme="minorHAnsi" w:hAnsiTheme="minorHAnsi"/>
        </w:rPr>
      </w:pPr>
    </w:p>
    <w:p w14:paraId="6715C329" w14:textId="77777777" w:rsidR="002F2D76" w:rsidRPr="00EA39CC" w:rsidRDefault="002F2D76" w:rsidP="00EA39CC">
      <w:pPr>
        <w:pStyle w:val="Heading4"/>
        <w:numPr>
          <w:ilvl w:val="0"/>
          <w:numId w:val="45"/>
        </w:numPr>
        <w:spacing w:before="0"/>
        <w:ind w:left="360"/>
        <w:rPr>
          <w:rFonts w:asciiTheme="minorHAnsi" w:hAnsiTheme="minorHAnsi"/>
          <w:caps/>
          <w:color w:val="415291"/>
          <w:sz w:val="20"/>
          <w:szCs w:val="20"/>
        </w:rPr>
      </w:pPr>
      <w:bookmarkStart w:id="65" w:name="_Toc433904273"/>
      <w:bookmarkStart w:id="66" w:name="_Toc434340093"/>
      <w:r w:rsidRPr="00EA39CC">
        <w:rPr>
          <w:rFonts w:asciiTheme="minorHAnsi" w:hAnsiTheme="minorHAnsi" w:cstheme="majorBidi"/>
          <w:caps/>
          <w:color w:val="33588B"/>
          <w:sz w:val="20"/>
          <w:szCs w:val="20"/>
        </w:rPr>
        <w:t>Standard Form 424B:  Assurances – Non-Construction Programs</w:t>
      </w:r>
      <w:bookmarkEnd w:id="65"/>
      <w:bookmarkEnd w:id="66"/>
      <w:r w:rsidRPr="00EA39CC">
        <w:rPr>
          <w:rFonts w:asciiTheme="minorHAnsi" w:hAnsiTheme="minorHAnsi" w:cstheme="majorBidi"/>
          <w:caps/>
          <w:color w:val="33588B"/>
          <w:sz w:val="20"/>
          <w:szCs w:val="20"/>
        </w:rPr>
        <w:t xml:space="preserve"> </w:t>
      </w:r>
    </w:p>
    <w:p w14:paraId="7EEEABE7" w14:textId="77777777" w:rsidR="002676CD" w:rsidRPr="00EA39CC" w:rsidRDefault="002676CD" w:rsidP="00EA39CC">
      <w:pPr>
        <w:pStyle w:val="Heading4"/>
        <w:spacing w:before="0"/>
        <w:ind w:left="360"/>
        <w:rPr>
          <w:rFonts w:asciiTheme="minorHAnsi" w:hAnsiTheme="minorHAnsi"/>
          <w:caps/>
          <w:color w:val="415291"/>
          <w:sz w:val="20"/>
          <w:szCs w:val="20"/>
        </w:rPr>
      </w:pPr>
    </w:p>
    <w:p w14:paraId="48ECE206"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As the duly authorized representative of the Applicant, I certify that the Applicant:</w:t>
      </w:r>
    </w:p>
    <w:p w14:paraId="05AE610E" w14:textId="77777777" w:rsidR="002676CD" w:rsidRPr="00EA39CC" w:rsidRDefault="002676CD" w:rsidP="00EA39CC">
      <w:pPr>
        <w:pStyle w:val="Paragraph"/>
        <w:spacing w:before="0" w:line="240" w:lineRule="auto"/>
        <w:rPr>
          <w:rFonts w:asciiTheme="minorHAnsi" w:hAnsiTheme="minorHAnsi"/>
        </w:rPr>
      </w:pPr>
    </w:p>
    <w:p w14:paraId="42A7C9C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Has the legal authority to apply for Federal assistance, and the institutional, managerial and financial c</w:t>
      </w:r>
      <w:r w:rsidRPr="00EA39CC">
        <w:rPr>
          <w:rFonts w:asciiTheme="minorHAnsi" w:hAnsiTheme="minorHAnsi"/>
        </w:rPr>
        <w:t xml:space="preserve">apability (including funds sufficient to pay the non-Federal share of project costs) to ensure proper </w:t>
      </w:r>
      <w:r w:rsidRPr="00EA39CC">
        <w:rPr>
          <w:rFonts w:asciiTheme="minorHAnsi" w:hAnsiTheme="minorHAnsi"/>
          <w:bCs/>
        </w:rPr>
        <w:t>planning, management, and completion of the project described in this Application.</w:t>
      </w:r>
    </w:p>
    <w:p w14:paraId="39F3FF8D"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09FA986"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establish safeguards to prohibit employees from using their positions for a purpose that constitutes or presents the appearance of personal or organizational conflict of interest, or personal gain.</w:t>
      </w:r>
    </w:p>
    <w:p w14:paraId="683769B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initiate and complete the work (activities in Application) within the applicable time frame after receipt of approval of the awarding agency.</w:t>
      </w:r>
    </w:p>
    <w:p w14:paraId="30DEC0B6"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14:paraId="6C93C0EF"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7B5D8137"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D330681"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provisions of the Hatch Act (5 U.S.C.1501-1508 &amp; 7324-7328), which limit the political activities of employees whose principal employment activities are funded in whole or in part with Federal funds.</w:t>
      </w:r>
    </w:p>
    <w:p w14:paraId="398D4F84"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14:paraId="7D304DD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1266D7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14:paraId="7A418780"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Wild and Scenic Rivers Act of 1968 (16 U.S.C. 1271 et seq.) related to protecting components or potential components of the national wild and scenic rivers system.</w:t>
      </w:r>
    </w:p>
    <w:p w14:paraId="3EF83894"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539F6200"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P.L. 93-348 regarding the protection of human subjects involved in research, development, and related activities supported by this award of assistance.</w:t>
      </w:r>
    </w:p>
    <w:p w14:paraId="247F8AD8"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4BFE4913"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Lead-Based Paint Poisoning Prevention Act (42 U.S.C. 4801 et seq.) which prohibits the use of lead based paint in construction or rehabilitation of residence structures.</w:t>
      </w:r>
    </w:p>
    <w:p w14:paraId="7546381D"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cause to be performed the required financial and compliance audits in accordance with the Single Audit Act of 1984.</w:t>
      </w:r>
    </w:p>
    <w:p w14:paraId="21E3A50D" w14:textId="77777777" w:rsidR="002F2D76"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applicable requirements of all other Federal laws, executive orders, regulations and policies governing this program.</w:t>
      </w:r>
    </w:p>
    <w:p w14:paraId="6F01E5E1"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353FA895"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67" w:name="_Toc433904274"/>
      <w:bookmarkStart w:id="68" w:name="_Toc434340094"/>
      <w:r w:rsidRPr="00EA39CC">
        <w:rPr>
          <w:rFonts w:asciiTheme="minorHAnsi" w:hAnsiTheme="minorHAnsi" w:cstheme="majorBidi"/>
          <w:caps/>
          <w:color w:val="33588B"/>
          <w:sz w:val="20"/>
          <w:szCs w:val="20"/>
        </w:rPr>
        <w:t>Additional Certifications</w:t>
      </w:r>
      <w:bookmarkEnd w:id="67"/>
      <w:bookmarkEnd w:id="68"/>
    </w:p>
    <w:p w14:paraId="225154B9" w14:textId="77777777" w:rsidR="002676CD" w:rsidRPr="00EA39CC" w:rsidRDefault="002676CD" w:rsidP="00EA39CC">
      <w:pPr>
        <w:pStyle w:val="Heading4"/>
        <w:spacing w:before="0"/>
        <w:ind w:left="360"/>
        <w:rPr>
          <w:rFonts w:asciiTheme="minorHAnsi" w:hAnsiTheme="minorHAnsi"/>
          <w:caps/>
          <w:color w:val="33588B"/>
          <w:sz w:val="20"/>
          <w:szCs w:val="20"/>
        </w:rPr>
      </w:pPr>
    </w:p>
    <w:p w14:paraId="66333332"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In addition to the assurances and certifications provided by the Applicant pursuant to OMB Standard Form 424, the Applicant hereby assures and certifies that:</w:t>
      </w:r>
    </w:p>
    <w:p w14:paraId="1A0323DC" w14:textId="77777777" w:rsidR="002676CD" w:rsidRPr="00EA39CC" w:rsidRDefault="002676CD" w:rsidP="00EA39CC">
      <w:pPr>
        <w:pStyle w:val="Paragraph"/>
        <w:spacing w:before="0" w:line="240" w:lineRule="auto"/>
        <w:rPr>
          <w:rFonts w:asciiTheme="minorHAnsi" w:hAnsiTheme="minorHAnsi"/>
        </w:rPr>
      </w:pPr>
    </w:p>
    <w:p w14:paraId="553FE18D" w14:textId="77777777" w:rsidR="002F2D76" w:rsidRPr="00EA39CC" w:rsidRDefault="002F2D76" w:rsidP="00EA39CC">
      <w:pPr>
        <w:pStyle w:val="ListNumber3"/>
        <w:numPr>
          <w:ilvl w:val="0"/>
          <w:numId w:val="30"/>
        </w:numPr>
        <w:tabs>
          <w:tab w:val="left" w:pos="1170"/>
        </w:tabs>
        <w:spacing w:after="0" w:line="240" w:lineRule="auto"/>
        <w:ind w:left="630"/>
        <w:rPr>
          <w:rFonts w:cs="Arial"/>
          <w:sz w:val="20"/>
          <w:szCs w:val="20"/>
        </w:rPr>
      </w:pPr>
      <w:r w:rsidRPr="00EA39CC">
        <w:rPr>
          <w:rFonts w:cs="Arial"/>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14:paraId="0EBCB6A4"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14:paraId="78B771F0"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14:paraId="309B0584" w14:textId="5F019E9A"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as applicable and appropriate, with the requirements o</w:t>
      </w:r>
      <w:r w:rsidR="00CE2AE1" w:rsidRPr="00EA39CC">
        <w:rPr>
          <w:rFonts w:asciiTheme="minorHAnsi" w:hAnsiTheme="minorHAnsi"/>
          <w:bCs/>
        </w:rPr>
        <w:t>f</w:t>
      </w:r>
      <w:r w:rsidR="00614225" w:rsidRPr="00EA39CC">
        <w:rPr>
          <w:rFonts w:asciiTheme="minorHAnsi" w:hAnsiTheme="minorHAnsi"/>
          <w:bCs/>
        </w:rPr>
        <w:t xml:space="preserve"> </w:t>
      </w:r>
      <w:r w:rsidR="00381486" w:rsidRPr="00EA39CC">
        <w:rPr>
          <w:rFonts w:asciiTheme="minorHAnsi" w:hAnsiTheme="minorHAnsi"/>
          <w:bCs/>
        </w:rPr>
        <w:t>2 CFR 200</w:t>
      </w:r>
      <w:r w:rsidRPr="00EA39CC">
        <w:rPr>
          <w:rFonts w:asciiTheme="minorHAnsi" w:hAnsiTheme="minorHAnsi"/>
          <w:bCs/>
        </w:rPr>
        <w:t xml:space="preserve"> and any regulations and circulars which are later promulgated to supplement or replace them, including standards for fund control and accountability;</w:t>
      </w:r>
    </w:p>
    <w:p w14:paraId="462F6036"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14:paraId="228AC77E" w14:textId="77777777" w:rsidR="002F2D76"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information in this Application, and in these assurances and certifications in support of the Application, is true and correct to the best of the Applicant’s knowledge and belief and the filing of this Application has been duly authorized.</w:t>
      </w:r>
    </w:p>
    <w:p w14:paraId="0B6BDF3D"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4113F860"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69" w:name="_Toc433904275"/>
      <w:bookmarkStart w:id="70" w:name="_Toc434340095"/>
      <w:r w:rsidRPr="00EA39CC">
        <w:rPr>
          <w:rFonts w:asciiTheme="minorHAnsi" w:hAnsiTheme="minorHAnsi" w:cstheme="majorBidi"/>
          <w:caps/>
          <w:color w:val="33588B"/>
          <w:sz w:val="20"/>
          <w:szCs w:val="20"/>
        </w:rPr>
        <w:t>Certification Regarding Debarment, Suspension, and Other Responsibility Matters -- Primary Covered Transactions:  Instructions for Certification</w:t>
      </w:r>
      <w:bookmarkEnd w:id="69"/>
      <w:bookmarkEnd w:id="70"/>
    </w:p>
    <w:p w14:paraId="1A43AC22" w14:textId="77777777" w:rsidR="002676CD" w:rsidRPr="00EA39CC" w:rsidRDefault="002676CD" w:rsidP="00EA39CC">
      <w:pPr>
        <w:pStyle w:val="Heading4"/>
        <w:spacing w:before="0"/>
        <w:ind w:left="360"/>
        <w:rPr>
          <w:rFonts w:asciiTheme="minorHAnsi" w:hAnsiTheme="minorHAnsi"/>
          <w:caps/>
          <w:color w:val="33588B"/>
          <w:sz w:val="20"/>
          <w:szCs w:val="20"/>
        </w:rPr>
      </w:pPr>
    </w:p>
    <w:p w14:paraId="362C5F48" w14:textId="77777777" w:rsidR="002F2D76" w:rsidRPr="00EA39CC" w:rsidRDefault="002F2D76" w:rsidP="00EA39CC">
      <w:pPr>
        <w:pStyle w:val="Paragraph"/>
        <w:numPr>
          <w:ilvl w:val="0"/>
          <w:numId w:val="31"/>
        </w:numPr>
        <w:tabs>
          <w:tab w:val="left" w:pos="990"/>
        </w:tabs>
        <w:spacing w:before="0" w:line="240" w:lineRule="auto"/>
        <w:ind w:left="630"/>
        <w:rPr>
          <w:rFonts w:asciiTheme="minorHAnsi" w:hAnsiTheme="minorHAnsi"/>
          <w:bCs/>
        </w:rPr>
      </w:pPr>
      <w:r w:rsidRPr="00EA39CC">
        <w:rPr>
          <w:rFonts w:asciiTheme="minorHAnsi" w:hAnsiTheme="minorHAnsi"/>
          <w:bCs/>
        </w:rPr>
        <w:t>By signing and submitting this Application, the prospective primary participant (the Applicant) is providing the certification set out below.</w:t>
      </w:r>
    </w:p>
    <w:p w14:paraId="5F500FEA"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14:paraId="1D7F7E25"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14:paraId="3F1707C4"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shall provide immediate written notice to the CDFI Fund if at any time the Applicant learns that its certification was erroneous when submitted or has become erroneous by reason of changed circumstances.</w:t>
      </w:r>
    </w:p>
    <w:p w14:paraId="7191B820"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14:paraId="7E51A03A"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14:paraId="7BDCB784" w14:textId="4C563595" w:rsidR="002F2D76" w:rsidRPr="00DE321B" w:rsidRDefault="002F2D76" w:rsidP="00DE321B">
      <w:pPr>
        <w:pStyle w:val="Paragraph"/>
        <w:numPr>
          <w:ilvl w:val="0"/>
          <w:numId w:val="31"/>
        </w:numPr>
        <w:tabs>
          <w:tab w:val="num" w:pos="630"/>
          <w:tab w:val="left" w:pos="990"/>
        </w:tabs>
        <w:spacing w:before="0" w:line="240" w:lineRule="auto"/>
        <w:ind w:left="630"/>
        <w:rPr>
          <w:rFonts w:asciiTheme="minorHAnsi" w:hAnsiTheme="minorHAnsi"/>
          <w:bCs/>
          <w:strike/>
          <w:color w:val="FF0000"/>
        </w:rPr>
      </w:pPr>
      <w:r w:rsidRPr="00EA39CC">
        <w:rPr>
          <w:rFonts w:asciiTheme="minorHAnsi" w:hAnsiTheme="minorHAnsi"/>
          <w:bCs/>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r w:rsidR="00DE321B">
        <w:rPr>
          <w:rFonts w:asciiTheme="minorHAnsi" w:hAnsiTheme="minorHAnsi"/>
          <w:bCs/>
        </w:rPr>
        <w:t xml:space="preserve">  </w:t>
      </w:r>
      <w:r w:rsidRPr="00DE321B">
        <w:rPr>
          <w:rFonts w:asciiTheme="minorHAnsi" w:hAnsiTheme="minorHAnsi"/>
          <w:bCs/>
        </w:rPr>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w:t>
      </w:r>
    </w:p>
    <w:p w14:paraId="5D794EC5"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1CFB350" w14:textId="77777777" w:rsidR="002F2D76"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14:paraId="67040202"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681EAC12"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71" w:name="_Toc433904276"/>
      <w:bookmarkStart w:id="72" w:name="_Toc434340096"/>
      <w:r w:rsidRPr="00EA39CC">
        <w:rPr>
          <w:rFonts w:asciiTheme="minorHAnsi" w:hAnsiTheme="minorHAnsi" w:cstheme="majorBidi"/>
          <w:caps/>
          <w:color w:val="33588B"/>
          <w:sz w:val="20"/>
          <w:szCs w:val="20"/>
        </w:rPr>
        <w:t>Certification Regarding Debarment, Suspension, and Other Responsibility Matters -- Primary Covered Transactions</w:t>
      </w:r>
      <w:bookmarkEnd w:id="71"/>
      <w:bookmarkEnd w:id="72"/>
    </w:p>
    <w:p w14:paraId="0BDD267E" w14:textId="77777777" w:rsidR="002676CD" w:rsidRPr="00EA39CC" w:rsidRDefault="002676CD" w:rsidP="00EA39CC">
      <w:pPr>
        <w:pStyle w:val="Heading4"/>
        <w:spacing w:before="0"/>
        <w:ind w:left="360"/>
        <w:rPr>
          <w:rFonts w:asciiTheme="minorHAnsi" w:hAnsiTheme="minorHAnsi"/>
          <w:caps/>
          <w:color w:val="33588B"/>
          <w:sz w:val="20"/>
          <w:szCs w:val="20"/>
        </w:rPr>
      </w:pPr>
    </w:p>
    <w:p w14:paraId="7BBC2E97" w14:textId="77777777" w:rsidR="002F2D76" w:rsidRPr="00EA39CC" w:rsidRDefault="002F2D76" w:rsidP="00EA39CC">
      <w:pPr>
        <w:pStyle w:val="Paragraph"/>
        <w:numPr>
          <w:ilvl w:val="0"/>
          <w:numId w:val="32"/>
        </w:numPr>
        <w:tabs>
          <w:tab w:val="left" w:pos="990"/>
        </w:tabs>
        <w:spacing w:before="0" w:line="240" w:lineRule="auto"/>
        <w:ind w:left="630"/>
        <w:rPr>
          <w:rFonts w:asciiTheme="minorHAnsi" w:hAnsiTheme="minorHAnsi"/>
          <w:bCs/>
        </w:rPr>
      </w:pPr>
      <w:r w:rsidRPr="00EA39CC">
        <w:rPr>
          <w:rFonts w:asciiTheme="minorHAnsi" w:hAnsiTheme="minorHAnsi"/>
          <w:bCs/>
        </w:rPr>
        <w:t>The prospective primary participant (the Applicant) certifies to the best of its knowledge and belief, that it and its principals:</w:t>
      </w:r>
    </w:p>
    <w:p w14:paraId="7D5440F3"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are not presently debarred, suspended, proposed for debarment, declared ineligible, or voluntarily excluded from covered transactions by any Federal department or agency;</w:t>
      </w:r>
    </w:p>
    <w:p w14:paraId="244CB246"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D5FF4FB"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are not presently indicted for or otherwise criminally or civilly charged by a governmental entity (Federal, State or local) with commission of any of the offenses enumerated in paragraph (1)(b) of this certification; and</w:t>
      </w:r>
    </w:p>
    <w:p w14:paraId="55461AF2"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had one or more public transactions (Federal, State or local) terminated for cause or default.</w:t>
      </w:r>
    </w:p>
    <w:p w14:paraId="7D84A6FA" w14:textId="77777777" w:rsidR="002F2D76" w:rsidRDefault="002F2D76" w:rsidP="00EA39CC">
      <w:pPr>
        <w:pStyle w:val="Paragraph"/>
        <w:numPr>
          <w:ilvl w:val="0"/>
          <w:numId w:val="32"/>
        </w:numPr>
        <w:tabs>
          <w:tab w:val="left" w:pos="990"/>
        </w:tabs>
        <w:spacing w:before="0" w:line="240" w:lineRule="auto"/>
        <w:ind w:left="630"/>
        <w:rPr>
          <w:rFonts w:asciiTheme="minorHAnsi" w:hAnsiTheme="minorHAnsi"/>
          <w:bCs/>
        </w:rPr>
      </w:pPr>
      <w:r w:rsidRPr="00EA39CC">
        <w:rPr>
          <w:rFonts w:asciiTheme="minorHAnsi" w:hAnsiTheme="minorHAnsi"/>
          <w:bCs/>
        </w:rPr>
        <w:t>Where the Applicant is unable to certify to any of the statements in this certification, such Applicant shall attach an explanation to this proposal.</w:t>
      </w:r>
    </w:p>
    <w:p w14:paraId="35E673AC"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6506C8B1" w14:textId="77777777" w:rsidR="002F2D76" w:rsidRPr="00EA39CC" w:rsidRDefault="002F2D76" w:rsidP="00EA39CC">
      <w:pPr>
        <w:pStyle w:val="Heading4"/>
        <w:numPr>
          <w:ilvl w:val="0"/>
          <w:numId w:val="45"/>
        </w:numPr>
        <w:spacing w:before="0"/>
        <w:ind w:left="360"/>
        <w:rPr>
          <w:rFonts w:asciiTheme="minorHAnsi" w:hAnsiTheme="minorHAnsi"/>
          <w:caps/>
          <w:color w:val="415291"/>
          <w:sz w:val="20"/>
          <w:szCs w:val="20"/>
        </w:rPr>
      </w:pPr>
      <w:bookmarkStart w:id="73" w:name="_Toc433904277"/>
      <w:bookmarkStart w:id="74" w:name="_Toc434340097"/>
      <w:r w:rsidRPr="00EA39CC">
        <w:rPr>
          <w:rFonts w:asciiTheme="minorHAnsi" w:hAnsiTheme="minorHAnsi" w:cstheme="majorBidi"/>
          <w:caps/>
          <w:color w:val="33588B"/>
          <w:sz w:val="20"/>
          <w:szCs w:val="20"/>
        </w:rPr>
        <w:t>Certification Regarding Drug-Free Workplace Requirements</w:t>
      </w:r>
      <w:bookmarkEnd w:id="73"/>
      <w:bookmarkEnd w:id="74"/>
    </w:p>
    <w:p w14:paraId="1BD55382" w14:textId="77777777" w:rsidR="002676CD" w:rsidRPr="00EA39CC" w:rsidRDefault="002676CD" w:rsidP="00EA39CC">
      <w:pPr>
        <w:pStyle w:val="Heading4"/>
        <w:spacing w:before="0"/>
        <w:ind w:left="360"/>
        <w:rPr>
          <w:rFonts w:asciiTheme="minorHAnsi" w:hAnsiTheme="minorHAnsi"/>
          <w:caps/>
          <w:color w:val="415291"/>
          <w:sz w:val="20"/>
          <w:szCs w:val="20"/>
        </w:rPr>
      </w:pPr>
    </w:p>
    <w:p w14:paraId="504E2284" w14:textId="77777777" w:rsidR="002F2D76" w:rsidRPr="00EA39CC" w:rsidRDefault="002F2D76" w:rsidP="00EA39CC">
      <w:pPr>
        <w:pStyle w:val="Paragraph"/>
        <w:numPr>
          <w:ilvl w:val="0"/>
          <w:numId w:val="34"/>
        </w:numPr>
        <w:tabs>
          <w:tab w:val="left" w:pos="990"/>
        </w:tabs>
        <w:spacing w:before="0" w:line="240" w:lineRule="auto"/>
        <w:ind w:left="630"/>
        <w:rPr>
          <w:rFonts w:asciiTheme="minorHAnsi" w:hAnsiTheme="minorHAnsi"/>
          <w:bCs/>
        </w:rPr>
      </w:pPr>
      <w:r w:rsidRPr="00EA39CC">
        <w:rPr>
          <w:rFonts w:asciiTheme="minorHAnsi" w:hAnsiTheme="minorHAnsi"/>
          <w:bCs/>
        </w:rPr>
        <w:t>The Applicant certifies that it will provide a drug-free workplace by:</w:t>
      </w:r>
    </w:p>
    <w:p w14:paraId="608EF13A"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14:paraId="66C91EA7"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establishing a drug-free awareness program to inform employees about:</w:t>
      </w:r>
    </w:p>
    <w:p w14:paraId="4CA9CBAD"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dangers of drug abuse in the workplace;</w:t>
      </w:r>
    </w:p>
    <w:p w14:paraId="28F791FA"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Applicant’s policy of maintaining a drug-free workplace;</w:t>
      </w:r>
    </w:p>
    <w:p w14:paraId="3CA7ED67"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 xml:space="preserve">any available drug counseling, rehabilitation, and employee assistance program; </w:t>
      </w:r>
    </w:p>
    <w:p w14:paraId="114B4A22"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penalties that may be imposed upon employees for drug abuse violations occurring in the workplace;</w:t>
      </w:r>
    </w:p>
    <w:p w14:paraId="1067B94B"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making it a requirement that each employee to be engaged in the performance of the award be given a copy of the statement required by subparagraph (a);</w:t>
      </w:r>
    </w:p>
    <w:p w14:paraId="763C3BE6"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notifying the employee in the statement required by subparagraph (a) that, as a condition of employment in such grant, the employee will:</w:t>
      </w:r>
    </w:p>
    <w:p w14:paraId="7FD2D598" w14:textId="77777777" w:rsidR="002F2D76" w:rsidRPr="00EA39CC" w:rsidRDefault="002F2D76" w:rsidP="00EA39CC">
      <w:pPr>
        <w:pStyle w:val="Paragraph"/>
        <w:numPr>
          <w:ilvl w:val="5"/>
          <w:numId w:val="37"/>
        </w:numPr>
        <w:spacing w:before="0" w:line="240" w:lineRule="auto"/>
        <w:ind w:left="1260"/>
        <w:rPr>
          <w:rFonts w:asciiTheme="minorHAnsi" w:hAnsiTheme="minorHAnsi"/>
          <w:bCs/>
        </w:rPr>
      </w:pPr>
      <w:r w:rsidRPr="00EA39CC">
        <w:rPr>
          <w:rFonts w:asciiTheme="minorHAnsi" w:hAnsiTheme="minorHAnsi"/>
          <w:bCs/>
        </w:rPr>
        <w:t>abide by the terms of the statement; and</w:t>
      </w:r>
    </w:p>
    <w:p w14:paraId="56592FEA" w14:textId="77777777" w:rsidR="002F2D76" w:rsidRPr="00EA39CC" w:rsidRDefault="002F2D76" w:rsidP="00EA39CC">
      <w:pPr>
        <w:pStyle w:val="Paragraph"/>
        <w:numPr>
          <w:ilvl w:val="5"/>
          <w:numId w:val="37"/>
        </w:numPr>
        <w:spacing w:before="0" w:line="240" w:lineRule="auto"/>
        <w:ind w:left="1260"/>
        <w:rPr>
          <w:rFonts w:asciiTheme="minorHAnsi" w:hAnsiTheme="minorHAnsi"/>
          <w:bCs/>
        </w:rPr>
      </w:pPr>
      <w:r w:rsidRPr="00EA39CC">
        <w:rPr>
          <w:rFonts w:asciiTheme="minorHAnsi" w:hAnsiTheme="minorHAnsi"/>
          <w:bCs/>
        </w:rPr>
        <w:t>notify the employer of any criminal drug use statute conviction for a violation occurring in the workplace no later than five calendar days after such conviction;</w:t>
      </w:r>
    </w:p>
    <w:p w14:paraId="368FFC0D"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notifying the granting agency in writing, within ten calendar days after receiving notice of a conviction under subparagraph (d) (ii) from an employee or otherwise receiving actual notice of such conviction;</w:t>
      </w:r>
    </w:p>
    <w:p w14:paraId="4CC5429B"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taking one of the following actions, within 30 days of receiving notice under subparagraph (d)(ii), with respect to any employee who is so convicted:</w:t>
      </w:r>
    </w:p>
    <w:p w14:paraId="469923E0" w14:textId="77777777" w:rsidR="002F2D76" w:rsidRPr="00EA39CC" w:rsidRDefault="002F2D76" w:rsidP="00EA39CC">
      <w:pPr>
        <w:pStyle w:val="Paragraph"/>
        <w:numPr>
          <w:ilvl w:val="5"/>
          <w:numId w:val="38"/>
        </w:numPr>
        <w:spacing w:before="0" w:line="240" w:lineRule="auto"/>
        <w:ind w:left="1260"/>
        <w:rPr>
          <w:rFonts w:asciiTheme="minorHAnsi" w:hAnsiTheme="minorHAnsi"/>
          <w:bCs/>
        </w:rPr>
      </w:pPr>
      <w:r w:rsidRPr="00EA39CC">
        <w:rPr>
          <w:rFonts w:asciiTheme="minorHAnsi" w:hAnsiTheme="minorHAnsi"/>
          <w:bCs/>
        </w:rPr>
        <w:t xml:space="preserve">taking appropriate personnel action against such an employee, up to and including termination, consistent with the requirements of the Rehabilitation Act of 1973, as amended; or </w:t>
      </w:r>
    </w:p>
    <w:p w14:paraId="7C0233F8" w14:textId="77777777" w:rsidR="002F2D76" w:rsidRPr="00EA39CC" w:rsidRDefault="002F2D76" w:rsidP="00EA39CC">
      <w:pPr>
        <w:pStyle w:val="Paragraph"/>
        <w:numPr>
          <w:ilvl w:val="5"/>
          <w:numId w:val="38"/>
        </w:numPr>
        <w:spacing w:before="0" w:line="240" w:lineRule="auto"/>
        <w:ind w:left="1260"/>
        <w:rPr>
          <w:rFonts w:asciiTheme="minorHAnsi" w:hAnsiTheme="minorHAnsi"/>
          <w:bCs/>
        </w:rPr>
      </w:pPr>
      <w:r w:rsidRPr="00EA39CC">
        <w:rPr>
          <w:rFonts w:asciiTheme="minorHAnsi" w:hAnsiTheme="minorHAnsi"/>
          <w:bCs/>
        </w:rPr>
        <w:t>requiring such employee to participate satisfactorily in a drug abuse assistance or rehabilitation program approved for such purposes by a Federal, State, or local health, law enforcement, or other appropriate agency; and</w:t>
      </w:r>
    </w:p>
    <w:p w14:paraId="7B90AB00"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making a good faith effort to continue to maintain a drug-free workplace through implementation of subparagraphs (a), (b), (c), (d), (e), and (f).</w:t>
      </w:r>
    </w:p>
    <w:p w14:paraId="77FD0D37" w14:textId="77777777" w:rsidR="002F2D76" w:rsidRDefault="002F2D76" w:rsidP="00EA39CC">
      <w:pPr>
        <w:pStyle w:val="Paragraph"/>
        <w:numPr>
          <w:ilvl w:val="0"/>
          <w:numId w:val="34"/>
        </w:numPr>
        <w:tabs>
          <w:tab w:val="left" w:pos="990"/>
        </w:tabs>
        <w:spacing w:before="0" w:line="240" w:lineRule="auto"/>
        <w:ind w:left="630"/>
        <w:rPr>
          <w:rFonts w:asciiTheme="minorHAnsi" w:hAnsiTheme="minorHAnsi"/>
          <w:bCs/>
        </w:rPr>
      </w:pPr>
      <w:r w:rsidRPr="00EA39CC">
        <w:rPr>
          <w:rFonts w:asciiTheme="minorHAnsi" w:hAnsiTheme="minorHAnsi"/>
          <w:bCs/>
        </w:rPr>
        <w:t>The Applicant may insert in the space provided below the site(s) for the performance of work (activities carried out by the Applicant) to be done in connection with the award (Place of Performance (Street Address, City, County, State and zip Code)):  Not Applicable.</w:t>
      </w:r>
    </w:p>
    <w:p w14:paraId="1BC5F647"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41F0FEAD"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75" w:name="_Toc433904278"/>
      <w:bookmarkStart w:id="76" w:name="_Toc434340098"/>
      <w:r w:rsidRPr="00EA39CC">
        <w:rPr>
          <w:rFonts w:asciiTheme="minorHAnsi" w:hAnsiTheme="minorHAnsi" w:cstheme="majorBidi"/>
          <w:caps/>
          <w:color w:val="33588B"/>
          <w:sz w:val="20"/>
          <w:szCs w:val="20"/>
        </w:rPr>
        <w:t>Certification Regarding Lobbying</w:t>
      </w:r>
      <w:bookmarkEnd w:id="75"/>
      <w:bookmarkEnd w:id="76"/>
    </w:p>
    <w:p w14:paraId="21796CF6" w14:textId="77777777" w:rsidR="002676CD" w:rsidRPr="00EA39CC" w:rsidRDefault="002676CD" w:rsidP="00EA39CC">
      <w:pPr>
        <w:pStyle w:val="Heading4"/>
        <w:spacing w:before="0"/>
        <w:ind w:left="360"/>
        <w:rPr>
          <w:rFonts w:asciiTheme="minorHAnsi" w:hAnsiTheme="minorHAnsi"/>
          <w:caps/>
          <w:color w:val="33588B"/>
          <w:sz w:val="20"/>
          <w:szCs w:val="20"/>
        </w:rPr>
      </w:pPr>
    </w:p>
    <w:p w14:paraId="55670AE3" w14:textId="77777777" w:rsidR="002F2D76" w:rsidRPr="00EA39CC" w:rsidRDefault="002F2D76" w:rsidP="00EA39CC">
      <w:pPr>
        <w:pStyle w:val="Paragraph"/>
        <w:numPr>
          <w:ilvl w:val="0"/>
          <w:numId w:val="39"/>
        </w:numPr>
        <w:tabs>
          <w:tab w:val="left" w:pos="990"/>
        </w:tabs>
        <w:spacing w:before="0" w:line="240" w:lineRule="auto"/>
        <w:ind w:left="630"/>
        <w:rPr>
          <w:rFonts w:asciiTheme="minorHAnsi" w:hAnsiTheme="minorHAnsi"/>
          <w:bCs/>
          <w:szCs w:val="20"/>
        </w:rPr>
      </w:pPr>
      <w:r w:rsidRPr="00EA39CC">
        <w:rPr>
          <w:rFonts w:asciiTheme="minorHAnsi" w:hAnsiTheme="minorHAnsi"/>
          <w:bCs/>
          <w:szCs w:val="20"/>
        </w:rPr>
        <w:t>The Applicant certifies, to the best of its knowledge and belief, that:</w:t>
      </w:r>
    </w:p>
    <w:p w14:paraId="6D1990B6"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8D185B0"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14:paraId="6902763E"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14:paraId="1E7F2967" w14:textId="77777777" w:rsidR="002F2D76" w:rsidRPr="00EA39CC" w:rsidRDefault="002F2D76" w:rsidP="00EA39CC">
      <w:pPr>
        <w:pStyle w:val="Paragraph"/>
        <w:numPr>
          <w:ilvl w:val="0"/>
          <w:numId w:val="39"/>
        </w:numPr>
        <w:tabs>
          <w:tab w:val="left" w:pos="990"/>
        </w:tabs>
        <w:spacing w:before="0" w:line="240" w:lineRule="auto"/>
        <w:ind w:left="630"/>
        <w:rPr>
          <w:rFonts w:asciiTheme="minorHAnsi" w:eastAsiaTheme="majorEastAsia" w:hAnsiTheme="minorHAnsi" w:cstheme="majorBidi"/>
          <w:color w:val="2E74B5" w:themeColor="accent1" w:themeShade="BF"/>
          <w:sz w:val="26"/>
          <w:szCs w:val="26"/>
        </w:rPr>
      </w:pPr>
      <w:r w:rsidRPr="00EA39CC">
        <w:rPr>
          <w:rFonts w:asciiTheme="minorHAnsi" w:hAnsiTheme="minorHAnsi"/>
          <w:bCs/>
          <w:szCs w:val="20"/>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r w:rsidRPr="00EA39CC">
        <w:rPr>
          <w:rFonts w:asciiTheme="minorHAnsi" w:hAnsiTheme="minorHAnsi"/>
        </w:rPr>
        <w:br w:type="page"/>
      </w:r>
    </w:p>
    <w:p w14:paraId="0F641815" w14:textId="77777777" w:rsidR="002F2D76" w:rsidRPr="00EA39CC" w:rsidRDefault="002F2D76" w:rsidP="00EA39CC">
      <w:pPr>
        <w:pStyle w:val="Heading2"/>
        <w:spacing w:before="480" w:after="20" w:line="240" w:lineRule="auto"/>
        <w:rPr>
          <w:rFonts w:asciiTheme="minorHAnsi" w:hAnsiTheme="minorHAnsi"/>
          <w:b/>
          <w:bCs/>
          <w:color w:val="33588B"/>
          <w:sz w:val="28"/>
        </w:rPr>
      </w:pPr>
      <w:bookmarkStart w:id="77" w:name="_Toc441144528"/>
      <w:bookmarkStart w:id="78" w:name="_Toc482023904"/>
      <w:r w:rsidRPr="00EA39CC">
        <w:rPr>
          <w:rFonts w:asciiTheme="minorHAnsi" w:hAnsiTheme="minorHAnsi"/>
          <w:b/>
          <w:bCs/>
          <w:color w:val="33588B"/>
          <w:sz w:val="28"/>
        </w:rPr>
        <w:t>501(C)(4) Questionnaire</w:t>
      </w:r>
      <w:bookmarkEnd w:id="77"/>
      <w:bookmarkEnd w:id="78"/>
      <w:r w:rsidRPr="00EA39CC">
        <w:rPr>
          <w:rFonts w:asciiTheme="minorHAnsi" w:hAnsiTheme="minorHAnsi"/>
          <w:b/>
          <w:bCs/>
          <w:color w:val="33588B"/>
          <w:sz w:val="28"/>
        </w:rPr>
        <w:fldChar w:fldCharType="begin"/>
      </w:r>
      <w:r w:rsidRPr="00EA39CC">
        <w:rPr>
          <w:rFonts w:asciiTheme="minorHAnsi" w:hAnsiTheme="minorHAnsi"/>
          <w:b/>
          <w:bCs/>
          <w:color w:val="33588B"/>
          <w:sz w:val="28"/>
        </w:rPr>
        <w:instrText xml:space="preserve"> TC "501(C)(4) Questionnaire" \f C \l "2" </w:instrText>
      </w:r>
      <w:r w:rsidRPr="00EA39CC">
        <w:rPr>
          <w:rFonts w:asciiTheme="minorHAnsi" w:hAnsiTheme="minorHAnsi"/>
          <w:b/>
          <w:bCs/>
          <w:color w:val="33588B"/>
          <w:sz w:val="28"/>
        </w:rPr>
        <w:fldChar w:fldCharType="end"/>
      </w:r>
    </w:p>
    <w:p w14:paraId="0DFC91EF" w14:textId="77777777" w:rsidR="002F2D76" w:rsidRPr="00EA39CC" w:rsidRDefault="002F2D76" w:rsidP="00EA39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FDFE7"/>
        <w:spacing w:before="240" w:line="240" w:lineRule="auto"/>
        <w:rPr>
          <w:rFonts w:cs="Arial"/>
          <w:i/>
          <w:kern w:val="16"/>
          <w:sz w:val="20"/>
          <w:szCs w:val="20"/>
        </w:rPr>
      </w:pPr>
      <w:r w:rsidRPr="00EA39CC">
        <w:rPr>
          <w:rFonts w:cs="Arial"/>
          <w:b/>
          <w:i/>
          <w:kern w:val="16"/>
          <w:sz w:val="20"/>
          <w:szCs w:val="20"/>
          <w:shd w:val="clear" w:color="auto" w:fill="DFDFE7"/>
        </w:rPr>
        <w:t>AMIS TIP:</w:t>
      </w:r>
      <w:r w:rsidRPr="00EA39CC">
        <w:rPr>
          <w:rFonts w:cs="Arial"/>
          <w:i/>
          <w:kern w:val="16"/>
          <w:sz w:val="20"/>
          <w:szCs w:val="20"/>
          <w:shd w:val="clear" w:color="auto" w:fill="DFDFE7"/>
        </w:rPr>
        <w:t xml:space="preserve"> An Applicant must only complete this form in AMIS if it is recognized as a 501(c)(4) entity.  No other Applicants should complete this form.  The form is located on the AMIS Application main page, under “501(c)(4) Questionnaire (for 501(c)(4) Entities only).”  </w:t>
      </w:r>
    </w:p>
    <w:p w14:paraId="2D77290F" w14:textId="77777777" w:rsidR="002F2D76" w:rsidRPr="00EA39CC" w:rsidRDefault="002F2D76" w:rsidP="00EA39CC">
      <w:pPr>
        <w:spacing w:before="240" w:line="240" w:lineRule="auto"/>
        <w:rPr>
          <w:rFonts w:cs="Arial"/>
          <w:sz w:val="20"/>
          <w:szCs w:val="20"/>
        </w:rPr>
      </w:pPr>
      <w:r w:rsidRPr="00EA39CC">
        <w:rPr>
          <w:rFonts w:cs="Arial"/>
          <w:kern w:val="16"/>
          <w:sz w:val="20"/>
          <w:szCs w:val="20"/>
        </w:rPr>
        <w:t>This questionnaire is necessary for the CDFI Fund to determine whether an Applicant with a 501(c)(4) designation from the IRS is eligible to receive an award from the Fund (see 2 U.S.C. 1601, et al.).  Please read all definitions before responding to the questions and continue to refer to such definitions in responding to this questionnaire.  If the answer to any question is yes, please describe in detail on a separate sheet(s) of paper the facts and circumstances, including:  subject matter; date(s); names and titles of all individuals and their employers and their organizations.  The CDFI Fund reserves the right to seek follow-up responses from an Applicant.  Failure to complete this questionnaire and, if applicable, respond timely to follow-up questions, will delay the CDFI Fund’s processing of the Application, and may result in the disqualification of the Application from further consideration.  After submitting responses to this questionnaire, the Applicant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  You may contact the CDFI Fund’s Office of Legal Counsel at (202) 653-0300 if you have any questions about this form.</w:t>
      </w:r>
    </w:p>
    <w:p w14:paraId="4F6EF6DF" w14:textId="77777777" w:rsidR="002F2D76" w:rsidRPr="00EA39CC" w:rsidRDefault="002F2D76" w:rsidP="00EA39CC">
      <w:pPr>
        <w:spacing w:before="60" w:after="60" w:line="240" w:lineRule="auto"/>
        <w:rPr>
          <w:rFonts w:cs="Arial"/>
          <w:sz w:val="20"/>
          <w:szCs w:val="20"/>
        </w:rPr>
      </w:pPr>
      <w:r w:rsidRPr="00EA39CC">
        <w:rPr>
          <w:rFonts w:cs="Arial"/>
          <w:sz w:val="20"/>
          <w:szCs w:val="20"/>
        </w:rPr>
        <w:t>Scope: The scope of this questionnaire is limited to activities on or after January 1, 1996.</w:t>
      </w:r>
    </w:p>
    <w:tbl>
      <w:tblPr>
        <w:tblW w:w="1023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9426"/>
        <w:gridCol w:w="810"/>
      </w:tblGrid>
      <w:tr w:rsidR="002F2D76" w:rsidRPr="00EF2A33" w14:paraId="627CFF1F" w14:textId="77777777" w:rsidTr="0082090D">
        <w:trPr>
          <w:jc w:val="center"/>
        </w:trPr>
        <w:tc>
          <w:tcPr>
            <w:tcW w:w="9426" w:type="dxa"/>
            <w:tcBorders>
              <w:top w:val="nil"/>
              <w:left w:val="nil"/>
              <w:bottom w:val="single" w:sz="6" w:space="0" w:color="auto"/>
              <w:right w:val="nil"/>
            </w:tcBorders>
            <w:vAlign w:val="center"/>
          </w:tcPr>
          <w:p w14:paraId="6F019B5B" w14:textId="77777777" w:rsidR="002F2D76" w:rsidRPr="00EA39CC" w:rsidRDefault="002F2D76">
            <w:pPr>
              <w:pStyle w:val="Heading4"/>
              <w:spacing w:before="240"/>
              <w:ind w:left="0"/>
              <w:rPr>
                <w:rFonts w:asciiTheme="minorHAnsi" w:hAnsiTheme="minorHAnsi"/>
              </w:rPr>
            </w:pPr>
            <w:r w:rsidRPr="00EA39CC">
              <w:rPr>
                <w:rFonts w:asciiTheme="minorHAnsi" w:hAnsiTheme="minorHAnsi" w:cstheme="majorBidi"/>
                <w:caps/>
                <w:color w:val="33588B"/>
                <w:sz w:val="20"/>
                <w:szCs w:val="20"/>
              </w:rPr>
              <w:t>Questions</w:t>
            </w:r>
          </w:p>
        </w:tc>
        <w:tc>
          <w:tcPr>
            <w:tcW w:w="810" w:type="dxa"/>
            <w:tcBorders>
              <w:top w:val="nil"/>
              <w:left w:val="nil"/>
              <w:bottom w:val="single" w:sz="6" w:space="0" w:color="auto"/>
              <w:right w:val="nil"/>
            </w:tcBorders>
            <w:tcMar>
              <w:left w:w="72" w:type="dxa"/>
              <w:right w:w="43" w:type="dxa"/>
            </w:tcMar>
            <w:vAlign w:val="center"/>
          </w:tcPr>
          <w:p w14:paraId="2BB1E3CD" w14:textId="77777777" w:rsidR="002F2D76" w:rsidRPr="00EF2A33" w:rsidRDefault="002F2D76" w:rsidP="00EA39CC">
            <w:pPr>
              <w:spacing w:line="240" w:lineRule="auto"/>
              <w:rPr>
                <w:rFonts w:cs="Tahoma"/>
                <w:sz w:val="18"/>
                <w:szCs w:val="18"/>
              </w:rPr>
            </w:pPr>
          </w:p>
        </w:tc>
      </w:tr>
      <w:tr w:rsidR="002F2D76" w:rsidRPr="00EF2A33" w14:paraId="23B88EB3" w14:textId="77777777" w:rsidTr="0082090D">
        <w:trPr>
          <w:jc w:val="center"/>
        </w:trPr>
        <w:tc>
          <w:tcPr>
            <w:tcW w:w="9426" w:type="dxa"/>
            <w:tcBorders>
              <w:top w:val="single" w:sz="2" w:space="0" w:color="auto"/>
              <w:bottom w:val="single" w:sz="6" w:space="0" w:color="auto"/>
              <w:right w:val="nil"/>
            </w:tcBorders>
            <w:vAlign w:val="center"/>
          </w:tcPr>
          <w:p w14:paraId="70542552"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w:t>
            </w:r>
            <w:r w:rsidRPr="00EA39CC">
              <w:rPr>
                <w:rFonts w:cs="Arial"/>
                <w:sz w:val="20"/>
                <w:szCs w:val="20"/>
                <w:vertAlign w:val="superscript"/>
              </w:rPr>
              <w:t>i</w:t>
            </w:r>
            <w:r w:rsidRPr="00EA39CC">
              <w:rPr>
                <w:rFonts w:cs="Arial"/>
                <w:sz w:val="20"/>
                <w:szCs w:val="20"/>
              </w:rPr>
              <w:t xml:space="preserve"> a Covered Executive Branch Official</w:t>
            </w:r>
            <w:r w:rsidRPr="00EA39CC">
              <w:rPr>
                <w:rFonts w:cs="Arial"/>
                <w:sz w:val="20"/>
                <w:szCs w:val="20"/>
                <w:vertAlign w:val="superscript"/>
              </w:rPr>
              <w:t>ii</w:t>
            </w:r>
            <w:r w:rsidRPr="00EA39CC">
              <w:rPr>
                <w:rFonts w:cs="Arial"/>
                <w:sz w:val="20"/>
                <w:szCs w:val="20"/>
              </w:rPr>
              <w:t xml:space="preserve"> with regard to the formulation, modification, or adoption of Federal legislation (including legislative proposals)?</w:t>
            </w:r>
          </w:p>
        </w:tc>
        <w:tc>
          <w:tcPr>
            <w:tcW w:w="810" w:type="dxa"/>
            <w:tcBorders>
              <w:top w:val="single" w:sz="6" w:space="0" w:color="auto"/>
              <w:left w:val="nil"/>
            </w:tcBorders>
            <w:tcMar>
              <w:left w:w="72" w:type="dxa"/>
              <w:right w:w="43" w:type="dxa"/>
            </w:tcMar>
            <w:vAlign w:val="center"/>
          </w:tcPr>
          <w:p w14:paraId="6728AB8E"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w:t>
            </w:r>
          </w:p>
          <w:p w14:paraId="1E4A4EAA"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226B0DE2" w14:textId="77777777" w:rsidTr="0082090D">
        <w:trPr>
          <w:jc w:val="center"/>
        </w:trPr>
        <w:tc>
          <w:tcPr>
            <w:tcW w:w="9426" w:type="dxa"/>
            <w:tcBorders>
              <w:top w:val="single" w:sz="6" w:space="0" w:color="auto"/>
              <w:bottom w:val="single" w:sz="6" w:space="0" w:color="auto"/>
              <w:right w:val="nil"/>
            </w:tcBorders>
            <w:vAlign w:val="center"/>
          </w:tcPr>
          <w:p w14:paraId="7A4732AE"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14:paraId="18702C42"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w:t>
            </w:r>
          </w:p>
          <w:p w14:paraId="225E9AF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17FDD7D4" w14:textId="77777777" w:rsidTr="0082090D">
        <w:trPr>
          <w:jc w:val="center"/>
        </w:trPr>
        <w:tc>
          <w:tcPr>
            <w:tcW w:w="9426" w:type="dxa"/>
            <w:tcBorders>
              <w:top w:val="single" w:sz="6" w:space="0" w:color="auto"/>
              <w:bottom w:val="single" w:sz="6" w:space="0" w:color="auto"/>
              <w:right w:val="nil"/>
            </w:tcBorders>
            <w:vAlign w:val="center"/>
          </w:tcPr>
          <w:p w14:paraId="00005406"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14:paraId="27A41125"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5C327D4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244BEE24" w14:textId="77777777" w:rsidTr="0082090D">
        <w:trPr>
          <w:jc w:val="center"/>
        </w:trPr>
        <w:tc>
          <w:tcPr>
            <w:tcW w:w="9426" w:type="dxa"/>
            <w:tcBorders>
              <w:top w:val="single" w:sz="6" w:space="0" w:color="auto"/>
              <w:bottom w:val="single" w:sz="6" w:space="0" w:color="auto"/>
              <w:right w:val="nil"/>
            </w:tcBorders>
            <w:vAlign w:val="center"/>
          </w:tcPr>
          <w:p w14:paraId="004DA63A"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14:paraId="3DEEBA1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A66C979"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03C18E5E" w14:textId="77777777" w:rsidTr="0082090D">
        <w:trPr>
          <w:jc w:val="center"/>
        </w:trPr>
        <w:tc>
          <w:tcPr>
            <w:tcW w:w="9426" w:type="dxa"/>
            <w:tcBorders>
              <w:top w:val="single" w:sz="6" w:space="0" w:color="auto"/>
              <w:bottom w:val="single" w:sz="6" w:space="0" w:color="auto"/>
              <w:right w:val="nil"/>
            </w:tcBorders>
            <w:vAlign w:val="center"/>
          </w:tcPr>
          <w:p w14:paraId="0FFBA3FD"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14:paraId="43CECA45"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6F329D18"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31AC8178" w14:textId="77777777" w:rsidTr="0082090D">
        <w:trPr>
          <w:jc w:val="center"/>
        </w:trPr>
        <w:tc>
          <w:tcPr>
            <w:tcW w:w="9426" w:type="dxa"/>
            <w:tcBorders>
              <w:top w:val="single" w:sz="6" w:space="0" w:color="auto"/>
              <w:bottom w:val="single" w:sz="6" w:space="0" w:color="auto"/>
              <w:right w:val="nil"/>
            </w:tcBorders>
            <w:vAlign w:val="center"/>
          </w:tcPr>
          <w:p w14:paraId="337F6E50"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w:t>
            </w:r>
            <w:r w:rsidRPr="00EA39CC">
              <w:rPr>
                <w:rFonts w:cs="Arial"/>
                <w:sz w:val="20"/>
                <w:szCs w:val="20"/>
                <w:vertAlign w:val="superscript"/>
              </w:rPr>
              <w:t>iii</w:t>
            </w:r>
            <w:r w:rsidRPr="00EA39CC">
              <w:rPr>
                <w:rFonts w:cs="Arial"/>
                <w:sz w:val="20"/>
                <w:szCs w:val="20"/>
              </w:rPr>
              <w:t xml:space="preserve"> with regard to the formulation, modification, or adoption of Federal legislation (including legislative proposals)?</w:t>
            </w:r>
          </w:p>
        </w:tc>
        <w:tc>
          <w:tcPr>
            <w:tcW w:w="810" w:type="dxa"/>
            <w:tcBorders>
              <w:left w:val="nil"/>
            </w:tcBorders>
            <w:tcMar>
              <w:left w:w="72" w:type="dxa"/>
              <w:right w:w="43" w:type="dxa"/>
            </w:tcMar>
            <w:vAlign w:val="center"/>
          </w:tcPr>
          <w:p w14:paraId="3AB7B57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34B8D412"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9E5CA75" w14:textId="77777777" w:rsidTr="0082090D">
        <w:trPr>
          <w:jc w:val="center"/>
        </w:trPr>
        <w:tc>
          <w:tcPr>
            <w:tcW w:w="9426" w:type="dxa"/>
            <w:tcBorders>
              <w:top w:val="single" w:sz="6" w:space="0" w:color="auto"/>
              <w:bottom w:val="single" w:sz="6" w:space="0" w:color="auto"/>
              <w:right w:val="nil"/>
            </w:tcBorders>
            <w:vAlign w:val="center"/>
          </w:tcPr>
          <w:p w14:paraId="41EFA4A5"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14:paraId="218C35C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1AF87D26"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5E5C7A9" w14:textId="77777777" w:rsidTr="0082090D">
        <w:trPr>
          <w:jc w:val="center"/>
        </w:trPr>
        <w:tc>
          <w:tcPr>
            <w:tcW w:w="9426" w:type="dxa"/>
            <w:tcBorders>
              <w:top w:val="single" w:sz="6" w:space="0" w:color="auto"/>
              <w:bottom w:val="single" w:sz="6" w:space="0" w:color="auto"/>
              <w:right w:val="nil"/>
            </w:tcBorders>
            <w:vAlign w:val="center"/>
          </w:tcPr>
          <w:p w14:paraId="0F94D86D"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14:paraId="5C3F92F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DF688A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62247804" w14:textId="77777777" w:rsidTr="0082090D">
        <w:trPr>
          <w:jc w:val="center"/>
        </w:trPr>
        <w:tc>
          <w:tcPr>
            <w:tcW w:w="9426" w:type="dxa"/>
            <w:tcBorders>
              <w:top w:val="single" w:sz="6" w:space="0" w:color="auto"/>
              <w:bottom w:val="single" w:sz="6" w:space="0" w:color="auto"/>
              <w:right w:val="nil"/>
            </w:tcBorders>
            <w:vAlign w:val="center"/>
          </w:tcPr>
          <w:p w14:paraId="1B29796F"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14:paraId="21246567"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C52DE3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B6C5D2C" w14:textId="77777777" w:rsidTr="0082090D">
        <w:trPr>
          <w:jc w:val="center"/>
        </w:trPr>
        <w:tc>
          <w:tcPr>
            <w:tcW w:w="9426" w:type="dxa"/>
            <w:tcBorders>
              <w:top w:val="single" w:sz="6" w:space="0" w:color="auto"/>
              <w:bottom w:val="single" w:sz="2" w:space="0" w:color="auto"/>
              <w:right w:val="nil"/>
            </w:tcBorders>
          </w:tcPr>
          <w:p w14:paraId="2C1D1196"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14:paraId="7238830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7D08889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bl>
    <w:p w14:paraId="173F3EDF" w14:textId="77777777" w:rsidR="002F2D76" w:rsidRPr="00EA39CC" w:rsidRDefault="002F2D76">
      <w:pPr>
        <w:pStyle w:val="Heading4"/>
        <w:spacing w:before="240"/>
        <w:ind w:left="0"/>
        <w:rPr>
          <w:rFonts w:asciiTheme="minorHAnsi" w:hAnsiTheme="minorHAnsi" w:cstheme="majorBidi"/>
          <w:caps/>
          <w:color w:val="33588B"/>
          <w:sz w:val="20"/>
          <w:szCs w:val="20"/>
        </w:rPr>
      </w:pPr>
      <w:r w:rsidRPr="00EA39CC">
        <w:rPr>
          <w:rFonts w:asciiTheme="minorHAnsi" w:hAnsiTheme="minorHAnsi" w:cstheme="majorBidi"/>
          <w:caps/>
          <w:color w:val="33588B"/>
          <w:sz w:val="20"/>
          <w:szCs w:val="20"/>
        </w:rPr>
        <w:t>Signature</w:t>
      </w:r>
    </w:p>
    <w:p w14:paraId="705BBB57" w14:textId="77777777" w:rsidR="002F2D76" w:rsidRPr="00EA39CC" w:rsidRDefault="002F2D76" w:rsidP="00EA39CC">
      <w:pPr>
        <w:spacing w:after="120" w:line="240" w:lineRule="auto"/>
        <w:rPr>
          <w:rFonts w:cs="Arial"/>
          <w:sz w:val="20"/>
          <w:szCs w:val="16"/>
        </w:rPr>
      </w:pPr>
      <w:r w:rsidRPr="00EA39CC">
        <w:rPr>
          <w:rFonts w:cs="Arial"/>
          <w:sz w:val="20"/>
          <w:szCs w:val="16"/>
        </w:rPr>
        <w:t>Signing the certification on SF-424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14:paraId="0A2ED9A4" w14:textId="77777777" w:rsidR="002F2D76" w:rsidRPr="00EA39CC" w:rsidRDefault="002F2D76" w:rsidP="00EA39CC">
      <w:pPr>
        <w:spacing w:after="120" w:line="240" w:lineRule="auto"/>
        <w:rPr>
          <w:rFonts w:cs="Arial"/>
          <w:sz w:val="20"/>
        </w:rPr>
      </w:pPr>
    </w:p>
    <w:p w14:paraId="426024BF" w14:textId="77777777" w:rsidR="002F2D76" w:rsidRPr="00EA39CC" w:rsidRDefault="002F2D76">
      <w:pPr>
        <w:pStyle w:val="FootnoteText"/>
        <w:pBdr>
          <w:top w:val="single" w:sz="2" w:space="1" w:color="C0C0C0"/>
        </w:pBdr>
        <w:spacing w:after="120"/>
        <w:rPr>
          <w:rFonts w:asciiTheme="minorHAnsi" w:hAnsiTheme="minorHAnsi" w:cs="Tahoma"/>
          <w:sz w:val="18"/>
          <w:szCs w:val="18"/>
        </w:rPr>
      </w:pPr>
      <w:r w:rsidRPr="00EA39CC">
        <w:rPr>
          <w:rFonts w:asciiTheme="minorHAnsi" w:hAnsiTheme="minorHAnsi" w:cs="Tahoma"/>
          <w:sz w:val="18"/>
          <w:szCs w:val="18"/>
          <w:vertAlign w:val="superscript"/>
        </w:rPr>
        <w:t>i</w:t>
      </w:r>
      <w:r w:rsidRPr="00EA39CC">
        <w:rPr>
          <w:rFonts w:asciiTheme="minorHAnsi" w:hAnsiTheme="minorHAnsi" w:cs="Tahoma"/>
          <w:sz w:val="18"/>
          <w:szCs w:val="18"/>
        </w:rPr>
        <w:t xml:space="preserve"> “</w:t>
      </w:r>
      <w:r w:rsidRPr="00EA39CC">
        <w:rPr>
          <w:rFonts w:asciiTheme="minorHAnsi" w:hAnsiTheme="minorHAnsi" w:cs="Tahoma"/>
          <w:sz w:val="18"/>
          <w:szCs w:val="18"/>
          <w:u w:val="single"/>
        </w:rPr>
        <w:t>Contacted</w:t>
      </w:r>
      <w:r w:rsidRPr="00EA39CC">
        <w:rPr>
          <w:rFonts w:asciiTheme="minorHAnsi" w:hAnsiTheme="minorHAnsi" w:cs="Tahoma"/>
          <w:sz w:val="18"/>
          <w:szCs w:val="18"/>
        </w:rPr>
        <w:t>” (or “contacted”) means any oral or written communication, including an electronic communication.</w:t>
      </w:r>
    </w:p>
    <w:p w14:paraId="7D6E87C1" w14:textId="77777777" w:rsidR="002F2D76" w:rsidRPr="00EA39CC" w:rsidRDefault="002F2D76">
      <w:pPr>
        <w:pStyle w:val="FootnoteText"/>
        <w:pBdr>
          <w:top w:val="single" w:sz="2" w:space="1" w:color="C0C0C0"/>
        </w:pBdr>
        <w:spacing w:after="120"/>
        <w:rPr>
          <w:rFonts w:asciiTheme="minorHAnsi" w:hAnsiTheme="minorHAnsi" w:cs="Tahoma"/>
          <w:sz w:val="18"/>
          <w:szCs w:val="18"/>
        </w:rPr>
      </w:pPr>
      <w:r w:rsidRPr="00EA39CC">
        <w:rPr>
          <w:rFonts w:asciiTheme="minorHAnsi" w:hAnsiTheme="minorHAnsi" w:cs="Tahoma"/>
          <w:sz w:val="18"/>
          <w:szCs w:val="18"/>
          <w:vertAlign w:val="superscript"/>
        </w:rPr>
        <w:t xml:space="preserve">ii </w:t>
      </w:r>
      <w:r w:rsidRPr="00EA39CC">
        <w:rPr>
          <w:rFonts w:asciiTheme="minorHAnsi" w:hAnsiTheme="minorHAnsi" w:cs="Tahoma"/>
          <w:sz w:val="18"/>
          <w:szCs w:val="18"/>
        </w:rPr>
        <w:t>“</w:t>
      </w:r>
      <w:r w:rsidRPr="00EA39CC">
        <w:rPr>
          <w:rFonts w:asciiTheme="minorHAnsi" w:hAnsiTheme="minorHAnsi" w:cs="Tahoma"/>
          <w:sz w:val="18"/>
          <w:szCs w:val="18"/>
          <w:u w:val="single"/>
        </w:rPr>
        <w:t>Covered Executive Branch Official</w:t>
      </w:r>
      <w:r w:rsidRPr="00EA39CC">
        <w:rPr>
          <w:rFonts w:asciiTheme="minorHAnsi" w:hAnsiTheme="minorHAnsi" w:cs="Tahoma"/>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14:paraId="145AE530" w14:textId="77777777" w:rsidR="002F2D76" w:rsidRPr="00EA39CC" w:rsidRDefault="002F2D76" w:rsidP="00EA39CC">
      <w:pPr>
        <w:spacing w:line="240" w:lineRule="auto"/>
        <w:rPr>
          <w:rFonts w:eastAsia="Times New Roman" w:cs="Tahoma"/>
          <w:sz w:val="18"/>
          <w:szCs w:val="18"/>
        </w:rPr>
      </w:pPr>
      <w:r w:rsidRPr="00EA39CC">
        <w:rPr>
          <w:rFonts w:eastAsia="Times New Roman" w:cs="Tahoma"/>
          <w:sz w:val="18"/>
          <w:szCs w:val="18"/>
          <w:vertAlign w:val="superscript"/>
        </w:rPr>
        <w:t xml:space="preserve">iii </w:t>
      </w:r>
      <w:r w:rsidRPr="00EA39CC">
        <w:rPr>
          <w:rFonts w:eastAsia="Times New Roman" w:cs="Tahoma"/>
          <w:sz w:val="18"/>
          <w:szCs w:val="18"/>
          <w:u w:val="single"/>
        </w:rPr>
        <w:t>“Covered Legislative Branch Official”</w:t>
      </w:r>
      <w:r w:rsidRPr="00EA39CC">
        <w:rPr>
          <w:rFonts w:eastAsia="Times New Roman" w:cs="Tahoma"/>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14:paraId="1473EE79" w14:textId="77777777" w:rsidR="006E54F5" w:rsidRPr="00EF2A33" w:rsidRDefault="006E54F5" w:rsidP="00EA39CC">
      <w:pPr>
        <w:spacing w:line="240" w:lineRule="auto"/>
      </w:pPr>
    </w:p>
    <w:sectPr w:rsidR="006E54F5" w:rsidRPr="00EF2A33" w:rsidSect="00C062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iello, Daniel" w:date="2017-08-02T17:01:00Z" w:initials="AD">
    <w:p w14:paraId="2547A5E9" w14:textId="491EC901" w:rsidR="00C56D82" w:rsidRDefault="00C56D82">
      <w:pPr>
        <w:pStyle w:val="CommentText"/>
      </w:pPr>
      <w:r>
        <w:rPr>
          <w:rStyle w:val="CommentReference"/>
        </w:rPr>
        <w:annotationRef/>
      </w:r>
      <w:r>
        <w:t>AMIS – I think this is a new field.</w:t>
      </w:r>
    </w:p>
  </w:comment>
  <w:comment w:id="23" w:author="Aiello, Daniel" w:date="2017-08-02T17:01:00Z" w:initials="AD">
    <w:p w14:paraId="0C9F67E2" w14:textId="35F22379" w:rsidR="00C56D82" w:rsidRDefault="00C56D82">
      <w:pPr>
        <w:pStyle w:val="CommentText"/>
      </w:pPr>
      <w:r>
        <w:rPr>
          <w:rStyle w:val="CommentReference"/>
        </w:rPr>
        <w:annotationRef/>
      </w:r>
      <w:r>
        <w:t>AMIS – I think this is a new field.</w:t>
      </w:r>
    </w:p>
  </w:comment>
  <w:comment w:id="25" w:author="Aiello, Daniel" w:date="2017-08-02T17:01:00Z" w:initials="AD">
    <w:p w14:paraId="4C238D41" w14:textId="56C031FB" w:rsidR="00C56D82" w:rsidRDefault="00C56D82">
      <w:pPr>
        <w:pStyle w:val="CommentText"/>
      </w:pPr>
      <w:r>
        <w:rPr>
          <w:rStyle w:val="CommentReference"/>
        </w:rPr>
        <w:annotationRef/>
      </w:r>
      <w:r>
        <w:t>AMIS – This field might be currently called “Low-Income Feedback Strategy”</w:t>
      </w:r>
    </w:p>
  </w:comment>
  <w:comment w:id="26" w:author="Aiello, Daniel" w:date="2017-08-02T17:01:00Z" w:initials="AD">
    <w:p w14:paraId="5194D8FE" w14:textId="50761514" w:rsidR="00C56D82" w:rsidRDefault="00C56D82">
      <w:pPr>
        <w:pStyle w:val="CommentText"/>
      </w:pPr>
      <w:r>
        <w:rPr>
          <w:rStyle w:val="CommentReference"/>
        </w:rPr>
        <w:annotationRef/>
      </w:r>
      <w:r>
        <w:t>AMIS – These are renaming fields that were Non-Metro HHN</w:t>
      </w:r>
    </w:p>
  </w:comment>
  <w:comment w:id="35" w:author="Aiello, Daniel" w:date="2017-08-02T17:01:00Z" w:initials="AD">
    <w:p w14:paraId="6476D1D6" w14:textId="72AAAF1E" w:rsidR="00C56D82" w:rsidRDefault="00C56D82">
      <w:pPr>
        <w:pStyle w:val="CommentText"/>
      </w:pPr>
      <w:r>
        <w:rPr>
          <w:rStyle w:val="CommentReference"/>
        </w:rPr>
        <w:annotationRef/>
      </w:r>
      <w:r>
        <w:t>AMIS – Note Areas of Economic Distress is replacing areas of high housing need.</w:t>
      </w:r>
    </w:p>
  </w:comment>
  <w:comment w:id="36" w:author="Aiello, Daniel" w:date="2017-08-02T17:01:00Z" w:initials="AD">
    <w:p w14:paraId="05458AAB" w14:textId="3C66BD76" w:rsidR="00C56D82" w:rsidRDefault="00C56D82">
      <w:pPr>
        <w:pStyle w:val="CommentText"/>
      </w:pPr>
      <w:r>
        <w:rPr>
          <w:rStyle w:val="CommentReference"/>
        </w:rPr>
        <w:annotationRef/>
      </w:r>
      <w:r>
        <w:t>AMIS – Note Areas of Economic Distress is replacing areas of high housing need.</w:t>
      </w:r>
    </w:p>
  </w:comment>
  <w:comment w:id="41" w:author="Aiello, Daniel" w:date="2017-08-02T17:01:00Z" w:initials="AD">
    <w:p w14:paraId="3505B7E2" w14:textId="6C6EDB60" w:rsidR="00C56D82" w:rsidRDefault="00C56D82">
      <w:pPr>
        <w:pStyle w:val="CommentText"/>
      </w:pPr>
      <w:r>
        <w:rPr>
          <w:rStyle w:val="CommentReference"/>
        </w:rPr>
        <w:annotationRef/>
      </w:r>
      <w:r>
        <w:t>New</w:t>
      </w:r>
    </w:p>
  </w:comment>
  <w:comment w:id="42" w:author="Aiello, Daniel" w:date="2017-08-02T17:01:00Z" w:initials="AD">
    <w:p w14:paraId="74855F69" w14:textId="0902FC7C" w:rsidR="00C56D82" w:rsidRDefault="00C56D82">
      <w:pPr>
        <w:pStyle w:val="CommentText"/>
      </w:pPr>
      <w:r>
        <w:rPr>
          <w:rStyle w:val="CommentReference"/>
        </w:rPr>
        <w:annotationRef/>
      </w:r>
      <w:r>
        <w:t>AMIS – Note Areas of Economic Distress is replacing areas of high housing need.</w:t>
      </w:r>
    </w:p>
  </w:comment>
  <w:comment w:id="43" w:author="Aiello, Daniel" w:date="2017-08-02T17:01:00Z" w:initials="AD">
    <w:p w14:paraId="529CDC64" w14:textId="64B9C69A" w:rsidR="00C56D82" w:rsidRDefault="00C56D82">
      <w:pPr>
        <w:pStyle w:val="CommentText"/>
      </w:pPr>
      <w:r>
        <w:rPr>
          <w:rStyle w:val="CommentReference"/>
        </w:rPr>
        <w:annotationRef/>
      </w:r>
      <w:r>
        <w:t>AMIS – Note Areas of Economic Distress is replacing areas of high housing need.</w:t>
      </w:r>
    </w:p>
  </w:comment>
  <w:comment w:id="52" w:author="Aiello, Daniel" w:date="2017-08-02T17:01:00Z" w:initials="AD">
    <w:p w14:paraId="4604F782" w14:textId="76D3BBEF" w:rsidR="00C56D82" w:rsidRDefault="00C56D82">
      <w:pPr>
        <w:pStyle w:val="CommentText"/>
      </w:pPr>
      <w:r>
        <w:rPr>
          <w:rStyle w:val="CommentReference"/>
        </w:rPr>
        <w:annotationRef/>
      </w:r>
      <w:r>
        <w:t>AMIS – The AMIS fields won’t have these letters, but we are keeping the in instruction document to make it easier to describe.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7A5E9" w15:done="0"/>
  <w15:commentEx w15:paraId="0C9F67E2" w15:done="0"/>
  <w15:commentEx w15:paraId="4C238D41" w15:done="0"/>
  <w15:commentEx w15:paraId="5194D8FE" w15:done="0"/>
  <w15:commentEx w15:paraId="6476D1D6" w15:done="0"/>
  <w15:commentEx w15:paraId="05458AAB" w15:done="0"/>
  <w15:commentEx w15:paraId="3505B7E2" w15:done="0"/>
  <w15:commentEx w15:paraId="74855F69" w15:done="0"/>
  <w15:commentEx w15:paraId="529CDC64" w15:done="0"/>
  <w15:commentEx w15:paraId="4604F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13711" w14:textId="77777777" w:rsidR="00C56D82" w:rsidRDefault="00C56D82" w:rsidP="004F57F4">
      <w:pPr>
        <w:spacing w:after="0" w:line="240" w:lineRule="auto"/>
      </w:pPr>
      <w:r>
        <w:separator/>
      </w:r>
    </w:p>
  </w:endnote>
  <w:endnote w:type="continuationSeparator" w:id="0">
    <w:p w14:paraId="41C981AD" w14:textId="77777777" w:rsidR="00C56D82" w:rsidRDefault="00C56D82" w:rsidP="004F57F4">
      <w:pPr>
        <w:spacing w:after="0" w:line="240" w:lineRule="auto"/>
      </w:pPr>
      <w:r>
        <w:continuationSeparator/>
      </w:r>
    </w:p>
  </w:endnote>
  <w:endnote w:type="continuationNotice" w:id="1">
    <w:p w14:paraId="62E0D672" w14:textId="77777777" w:rsidR="00C56D82" w:rsidRDefault="00C56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61683701"/>
      <w:docPartObj>
        <w:docPartGallery w:val="Page Numbers (Bottom of Page)"/>
        <w:docPartUnique/>
      </w:docPartObj>
    </w:sdtPr>
    <w:sdtEndPr>
      <w:rPr>
        <w:rFonts w:cs="Arial"/>
        <w:sz w:val="20"/>
      </w:rPr>
    </w:sdtEndPr>
    <w:sdtContent>
      <w:p w14:paraId="58B1BD94" w14:textId="77777777" w:rsidR="00C56D82" w:rsidRPr="00EA39CC" w:rsidRDefault="00C56D82">
        <w:pPr>
          <w:pStyle w:val="Footer"/>
          <w:jc w:val="right"/>
          <w:rPr>
            <w:rFonts w:cs="Arial"/>
            <w:sz w:val="20"/>
            <w:szCs w:val="28"/>
          </w:rPr>
        </w:pPr>
        <w:r w:rsidRPr="00EA39CC">
          <w:rPr>
            <w:rFonts w:cs="Arial"/>
            <w:sz w:val="20"/>
            <w:szCs w:val="28"/>
          </w:rPr>
          <w:fldChar w:fldCharType="begin"/>
        </w:r>
        <w:r w:rsidRPr="00EA39CC">
          <w:rPr>
            <w:rFonts w:cs="Arial"/>
            <w:sz w:val="20"/>
            <w:szCs w:val="28"/>
          </w:rPr>
          <w:instrText xml:space="preserve"> PAGE   \* MERGEFORMAT </w:instrText>
        </w:r>
        <w:r w:rsidRPr="00EA39CC">
          <w:rPr>
            <w:rFonts w:cs="Arial"/>
            <w:sz w:val="20"/>
            <w:szCs w:val="28"/>
          </w:rPr>
          <w:fldChar w:fldCharType="separate"/>
        </w:r>
        <w:r w:rsidR="00CC0FEA">
          <w:rPr>
            <w:rFonts w:cs="Arial"/>
            <w:noProof/>
            <w:sz w:val="20"/>
            <w:szCs w:val="28"/>
          </w:rPr>
          <w:t>i</w:t>
        </w:r>
        <w:r w:rsidRPr="00EA39CC">
          <w:rPr>
            <w:rFonts w:cs="Arial"/>
            <w:noProof/>
            <w:sz w:val="20"/>
            <w:szCs w:val="28"/>
          </w:rPr>
          <w:fldChar w:fldCharType="end"/>
        </w:r>
      </w:p>
    </w:sdtContent>
  </w:sdt>
  <w:p w14:paraId="58B1BD95" w14:textId="77777777" w:rsidR="00C56D82" w:rsidRPr="007443B9" w:rsidRDefault="00C56D82">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F450" w14:textId="77777777" w:rsidR="00C56D82" w:rsidRDefault="00C56D82" w:rsidP="004F57F4">
      <w:pPr>
        <w:spacing w:after="0" w:line="240" w:lineRule="auto"/>
      </w:pPr>
      <w:r>
        <w:separator/>
      </w:r>
    </w:p>
  </w:footnote>
  <w:footnote w:type="continuationSeparator" w:id="0">
    <w:p w14:paraId="0A2488C4" w14:textId="77777777" w:rsidR="00C56D82" w:rsidRDefault="00C56D82" w:rsidP="004F57F4">
      <w:pPr>
        <w:spacing w:after="0" w:line="240" w:lineRule="auto"/>
      </w:pPr>
      <w:r>
        <w:continuationSeparator/>
      </w:r>
    </w:p>
  </w:footnote>
  <w:footnote w:type="continuationNotice" w:id="1">
    <w:p w14:paraId="1EA55D39" w14:textId="77777777" w:rsidR="00C56D82" w:rsidRDefault="00C56D82">
      <w:pPr>
        <w:spacing w:after="0" w:line="240" w:lineRule="auto"/>
      </w:pPr>
    </w:p>
  </w:footnote>
  <w:footnote w:id="2">
    <w:p w14:paraId="70D00089" w14:textId="069138E9" w:rsidR="00C56D82" w:rsidRPr="00EA39CC" w:rsidRDefault="00C56D82">
      <w:pPr>
        <w:pStyle w:val="FootnoteText"/>
        <w:rPr>
          <w:rFonts w:asciiTheme="minorHAnsi" w:hAnsiTheme="minorHAnsi"/>
          <w:sz w:val="18"/>
          <w:szCs w:val="18"/>
        </w:rPr>
      </w:pPr>
      <w:r w:rsidRPr="00EA39CC">
        <w:rPr>
          <w:rStyle w:val="FootnoteReference"/>
          <w:rFonts w:asciiTheme="minorHAnsi" w:hAnsiTheme="minorHAnsi"/>
          <w:sz w:val="18"/>
          <w:szCs w:val="18"/>
        </w:rPr>
        <w:footnoteRef/>
      </w:r>
      <w:r w:rsidRPr="00EA39CC">
        <w:rPr>
          <w:rFonts w:asciiTheme="minorHAnsi" w:hAnsiTheme="minorHAnsi"/>
          <w:sz w:val="18"/>
          <w:szCs w:val="18"/>
        </w:rPr>
        <w:t xml:space="preserve"> </w:t>
      </w:r>
      <w:r w:rsidRPr="00EA39CC">
        <w:rPr>
          <w:rFonts w:asciiTheme="minorHAnsi" w:hAnsiTheme="minorHAnsi"/>
          <w:sz w:val="18"/>
          <w:szCs w:val="18"/>
          <w:highlight w:val="yellow"/>
        </w:rPr>
        <w:t xml:space="preserve">For Applicants that are governmental instrumentalities only, and as long as all other eligibility requirements are met, the CDFI Fund will accept a legal opinion from </w:t>
      </w:r>
      <w:r>
        <w:rPr>
          <w:rFonts w:asciiTheme="minorHAnsi" w:hAnsiTheme="minorHAnsi"/>
          <w:sz w:val="18"/>
          <w:szCs w:val="18"/>
          <w:highlight w:val="yellow"/>
        </w:rPr>
        <w:t>the Applicant’s c</w:t>
      </w:r>
      <w:r w:rsidRPr="00EA39CC">
        <w:rPr>
          <w:rFonts w:asciiTheme="minorHAnsi" w:hAnsiTheme="minorHAnsi"/>
          <w:sz w:val="18"/>
          <w:szCs w:val="18"/>
          <w:highlight w:val="yellow"/>
        </w:rPr>
        <w:t>ounsel, in form and substance acceptable to the CDFI Fund, opining that the Applicant is exempt from federal taxation.</w:t>
      </w:r>
    </w:p>
  </w:footnote>
  <w:footnote w:id="3">
    <w:p w14:paraId="48085417" w14:textId="200D221C" w:rsidR="00C56D82" w:rsidRDefault="00C56D82">
      <w:pPr>
        <w:pStyle w:val="FootnoteText"/>
      </w:pPr>
      <w:r>
        <w:rPr>
          <w:rStyle w:val="FootnoteReference"/>
        </w:rPr>
        <w:footnoteRef/>
      </w:r>
      <w:r>
        <w:t xml:space="preserve"> </w:t>
      </w:r>
      <w:r w:rsidRPr="00EA39CC">
        <w:rPr>
          <w:sz w:val="18"/>
          <w:szCs w:val="24"/>
          <w:highlight w:val="yellow"/>
        </w:rPr>
        <w:t xml:space="preserve">For Applicants that are governmental instrumentalities only, and as long as all other eligibility requirements are met, the CDFI Fund will accept a legal opinion from </w:t>
      </w:r>
      <w:r>
        <w:rPr>
          <w:sz w:val="18"/>
          <w:szCs w:val="24"/>
          <w:highlight w:val="yellow"/>
        </w:rPr>
        <w:t xml:space="preserve">Applicant’s </w:t>
      </w:r>
      <w:r w:rsidRPr="00EA39CC">
        <w:rPr>
          <w:sz w:val="18"/>
          <w:szCs w:val="24"/>
          <w:highlight w:val="yellow"/>
        </w:rPr>
        <w:t>counsel, in form and substance acceptable to the CDFI Fund, opining that the Applicant is exempt from federal taxation.</w:t>
      </w:r>
    </w:p>
  </w:footnote>
  <w:footnote w:id="4">
    <w:p w14:paraId="3C881E15" w14:textId="535A8F7F" w:rsidR="00C56D82" w:rsidRPr="0029201A" w:rsidRDefault="00C56D82" w:rsidP="007D3B3F">
      <w:pPr>
        <w:pStyle w:val="FootnoteText"/>
        <w:rPr>
          <w:rFonts w:asciiTheme="minorHAnsi" w:hAnsiTheme="minorHAnsi"/>
          <w:sz w:val="18"/>
          <w:szCs w:val="18"/>
        </w:rPr>
      </w:pPr>
      <w:r w:rsidRPr="0029201A">
        <w:rPr>
          <w:rStyle w:val="FootnoteReference"/>
          <w:rFonts w:asciiTheme="minorHAnsi" w:hAnsiTheme="minorHAnsi"/>
          <w:sz w:val="18"/>
          <w:szCs w:val="18"/>
        </w:rPr>
        <w:footnoteRef/>
      </w:r>
      <w:r w:rsidRPr="0029201A">
        <w:rPr>
          <w:rFonts w:asciiTheme="minorHAnsi" w:hAnsiTheme="minorHAnsi"/>
          <w:sz w:val="18"/>
          <w:szCs w:val="18"/>
        </w:rPr>
        <w:t xml:space="preserve"> </w:t>
      </w:r>
      <w:r w:rsidRPr="0029201A">
        <w:rPr>
          <w:rFonts w:asciiTheme="minorHAnsi" w:hAnsiTheme="minorHAnsi"/>
          <w:sz w:val="18"/>
          <w:szCs w:val="18"/>
          <w:highlight w:val="yellow"/>
        </w:rPr>
        <w:t xml:space="preserve">For Applicants that are governmental instrumentalities only, and as long as all other eligibility requirements are met, the CDFI Fund will accept a legal opinion from </w:t>
      </w:r>
      <w:r>
        <w:rPr>
          <w:rFonts w:asciiTheme="minorHAnsi" w:hAnsiTheme="minorHAnsi"/>
          <w:sz w:val="18"/>
          <w:szCs w:val="18"/>
          <w:highlight w:val="yellow"/>
        </w:rPr>
        <w:t xml:space="preserve">Applicant’s </w:t>
      </w:r>
      <w:r w:rsidRPr="0029201A">
        <w:rPr>
          <w:rFonts w:asciiTheme="minorHAnsi" w:hAnsiTheme="minorHAnsi"/>
          <w:sz w:val="18"/>
          <w:szCs w:val="18"/>
          <w:highlight w:val="yellow"/>
        </w:rPr>
        <w:t>counsel, in form and substance acceptable to the CDFI Fund, opining that the Applicant is exempt from federal taxation.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BD93" w14:textId="5CCBB3C0" w:rsidR="00C56D82" w:rsidRPr="00EA39CC" w:rsidRDefault="00C56D82">
    <w:pPr>
      <w:pStyle w:val="Header"/>
      <w:rPr>
        <w:rFonts w:cs="Arial"/>
        <w:sz w:val="18"/>
        <w:szCs w:val="18"/>
      </w:rPr>
    </w:pPr>
    <w:r w:rsidRPr="00EA39CC">
      <w:rPr>
        <w:rFonts w:cs="Arial"/>
        <w:sz w:val="18"/>
        <w:szCs w:val="18"/>
      </w:rPr>
      <w:t>FY 2017 CMF Application Instructions – DRAFT – Pre-decisional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07C6E"/>
    <w:multiLevelType w:val="hybridMultilevel"/>
    <w:tmpl w:val="96E8B24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D9D"/>
    <w:multiLevelType w:val="hybridMultilevel"/>
    <w:tmpl w:val="F042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432FB4"/>
    <w:multiLevelType w:val="hybridMultilevel"/>
    <w:tmpl w:val="AA366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AA466E8"/>
    <w:multiLevelType w:val="hybridMultilevel"/>
    <w:tmpl w:val="1DCC7A7E"/>
    <w:lvl w:ilvl="0" w:tplc="C2EA39FA">
      <w:start w:val="1"/>
      <w:numFmt w:val="lowerLetter"/>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3220E4"/>
    <w:multiLevelType w:val="hybridMultilevel"/>
    <w:tmpl w:val="F928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611E9D"/>
    <w:multiLevelType w:val="hybridMultilevel"/>
    <w:tmpl w:val="33C445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ED36CEE"/>
    <w:multiLevelType w:val="hybridMultilevel"/>
    <w:tmpl w:val="81CE3DCC"/>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ED78D4"/>
    <w:multiLevelType w:val="hybridMultilevel"/>
    <w:tmpl w:val="7F8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AF08B8"/>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53344D"/>
    <w:multiLevelType w:val="hybridMultilevel"/>
    <w:tmpl w:val="1DCC7A7E"/>
    <w:lvl w:ilvl="0" w:tplc="C2EA39FA">
      <w:start w:val="1"/>
      <w:numFmt w:val="lowerLetter"/>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A365C1"/>
    <w:multiLevelType w:val="hybridMultilevel"/>
    <w:tmpl w:val="BD724B7A"/>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28085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910237"/>
    <w:multiLevelType w:val="singleLevel"/>
    <w:tmpl w:val="F5ECFBD0"/>
    <w:lvl w:ilvl="0">
      <w:start w:val="1"/>
      <w:numFmt w:val="decimal"/>
      <w:lvlText w:val="%1."/>
      <w:lvlJc w:val="left"/>
      <w:pPr>
        <w:ind w:left="1080" w:hanging="360"/>
      </w:pPr>
      <w:rPr>
        <w:strike w:val="0"/>
        <w:color w:val="auto"/>
      </w:rPr>
    </w:lvl>
  </w:abstractNum>
  <w:abstractNum w:abstractNumId="25">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A014CBE"/>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F95538"/>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832075"/>
    <w:multiLevelType w:val="hybridMultilevel"/>
    <w:tmpl w:val="C39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AE7D9C"/>
    <w:multiLevelType w:val="singleLevel"/>
    <w:tmpl w:val="0409000F"/>
    <w:lvl w:ilvl="0">
      <w:start w:val="1"/>
      <w:numFmt w:val="decimal"/>
      <w:lvlText w:val="%1."/>
      <w:lvlJc w:val="left"/>
      <w:pPr>
        <w:ind w:left="1080" w:hanging="360"/>
      </w:pPr>
    </w:lvl>
  </w:abstractNum>
  <w:abstractNum w:abstractNumId="30">
    <w:nsid w:val="21B0110C"/>
    <w:multiLevelType w:val="hybridMultilevel"/>
    <w:tmpl w:val="41B0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D6594C"/>
    <w:multiLevelType w:val="hybridMultilevel"/>
    <w:tmpl w:val="0BE0CADC"/>
    <w:lvl w:ilvl="0" w:tplc="A2DC4F36">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340" w:hanging="360"/>
      </w:pPr>
      <w:rPr>
        <w:rFonts w:ascii="Symbol" w:hAnsi="Symbol"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2C54C1"/>
    <w:multiLevelType w:val="hybridMultilevel"/>
    <w:tmpl w:val="75C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4D45C5"/>
    <w:multiLevelType w:val="hybridMultilevel"/>
    <w:tmpl w:val="A7A4C2D2"/>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E87A53"/>
    <w:multiLevelType w:val="hybridMultilevel"/>
    <w:tmpl w:val="3A3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E96839"/>
    <w:multiLevelType w:val="hybridMultilevel"/>
    <w:tmpl w:val="E92264E0"/>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9B71D1"/>
    <w:multiLevelType w:val="hybridMultilevel"/>
    <w:tmpl w:val="46A0FAE2"/>
    <w:lvl w:ilvl="0" w:tplc="3ED0204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B315ED"/>
    <w:multiLevelType w:val="hybridMultilevel"/>
    <w:tmpl w:val="AD263330"/>
    <w:lvl w:ilvl="0" w:tplc="408A7388">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B24ED"/>
    <w:multiLevelType w:val="hybridMultilevel"/>
    <w:tmpl w:val="847AA5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E7579FD"/>
    <w:multiLevelType w:val="hybridMultilevel"/>
    <w:tmpl w:val="530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8443D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03433C"/>
    <w:multiLevelType w:val="hybridMultilevel"/>
    <w:tmpl w:val="135C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2C4BB0"/>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4A25D0"/>
    <w:multiLevelType w:val="hybridMultilevel"/>
    <w:tmpl w:val="2478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721B77"/>
    <w:multiLevelType w:val="hybridMultilevel"/>
    <w:tmpl w:val="5804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6010A60"/>
    <w:multiLevelType w:val="hybridMultilevel"/>
    <w:tmpl w:val="55E0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A127DBC"/>
    <w:multiLevelType w:val="hybridMultilevel"/>
    <w:tmpl w:val="EE7E17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nsid w:val="3A2F5439"/>
    <w:multiLevelType w:val="hybridMultilevel"/>
    <w:tmpl w:val="AC5826F6"/>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671DA2"/>
    <w:multiLevelType w:val="hybridMultilevel"/>
    <w:tmpl w:val="FB7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1B7BA9"/>
    <w:multiLevelType w:val="hybridMultilevel"/>
    <w:tmpl w:val="4D00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D65EC1"/>
    <w:multiLevelType w:val="hybridMultilevel"/>
    <w:tmpl w:val="9F365AC8"/>
    <w:lvl w:ilvl="0" w:tplc="171CDC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891BAA"/>
    <w:multiLevelType w:val="hybridMultilevel"/>
    <w:tmpl w:val="026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E01E30"/>
    <w:multiLevelType w:val="hybridMultilevel"/>
    <w:tmpl w:val="1752FD7C"/>
    <w:lvl w:ilvl="0" w:tplc="E8BC0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3D715D"/>
    <w:multiLevelType w:val="hybridMultilevel"/>
    <w:tmpl w:val="B622AB9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6">
    <w:nsid w:val="43583F52"/>
    <w:multiLevelType w:val="hybridMultilevel"/>
    <w:tmpl w:val="F7CAA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46A15D9D"/>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8041B3"/>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24533F"/>
    <w:multiLevelType w:val="hybridMultilevel"/>
    <w:tmpl w:val="1B40C9CC"/>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550DF4"/>
    <w:multiLevelType w:val="hybridMultilevel"/>
    <w:tmpl w:val="50A4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C944FC"/>
    <w:multiLevelType w:val="hybridMultilevel"/>
    <w:tmpl w:val="522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CC55A0"/>
    <w:multiLevelType w:val="hybridMultilevel"/>
    <w:tmpl w:val="6AE89E12"/>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2F0D7A"/>
    <w:multiLevelType w:val="singleLevel"/>
    <w:tmpl w:val="6444FBB0"/>
    <w:lvl w:ilvl="0">
      <w:start w:val="1"/>
      <w:numFmt w:val="decimal"/>
      <w:lvlText w:val="%1."/>
      <w:lvlJc w:val="left"/>
      <w:pPr>
        <w:ind w:left="720" w:hanging="360"/>
      </w:pPr>
      <w:rPr>
        <w:color w:val="auto"/>
        <w:sz w:val="20"/>
        <w:szCs w:val="20"/>
      </w:rPr>
    </w:lvl>
  </w:abstractNum>
  <w:abstractNum w:abstractNumId="64">
    <w:nsid w:val="53DC7878"/>
    <w:multiLevelType w:val="hybridMultilevel"/>
    <w:tmpl w:val="673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44E6BCE"/>
    <w:multiLevelType w:val="singleLevel"/>
    <w:tmpl w:val="0409000F"/>
    <w:lvl w:ilvl="0">
      <w:start w:val="1"/>
      <w:numFmt w:val="decimal"/>
      <w:lvlText w:val="%1."/>
      <w:lvlJc w:val="left"/>
      <w:pPr>
        <w:ind w:left="1080" w:hanging="360"/>
      </w:pPr>
    </w:lvl>
  </w:abstractNum>
  <w:abstractNum w:abstractNumId="66">
    <w:nsid w:val="55810288"/>
    <w:multiLevelType w:val="hybridMultilevel"/>
    <w:tmpl w:val="AF0ABE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7">
    <w:nsid w:val="560D0885"/>
    <w:multiLevelType w:val="hybridMultilevel"/>
    <w:tmpl w:val="0FFE0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5AEF4957"/>
    <w:multiLevelType w:val="hybridMultilevel"/>
    <w:tmpl w:val="903CB672"/>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466AAA"/>
    <w:multiLevelType w:val="hybridMultilevel"/>
    <w:tmpl w:val="4FF28762"/>
    <w:lvl w:ilvl="0" w:tplc="62A243F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55BB3"/>
    <w:multiLevelType w:val="hybridMultilevel"/>
    <w:tmpl w:val="42A62C5C"/>
    <w:lvl w:ilvl="0" w:tplc="A2DC4F36">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662AF1CC">
      <w:start w:val="3"/>
      <w:numFmt w:val="bullet"/>
      <w:lvlText w:val="-"/>
      <w:lvlJc w:val="left"/>
      <w:pPr>
        <w:ind w:left="2340" w:hanging="360"/>
      </w:pPr>
      <w:rPr>
        <w:rFonts w:ascii="Calibri" w:eastAsiaTheme="minorHAnsi" w:hAnsi="Calibri" w:cstheme="minorBidi"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257EB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7D2339"/>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652F0388"/>
    <w:multiLevelType w:val="hybridMultilevel"/>
    <w:tmpl w:val="A3FC7506"/>
    <w:lvl w:ilvl="0" w:tplc="928A3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67822A3D"/>
    <w:multiLevelType w:val="hybridMultilevel"/>
    <w:tmpl w:val="59A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94711A0"/>
    <w:multiLevelType w:val="hybridMultilevel"/>
    <w:tmpl w:val="B30C44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8">
    <w:nsid w:val="6B893636"/>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751C38"/>
    <w:multiLevelType w:val="hybridMultilevel"/>
    <w:tmpl w:val="7C3441E2"/>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0">
    <w:nsid w:val="6CF1241A"/>
    <w:multiLevelType w:val="hybridMultilevel"/>
    <w:tmpl w:val="7E3AD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0507F00"/>
    <w:multiLevelType w:val="hybridMultilevel"/>
    <w:tmpl w:val="AC5826F6"/>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76980302"/>
    <w:multiLevelType w:val="hybridMultilevel"/>
    <w:tmpl w:val="59B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7A2660A"/>
    <w:multiLevelType w:val="singleLevel"/>
    <w:tmpl w:val="0409000F"/>
    <w:lvl w:ilvl="0">
      <w:start w:val="1"/>
      <w:numFmt w:val="decimal"/>
      <w:lvlText w:val="%1."/>
      <w:lvlJc w:val="left"/>
      <w:pPr>
        <w:ind w:left="1080" w:hanging="360"/>
      </w:pPr>
    </w:lvl>
  </w:abstractNum>
  <w:abstractNum w:abstractNumId="86">
    <w:nsid w:val="77A37B48"/>
    <w:multiLevelType w:val="hybridMultilevel"/>
    <w:tmpl w:val="98BAB274"/>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7">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9AA3821"/>
    <w:multiLevelType w:val="hybridMultilevel"/>
    <w:tmpl w:val="0BA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7"/>
  </w:num>
  <w:num w:numId="3">
    <w:abstractNumId w:val="70"/>
  </w:num>
  <w:num w:numId="4">
    <w:abstractNumId w:val="38"/>
  </w:num>
  <w:num w:numId="5">
    <w:abstractNumId w:val="69"/>
  </w:num>
  <w:num w:numId="6">
    <w:abstractNumId w:val="37"/>
  </w:num>
  <w:num w:numId="7">
    <w:abstractNumId w:val="15"/>
  </w:num>
  <w:num w:numId="8">
    <w:abstractNumId w:val="36"/>
  </w:num>
  <w:num w:numId="9">
    <w:abstractNumId w:val="54"/>
  </w:num>
  <w:num w:numId="10">
    <w:abstractNumId w:val="74"/>
  </w:num>
  <w:num w:numId="11">
    <w:abstractNumId w:val="64"/>
  </w:num>
  <w:num w:numId="12">
    <w:abstractNumId w:val="68"/>
  </w:num>
  <w:num w:numId="13">
    <w:abstractNumId w:val="27"/>
  </w:num>
  <w:num w:numId="14">
    <w:abstractNumId w:val="23"/>
  </w:num>
  <w:num w:numId="15">
    <w:abstractNumId w:val="26"/>
  </w:num>
  <w:num w:numId="16">
    <w:abstractNumId w:val="58"/>
  </w:num>
  <w:num w:numId="17">
    <w:abstractNumId w:val="40"/>
  </w:num>
  <w:num w:numId="18">
    <w:abstractNumId w:val="42"/>
  </w:num>
  <w:num w:numId="19">
    <w:abstractNumId w:val="71"/>
  </w:num>
  <w:num w:numId="20">
    <w:abstractNumId w:val="78"/>
  </w:num>
  <w:num w:numId="21">
    <w:abstractNumId w:val="20"/>
  </w:num>
  <w:num w:numId="22">
    <w:abstractNumId w:val="33"/>
  </w:num>
  <w:num w:numId="23">
    <w:abstractNumId w:val="57"/>
  </w:num>
  <w:num w:numId="24">
    <w:abstractNumId w:val="72"/>
  </w:num>
  <w:num w:numId="25">
    <w:abstractNumId w:val="8"/>
  </w:num>
  <w:num w:numId="26">
    <w:abstractNumId w:val="3"/>
  </w:num>
  <w:num w:numId="27">
    <w:abstractNumId w:val="25"/>
  </w:num>
  <w:num w:numId="28">
    <w:abstractNumId w:val="45"/>
  </w:num>
  <w:num w:numId="29">
    <w:abstractNumId w:val="2"/>
  </w:num>
  <w:num w:numId="30">
    <w:abstractNumId w:val="29"/>
  </w:num>
  <w:num w:numId="31">
    <w:abstractNumId w:val="24"/>
  </w:num>
  <w:num w:numId="32">
    <w:abstractNumId w:val="65"/>
  </w:num>
  <w:num w:numId="33">
    <w:abstractNumId w:val="14"/>
  </w:num>
  <w:num w:numId="34">
    <w:abstractNumId w:val="85"/>
  </w:num>
  <w:num w:numId="35">
    <w:abstractNumId w:val="46"/>
  </w:num>
  <w:num w:numId="36">
    <w:abstractNumId w:val="83"/>
  </w:num>
  <w:num w:numId="37">
    <w:abstractNumId w:val="87"/>
  </w:num>
  <w:num w:numId="38">
    <w:abstractNumId w:val="73"/>
  </w:num>
  <w:num w:numId="39">
    <w:abstractNumId w:val="63"/>
  </w:num>
  <w:num w:numId="40">
    <w:abstractNumId w:val="75"/>
  </w:num>
  <w:num w:numId="41">
    <w:abstractNumId w:val="82"/>
    <w:lvlOverride w:ilvl="0">
      <w:startOverride w:val="1"/>
    </w:lvlOverride>
  </w:num>
  <w:num w:numId="42">
    <w:abstractNumId w:val="67"/>
  </w:num>
  <w:num w:numId="43">
    <w:abstractNumId w:val="59"/>
  </w:num>
  <w:num w:numId="44">
    <w:abstractNumId w:val="52"/>
  </w:num>
  <w:num w:numId="45">
    <w:abstractNumId w:val="80"/>
  </w:num>
  <w:num w:numId="46">
    <w:abstractNumId w:val="50"/>
  </w:num>
  <w:num w:numId="47">
    <w:abstractNumId w:val="31"/>
  </w:num>
  <w:num w:numId="48">
    <w:abstractNumId w:val="18"/>
  </w:num>
  <w:num w:numId="49">
    <w:abstractNumId w:val="48"/>
  </w:num>
  <w:num w:numId="50">
    <w:abstractNumId w:val="62"/>
  </w:num>
  <w:num w:numId="51">
    <w:abstractNumId w:val="22"/>
  </w:num>
  <w:num w:numId="52">
    <w:abstractNumId w:val="56"/>
  </w:num>
  <w:num w:numId="53">
    <w:abstractNumId w:val="76"/>
  </w:num>
  <w:num w:numId="54">
    <w:abstractNumId w:val="21"/>
  </w:num>
  <w:num w:numId="55">
    <w:abstractNumId w:val="86"/>
  </w:num>
  <w:num w:numId="56">
    <w:abstractNumId w:val="53"/>
  </w:num>
  <w:num w:numId="57">
    <w:abstractNumId w:val="9"/>
  </w:num>
  <w:num w:numId="58">
    <w:abstractNumId w:val="7"/>
  </w:num>
  <w:num w:numId="59">
    <w:abstractNumId w:val="6"/>
  </w:num>
  <w:num w:numId="60">
    <w:abstractNumId w:val="5"/>
  </w:num>
  <w:num w:numId="61">
    <w:abstractNumId w:val="4"/>
  </w:num>
  <w:num w:numId="62">
    <w:abstractNumId w:val="1"/>
  </w:num>
  <w:num w:numId="63">
    <w:abstractNumId w:val="0"/>
  </w:num>
  <w:num w:numId="64">
    <w:abstractNumId w:val="19"/>
  </w:num>
  <w:num w:numId="65">
    <w:abstractNumId w:val="61"/>
  </w:num>
  <w:num w:numId="66">
    <w:abstractNumId w:val="47"/>
  </w:num>
  <w:num w:numId="67">
    <w:abstractNumId w:val="51"/>
  </w:num>
  <w:num w:numId="68">
    <w:abstractNumId w:val="34"/>
  </w:num>
  <w:num w:numId="69">
    <w:abstractNumId w:val="60"/>
  </w:num>
  <w:num w:numId="70">
    <w:abstractNumId w:val="16"/>
  </w:num>
  <w:num w:numId="71">
    <w:abstractNumId w:val="30"/>
  </w:num>
  <w:num w:numId="72">
    <w:abstractNumId w:val="81"/>
  </w:num>
  <w:num w:numId="73">
    <w:abstractNumId w:val="43"/>
  </w:num>
  <w:num w:numId="74">
    <w:abstractNumId w:val="32"/>
  </w:num>
  <w:num w:numId="75">
    <w:abstractNumId w:val="44"/>
  </w:num>
  <w:num w:numId="76">
    <w:abstractNumId w:val="79"/>
  </w:num>
  <w:num w:numId="77">
    <w:abstractNumId w:val="12"/>
  </w:num>
  <w:num w:numId="78">
    <w:abstractNumId w:val="13"/>
  </w:num>
  <w:num w:numId="79">
    <w:abstractNumId w:val="41"/>
  </w:num>
  <w:num w:numId="80">
    <w:abstractNumId w:val="10"/>
  </w:num>
  <w:num w:numId="81">
    <w:abstractNumId w:val="66"/>
  </w:num>
  <w:num w:numId="82">
    <w:abstractNumId w:val="35"/>
  </w:num>
  <w:num w:numId="83">
    <w:abstractNumId w:val="84"/>
  </w:num>
  <w:num w:numId="84">
    <w:abstractNumId w:val="88"/>
  </w:num>
  <w:num w:numId="85">
    <w:abstractNumId w:val="28"/>
  </w:num>
  <w:num w:numId="86">
    <w:abstractNumId w:val="11"/>
  </w:num>
  <w:num w:numId="87">
    <w:abstractNumId w:val="55"/>
  </w:num>
  <w:num w:numId="88">
    <w:abstractNumId w:val="77"/>
  </w:num>
  <w:num w:numId="89">
    <w:abstractNumId w:val="39"/>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ello, Daniel">
    <w15:presenceInfo w15:providerId="None" w15:userId="Aiello, Da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F4"/>
    <w:rsid w:val="0000058B"/>
    <w:rsid w:val="00000F13"/>
    <w:rsid w:val="00001D31"/>
    <w:rsid w:val="0000485D"/>
    <w:rsid w:val="00004CBE"/>
    <w:rsid w:val="000050EF"/>
    <w:rsid w:val="00010431"/>
    <w:rsid w:val="00011FF5"/>
    <w:rsid w:val="00012E94"/>
    <w:rsid w:val="0001464A"/>
    <w:rsid w:val="00014AAB"/>
    <w:rsid w:val="000213BB"/>
    <w:rsid w:val="00021709"/>
    <w:rsid w:val="00021E24"/>
    <w:rsid w:val="0002349F"/>
    <w:rsid w:val="00025F73"/>
    <w:rsid w:val="00026C46"/>
    <w:rsid w:val="0003226D"/>
    <w:rsid w:val="00032E18"/>
    <w:rsid w:val="000331DC"/>
    <w:rsid w:val="000340A2"/>
    <w:rsid w:val="000367C3"/>
    <w:rsid w:val="00043F4C"/>
    <w:rsid w:val="000467A4"/>
    <w:rsid w:val="00046B1E"/>
    <w:rsid w:val="0004794A"/>
    <w:rsid w:val="00050386"/>
    <w:rsid w:val="00051C2F"/>
    <w:rsid w:val="0005300C"/>
    <w:rsid w:val="0005387D"/>
    <w:rsid w:val="00053F14"/>
    <w:rsid w:val="00055CAA"/>
    <w:rsid w:val="0005798D"/>
    <w:rsid w:val="00060E45"/>
    <w:rsid w:val="000613EC"/>
    <w:rsid w:val="00062790"/>
    <w:rsid w:val="00065367"/>
    <w:rsid w:val="000666DE"/>
    <w:rsid w:val="000744AA"/>
    <w:rsid w:val="00074E73"/>
    <w:rsid w:val="00075462"/>
    <w:rsid w:val="00077C76"/>
    <w:rsid w:val="000800B3"/>
    <w:rsid w:val="00081474"/>
    <w:rsid w:val="00081AD2"/>
    <w:rsid w:val="00083137"/>
    <w:rsid w:val="00083489"/>
    <w:rsid w:val="00083BB8"/>
    <w:rsid w:val="0008550D"/>
    <w:rsid w:val="000871E6"/>
    <w:rsid w:val="000872E5"/>
    <w:rsid w:val="0009002D"/>
    <w:rsid w:val="00090FDC"/>
    <w:rsid w:val="00091D2D"/>
    <w:rsid w:val="00092456"/>
    <w:rsid w:val="00092EC7"/>
    <w:rsid w:val="00093129"/>
    <w:rsid w:val="000939C3"/>
    <w:rsid w:val="00093B59"/>
    <w:rsid w:val="00093F30"/>
    <w:rsid w:val="000962E4"/>
    <w:rsid w:val="00096E33"/>
    <w:rsid w:val="000A0B5C"/>
    <w:rsid w:val="000A0F2B"/>
    <w:rsid w:val="000A32B5"/>
    <w:rsid w:val="000A33A9"/>
    <w:rsid w:val="000A35D7"/>
    <w:rsid w:val="000A3FDA"/>
    <w:rsid w:val="000A4275"/>
    <w:rsid w:val="000A4C1F"/>
    <w:rsid w:val="000A5CB5"/>
    <w:rsid w:val="000B1ADE"/>
    <w:rsid w:val="000B215C"/>
    <w:rsid w:val="000B25F3"/>
    <w:rsid w:val="000B3D6F"/>
    <w:rsid w:val="000B4B7A"/>
    <w:rsid w:val="000B7886"/>
    <w:rsid w:val="000C0E89"/>
    <w:rsid w:val="000C1A92"/>
    <w:rsid w:val="000C6939"/>
    <w:rsid w:val="000C6A24"/>
    <w:rsid w:val="000D1A5B"/>
    <w:rsid w:val="000D344F"/>
    <w:rsid w:val="000D3885"/>
    <w:rsid w:val="000D5255"/>
    <w:rsid w:val="000D7EE8"/>
    <w:rsid w:val="000E2DDF"/>
    <w:rsid w:val="000E412E"/>
    <w:rsid w:val="000E4BC3"/>
    <w:rsid w:val="000E61D1"/>
    <w:rsid w:val="000E73E3"/>
    <w:rsid w:val="000E76B6"/>
    <w:rsid w:val="000E78AE"/>
    <w:rsid w:val="000F03EF"/>
    <w:rsid w:val="000F0BCE"/>
    <w:rsid w:val="000F1059"/>
    <w:rsid w:val="000F281E"/>
    <w:rsid w:val="000F31FB"/>
    <w:rsid w:val="000F35B1"/>
    <w:rsid w:val="000F3DD8"/>
    <w:rsid w:val="000F5081"/>
    <w:rsid w:val="000F5276"/>
    <w:rsid w:val="000F5CE2"/>
    <w:rsid w:val="000F634A"/>
    <w:rsid w:val="00100134"/>
    <w:rsid w:val="00100F1E"/>
    <w:rsid w:val="00101EE0"/>
    <w:rsid w:val="001022DF"/>
    <w:rsid w:val="001053F0"/>
    <w:rsid w:val="0010669E"/>
    <w:rsid w:val="00106B13"/>
    <w:rsid w:val="00107032"/>
    <w:rsid w:val="00107484"/>
    <w:rsid w:val="00107AE0"/>
    <w:rsid w:val="001116C8"/>
    <w:rsid w:val="00111DF5"/>
    <w:rsid w:val="001142D7"/>
    <w:rsid w:val="00115934"/>
    <w:rsid w:val="00115BB0"/>
    <w:rsid w:val="001169AD"/>
    <w:rsid w:val="00116D89"/>
    <w:rsid w:val="0012216A"/>
    <w:rsid w:val="0012290B"/>
    <w:rsid w:val="00131510"/>
    <w:rsid w:val="001319EE"/>
    <w:rsid w:val="00131D87"/>
    <w:rsid w:val="001327E9"/>
    <w:rsid w:val="001406CA"/>
    <w:rsid w:val="0014090D"/>
    <w:rsid w:val="00140A6E"/>
    <w:rsid w:val="00141623"/>
    <w:rsid w:val="00142FD6"/>
    <w:rsid w:val="00146BD0"/>
    <w:rsid w:val="0014721C"/>
    <w:rsid w:val="001519F7"/>
    <w:rsid w:val="00151D57"/>
    <w:rsid w:val="00152FC5"/>
    <w:rsid w:val="00155C5C"/>
    <w:rsid w:val="00155C79"/>
    <w:rsid w:val="00160F7B"/>
    <w:rsid w:val="0016143C"/>
    <w:rsid w:val="001617DE"/>
    <w:rsid w:val="0016390D"/>
    <w:rsid w:val="00164045"/>
    <w:rsid w:val="00165F89"/>
    <w:rsid w:val="001661EE"/>
    <w:rsid w:val="001666A7"/>
    <w:rsid w:val="0016705B"/>
    <w:rsid w:val="00167D79"/>
    <w:rsid w:val="0017126C"/>
    <w:rsid w:val="00171CB6"/>
    <w:rsid w:val="00173063"/>
    <w:rsid w:val="00176690"/>
    <w:rsid w:val="001800E5"/>
    <w:rsid w:val="00181AFF"/>
    <w:rsid w:val="00181B2E"/>
    <w:rsid w:val="00182982"/>
    <w:rsid w:val="001847AF"/>
    <w:rsid w:val="00186240"/>
    <w:rsid w:val="0018799C"/>
    <w:rsid w:val="00190A16"/>
    <w:rsid w:val="0019107B"/>
    <w:rsid w:val="00191AC1"/>
    <w:rsid w:val="001926CE"/>
    <w:rsid w:val="001A0D3E"/>
    <w:rsid w:val="001A22BC"/>
    <w:rsid w:val="001A2F31"/>
    <w:rsid w:val="001A672C"/>
    <w:rsid w:val="001A6C9D"/>
    <w:rsid w:val="001A7CC3"/>
    <w:rsid w:val="001B0A69"/>
    <w:rsid w:val="001B3921"/>
    <w:rsid w:val="001B4847"/>
    <w:rsid w:val="001B4B5A"/>
    <w:rsid w:val="001B4D7A"/>
    <w:rsid w:val="001B7C0F"/>
    <w:rsid w:val="001C0DFB"/>
    <w:rsid w:val="001C1F7B"/>
    <w:rsid w:val="001C33D5"/>
    <w:rsid w:val="001C534F"/>
    <w:rsid w:val="001C69D8"/>
    <w:rsid w:val="001C726E"/>
    <w:rsid w:val="001D0302"/>
    <w:rsid w:val="001D1B31"/>
    <w:rsid w:val="001D1BB8"/>
    <w:rsid w:val="001D23E7"/>
    <w:rsid w:val="001D2444"/>
    <w:rsid w:val="001D2828"/>
    <w:rsid w:val="001D4A77"/>
    <w:rsid w:val="001D543D"/>
    <w:rsid w:val="001D78A7"/>
    <w:rsid w:val="001E1B2A"/>
    <w:rsid w:val="001E2440"/>
    <w:rsid w:val="001E67C4"/>
    <w:rsid w:val="001E7023"/>
    <w:rsid w:val="001E7A46"/>
    <w:rsid w:val="001F03D3"/>
    <w:rsid w:val="001F0EF9"/>
    <w:rsid w:val="001F251A"/>
    <w:rsid w:val="001F2522"/>
    <w:rsid w:val="001F28BB"/>
    <w:rsid w:val="001F358F"/>
    <w:rsid w:val="001F3B89"/>
    <w:rsid w:val="001F4B74"/>
    <w:rsid w:val="001F6579"/>
    <w:rsid w:val="002000B9"/>
    <w:rsid w:val="00200E42"/>
    <w:rsid w:val="002015C6"/>
    <w:rsid w:val="00202576"/>
    <w:rsid w:val="0020303D"/>
    <w:rsid w:val="00203B69"/>
    <w:rsid w:val="0020558F"/>
    <w:rsid w:val="00206DF4"/>
    <w:rsid w:val="00207349"/>
    <w:rsid w:val="00210809"/>
    <w:rsid w:val="00210EC9"/>
    <w:rsid w:val="0021164E"/>
    <w:rsid w:val="00212A2B"/>
    <w:rsid w:val="00212BEE"/>
    <w:rsid w:val="00212C02"/>
    <w:rsid w:val="00215951"/>
    <w:rsid w:val="002176FE"/>
    <w:rsid w:val="0022060B"/>
    <w:rsid w:val="00221098"/>
    <w:rsid w:val="00223386"/>
    <w:rsid w:val="00226FB0"/>
    <w:rsid w:val="00231386"/>
    <w:rsid w:val="00231B24"/>
    <w:rsid w:val="00233526"/>
    <w:rsid w:val="00234D2F"/>
    <w:rsid w:val="00235122"/>
    <w:rsid w:val="00235425"/>
    <w:rsid w:val="00237527"/>
    <w:rsid w:val="002414A4"/>
    <w:rsid w:val="00241A70"/>
    <w:rsid w:val="0024503F"/>
    <w:rsid w:val="0024509E"/>
    <w:rsid w:val="00245FB4"/>
    <w:rsid w:val="00246FE0"/>
    <w:rsid w:val="002478D9"/>
    <w:rsid w:val="00253437"/>
    <w:rsid w:val="00253B6C"/>
    <w:rsid w:val="002561CF"/>
    <w:rsid w:val="00257B96"/>
    <w:rsid w:val="002656DD"/>
    <w:rsid w:val="002662A4"/>
    <w:rsid w:val="002663C7"/>
    <w:rsid w:val="00266860"/>
    <w:rsid w:val="00266C36"/>
    <w:rsid w:val="002676CD"/>
    <w:rsid w:val="0027033A"/>
    <w:rsid w:val="002712A5"/>
    <w:rsid w:val="00271946"/>
    <w:rsid w:val="00273898"/>
    <w:rsid w:val="002773B9"/>
    <w:rsid w:val="00280140"/>
    <w:rsid w:val="002808FC"/>
    <w:rsid w:val="00280AA6"/>
    <w:rsid w:val="00281107"/>
    <w:rsid w:val="00283B2D"/>
    <w:rsid w:val="00290178"/>
    <w:rsid w:val="00290AC9"/>
    <w:rsid w:val="00291BF2"/>
    <w:rsid w:val="00292B19"/>
    <w:rsid w:val="00293367"/>
    <w:rsid w:val="00293F31"/>
    <w:rsid w:val="002940D7"/>
    <w:rsid w:val="00294DAD"/>
    <w:rsid w:val="00295BE1"/>
    <w:rsid w:val="00296546"/>
    <w:rsid w:val="002971FD"/>
    <w:rsid w:val="00297603"/>
    <w:rsid w:val="00297F46"/>
    <w:rsid w:val="00297F9E"/>
    <w:rsid w:val="002A16B0"/>
    <w:rsid w:val="002A34FC"/>
    <w:rsid w:val="002A3909"/>
    <w:rsid w:val="002A3D4D"/>
    <w:rsid w:val="002A67F7"/>
    <w:rsid w:val="002A770D"/>
    <w:rsid w:val="002A790F"/>
    <w:rsid w:val="002B0D3E"/>
    <w:rsid w:val="002B1D71"/>
    <w:rsid w:val="002B267A"/>
    <w:rsid w:val="002B45C3"/>
    <w:rsid w:val="002B5C9C"/>
    <w:rsid w:val="002B7CC2"/>
    <w:rsid w:val="002B7DE1"/>
    <w:rsid w:val="002C1171"/>
    <w:rsid w:val="002C1D7E"/>
    <w:rsid w:val="002C6544"/>
    <w:rsid w:val="002C712D"/>
    <w:rsid w:val="002C768B"/>
    <w:rsid w:val="002C78B7"/>
    <w:rsid w:val="002C78DE"/>
    <w:rsid w:val="002D0A79"/>
    <w:rsid w:val="002D3130"/>
    <w:rsid w:val="002D43EB"/>
    <w:rsid w:val="002D4715"/>
    <w:rsid w:val="002D55A7"/>
    <w:rsid w:val="002D6797"/>
    <w:rsid w:val="002D6ACB"/>
    <w:rsid w:val="002D7AD6"/>
    <w:rsid w:val="002D7DA2"/>
    <w:rsid w:val="002E05CD"/>
    <w:rsid w:val="002E08FC"/>
    <w:rsid w:val="002E0F1A"/>
    <w:rsid w:val="002E1F13"/>
    <w:rsid w:val="002E4037"/>
    <w:rsid w:val="002E4713"/>
    <w:rsid w:val="002E4763"/>
    <w:rsid w:val="002E6B30"/>
    <w:rsid w:val="002F0A4A"/>
    <w:rsid w:val="002F2D76"/>
    <w:rsid w:val="002F2FDC"/>
    <w:rsid w:val="002F334B"/>
    <w:rsid w:val="002F39CC"/>
    <w:rsid w:val="002F4138"/>
    <w:rsid w:val="002F44EB"/>
    <w:rsid w:val="002F68A4"/>
    <w:rsid w:val="00300AC4"/>
    <w:rsid w:val="00303690"/>
    <w:rsid w:val="00304240"/>
    <w:rsid w:val="00307093"/>
    <w:rsid w:val="003072BD"/>
    <w:rsid w:val="00311BC1"/>
    <w:rsid w:val="00312BEA"/>
    <w:rsid w:val="00312F27"/>
    <w:rsid w:val="00313776"/>
    <w:rsid w:val="003218C4"/>
    <w:rsid w:val="003218DF"/>
    <w:rsid w:val="00321CAF"/>
    <w:rsid w:val="003220A7"/>
    <w:rsid w:val="00322244"/>
    <w:rsid w:val="00323126"/>
    <w:rsid w:val="0032361E"/>
    <w:rsid w:val="00325DCD"/>
    <w:rsid w:val="0032706B"/>
    <w:rsid w:val="003275EA"/>
    <w:rsid w:val="00327798"/>
    <w:rsid w:val="003323F9"/>
    <w:rsid w:val="00332683"/>
    <w:rsid w:val="00332A50"/>
    <w:rsid w:val="00332DA2"/>
    <w:rsid w:val="00334EBF"/>
    <w:rsid w:val="00335F98"/>
    <w:rsid w:val="00335FF8"/>
    <w:rsid w:val="00336142"/>
    <w:rsid w:val="00336460"/>
    <w:rsid w:val="00341CE4"/>
    <w:rsid w:val="0034572C"/>
    <w:rsid w:val="003464F5"/>
    <w:rsid w:val="00346889"/>
    <w:rsid w:val="00346AC8"/>
    <w:rsid w:val="00347672"/>
    <w:rsid w:val="00350660"/>
    <w:rsid w:val="00351575"/>
    <w:rsid w:val="003526EB"/>
    <w:rsid w:val="00352B56"/>
    <w:rsid w:val="00354C36"/>
    <w:rsid w:val="00354E08"/>
    <w:rsid w:val="003554A9"/>
    <w:rsid w:val="00357A03"/>
    <w:rsid w:val="00357E6B"/>
    <w:rsid w:val="003607C7"/>
    <w:rsid w:val="00363102"/>
    <w:rsid w:val="00364BD8"/>
    <w:rsid w:val="00366AFE"/>
    <w:rsid w:val="00366CB4"/>
    <w:rsid w:val="00367A68"/>
    <w:rsid w:val="00367B91"/>
    <w:rsid w:val="00376A8F"/>
    <w:rsid w:val="003800E2"/>
    <w:rsid w:val="00380565"/>
    <w:rsid w:val="00380CF1"/>
    <w:rsid w:val="00381486"/>
    <w:rsid w:val="0038288B"/>
    <w:rsid w:val="00383998"/>
    <w:rsid w:val="00383E0B"/>
    <w:rsid w:val="003852DB"/>
    <w:rsid w:val="0038689C"/>
    <w:rsid w:val="003A1831"/>
    <w:rsid w:val="003A336E"/>
    <w:rsid w:val="003A43BD"/>
    <w:rsid w:val="003A57A5"/>
    <w:rsid w:val="003A5FCF"/>
    <w:rsid w:val="003A6B71"/>
    <w:rsid w:val="003A6E70"/>
    <w:rsid w:val="003A7865"/>
    <w:rsid w:val="003A7C65"/>
    <w:rsid w:val="003B25FE"/>
    <w:rsid w:val="003B46B8"/>
    <w:rsid w:val="003B49FF"/>
    <w:rsid w:val="003B4B32"/>
    <w:rsid w:val="003B54D1"/>
    <w:rsid w:val="003B7D68"/>
    <w:rsid w:val="003C1AC4"/>
    <w:rsid w:val="003C1D16"/>
    <w:rsid w:val="003C404A"/>
    <w:rsid w:val="003C5AEE"/>
    <w:rsid w:val="003C69BB"/>
    <w:rsid w:val="003C75DA"/>
    <w:rsid w:val="003D2DBD"/>
    <w:rsid w:val="003D4253"/>
    <w:rsid w:val="003D5A94"/>
    <w:rsid w:val="003D6158"/>
    <w:rsid w:val="003D6C0E"/>
    <w:rsid w:val="003D718C"/>
    <w:rsid w:val="003D737E"/>
    <w:rsid w:val="003E11C4"/>
    <w:rsid w:val="003E1924"/>
    <w:rsid w:val="003E1A5C"/>
    <w:rsid w:val="003E1E88"/>
    <w:rsid w:val="003E1F0F"/>
    <w:rsid w:val="003E23F7"/>
    <w:rsid w:val="003E29B3"/>
    <w:rsid w:val="003E3407"/>
    <w:rsid w:val="003E34E8"/>
    <w:rsid w:val="003E3F4D"/>
    <w:rsid w:val="003E4813"/>
    <w:rsid w:val="003E54E6"/>
    <w:rsid w:val="003E5F85"/>
    <w:rsid w:val="003E616F"/>
    <w:rsid w:val="003F4D13"/>
    <w:rsid w:val="003F7857"/>
    <w:rsid w:val="00400B6A"/>
    <w:rsid w:val="00401399"/>
    <w:rsid w:val="00401712"/>
    <w:rsid w:val="00402C03"/>
    <w:rsid w:val="004054F0"/>
    <w:rsid w:val="004059D0"/>
    <w:rsid w:val="00405BDF"/>
    <w:rsid w:val="00406BA4"/>
    <w:rsid w:val="004121D4"/>
    <w:rsid w:val="00413335"/>
    <w:rsid w:val="0041375E"/>
    <w:rsid w:val="00415DD9"/>
    <w:rsid w:val="00416A3F"/>
    <w:rsid w:val="0042062E"/>
    <w:rsid w:val="00420FB6"/>
    <w:rsid w:val="0042477E"/>
    <w:rsid w:val="00424B87"/>
    <w:rsid w:val="00425065"/>
    <w:rsid w:val="004264F8"/>
    <w:rsid w:val="00430716"/>
    <w:rsid w:val="00431F00"/>
    <w:rsid w:val="004328A1"/>
    <w:rsid w:val="004333BE"/>
    <w:rsid w:val="004347F1"/>
    <w:rsid w:val="00434BE6"/>
    <w:rsid w:val="004372C1"/>
    <w:rsid w:val="00440FA3"/>
    <w:rsid w:val="0044110C"/>
    <w:rsid w:val="0044202A"/>
    <w:rsid w:val="00442548"/>
    <w:rsid w:val="004427E0"/>
    <w:rsid w:val="00443C2A"/>
    <w:rsid w:val="004444B9"/>
    <w:rsid w:val="00445FB1"/>
    <w:rsid w:val="00447523"/>
    <w:rsid w:val="00451067"/>
    <w:rsid w:val="00451BA6"/>
    <w:rsid w:val="00451FFA"/>
    <w:rsid w:val="004520D3"/>
    <w:rsid w:val="004526AF"/>
    <w:rsid w:val="0045393C"/>
    <w:rsid w:val="00454586"/>
    <w:rsid w:val="004547F5"/>
    <w:rsid w:val="00455BAF"/>
    <w:rsid w:val="0045722F"/>
    <w:rsid w:val="0045740A"/>
    <w:rsid w:val="00460B84"/>
    <w:rsid w:val="00462300"/>
    <w:rsid w:val="00462702"/>
    <w:rsid w:val="00462A21"/>
    <w:rsid w:val="00465201"/>
    <w:rsid w:val="00465A0D"/>
    <w:rsid w:val="00473975"/>
    <w:rsid w:val="00474C06"/>
    <w:rsid w:val="00475001"/>
    <w:rsid w:val="00475F36"/>
    <w:rsid w:val="004776B2"/>
    <w:rsid w:val="0048001F"/>
    <w:rsid w:val="0048047C"/>
    <w:rsid w:val="0048177B"/>
    <w:rsid w:val="00482C58"/>
    <w:rsid w:val="0048328F"/>
    <w:rsid w:val="004839DE"/>
    <w:rsid w:val="00483E0B"/>
    <w:rsid w:val="00484C44"/>
    <w:rsid w:val="004854D8"/>
    <w:rsid w:val="00485FC6"/>
    <w:rsid w:val="004863A0"/>
    <w:rsid w:val="004903D3"/>
    <w:rsid w:val="00490711"/>
    <w:rsid w:val="00490D3C"/>
    <w:rsid w:val="00491A38"/>
    <w:rsid w:val="00491E87"/>
    <w:rsid w:val="00494551"/>
    <w:rsid w:val="004954D5"/>
    <w:rsid w:val="0049663A"/>
    <w:rsid w:val="00496DAA"/>
    <w:rsid w:val="004A04CD"/>
    <w:rsid w:val="004A2FDC"/>
    <w:rsid w:val="004A400C"/>
    <w:rsid w:val="004B34F3"/>
    <w:rsid w:val="004B39C8"/>
    <w:rsid w:val="004B48AA"/>
    <w:rsid w:val="004B4BBB"/>
    <w:rsid w:val="004B4E3A"/>
    <w:rsid w:val="004B77DC"/>
    <w:rsid w:val="004C1A9C"/>
    <w:rsid w:val="004C294F"/>
    <w:rsid w:val="004C2D16"/>
    <w:rsid w:val="004C5548"/>
    <w:rsid w:val="004C55B5"/>
    <w:rsid w:val="004C6AF1"/>
    <w:rsid w:val="004D14B2"/>
    <w:rsid w:val="004D15E7"/>
    <w:rsid w:val="004D1825"/>
    <w:rsid w:val="004D230B"/>
    <w:rsid w:val="004D33F8"/>
    <w:rsid w:val="004D3B06"/>
    <w:rsid w:val="004D66C0"/>
    <w:rsid w:val="004E06F0"/>
    <w:rsid w:val="004E140C"/>
    <w:rsid w:val="004E298B"/>
    <w:rsid w:val="004E2D3F"/>
    <w:rsid w:val="004E4757"/>
    <w:rsid w:val="004E47B3"/>
    <w:rsid w:val="004E4A2E"/>
    <w:rsid w:val="004E5E64"/>
    <w:rsid w:val="004E76E9"/>
    <w:rsid w:val="004F14CA"/>
    <w:rsid w:val="004F23FA"/>
    <w:rsid w:val="004F24A0"/>
    <w:rsid w:val="004F2A48"/>
    <w:rsid w:val="004F2BF3"/>
    <w:rsid w:val="004F3AB1"/>
    <w:rsid w:val="004F3B8E"/>
    <w:rsid w:val="004F57F4"/>
    <w:rsid w:val="004F58F1"/>
    <w:rsid w:val="004F6BCA"/>
    <w:rsid w:val="00500120"/>
    <w:rsid w:val="0050238B"/>
    <w:rsid w:val="005036C0"/>
    <w:rsid w:val="00506D8B"/>
    <w:rsid w:val="00513B98"/>
    <w:rsid w:val="005149C6"/>
    <w:rsid w:val="00516001"/>
    <w:rsid w:val="005160E3"/>
    <w:rsid w:val="005161F5"/>
    <w:rsid w:val="005170BB"/>
    <w:rsid w:val="00522429"/>
    <w:rsid w:val="00523E90"/>
    <w:rsid w:val="005243E2"/>
    <w:rsid w:val="0052749A"/>
    <w:rsid w:val="00532BBA"/>
    <w:rsid w:val="00535AE7"/>
    <w:rsid w:val="005364C3"/>
    <w:rsid w:val="00537C01"/>
    <w:rsid w:val="00540C93"/>
    <w:rsid w:val="00542E41"/>
    <w:rsid w:val="00542F3D"/>
    <w:rsid w:val="005440FB"/>
    <w:rsid w:val="00545614"/>
    <w:rsid w:val="00545666"/>
    <w:rsid w:val="00546CD2"/>
    <w:rsid w:val="00550755"/>
    <w:rsid w:val="005514E6"/>
    <w:rsid w:val="0055206E"/>
    <w:rsid w:val="0055738F"/>
    <w:rsid w:val="00557A2B"/>
    <w:rsid w:val="00560052"/>
    <w:rsid w:val="00560671"/>
    <w:rsid w:val="005627D5"/>
    <w:rsid w:val="005639C5"/>
    <w:rsid w:val="005647E8"/>
    <w:rsid w:val="00565CFF"/>
    <w:rsid w:val="00566E67"/>
    <w:rsid w:val="005675CA"/>
    <w:rsid w:val="00567A0B"/>
    <w:rsid w:val="00570113"/>
    <w:rsid w:val="00571FA7"/>
    <w:rsid w:val="00574215"/>
    <w:rsid w:val="0057433A"/>
    <w:rsid w:val="005749CF"/>
    <w:rsid w:val="00576E63"/>
    <w:rsid w:val="00582A99"/>
    <w:rsid w:val="00582EBB"/>
    <w:rsid w:val="00584A97"/>
    <w:rsid w:val="00585BA7"/>
    <w:rsid w:val="00586122"/>
    <w:rsid w:val="00586E2C"/>
    <w:rsid w:val="00586E48"/>
    <w:rsid w:val="00587649"/>
    <w:rsid w:val="00590A04"/>
    <w:rsid w:val="005920FB"/>
    <w:rsid w:val="0059246A"/>
    <w:rsid w:val="005941E7"/>
    <w:rsid w:val="00595CF2"/>
    <w:rsid w:val="005A0F0D"/>
    <w:rsid w:val="005A0F6D"/>
    <w:rsid w:val="005A1E6A"/>
    <w:rsid w:val="005A235B"/>
    <w:rsid w:val="005A31E5"/>
    <w:rsid w:val="005A34D7"/>
    <w:rsid w:val="005A473C"/>
    <w:rsid w:val="005A53F6"/>
    <w:rsid w:val="005A63F7"/>
    <w:rsid w:val="005A696F"/>
    <w:rsid w:val="005A747D"/>
    <w:rsid w:val="005A7F3B"/>
    <w:rsid w:val="005A7FDE"/>
    <w:rsid w:val="005B565A"/>
    <w:rsid w:val="005B5BE5"/>
    <w:rsid w:val="005B6D5F"/>
    <w:rsid w:val="005B7C75"/>
    <w:rsid w:val="005C2A65"/>
    <w:rsid w:val="005C4B89"/>
    <w:rsid w:val="005C5A15"/>
    <w:rsid w:val="005D26CC"/>
    <w:rsid w:val="005D4A77"/>
    <w:rsid w:val="005D4FFD"/>
    <w:rsid w:val="005D57D0"/>
    <w:rsid w:val="005D6A07"/>
    <w:rsid w:val="005D788C"/>
    <w:rsid w:val="005E038E"/>
    <w:rsid w:val="005E2831"/>
    <w:rsid w:val="005E4002"/>
    <w:rsid w:val="005E510D"/>
    <w:rsid w:val="005E52C9"/>
    <w:rsid w:val="005E60B1"/>
    <w:rsid w:val="005F1968"/>
    <w:rsid w:val="005F2010"/>
    <w:rsid w:val="005F2778"/>
    <w:rsid w:val="005F3ECB"/>
    <w:rsid w:val="0060138A"/>
    <w:rsid w:val="0060234F"/>
    <w:rsid w:val="00602D9E"/>
    <w:rsid w:val="00604463"/>
    <w:rsid w:val="0060538E"/>
    <w:rsid w:val="006067E7"/>
    <w:rsid w:val="00606A8D"/>
    <w:rsid w:val="00610AA8"/>
    <w:rsid w:val="00610B97"/>
    <w:rsid w:val="00611C30"/>
    <w:rsid w:val="00611C7C"/>
    <w:rsid w:val="006139EE"/>
    <w:rsid w:val="00613D0C"/>
    <w:rsid w:val="00614225"/>
    <w:rsid w:val="00614CAA"/>
    <w:rsid w:val="006200CB"/>
    <w:rsid w:val="00621774"/>
    <w:rsid w:val="006222C6"/>
    <w:rsid w:val="0062271C"/>
    <w:rsid w:val="00623067"/>
    <w:rsid w:val="00623895"/>
    <w:rsid w:val="00624D8D"/>
    <w:rsid w:val="006259B2"/>
    <w:rsid w:val="00630381"/>
    <w:rsid w:val="006304F6"/>
    <w:rsid w:val="00631DD3"/>
    <w:rsid w:val="00632955"/>
    <w:rsid w:val="00634A63"/>
    <w:rsid w:val="00634F83"/>
    <w:rsid w:val="00635171"/>
    <w:rsid w:val="00635310"/>
    <w:rsid w:val="006357BE"/>
    <w:rsid w:val="0063698D"/>
    <w:rsid w:val="0063736C"/>
    <w:rsid w:val="00637A93"/>
    <w:rsid w:val="00640681"/>
    <w:rsid w:val="006408E6"/>
    <w:rsid w:val="00641A9D"/>
    <w:rsid w:val="006435A2"/>
    <w:rsid w:val="00645B3B"/>
    <w:rsid w:val="006460EE"/>
    <w:rsid w:val="00652A97"/>
    <w:rsid w:val="00652AF6"/>
    <w:rsid w:val="00652B79"/>
    <w:rsid w:val="0065340D"/>
    <w:rsid w:val="0065396F"/>
    <w:rsid w:val="00657372"/>
    <w:rsid w:val="00662A6E"/>
    <w:rsid w:val="0066356E"/>
    <w:rsid w:val="006638A0"/>
    <w:rsid w:val="0066506C"/>
    <w:rsid w:val="006670D2"/>
    <w:rsid w:val="00667B2E"/>
    <w:rsid w:val="00670E81"/>
    <w:rsid w:val="006722EC"/>
    <w:rsid w:val="00672FFF"/>
    <w:rsid w:val="00673823"/>
    <w:rsid w:val="00673A54"/>
    <w:rsid w:val="0068058A"/>
    <w:rsid w:val="00680852"/>
    <w:rsid w:val="00681E57"/>
    <w:rsid w:val="00682223"/>
    <w:rsid w:val="00683164"/>
    <w:rsid w:val="00686B97"/>
    <w:rsid w:val="006871FF"/>
    <w:rsid w:val="00692E92"/>
    <w:rsid w:val="00693579"/>
    <w:rsid w:val="00694612"/>
    <w:rsid w:val="00697A3A"/>
    <w:rsid w:val="006A01D7"/>
    <w:rsid w:val="006A1110"/>
    <w:rsid w:val="006A181A"/>
    <w:rsid w:val="006A205F"/>
    <w:rsid w:val="006A2216"/>
    <w:rsid w:val="006A3AB7"/>
    <w:rsid w:val="006A4771"/>
    <w:rsid w:val="006A6070"/>
    <w:rsid w:val="006B114C"/>
    <w:rsid w:val="006B272A"/>
    <w:rsid w:val="006B395E"/>
    <w:rsid w:val="006B42F0"/>
    <w:rsid w:val="006B6017"/>
    <w:rsid w:val="006B68A6"/>
    <w:rsid w:val="006B6E53"/>
    <w:rsid w:val="006B7266"/>
    <w:rsid w:val="006B7383"/>
    <w:rsid w:val="006C1716"/>
    <w:rsid w:val="006C1D29"/>
    <w:rsid w:val="006C2D1B"/>
    <w:rsid w:val="006C338C"/>
    <w:rsid w:val="006C35AD"/>
    <w:rsid w:val="006C3DC5"/>
    <w:rsid w:val="006C3F51"/>
    <w:rsid w:val="006C494A"/>
    <w:rsid w:val="006C4EAF"/>
    <w:rsid w:val="006D3EDF"/>
    <w:rsid w:val="006D4870"/>
    <w:rsid w:val="006D4B60"/>
    <w:rsid w:val="006D50A0"/>
    <w:rsid w:val="006D5656"/>
    <w:rsid w:val="006D7D6B"/>
    <w:rsid w:val="006E074A"/>
    <w:rsid w:val="006E1ADC"/>
    <w:rsid w:val="006E2C06"/>
    <w:rsid w:val="006E4A5C"/>
    <w:rsid w:val="006E4D9B"/>
    <w:rsid w:val="006E5213"/>
    <w:rsid w:val="006E54F5"/>
    <w:rsid w:val="006E5A11"/>
    <w:rsid w:val="006E6CE9"/>
    <w:rsid w:val="006E7295"/>
    <w:rsid w:val="006E74D9"/>
    <w:rsid w:val="006F0BC6"/>
    <w:rsid w:val="006F1243"/>
    <w:rsid w:val="006F1248"/>
    <w:rsid w:val="006F14BA"/>
    <w:rsid w:val="006F165C"/>
    <w:rsid w:val="006F34B2"/>
    <w:rsid w:val="006F4105"/>
    <w:rsid w:val="006F4891"/>
    <w:rsid w:val="006F5A25"/>
    <w:rsid w:val="007003B4"/>
    <w:rsid w:val="0070137F"/>
    <w:rsid w:val="007018C5"/>
    <w:rsid w:val="00704AE6"/>
    <w:rsid w:val="007056E1"/>
    <w:rsid w:val="007070E3"/>
    <w:rsid w:val="0070768C"/>
    <w:rsid w:val="007077F8"/>
    <w:rsid w:val="007101CB"/>
    <w:rsid w:val="0071169B"/>
    <w:rsid w:val="00711DC2"/>
    <w:rsid w:val="00712AF9"/>
    <w:rsid w:val="00713366"/>
    <w:rsid w:val="00713614"/>
    <w:rsid w:val="0071699C"/>
    <w:rsid w:val="00717767"/>
    <w:rsid w:val="007208F2"/>
    <w:rsid w:val="0072111E"/>
    <w:rsid w:val="007216F7"/>
    <w:rsid w:val="007229C8"/>
    <w:rsid w:val="00723340"/>
    <w:rsid w:val="0072470C"/>
    <w:rsid w:val="007249CA"/>
    <w:rsid w:val="00725756"/>
    <w:rsid w:val="00726E38"/>
    <w:rsid w:val="0072744C"/>
    <w:rsid w:val="007277E6"/>
    <w:rsid w:val="00730862"/>
    <w:rsid w:val="007322B2"/>
    <w:rsid w:val="00732B2C"/>
    <w:rsid w:val="00733567"/>
    <w:rsid w:val="0073380E"/>
    <w:rsid w:val="007341D0"/>
    <w:rsid w:val="00734DE4"/>
    <w:rsid w:val="007422E0"/>
    <w:rsid w:val="00742CC3"/>
    <w:rsid w:val="00742D5E"/>
    <w:rsid w:val="007433AE"/>
    <w:rsid w:val="0074408C"/>
    <w:rsid w:val="007443B9"/>
    <w:rsid w:val="00744B5D"/>
    <w:rsid w:val="00746C0E"/>
    <w:rsid w:val="00747C34"/>
    <w:rsid w:val="00747F8F"/>
    <w:rsid w:val="007526CE"/>
    <w:rsid w:val="00754DC9"/>
    <w:rsid w:val="00754DF3"/>
    <w:rsid w:val="00755512"/>
    <w:rsid w:val="00755571"/>
    <w:rsid w:val="0075673D"/>
    <w:rsid w:val="00757104"/>
    <w:rsid w:val="007571BE"/>
    <w:rsid w:val="00760978"/>
    <w:rsid w:val="00761D72"/>
    <w:rsid w:val="007623E9"/>
    <w:rsid w:val="00763BC0"/>
    <w:rsid w:val="007644D5"/>
    <w:rsid w:val="00767737"/>
    <w:rsid w:val="00767DD6"/>
    <w:rsid w:val="0077037D"/>
    <w:rsid w:val="007705FB"/>
    <w:rsid w:val="00770BC6"/>
    <w:rsid w:val="00771746"/>
    <w:rsid w:val="00771853"/>
    <w:rsid w:val="0077266C"/>
    <w:rsid w:val="0077285D"/>
    <w:rsid w:val="00772887"/>
    <w:rsid w:val="007733C6"/>
    <w:rsid w:val="0077374B"/>
    <w:rsid w:val="00773992"/>
    <w:rsid w:val="00774C54"/>
    <w:rsid w:val="00774D2F"/>
    <w:rsid w:val="007767D0"/>
    <w:rsid w:val="007777E1"/>
    <w:rsid w:val="00780228"/>
    <w:rsid w:val="00780C85"/>
    <w:rsid w:val="0078196E"/>
    <w:rsid w:val="00784720"/>
    <w:rsid w:val="0078547D"/>
    <w:rsid w:val="0078754B"/>
    <w:rsid w:val="00790C84"/>
    <w:rsid w:val="00790D01"/>
    <w:rsid w:val="00790DA4"/>
    <w:rsid w:val="00790F42"/>
    <w:rsid w:val="00791B68"/>
    <w:rsid w:val="00792760"/>
    <w:rsid w:val="00794C47"/>
    <w:rsid w:val="00797FEB"/>
    <w:rsid w:val="007A2FA6"/>
    <w:rsid w:val="007A4AE2"/>
    <w:rsid w:val="007A4F1E"/>
    <w:rsid w:val="007A5229"/>
    <w:rsid w:val="007A6A05"/>
    <w:rsid w:val="007A6D16"/>
    <w:rsid w:val="007B31EF"/>
    <w:rsid w:val="007B3B3A"/>
    <w:rsid w:val="007B3D45"/>
    <w:rsid w:val="007B7D00"/>
    <w:rsid w:val="007C06FC"/>
    <w:rsid w:val="007C2209"/>
    <w:rsid w:val="007C60D3"/>
    <w:rsid w:val="007C7729"/>
    <w:rsid w:val="007D0241"/>
    <w:rsid w:val="007D13A2"/>
    <w:rsid w:val="007D3B3F"/>
    <w:rsid w:val="007D3EB7"/>
    <w:rsid w:val="007D59C0"/>
    <w:rsid w:val="007D6C0A"/>
    <w:rsid w:val="007D7B4B"/>
    <w:rsid w:val="007E126F"/>
    <w:rsid w:val="007E1A05"/>
    <w:rsid w:val="007E1FDA"/>
    <w:rsid w:val="007E4DB1"/>
    <w:rsid w:val="007E581D"/>
    <w:rsid w:val="007F163A"/>
    <w:rsid w:val="007F2895"/>
    <w:rsid w:val="007F3475"/>
    <w:rsid w:val="007F360D"/>
    <w:rsid w:val="007F5B16"/>
    <w:rsid w:val="00801022"/>
    <w:rsid w:val="0080251B"/>
    <w:rsid w:val="008039A1"/>
    <w:rsid w:val="00803E76"/>
    <w:rsid w:val="008042EF"/>
    <w:rsid w:val="00804D26"/>
    <w:rsid w:val="00805528"/>
    <w:rsid w:val="0080667B"/>
    <w:rsid w:val="00806A4C"/>
    <w:rsid w:val="00806A79"/>
    <w:rsid w:val="00813673"/>
    <w:rsid w:val="008136E6"/>
    <w:rsid w:val="008137D9"/>
    <w:rsid w:val="00813E64"/>
    <w:rsid w:val="0082036E"/>
    <w:rsid w:val="0082090D"/>
    <w:rsid w:val="008247A0"/>
    <w:rsid w:val="008259D4"/>
    <w:rsid w:val="008270A4"/>
    <w:rsid w:val="00830CCA"/>
    <w:rsid w:val="00831204"/>
    <w:rsid w:val="0083213E"/>
    <w:rsid w:val="0083332D"/>
    <w:rsid w:val="0083388F"/>
    <w:rsid w:val="008347B5"/>
    <w:rsid w:val="008373E4"/>
    <w:rsid w:val="0084184F"/>
    <w:rsid w:val="00843984"/>
    <w:rsid w:val="00843B4B"/>
    <w:rsid w:val="00844F2B"/>
    <w:rsid w:val="008455CB"/>
    <w:rsid w:val="00846CE3"/>
    <w:rsid w:val="008501B7"/>
    <w:rsid w:val="008504E6"/>
    <w:rsid w:val="00850CA4"/>
    <w:rsid w:val="00851750"/>
    <w:rsid w:val="00851FD9"/>
    <w:rsid w:val="00852481"/>
    <w:rsid w:val="0085269A"/>
    <w:rsid w:val="0085306E"/>
    <w:rsid w:val="00853B38"/>
    <w:rsid w:val="008543F3"/>
    <w:rsid w:val="0085694B"/>
    <w:rsid w:val="00856D46"/>
    <w:rsid w:val="0085724E"/>
    <w:rsid w:val="008576CC"/>
    <w:rsid w:val="008610E2"/>
    <w:rsid w:val="008619C0"/>
    <w:rsid w:val="00862B7E"/>
    <w:rsid w:val="00865EB7"/>
    <w:rsid w:val="00866CFA"/>
    <w:rsid w:val="00867825"/>
    <w:rsid w:val="00867AFA"/>
    <w:rsid w:val="00870962"/>
    <w:rsid w:val="00870C49"/>
    <w:rsid w:val="00871BF1"/>
    <w:rsid w:val="008724D3"/>
    <w:rsid w:val="00872704"/>
    <w:rsid w:val="00873C98"/>
    <w:rsid w:val="00877136"/>
    <w:rsid w:val="008836B7"/>
    <w:rsid w:val="00883980"/>
    <w:rsid w:val="0088448F"/>
    <w:rsid w:val="00884FEB"/>
    <w:rsid w:val="00885682"/>
    <w:rsid w:val="00886BC6"/>
    <w:rsid w:val="00891954"/>
    <w:rsid w:val="00892CDC"/>
    <w:rsid w:val="0089711A"/>
    <w:rsid w:val="00897E3F"/>
    <w:rsid w:val="008A015A"/>
    <w:rsid w:val="008A0D11"/>
    <w:rsid w:val="008A429E"/>
    <w:rsid w:val="008A4C32"/>
    <w:rsid w:val="008B0EFA"/>
    <w:rsid w:val="008B124B"/>
    <w:rsid w:val="008B5DF3"/>
    <w:rsid w:val="008B65AB"/>
    <w:rsid w:val="008B662B"/>
    <w:rsid w:val="008C1C52"/>
    <w:rsid w:val="008C50AD"/>
    <w:rsid w:val="008C630E"/>
    <w:rsid w:val="008C70AA"/>
    <w:rsid w:val="008C7C4A"/>
    <w:rsid w:val="008D1492"/>
    <w:rsid w:val="008D1772"/>
    <w:rsid w:val="008D1D58"/>
    <w:rsid w:val="008D2E75"/>
    <w:rsid w:val="008D53B3"/>
    <w:rsid w:val="008E064D"/>
    <w:rsid w:val="008E0869"/>
    <w:rsid w:val="008E168F"/>
    <w:rsid w:val="008E1DDD"/>
    <w:rsid w:val="008E4D2A"/>
    <w:rsid w:val="008F1780"/>
    <w:rsid w:val="008F1F0D"/>
    <w:rsid w:val="008F1F24"/>
    <w:rsid w:val="008F1F4E"/>
    <w:rsid w:val="008F354B"/>
    <w:rsid w:val="008F4826"/>
    <w:rsid w:val="008F4A9B"/>
    <w:rsid w:val="008F4EC9"/>
    <w:rsid w:val="008F506C"/>
    <w:rsid w:val="008F6B13"/>
    <w:rsid w:val="00901A3D"/>
    <w:rsid w:val="00901E94"/>
    <w:rsid w:val="00904C48"/>
    <w:rsid w:val="009057B3"/>
    <w:rsid w:val="00905C48"/>
    <w:rsid w:val="00906ABF"/>
    <w:rsid w:val="00912D65"/>
    <w:rsid w:val="00914C8B"/>
    <w:rsid w:val="00914F8F"/>
    <w:rsid w:val="00915104"/>
    <w:rsid w:val="00917242"/>
    <w:rsid w:val="00921AF4"/>
    <w:rsid w:val="009224AD"/>
    <w:rsid w:val="00924FAC"/>
    <w:rsid w:val="00926480"/>
    <w:rsid w:val="009264FC"/>
    <w:rsid w:val="00926A92"/>
    <w:rsid w:val="009300C9"/>
    <w:rsid w:val="00932B63"/>
    <w:rsid w:val="00934F32"/>
    <w:rsid w:val="00935450"/>
    <w:rsid w:val="009355FD"/>
    <w:rsid w:val="00936153"/>
    <w:rsid w:val="009404B8"/>
    <w:rsid w:val="00942243"/>
    <w:rsid w:val="00943F52"/>
    <w:rsid w:val="009440E4"/>
    <w:rsid w:val="0094553A"/>
    <w:rsid w:val="00947123"/>
    <w:rsid w:val="009505FD"/>
    <w:rsid w:val="00950EB0"/>
    <w:rsid w:val="00951DA3"/>
    <w:rsid w:val="009549C2"/>
    <w:rsid w:val="00954F82"/>
    <w:rsid w:val="00955A2B"/>
    <w:rsid w:val="00956DE6"/>
    <w:rsid w:val="00957061"/>
    <w:rsid w:val="00961015"/>
    <w:rsid w:val="00961457"/>
    <w:rsid w:val="00961545"/>
    <w:rsid w:val="00961C70"/>
    <w:rsid w:val="00963AA5"/>
    <w:rsid w:val="00965AE2"/>
    <w:rsid w:val="00965E7B"/>
    <w:rsid w:val="00965F02"/>
    <w:rsid w:val="00966149"/>
    <w:rsid w:val="0096680A"/>
    <w:rsid w:val="009700DC"/>
    <w:rsid w:val="009704DB"/>
    <w:rsid w:val="0097177E"/>
    <w:rsid w:val="00972457"/>
    <w:rsid w:val="0097437F"/>
    <w:rsid w:val="00975015"/>
    <w:rsid w:val="00975AF1"/>
    <w:rsid w:val="00975F68"/>
    <w:rsid w:val="00976A38"/>
    <w:rsid w:val="00976B63"/>
    <w:rsid w:val="00981D83"/>
    <w:rsid w:val="00982A22"/>
    <w:rsid w:val="00983164"/>
    <w:rsid w:val="00984011"/>
    <w:rsid w:val="00984E59"/>
    <w:rsid w:val="009870D7"/>
    <w:rsid w:val="00987924"/>
    <w:rsid w:val="009905EF"/>
    <w:rsid w:val="0099182D"/>
    <w:rsid w:val="00991AE3"/>
    <w:rsid w:val="0099279E"/>
    <w:rsid w:val="00995482"/>
    <w:rsid w:val="009955E4"/>
    <w:rsid w:val="009960E8"/>
    <w:rsid w:val="009962EB"/>
    <w:rsid w:val="00997634"/>
    <w:rsid w:val="009A080A"/>
    <w:rsid w:val="009A30F7"/>
    <w:rsid w:val="009A42FC"/>
    <w:rsid w:val="009A5290"/>
    <w:rsid w:val="009A5C64"/>
    <w:rsid w:val="009A7AF1"/>
    <w:rsid w:val="009A7EAD"/>
    <w:rsid w:val="009B045E"/>
    <w:rsid w:val="009B104F"/>
    <w:rsid w:val="009B2A58"/>
    <w:rsid w:val="009B2BA8"/>
    <w:rsid w:val="009B2DC2"/>
    <w:rsid w:val="009B2E82"/>
    <w:rsid w:val="009B2F7F"/>
    <w:rsid w:val="009B5E5F"/>
    <w:rsid w:val="009C2CCD"/>
    <w:rsid w:val="009C4801"/>
    <w:rsid w:val="009C4B5B"/>
    <w:rsid w:val="009C62BB"/>
    <w:rsid w:val="009C6488"/>
    <w:rsid w:val="009D0CE6"/>
    <w:rsid w:val="009D2D58"/>
    <w:rsid w:val="009D2EDC"/>
    <w:rsid w:val="009D4752"/>
    <w:rsid w:val="009D55D7"/>
    <w:rsid w:val="009E0371"/>
    <w:rsid w:val="009E1C44"/>
    <w:rsid w:val="009E3011"/>
    <w:rsid w:val="009F12B8"/>
    <w:rsid w:val="009F1F90"/>
    <w:rsid w:val="009F21E3"/>
    <w:rsid w:val="009F2603"/>
    <w:rsid w:val="009F3028"/>
    <w:rsid w:val="009F3245"/>
    <w:rsid w:val="009F480B"/>
    <w:rsid w:val="009F5CCD"/>
    <w:rsid w:val="009F6680"/>
    <w:rsid w:val="009F7F9D"/>
    <w:rsid w:val="00A02AB4"/>
    <w:rsid w:val="00A055B3"/>
    <w:rsid w:val="00A0691B"/>
    <w:rsid w:val="00A11200"/>
    <w:rsid w:val="00A11A9D"/>
    <w:rsid w:val="00A12508"/>
    <w:rsid w:val="00A129A9"/>
    <w:rsid w:val="00A13366"/>
    <w:rsid w:val="00A13828"/>
    <w:rsid w:val="00A14B5E"/>
    <w:rsid w:val="00A1750A"/>
    <w:rsid w:val="00A17E11"/>
    <w:rsid w:val="00A209EB"/>
    <w:rsid w:val="00A20C54"/>
    <w:rsid w:val="00A21ABE"/>
    <w:rsid w:val="00A225EC"/>
    <w:rsid w:val="00A2294F"/>
    <w:rsid w:val="00A23590"/>
    <w:rsid w:val="00A24BD9"/>
    <w:rsid w:val="00A257D5"/>
    <w:rsid w:val="00A26A0F"/>
    <w:rsid w:val="00A27CBB"/>
    <w:rsid w:val="00A30C78"/>
    <w:rsid w:val="00A3677C"/>
    <w:rsid w:val="00A36BEA"/>
    <w:rsid w:val="00A409B1"/>
    <w:rsid w:val="00A40D71"/>
    <w:rsid w:val="00A4344E"/>
    <w:rsid w:val="00A44FF5"/>
    <w:rsid w:val="00A4500B"/>
    <w:rsid w:val="00A45E8E"/>
    <w:rsid w:val="00A51298"/>
    <w:rsid w:val="00A52640"/>
    <w:rsid w:val="00A526C5"/>
    <w:rsid w:val="00A52CF2"/>
    <w:rsid w:val="00A54D71"/>
    <w:rsid w:val="00A55E1E"/>
    <w:rsid w:val="00A5787E"/>
    <w:rsid w:val="00A60051"/>
    <w:rsid w:val="00A61119"/>
    <w:rsid w:val="00A61654"/>
    <w:rsid w:val="00A62592"/>
    <w:rsid w:val="00A62C0B"/>
    <w:rsid w:val="00A65E0A"/>
    <w:rsid w:val="00A66495"/>
    <w:rsid w:val="00A66BBE"/>
    <w:rsid w:val="00A66BF9"/>
    <w:rsid w:val="00A66C29"/>
    <w:rsid w:val="00A66F1F"/>
    <w:rsid w:val="00A67224"/>
    <w:rsid w:val="00A676B0"/>
    <w:rsid w:val="00A7093E"/>
    <w:rsid w:val="00A71838"/>
    <w:rsid w:val="00A73458"/>
    <w:rsid w:val="00A73A9B"/>
    <w:rsid w:val="00A75D02"/>
    <w:rsid w:val="00A76B99"/>
    <w:rsid w:val="00A77562"/>
    <w:rsid w:val="00A80410"/>
    <w:rsid w:val="00A80E74"/>
    <w:rsid w:val="00A8319C"/>
    <w:rsid w:val="00A83A2F"/>
    <w:rsid w:val="00A84069"/>
    <w:rsid w:val="00A84D78"/>
    <w:rsid w:val="00A86F05"/>
    <w:rsid w:val="00A91AEC"/>
    <w:rsid w:val="00A9217E"/>
    <w:rsid w:val="00A92B49"/>
    <w:rsid w:val="00A93794"/>
    <w:rsid w:val="00A93CA9"/>
    <w:rsid w:val="00A953BA"/>
    <w:rsid w:val="00A95B82"/>
    <w:rsid w:val="00AA07F5"/>
    <w:rsid w:val="00AA14F1"/>
    <w:rsid w:val="00AA2145"/>
    <w:rsid w:val="00AA21EB"/>
    <w:rsid w:val="00AA26AC"/>
    <w:rsid w:val="00AA40B0"/>
    <w:rsid w:val="00AA49BC"/>
    <w:rsid w:val="00AA5013"/>
    <w:rsid w:val="00AA52F7"/>
    <w:rsid w:val="00AA531D"/>
    <w:rsid w:val="00AA5E92"/>
    <w:rsid w:val="00AA61EF"/>
    <w:rsid w:val="00AA7007"/>
    <w:rsid w:val="00AB09B3"/>
    <w:rsid w:val="00AB0E04"/>
    <w:rsid w:val="00AB6FA0"/>
    <w:rsid w:val="00AB748D"/>
    <w:rsid w:val="00AC29AC"/>
    <w:rsid w:val="00AC4152"/>
    <w:rsid w:val="00AC44F9"/>
    <w:rsid w:val="00AC4D09"/>
    <w:rsid w:val="00AD0CAD"/>
    <w:rsid w:val="00AD111C"/>
    <w:rsid w:val="00AD15F8"/>
    <w:rsid w:val="00AD222B"/>
    <w:rsid w:val="00AD234F"/>
    <w:rsid w:val="00AD514C"/>
    <w:rsid w:val="00AD6E76"/>
    <w:rsid w:val="00AD74E0"/>
    <w:rsid w:val="00AE49A2"/>
    <w:rsid w:val="00AE4F82"/>
    <w:rsid w:val="00AE5471"/>
    <w:rsid w:val="00AE7CE4"/>
    <w:rsid w:val="00AE7E21"/>
    <w:rsid w:val="00AF0524"/>
    <w:rsid w:val="00AF11A6"/>
    <w:rsid w:val="00AF1290"/>
    <w:rsid w:val="00AF14CF"/>
    <w:rsid w:val="00AF2942"/>
    <w:rsid w:val="00AF2AEF"/>
    <w:rsid w:val="00AF31C6"/>
    <w:rsid w:val="00AF7071"/>
    <w:rsid w:val="00AF71B2"/>
    <w:rsid w:val="00B00358"/>
    <w:rsid w:val="00B0197A"/>
    <w:rsid w:val="00B019F8"/>
    <w:rsid w:val="00B01B74"/>
    <w:rsid w:val="00B026F1"/>
    <w:rsid w:val="00B02DD7"/>
    <w:rsid w:val="00B11740"/>
    <w:rsid w:val="00B13915"/>
    <w:rsid w:val="00B14388"/>
    <w:rsid w:val="00B14F9A"/>
    <w:rsid w:val="00B15437"/>
    <w:rsid w:val="00B20629"/>
    <w:rsid w:val="00B20A35"/>
    <w:rsid w:val="00B20F8E"/>
    <w:rsid w:val="00B2259C"/>
    <w:rsid w:val="00B22A9B"/>
    <w:rsid w:val="00B232F2"/>
    <w:rsid w:val="00B24EBC"/>
    <w:rsid w:val="00B26FAD"/>
    <w:rsid w:val="00B30335"/>
    <w:rsid w:val="00B327A1"/>
    <w:rsid w:val="00B330AF"/>
    <w:rsid w:val="00B344E1"/>
    <w:rsid w:val="00B35A7A"/>
    <w:rsid w:val="00B35D5C"/>
    <w:rsid w:val="00B37CEB"/>
    <w:rsid w:val="00B40722"/>
    <w:rsid w:val="00B411E2"/>
    <w:rsid w:val="00B42A4A"/>
    <w:rsid w:val="00B42E56"/>
    <w:rsid w:val="00B42FC3"/>
    <w:rsid w:val="00B4419A"/>
    <w:rsid w:val="00B44577"/>
    <w:rsid w:val="00B44EBC"/>
    <w:rsid w:val="00B44F78"/>
    <w:rsid w:val="00B47185"/>
    <w:rsid w:val="00B478C0"/>
    <w:rsid w:val="00B508B7"/>
    <w:rsid w:val="00B510A2"/>
    <w:rsid w:val="00B511D6"/>
    <w:rsid w:val="00B52934"/>
    <w:rsid w:val="00B536C4"/>
    <w:rsid w:val="00B53CE8"/>
    <w:rsid w:val="00B543A2"/>
    <w:rsid w:val="00B5685E"/>
    <w:rsid w:val="00B61CD3"/>
    <w:rsid w:val="00B659BA"/>
    <w:rsid w:val="00B67BF6"/>
    <w:rsid w:val="00B74317"/>
    <w:rsid w:val="00B7678C"/>
    <w:rsid w:val="00B77325"/>
    <w:rsid w:val="00B81D58"/>
    <w:rsid w:val="00B81D94"/>
    <w:rsid w:val="00B82CAE"/>
    <w:rsid w:val="00B831F4"/>
    <w:rsid w:val="00B84D84"/>
    <w:rsid w:val="00B87154"/>
    <w:rsid w:val="00B875BE"/>
    <w:rsid w:val="00B87944"/>
    <w:rsid w:val="00B9064E"/>
    <w:rsid w:val="00B9161C"/>
    <w:rsid w:val="00B9259F"/>
    <w:rsid w:val="00B94E69"/>
    <w:rsid w:val="00B95E9F"/>
    <w:rsid w:val="00B9635D"/>
    <w:rsid w:val="00B97ADC"/>
    <w:rsid w:val="00B97CA1"/>
    <w:rsid w:val="00BA0B2B"/>
    <w:rsid w:val="00BA22F0"/>
    <w:rsid w:val="00BA4138"/>
    <w:rsid w:val="00BA62C0"/>
    <w:rsid w:val="00BA6856"/>
    <w:rsid w:val="00BA6F37"/>
    <w:rsid w:val="00BA7CD1"/>
    <w:rsid w:val="00BB0BFB"/>
    <w:rsid w:val="00BB312E"/>
    <w:rsid w:val="00BC0916"/>
    <w:rsid w:val="00BC12D1"/>
    <w:rsid w:val="00BC274F"/>
    <w:rsid w:val="00BC2C35"/>
    <w:rsid w:val="00BC7555"/>
    <w:rsid w:val="00BC78DC"/>
    <w:rsid w:val="00BD083C"/>
    <w:rsid w:val="00BD2D34"/>
    <w:rsid w:val="00BD4ABA"/>
    <w:rsid w:val="00BD6A57"/>
    <w:rsid w:val="00BD7A01"/>
    <w:rsid w:val="00BE0395"/>
    <w:rsid w:val="00BE1974"/>
    <w:rsid w:val="00BE31D8"/>
    <w:rsid w:val="00BE32CF"/>
    <w:rsid w:val="00BE46E4"/>
    <w:rsid w:val="00BE5178"/>
    <w:rsid w:val="00BE56F5"/>
    <w:rsid w:val="00BE7666"/>
    <w:rsid w:val="00BE7690"/>
    <w:rsid w:val="00BE7E55"/>
    <w:rsid w:val="00BF1975"/>
    <w:rsid w:val="00BF2FCF"/>
    <w:rsid w:val="00BF3462"/>
    <w:rsid w:val="00BF3BCF"/>
    <w:rsid w:val="00BF5CD4"/>
    <w:rsid w:val="00BF6AA9"/>
    <w:rsid w:val="00BF7778"/>
    <w:rsid w:val="00C00628"/>
    <w:rsid w:val="00C00E58"/>
    <w:rsid w:val="00C00F6D"/>
    <w:rsid w:val="00C01240"/>
    <w:rsid w:val="00C0198B"/>
    <w:rsid w:val="00C025A8"/>
    <w:rsid w:val="00C02A0F"/>
    <w:rsid w:val="00C02EBF"/>
    <w:rsid w:val="00C06210"/>
    <w:rsid w:val="00C064D0"/>
    <w:rsid w:val="00C0669E"/>
    <w:rsid w:val="00C06744"/>
    <w:rsid w:val="00C0760E"/>
    <w:rsid w:val="00C12A3A"/>
    <w:rsid w:val="00C14373"/>
    <w:rsid w:val="00C2238F"/>
    <w:rsid w:val="00C23C6B"/>
    <w:rsid w:val="00C244C3"/>
    <w:rsid w:val="00C2700E"/>
    <w:rsid w:val="00C2725C"/>
    <w:rsid w:val="00C349D9"/>
    <w:rsid w:val="00C4127E"/>
    <w:rsid w:val="00C416BB"/>
    <w:rsid w:val="00C41AF9"/>
    <w:rsid w:val="00C43669"/>
    <w:rsid w:val="00C436C8"/>
    <w:rsid w:val="00C44557"/>
    <w:rsid w:val="00C44888"/>
    <w:rsid w:val="00C45A27"/>
    <w:rsid w:val="00C476C7"/>
    <w:rsid w:val="00C479E1"/>
    <w:rsid w:val="00C47D04"/>
    <w:rsid w:val="00C515A5"/>
    <w:rsid w:val="00C51C56"/>
    <w:rsid w:val="00C54D5A"/>
    <w:rsid w:val="00C56D82"/>
    <w:rsid w:val="00C5719F"/>
    <w:rsid w:val="00C57D58"/>
    <w:rsid w:val="00C63147"/>
    <w:rsid w:val="00C63493"/>
    <w:rsid w:val="00C64197"/>
    <w:rsid w:val="00C65041"/>
    <w:rsid w:val="00C654B0"/>
    <w:rsid w:val="00C65E69"/>
    <w:rsid w:val="00C70211"/>
    <w:rsid w:val="00C70511"/>
    <w:rsid w:val="00C7261B"/>
    <w:rsid w:val="00C7432D"/>
    <w:rsid w:val="00C74717"/>
    <w:rsid w:val="00C7575F"/>
    <w:rsid w:val="00C76B47"/>
    <w:rsid w:val="00C80AB9"/>
    <w:rsid w:val="00C83259"/>
    <w:rsid w:val="00C83B9F"/>
    <w:rsid w:val="00C84726"/>
    <w:rsid w:val="00C86F8A"/>
    <w:rsid w:val="00C917F4"/>
    <w:rsid w:val="00C924D2"/>
    <w:rsid w:val="00C92BD2"/>
    <w:rsid w:val="00C9408C"/>
    <w:rsid w:val="00C953C5"/>
    <w:rsid w:val="00C96667"/>
    <w:rsid w:val="00CA1829"/>
    <w:rsid w:val="00CA30DE"/>
    <w:rsid w:val="00CA7FE0"/>
    <w:rsid w:val="00CB3271"/>
    <w:rsid w:val="00CB4579"/>
    <w:rsid w:val="00CB4914"/>
    <w:rsid w:val="00CB659D"/>
    <w:rsid w:val="00CB6B07"/>
    <w:rsid w:val="00CB773E"/>
    <w:rsid w:val="00CC0FEA"/>
    <w:rsid w:val="00CC184D"/>
    <w:rsid w:val="00CC1C5B"/>
    <w:rsid w:val="00CC3836"/>
    <w:rsid w:val="00CC47AC"/>
    <w:rsid w:val="00CC4EB1"/>
    <w:rsid w:val="00CC5ED5"/>
    <w:rsid w:val="00CD214B"/>
    <w:rsid w:val="00CD3670"/>
    <w:rsid w:val="00CD3E07"/>
    <w:rsid w:val="00CD435D"/>
    <w:rsid w:val="00CD5684"/>
    <w:rsid w:val="00CD57C9"/>
    <w:rsid w:val="00CD5B6B"/>
    <w:rsid w:val="00CD5EC6"/>
    <w:rsid w:val="00CD6488"/>
    <w:rsid w:val="00CE2AE1"/>
    <w:rsid w:val="00CE2F7C"/>
    <w:rsid w:val="00CE3B0D"/>
    <w:rsid w:val="00CE3F09"/>
    <w:rsid w:val="00CF23B0"/>
    <w:rsid w:val="00CF3820"/>
    <w:rsid w:val="00CF4F2B"/>
    <w:rsid w:val="00CF52C4"/>
    <w:rsid w:val="00CF5733"/>
    <w:rsid w:val="00CF74B9"/>
    <w:rsid w:val="00D00BCD"/>
    <w:rsid w:val="00D026BC"/>
    <w:rsid w:val="00D046DC"/>
    <w:rsid w:val="00D047D8"/>
    <w:rsid w:val="00D063B4"/>
    <w:rsid w:val="00D1064E"/>
    <w:rsid w:val="00D119CB"/>
    <w:rsid w:val="00D11EAB"/>
    <w:rsid w:val="00D123D4"/>
    <w:rsid w:val="00D14649"/>
    <w:rsid w:val="00D14F4B"/>
    <w:rsid w:val="00D16161"/>
    <w:rsid w:val="00D179CB"/>
    <w:rsid w:val="00D2066B"/>
    <w:rsid w:val="00D2069F"/>
    <w:rsid w:val="00D20D92"/>
    <w:rsid w:val="00D20F03"/>
    <w:rsid w:val="00D21D96"/>
    <w:rsid w:val="00D22206"/>
    <w:rsid w:val="00D255FF"/>
    <w:rsid w:val="00D2583C"/>
    <w:rsid w:val="00D26580"/>
    <w:rsid w:val="00D30BA7"/>
    <w:rsid w:val="00D3280B"/>
    <w:rsid w:val="00D32AD3"/>
    <w:rsid w:val="00D32E10"/>
    <w:rsid w:val="00D33401"/>
    <w:rsid w:val="00D33820"/>
    <w:rsid w:val="00D35720"/>
    <w:rsid w:val="00D37AB2"/>
    <w:rsid w:val="00D41D6F"/>
    <w:rsid w:val="00D42009"/>
    <w:rsid w:val="00D4321D"/>
    <w:rsid w:val="00D437AD"/>
    <w:rsid w:val="00D4477C"/>
    <w:rsid w:val="00D47249"/>
    <w:rsid w:val="00D47348"/>
    <w:rsid w:val="00D5073E"/>
    <w:rsid w:val="00D50874"/>
    <w:rsid w:val="00D54509"/>
    <w:rsid w:val="00D54848"/>
    <w:rsid w:val="00D5492D"/>
    <w:rsid w:val="00D564BC"/>
    <w:rsid w:val="00D56998"/>
    <w:rsid w:val="00D616FF"/>
    <w:rsid w:val="00D63076"/>
    <w:rsid w:val="00D63AC8"/>
    <w:rsid w:val="00D7105C"/>
    <w:rsid w:val="00D72E28"/>
    <w:rsid w:val="00D7308C"/>
    <w:rsid w:val="00D751E3"/>
    <w:rsid w:val="00D75767"/>
    <w:rsid w:val="00D76AAA"/>
    <w:rsid w:val="00D76B50"/>
    <w:rsid w:val="00D76F42"/>
    <w:rsid w:val="00D77983"/>
    <w:rsid w:val="00D820A6"/>
    <w:rsid w:val="00D826D6"/>
    <w:rsid w:val="00D82C69"/>
    <w:rsid w:val="00D84720"/>
    <w:rsid w:val="00D84ED8"/>
    <w:rsid w:val="00D86627"/>
    <w:rsid w:val="00D87534"/>
    <w:rsid w:val="00D924E8"/>
    <w:rsid w:val="00D93117"/>
    <w:rsid w:val="00D93889"/>
    <w:rsid w:val="00D94C78"/>
    <w:rsid w:val="00D9539F"/>
    <w:rsid w:val="00DA10D6"/>
    <w:rsid w:val="00DA2926"/>
    <w:rsid w:val="00DA3A7C"/>
    <w:rsid w:val="00DA4DC0"/>
    <w:rsid w:val="00DA5497"/>
    <w:rsid w:val="00DA5EEA"/>
    <w:rsid w:val="00DA6AEA"/>
    <w:rsid w:val="00DB0854"/>
    <w:rsid w:val="00DB1FD3"/>
    <w:rsid w:val="00DB2146"/>
    <w:rsid w:val="00DB2CB4"/>
    <w:rsid w:val="00DB3131"/>
    <w:rsid w:val="00DB3A91"/>
    <w:rsid w:val="00DB3F07"/>
    <w:rsid w:val="00DB3F68"/>
    <w:rsid w:val="00DB73EF"/>
    <w:rsid w:val="00DB79CB"/>
    <w:rsid w:val="00DB7A83"/>
    <w:rsid w:val="00DC01F9"/>
    <w:rsid w:val="00DC0A4E"/>
    <w:rsid w:val="00DC14B9"/>
    <w:rsid w:val="00DC1FFC"/>
    <w:rsid w:val="00DC209D"/>
    <w:rsid w:val="00DC3A59"/>
    <w:rsid w:val="00DC3BB8"/>
    <w:rsid w:val="00DC5307"/>
    <w:rsid w:val="00DC691D"/>
    <w:rsid w:val="00DC7769"/>
    <w:rsid w:val="00DD063D"/>
    <w:rsid w:val="00DD09A9"/>
    <w:rsid w:val="00DD227C"/>
    <w:rsid w:val="00DD2B30"/>
    <w:rsid w:val="00DD3144"/>
    <w:rsid w:val="00DD44B4"/>
    <w:rsid w:val="00DD540D"/>
    <w:rsid w:val="00DD5AAE"/>
    <w:rsid w:val="00DE0553"/>
    <w:rsid w:val="00DE1214"/>
    <w:rsid w:val="00DE1BFF"/>
    <w:rsid w:val="00DE2BD4"/>
    <w:rsid w:val="00DE2FC1"/>
    <w:rsid w:val="00DE321B"/>
    <w:rsid w:val="00DE4A27"/>
    <w:rsid w:val="00DE4A3D"/>
    <w:rsid w:val="00DE69AF"/>
    <w:rsid w:val="00DE69D0"/>
    <w:rsid w:val="00DE6C61"/>
    <w:rsid w:val="00DE7C01"/>
    <w:rsid w:val="00DF1D6E"/>
    <w:rsid w:val="00DF3B0E"/>
    <w:rsid w:val="00DF5594"/>
    <w:rsid w:val="00DF5B1E"/>
    <w:rsid w:val="00DF5D7F"/>
    <w:rsid w:val="00DF6C6D"/>
    <w:rsid w:val="00DF6CB7"/>
    <w:rsid w:val="00E0002D"/>
    <w:rsid w:val="00E00CF0"/>
    <w:rsid w:val="00E114C5"/>
    <w:rsid w:val="00E12F92"/>
    <w:rsid w:val="00E134EA"/>
    <w:rsid w:val="00E13FA9"/>
    <w:rsid w:val="00E1611B"/>
    <w:rsid w:val="00E17A0C"/>
    <w:rsid w:val="00E2019E"/>
    <w:rsid w:val="00E20FFD"/>
    <w:rsid w:val="00E210C4"/>
    <w:rsid w:val="00E235C2"/>
    <w:rsid w:val="00E24C0B"/>
    <w:rsid w:val="00E262FD"/>
    <w:rsid w:val="00E264F0"/>
    <w:rsid w:val="00E30040"/>
    <w:rsid w:val="00E31F98"/>
    <w:rsid w:val="00E3392F"/>
    <w:rsid w:val="00E34CD1"/>
    <w:rsid w:val="00E36F34"/>
    <w:rsid w:val="00E37C08"/>
    <w:rsid w:val="00E42494"/>
    <w:rsid w:val="00E424C7"/>
    <w:rsid w:val="00E50688"/>
    <w:rsid w:val="00E51BC8"/>
    <w:rsid w:val="00E52BB1"/>
    <w:rsid w:val="00E52C56"/>
    <w:rsid w:val="00E54739"/>
    <w:rsid w:val="00E5596C"/>
    <w:rsid w:val="00E55F41"/>
    <w:rsid w:val="00E564D8"/>
    <w:rsid w:val="00E56D4B"/>
    <w:rsid w:val="00E56DAF"/>
    <w:rsid w:val="00E576DB"/>
    <w:rsid w:val="00E604E5"/>
    <w:rsid w:val="00E631B1"/>
    <w:rsid w:val="00E632CD"/>
    <w:rsid w:val="00E64621"/>
    <w:rsid w:val="00E66363"/>
    <w:rsid w:val="00E6714F"/>
    <w:rsid w:val="00E7179E"/>
    <w:rsid w:val="00E7194F"/>
    <w:rsid w:val="00E73C25"/>
    <w:rsid w:val="00E74567"/>
    <w:rsid w:val="00E74BF2"/>
    <w:rsid w:val="00E7599C"/>
    <w:rsid w:val="00E7608F"/>
    <w:rsid w:val="00E77B69"/>
    <w:rsid w:val="00E8089B"/>
    <w:rsid w:val="00E80CAF"/>
    <w:rsid w:val="00E811D8"/>
    <w:rsid w:val="00E82FF6"/>
    <w:rsid w:val="00E83FC9"/>
    <w:rsid w:val="00E86642"/>
    <w:rsid w:val="00E9229A"/>
    <w:rsid w:val="00E92614"/>
    <w:rsid w:val="00E926CE"/>
    <w:rsid w:val="00E92C2A"/>
    <w:rsid w:val="00E9473B"/>
    <w:rsid w:val="00E95F19"/>
    <w:rsid w:val="00E961B6"/>
    <w:rsid w:val="00E96FDC"/>
    <w:rsid w:val="00E9705B"/>
    <w:rsid w:val="00E97989"/>
    <w:rsid w:val="00E97A24"/>
    <w:rsid w:val="00EA0EDE"/>
    <w:rsid w:val="00EA2C69"/>
    <w:rsid w:val="00EA310E"/>
    <w:rsid w:val="00EA39CC"/>
    <w:rsid w:val="00EA3A1F"/>
    <w:rsid w:val="00EA3B03"/>
    <w:rsid w:val="00EA3DCB"/>
    <w:rsid w:val="00EB0C12"/>
    <w:rsid w:val="00EB2076"/>
    <w:rsid w:val="00EB322F"/>
    <w:rsid w:val="00EB3991"/>
    <w:rsid w:val="00EB39CB"/>
    <w:rsid w:val="00EB4EA4"/>
    <w:rsid w:val="00EB6A40"/>
    <w:rsid w:val="00EC046F"/>
    <w:rsid w:val="00EC0F14"/>
    <w:rsid w:val="00EC288F"/>
    <w:rsid w:val="00EC3296"/>
    <w:rsid w:val="00EC3DF0"/>
    <w:rsid w:val="00EC51E6"/>
    <w:rsid w:val="00EC6ADE"/>
    <w:rsid w:val="00EC6DD8"/>
    <w:rsid w:val="00EC76B4"/>
    <w:rsid w:val="00EC78D4"/>
    <w:rsid w:val="00ED0040"/>
    <w:rsid w:val="00ED0564"/>
    <w:rsid w:val="00ED224F"/>
    <w:rsid w:val="00ED2518"/>
    <w:rsid w:val="00ED33BF"/>
    <w:rsid w:val="00ED76E5"/>
    <w:rsid w:val="00ED7BA4"/>
    <w:rsid w:val="00EE038F"/>
    <w:rsid w:val="00EE3B77"/>
    <w:rsid w:val="00EE4065"/>
    <w:rsid w:val="00EE4A74"/>
    <w:rsid w:val="00EE5FFA"/>
    <w:rsid w:val="00EE60B3"/>
    <w:rsid w:val="00EE69D6"/>
    <w:rsid w:val="00EE6AAE"/>
    <w:rsid w:val="00EE7343"/>
    <w:rsid w:val="00EE75FD"/>
    <w:rsid w:val="00EE785F"/>
    <w:rsid w:val="00EE7B82"/>
    <w:rsid w:val="00EF1D14"/>
    <w:rsid w:val="00EF2A33"/>
    <w:rsid w:val="00EF39A5"/>
    <w:rsid w:val="00EF3F97"/>
    <w:rsid w:val="00EF5406"/>
    <w:rsid w:val="00EF622D"/>
    <w:rsid w:val="00EF7B56"/>
    <w:rsid w:val="00F0096D"/>
    <w:rsid w:val="00F01DC6"/>
    <w:rsid w:val="00F02772"/>
    <w:rsid w:val="00F046F7"/>
    <w:rsid w:val="00F05157"/>
    <w:rsid w:val="00F05795"/>
    <w:rsid w:val="00F0612D"/>
    <w:rsid w:val="00F06CA6"/>
    <w:rsid w:val="00F07335"/>
    <w:rsid w:val="00F07A27"/>
    <w:rsid w:val="00F12AC8"/>
    <w:rsid w:val="00F12D80"/>
    <w:rsid w:val="00F12F3E"/>
    <w:rsid w:val="00F13451"/>
    <w:rsid w:val="00F15D23"/>
    <w:rsid w:val="00F16E1A"/>
    <w:rsid w:val="00F2020A"/>
    <w:rsid w:val="00F20559"/>
    <w:rsid w:val="00F22F8D"/>
    <w:rsid w:val="00F23EDB"/>
    <w:rsid w:val="00F2413B"/>
    <w:rsid w:val="00F242E2"/>
    <w:rsid w:val="00F25B33"/>
    <w:rsid w:val="00F359B9"/>
    <w:rsid w:val="00F3702D"/>
    <w:rsid w:val="00F4103F"/>
    <w:rsid w:val="00F4107E"/>
    <w:rsid w:val="00F41346"/>
    <w:rsid w:val="00F435E0"/>
    <w:rsid w:val="00F44806"/>
    <w:rsid w:val="00F46112"/>
    <w:rsid w:val="00F50256"/>
    <w:rsid w:val="00F53673"/>
    <w:rsid w:val="00F53F76"/>
    <w:rsid w:val="00F53FA5"/>
    <w:rsid w:val="00F540B4"/>
    <w:rsid w:val="00F542C5"/>
    <w:rsid w:val="00F551C0"/>
    <w:rsid w:val="00F55312"/>
    <w:rsid w:val="00F56A58"/>
    <w:rsid w:val="00F5750A"/>
    <w:rsid w:val="00F6329D"/>
    <w:rsid w:val="00F644E6"/>
    <w:rsid w:val="00F64DFA"/>
    <w:rsid w:val="00F673DB"/>
    <w:rsid w:val="00F67747"/>
    <w:rsid w:val="00F67E3F"/>
    <w:rsid w:val="00F70B55"/>
    <w:rsid w:val="00F71ED3"/>
    <w:rsid w:val="00F73F6F"/>
    <w:rsid w:val="00F77AF4"/>
    <w:rsid w:val="00F800FD"/>
    <w:rsid w:val="00F80894"/>
    <w:rsid w:val="00F81094"/>
    <w:rsid w:val="00F82199"/>
    <w:rsid w:val="00F83446"/>
    <w:rsid w:val="00F83A27"/>
    <w:rsid w:val="00F87369"/>
    <w:rsid w:val="00F90360"/>
    <w:rsid w:val="00F953AE"/>
    <w:rsid w:val="00F955B1"/>
    <w:rsid w:val="00F96756"/>
    <w:rsid w:val="00F96D4B"/>
    <w:rsid w:val="00FA17DA"/>
    <w:rsid w:val="00FA2A2D"/>
    <w:rsid w:val="00FA3EAB"/>
    <w:rsid w:val="00FA43BA"/>
    <w:rsid w:val="00FA7130"/>
    <w:rsid w:val="00FB08B9"/>
    <w:rsid w:val="00FB49BB"/>
    <w:rsid w:val="00FB5391"/>
    <w:rsid w:val="00FB6303"/>
    <w:rsid w:val="00FB7068"/>
    <w:rsid w:val="00FC04F7"/>
    <w:rsid w:val="00FC46EF"/>
    <w:rsid w:val="00FC5B93"/>
    <w:rsid w:val="00FC5CB0"/>
    <w:rsid w:val="00FC6381"/>
    <w:rsid w:val="00FC7A97"/>
    <w:rsid w:val="00FD499D"/>
    <w:rsid w:val="00FD675D"/>
    <w:rsid w:val="00FD7AFC"/>
    <w:rsid w:val="00FD7F1B"/>
    <w:rsid w:val="00FE24E2"/>
    <w:rsid w:val="00FE32F9"/>
    <w:rsid w:val="00FF102B"/>
    <w:rsid w:val="00FF1C3D"/>
    <w:rsid w:val="00FF1FD8"/>
    <w:rsid w:val="00FF3118"/>
    <w:rsid w:val="00FF3125"/>
    <w:rsid w:val="00FF3E55"/>
    <w:rsid w:val="00FF43CD"/>
    <w:rsid w:val="00FF46F8"/>
    <w:rsid w:val="00FF50C6"/>
    <w:rsid w:val="00FF5118"/>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8B1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w:uiPriority="0"/>
    <w:lsdException w:name="List Number"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C3"/>
  </w:style>
  <w:style w:type="paragraph" w:styleId="Heading1">
    <w:name w:val="heading 1"/>
    <w:basedOn w:val="Normal"/>
    <w:next w:val="Normal"/>
    <w:link w:val="Heading1Char"/>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4F6B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B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B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5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965AE2"/>
    <w:pPr>
      <w:tabs>
        <w:tab w:val="right" w:leader="dot" w:pos="9350"/>
      </w:tabs>
      <w:spacing w:after="10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link w:val="NoSpacingChar"/>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25"/>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6"/>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29"/>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 w:type="paragraph" w:customStyle="1" w:styleId="ChartText">
    <w:name w:val="Chart Text"/>
    <w:basedOn w:val="Normal"/>
    <w:qFormat/>
    <w:rsid w:val="00A91AEC"/>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A91AEC"/>
    <w:pPr>
      <w:tabs>
        <w:tab w:val="center" w:pos="2097"/>
      </w:tabs>
    </w:pPr>
    <w:rPr>
      <w:b/>
      <w:bCs w:val="0"/>
      <w:color w:val="415291"/>
    </w:rPr>
  </w:style>
  <w:style w:type="character" w:styleId="FootnoteReference">
    <w:name w:val="footnote reference"/>
    <w:basedOn w:val="DefaultParagraphFont"/>
    <w:uiPriority w:val="99"/>
    <w:semiHidden/>
    <w:unhideWhenUsed/>
    <w:rsid w:val="00F53F76"/>
    <w:rPr>
      <w:vertAlign w:val="superscript"/>
    </w:rPr>
  </w:style>
  <w:style w:type="paragraph" w:styleId="Revision">
    <w:name w:val="Revision"/>
    <w:hidden/>
    <w:uiPriority w:val="99"/>
    <w:semiHidden/>
    <w:rsid w:val="00292B19"/>
    <w:pPr>
      <w:spacing w:after="0" w:line="240" w:lineRule="auto"/>
    </w:pPr>
  </w:style>
  <w:style w:type="paragraph" w:customStyle="1" w:styleId="Default">
    <w:name w:val="Default"/>
    <w:rsid w:val="000F35B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94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55C5C"/>
  </w:style>
  <w:style w:type="paragraph" w:styleId="Bibliography">
    <w:name w:val="Bibliography"/>
    <w:basedOn w:val="Normal"/>
    <w:next w:val="Normal"/>
    <w:uiPriority w:val="37"/>
    <w:semiHidden/>
    <w:unhideWhenUsed/>
    <w:rsid w:val="004F6BCA"/>
  </w:style>
  <w:style w:type="paragraph" w:styleId="BlockText">
    <w:name w:val="Block Text"/>
    <w:basedOn w:val="Normal"/>
    <w:uiPriority w:val="99"/>
    <w:semiHidden/>
    <w:unhideWhenUsed/>
    <w:rsid w:val="004F6BC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4F6BCA"/>
    <w:pPr>
      <w:spacing w:after="120"/>
    </w:pPr>
    <w:rPr>
      <w:sz w:val="16"/>
      <w:szCs w:val="16"/>
    </w:rPr>
  </w:style>
  <w:style w:type="character" w:customStyle="1" w:styleId="BodyText3Char">
    <w:name w:val="Body Text 3 Char"/>
    <w:basedOn w:val="DefaultParagraphFont"/>
    <w:link w:val="BodyText3"/>
    <w:uiPriority w:val="99"/>
    <w:semiHidden/>
    <w:rsid w:val="004F6BCA"/>
    <w:rPr>
      <w:sz w:val="16"/>
      <w:szCs w:val="16"/>
    </w:rPr>
  </w:style>
  <w:style w:type="paragraph" w:styleId="BodyTextFirstIndent">
    <w:name w:val="Body Text First Indent"/>
    <w:basedOn w:val="BodyText"/>
    <w:link w:val="BodyTextFirstIndentChar"/>
    <w:uiPriority w:val="99"/>
    <w:semiHidden/>
    <w:unhideWhenUsed/>
    <w:rsid w:val="004F6BCA"/>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4F6BCA"/>
    <w:rPr>
      <w:rFonts w:ascii="Tahoma" w:eastAsia="Tahoma" w:hAnsi="Tahoma"/>
    </w:rPr>
  </w:style>
  <w:style w:type="paragraph" w:styleId="BodyTextIndent">
    <w:name w:val="Body Text Indent"/>
    <w:basedOn w:val="Normal"/>
    <w:link w:val="BodyTextIndentChar"/>
    <w:uiPriority w:val="99"/>
    <w:semiHidden/>
    <w:unhideWhenUsed/>
    <w:rsid w:val="004F6BCA"/>
    <w:pPr>
      <w:spacing w:after="120"/>
      <w:ind w:left="360"/>
    </w:pPr>
  </w:style>
  <w:style w:type="character" w:customStyle="1" w:styleId="BodyTextIndentChar">
    <w:name w:val="Body Text Indent Char"/>
    <w:basedOn w:val="DefaultParagraphFont"/>
    <w:link w:val="BodyTextIndent"/>
    <w:uiPriority w:val="99"/>
    <w:semiHidden/>
    <w:rsid w:val="004F6BCA"/>
  </w:style>
  <w:style w:type="paragraph" w:styleId="BodyTextFirstIndent2">
    <w:name w:val="Body Text First Indent 2"/>
    <w:basedOn w:val="BodyTextIndent"/>
    <w:link w:val="BodyTextFirstIndent2Char"/>
    <w:uiPriority w:val="99"/>
    <w:semiHidden/>
    <w:unhideWhenUsed/>
    <w:rsid w:val="004F6BCA"/>
    <w:pPr>
      <w:spacing w:after="160"/>
      <w:ind w:firstLine="360"/>
    </w:pPr>
  </w:style>
  <w:style w:type="character" w:customStyle="1" w:styleId="BodyTextFirstIndent2Char">
    <w:name w:val="Body Text First Indent 2 Char"/>
    <w:basedOn w:val="BodyTextIndentChar"/>
    <w:link w:val="BodyTextFirstIndent2"/>
    <w:uiPriority w:val="99"/>
    <w:semiHidden/>
    <w:rsid w:val="004F6BCA"/>
  </w:style>
  <w:style w:type="paragraph" w:styleId="BodyTextIndent2">
    <w:name w:val="Body Text Indent 2"/>
    <w:basedOn w:val="Normal"/>
    <w:link w:val="BodyTextIndent2Char"/>
    <w:uiPriority w:val="99"/>
    <w:semiHidden/>
    <w:unhideWhenUsed/>
    <w:rsid w:val="004F6BCA"/>
    <w:pPr>
      <w:spacing w:after="120" w:line="480" w:lineRule="auto"/>
      <w:ind w:left="360"/>
    </w:pPr>
  </w:style>
  <w:style w:type="character" w:customStyle="1" w:styleId="BodyTextIndent2Char">
    <w:name w:val="Body Text Indent 2 Char"/>
    <w:basedOn w:val="DefaultParagraphFont"/>
    <w:link w:val="BodyTextIndent2"/>
    <w:uiPriority w:val="99"/>
    <w:semiHidden/>
    <w:rsid w:val="004F6BCA"/>
  </w:style>
  <w:style w:type="paragraph" w:styleId="BodyTextIndent3">
    <w:name w:val="Body Text Indent 3"/>
    <w:basedOn w:val="Normal"/>
    <w:link w:val="BodyTextIndent3Char"/>
    <w:uiPriority w:val="99"/>
    <w:semiHidden/>
    <w:unhideWhenUsed/>
    <w:rsid w:val="004F6B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BCA"/>
    <w:rPr>
      <w:sz w:val="16"/>
      <w:szCs w:val="16"/>
    </w:rPr>
  </w:style>
  <w:style w:type="paragraph" w:styleId="Caption">
    <w:name w:val="caption"/>
    <w:basedOn w:val="Normal"/>
    <w:next w:val="Normal"/>
    <w:uiPriority w:val="35"/>
    <w:semiHidden/>
    <w:unhideWhenUsed/>
    <w:qFormat/>
    <w:rsid w:val="004F6B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6BCA"/>
    <w:pPr>
      <w:spacing w:after="0" w:line="240" w:lineRule="auto"/>
      <w:ind w:left="4320"/>
    </w:pPr>
  </w:style>
  <w:style w:type="character" w:customStyle="1" w:styleId="ClosingChar">
    <w:name w:val="Closing Char"/>
    <w:basedOn w:val="DefaultParagraphFont"/>
    <w:link w:val="Closing"/>
    <w:uiPriority w:val="99"/>
    <w:semiHidden/>
    <w:rsid w:val="004F6BCA"/>
  </w:style>
  <w:style w:type="paragraph" w:styleId="Date">
    <w:name w:val="Date"/>
    <w:basedOn w:val="Normal"/>
    <w:next w:val="Normal"/>
    <w:link w:val="DateChar"/>
    <w:uiPriority w:val="99"/>
    <w:semiHidden/>
    <w:unhideWhenUsed/>
    <w:rsid w:val="004F6BCA"/>
  </w:style>
  <w:style w:type="character" w:customStyle="1" w:styleId="DateChar">
    <w:name w:val="Date Char"/>
    <w:basedOn w:val="DefaultParagraphFont"/>
    <w:link w:val="Date"/>
    <w:uiPriority w:val="99"/>
    <w:semiHidden/>
    <w:rsid w:val="004F6BCA"/>
  </w:style>
  <w:style w:type="paragraph" w:styleId="DocumentMap">
    <w:name w:val="Document Map"/>
    <w:basedOn w:val="Normal"/>
    <w:link w:val="DocumentMapChar"/>
    <w:uiPriority w:val="99"/>
    <w:semiHidden/>
    <w:unhideWhenUsed/>
    <w:rsid w:val="004F6B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BCA"/>
    <w:rPr>
      <w:rFonts w:ascii="Segoe UI" w:hAnsi="Segoe UI" w:cs="Segoe UI"/>
      <w:sz w:val="16"/>
      <w:szCs w:val="16"/>
    </w:rPr>
  </w:style>
  <w:style w:type="paragraph" w:styleId="E-mailSignature">
    <w:name w:val="E-mail Signature"/>
    <w:basedOn w:val="Normal"/>
    <w:link w:val="E-mailSignatureChar"/>
    <w:uiPriority w:val="99"/>
    <w:semiHidden/>
    <w:unhideWhenUsed/>
    <w:rsid w:val="004F6BCA"/>
    <w:pPr>
      <w:spacing w:after="0" w:line="240" w:lineRule="auto"/>
    </w:pPr>
  </w:style>
  <w:style w:type="character" w:customStyle="1" w:styleId="E-mailSignatureChar">
    <w:name w:val="E-mail Signature Char"/>
    <w:basedOn w:val="DefaultParagraphFont"/>
    <w:link w:val="E-mailSignature"/>
    <w:uiPriority w:val="99"/>
    <w:semiHidden/>
    <w:rsid w:val="004F6BCA"/>
  </w:style>
  <w:style w:type="paragraph" w:styleId="EndnoteText">
    <w:name w:val="endnote text"/>
    <w:basedOn w:val="Normal"/>
    <w:link w:val="EndnoteTextChar"/>
    <w:uiPriority w:val="99"/>
    <w:semiHidden/>
    <w:unhideWhenUsed/>
    <w:rsid w:val="004F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BCA"/>
    <w:rPr>
      <w:sz w:val="20"/>
      <w:szCs w:val="20"/>
    </w:rPr>
  </w:style>
  <w:style w:type="paragraph" w:styleId="EnvelopeAddress">
    <w:name w:val="envelope address"/>
    <w:basedOn w:val="Normal"/>
    <w:uiPriority w:val="99"/>
    <w:semiHidden/>
    <w:unhideWhenUsed/>
    <w:rsid w:val="004F6B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BC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F6B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6B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6BCA"/>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4F6B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BCA"/>
    <w:pPr>
      <w:spacing w:after="0" w:line="240" w:lineRule="auto"/>
    </w:pPr>
    <w:rPr>
      <w:i/>
      <w:iCs/>
    </w:rPr>
  </w:style>
  <w:style w:type="character" w:customStyle="1" w:styleId="HTMLAddressChar">
    <w:name w:val="HTML Address Char"/>
    <w:basedOn w:val="DefaultParagraphFont"/>
    <w:link w:val="HTMLAddress"/>
    <w:uiPriority w:val="99"/>
    <w:semiHidden/>
    <w:rsid w:val="004F6BCA"/>
    <w:rPr>
      <w:i/>
      <w:iCs/>
    </w:rPr>
  </w:style>
  <w:style w:type="paragraph" w:styleId="HTMLPreformatted">
    <w:name w:val="HTML Preformatted"/>
    <w:basedOn w:val="Normal"/>
    <w:link w:val="HTMLPreformattedChar"/>
    <w:uiPriority w:val="99"/>
    <w:semiHidden/>
    <w:unhideWhenUsed/>
    <w:rsid w:val="004F6B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CA"/>
    <w:rPr>
      <w:rFonts w:ascii="Consolas" w:hAnsi="Consolas"/>
      <w:sz w:val="20"/>
      <w:szCs w:val="20"/>
    </w:rPr>
  </w:style>
  <w:style w:type="paragraph" w:styleId="Index1">
    <w:name w:val="index 1"/>
    <w:basedOn w:val="Normal"/>
    <w:next w:val="Normal"/>
    <w:autoRedefine/>
    <w:uiPriority w:val="99"/>
    <w:semiHidden/>
    <w:unhideWhenUsed/>
    <w:rsid w:val="004F6BCA"/>
    <w:pPr>
      <w:spacing w:after="0" w:line="240" w:lineRule="auto"/>
      <w:ind w:left="220" w:hanging="220"/>
    </w:pPr>
  </w:style>
  <w:style w:type="paragraph" w:styleId="Index2">
    <w:name w:val="index 2"/>
    <w:basedOn w:val="Normal"/>
    <w:next w:val="Normal"/>
    <w:autoRedefine/>
    <w:uiPriority w:val="99"/>
    <w:semiHidden/>
    <w:unhideWhenUsed/>
    <w:rsid w:val="004F6BCA"/>
    <w:pPr>
      <w:spacing w:after="0" w:line="240" w:lineRule="auto"/>
      <w:ind w:left="440" w:hanging="220"/>
    </w:pPr>
  </w:style>
  <w:style w:type="paragraph" w:styleId="Index3">
    <w:name w:val="index 3"/>
    <w:basedOn w:val="Normal"/>
    <w:next w:val="Normal"/>
    <w:autoRedefine/>
    <w:uiPriority w:val="99"/>
    <w:semiHidden/>
    <w:unhideWhenUsed/>
    <w:rsid w:val="004F6BCA"/>
    <w:pPr>
      <w:spacing w:after="0" w:line="240" w:lineRule="auto"/>
      <w:ind w:left="660" w:hanging="220"/>
    </w:pPr>
  </w:style>
  <w:style w:type="paragraph" w:styleId="Index4">
    <w:name w:val="index 4"/>
    <w:basedOn w:val="Normal"/>
    <w:next w:val="Normal"/>
    <w:autoRedefine/>
    <w:uiPriority w:val="99"/>
    <w:semiHidden/>
    <w:unhideWhenUsed/>
    <w:rsid w:val="004F6BCA"/>
    <w:pPr>
      <w:spacing w:after="0" w:line="240" w:lineRule="auto"/>
      <w:ind w:left="880" w:hanging="220"/>
    </w:pPr>
  </w:style>
  <w:style w:type="paragraph" w:styleId="Index5">
    <w:name w:val="index 5"/>
    <w:basedOn w:val="Normal"/>
    <w:next w:val="Normal"/>
    <w:autoRedefine/>
    <w:uiPriority w:val="99"/>
    <w:semiHidden/>
    <w:unhideWhenUsed/>
    <w:rsid w:val="004F6BCA"/>
    <w:pPr>
      <w:spacing w:after="0" w:line="240" w:lineRule="auto"/>
      <w:ind w:left="1100" w:hanging="220"/>
    </w:pPr>
  </w:style>
  <w:style w:type="paragraph" w:styleId="Index6">
    <w:name w:val="index 6"/>
    <w:basedOn w:val="Normal"/>
    <w:next w:val="Normal"/>
    <w:autoRedefine/>
    <w:uiPriority w:val="99"/>
    <w:semiHidden/>
    <w:unhideWhenUsed/>
    <w:rsid w:val="004F6BCA"/>
    <w:pPr>
      <w:spacing w:after="0" w:line="240" w:lineRule="auto"/>
      <w:ind w:left="1320" w:hanging="220"/>
    </w:pPr>
  </w:style>
  <w:style w:type="paragraph" w:styleId="Index7">
    <w:name w:val="index 7"/>
    <w:basedOn w:val="Normal"/>
    <w:next w:val="Normal"/>
    <w:autoRedefine/>
    <w:uiPriority w:val="99"/>
    <w:semiHidden/>
    <w:unhideWhenUsed/>
    <w:rsid w:val="004F6BCA"/>
    <w:pPr>
      <w:spacing w:after="0" w:line="240" w:lineRule="auto"/>
      <w:ind w:left="1540" w:hanging="220"/>
    </w:pPr>
  </w:style>
  <w:style w:type="paragraph" w:styleId="Index8">
    <w:name w:val="index 8"/>
    <w:basedOn w:val="Normal"/>
    <w:next w:val="Normal"/>
    <w:autoRedefine/>
    <w:uiPriority w:val="99"/>
    <w:semiHidden/>
    <w:unhideWhenUsed/>
    <w:rsid w:val="004F6BCA"/>
    <w:pPr>
      <w:spacing w:after="0" w:line="240" w:lineRule="auto"/>
      <w:ind w:left="1760" w:hanging="220"/>
    </w:pPr>
  </w:style>
  <w:style w:type="paragraph" w:styleId="Index9">
    <w:name w:val="index 9"/>
    <w:basedOn w:val="Normal"/>
    <w:next w:val="Normal"/>
    <w:autoRedefine/>
    <w:uiPriority w:val="99"/>
    <w:semiHidden/>
    <w:unhideWhenUsed/>
    <w:rsid w:val="004F6BCA"/>
    <w:pPr>
      <w:spacing w:after="0" w:line="240" w:lineRule="auto"/>
      <w:ind w:left="1980" w:hanging="220"/>
    </w:pPr>
  </w:style>
  <w:style w:type="paragraph" w:styleId="IndexHeading">
    <w:name w:val="index heading"/>
    <w:basedOn w:val="Normal"/>
    <w:next w:val="Index1"/>
    <w:uiPriority w:val="99"/>
    <w:semiHidden/>
    <w:unhideWhenUsed/>
    <w:rsid w:val="004F6B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B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BCA"/>
    <w:rPr>
      <w:i/>
      <w:iCs/>
      <w:color w:val="5B9BD5" w:themeColor="accent1"/>
    </w:rPr>
  </w:style>
  <w:style w:type="paragraph" w:styleId="List2">
    <w:name w:val="List 2"/>
    <w:basedOn w:val="Normal"/>
    <w:uiPriority w:val="99"/>
    <w:semiHidden/>
    <w:unhideWhenUsed/>
    <w:rsid w:val="004F6BCA"/>
    <w:pPr>
      <w:ind w:left="720" w:hanging="360"/>
      <w:contextualSpacing/>
    </w:pPr>
  </w:style>
  <w:style w:type="paragraph" w:styleId="List3">
    <w:name w:val="List 3"/>
    <w:basedOn w:val="Normal"/>
    <w:uiPriority w:val="99"/>
    <w:semiHidden/>
    <w:unhideWhenUsed/>
    <w:rsid w:val="004F6BCA"/>
    <w:pPr>
      <w:ind w:left="1080" w:hanging="360"/>
      <w:contextualSpacing/>
    </w:pPr>
  </w:style>
  <w:style w:type="paragraph" w:styleId="List4">
    <w:name w:val="List 4"/>
    <w:basedOn w:val="Normal"/>
    <w:uiPriority w:val="99"/>
    <w:semiHidden/>
    <w:unhideWhenUsed/>
    <w:rsid w:val="004F6BCA"/>
    <w:pPr>
      <w:ind w:left="1440" w:hanging="360"/>
      <w:contextualSpacing/>
    </w:pPr>
  </w:style>
  <w:style w:type="paragraph" w:styleId="List5">
    <w:name w:val="List 5"/>
    <w:basedOn w:val="Normal"/>
    <w:uiPriority w:val="99"/>
    <w:semiHidden/>
    <w:unhideWhenUsed/>
    <w:rsid w:val="004F6BCA"/>
    <w:pPr>
      <w:ind w:left="1800" w:hanging="360"/>
      <w:contextualSpacing/>
    </w:pPr>
  </w:style>
  <w:style w:type="paragraph" w:styleId="ListBullet">
    <w:name w:val="List Bullet"/>
    <w:basedOn w:val="Normal"/>
    <w:uiPriority w:val="99"/>
    <w:semiHidden/>
    <w:unhideWhenUsed/>
    <w:rsid w:val="004F6BCA"/>
    <w:pPr>
      <w:numPr>
        <w:numId w:val="57"/>
      </w:numPr>
      <w:contextualSpacing/>
    </w:pPr>
  </w:style>
  <w:style w:type="paragraph" w:styleId="ListBullet2">
    <w:name w:val="List Bullet 2"/>
    <w:basedOn w:val="Normal"/>
    <w:uiPriority w:val="99"/>
    <w:semiHidden/>
    <w:unhideWhenUsed/>
    <w:rsid w:val="004F6BCA"/>
    <w:pPr>
      <w:numPr>
        <w:numId w:val="58"/>
      </w:numPr>
      <w:contextualSpacing/>
    </w:pPr>
  </w:style>
  <w:style w:type="paragraph" w:styleId="ListBullet3">
    <w:name w:val="List Bullet 3"/>
    <w:basedOn w:val="Normal"/>
    <w:uiPriority w:val="99"/>
    <w:semiHidden/>
    <w:unhideWhenUsed/>
    <w:rsid w:val="004F6BCA"/>
    <w:pPr>
      <w:numPr>
        <w:numId w:val="59"/>
      </w:numPr>
      <w:contextualSpacing/>
    </w:pPr>
  </w:style>
  <w:style w:type="paragraph" w:styleId="ListBullet4">
    <w:name w:val="List Bullet 4"/>
    <w:basedOn w:val="Normal"/>
    <w:uiPriority w:val="99"/>
    <w:semiHidden/>
    <w:unhideWhenUsed/>
    <w:rsid w:val="004F6BCA"/>
    <w:pPr>
      <w:numPr>
        <w:numId w:val="60"/>
      </w:numPr>
      <w:contextualSpacing/>
    </w:pPr>
  </w:style>
  <w:style w:type="paragraph" w:styleId="ListBullet5">
    <w:name w:val="List Bullet 5"/>
    <w:basedOn w:val="Normal"/>
    <w:uiPriority w:val="99"/>
    <w:semiHidden/>
    <w:unhideWhenUsed/>
    <w:rsid w:val="004F6BCA"/>
    <w:pPr>
      <w:numPr>
        <w:numId w:val="61"/>
      </w:numPr>
      <w:contextualSpacing/>
    </w:pPr>
  </w:style>
  <w:style w:type="paragraph" w:styleId="ListContinue">
    <w:name w:val="List Continue"/>
    <w:basedOn w:val="Normal"/>
    <w:uiPriority w:val="99"/>
    <w:semiHidden/>
    <w:unhideWhenUsed/>
    <w:rsid w:val="004F6BCA"/>
    <w:pPr>
      <w:spacing w:after="120"/>
      <w:ind w:left="360"/>
      <w:contextualSpacing/>
    </w:pPr>
  </w:style>
  <w:style w:type="paragraph" w:styleId="ListContinue2">
    <w:name w:val="List Continue 2"/>
    <w:basedOn w:val="Normal"/>
    <w:uiPriority w:val="99"/>
    <w:semiHidden/>
    <w:unhideWhenUsed/>
    <w:rsid w:val="004F6BCA"/>
    <w:pPr>
      <w:spacing w:after="120"/>
      <w:ind w:left="720"/>
      <w:contextualSpacing/>
    </w:pPr>
  </w:style>
  <w:style w:type="paragraph" w:styleId="ListContinue3">
    <w:name w:val="List Continue 3"/>
    <w:basedOn w:val="Normal"/>
    <w:uiPriority w:val="99"/>
    <w:semiHidden/>
    <w:unhideWhenUsed/>
    <w:rsid w:val="004F6BCA"/>
    <w:pPr>
      <w:spacing w:after="120"/>
      <w:ind w:left="1080"/>
      <w:contextualSpacing/>
    </w:pPr>
  </w:style>
  <w:style w:type="paragraph" w:styleId="ListContinue4">
    <w:name w:val="List Continue 4"/>
    <w:basedOn w:val="Normal"/>
    <w:uiPriority w:val="99"/>
    <w:semiHidden/>
    <w:unhideWhenUsed/>
    <w:rsid w:val="004F6BCA"/>
    <w:pPr>
      <w:spacing w:after="120"/>
      <w:ind w:left="1440"/>
      <w:contextualSpacing/>
    </w:pPr>
  </w:style>
  <w:style w:type="paragraph" w:styleId="ListContinue5">
    <w:name w:val="List Continue 5"/>
    <w:basedOn w:val="Normal"/>
    <w:uiPriority w:val="99"/>
    <w:semiHidden/>
    <w:unhideWhenUsed/>
    <w:rsid w:val="004F6BCA"/>
    <w:pPr>
      <w:spacing w:after="120"/>
      <w:ind w:left="1800"/>
      <w:contextualSpacing/>
    </w:pPr>
  </w:style>
  <w:style w:type="paragraph" w:styleId="ListNumber4">
    <w:name w:val="List Number 4"/>
    <w:basedOn w:val="Normal"/>
    <w:uiPriority w:val="99"/>
    <w:semiHidden/>
    <w:unhideWhenUsed/>
    <w:rsid w:val="004F6BCA"/>
    <w:pPr>
      <w:numPr>
        <w:numId w:val="62"/>
      </w:numPr>
      <w:contextualSpacing/>
    </w:pPr>
  </w:style>
  <w:style w:type="paragraph" w:styleId="ListNumber5">
    <w:name w:val="List Number 5"/>
    <w:basedOn w:val="Normal"/>
    <w:uiPriority w:val="99"/>
    <w:semiHidden/>
    <w:unhideWhenUsed/>
    <w:rsid w:val="004F6BCA"/>
    <w:pPr>
      <w:numPr>
        <w:numId w:val="63"/>
      </w:numPr>
      <w:contextualSpacing/>
    </w:pPr>
  </w:style>
  <w:style w:type="paragraph" w:styleId="MacroText">
    <w:name w:val="macro"/>
    <w:link w:val="MacroTextChar"/>
    <w:uiPriority w:val="99"/>
    <w:semiHidden/>
    <w:unhideWhenUsed/>
    <w:rsid w:val="004F6B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6BCA"/>
    <w:rPr>
      <w:rFonts w:ascii="Consolas" w:hAnsi="Consolas"/>
      <w:sz w:val="20"/>
      <w:szCs w:val="20"/>
    </w:rPr>
  </w:style>
  <w:style w:type="paragraph" w:styleId="MessageHeader">
    <w:name w:val="Message Header"/>
    <w:basedOn w:val="Normal"/>
    <w:link w:val="MessageHeaderChar"/>
    <w:uiPriority w:val="99"/>
    <w:semiHidden/>
    <w:unhideWhenUsed/>
    <w:rsid w:val="004F6B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B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F6BCA"/>
    <w:rPr>
      <w:rFonts w:ascii="Times New Roman" w:hAnsi="Times New Roman" w:cs="Times New Roman"/>
      <w:sz w:val="24"/>
      <w:szCs w:val="24"/>
    </w:rPr>
  </w:style>
  <w:style w:type="paragraph" w:styleId="NormalIndent">
    <w:name w:val="Normal Indent"/>
    <w:basedOn w:val="Normal"/>
    <w:uiPriority w:val="99"/>
    <w:semiHidden/>
    <w:unhideWhenUsed/>
    <w:rsid w:val="004F6BCA"/>
    <w:pPr>
      <w:ind w:left="720"/>
    </w:pPr>
  </w:style>
  <w:style w:type="paragraph" w:styleId="NoteHeading">
    <w:name w:val="Note Heading"/>
    <w:basedOn w:val="Normal"/>
    <w:next w:val="Normal"/>
    <w:link w:val="NoteHeadingChar"/>
    <w:uiPriority w:val="99"/>
    <w:semiHidden/>
    <w:unhideWhenUsed/>
    <w:rsid w:val="004F6BCA"/>
    <w:pPr>
      <w:spacing w:after="0" w:line="240" w:lineRule="auto"/>
    </w:pPr>
  </w:style>
  <w:style w:type="character" w:customStyle="1" w:styleId="NoteHeadingChar">
    <w:name w:val="Note Heading Char"/>
    <w:basedOn w:val="DefaultParagraphFont"/>
    <w:link w:val="NoteHeading"/>
    <w:uiPriority w:val="99"/>
    <w:semiHidden/>
    <w:rsid w:val="004F6BCA"/>
  </w:style>
  <w:style w:type="paragraph" w:styleId="PlainText">
    <w:name w:val="Plain Text"/>
    <w:basedOn w:val="Normal"/>
    <w:link w:val="PlainTextChar"/>
    <w:uiPriority w:val="99"/>
    <w:semiHidden/>
    <w:unhideWhenUsed/>
    <w:rsid w:val="004F6B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6BCA"/>
    <w:rPr>
      <w:rFonts w:ascii="Consolas" w:hAnsi="Consolas"/>
      <w:sz w:val="21"/>
      <w:szCs w:val="21"/>
    </w:rPr>
  </w:style>
  <w:style w:type="paragraph" w:styleId="Quote">
    <w:name w:val="Quote"/>
    <w:basedOn w:val="Normal"/>
    <w:next w:val="Normal"/>
    <w:link w:val="QuoteChar"/>
    <w:uiPriority w:val="29"/>
    <w:qFormat/>
    <w:rsid w:val="004F6B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BCA"/>
    <w:rPr>
      <w:i/>
      <w:iCs/>
      <w:color w:val="404040" w:themeColor="text1" w:themeTint="BF"/>
    </w:rPr>
  </w:style>
  <w:style w:type="paragraph" w:styleId="Salutation">
    <w:name w:val="Salutation"/>
    <w:basedOn w:val="Normal"/>
    <w:next w:val="Normal"/>
    <w:link w:val="SalutationChar"/>
    <w:uiPriority w:val="99"/>
    <w:semiHidden/>
    <w:unhideWhenUsed/>
    <w:rsid w:val="004F6BCA"/>
  </w:style>
  <w:style w:type="character" w:customStyle="1" w:styleId="SalutationChar">
    <w:name w:val="Salutation Char"/>
    <w:basedOn w:val="DefaultParagraphFont"/>
    <w:link w:val="Salutation"/>
    <w:uiPriority w:val="99"/>
    <w:semiHidden/>
    <w:rsid w:val="004F6BCA"/>
  </w:style>
  <w:style w:type="paragraph" w:styleId="Signature">
    <w:name w:val="Signature"/>
    <w:basedOn w:val="Normal"/>
    <w:link w:val="SignatureChar"/>
    <w:uiPriority w:val="99"/>
    <w:semiHidden/>
    <w:unhideWhenUsed/>
    <w:rsid w:val="004F6BCA"/>
    <w:pPr>
      <w:spacing w:after="0" w:line="240" w:lineRule="auto"/>
      <w:ind w:left="4320"/>
    </w:pPr>
  </w:style>
  <w:style w:type="character" w:customStyle="1" w:styleId="SignatureChar">
    <w:name w:val="Signature Char"/>
    <w:basedOn w:val="DefaultParagraphFont"/>
    <w:link w:val="Signature"/>
    <w:uiPriority w:val="99"/>
    <w:semiHidden/>
    <w:rsid w:val="004F6BCA"/>
  </w:style>
  <w:style w:type="paragraph" w:styleId="Subtitle">
    <w:name w:val="Subtitle"/>
    <w:basedOn w:val="Normal"/>
    <w:next w:val="Normal"/>
    <w:link w:val="SubtitleChar"/>
    <w:uiPriority w:val="11"/>
    <w:qFormat/>
    <w:rsid w:val="004F6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B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6BCA"/>
    <w:pPr>
      <w:spacing w:after="0"/>
      <w:ind w:left="220" w:hanging="220"/>
    </w:pPr>
  </w:style>
  <w:style w:type="paragraph" w:styleId="TableofFigures">
    <w:name w:val="table of figures"/>
    <w:basedOn w:val="Normal"/>
    <w:next w:val="Normal"/>
    <w:uiPriority w:val="99"/>
    <w:semiHidden/>
    <w:unhideWhenUsed/>
    <w:rsid w:val="004F6BCA"/>
    <w:pPr>
      <w:spacing w:after="0"/>
    </w:pPr>
  </w:style>
  <w:style w:type="paragraph" w:styleId="Title">
    <w:name w:val="Title"/>
    <w:basedOn w:val="Normal"/>
    <w:next w:val="Normal"/>
    <w:link w:val="TitleChar"/>
    <w:uiPriority w:val="10"/>
    <w:qFormat/>
    <w:rsid w:val="004F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BC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F6BCA"/>
    <w:pPr>
      <w:spacing w:after="100"/>
      <w:ind w:left="660"/>
    </w:pPr>
  </w:style>
  <w:style w:type="paragraph" w:styleId="TOC5">
    <w:name w:val="toc 5"/>
    <w:basedOn w:val="Normal"/>
    <w:next w:val="Normal"/>
    <w:autoRedefine/>
    <w:uiPriority w:val="39"/>
    <w:semiHidden/>
    <w:unhideWhenUsed/>
    <w:rsid w:val="004F6BCA"/>
    <w:pPr>
      <w:spacing w:after="100"/>
      <w:ind w:left="880"/>
    </w:pPr>
  </w:style>
  <w:style w:type="paragraph" w:styleId="TOC6">
    <w:name w:val="toc 6"/>
    <w:basedOn w:val="Normal"/>
    <w:next w:val="Normal"/>
    <w:autoRedefine/>
    <w:uiPriority w:val="39"/>
    <w:semiHidden/>
    <w:unhideWhenUsed/>
    <w:rsid w:val="004F6BCA"/>
    <w:pPr>
      <w:spacing w:after="100"/>
      <w:ind w:left="1100"/>
    </w:pPr>
  </w:style>
  <w:style w:type="paragraph" w:styleId="TOC7">
    <w:name w:val="toc 7"/>
    <w:basedOn w:val="Normal"/>
    <w:next w:val="Normal"/>
    <w:autoRedefine/>
    <w:uiPriority w:val="39"/>
    <w:semiHidden/>
    <w:unhideWhenUsed/>
    <w:rsid w:val="004F6BCA"/>
    <w:pPr>
      <w:spacing w:after="100"/>
      <w:ind w:left="1320"/>
    </w:pPr>
  </w:style>
  <w:style w:type="paragraph" w:styleId="TOC8">
    <w:name w:val="toc 8"/>
    <w:basedOn w:val="Normal"/>
    <w:next w:val="Normal"/>
    <w:autoRedefine/>
    <w:uiPriority w:val="39"/>
    <w:semiHidden/>
    <w:unhideWhenUsed/>
    <w:rsid w:val="004F6BCA"/>
    <w:pPr>
      <w:spacing w:after="100"/>
      <w:ind w:left="1540"/>
    </w:pPr>
  </w:style>
  <w:style w:type="paragraph" w:styleId="TOC9">
    <w:name w:val="toc 9"/>
    <w:basedOn w:val="Normal"/>
    <w:next w:val="Normal"/>
    <w:autoRedefine/>
    <w:uiPriority w:val="39"/>
    <w:semiHidden/>
    <w:unhideWhenUsed/>
    <w:rsid w:val="004F6BCA"/>
    <w:pPr>
      <w:spacing w:after="100"/>
      <w:ind w:left="1760"/>
    </w:pPr>
  </w:style>
  <w:style w:type="character" w:customStyle="1" w:styleId="paragraph0">
    <w:name w:val="paragraph"/>
    <w:basedOn w:val="DefaultParagraphFont"/>
    <w:rsid w:val="00780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w:uiPriority="0"/>
    <w:lsdException w:name="List Number"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C3"/>
  </w:style>
  <w:style w:type="paragraph" w:styleId="Heading1">
    <w:name w:val="heading 1"/>
    <w:basedOn w:val="Normal"/>
    <w:next w:val="Normal"/>
    <w:link w:val="Heading1Char"/>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4F6B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B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B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5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965AE2"/>
    <w:pPr>
      <w:tabs>
        <w:tab w:val="right" w:leader="dot" w:pos="9350"/>
      </w:tabs>
      <w:spacing w:after="10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link w:val="NoSpacingChar"/>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25"/>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6"/>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29"/>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 w:type="paragraph" w:customStyle="1" w:styleId="ChartText">
    <w:name w:val="Chart Text"/>
    <w:basedOn w:val="Normal"/>
    <w:qFormat/>
    <w:rsid w:val="00A91AEC"/>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A91AEC"/>
    <w:pPr>
      <w:tabs>
        <w:tab w:val="center" w:pos="2097"/>
      </w:tabs>
    </w:pPr>
    <w:rPr>
      <w:b/>
      <w:bCs w:val="0"/>
      <w:color w:val="415291"/>
    </w:rPr>
  </w:style>
  <w:style w:type="character" w:styleId="FootnoteReference">
    <w:name w:val="footnote reference"/>
    <w:basedOn w:val="DefaultParagraphFont"/>
    <w:uiPriority w:val="99"/>
    <w:semiHidden/>
    <w:unhideWhenUsed/>
    <w:rsid w:val="00F53F76"/>
    <w:rPr>
      <w:vertAlign w:val="superscript"/>
    </w:rPr>
  </w:style>
  <w:style w:type="paragraph" w:styleId="Revision">
    <w:name w:val="Revision"/>
    <w:hidden/>
    <w:uiPriority w:val="99"/>
    <w:semiHidden/>
    <w:rsid w:val="00292B19"/>
    <w:pPr>
      <w:spacing w:after="0" w:line="240" w:lineRule="auto"/>
    </w:pPr>
  </w:style>
  <w:style w:type="paragraph" w:customStyle="1" w:styleId="Default">
    <w:name w:val="Default"/>
    <w:rsid w:val="000F35B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94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55C5C"/>
  </w:style>
  <w:style w:type="paragraph" w:styleId="Bibliography">
    <w:name w:val="Bibliography"/>
    <w:basedOn w:val="Normal"/>
    <w:next w:val="Normal"/>
    <w:uiPriority w:val="37"/>
    <w:semiHidden/>
    <w:unhideWhenUsed/>
    <w:rsid w:val="004F6BCA"/>
  </w:style>
  <w:style w:type="paragraph" w:styleId="BlockText">
    <w:name w:val="Block Text"/>
    <w:basedOn w:val="Normal"/>
    <w:uiPriority w:val="99"/>
    <w:semiHidden/>
    <w:unhideWhenUsed/>
    <w:rsid w:val="004F6BC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4F6BCA"/>
    <w:pPr>
      <w:spacing w:after="120"/>
    </w:pPr>
    <w:rPr>
      <w:sz w:val="16"/>
      <w:szCs w:val="16"/>
    </w:rPr>
  </w:style>
  <w:style w:type="character" w:customStyle="1" w:styleId="BodyText3Char">
    <w:name w:val="Body Text 3 Char"/>
    <w:basedOn w:val="DefaultParagraphFont"/>
    <w:link w:val="BodyText3"/>
    <w:uiPriority w:val="99"/>
    <w:semiHidden/>
    <w:rsid w:val="004F6BCA"/>
    <w:rPr>
      <w:sz w:val="16"/>
      <w:szCs w:val="16"/>
    </w:rPr>
  </w:style>
  <w:style w:type="paragraph" w:styleId="BodyTextFirstIndent">
    <w:name w:val="Body Text First Indent"/>
    <w:basedOn w:val="BodyText"/>
    <w:link w:val="BodyTextFirstIndentChar"/>
    <w:uiPriority w:val="99"/>
    <w:semiHidden/>
    <w:unhideWhenUsed/>
    <w:rsid w:val="004F6BCA"/>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4F6BCA"/>
    <w:rPr>
      <w:rFonts w:ascii="Tahoma" w:eastAsia="Tahoma" w:hAnsi="Tahoma"/>
    </w:rPr>
  </w:style>
  <w:style w:type="paragraph" w:styleId="BodyTextIndent">
    <w:name w:val="Body Text Indent"/>
    <w:basedOn w:val="Normal"/>
    <w:link w:val="BodyTextIndentChar"/>
    <w:uiPriority w:val="99"/>
    <w:semiHidden/>
    <w:unhideWhenUsed/>
    <w:rsid w:val="004F6BCA"/>
    <w:pPr>
      <w:spacing w:after="120"/>
      <w:ind w:left="360"/>
    </w:pPr>
  </w:style>
  <w:style w:type="character" w:customStyle="1" w:styleId="BodyTextIndentChar">
    <w:name w:val="Body Text Indent Char"/>
    <w:basedOn w:val="DefaultParagraphFont"/>
    <w:link w:val="BodyTextIndent"/>
    <w:uiPriority w:val="99"/>
    <w:semiHidden/>
    <w:rsid w:val="004F6BCA"/>
  </w:style>
  <w:style w:type="paragraph" w:styleId="BodyTextFirstIndent2">
    <w:name w:val="Body Text First Indent 2"/>
    <w:basedOn w:val="BodyTextIndent"/>
    <w:link w:val="BodyTextFirstIndent2Char"/>
    <w:uiPriority w:val="99"/>
    <w:semiHidden/>
    <w:unhideWhenUsed/>
    <w:rsid w:val="004F6BCA"/>
    <w:pPr>
      <w:spacing w:after="160"/>
      <w:ind w:firstLine="360"/>
    </w:pPr>
  </w:style>
  <w:style w:type="character" w:customStyle="1" w:styleId="BodyTextFirstIndent2Char">
    <w:name w:val="Body Text First Indent 2 Char"/>
    <w:basedOn w:val="BodyTextIndentChar"/>
    <w:link w:val="BodyTextFirstIndent2"/>
    <w:uiPriority w:val="99"/>
    <w:semiHidden/>
    <w:rsid w:val="004F6BCA"/>
  </w:style>
  <w:style w:type="paragraph" w:styleId="BodyTextIndent2">
    <w:name w:val="Body Text Indent 2"/>
    <w:basedOn w:val="Normal"/>
    <w:link w:val="BodyTextIndent2Char"/>
    <w:uiPriority w:val="99"/>
    <w:semiHidden/>
    <w:unhideWhenUsed/>
    <w:rsid w:val="004F6BCA"/>
    <w:pPr>
      <w:spacing w:after="120" w:line="480" w:lineRule="auto"/>
      <w:ind w:left="360"/>
    </w:pPr>
  </w:style>
  <w:style w:type="character" w:customStyle="1" w:styleId="BodyTextIndent2Char">
    <w:name w:val="Body Text Indent 2 Char"/>
    <w:basedOn w:val="DefaultParagraphFont"/>
    <w:link w:val="BodyTextIndent2"/>
    <w:uiPriority w:val="99"/>
    <w:semiHidden/>
    <w:rsid w:val="004F6BCA"/>
  </w:style>
  <w:style w:type="paragraph" w:styleId="BodyTextIndent3">
    <w:name w:val="Body Text Indent 3"/>
    <w:basedOn w:val="Normal"/>
    <w:link w:val="BodyTextIndent3Char"/>
    <w:uiPriority w:val="99"/>
    <w:semiHidden/>
    <w:unhideWhenUsed/>
    <w:rsid w:val="004F6B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BCA"/>
    <w:rPr>
      <w:sz w:val="16"/>
      <w:szCs w:val="16"/>
    </w:rPr>
  </w:style>
  <w:style w:type="paragraph" w:styleId="Caption">
    <w:name w:val="caption"/>
    <w:basedOn w:val="Normal"/>
    <w:next w:val="Normal"/>
    <w:uiPriority w:val="35"/>
    <w:semiHidden/>
    <w:unhideWhenUsed/>
    <w:qFormat/>
    <w:rsid w:val="004F6B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6BCA"/>
    <w:pPr>
      <w:spacing w:after="0" w:line="240" w:lineRule="auto"/>
      <w:ind w:left="4320"/>
    </w:pPr>
  </w:style>
  <w:style w:type="character" w:customStyle="1" w:styleId="ClosingChar">
    <w:name w:val="Closing Char"/>
    <w:basedOn w:val="DefaultParagraphFont"/>
    <w:link w:val="Closing"/>
    <w:uiPriority w:val="99"/>
    <w:semiHidden/>
    <w:rsid w:val="004F6BCA"/>
  </w:style>
  <w:style w:type="paragraph" w:styleId="Date">
    <w:name w:val="Date"/>
    <w:basedOn w:val="Normal"/>
    <w:next w:val="Normal"/>
    <w:link w:val="DateChar"/>
    <w:uiPriority w:val="99"/>
    <w:semiHidden/>
    <w:unhideWhenUsed/>
    <w:rsid w:val="004F6BCA"/>
  </w:style>
  <w:style w:type="character" w:customStyle="1" w:styleId="DateChar">
    <w:name w:val="Date Char"/>
    <w:basedOn w:val="DefaultParagraphFont"/>
    <w:link w:val="Date"/>
    <w:uiPriority w:val="99"/>
    <w:semiHidden/>
    <w:rsid w:val="004F6BCA"/>
  </w:style>
  <w:style w:type="paragraph" w:styleId="DocumentMap">
    <w:name w:val="Document Map"/>
    <w:basedOn w:val="Normal"/>
    <w:link w:val="DocumentMapChar"/>
    <w:uiPriority w:val="99"/>
    <w:semiHidden/>
    <w:unhideWhenUsed/>
    <w:rsid w:val="004F6B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BCA"/>
    <w:rPr>
      <w:rFonts w:ascii="Segoe UI" w:hAnsi="Segoe UI" w:cs="Segoe UI"/>
      <w:sz w:val="16"/>
      <w:szCs w:val="16"/>
    </w:rPr>
  </w:style>
  <w:style w:type="paragraph" w:styleId="E-mailSignature">
    <w:name w:val="E-mail Signature"/>
    <w:basedOn w:val="Normal"/>
    <w:link w:val="E-mailSignatureChar"/>
    <w:uiPriority w:val="99"/>
    <w:semiHidden/>
    <w:unhideWhenUsed/>
    <w:rsid w:val="004F6BCA"/>
    <w:pPr>
      <w:spacing w:after="0" w:line="240" w:lineRule="auto"/>
    </w:pPr>
  </w:style>
  <w:style w:type="character" w:customStyle="1" w:styleId="E-mailSignatureChar">
    <w:name w:val="E-mail Signature Char"/>
    <w:basedOn w:val="DefaultParagraphFont"/>
    <w:link w:val="E-mailSignature"/>
    <w:uiPriority w:val="99"/>
    <w:semiHidden/>
    <w:rsid w:val="004F6BCA"/>
  </w:style>
  <w:style w:type="paragraph" w:styleId="EndnoteText">
    <w:name w:val="endnote text"/>
    <w:basedOn w:val="Normal"/>
    <w:link w:val="EndnoteTextChar"/>
    <w:uiPriority w:val="99"/>
    <w:semiHidden/>
    <w:unhideWhenUsed/>
    <w:rsid w:val="004F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BCA"/>
    <w:rPr>
      <w:sz w:val="20"/>
      <w:szCs w:val="20"/>
    </w:rPr>
  </w:style>
  <w:style w:type="paragraph" w:styleId="EnvelopeAddress">
    <w:name w:val="envelope address"/>
    <w:basedOn w:val="Normal"/>
    <w:uiPriority w:val="99"/>
    <w:semiHidden/>
    <w:unhideWhenUsed/>
    <w:rsid w:val="004F6B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BC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F6B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6B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6BCA"/>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4F6B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BCA"/>
    <w:pPr>
      <w:spacing w:after="0" w:line="240" w:lineRule="auto"/>
    </w:pPr>
    <w:rPr>
      <w:i/>
      <w:iCs/>
    </w:rPr>
  </w:style>
  <w:style w:type="character" w:customStyle="1" w:styleId="HTMLAddressChar">
    <w:name w:val="HTML Address Char"/>
    <w:basedOn w:val="DefaultParagraphFont"/>
    <w:link w:val="HTMLAddress"/>
    <w:uiPriority w:val="99"/>
    <w:semiHidden/>
    <w:rsid w:val="004F6BCA"/>
    <w:rPr>
      <w:i/>
      <w:iCs/>
    </w:rPr>
  </w:style>
  <w:style w:type="paragraph" w:styleId="HTMLPreformatted">
    <w:name w:val="HTML Preformatted"/>
    <w:basedOn w:val="Normal"/>
    <w:link w:val="HTMLPreformattedChar"/>
    <w:uiPriority w:val="99"/>
    <w:semiHidden/>
    <w:unhideWhenUsed/>
    <w:rsid w:val="004F6B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CA"/>
    <w:rPr>
      <w:rFonts w:ascii="Consolas" w:hAnsi="Consolas"/>
      <w:sz w:val="20"/>
      <w:szCs w:val="20"/>
    </w:rPr>
  </w:style>
  <w:style w:type="paragraph" w:styleId="Index1">
    <w:name w:val="index 1"/>
    <w:basedOn w:val="Normal"/>
    <w:next w:val="Normal"/>
    <w:autoRedefine/>
    <w:uiPriority w:val="99"/>
    <w:semiHidden/>
    <w:unhideWhenUsed/>
    <w:rsid w:val="004F6BCA"/>
    <w:pPr>
      <w:spacing w:after="0" w:line="240" w:lineRule="auto"/>
      <w:ind w:left="220" w:hanging="220"/>
    </w:pPr>
  </w:style>
  <w:style w:type="paragraph" w:styleId="Index2">
    <w:name w:val="index 2"/>
    <w:basedOn w:val="Normal"/>
    <w:next w:val="Normal"/>
    <w:autoRedefine/>
    <w:uiPriority w:val="99"/>
    <w:semiHidden/>
    <w:unhideWhenUsed/>
    <w:rsid w:val="004F6BCA"/>
    <w:pPr>
      <w:spacing w:after="0" w:line="240" w:lineRule="auto"/>
      <w:ind w:left="440" w:hanging="220"/>
    </w:pPr>
  </w:style>
  <w:style w:type="paragraph" w:styleId="Index3">
    <w:name w:val="index 3"/>
    <w:basedOn w:val="Normal"/>
    <w:next w:val="Normal"/>
    <w:autoRedefine/>
    <w:uiPriority w:val="99"/>
    <w:semiHidden/>
    <w:unhideWhenUsed/>
    <w:rsid w:val="004F6BCA"/>
    <w:pPr>
      <w:spacing w:after="0" w:line="240" w:lineRule="auto"/>
      <w:ind w:left="660" w:hanging="220"/>
    </w:pPr>
  </w:style>
  <w:style w:type="paragraph" w:styleId="Index4">
    <w:name w:val="index 4"/>
    <w:basedOn w:val="Normal"/>
    <w:next w:val="Normal"/>
    <w:autoRedefine/>
    <w:uiPriority w:val="99"/>
    <w:semiHidden/>
    <w:unhideWhenUsed/>
    <w:rsid w:val="004F6BCA"/>
    <w:pPr>
      <w:spacing w:after="0" w:line="240" w:lineRule="auto"/>
      <w:ind w:left="880" w:hanging="220"/>
    </w:pPr>
  </w:style>
  <w:style w:type="paragraph" w:styleId="Index5">
    <w:name w:val="index 5"/>
    <w:basedOn w:val="Normal"/>
    <w:next w:val="Normal"/>
    <w:autoRedefine/>
    <w:uiPriority w:val="99"/>
    <w:semiHidden/>
    <w:unhideWhenUsed/>
    <w:rsid w:val="004F6BCA"/>
    <w:pPr>
      <w:spacing w:after="0" w:line="240" w:lineRule="auto"/>
      <w:ind w:left="1100" w:hanging="220"/>
    </w:pPr>
  </w:style>
  <w:style w:type="paragraph" w:styleId="Index6">
    <w:name w:val="index 6"/>
    <w:basedOn w:val="Normal"/>
    <w:next w:val="Normal"/>
    <w:autoRedefine/>
    <w:uiPriority w:val="99"/>
    <w:semiHidden/>
    <w:unhideWhenUsed/>
    <w:rsid w:val="004F6BCA"/>
    <w:pPr>
      <w:spacing w:after="0" w:line="240" w:lineRule="auto"/>
      <w:ind w:left="1320" w:hanging="220"/>
    </w:pPr>
  </w:style>
  <w:style w:type="paragraph" w:styleId="Index7">
    <w:name w:val="index 7"/>
    <w:basedOn w:val="Normal"/>
    <w:next w:val="Normal"/>
    <w:autoRedefine/>
    <w:uiPriority w:val="99"/>
    <w:semiHidden/>
    <w:unhideWhenUsed/>
    <w:rsid w:val="004F6BCA"/>
    <w:pPr>
      <w:spacing w:after="0" w:line="240" w:lineRule="auto"/>
      <w:ind w:left="1540" w:hanging="220"/>
    </w:pPr>
  </w:style>
  <w:style w:type="paragraph" w:styleId="Index8">
    <w:name w:val="index 8"/>
    <w:basedOn w:val="Normal"/>
    <w:next w:val="Normal"/>
    <w:autoRedefine/>
    <w:uiPriority w:val="99"/>
    <w:semiHidden/>
    <w:unhideWhenUsed/>
    <w:rsid w:val="004F6BCA"/>
    <w:pPr>
      <w:spacing w:after="0" w:line="240" w:lineRule="auto"/>
      <w:ind w:left="1760" w:hanging="220"/>
    </w:pPr>
  </w:style>
  <w:style w:type="paragraph" w:styleId="Index9">
    <w:name w:val="index 9"/>
    <w:basedOn w:val="Normal"/>
    <w:next w:val="Normal"/>
    <w:autoRedefine/>
    <w:uiPriority w:val="99"/>
    <w:semiHidden/>
    <w:unhideWhenUsed/>
    <w:rsid w:val="004F6BCA"/>
    <w:pPr>
      <w:spacing w:after="0" w:line="240" w:lineRule="auto"/>
      <w:ind w:left="1980" w:hanging="220"/>
    </w:pPr>
  </w:style>
  <w:style w:type="paragraph" w:styleId="IndexHeading">
    <w:name w:val="index heading"/>
    <w:basedOn w:val="Normal"/>
    <w:next w:val="Index1"/>
    <w:uiPriority w:val="99"/>
    <w:semiHidden/>
    <w:unhideWhenUsed/>
    <w:rsid w:val="004F6B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B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BCA"/>
    <w:rPr>
      <w:i/>
      <w:iCs/>
      <w:color w:val="5B9BD5" w:themeColor="accent1"/>
    </w:rPr>
  </w:style>
  <w:style w:type="paragraph" w:styleId="List2">
    <w:name w:val="List 2"/>
    <w:basedOn w:val="Normal"/>
    <w:uiPriority w:val="99"/>
    <w:semiHidden/>
    <w:unhideWhenUsed/>
    <w:rsid w:val="004F6BCA"/>
    <w:pPr>
      <w:ind w:left="720" w:hanging="360"/>
      <w:contextualSpacing/>
    </w:pPr>
  </w:style>
  <w:style w:type="paragraph" w:styleId="List3">
    <w:name w:val="List 3"/>
    <w:basedOn w:val="Normal"/>
    <w:uiPriority w:val="99"/>
    <w:semiHidden/>
    <w:unhideWhenUsed/>
    <w:rsid w:val="004F6BCA"/>
    <w:pPr>
      <w:ind w:left="1080" w:hanging="360"/>
      <w:contextualSpacing/>
    </w:pPr>
  </w:style>
  <w:style w:type="paragraph" w:styleId="List4">
    <w:name w:val="List 4"/>
    <w:basedOn w:val="Normal"/>
    <w:uiPriority w:val="99"/>
    <w:semiHidden/>
    <w:unhideWhenUsed/>
    <w:rsid w:val="004F6BCA"/>
    <w:pPr>
      <w:ind w:left="1440" w:hanging="360"/>
      <w:contextualSpacing/>
    </w:pPr>
  </w:style>
  <w:style w:type="paragraph" w:styleId="List5">
    <w:name w:val="List 5"/>
    <w:basedOn w:val="Normal"/>
    <w:uiPriority w:val="99"/>
    <w:semiHidden/>
    <w:unhideWhenUsed/>
    <w:rsid w:val="004F6BCA"/>
    <w:pPr>
      <w:ind w:left="1800" w:hanging="360"/>
      <w:contextualSpacing/>
    </w:pPr>
  </w:style>
  <w:style w:type="paragraph" w:styleId="ListBullet">
    <w:name w:val="List Bullet"/>
    <w:basedOn w:val="Normal"/>
    <w:uiPriority w:val="99"/>
    <w:semiHidden/>
    <w:unhideWhenUsed/>
    <w:rsid w:val="004F6BCA"/>
    <w:pPr>
      <w:numPr>
        <w:numId w:val="57"/>
      </w:numPr>
      <w:contextualSpacing/>
    </w:pPr>
  </w:style>
  <w:style w:type="paragraph" w:styleId="ListBullet2">
    <w:name w:val="List Bullet 2"/>
    <w:basedOn w:val="Normal"/>
    <w:uiPriority w:val="99"/>
    <w:semiHidden/>
    <w:unhideWhenUsed/>
    <w:rsid w:val="004F6BCA"/>
    <w:pPr>
      <w:numPr>
        <w:numId w:val="58"/>
      </w:numPr>
      <w:contextualSpacing/>
    </w:pPr>
  </w:style>
  <w:style w:type="paragraph" w:styleId="ListBullet3">
    <w:name w:val="List Bullet 3"/>
    <w:basedOn w:val="Normal"/>
    <w:uiPriority w:val="99"/>
    <w:semiHidden/>
    <w:unhideWhenUsed/>
    <w:rsid w:val="004F6BCA"/>
    <w:pPr>
      <w:numPr>
        <w:numId w:val="59"/>
      </w:numPr>
      <w:contextualSpacing/>
    </w:pPr>
  </w:style>
  <w:style w:type="paragraph" w:styleId="ListBullet4">
    <w:name w:val="List Bullet 4"/>
    <w:basedOn w:val="Normal"/>
    <w:uiPriority w:val="99"/>
    <w:semiHidden/>
    <w:unhideWhenUsed/>
    <w:rsid w:val="004F6BCA"/>
    <w:pPr>
      <w:numPr>
        <w:numId w:val="60"/>
      </w:numPr>
      <w:contextualSpacing/>
    </w:pPr>
  </w:style>
  <w:style w:type="paragraph" w:styleId="ListBullet5">
    <w:name w:val="List Bullet 5"/>
    <w:basedOn w:val="Normal"/>
    <w:uiPriority w:val="99"/>
    <w:semiHidden/>
    <w:unhideWhenUsed/>
    <w:rsid w:val="004F6BCA"/>
    <w:pPr>
      <w:numPr>
        <w:numId w:val="61"/>
      </w:numPr>
      <w:contextualSpacing/>
    </w:pPr>
  </w:style>
  <w:style w:type="paragraph" w:styleId="ListContinue">
    <w:name w:val="List Continue"/>
    <w:basedOn w:val="Normal"/>
    <w:uiPriority w:val="99"/>
    <w:semiHidden/>
    <w:unhideWhenUsed/>
    <w:rsid w:val="004F6BCA"/>
    <w:pPr>
      <w:spacing w:after="120"/>
      <w:ind w:left="360"/>
      <w:contextualSpacing/>
    </w:pPr>
  </w:style>
  <w:style w:type="paragraph" w:styleId="ListContinue2">
    <w:name w:val="List Continue 2"/>
    <w:basedOn w:val="Normal"/>
    <w:uiPriority w:val="99"/>
    <w:semiHidden/>
    <w:unhideWhenUsed/>
    <w:rsid w:val="004F6BCA"/>
    <w:pPr>
      <w:spacing w:after="120"/>
      <w:ind w:left="720"/>
      <w:contextualSpacing/>
    </w:pPr>
  </w:style>
  <w:style w:type="paragraph" w:styleId="ListContinue3">
    <w:name w:val="List Continue 3"/>
    <w:basedOn w:val="Normal"/>
    <w:uiPriority w:val="99"/>
    <w:semiHidden/>
    <w:unhideWhenUsed/>
    <w:rsid w:val="004F6BCA"/>
    <w:pPr>
      <w:spacing w:after="120"/>
      <w:ind w:left="1080"/>
      <w:contextualSpacing/>
    </w:pPr>
  </w:style>
  <w:style w:type="paragraph" w:styleId="ListContinue4">
    <w:name w:val="List Continue 4"/>
    <w:basedOn w:val="Normal"/>
    <w:uiPriority w:val="99"/>
    <w:semiHidden/>
    <w:unhideWhenUsed/>
    <w:rsid w:val="004F6BCA"/>
    <w:pPr>
      <w:spacing w:after="120"/>
      <w:ind w:left="1440"/>
      <w:contextualSpacing/>
    </w:pPr>
  </w:style>
  <w:style w:type="paragraph" w:styleId="ListContinue5">
    <w:name w:val="List Continue 5"/>
    <w:basedOn w:val="Normal"/>
    <w:uiPriority w:val="99"/>
    <w:semiHidden/>
    <w:unhideWhenUsed/>
    <w:rsid w:val="004F6BCA"/>
    <w:pPr>
      <w:spacing w:after="120"/>
      <w:ind w:left="1800"/>
      <w:contextualSpacing/>
    </w:pPr>
  </w:style>
  <w:style w:type="paragraph" w:styleId="ListNumber4">
    <w:name w:val="List Number 4"/>
    <w:basedOn w:val="Normal"/>
    <w:uiPriority w:val="99"/>
    <w:semiHidden/>
    <w:unhideWhenUsed/>
    <w:rsid w:val="004F6BCA"/>
    <w:pPr>
      <w:numPr>
        <w:numId w:val="62"/>
      </w:numPr>
      <w:contextualSpacing/>
    </w:pPr>
  </w:style>
  <w:style w:type="paragraph" w:styleId="ListNumber5">
    <w:name w:val="List Number 5"/>
    <w:basedOn w:val="Normal"/>
    <w:uiPriority w:val="99"/>
    <w:semiHidden/>
    <w:unhideWhenUsed/>
    <w:rsid w:val="004F6BCA"/>
    <w:pPr>
      <w:numPr>
        <w:numId w:val="63"/>
      </w:numPr>
      <w:contextualSpacing/>
    </w:pPr>
  </w:style>
  <w:style w:type="paragraph" w:styleId="MacroText">
    <w:name w:val="macro"/>
    <w:link w:val="MacroTextChar"/>
    <w:uiPriority w:val="99"/>
    <w:semiHidden/>
    <w:unhideWhenUsed/>
    <w:rsid w:val="004F6B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6BCA"/>
    <w:rPr>
      <w:rFonts w:ascii="Consolas" w:hAnsi="Consolas"/>
      <w:sz w:val="20"/>
      <w:szCs w:val="20"/>
    </w:rPr>
  </w:style>
  <w:style w:type="paragraph" w:styleId="MessageHeader">
    <w:name w:val="Message Header"/>
    <w:basedOn w:val="Normal"/>
    <w:link w:val="MessageHeaderChar"/>
    <w:uiPriority w:val="99"/>
    <w:semiHidden/>
    <w:unhideWhenUsed/>
    <w:rsid w:val="004F6B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B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F6BCA"/>
    <w:rPr>
      <w:rFonts w:ascii="Times New Roman" w:hAnsi="Times New Roman" w:cs="Times New Roman"/>
      <w:sz w:val="24"/>
      <w:szCs w:val="24"/>
    </w:rPr>
  </w:style>
  <w:style w:type="paragraph" w:styleId="NormalIndent">
    <w:name w:val="Normal Indent"/>
    <w:basedOn w:val="Normal"/>
    <w:uiPriority w:val="99"/>
    <w:semiHidden/>
    <w:unhideWhenUsed/>
    <w:rsid w:val="004F6BCA"/>
    <w:pPr>
      <w:ind w:left="720"/>
    </w:pPr>
  </w:style>
  <w:style w:type="paragraph" w:styleId="NoteHeading">
    <w:name w:val="Note Heading"/>
    <w:basedOn w:val="Normal"/>
    <w:next w:val="Normal"/>
    <w:link w:val="NoteHeadingChar"/>
    <w:uiPriority w:val="99"/>
    <w:semiHidden/>
    <w:unhideWhenUsed/>
    <w:rsid w:val="004F6BCA"/>
    <w:pPr>
      <w:spacing w:after="0" w:line="240" w:lineRule="auto"/>
    </w:pPr>
  </w:style>
  <w:style w:type="character" w:customStyle="1" w:styleId="NoteHeadingChar">
    <w:name w:val="Note Heading Char"/>
    <w:basedOn w:val="DefaultParagraphFont"/>
    <w:link w:val="NoteHeading"/>
    <w:uiPriority w:val="99"/>
    <w:semiHidden/>
    <w:rsid w:val="004F6BCA"/>
  </w:style>
  <w:style w:type="paragraph" w:styleId="PlainText">
    <w:name w:val="Plain Text"/>
    <w:basedOn w:val="Normal"/>
    <w:link w:val="PlainTextChar"/>
    <w:uiPriority w:val="99"/>
    <w:semiHidden/>
    <w:unhideWhenUsed/>
    <w:rsid w:val="004F6B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6BCA"/>
    <w:rPr>
      <w:rFonts w:ascii="Consolas" w:hAnsi="Consolas"/>
      <w:sz w:val="21"/>
      <w:szCs w:val="21"/>
    </w:rPr>
  </w:style>
  <w:style w:type="paragraph" w:styleId="Quote">
    <w:name w:val="Quote"/>
    <w:basedOn w:val="Normal"/>
    <w:next w:val="Normal"/>
    <w:link w:val="QuoteChar"/>
    <w:uiPriority w:val="29"/>
    <w:qFormat/>
    <w:rsid w:val="004F6B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BCA"/>
    <w:rPr>
      <w:i/>
      <w:iCs/>
      <w:color w:val="404040" w:themeColor="text1" w:themeTint="BF"/>
    </w:rPr>
  </w:style>
  <w:style w:type="paragraph" w:styleId="Salutation">
    <w:name w:val="Salutation"/>
    <w:basedOn w:val="Normal"/>
    <w:next w:val="Normal"/>
    <w:link w:val="SalutationChar"/>
    <w:uiPriority w:val="99"/>
    <w:semiHidden/>
    <w:unhideWhenUsed/>
    <w:rsid w:val="004F6BCA"/>
  </w:style>
  <w:style w:type="character" w:customStyle="1" w:styleId="SalutationChar">
    <w:name w:val="Salutation Char"/>
    <w:basedOn w:val="DefaultParagraphFont"/>
    <w:link w:val="Salutation"/>
    <w:uiPriority w:val="99"/>
    <w:semiHidden/>
    <w:rsid w:val="004F6BCA"/>
  </w:style>
  <w:style w:type="paragraph" w:styleId="Signature">
    <w:name w:val="Signature"/>
    <w:basedOn w:val="Normal"/>
    <w:link w:val="SignatureChar"/>
    <w:uiPriority w:val="99"/>
    <w:semiHidden/>
    <w:unhideWhenUsed/>
    <w:rsid w:val="004F6BCA"/>
    <w:pPr>
      <w:spacing w:after="0" w:line="240" w:lineRule="auto"/>
      <w:ind w:left="4320"/>
    </w:pPr>
  </w:style>
  <w:style w:type="character" w:customStyle="1" w:styleId="SignatureChar">
    <w:name w:val="Signature Char"/>
    <w:basedOn w:val="DefaultParagraphFont"/>
    <w:link w:val="Signature"/>
    <w:uiPriority w:val="99"/>
    <w:semiHidden/>
    <w:rsid w:val="004F6BCA"/>
  </w:style>
  <w:style w:type="paragraph" w:styleId="Subtitle">
    <w:name w:val="Subtitle"/>
    <w:basedOn w:val="Normal"/>
    <w:next w:val="Normal"/>
    <w:link w:val="SubtitleChar"/>
    <w:uiPriority w:val="11"/>
    <w:qFormat/>
    <w:rsid w:val="004F6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B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6BCA"/>
    <w:pPr>
      <w:spacing w:after="0"/>
      <w:ind w:left="220" w:hanging="220"/>
    </w:pPr>
  </w:style>
  <w:style w:type="paragraph" w:styleId="TableofFigures">
    <w:name w:val="table of figures"/>
    <w:basedOn w:val="Normal"/>
    <w:next w:val="Normal"/>
    <w:uiPriority w:val="99"/>
    <w:semiHidden/>
    <w:unhideWhenUsed/>
    <w:rsid w:val="004F6BCA"/>
    <w:pPr>
      <w:spacing w:after="0"/>
    </w:pPr>
  </w:style>
  <w:style w:type="paragraph" w:styleId="Title">
    <w:name w:val="Title"/>
    <w:basedOn w:val="Normal"/>
    <w:next w:val="Normal"/>
    <w:link w:val="TitleChar"/>
    <w:uiPriority w:val="10"/>
    <w:qFormat/>
    <w:rsid w:val="004F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BC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F6BCA"/>
    <w:pPr>
      <w:spacing w:after="100"/>
      <w:ind w:left="660"/>
    </w:pPr>
  </w:style>
  <w:style w:type="paragraph" w:styleId="TOC5">
    <w:name w:val="toc 5"/>
    <w:basedOn w:val="Normal"/>
    <w:next w:val="Normal"/>
    <w:autoRedefine/>
    <w:uiPriority w:val="39"/>
    <w:semiHidden/>
    <w:unhideWhenUsed/>
    <w:rsid w:val="004F6BCA"/>
    <w:pPr>
      <w:spacing w:after="100"/>
      <w:ind w:left="880"/>
    </w:pPr>
  </w:style>
  <w:style w:type="paragraph" w:styleId="TOC6">
    <w:name w:val="toc 6"/>
    <w:basedOn w:val="Normal"/>
    <w:next w:val="Normal"/>
    <w:autoRedefine/>
    <w:uiPriority w:val="39"/>
    <w:semiHidden/>
    <w:unhideWhenUsed/>
    <w:rsid w:val="004F6BCA"/>
    <w:pPr>
      <w:spacing w:after="100"/>
      <w:ind w:left="1100"/>
    </w:pPr>
  </w:style>
  <w:style w:type="paragraph" w:styleId="TOC7">
    <w:name w:val="toc 7"/>
    <w:basedOn w:val="Normal"/>
    <w:next w:val="Normal"/>
    <w:autoRedefine/>
    <w:uiPriority w:val="39"/>
    <w:semiHidden/>
    <w:unhideWhenUsed/>
    <w:rsid w:val="004F6BCA"/>
    <w:pPr>
      <w:spacing w:after="100"/>
      <w:ind w:left="1320"/>
    </w:pPr>
  </w:style>
  <w:style w:type="paragraph" w:styleId="TOC8">
    <w:name w:val="toc 8"/>
    <w:basedOn w:val="Normal"/>
    <w:next w:val="Normal"/>
    <w:autoRedefine/>
    <w:uiPriority w:val="39"/>
    <w:semiHidden/>
    <w:unhideWhenUsed/>
    <w:rsid w:val="004F6BCA"/>
    <w:pPr>
      <w:spacing w:after="100"/>
      <w:ind w:left="1540"/>
    </w:pPr>
  </w:style>
  <w:style w:type="paragraph" w:styleId="TOC9">
    <w:name w:val="toc 9"/>
    <w:basedOn w:val="Normal"/>
    <w:next w:val="Normal"/>
    <w:autoRedefine/>
    <w:uiPriority w:val="39"/>
    <w:semiHidden/>
    <w:unhideWhenUsed/>
    <w:rsid w:val="004F6BCA"/>
    <w:pPr>
      <w:spacing w:after="100"/>
      <w:ind w:left="1760"/>
    </w:pPr>
  </w:style>
  <w:style w:type="character" w:customStyle="1" w:styleId="paragraph0">
    <w:name w:val="paragraph"/>
    <w:basedOn w:val="DefaultParagraphFont"/>
    <w:rsid w:val="0078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3846">
      <w:bodyDiv w:val="1"/>
      <w:marLeft w:val="0"/>
      <w:marRight w:val="0"/>
      <w:marTop w:val="0"/>
      <w:marBottom w:val="0"/>
      <w:divBdr>
        <w:top w:val="none" w:sz="0" w:space="0" w:color="auto"/>
        <w:left w:val="none" w:sz="0" w:space="0" w:color="auto"/>
        <w:bottom w:val="none" w:sz="0" w:space="0" w:color="auto"/>
        <w:right w:val="none" w:sz="0" w:space="0" w:color="auto"/>
      </w:divBdr>
    </w:div>
    <w:div w:id="500046458">
      <w:bodyDiv w:val="1"/>
      <w:marLeft w:val="0"/>
      <w:marRight w:val="0"/>
      <w:marTop w:val="0"/>
      <w:marBottom w:val="0"/>
      <w:divBdr>
        <w:top w:val="none" w:sz="0" w:space="0" w:color="auto"/>
        <w:left w:val="none" w:sz="0" w:space="0" w:color="auto"/>
        <w:bottom w:val="none" w:sz="0" w:space="0" w:color="auto"/>
        <w:right w:val="none" w:sz="0" w:space="0" w:color="auto"/>
      </w:divBdr>
    </w:div>
    <w:div w:id="790513920">
      <w:bodyDiv w:val="1"/>
      <w:marLeft w:val="0"/>
      <w:marRight w:val="0"/>
      <w:marTop w:val="0"/>
      <w:marBottom w:val="0"/>
      <w:divBdr>
        <w:top w:val="none" w:sz="0" w:space="0" w:color="auto"/>
        <w:left w:val="none" w:sz="0" w:space="0" w:color="auto"/>
        <w:bottom w:val="none" w:sz="0" w:space="0" w:color="auto"/>
        <w:right w:val="none" w:sz="0" w:space="0" w:color="auto"/>
      </w:divBdr>
    </w:div>
    <w:div w:id="946691517">
      <w:bodyDiv w:val="1"/>
      <w:marLeft w:val="0"/>
      <w:marRight w:val="0"/>
      <w:marTop w:val="0"/>
      <w:marBottom w:val="0"/>
      <w:divBdr>
        <w:top w:val="none" w:sz="0" w:space="0" w:color="auto"/>
        <w:left w:val="none" w:sz="0" w:space="0" w:color="auto"/>
        <w:bottom w:val="none" w:sz="0" w:space="0" w:color="auto"/>
        <w:right w:val="none" w:sz="0" w:space="0" w:color="auto"/>
      </w:divBdr>
    </w:div>
    <w:div w:id="1121652086">
      <w:bodyDiv w:val="1"/>
      <w:marLeft w:val="0"/>
      <w:marRight w:val="0"/>
      <w:marTop w:val="0"/>
      <w:marBottom w:val="0"/>
      <w:divBdr>
        <w:top w:val="none" w:sz="0" w:space="0" w:color="auto"/>
        <w:left w:val="none" w:sz="0" w:space="0" w:color="auto"/>
        <w:bottom w:val="none" w:sz="0" w:space="0" w:color="auto"/>
        <w:right w:val="none" w:sz="0" w:space="0" w:color="auto"/>
      </w:divBdr>
    </w:div>
    <w:div w:id="1544905581">
      <w:bodyDiv w:val="1"/>
      <w:marLeft w:val="0"/>
      <w:marRight w:val="0"/>
      <w:marTop w:val="0"/>
      <w:marBottom w:val="0"/>
      <w:divBdr>
        <w:top w:val="none" w:sz="0" w:space="0" w:color="auto"/>
        <w:left w:val="none" w:sz="0" w:space="0" w:color="auto"/>
        <w:bottom w:val="none" w:sz="0" w:space="0" w:color="auto"/>
        <w:right w:val="none" w:sz="0" w:space="0" w:color="auto"/>
      </w:divBdr>
    </w:div>
    <w:div w:id="1575240948">
      <w:bodyDiv w:val="1"/>
      <w:marLeft w:val="0"/>
      <w:marRight w:val="0"/>
      <w:marTop w:val="0"/>
      <w:marBottom w:val="0"/>
      <w:divBdr>
        <w:top w:val="none" w:sz="0" w:space="0" w:color="auto"/>
        <w:left w:val="none" w:sz="0" w:space="0" w:color="auto"/>
        <w:bottom w:val="none" w:sz="0" w:space="0" w:color="auto"/>
        <w:right w:val="none" w:sz="0" w:space="0" w:color="auto"/>
      </w:divBdr>
    </w:div>
    <w:div w:id="1793329539">
      <w:bodyDiv w:val="1"/>
      <w:marLeft w:val="0"/>
      <w:marRight w:val="0"/>
      <w:marTop w:val="0"/>
      <w:marBottom w:val="0"/>
      <w:divBdr>
        <w:top w:val="none" w:sz="0" w:space="0" w:color="auto"/>
        <w:left w:val="none" w:sz="0" w:space="0" w:color="auto"/>
        <w:bottom w:val="none" w:sz="0" w:space="0" w:color="auto"/>
        <w:right w:val="none" w:sz="0" w:space="0" w:color="auto"/>
      </w:divBdr>
    </w:div>
    <w:div w:id="1822194610">
      <w:bodyDiv w:val="1"/>
      <w:marLeft w:val="0"/>
      <w:marRight w:val="0"/>
      <w:marTop w:val="0"/>
      <w:marBottom w:val="0"/>
      <w:divBdr>
        <w:top w:val="none" w:sz="0" w:space="0" w:color="auto"/>
        <w:left w:val="none" w:sz="0" w:space="0" w:color="auto"/>
        <w:bottom w:val="none" w:sz="0" w:space="0" w:color="auto"/>
        <w:right w:val="none" w:sz="0" w:space="0" w:color="auto"/>
      </w:divBdr>
    </w:div>
    <w:div w:id="1823498067">
      <w:bodyDiv w:val="1"/>
      <w:marLeft w:val="0"/>
      <w:marRight w:val="0"/>
      <w:marTop w:val="0"/>
      <w:marBottom w:val="0"/>
      <w:divBdr>
        <w:top w:val="none" w:sz="0" w:space="0" w:color="auto"/>
        <w:left w:val="none" w:sz="0" w:space="0" w:color="auto"/>
        <w:bottom w:val="none" w:sz="0" w:space="0" w:color="auto"/>
        <w:right w:val="none" w:sz="0" w:space="0" w:color="auto"/>
      </w:divBdr>
    </w:div>
    <w:div w:id="2016032799">
      <w:bodyDiv w:val="1"/>
      <w:marLeft w:val="0"/>
      <w:marRight w:val="0"/>
      <w:marTop w:val="0"/>
      <w:marBottom w:val="0"/>
      <w:divBdr>
        <w:top w:val="none" w:sz="0" w:space="0" w:color="auto"/>
        <w:left w:val="none" w:sz="0" w:space="0" w:color="auto"/>
        <w:bottom w:val="none" w:sz="0" w:space="0" w:color="auto"/>
        <w:right w:val="none" w:sz="0" w:space="0" w:color="auto"/>
      </w:divBdr>
    </w:div>
    <w:div w:id="2088795752">
      <w:bodyDiv w:val="1"/>
      <w:marLeft w:val="0"/>
      <w:marRight w:val="0"/>
      <w:marTop w:val="0"/>
      <w:marBottom w:val="0"/>
      <w:divBdr>
        <w:top w:val="none" w:sz="0" w:space="0" w:color="auto"/>
        <w:left w:val="none" w:sz="0" w:space="0" w:color="auto"/>
        <w:bottom w:val="none" w:sz="0" w:space="0" w:color="auto"/>
        <w:right w:val="none" w:sz="0" w:space="0" w:color="auto"/>
      </w:divBdr>
    </w:div>
    <w:div w:id="2100131857">
      <w:bodyDiv w:val="1"/>
      <w:marLeft w:val="0"/>
      <w:marRight w:val="0"/>
      <w:marTop w:val="0"/>
      <w:marBottom w:val="0"/>
      <w:divBdr>
        <w:top w:val="none" w:sz="0" w:space="0" w:color="auto"/>
        <w:left w:val="none" w:sz="0" w:space="0" w:color="auto"/>
        <w:bottom w:val="none" w:sz="0" w:space="0" w:color="auto"/>
        <w:right w:val="none" w:sz="0" w:space="0" w:color="auto"/>
      </w:divBdr>
      <w:divsChild>
        <w:div w:id="646469555">
          <w:marLeft w:val="0"/>
          <w:marRight w:val="0"/>
          <w:marTop w:val="0"/>
          <w:marBottom w:val="0"/>
          <w:divBdr>
            <w:top w:val="none" w:sz="0" w:space="0" w:color="auto"/>
            <w:left w:val="none" w:sz="0" w:space="0" w:color="auto"/>
            <w:bottom w:val="none" w:sz="0" w:space="0" w:color="auto"/>
            <w:right w:val="none" w:sz="0" w:space="0" w:color="auto"/>
          </w:divBdr>
          <w:divsChild>
            <w:div w:id="1581451739">
              <w:marLeft w:val="0"/>
              <w:marRight w:val="0"/>
              <w:marTop w:val="0"/>
              <w:marBottom w:val="0"/>
              <w:divBdr>
                <w:top w:val="none" w:sz="0" w:space="0" w:color="auto"/>
                <w:left w:val="none" w:sz="0" w:space="0" w:color="auto"/>
                <w:bottom w:val="none" w:sz="0" w:space="0" w:color="auto"/>
                <w:right w:val="none" w:sz="0" w:space="0" w:color="auto"/>
              </w:divBdr>
              <w:divsChild>
                <w:div w:id="2109885751">
                  <w:marLeft w:val="0"/>
                  <w:marRight w:val="0"/>
                  <w:marTop w:val="0"/>
                  <w:marBottom w:val="0"/>
                  <w:divBdr>
                    <w:top w:val="none" w:sz="0" w:space="0" w:color="auto"/>
                    <w:left w:val="none" w:sz="0" w:space="0" w:color="auto"/>
                    <w:bottom w:val="none" w:sz="0" w:space="0" w:color="auto"/>
                    <w:right w:val="none" w:sz="0" w:space="0" w:color="auto"/>
                  </w:divBdr>
                  <w:divsChild>
                    <w:div w:id="533495370">
                      <w:marLeft w:val="0"/>
                      <w:marRight w:val="0"/>
                      <w:marTop w:val="0"/>
                      <w:marBottom w:val="0"/>
                      <w:divBdr>
                        <w:top w:val="none" w:sz="0" w:space="0" w:color="auto"/>
                        <w:left w:val="none" w:sz="0" w:space="0" w:color="auto"/>
                        <w:bottom w:val="none" w:sz="0" w:space="0" w:color="auto"/>
                        <w:right w:val="none" w:sz="0" w:space="0" w:color="auto"/>
                      </w:divBdr>
                      <w:divsChild>
                        <w:div w:id="1030910111">
                          <w:marLeft w:val="0"/>
                          <w:marRight w:val="0"/>
                          <w:marTop w:val="0"/>
                          <w:marBottom w:val="0"/>
                          <w:divBdr>
                            <w:top w:val="none" w:sz="0" w:space="0" w:color="auto"/>
                            <w:left w:val="none" w:sz="0" w:space="0" w:color="auto"/>
                            <w:bottom w:val="none" w:sz="0" w:space="0" w:color="auto"/>
                            <w:right w:val="none" w:sz="0" w:space="0" w:color="auto"/>
                          </w:divBdr>
                          <w:divsChild>
                            <w:div w:id="747927155">
                              <w:marLeft w:val="0"/>
                              <w:marRight w:val="0"/>
                              <w:marTop w:val="0"/>
                              <w:marBottom w:val="0"/>
                              <w:divBdr>
                                <w:top w:val="none" w:sz="0" w:space="0" w:color="auto"/>
                                <w:left w:val="none" w:sz="0" w:space="0" w:color="auto"/>
                                <w:bottom w:val="none" w:sz="0" w:space="0" w:color="auto"/>
                                <w:right w:val="none" w:sz="0" w:space="0" w:color="auto"/>
                              </w:divBdr>
                              <w:divsChild>
                                <w:div w:id="715201185">
                                  <w:marLeft w:val="0"/>
                                  <w:marRight w:val="0"/>
                                  <w:marTop w:val="0"/>
                                  <w:marBottom w:val="0"/>
                                  <w:divBdr>
                                    <w:top w:val="none" w:sz="0" w:space="0" w:color="auto"/>
                                    <w:left w:val="none" w:sz="0" w:space="0" w:color="auto"/>
                                    <w:bottom w:val="none" w:sz="0" w:space="0" w:color="auto"/>
                                    <w:right w:val="none" w:sz="0" w:space="0" w:color="auto"/>
                                  </w:divBdr>
                                  <w:divsChild>
                                    <w:div w:id="1867408465">
                                      <w:marLeft w:val="0"/>
                                      <w:marRight w:val="0"/>
                                      <w:marTop w:val="0"/>
                                      <w:marBottom w:val="0"/>
                                      <w:divBdr>
                                        <w:top w:val="none" w:sz="0" w:space="0" w:color="auto"/>
                                        <w:left w:val="none" w:sz="0" w:space="0" w:color="auto"/>
                                        <w:bottom w:val="none" w:sz="0" w:space="0" w:color="auto"/>
                                        <w:right w:val="none" w:sz="0" w:space="0" w:color="auto"/>
                                      </w:divBdr>
                                      <w:divsChild>
                                        <w:div w:id="588193810">
                                          <w:marLeft w:val="0"/>
                                          <w:marRight w:val="0"/>
                                          <w:marTop w:val="0"/>
                                          <w:marBottom w:val="0"/>
                                          <w:divBdr>
                                            <w:top w:val="none" w:sz="0" w:space="0" w:color="auto"/>
                                            <w:left w:val="none" w:sz="0" w:space="0" w:color="auto"/>
                                            <w:bottom w:val="none" w:sz="0" w:space="0" w:color="auto"/>
                                            <w:right w:val="none" w:sz="0" w:space="0" w:color="auto"/>
                                          </w:divBdr>
                                          <w:divsChild>
                                            <w:div w:id="1697271537">
                                              <w:marLeft w:val="0"/>
                                              <w:marRight w:val="0"/>
                                              <w:marTop w:val="0"/>
                                              <w:marBottom w:val="0"/>
                                              <w:divBdr>
                                                <w:top w:val="none" w:sz="0" w:space="0" w:color="auto"/>
                                                <w:left w:val="none" w:sz="0" w:space="0" w:color="auto"/>
                                                <w:bottom w:val="none" w:sz="0" w:space="0" w:color="auto"/>
                                                <w:right w:val="none" w:sz="0" w:space="0" w:color="auto"/>
                                              </w:divBdr>
                                              <w:divsChild>
                                                <w:div w:id="737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7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fifund.gov/cmf" TargetMode="External"/><Relationship Id="rId26" Type="http://schemas.openxmlformats.org/officeDocument/2006/relationships/hyperlink" Target="http://www.house.gov" TargetMode="External"/><Relationship Id="rId3" Type="http://schemas.openxmlformats.org/officeDocument/2006/relationships/customXml" Target="../customXml/item3.xml"/><Relationship Id="rId21" Type="http://schemas.openxmlformats.org/officeDocument/2006/relationships/hyperlink" Target="mailto:cdfihelp@cdfi.treas.gov"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cdfifund.gov/Documents/Forms/Reference%20Documents.aspx?FilterField1=CDFI_x0020_Program&amp;FilterValue1=Capital%20Magnet%20Fund" TargetMode="External"/><Relationship Id="rId25" Type="http://schemas.openxmlformats.org/officeDocument/2006/relationships/hyperlink" Target="mailto:support@grants.gov"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mis.cdfifund.gov/s/AMISHome"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Grants.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AMIS@cdfi.treas.gov" TargetMode="External"/><Relationship Id="rId28" Type="http://schemas.openxmlformats.org/officeDocument/2006/relationships/hyperlink" Target="https://amis.cdfifund.gov/s/Training" TargetMode="External"/><Relationship Id="rId10" Type="http://schemas.openxmlformats.org/officeDocument/2006/relationships/settings" Target="settings.xml"/><Relationship Id="rId19" Type="http://schemas.openxmlformats.org/officeDocument/2006/relationships/hyperlink" Target="http://www.sam.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fifund.gov" TargetMode="External"/><Relationship Id="rId22" Type="http://schemas.openxmlformats.org/officeDocument/2006/relationships/hyperlink" Target="mailto:ithelpdesk@cdfi.treas.gov" TargetMode="External"/><Relationship Id="rId27" Type="http://schemas.openxmlformats.org/officeDocument/2006/relationships/hyperlink" Target="https://amis.cdfifund.gov/s/Training" TargetMode="External"/><Relationship Id="rId30" Type="http://schemas.openxmlformats.org/officeDocument/2006/relationships/hyperlink" Target="https://www.cdfifund.gov/programs-training/Programs/cmf/Pages/apply-st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DOCDFI-234-2175</_dlc_DocId>
    <_dlc_DocIdUrl xmlns="52222ef0-b167-44f5-92f7-438fda0857cd">
      <Url>https://thegreen.treas.gov/do/cdfi/CMF/_layouts/DocIdRedir.aspx?ID=DOCDFI-234-2175</Url>
      <Description>DOCDFI-234-2175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A796BC1288D24E82D31D5B3DFBFA4C" ma:contentTypeVersion="14" ma:contentTypeDescription="Create a new document." ma:contentTypeScope="" ma:versionID="aa322c5b90ea4e9a6848a98f63eb95d1">
  <xsd:schema xmlns:xsd="http://www.w3.org/2001/XMLSchema" xmlns:xs="http://www.w3.org/2001/XMLSchema" xmlns:p="http://schemas.microsoft.com/office/2006/metadata/properties" xmlns:ns2="52222ef0-b167-44f5-92f7-438fda0857cd" targetNamespace="http://schemas.microsoft.com/office/2006/metadata/properties" ma:root="true" ma:fieldsID="0cc6eafa9a045b7a136531661fa6315c"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F6D7-C23B-4205-BB87-EB3B14BCCE5A}">
  <ds:schemaRefs>
    <ds:schemaRef ds:uri="Microsoft.SharePoint.Taxonomy.ContentTypeSync"/>
  </ds:schemaRefs>
</ds:datastoreItem>
</file>

<file path=customXml/itemProps2.xml><?xml version="1.0" encoding="utf-8"?>
<ds:datastoreItem xmlns:ds="http://schemas.openxmlformats.org/officeDocument/2006/customXml" ds:itemID="{5C036623-A479-4F36-8903-B9DE4A767B41}">
  <ds:schemaRefs>
    <ds:schemaRef ds:uri="http://schemas.microsoft.com/sharepoint/events"/>
  </ds:schemaRefs>
</ds:datastoreItem>
</file>

<file path=customXml/itemProps3.xml><?xml version="1.0" encoding="utf-8"?>
<ds:datastoreItem xmlns:ds="http://schemas.openxmlformats.org/officeDocument/2006/customXml" ds:itemID="{920D395C-6B14-4735-8082-367AD406B3E1}">
  <ds:schemaRefs>
    <ds:schemaRef ds:uri="http://schemas.microsoft.com/sharepoint/v3/contenttype/forms"/>
  </ds:schemaRefs>
</ds:datastoreItem>
</file>

<file path=customXml/itemProps4.xml><?xml version="1.0" encoding="utf-8"?>
<ds:datastoreItem xmlns:ds="http://schemas.openxmlformats.org/officeDocument/2006/customXml" ds:itemID="{16443CFE-5318-4F65-8DDB-6CEFF795D483}">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52222ef0-b167-44f5-92f7-438fda0857c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EE86631-CBF2-4B15-BC78-56A0401F4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08CCB9-4E97-49CF-B785-4064CFDE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26331</Words>
  <Characters>150088</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FY 2016 CMF Application Draft</vt:lpstr>
    </vt:vector>
  </TitlesOfParts>
  <Company>Alcohol &amp; Tobacco Tax &amp; Trade Bureau</Company>
  <LinksUpToDate>false</LinksUpToDate>
  <CharactersWithSpaces>176067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2016 CMF Application Draft</dc:title>
  <dc:subject/>
  <dc:creator>Aiello, Daniel</dc:creator>
  <cp:keywords/>
  <dc:description/>
  <cp:lastModifiedBy>SYSTEM</cp:lastModifiedBy>
  <cp:revision>2</cp:revision>
  <cp:lastPrinted>2016-01-30T00:00:00Z</cp:lastPrinted>
  <dcterms:created xsi:type="dcterms:W3CDTF">2017-08-02T21:01:00Z</dcterms:created>
  <dcterms:modified xsi:type="dcterms:W3CDTF">2017-08-02T21:01:00Z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0x0101008AA796BC1288D24E82D31D5B3DFBFA4C</vt:lpwstr>
  </property>
  <property fmtid="{D5CDD505-2E9C-101B-9397-08002B2CF9AE}" pid="3" name="_dlc_DocIdItemGuid">
    <vt:lpwstr>31d4a25c-2cb1-4bfe-983b-7fa4e160b2b3</vt:lpwstr>
  </property>
  <property fmtid="{D5CDD505-2E9C-101B-9397-08002B2CF9AE}" pid="4" name="WorkflowChangePath">
    <vt:lpwstr>c53023f0-92a4-4213-a047-d74cf5efee8f,5;c53023f0-92a4-4213-a047-d74cf5efee8f,7;c53023f0-92a4-4213-a047-d74cf5efee8f,9;c53023f0-92a4-4213-a047-d74cf5efee8f,12;c53023f0-92a4-4213-a047-d74cf5efee8f,41;c53023f0-92a4-4213-a047-d74cf5efee8f,58;c53023f0-92a4-4213</vt:lpwstr>
  </property>
</Properties>
</file>