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bookmarkStart w:id="0" w:name="_GoBack"/>
      <w:bookmarkEnd w:id="0"/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[Federal Register Volume 77, Number 99 (Tuesday, May 22, 2012)]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[Notices]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[Pages 30297-30304]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From the Federal Register Online via the Government Publishing Office [</w:t>
      </w:r>
      <w:hyperlink r:id="rId5" w:history="1">
        <w:r w:rsidRPr="00872BCA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]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[FR Doc No: 2012-12396]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=======================================================================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DEPARTMENT OF HOMELAND SECURITY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Office of the Secretary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[Docket No. DHS-2012-0019]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Privacy Act of 1974; U.S. Customs and Border Protection, DHS/CBP-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006--Automated Targeting System, System of Records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AGENCY: Privacy Office, DHS.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ACTION: Notice of Privacy Act system of records.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SUMMARY: In accordance with the Privacy Act of 1974, the Department of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Homeland Security proposes to update and expand an existing Department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Homeland Security system of records notice titled, U.S. Customs and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Border Protection, DHS/CBP-006--Automated Targeting System (ATS) 72 FR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43650, August 6, 2007. The Department of Homeland Security (DHS) and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U.S. Customs and Border Protection (CBP) have designed ATS to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efficiently perform risk assessments on information pertaining to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international travelers and import and export shipments attempting to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enter or leave the United States. ATS uses a rule-managed technology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that facilitates the targeting of high-risk travelers and cargo.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DHS/CBP is publishing this System of Records Notice (SORN) to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update ATS and to update and expand the categories of individuals,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categories of records, routine uses, access provisions, and sources of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data stored in ATS. Elsewhere in the Federal Register, the Department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Homeland Security is concurrently issuing a Notice of Proposed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Rulemaking exempting this system of records from certain provisions of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Privacy Act. This updated and expanded system will be included in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the Department of Homeland Security's inventory of record systems.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DATES: Submit comments on or before June 21, 2012. This system will be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effective June 21, 2012.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ADDRESSES: You may submit comments, identified by docket number DHS-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2012-0019 by one of the following methods: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Federal e-Rulemaking Portal: </w:t>
      </w:r>
      <w:hyperlink r:id="rId6" w:history="1">
        <w:r w:rsidRPr="00872BCA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.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Follow the instructions for submitting comments.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Fax: 703-483-2999.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Mail: Mary Ellen Callahan, Chief Privacy Officer, Privacy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Office, Department of Homeland Security, Washington, DC 20528.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Instructions: All submissions received must include the agency name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and docket number for this rulemaking. All comments received will be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posted without change to </w:t>
      </w:r>
      <w:hyperlink r:id="rId7" w:history="1">
        <w:r w:rsidRPr="00872BCA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including any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personal information provided.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Docket: For access to the docket to read background documents or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comments received go to </w:t>
      </w:r>
      <w:hyperlink r:id="rId8" w:history="1">
        <w:r w:rsidRPr="00872BCA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 FURTHER INFORMATION CONTACT: For general questions please contact: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Laurence E. Castelli (202-325-0280), CBP Privacy Officer, Office of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[[Page 30298]]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International Trade, U.S. Customs and Border Protection, Mint Annex,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799 Ninth Street NW., Washington, DC 20229. For privacy issues please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contact: Mary Ellen Callahan (703-235-0780), Chief Privacy Officer,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Privacy Office, U.S. Department of Homeland Security, Washington, DC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20528.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SUPPLEMENTARY INFORMATION: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I. Background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In accordance with the Privacy Act of 1974, the Department of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Homeland Security proposes to update and expand an existing Department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Homeland Security SORN titled, U.S. Customs and Border Protection,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DHS/CBP-006--Automated Targeting System (ATS) 72 FR 43650, August 6,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2007.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This SORN is being updated and expanded to inform the public about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changes to the Automated Targeting System (ATS) categories of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individuals, categories of records, routine uses, access provisions,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sources of data. DHS/CBP is updating and expanding the categories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individuals, categories of records, and sources of records stored in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ATS because it has certain data that it must ingest for performance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purposes. The Privacy Impact Assessment (PIA), which DHS will publish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on its Web site (</w:t>
      </w:r>
      <w:hyperlink r:id="rId9" w:history="1">
        <w:r w:rsidRPr="00872BCA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http://www.dhs.gov/privacy</w:t>
        </w:r>
      </w:hyperlink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) concurrently with the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publication of this SORN in the Federal Register, provides a full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discussion of the functional capabilities of ATS and its modules. DHS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CBP have previously exempted portions of ATS from the notification,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access, amendment, and public accounting provisions of the Privacy Act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because it is a law enforcement system. DHS and CBP, however, will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consider each request for access to records maintained in ATS to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determine whether or not information may be released. DHS and CBP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further note that despite the exemption taken on this system of records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they are providing access and amendment to passenger name records (PNR)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collected by CBP pursuant to its statutory authority, 49 U.S.C. 44909,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as implemented by 19 CFR 122.49d, Importer Security Filing (10+2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documentation) information, and any records that were ingested by ATS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where the source system of records already provides access and/or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amendment under the Privacy Act.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ATS provides the following basic functionalities to support CBP in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identifying individuals and cargo that need additional review across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the different means or modes of travel to and from the United States: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Comparison: ATS compares information on travelers and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cargo coming into and going out of the country against law enforcement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intelligence databases to identify individuals and cargo requiring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additional scrutiny. For example, ATS compares information on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individuals (identified as passengers, travelers, crewmembers, or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persons appearing on documents supporting the movement of cargo) trying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to enter the country or trying to enter merchandise into the country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against the Terrorist Screening Database (TSDB), which ATS ingests from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the DHS Watchlist Service (WLS), and outstanding wants and warrants.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Rules: ATS compares existing information on individuals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cargo entering and exiting the country with patterns identified as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requiring additional scrutiny. The patterns are based on CBP officer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experience, analysis of trends of suspicious activity, and raw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intelligence corroborating those trends. For example, ATS might compare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information on cargo entering the country against a set of scenario-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based targeting rules that indicate a particular type of fish rarely is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imported from a given country.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Federated Query: ATS allows users to search data across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many different databases and correlate it across the various systems to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provide a person centric view of all data responsive to a query about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the person's identity from the selected databases.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In order to do the above, ATS pulls data from many different source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systems. In some instances ATS is the official record for the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information, while in other instances ATS ingests and maintains the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 as a copy or provides a pointer to the information in the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underlying system. Below is a summary: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Official Record: ATS maintains the official record for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Passenger Name Records (PNR) collected by CBP pursuant to its statutory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authority, 49 U.S.C. 44909, as implemented by 19 CFR 122.49d; for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Importer Security Filing (10+2 documentation) information, which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provides advanced information about cargo and related persons and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entities for risk assessment and targeting purposes; for results of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Cargo Enforcement Exams; for the combination of license plate,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Department of Motor Vehicle (DMV) registration data and biographical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data associated with a border crossing; for law enforcement and/or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intelligence data, reports, and projects developed by CBP analysts that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may include public source and/or classified information; and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 obtained through memoranda of understanding or other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arrangements because the information is relevant to the border security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mission of the Department.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Ingestion of Data: ATS maintains copies of key elements of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certain CBP databases in order to minimize the processing time for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searches on the operational systems and to act as a backup for certain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operational systems, including, but not limited to: Automated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Commercial Environment (ACE), Automated Commercial System (ACS),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Automated Export System (AES), Advance Passenger Information System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(APIS), Border Crossing Information (BCI), Consular Electronic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Application Center (CEAC), Enforcement Integrated Database (EID)[which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includes the Enforcement Case Tracking System (ENFORCE)], Electronic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System for Travel Authorization (ESTA), Global Enrollment System (GES),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Non-Immigrant Information System (NIIS), historical National Security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Entry-Exit Registration System (NSEERS), Seized Asset and Case Tracking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System (SEACATS), U.S. Immigration and Customs Enforcement (ICE)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Student Exchange and Visitor Information System (SEVIS), Social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Security Administration (SSA) Death Master File, TECS, Terrorist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Screening Database (TSDB) through the DHS Watchlist Service (WLS), and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WebIDENT. If additional data is ingested and that additional data does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not require amendment of the categories of individuals or categories of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records in this SORN, the PIA for ATS will be updated to reflect that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information. The updated PIA can be found at </w:t>
      </w:r>
      <w:hyperlink r:id="rId10" w:history="1">
        <w:r w:rsidRPr="00872BCA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www.dhs.gov/privacy</w:t>
        </w:r>
      </w:hyperlink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Pointer System: ATS accesses and uses additional databases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without ingesting the data, including, but not limited to: CBP Border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Patrol Enforcement Tracking System (BPETS), Department of State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Consular Consolidated Database (CCD), commercial data aggregators,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CBP's Enterprise Geospatial Information Services (eGIS), DHS/USVISIT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IDENT, National Law Enforcement Telecommunications System (Nlets),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DOJ's National Crime Information Center (NCIC), the results of queries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 the FBI's Interstate Identification Index (III), and the National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Insurance Crime Bureau's (NICB's) private database of stolen vehicles.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If additional data is ingested and that additional data does not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require amendment of the categories of individuals or categories of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records in this SORN, the PIA for ATS will be updated to reflect that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information. The updated PIA can be found at </w:t>
      </w:r>
      <w:hyperlink r:id="rId11" w:history="1">
        <w:r w:rsidRPr="00872BCA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www.dhs.gov/privacy</w:t>
        </w:r>
      </w:hyperlink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DHS/CBP has reorganized the ATS routine uses to provide greater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uniformity across DHS systems. Consistent with DHS's information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sharing mission, information stored in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[[Page 30299]]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ATS may be shared with other DHS components, as well as appropriate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federal, state, local, tribal, foreign, or international government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agencies. This sharing will only take place after DHS determines that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recipient has a need to know the information to carry out functions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consistent with the routine uses set forth in this SORN.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DHS has exempted the system from the notification, access,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amendment, and certain accounting provisions of the Privacy Act of 1974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because of the law enforcement nature of ATS. Despite the exemptions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taken on this system of records, CBP and DHS are not exempting the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following records from the access and amendment provisions of the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Privacy Act: passenger name records (PNR) collected by CBP pursuant to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its statutory authority, 49 U.S.C. 44909, as implemented by 19 CFR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122.49d, Importer Security Filing (10+2 documentation) information, and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any records that were ingested by ATS where the source system of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records already provides access and/or amendment under the Privacy Act.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 traveler may obtain access to his or her PNR and request amendment as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appropriate, but records concerning the targeting rules, the responses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 rules, case events, law enforcement and/or intelligence data,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reports, projects developed by CBP that may include public source and/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or classified information, information obtained through memoranda of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understanding or other arrangements because the information is relevant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 the border security mission of the Department, or records exempted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from access by the system from which ATS ingested or accessed the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information, will not be accessible to the individual.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II. Privacy Act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Privacy Act embodies fair information principles in a statutory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framework governing the means by which the United States Government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collects, maintains, uses, and disseminates individuals' records. The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Privacy Act applies to information that is maintained in a ``system of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records.'' A ``system of records'' is a group of any records under the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control of an agency for which information is retrieved by the name of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 individual or by some identifying number, symbol, or other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identifying particular assigned to the individual. In the Privacy Act,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 individual is defined to encompass United States citizens and lawful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permanent residents. As a matter of policy (Privacy Policy Guidance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Memorandum 2007-1, most recently updated January 7, 2009), DHS extends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administrative Privacy Act protections to all persons, regardless of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citizenship, where a system of records maintains information on U.S.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citizens, lawful permanent residents, and visitors. Individuals may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request access to their own records that are maintained in a system of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records in the possession or under the control of DHS by complying with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DHS Privacy Act regulations, 6 CFR Part 5.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Privacy Act requires each agency to publish in the Federal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Register a description denoting the type and character of each system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records that the agency maintains, and the routine uses that are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contained in each system in order to make agency record keeping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practices transparent, to notify individuals regarding the uses to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which their records are put, and to assist individuals with more easily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finding such files within the agency. Below is the description of the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U.S. Customs and Border Protection DHS/CBP-006 Automated Targeting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System system of records.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In accordance with 5 U.S.C.552a(r), DHS has provided a report of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this system of records to the Office of Management and Budget and to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Congress.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System of Records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DHS/CBP-006.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System name: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U.S. Customs and Border Protection Automated Targeting System.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Security classification: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Unclassified, sensitive, classified.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System location: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Records are maintained at the CBP Headquarters in Washington, DC,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can be accessed from field offices and from locations abroad where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ATS users are stationed.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Categories of individuals covered by the system: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ATS handles information relating to the following individuals: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A. Persons, including operators, crew, and passengers, who seek to,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or do in fact, enter, exit, or transit through the United States or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through other locations where CBP maintains an enforcement or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operational presence by land, air, or sea.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B. Crew members traveling on commercial aircraft that fly over the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United States.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C. Persons who engage in any form of trade or other commercial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transaction related to the importation or exportation of merchandise,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including those required to submit an Importer Security Filing.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D. Persons who are employed in any capacity related to the transit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of merchandise intended to cross the United States border.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E. Persons who serve as booking agents, brokers, or other persons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who provide information on behalf of persons seeking to enter, exit, or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transit through the United States, or on behalf of persons seeking to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import, export or ship merchandise through the United States.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F. Owners of vehicles that cross the border.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G. Persons whose data was received by the Department as the result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memoranda of understanding or other information sharing agreement or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arrangement because the information is relevant to the border security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mission of the Department.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H. Persons who were identified in a narrative report, prepared by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 officer or agent, as being related to or associated with other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persons who are alleged to be involved in, who are suspected of, or who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have been arrested for violations of the laws enforced or administered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by DHS.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I. Persons who may pose a threat to the United States.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Categories of records in the system: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ATS contains various types of data to support its targeting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missions, incorporating information germane to the identification of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individuals, including, but not limited to: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Name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Addresses (home, work, and/or destination, as appropriate)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Telephone and fax numbers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Tax ID number (e.g., Employer Identification Number (EIN) or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Social Security Number (SSN), where available)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Date and place of birth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Gender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Nationality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Country of Residence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Citizenship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Alias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Physical characteristics, including biometrics where available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(e.g., height, weight, race, eye and hair color, scars, tattoos, marks,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fingerprints)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Familial relationships and other contact information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Property information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Occupation and employment information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Biographical and biometric information from or associated with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online immigrant and non-immigrant visa applications, including (as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available):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[cir] U.S. sponsor's name, address, and phone number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[cir] U.S. contact name, address, and phone number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[[Page 30300]]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[cir] Employer name, address, and phone number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[cir] Email address, IP Address, applicant ID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[cir] Marital Status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[cir] Alien number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[cir] Social Security Number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[cir] Tax Identification Number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[cir] Organization Name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[cir] U.S. Status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[cir] Income information for Joint Sponsors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[cir] Education, military experience, relationship information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[cir] Responses to vetting questions pertaining to admissibility or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eligibility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Information from documents used to verify the identity of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individuals (e.g., driver's license, passport, visa, alien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registration, citizenship card, border crossing card, birth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certificate, certificate of naturalization, re-entry permit, military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card) including the: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type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number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date of issuance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place of issuance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system contains travel information pertaining to individuals,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including: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The combination of license plate, Department of Motor Vehicle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(DMV) registration data and biographical data associated with a border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crossing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Information derived from an ESTA application including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responses to vetting questions pertaining to admissibility (where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applicable)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Travel itinerary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Date of arrival or departure, and means of conveyance with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associated identification (e.g., Vehicle Identification Number, year,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make, model, registration)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Passenger Name Record (PNR):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1. PNR record locator code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2. Date of reservation/issue of ticket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3. Date(s) of intended travel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4. Name(s)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5. Available frequent flier and benefit information (i.e., free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tickets, upgrades)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6. Other names on PNR, including number of travelers on PNR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7. All available contact information (including originator of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reservation)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8. All available payment/billing information (e.g., credit card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number)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9. Travel itinerary for specific PNR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10. Travel agency/travel agent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11. Code share information (e.g., when one air carrier sells seats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on another air carrier's flight)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12. Split/divided information (e.g., when one PNR contains a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reference to another PNR)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13. Travel status of passenger (including confirmations and check-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in status)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14. Ticketing information, including ticket number, one way tickets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and Automated Ticket Fare Quote (ATFQ) fields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15. Baggage information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16. Seat information, including seat number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17. General remarks including Other Service Indicated (OSI),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Special Service Indicated (SSI) and Supplemental Service Request (SSR)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information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18. Any collected APIS information (e.g., Advance Passenger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 (API)) that is initially captured by an air carrier within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its PNR, such as passport number, date of birth and gender)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19. All historical changes to the PNR listed in numbers 1 to 18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Note:  Not all air carriers maintain the same sets of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 for PNR, and a particular individual's PNR likely will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not include information for all possible categories. In addition,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PNR does not routinely include information that could directly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indicate the racial or ethnic origin, political opinions, religious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or philosophical beliefs, trade union membership, health, or sex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life of the individual. To the extent PNR does include terms that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reveal such personal matters, DHS employs an automated system that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filters certain of these terms and only uses this information in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exceptional circumstances where the life of an individual could be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imperiled or seriously impaired.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system contains information collected for the importation or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exportation of cargo and/or property, including: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Bill of lading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Commodity type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License number and license country for Office of Defense Trade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Controls registrants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Inspection and examination results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system contains Importer Security Filing (ISF) information,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which must contain the following items, in addition to the Vessel Stow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Plan (VSP) and the Container Status Message (CSM):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Manufacturer (or supplier)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Seller (i.e., full name and address or widely accepted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business number such as a Data Universal Numbering System (DUNS)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number)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Buyer (i.e., full name and address)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Ship to party (full name and/or business name and address)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Container stuffing location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Consolidator (stuffer)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Importer of record number/Foreign Trade Zone applicant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identification number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Consignee number(s)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Country of origin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Commodity: Harmonized Tariff Schedule of the United States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(HTSUS) number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Alternatively, for shipments consisting entirely of Freight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Remaining on Board (FROB) or shipments consisting of goods intended to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move through the United States, ISF Importers, or their agents, must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submit the following five elements, unless an element is specifically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exempted: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Booking party (i.e., name and address)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Foreign port of unlading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Place of delivery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Ship to party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Commodity HTSUS number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system contains assessments and other information obtained in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accordance with the terms of memoranda of understanding or other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arrangement because the information is relevant to the border security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mission of the Department.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system also contains information created by CBP, including: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Admissibility determinations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Results of Cargo Enforcement Exams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Law enforcement or intelligence information regarding an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individual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Risk-based rules developed by analysts to assess and identify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high-risk cargo, conveyances, or travelers that should be subject to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further scrutiny or examination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Assessments resulting from the rules, with a record of which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rules were used to develop the assessment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Operational and analytical reports and/or projects developed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that may include public source information and/or classified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 obtained by users/analysts for reference or incorporation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into the report or project.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Authority for maintenance of the system: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ATS derives its authority from 19 U.S.C. 482, 1461, 1496, 1581,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1582; 8 U.S.C. 1357; 49 U.S.C. 44909; the Enhanced Border Security and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Visa Reform Act of 2002 (EBSVRA) (Pub. L. 107-173); the Trade Act of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2002 (Pub. L. 107-210); the Intelligence Reform and Terrorism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Prevention Act of 2004 (IRTPA) (Pub.L. 108-458); and the Security and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Accountability for Every Port Act of 2006 (SAFE Port Act) (Pub. L. 109-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347).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Purpose(s):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PURPOSES FOR PNR IN ATS: PNR may be used,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(1). To prevent, detect, investigate, and prosecute: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a. Terrorist offenses and related crimes, including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[[Page 30301]]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i. Conduct that--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1. involves a violent act or an act dangerous to human life,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property, or infrastructure; and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2. appears to be intended to--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a. intimidate or coerce a civilian population;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b. influence the policy of a government by intimidation or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coercion; or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c. affect the conduct of a government by mass destruction,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assassination, kidnapping, or hostage-taking.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ii. Activities constituting an offense within the scope of and as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defined in applicable international conventions and protocols relating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to terrorism;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iii. Providing or collecting funds, by any means, directly or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indirectly, with the intention that they should be used or in the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knowledge that they are to be used, in full or in part, in order to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carry out any of the acts described in subparagraphs (i) or (ii);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iv. Attempting to commit any of the acts described in subparagraphs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(i), (ii), or (iii);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v. Participating as an accomplice in the commission of any of the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acts described in subparagraphs (i), (ii), or (iii);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vi. Organizing or directing others to commit any of the acts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described in subparagraphs (i), (ii), or (iii);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vii. Contributing in any other way to the commission of any of the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acts described in subparagraphs (i), (ii), or (iii);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viii. Threatening to commit an act described in subparagraph (i)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under circumstances which indicate that the threat is credible;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b. Other crimes that are punishable by a sentence of imprisonment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of three years or more and that are transnational in nature;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A crime is considered as transnational in nature in particular if: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i. It is committed in more than one country;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ii. It is committed in one country but a substantial part of its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preparation, planning, direction or control takes place in another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country;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iii. It is committed in one country but involves an organized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criminal group that engages in criminal activities in more than one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country;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iv. It is committed in one country but has substantial effects in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another country; or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v. It is committed in one country and the offender is in or intends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to travel to another country;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(2) on a case-by-case basis where necessary in view of a serious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threat and for the protection of vital interests of any individual or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if ordered by a court;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(3) to identify persons who would be subject to closer questioning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or examination upon arrival to or departure from the United States or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who may require further examination.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(4) for domestic law enforcement, judicial powers, or proceedings,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where violations of law or indications thereof are detected in the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course of the use and processing of PNR.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PURPOSES OF ATS (EXCEPT for PNR):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ATS uses all other data for purposes listed above as well as below: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(a) To perform targeting of individuals who may pose a risk to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border security or public safety, may be a terrorist or suspected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terrorist, or may otherwise be engaged in activity in violation of U.S.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law;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(b) To perform a risk-based assessment of conveyances and cargo to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focus CBP's resources for inspection and examination and enhance CBP's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ability to identify potential violations of U.S. law, possible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terrorist threats, and other threats to border security; and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(c) To otherwise assist in the enforcement of the laws enforced or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administered by DHS, including those related to counterterrorism.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Routine uses of records maintained in the system, including categories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of users and the purposes of such uses: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Information ingested into this system from another source system is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 be handled consistent with the published system of records notice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 the source system and will continue to be governed by the routine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uses for that source system. The routine uses below apply only to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records that are maintained as official records in ATS (i.e., records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which are maintained in ATS that are not covered by other originating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systems of record, including: PNR; Importer Security Filings; Cargo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Enforcement Exams; the combination of license plate, Department of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Motor Vehicle (DMV) registration data and biographical data associated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with a border crossing; law enforcement and/or intelligence data,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reports, and projects developed by CBP analysts that may include public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source information and/or classified information; and information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obtained through memoranda of understanding or other arrangements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because the information is relevant to the border security mission of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Department). With respect to PNR, DHS only discloses information to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those authorities who intend to use the information consistent with the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purposes identified above, and have sufficient capability to protect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safeguard the information. In addition to those disclosures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generally permitted under 5 U.S.C. 552a(b) of the Privacy Act, all or a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portion of the records or information contained in this system may be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disclosed outside DHS as a routine use pursuant to 5 U.S.C. 552a(b)(3)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as follows: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A. To the Department of Justice (including United States Attorney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Offices) or other federal agency conducting litigation or in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proceedings before any court, adjudicative or administrative body, when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it is necessary or relevant to the litigation and one of the following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is a party to the litigation or has an interest in such litigation: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1. DHS or any component thereof;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2. any employee of DHS in his/her official capacity;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3. any employee of DHS in his/her individual capacity where DOJ or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DHS has agreed to represent the employee; or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4. the United States or any agency thereof.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B. To a congressional office from the record of an individual in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response to an inquiry from that congressional office made pursuant to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 written Privacy Act waiver at the request of the individual to whom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the record pertains.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C. To the National Archives and Records Administration or General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Services Administration pursuant to records management inspections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being conducted under the authority of 44 U.S.C. 2904 and 2906.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D. To an agency or organization for the purpose of performing audit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or oversight operations as authorized by law, but only such information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as is necessary and relevant to such audit or oversight function.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E. To appropriate agencies, entities, and persons when: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1. DHS suspects or has confirmed that the security or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confidentiality of information in the system of records has been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compromised;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2. DHS has determined that as a result of the suspected or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confirmed compromise there is a risk of harm to economic or property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interests, of identity theft or fraud, or of harm to the security or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integrity of this system or of harm to other systems or programs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(whether maintained by DHS or another agency or entity) or harm to the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individuals that rely upon the compromised information; and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3. The disclosure made to such agencies, entities, and persons is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reasonably necessary to assist in connection with DHS's efforts to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respond to the suspected or confirmed compromise and prevent, minimize,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or remedy such harm.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F. To contractors and their agents, grantees, experts, consultants,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others performing or working on a contract, service, grant,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cooperative agreement, or other assignment for the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[[Page 30302]]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federal government when necessary to accomplish an agency function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related to this system of records. Individuals provided information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under this routine use are subject to the same Privacy Act requirements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limitations on disclosure as are applicable to DHS officers and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employees.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G. To appropriate federal, state, tribal, local, or foreign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governmental agencies or multilateral governmental organizations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responsible for investigating or prosecuting the violations of, or for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enforcing or implementing, a statute, rule, regulation, order, or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license, where CBP believes the information would assist enforcement of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applicable civil or criminal laws;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H. To federal and foreign government intelligence or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counterterrorism agencies or components where DHS becomes aware of an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indication of a threat or potential threat to national or international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security, or to assist in anti-terrorism efforts;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I. To an organization or person in either the public or private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sector, either foreign or domestic, where there is a reason to believe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that the recipient is or could become the target of a particular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terrorist activity or conspiracy, or where the information is relevant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 the protection of life, property, or other vital interests of a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person;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J. To appropriate federal, state, local, tribal, or foreign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governmental agencies or multilateral governmental organizations for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purpose of protecting the vital interests of a data subject or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other persons, including to assist such agencies or organizations in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preventing exposure to or transmission of a communicable or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quarantinable disease or to combat other significant public health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threats; appropriate notice will be provided of any identified health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threat or risk;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K. To a court, magistrate, or administrative tribunal in the course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presenting evidence, including disclosures to opposing counsel or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witnesses in the course of civil discovery, litigation, or settlement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negotiations, or in response to a subpoena, or in connection with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criminal law proceedings;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L. To third parties during the course of a law enforcement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investigation to the extent necessary to obtain information pertinent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 the investigation, provided disclosure is appropriate in the proper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performance of the official duties of the officer making the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disclosure;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M. To appropriate federal, state, local, tribal, or foreign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governmental agencies or multilateral governmental organizations where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CBP is aware of a need to utilize relevant data for purposes of testing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new technology and systems designed to enhance ATS;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N. To the news media and the public, with the approval of the Chief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Privacy Officer in consultation with counsel, when there exists a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legitimate public interest in the disclosure of the information or when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disclosure is necessary to preserve confidence in the integrity of DHS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or is necessary to demonstrate the accountability of DHS's officers,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employees, or individuals covered by the system, except to the extent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it is determined that release of the specific information in the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context of a particular case would constitute an unwarranted invasion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of personal privacy.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Disclosure to consumer reporting agencies: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None.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Policies and practices for storing, retrieving, accessing, retaining,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and disposing of records in the system: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Storage: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Records in this system are stored electronically or on paper in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secure facilities in a locked drawer behind a locked door. The records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are stored on magnetic disc, tape, digital media, and CD-ROM.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Retrievability: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Records may be retrieved by any of the data elements described in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``Categories of Records,'' including by name or personal identifier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from an electronic database.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Safeguards: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Records in this system are safeguarded in accordance with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applicable rules and policies, including all applicable DHS automated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systems security and access policies. Strict controls have been imposed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 minimize the risk of compromising the information that is being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stored. Access to the computer system containing the records in this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system is limited to those individuals who have a need to know the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 for the performance of their official duties and who have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appropriate clearances or permissions.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Retention and disposal: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Official Records in this system (Passenger Name Records (PNR);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Importer Security Filings (10+2 documentation); results of Cargo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Enforcement Exams; the combination of license plate, Department of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Motor Vehicle registration data, and biographical data associated with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 border crossing; law enforcement and/or intelligence data, reports,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projects developed by CBP analysts that may include public source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 and/or classified information; and information obtained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through memoranda of understanding or other arrangements because the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 is relevant to the border security mission of the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Department will be retained and disposed of in accordance with a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records schedule approved by the National Archives and Records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Administration on April 12, 2008. ATS collects information directly,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ingests information from various systems, and accesses other systems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without ingesting the data. To the extent information is ingested from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other systems, data is retained in ATS in accordance with the record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retention requirements of those systems, or the retention period for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ATS, whichever is shortest.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retention period for the official records maintained in ATS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will not exceed fifteen years, after which time the records will be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deleted, except as noted below. The retention period for PNR will be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subject to the following further access restrictions: ATS users with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PNR access will have access to PNR in an active database for up to five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years, during which time the PNR will be depersonalized following the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first six months retention. After this initial five-year retention, the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PNR data will be transferred to a dormant database for a period of up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 ten years. PNR data in dormant status will be subject to additional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controls including the requirement of obtaining access approval from a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senior DHS official designated by the Secretary of Homeland Security.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Furthermore, PNR in the dormant database may only be repersonalized in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connection with a law enforcement operation and only in response to an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identifiable case, threat, or risk. Such limited access and use for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older PNR strikes a reasonable balance between protecting this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information and allowing CBP to continue to identify potential high-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risk travelers. Notwithstanding the foregoing, information maintained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only in ATS that is linked to active law enforcement lookout records,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CBP matches to enforcement activities, and/or investigations or cases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(i.e., specific and credible threats; flights, individuals, and routes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concern; or other defined sets of circumstances) will remain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accessible for the life of the law enforcement matter to support that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activity and other enforcement activities that may become related.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justification for a fifteen-year retention period for the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official records is based on CBP's law enforcement and security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functions at the border. This retention period is based on CBP's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[[Page 30303]]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historical encounters with suspected terrorists and other criminals, as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well as the broader expertise of the law enforcement and intelligence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communities. It is well known, for example, that potential terrorists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may make multiple visits to the United States in advance of performing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 attack. It is over the course of time and multiple visits that a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potential risk becomes clear. Travel records, including historical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records, are essential in assisting CBP Officers with their risk-based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assessment of travel indicators and identifying potential links between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known and previously unidentified terrorist facilitators. Analyzing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these records for these purposes allows CBP to continue to effectively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identify suspect travel patterns and irregularities.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System Manager and address: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Executive Director, Automation and Targeting Division, Office of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Intelligence and Investigative Liaison, U.S. Customs and Border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Protection, and Director, Targeting and Analysis, Systems Program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Office, Office of Information and Technology, U.S. Customs and Border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Protection, both of whom are located at 1300 Pennsylvania Avenue NW.,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Washington, DC 20229.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Notification procedure: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Secretary of Homeland Security has exempted this system from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notification, access, amendment, and certain accounting procedures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the Privacy Act because it is a law enforcement system. These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exemptions also apply to the extent that information in this system of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records is recompiled or is created from information contained in other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systems of records with appropriate exemptions in place. To the extent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that a record is exempted in a source system, the exemption will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continue to apply. Despite the exemptions taken on this system of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records, CBP and DHS are not exempting the following records from the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access and amendment provisions of the Privacy Act: passenger name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records (PNR) collected by CBP pursuant to its statutory authority, 49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U.S.C. 44909, as implemented by 19 CFR 122.49d; Importer Security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Filing (10+2 documentation) information; and any records that were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ingested by ATS where the source system of records already provides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access and/or amendment under the Privacy Act. Individuals seeking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notification of and access to records contained in this system of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records, or seeking to contest its content, may submit a request in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writing to the Headquarters or CBP FOIA Officer, whose contact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 can be found at </w:t>
      </w:r>
      <w:hyperlink r:id="rId12" w:history="1">
        <w:r w:rsidRPr="00872BCA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</w:t>
        </w:r>
      </w:hyperlink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 under ``contacts.''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If an individual believes more than one component maintains Privacy Act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records concerning him or her the individual may submit the request to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Chief Privacy Officer, Department of Homeland Security, 245 Murray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Drive SW., Building 410, STOP-0655, Washington, DC 20528.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When seeking records about yourself from this system of records or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any other Departmental system of records your request must conform with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Privacy Act regulations set forth in 6 CFR Part 5. You must first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verify your identity, meaning that you must provide your full name,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current address and date and place of birth. You must sign your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request, and your signature must either be notarized or submitted under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28 U.S.C. 1746, a law that permits statements to be made under penalty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perjury as a substitute for notarization. While no specific form is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required, you may obtain forms for this purpose from the Director,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Disclosure and FOIA, </w:t>
      </w:r>
      <w:hyperlink r:id="rId13" w:history="1">
        <w:r w:rsidRPr="00872BCA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</w:t>
        </w:r>
      </w:hyperlink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or 1-866-431-0486. In addition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you should provide the following: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An explanation of why you believe the Department would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have information on you,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Identify which component(s) of the Department you believe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may have the information about you,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Specify when you believe the records would have been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created,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Provide any other information that will help the FOIA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staff determine which DHS component agency may have responsive records,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and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If your request is seeking records pertaining to another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living individual, you must include a statement from that individual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certifying his/her agreement for you to access his/her records.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Without this bulleted information the component(s) may not be able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 conduct an effective search, and your request may be denied due to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lack of specificity or lack of compliance with applicable regulations.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Record access procedures: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See ``Notification procedure'' above.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Contesting record procedures: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See ``Notification procedure'' above.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Record source categories: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Records are ingested from other DHS and federal systems, and from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foreign governments (in accordance with the terms of international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agreements and arrangements), including but not limited to ACE, ACS,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AES, APIS, BCI, CEAC (including Forms DS-160 and DS-260), ENFORCE,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ESTA, GES, NIIS, NSEERS, SEACATS, SEVIS, TECS, TSDB-WLS, Social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Security Administration's Death Master File, and WebIDENT,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Additionally, PNR is obtained from travel reservation systems of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commercial carriers. Information from Importer Security Filings is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received from importers and ocean carriers. Records are accessed from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BPETS, CCD, eGIS, NCIC, and Nlets. Also, the results of queries in the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FBI's Interstate Identification Index (III), the National Insurance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Crime Bureau's (NICB's) private database of stolen vehicles, and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commercial data aggregators are stored in ATS. Lastly, records are also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developed from analysis created by users as a result of their use of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the system.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Exemptions claimed for the system: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Pursuant to 6 CFR Part 5, Appendix C, certain records and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 in this system are exempt from 5 U.S.C. 552a(c)(3) and (4);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(d)(1), (2), (3), and (4); (e)(1), (2), (3), (4)(G) through (I),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(e)(5), and (8); (f), and (g) of the Privacy Act pursuant to 5 U.S.C.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552a(j)(2). Additionally, the Secretary of Homeland Security has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exempted this system from the following provisions of the Privacy Act,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pursuant to 5 U.S.C. 552a (k)(1) and (k)(2): 5 U.S.C. 552a(c)(3);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(d)(1), (d)(2), (d)(3), and (d)(4); (e)(1), (e)(4)(G), (e)(4)(H),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(e)(4)(I); and (f).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Despite the exemptions taken on this system of records, CBP and DHS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are not exempting the following records from the access and amendment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provisions of the Privacy Act: passenger name records (PNR) collected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by CBP pursuant to its statutory authority, 49 U.S.C. 44909, as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implemented by 19 CFR 122.49d; Importer Security Filing (10+2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documentation) information; and any records that were ingested by ATS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where the source system of records already provides access and/or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amendment under the Privacy Act. A traveler may obtain access to his or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her PNR, but records concerning the targeting rules, the responses to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rules, case events, law enforcement and/or intelligence data, reports,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projects developed by CBP analysts that may include public source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 and/or classified information, information obtained through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memoranda of understanding or other arrangements because the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 is relevant to the border security mission of the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Department, or records exempted from access by the system from which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ATS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[[Page 30304]]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ingested or accessed the information will not be accessible to the 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individual.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Mary Ellen Callahan,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Chief Privacy Officer, Department of Homeland Security.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[FR Doc. 2012-12396 Filed 5-21-12; 8:45 am]</w:t>
      </w:r>
    </w:p>
    <w:p w:rsidR="00872BCA" w:rsidRPr="00872BCA" w:rsidRDefault="00872BCA" w:rsidP="00872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872BCA">
        <w:rPr>
          <w:rFonts w:ascii="Courier New" w:eastAsia="Times New Roman" w:hAnsi="Courier New" w:cs="Courier New"/>
          <w:color w:val="000000"/>
          <w:sz w:val="20"/>
          <w:szCs w:val="20"/>
        </w:rPr>
        <w:t>BILLING CODE 9110-06-P</w:t>
      </w:r>
    </w:p>
    <w:sectPr w:rsidR="00872BCA" w:rsidRPr="00872B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BCA"/>
    <w:rsid w:val="00872BCA"/>
    <w:rsid w:val="008A0350"/>
    <w:rsid w:val="008A5425"/>
    <w:rsid w:val="00E0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72B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72BCA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72BC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72B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72BCA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72B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6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/" TargetMode="External"/><Relationship Id="rId13" Type="http://schemas.openxmlformats.org/officeDocument/2006/relationships/hyperlink" Target="http://www.dhs.g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gulations.gov/" TargetMode="External"/><Relationship Id="rId12" Type="http://schemas.openxmlformats.org/officeDocument/2006/relationships/hyperlink" Target="http://www.dhs.gov/fo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/" TargetMode="External"/><Relationship Id="rId11" Type="http://schemas.openxmlformats.org/officeDocument/2006/relationships/hyperlink" Target="http://www.dhs.gov/privacy" TargetMode="External"/><Relationship Id="rId5" Type="http://schemas.openxmlformats.org/officeDocument/2006/relationships/hyperlink" Target="http://www.gpo.gov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dhs.gov/privac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hs.gov/privac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6833</Words>
  <Characters>38949</Characters>
  <Application>Microsoft Office Word</Application>
  <DocSecurity>0</DocSecurity>
  <Lines>324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Citizenship and Immigration Services</Company>
  <LinksUpToDate>false</LinksUpToDate>
  <CharactersWithSpaces>45691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Hagigal, Evadne J</dc:creator>
  <cp:lastModifiedBy>SYSTEM</cp:lastModifiedBy>
  <cp:revision>2</cp:revision>
  <dcterms:created xsi:type="dcterms:W3CDTF">2017-10-31T15:30:00Z</dcterms:created>
  <dcterms:modified xsi:type="dcterms:W3CDTF">2017-10-31T15:30:00Z</dcterms:modified>
</cp:coreProperties>
</file>