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C650A7">
        <w:rPr>
          <w:sz w:val="28"/>
        </w:rPr>
        <w:t>1880-0542</w:t>
      </w:r>
      <w:r>
        <w:rPr>
          <w:sz w:val="28"/>
        </w:rPr>
        <w:t>)</w:t>
      </w:r>
    </w:p>
    <w:p w:rsidR="00E50293" w:rsidRPr="009239AA" w:rsidRDefault="00424E5E" w:rsidP="00434E33">
      <w:pPr>
        <w:rPr>
          <w:b/>
        </w:rPr>
      </w:pPr>
      <w:r>
        <w:rPr>
          <w:b/>
          <w:noProof/>
        </w:rPr>
        <mc:AlternateContent>
          <mc:Choice Requires="wps">
            <w:drawing>
              <wp:anchor distT="0" distB="0" distL="114300" distR="114300" simplePos="0" relativeHeight="251657728" behindDoc="0" locked="0" layoutInCell="0" allowOverlap="1" wp14:anchorId="20D8BA5C" wp14:editId="357219C3">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C8488C" w:rsidRPr="002E0389" w:rsidRDefault="002E0389" w:rsidP="002E0389">
      <w:r w:rsidRPr="00651174">
        <w:t xml:space="preserve">The Office of State Support (OSS) administers Title I, Sections 1001-1004 (School Improvement); Title I, Part A (Improving Basic Programs Operated by Local Educational Agencies); Title I, Part B (Enhanced Assessments Grants (EAG), and Grants for State Assessments and Related Activities); Title II, Part A (Supporting Effective Instruction); Title III, Part A (English Language Acquisition, Language Enhancement, and Academic Achievement); and School Improvement Grants (SIG). Performance reviews, phone or in-person conversations with State directors and coordinators, help ensure that State Educational Agencies (SEAs) are making progress toward increasing student achievement and improving the quality of instruction for all students through an in-depth assessment of the quality of SEA program implementation and overall compliance with programmatic and fiscal requirements of OSS administered programs.  The Performance Review SEA Customer Service Survey is administered following a performance review and information shared with the OSS is used to </w:t>
      </w:r>
      <w:r w:rsidR="005B0B90">
        <w:t xml:space="preserve">gain qualitative feedback on how to </w:t>
      </w:r>
      <w:r w:rsidRPr="00651174">
        <w:t>efficiently and effectively administer future performance reviews.</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8836B2" w:rsidRDefault="002E0389">
      <w:r w:rsidRPr="00F127C9">
        <w:t>Fifty-</w:t>
      </w:r>
      <w:r w:rsidRPr="00A12459">
        <w:t>three</w:t>
      </w:r>
      <w:r w:rsidRPr="00F127C9">
        <w:t xml:space="preserve"> grantees interact with OSS during this information collection. The list of respondents includes: 50 states, District of Columbia (DC), Puerto Rico (PR) and Bureau of Indian Education (BIE).</w:t>
      </w:r>
      <w:r>
        <w:t xml:space="preserve">  </w:t>
      </w:r>
      <w:r w:rsidR="008836B2">
        <w:t xml:space="preserve">We estimate that 15 </w:t>
      </w:r>
      <w:r w:rsidR="001C312E">
        <w:t>SEA</w:t>
      </w:r>
      <w:r w:rsidR="008836B2">
        <w:t xml:space="preserve">s will be </w:t>
      </w:r>
      <w:r w:rsidR="001C312E">
        <w:t>surveyed</w:t>
      </w:r>
      <w:r w:rsidR="008836B2">
        <w:t xml:space="preserve"> per year. </w:t>
      </w:r>
    </w:p>
    <w:p w:rsidR="001C312E" w:rsidRDefault="001C312E">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2E0389">
        <w:rPr>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E0389">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2E0389">
        <w:t>X</w:t>
      </w:r>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2E0389" w:rsidP="00843796">
            <w:r>
              <w:t>State Educational Agencies and Local Educational Agencies</w:t>
            </w:r>
          </w:p>
        </w:tc>
        <w:tc>
          <w:tcPr>
            <w:tcW w:w="1530" w:type="dxa"/>
          </w:tcPr>
          <w:p w:rsidR="006832D9" w:rsidRDefault="002E0389" w:rsidP="00A34747">
            <w:r>
              <w:t xml:space="preserve">53 </w:t>
            </w:r>
          </w:p>
        </w:tc>
        <w:tc>
          <w:tcPr>
            <w:tcW w:w="1710" w:type="dxa"/>
          </w:tcPr>
          <w:p w:rsidR="006832D9" w:rsidRDefault="002E0389" w:rsidP="00A34747">
            <w:r>
              <w:t xml:space="preserve">30 minutes </w:t>
            </w:r>
          </w:p>
        </w:tc>
        <w:tc>
          <w:tcPr>
            <w:tcW w:w="1003" w:type="dxa"/>
          </w:tcPr>
          <w:p w:rsidR="006832D9" w:rsidRDefault="00A34747" w:rsidP="00A34747">
            <w:r>
              <w:t xml:space="preserve">27 </w:t>
            </w:r>
            <w:r w:rsidR="002E0389">
              <w:t>hours per year</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A34747" w:rsidP="00843796">
            <w:pPr>
              <w:rPr>
                <w:b/>
              </w:rPr>
            </w:pPr>
            <w:r>
              <w:rPr>
                <w:b/>
              </w:rPr>
              <w:t>53</w:t>
            </w:r>
          </w:p>
        </w:tc>
        <w:tc>
          <w:tcPr>
            <w:tcW w:w="1710" w:type="dxa"/>
          </w:tcPr>
          <w:p w:rsidR="006832D9" w:rsidRDefault="00A34747" w:rsidP="00843796">
            <w:r>
              <w:t>0.5</w:t>
            </w:r>
          </w:p>
        </w:tc>
        <w:tc>
          <w:tcPr>
            <w:tcW w:w="1003" w:type="dxa"/>
          </w:tcPr>
          <w:p w:rsidR="006832D9" w:rsidRPr="00F6240A" w:rsidRDefault="00A34747" w:rsidP="00843796">
            <w:pPr>
              <w:rPr>
                <w:b/>
              </w:rPr>
            </w:pPr>
            <w:r>
              <w:rPr>
                <w:b/>
              </w:rPr>
              <w:t>27</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2E0389">
        <w:t>$375</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2E0389">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2E0389" w:rsidP="00A403BB">
      <w:r>
        <w:t xml:space="preserve">The universe of potential respondents includes all </w:t>
      </w:r>
      <w:r w:rsidR="001C312E">
        <w:t>SEAs</w:t>
      </w:r>
      <w:r>
        <w:t xml:space="preserve">. The only entities that will be identified as respondents for this survey are </w:t>
      </w:r>
      <w:r w:rsidR="001C312E">
        <w:t>SEAs</w:t>
      </w:r>
      <w:r>
        <w:t xml:space="preserve"> that have completed an OSS performance review process (cleared under separate OMB control number). All </w:t>
      </w:r>
      <w:r w:rsidR="001C312E">
        <w:t>State Educational Agencies</w:t>
      </w:r>
      <w:r>
        <w:t xml:space="preserve"> that complete a review in a given year will be given the opportunity to complete the survey.</w:t>
      </w:r>
    </w:p>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lastRenderedPageBreak/>
        <w:t>H</w:t>
      </w:r>
      <w:r w:rsidR="00A403BB">
        <w:t>ow will you collect the information? (Check all that apply)</w:t>
      </w:r>
    </w:p>
    <w:p w:rsidR="001B0AAA" w:rsidRDefault="00A403BB" w:rsidP="001B0AAA">
      <w:pPr>
        <w:ind w:left="720"/>
      </w:pPr>
      <w:r>
        <w:t xml:space="preserve">[ </w:t>
      </w:r>
      <w:r w:rsidR="001C312E">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1C312E">
        <w:t>X</w:t>
      </w:r>
      <w:r>
        <w:t xml:space="preserve"> ] No</w:t>
      </w:r>
    </w:p>
    <w:p w:rsidR="00F24CFC" w:rsidRDefault="00F24CFC" w:rsidP="00F24CFC">
      <w:pPr>
        <w:pStyle w:val="ListParagraph"/>
        <w:ind w:left="360"/>
      </w:pPr>
      <w:r>
        <w:t xml:space="preserve"> </w:t>
      </w:r>
    </w:p>
    <w:p w:rsidR="00F24CFC" w:rsidRDefault="00F24CFC" w:rsidP="00F24CFC">
      <w:pPr>
        <w:pStyle w:val="ListParagraph"/>
        <w:ind w:left="360"/>
      </w:pP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2DC" w:rsidRDefault="00D032DC">
      <w:r>
        <w:separator/>
      </w:r>
    </w:p>
  </w:endnote>
  <w:endnote w:type="continuationSeparator" w:id="0">
    <w:p w:rsidR="00D032DC" w:rsidRDefault="00D0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50589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0284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2DC" w:rsidRDefault="00D032DC">
      <w:r>
        <w:separator/>
      </w:r>
    </w:p>
  </w:footnote>
  <w:footnote w:type="continuationSeparator" w:id="0">
    <w:p w:rsidR="00D032DC" w:rsidRDefault="00D03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16D23"/>
    <w:rsid w:val="00023A57"/>
    <w:rsid w:val="00047A64"/>
    <w:rsid w:val="00067329"/>
    <w:rsid w:val="000B2838"/>
    <w:rsid w:val="000C3C86"/>
    <w:rsid w:val="000D44CA"/>
    <w:rsid w:val="000E200B"/>
    <w:rsid w:val="000F68BE"/>
    <w:rsid w:val="00102846"/>
    <w:rsid w:val="001927A4"/>
    <w:rsid w:val="00194AC6"/>
    <w:rsid w:val="001A23B0"/>
    <w:rsid w:val="001A25CC"/>
    <w:rsid w:val="001B0AAA"/>
    <w:rsid w:val="001C312E"/>
    <w:rsid w:val="001C39F7"/>
    <w:rsid w:val="00221809"/>
    <w:rsid w:val="00237B48"/>
    <w:rsid w:val="0024521E"/>
    <w:rsid w:val="00263C3D"/>
    <w:rsid w:val="00274D0B"/>
    <w:rsid w:val="002B3C95"/>
    <w:rsid w:val="002D0B92"/>
    <w:rsid w:val="002E0389"/>
    <w:rsid w:val="003D5BBE"/>
    <w:rsid w:val="003E3C61"/>
    <w:rsid w:val="003F1C5B"/>
    <w:rsid w:val="00424E5E"/>
    <w:rsid w:val="00434E33"/>
    <w:rsid w:val="00441434"/>
    <w:rsid w:val="0045264C"/>
    <w:rsid w:val="004876EC"/>
    <w:rsid w:val="004D6E14"/>
    <w:rsid w:val="005009B0"/>
    <w:rsid w:val="00505892"/>
    <w:rsid w:val="00514298"/>
    <w:rsid w:val="005A1006"/>
    <w:rsid w:val="005B0B90"/>
    <w:rsid w:val="005E714A"/>
    <w:rsid w:val="006140A0"/>
    <w:rsid w:val="00636621"/>
    <w:rsid w:val="00642B49"/>
    <w:rsid w:val="006832D9"/>
    <w:rsid w:val="0069403B"/>
    <w:rsid w:val="006F3DDE"/>
    <w:rsid w:val="00704678"/>
    <w:rsid w:val="007425E7"/>
    <w:rsid w:val="00802607"/>
    <w:rsid w:val="008101A5"/>
    <w:rsid w:val="00822664"/>
    <w:rsid w:val="00843796"/>
    <w:rsid w:val="008836B2"/>
    <w:rsid w:val="00895229"/>
    <w:rsid w:val="008F0203"/>
    <w:rsid w:val="008F50D4"/>
    <w:rsid w:val="009239AA"/>
    <w:rsid w:val="00935ADA"/>
    <w:rsid w:val="00946B6C"/>
    <w:rsid w:val="00955A71"/>
    <w:rsid w:val="009607A9"/>
    <w:rsid w:val="0096108F"/>
    <w:rsid w:val="009C13B9"/>
    <w:rsid w:val="009D01A2"/>
    <w:rsid w:val="009F5923"/>
    <w:rsid w:val="00A34747"/>
    <w:rsid w:val="00A403BB"/>
    <w:rsid w:val="00A674DF"/>
    <w:rsid w:val="00A83AA6"/>
    <w:rsid w:val="00AD1F92"/>
    <w:rsid w:val="00AE1809"/>
    <w:rsid w:val="00B040A0"/>
    <w:rsid w:val="00B80D76"/>
    <w:rsid w:val="00BA2105"/>
    <w:rsid w:val="00BA7E06"/>
    <w:rsid w:val="00BB43B5"/>
    <w:rsid w:val="00BB6219"/>
    <w:rsid w:val="00BD290F"/>
    <w:rsid w:val="00C14CC4"/>
    <w:rsid w:val="00C33C52"/>
    <w:rsid w:val="00C40D8B"/>
    <w:rsid w:val="00C650A7"/>
    <w:rsid w:val="00C8407A"/>
    <w:rsid w:val="00C8488C"/>
    <w:rsid w:val="00C86E91"/>
    <w:rsid w:val="00CA2650"/>
    <w:rsid w:val="00CB1078"/>
    <w:rsid w:val="00CC6FAF"/>
    <w:rsid w:val="00D032DC"/>
    <w:rsid w:val="00D24698"/>
    <w:rsid w:val="00D6383F"/>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2018-02-23T16:59:00Z</dcterms:created>
  <dcterms:modified xsi:type="dcterms:W3CDTF">2018-02-23T16:59:00Z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