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139D5" w14:textId="77777777" w:rsidR="009F4A1D" w:rsidRDefault="009F4A1D" w:rsidP="00D72D9D">
      <w:pPr>
        <w:widowControl w:val="0"/>
        <w:spacing w:after="0"/>
        <w:jc w:val="center"/>
        <w:rPr>
          <w:smallCaps/>
          <w:sz w:val="40"/>
          <w:szCs w:val="40"/>
        </w:rPr>
      </w:pPr>
      <w:bookmarkStart w:id="0" w:name="_Toc525547604"/>
      <w:bookmarkStart w:id="1" w:name="_Toc525566081"/>
      <w:bookmarkStart w:id="2" w:name="_GoBack"/>
      <w:bookmarkEnd w:id="2"/>
    </w:p>
    <w:p w14:paraId="7DCFE79D" w14:textId="77777777" w:rsidR="00D72D9D" w:rsidRDefault="00D72D9D" w:rsidP="00D72D9D">
      <w:pPr>
        <w:widowControl w:val="0"/>
        <w:spacing w:after="0"/>
        <w:jc w:val="center"/>
        <w:rPr>
          <w:smallCaps/>
          <w:sz w:val="40"/>
          <w:szCs w:val="40"/>
        </w:rPr>
      </w:pPr>
      <w:r w:rsidRPr="00165FC7">
        <w:rPr>
          <w:smallCaps/>
          <w:sz w:val="40"/>
          <w:szCs w:val="40"/>
        </w:rPr>
        <w:t>National Center for Education Statistics</w:t>
      </w:r>
    </w:p>
    <w:p w14:paraId="2BF575A6" w14:textId="77777777" w:rsidR="00D72D9D" w:rsidRDefault="00D72D9D" w:rsidP="00D72D9D">
      <w:pPr>
        <w:widowControl w:val="0"/>
        <w:spacing w:after="0"/>
        <w:jc w:val="center"/>
        <w:rPr>
          <w:smallCaps/>
          <w:sz w:val="40"/>
          <w:szCs w:val="40"/>
        </w:rPr>
      </w:pPr>
      <w:r>
        <w:rPr>
          <w:smallCaps/>
          <w:sz w:val="40"/>
          <w:szCs w:val="40"/>
        </w:rPr>
        <w:t>National Assessment of Educational Progress</w:t>
      </w:r>
    </w:p>
    <w:p w14:paraId="02AF2A10" w14:textId="77777777" w:rsidR="00D72D9D" w:rsidRDefault="00D72D9D" w:rsidP="00D72D9D">
      <w:pPr>
        <w:widowControl w:val="0"/>
        <w:spacing w:after="0"/>
        <w:jc w:val="center"/>
        <w:rPr>
          <w:smallCaps/>
          <w:sz w:val="40"/>
          <w:szCs w:val="40"/>
        </w:rPr>
      </w:pPr>
    </w:p>
    <w:p w14:paraId="14ED699A" w14:textId="77777777" w:rsidR="00D72D9D" w:rsidRPr="00165FC7" w:rsidRDefault="00D72D9D" w:rsidP="00D72D9D">
      <w:pPr>
        <w:widowControl w:val="0"/>
        <w:spacing w:after="0"/>
        <w:jc w:val="center"/>
        <w:rPr>
          <w:smallCaps/>
          <w:sz w:val="40"/>
          <w:szCs w:val="40"/>
        </w:rPr>
      </w:pPr>
    </w:p>
    <w:p w14:paraId="72F8FEDA" w14:textId="77777777" w:rsidR="00D72D9D" w:rsidRPr="00586EDD" w:rsidRDefault="00D72D9D" w:rsidP="00D72D9D">
      <w:pPr>
        <w:widowControl w:val="0"/>
        <w:spacing w:after="0"/>
        <w:jc w:val="center"/>
        <w:rPr>
          <w:i/>
          <w:sz w:val="40"/>
          <w:szCs w:val="40"/>
        </w:rPr>
      </w:pPr>
      <w:r w:rsidRPr="00586EDD">
        <w:rPr>
          <w:i/>
          <w:sz w:val="40"/>
          <w:szCs w:val="40"/>
        </w:rPr>
        <w:t>Volume I</w:t>
      </w:r>
      <w:r>
        <w:rPr>
          <w:i/>
          <w:sz w:val="40"/>
          <w:szCs w:val="40"/>
        </w:rPr>
        <w:t>I</w:t>
      </w:r>
    </w:p>
    <w:p w14:paraId="5555F418" w14:textId="77777777" w:rsidR="00D72D9D" w:rsidRDefault="00BE7A5A" w:rsidP="00D72D9D">
      <w:pPr>
        <w:jc w:val="center"/>
        <w:rPr>
          <w:i/>
          <w:sz w:val="40"/>
          <w:szCs w:val="40"/>
        </w:rPr>
      </w:pPr>
      <w:r>
        <w:rPr>
          <w:i/>
          <w:sz w:val="40"/>
          <w:szCs w:val="40"/>
        </w:rPr>
        <w:t>Interview Protocol</w:t>
      </w:r>
    </w:p>
    <w:p w14:paraId="5D822325" w14:textId="77777777" w:rsidR="00D72D9D" w:rsidRPr="00831746" w:rsidRDefault="00D72D9D" w:rsidP="00D72D9D">
      <w:pPr>
        <w:rPr>
          <w:b/>
          <w:i/>
          <w:sz w:val="36"/>
          <w:szCs w:val="36"/>
        </w:rPr>
      </w:pPr>
    </w:p>
    <w:p w14:paraId="654ECD9A" w14:textId="77777777" w:rsidR="009F4A1D" w:rsidRDefault="009F4A1D" w:rsidP="009F4A1D">
      <w:pPr>
        <w:spacing w:after="0"/>
        <w:jc w:val="center"/>
        <w:rPr>
          <w:i/>
          <w:sz w:val="36"/>
          <w:szCs w:val="36"/>
        </w:rPr>
      </w:pPr>
      <w:r w:rsidRPr="005077CC">
        <w:rPr>
          <w:i/>
          <w:sz w:val="36"/>
          <w:szCs w:val="36"/>
        </w:rPr>
        <w:t>National As</w:t>
      </w:r>
      <w:r>
        <w:rPr>
          <w:i/>
          <w:sz w:val="36"/>
          <w:szCs w:val="36"/>
        </w:rPr>
        <w:t>sessment of Educational Progress (NAEP)</w:t>
      </w:r>
    </w:p>
    <w:p w14:paraId="1B327C24" w14:textId="77777777" w:rsidR="009F4A1D" w:rsidRDefault="009F4A1D" w:rsidP="009F4A1D">
      <w:pPr>
        <w:spacing w:after="0"/>
        <w:jc w:val="center"/>
        <w:rPr>
          <w:i/>
          <w:sz w:val="36"/>
          <w:szCs w:val="36"/>
        </w:rPr>
      </w:pPr>
      <w:r>
        <w:rPr>
          <w:i/>
          <w:sz w:val="36"/>
          <w:szCs w:val="36"/>
        </w:rPr>
        <w:t>2015 National Indian Education Study (NIES) Report Focus Group</w:t>
      </w:r>
    </w:p>
    <w:p w14:paraId="29899870" w14:textId="77777777" w:rsidR="00D72D9D" w:rsidRPr="00B53CF3" w:rsidRDefault="00D72D9D" w:rsidP="00D72D9D">
      <w:pPr>
        <w:jc w:val="center"/>
        <w:rPr>
          <w:b/>
          <w:color w:val="FF0000"/>
          <w:sz w:val="36"/>
          <w:szCs w:val="36"/>
        </w:rPr>
      </w:pPr>
    </w:p>
    <w:p w14:paraId="1EA9C3AD" w14:textId="46FC7EF3" w:rsidR="00D72D9D" w:rsidRPr="00494774" w:rsidRDefault="00D72D9D" w:rsidP="00D72D9D">
      <w:pPr>
        <w:jc w:val="center"/>
        <w:rPr>
          <w:b/>
          <w:sz w:val="36"/>
          <w:szCs w:val="36"/>
        </w:rPr>
      </w:pPr>
      <w:r w:rsidRPr="00B53CF3">
        <w:rPr>
          <w:b/>
          <w:sz w:val="36"/>
          <w:szCs w:val="36"/>
        </w:rPr>
        <w:t xml:space="preserve"> </w:t>
      </w:r>
      <w:r w:rsidRPr="003E583C">
        <w:rPr>
          <w:sz w:val="32"/>
          <w:szCs w:val="32"/>
        </w:rPr>
        <w:t>O</w:t>
      </w:r>
      <w:r w:rsidR="00BF53F4">
        <w:rPr>
          <w:sz w:val="32"/>
          <w:szCs w:val="32"/>
        </w:rPr>
        <w:t>MB</w:t>
      </w:r>
      <w:r w:rsidRPr="003E583C">
        <w:rPr>
          <w:sz w:val="32"/>
          <w:szCs w:val="32"/>
        </w:rPr>
        <w:t xml:space="preserve"># </w:t>
      </w:r>
      <w:r w:rsidR="003967C6" w:rsidRPr="003E583C">
        <w:rPr>
          <w:sz w:val="32"/>
          <w:szCs w:val="32"/>
        </w:rPr>
        <w:t>1880</w:t>
      </w:r>
      <w:r w:rsidRPr="003E583C">
        <w:rPr>
          <w:sz w:val="32"/>
          <w:szCs w:val="32"/>
        </w:rPr>
        <w:t>-0542</w:t>
      </w:r>
    </w:p>
    <w:p w14:paraId="71C48628" w14:textId="77777777" w:rsidR="00D72D9D" w:rsidRPr="00F51FFD" w:rsidRDefault="00D72D9D" w:rsidP="00D72D9D">
      <w:pPr>
        <w:widowControl w:val="0"/>
        <w:jc w:val="center"/>
        <w:rPr>
          <w:i/>
          <w:sz w:val="40"/>
          <w:szCs w:val="40"/>
        </w:rPr>
      </w:pPr>
    </w:p>
    <w:p w14:paraId="1B5BA338" w14:textId="77777777" w:rsidR="00D72D9D" w:rsidRDefault="00D72D9D" w:rsidP="00D72D9D">
      <w:pPr>
        <w:widowControl w:val="0"/>
        <w:jc w:val="center"/>
        <w:rPr>
          <w:i/>
          <w:sz w:val="40"/>
          <w:szCs w:val="40"/>
        </w:rPr>
      </w:pPr>
      <w:r>
        <w:rPr>
          <w:noProof/>
          <w:szCs w:val="24"/>
        </w:rPr>
        <w:drawing>
          <wp:inline distT="0" distB="0" distL="0" distR="0" wp14:anchorId="3EBEB70B" wp14:editId="3581052D">
            <wp:extent cx="1310640" cy="1501140"/>
            <wp:effectExtent l="19050" t="0" r="3810" b="0"/>
            <wp:docPr id="1"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2" cstate="print"/>
                    <a:srcRect/>
                    <a:stretch>
                      <a:fillRect/>
                    </a:stretch>
                  </pic:blipFill>
                  <pic:spPr bwMode="auto">
                    <a:xfrm>
                      <a:off x="0" y="0"/>
                      <a:ext cx="1310640" cy="1501140"/>
                    </a:xfrm>
                    <a:prstGeom prst="rect">
                      <a:avLst/>
                    </a:prstGeom>
                    <a:noFill/>
                    <a:ln w="9525">
                      <a:noFill/>
                      <a:miter lim="800000"/>
                      <a:headEnd/>
                      <a:tailEnd/>
                    </a:ln>
                  </pic:spPr>
                </pic:pic>
              </a:graphicData>
            </a:graphic>
          </wp:inline>
        </w:drawing>
      </w:r>
    </w:p>
    <w:p w14:paraId="25916A65" w14:textId="77777777" w:rsidR="00D72D9D" w:rsidRDefault="00D72D9D" w:rsidP="003967C6">
      <w:pPr>
        <w:widowControl w:val="0"/>
        <w:spacing w:after="0"/>
        <w:jc w:val="center"/>
        <w:rPr>
          <w:i/>
          <w:sz w:val="40"/>
          <w:szCs w:val="40"/>
        </w:rPr>
      </w:pPr>
    </w:p>
    <w:p w14:paraId="56AB705E" w14:textId="77777777" w:rsidR="00D72D9D" w:rsidRDefault="00D72D9D" w:rsidP="003967C6">
      <w:pPr>
        <w:widowControl w:val="0"/>
        <w:spacing w:after="0"/>
        <w:jc w:val="center"/>
        <w:rPr>
          <w:i/>
          <w:sz w:val="40"/>
          <w:szCs w:val="40"/>
        </w:rPr>
      </w:pPr>
    </w:p>
    <w:bookmarkEnd w:id="0"/>
    <w:bookmarkEnd w:id="1"/>
    <w:p w14:paraId="139C91EA" w14:textId="38B48EEA" w:rsidR="004819EA" w:rsidRDefault="005C2FF8" w:rsidP="004819EA">
      <w:pPr>
        <w:widowControl w:val="0"/>
        <w:jc w:val="center"/>
        <w:rPr>
          <w:sz w:val="28"/>
          <w:szCs w:val="28"/>
        </w:rPr>
      </w:pPr>
      <w:r>
        <w:rPr>
          <w:sz w:val="28"/>
          <w:szCs w:val="28"/>
        </w:rPr>
        <w:t xml:space="preserve">April </w:t>
      </w:r>
      <w:r w:rsidR="004819EA">
        <w:rPr>
          <w:sz w:val="28"/>
          <w:szCs w:val="28"/>
        </w:rPr>
        <w:t>2019</w:t>
      </w:r>
    </w:p>
    <w:p w14:paraId="45F5DF0F" w14:textId="77777777" w:rsidR="00AD75D4" w:rsidRPr="004573E7" w:rsidRDefault="00AD75D4" w:rsidP="004573E7">
      <w:pPr>
        <w:widowControl w:val="0"/>
        <w:spacing w:after="0" w:line="240" w:lineRule="auto"/>
        <w:jc w:val="center"/>
        <w:rPr>
          <w:sz w:val="28"/>
          <w:szCs w:val="28"/>
        </w:rPr>
      </w:pPr>
    </w:p>
    <w:sdt>
      <w:sdtPr>
        <w:rPr>
          <w:rFonts w:asciiTheme="minorHAnsi" w:eastAsiaTheme="minorHAnsi" w:hAnsiTheme="minorHAnsi" w:cstheme="minorBidi"/>
          <w:b w:val="0"/>
          <w:color w:val="auto"/>
          <w:sz w:val="22"/>
          <w:szCs w:val="22"/>
        </w:rPr>
        <w:id w:val="1354460289"/>
        <w:docPartObj>
          <w:docPartGallery w:val="Table of Contents"/>
          <w:docPartUnique/>
        </w:docPartObj>
      </w:sdtPr>
      <w:sdtEndPr>
        <w:rPr>
          <w:rFonts w:ascii="Times New Roman" w:hAnsi="Times New Roman"/>
          <w:bCs/>
          <w:noProof/>
          <w:sz w:val="24"/>
        </w:rPr>
      </w:sdtEndPr>
      <w:sdtContent>
        <w:p w14:paraId="62ABD17E" w14:textId="2986830A" w:rsidR="00F43196" w:rsidRPr="000031E5" w:rsidRDefault="00F43196" w:rsidP="004573E7">
          <w:pPr>
            <w:pStyle w:val="TOCHeading"/>
            <w:spacing w:before="0" w:after="40" w:line="240" w:lineRule="auto"/>
            <w:rPr>
              <w:rFonts w:ascii="Calibri" w:hAnsi="Calibri"/>
            </w:rPr>
          </w:pPr>
          <w:r w:rsidRPr="000031E5">
            <w:rPr>
              <w:rFonts w:ascii="Calibri" w:hAnsi="Calibri"/>
            </w:rPr>
            <w:t>Table of Contents</w:t>
          </w:r>
        </w:p>
        <w:p w14:paraId="762BDE3C" w14:textId="77777777" w:rsidR="002B1499" w:rsidRDefault="00F43196">
          <w:pPr>
            <w:pStyle w:val="TOC1"/>
            <w:tabs>
              <w:tab w:val="right" w:leader="dot" w:pos="10502"/>
            </w:tabs>
            <w:rPr>
              <w:rFonts w:asciiTheme="minorHAnsi" w:eastAsiaTheme="minorEastAsia" w:hAnsiTheme="minorHAnsi"/>
              <w:noProof/>
              <w:sz w:val="22"/>
            </w:rPr>
          </w:pPr>
          <w:r>
            <w:fldChar w:fldCharType="begin"/>
          </w:r>
          <w:r>
            <w:instrText xml:space="preserve"> TOC \o "1-3" \h \z \u </w:instrText>
          </w:r>
          <w:r>
            <w:fldChar w:fldCharType="separate"/>
          </w:r>
          <w:hyperlink w:anchor="_Toc5012020" w:history="1">
            <w:r w:rsidR="002B1499" w:rsidRPr="00CC5C18">
              <w:rPr>
                <w:rStyle w:val="Hyperlink"/>
                <w:rFonts w:eastAsia="Times New Roman"/>
                <w:noProof/>
              </w:rPr>
              <w:t>Paperwork Burden Statement</w:t>
            </w:r>
            <w:r w:rsidR="002B1499">
              <w:rPr>
                <w:noProof/>
                <w:webHidden/>
              </w:rPr>
              <w:tab/>
            </w:r>
            <w:r w:rsidR="002B1499">
              <w:rPr>
                <w:noProof/>
                <w:webHidden/>
              </w:rPr>
              <w:fldChar w:fldCharType="begin"/>
            </w:r>
            <w:r w:rsidR="002B1499">
              <w:rPr>
                <w:noProof/>
                <w:webHidden/>
              </w:rPr>
              <w:instrText xml:space="preserve"> PAGEREF _Toc5012020 \h </w:instrText>
            </w:r>
            <w:r w:rsidR="002B1499">
              <w:rPr>
                <w:noProof/>
                <w:webHidden/>
              </w:rPr>
            </w:r>
            <w:r w:rsidR="002B1499">
              <w:rPr>
                <w:noProof/>
                <w:webHidden/>
              </w:rPr>
              <w:fldChar w:fldCharType="separate"/>
            </w:r>
            <w:r w:rsidR="007B6C65">
              <w:rPr>
                <w:noProof/>
                <w:webHidden/>
              </w:rPr>
              <w:t>2</w:t>
            </w:r>
            <w:r w:rsidR="002B1499">
              <w:rPr>
                <w:noProof/>
                <w:webHidden/>
              </w:rPr>
              <w:fldChar w:fldCharType="end"/>
            </w:r>
          </w:hyperlink>
        </w:p>
        <w:p w14:paraId="0BF99C36" w14:textId="77777777" w:rsidR="002B1499" w:rsidRDefault="005D5FD2">
          <w:pPr>
            <w:pStyle w:val="TOC1"/>
            <w:tabs>
              <w:tab w:val="right" w:leader="dot" w:pos="10502"/>
            </w:tabs>
            <w:rPr>
              <w:rFonts w:asciiTheme="minorHAnsi" w:eastAsiaTheme="minorEastAsia" w:hAnsiTheme="minorHAnsi"/>
              <w:noProof/>
              <w:sz w:val="22"/>
            </w:rPr>
          </w:pPr>
          <w:hyperlink w:anchor="_Toc5012021" w:history="1">
            <w:r w:rsidR="002B1499" w:rsidRPr="00CC5C18">
              <w:rPr>
                <w:rStyle w:val="Hyperlink"/>
                <w:noProof/>
              </w:rPr>
              <w:t>Moderator’s Interview Script</w:t>
            </w:r>
            <w:r w:rsidR="002B1499">
              <w:rPr>
                <w:noProof/>
                <w:webHidden/>
              </w:rPr>
              <w:tab/>
            </w:r>
            <w:r w:rsidR="002B1499">
              <w:rPr>
                <w:noProof/>
                <w:webHidden/>
              </w:rPr>
              <w:fldChar w:fldCharType="begin"/>
            </w:r>
            <w:r w:rsidR="002B1499">
              <w:rPr>
                <w:noProof/>
                <w:webHidden/>
              </w:rPr>
              <w:instrText xml:space="preserve"> PAGEREF _Toc5012021 \h </w:instrText>
            </w:r>
            <w:r w:rsidR="002B1499">
              <w:rPr>
                <w:noProof/>
                <w:webHidden/>
              </w:rPr>
            </w:r>
            <w:r w:rsidR="002B1499">
              <w:rPr>
                <w:noProof/>
                <w:webHidden/>
              </w:rPr>
              <w:fldChar w:fldCharType="separate"/>
            </w:r>
            <w:r w:rsidR="007B6C65">
              <w:rPr>
                <w:noProof/>
                <w:webHidden/>
              </w:rPr>
              <w:t>3</w:t>
            </w:r>
            <w:r w:rsidR="002B1499">
              <w:rPr>
                <w:noProof/>
                <w:webHidden/>
              </w:rPr>
              <w:fldChar w:fldCharType="end"/>
            </w:r>
          </w:hyperlink>
        </w:p>
        <w:p w14:paraId="01EA7333" w14:textId="77777777" w:rsidR="002B1499" w:rsidRDefault="005D5FD2">
          <w:pPr>
            <w:pStyle w:val="TOC1"/>
            <w:tabs>
              <w:tab w:val="right" w:leader="dot" w:pos="10502"/>
            </w:tabs>
            <w:rPr>
              <w:rFonts w:asciiTheme="minorHAnsi" w:eastAsiaTheme="minorEastAsia" w:hAnsiTheme="minorHAnsi"/>
              <w:noProof/>
              <w:sz w:val="22"/>
            </w:rPr>
          </w:pPr>
          <w:hyperlink w:anchor="_Toc5012022" w:history="1">
            <w:r w:rsidR="002B1499" w:rsidRPr="00CC5C18">
              <w:rPr>
                <w:rStyle w:val="Hyperlink"/>
                <w:noProof/>
              </w:rPr>
              <w:t>Moderator’s Interview Script PowerPoint Slides</w:t>
            </w:r>
            <w:r w:rsidR="002B1499">
              <w:rPr>
                <w:noProof/>
                <w:webHidden/>
              </w:rPr>
              <w:tab/>
            </w:r>
            <w:r w:rsidR="002B1499">
              <w:rPr>
                <w:noProof/>
                <w:webHidden/>
              </w:rPr>
              <w:fldChar w:fldCharType="begin"/>
            </w:r>
            <w:r w:rsidR="002B1499">
              <w:rPr>
                <w:noProof/>
                <w:webHidden/>
              </w:rPr>
              <w:instrText xml:space="preserve"> PAGEREF _Toc5012022 \h </w:instrText>
            </w:r>
            <w:r w:rsidR="002B1499">
              <w:rPr>
                <w:noProof/>
                <w:webHidden/>
              </w:rPr>
            </w:r>
            <w:r w:rsidR="002B1499">
              <w:rPr>
                <w:noProof/>
                <w:webHidden/>
              </w:rPr>
              <w:fldChar w:fldCharType="separate"/>
            </w:r>
            <w:r w:rsidR="007B6C65">
              <w:rPr>
                <w:noProof/>
                <w:webHidden/>
              </w:rPr>
              <w:t>7</w:t>
            </w:r>
            <w:r w:rsidR="002B1499">
              <w:rPr>
                <w:noProof/>
                <w:webHidden/>
              </w:rPr>
              <w:fldChar w:fldCharType="end"/>
            </w:r>
          </w:hyperlink>
        </w:p>
        <w:p w14:paraId="7490B499" w14:textId="676E41CB" w:rsidR="00F43196" w:rsidRDefault="00F43196" w:rsidP="004573E7">
          <w:pPr>
            <w:pStyle w:val="TOC1"/>
            <w:tabs>
              <w:tab w:val="right" w:leader="dot" w:pos="9350"/>
            </w:tabs>
            <w:spacing w:after="40" w:line="240" w:lineRule="auto"/>
          </w:pPr>
          <w:r>
            <w:rPr>
              <w:b/>
              <w:bCs/>
              <w:noProof/>
            </w:rPr>
            <w:fldChar w:fldCharType="end"/>
          </w:r>
        </w:p>
      </w:sdtContent>
    </w:sdt>
    <w:p w14:paraId="55B4089C" w14:textId="77777777" w:rsidR="00F43196" w:rsidRDefault="00F43196">
      <w:pPr>
        <w:rPr>
          <w:rFonts w:ascii="Cambria" w:eastAsia="Calibri" w:hAnsi="Cambria" w:cstheme="majorBidi"/>
          <w:b/>
          <w:szCs w:val="32"/>
          <w:highlight w:val="yellow"/>
        </w:rPr>
      </w:pPr>
      <w:r>
        <w:rPr>
          <w:rFonts w:ascii="Cambria" w:eastAsia="Calibri" w:hAnsi="Cambria" w:cstheme="majorBidi"/>
          <w:b/>
          <w:szCs w:val="32"/>
          <w:highlight w:val="yellow"/>
        </w:rPr>
        <w:br w:type="page"/>
      </w:r>
    </w:p>
    <w:p w14:paraId="4588B211" w14:textId="66D0C902" w:rsidR="003B4272" w:rsidRPr="00301829" w:rsidRDefault="003B4272" w:rsidP="003E583C">
      <w:bookmarkStart w:id="3" w:name="_Toc397593945"/>
      <w:bookmarkStart w:id="4" w:name="_Toc397594056"/>
      <w:bookmarkStart w:id="5" w:name="_Toc397594557"/>
      <w:bookmarkStart w:id="6" w:name="_Toc418515747"/>
      <w:r w:rsidRPr="00301829">
        <w:lastRenderedPageBreak/>
        <w:t>The Paperwork Reduction Act and the N</w:t>
      </w:r>
      <w:r w:rsidR="004E6F72">
        <w:t xml:space="preserve">ational </w:t>
      </w:r>
      <w:r w:rsidRPr="00301829">
        <w:t>C</w:t>
      </w:r>
      <w:r w:rsidR="004E6F72">
        <w:t xml:space="preserve">enter for </w:t>
      </w:r>
      <w:r w:rsidRPr="00301829">
        <w:t>E</w:t>
      </w:r>
      <w:r w:rsidR="004E6F72">
        <w:t xml:space="preserve">ducation </w:t>
      </w:r>
      <w:r w:rsidRPr="00301829">
        <w:t>S</w:t>
      </w:r>
      <w:r w:rsidR="004E6F72">
        <w:t>tatistics (NCES)</w:t>
      </w:r>
      <w:r w:rsidRPr="00301829">
        <w:t xml:space="preserve"> confidentiality statement are indicated below. Appropriate sections of this information are included in the consent forms and letters. The statements </w:t>
      </w:r>
      <w:r w:rsidR="004819EA">
        <w:t xml:space="preserve">also </w:t>
      </w:r>
      <w:r w:rsidRPr="00301829">
        <w:t>will be included in the materials used in the study.</w:t>
      </w:r>
    </w:p>
    <w:p w14:paraId="282409A6" w14:textId="77777777" w:rsidR="003B4272" w:rsidRPr="00AA2456" w:rsidRDefault="003B4272" w:rsidP="00CE6902">
      <w:pPr>
        <w:pStyle w:val="Heading1"/>
        <w:spacing w:before="160" w:after="160"/>
        <w:rPr>
          <w:rFonts w:eastAsia="Times New Roman"/>
          <w:b w:val="0"/>
          <w:caps/>
          <w:szCs w:val="20"/>
        </w:rPr>
      </w:pPr>
      <w:bookmarkStart w:id="7" w:name="_Toc487805898"/>
      <w:bookmarkStart w:id="8" w:name="_Toc496294849"/>
      <w:bookmarkStart w:id="9" w:name="_Toc5012020"/>
      <w:r w:rsidRPr="00AA2456">
        <w:rPr>
          <w:rFonts w:eastAsia="Times New Roman"/>
        </w:rPr>
        <w:t>Paperwork Burden Statement</w:t>
      </w:r>
      <w:bookmarkEnd w:id="7"/>
      <w:bookmarkEnd w:id="8"/>
      <w:bookmarkEnd w:id="9"/>
    </w:p>
    <w:p w14:paraId="0992E61F" w14:textId="1FB19DEC" w:rsidR="003B4272" w:rsidRPr="003B4272" w:rsidRDefault="003B4272" w:rsidP="003B4272">
      <w:pPr>
        <w:spacing w:after="0" w:line="240" w:lineRule="auto"/>
        <w:rPr>
          <w:rFonts w:eastAsia="Times New Roman" w:cs="Times New Roman"/>
          <w:i/>
          <w:szCs w:val="24"/>
        </w:rPr>
      </w:pPr>
      <w:r w:rsidRPr="003B4272">
        <w:rPr>
          <w:rFonts w:eastAsia="Times New Roman" w:cs="Times New Roman"/>
          <w:szCs w:val="24"/>
        </w:rPr>
        <w:t>According to the Paperwork Reduction Act of 1995, no persons are required to respond to a collection of information unless it displays a valid O</w:t>
      </w:r>
      <w:r w:rsidR="00EE3806">
        <w:rPr>
          <w:rFonts w:eastAsia="Times New Roman" w:cs="Times New Roman"/>
          <w:szCs w:val="24"/>
        </w:rPr>
        <w:t xml:space="preserve">ffice of </w:t>
      </w:r>
      <w:r w:rsidRPr="003B4272">
        <w:rPr>
          <w:rFonts w:eastAsia="Times New Roman" w:cs="Times New Roman"/>
          <w:szCs w:val="24"/>
        </w:rPr>
        <w:t>M</w:t>
      </w:r>
      <w:r w:rsidR="00EE3806">
        <w:rPr>
          <w:rFonts w:eastAsia="Times New Roman" w:cs="Times New Roman"/>
          <w:szCs w:val="24"/>
        </w:rPr>
        <w:t xml:space="preserve">anagement and </w:t>
      </w:r>
      <w:r w:rsidRPr="003B4272">
        <w:rPr>
          <w:rFonts w:eastAsia="Times New Roman" w:cs="Times New Roman"/>
          <w:szCs w:val="24"/>
        </w:rPr>
        <w:t>B</w:t>
      </w:r>
      <w:r w:rsidR="00EE3806">
        <w:rPr>
          <w:rFonts w:eastAsia="Times New Roman" w:cs="Times New Roman"/>
          <w:szCs w:val="24"/>
        </w:rPr>
        <w:t>udget (OMB)</w:t>
      </w:r>
      <w:r w:rsidRPr="003B4272">
        <w:rPr>
          <w:rFonts w:eastAsia="Times New Roman" w:cs="Times New Roman"/>
          <w:szCs w:val="24"/>
        </w:rPr>
        <w:t xml:space="preserve"> control number. The valid OMB control number for this voluntary information </w:t>
      </w:r>
      <w:r w:rsidRPr="003E583C">
        <w:rPr>
          <w:rFonts w:eastAsia="Times New Roman" w:cs="Times New Roman"/>
          <w:szCs w:val="24"/>
        </w:rPr>
        <w:t>collection is 18</w:t>
      </w:r>
      <w:r w:rsidR="000031E5" w:rsidRPr="003E583C">
        <w:rPr>
          <w:rFonts w:eastAsia="Times New Roman" w:cs="Times New Roman"/>
          <w:szCs w:val="24"/>
        </w:rPr>
        <w:t>8</w:t>
      </w:r>
      <w:r w:rsidRPr="003E583C">
        <w:rPr>
          <w:rFonts w:eastAsia="Times New Roman" w:cs="Times New Roman"/>
          <w:szCs w:val="24"/>
        </w:rPr>
        <w:t>0-</w:t>
      </w:r>
      <w:r w:rsidR="000031E5" w:rsidRPr="003E583C">
        <w:rPr>
          <w:rFonts w:eastAsia="Times New Roman" w:cs="Times New Roman"/>
          <w:szCs w:val="24"/>
        </w:rPr>
        <w:t>0542</w:t>
      </w:r>
      <w:r w:rsidRPr="003E583C">
        <w:rPr>
          <w:rFonts w:eastAsia="Times New Roman" w:cs="Times New Roman"/>
          <w:szCs w:val="24"/>
        </w:rPr>
        <w:t>. The</w:t>
      </w:r>
      <w:r w:rsidRPr="003B4272">
        <w:rPr>
          <w:rFonts w:eastAsia="Times New Roman" w:cs="Times New Roman"/>
          <w:szCs w:val="24"/>
        </w:rPr>
        <w:t xml:space="preserve"> time required to complete this information collection is estimated to </w:t>
      </w:r>
      <w:r w:rsidRPr="003A4AA2">
        <w:rPr>
          <w:rFonts w:eastAsia="Times New Roman" w:cs="Times New Roman"/>
          <w:szCs w:val="24"/>
        </w:rPr>
        <w:t xml:space="preserve">average </w:t>
      </w:r>
      <w:r w:rsidR="00124A3A">
        <w:rPr>
          <w:rFonts w:eastAsia="Times New Roman" w:cs="Times New Roman"/>
          <w:szCs w:val="24"/>
        </w:rPr>
        <w:t xml:space="preserve">up to 60 minutes prior to the focus group to allow ample time to review the report and then </w:t>
      </w:r>
      <w:r w:rsidRPr="003A4AA2">
        <w:rPr>
          <w:rFonts w:eastAsia="Times New Roman" w:cs="Times New Roman"/>
          <w:szCs w:val="24"/>
        </w:rPr>
        <w:t>90 minutes</w:t>
      </w:r>
      <w:r w:rsidR="00124A3A">
        <w:rPr>
          <w:rFonts w:eastAsia="Times New Roman" w:cs="Times New Roman"/>
          <w:szCs w:val="24"/>
        </w:rPr>
        <w:t xml:space="preserve"> for the focus group</w:t>
      </w:r>
      <w:r w:rsidRPr="003A4AA2">
        <w:rPr>
          <w:rFonts w:eastAsia="Times New Roman" w:cs="Times New Roman"/>
          <w:szCs w:val="24"/>
        </w:rPr>
        <w:t>, including</w:t>
      </w:r>
      <w:r w:rsidRPr="003B4272">
        <w:rPr>
          <w:rFonts w:eastAsia="Times New Roman" w:cs="Times New Roman"/>
          <w:szCs w:val="24"/>
        </w:rPr>
        <w:t xml:space="preserve"> the time to review instructions and complete and review the information collection</w:t>
      </w:r>
      <w:r w:rsidR="000D1CFC" w:rsidRPr="003B4272">
        <w:rPr>
          <w:rFonts w:eastAsia="Times New Roman" w:cs="Times New Roman"/>
          <w:szCs w:val="24"/>
        </w:rPr>
        <w:t xml:space="preserve">.  </w:t>
      </w:r>
      <w:r w:rsidRPr="00580CA6">
        <w:rPr>
          <w:rFonts w:eastAsia="Times New Roman" w:cs="Times New Roman"/>
          <w:szCs w:val="24"/>
        </w:rPr>
        <w:t xml:space="preserve">If you have any comments concerning the accuracy of the time estimate, suggestions for improving this collection, or any comments or concerns regarding the status of your </w:t>
      </w:r>
      <w:r w:rsidR="002D4CE5" w:rsidRPr="00580CA6">
        <w:rPr>
          <w:rFonts w:eastAsia="Times New Roman" w:cs="Times New Roman"/>
          <w:szCs w:val="24"/>
        </w:rPr>
        <w:t>participation</w:t>
      </w:r>
      <w:r w:rsidRPr="00580CA6">
        <w:rPr>
          <w:rFonts w:eastAsia="Times New Roman" w:cs="Times New Roman"/>
          <w:szCs w:val="24"/>
        </w:rPr>
        <w:t xml:space="preserve">, please write to: </w:t>
      </w:r>
      <w:r w:rsidRPr="00580CA6">
        <w:rPr>
          <w:rFonts w:eastAsia="Times New Roman" w:cs="Times New Roman"/>
          <w:i/>
          <w:szCs w:val="24"/>
        </w:rPr>
        <w:t xml:space="preserve">National Assessment of Educational Progress (NAEP), NCES, Potomac Center Plaza, 550 12th St., SW, 4th floor, Washington, DC </w:t>
      </w:r>
      <w:r w:rsidR="00B00893" w:rsidRPr="00B00893">
        <w:rPr>
          <w:rFonts w:eastAsia="Times New Roman" w:cs="Times New Roman"/>
          <w:i/>
          <w:szCs w:val="24"/>
        </w:rPr>
        <w:t>20202</w:t>
      </w:r>
      <w:r w:rsidRPr="00580CA6">
        <w:rPr>
          <w:rFonts w:eastAsia="Times New Roman" w:cs="Times New Roman"/>
          <w:i/>
          <w:szCs w:val="24"/>
        </w:rPr>
        <w:t>.</w:t>
      </w:r>
    </w:p>
    <w:p w14:paraId="165A0A72" w14:textId="77777777" w:rsidR="003B4272" w:rsidRPr="00301829" w:rsidRDefault="003B4272" w:rsidP="00D05F69">
      <w:pPr>
        <w:spacing w:before="160"/>
        <w:rPr>
          <w:rStyle w:val="IntenseEmphasis"/>
          <w:szCs w:val="24"/>
        </w:rPr>
      </w:pPr>
      <w:r w:rsidRPr="00301829">
        <w:rPr>
          <w:rStyle w:val="IntenseEmphasis"/>
          <w:szCs w:val="24"/>
        </w:rPr>
        <w:t>Authorization and Confidentiality Assurance</w:t>
      </w:r>
    </w:p>
    <w:p w14:paraId="6B9D042D" w14:textId="01B625AB" w:rsidR="0092084E" w:rsidRPr="0092084E" w:rsidRDefault="0092084E" w:rsidP="0092084E">
      <w:pPr>
        <w:spacing w:after="0" w:line="240" w:lineRule="auto"/>
        <w:ind w:right="347"/>
        <w:rPr>
          <w:rFonts w:eastAsia="SimSun" w:cs="Times New Roman"/>
          <w:szCs w:val="24"/>
          <w:lang w:eastAsia="zh-CN"/>
        </w:rPr>
      </w:pPr>
      <w:r w:rsidRPr="0092084E">
        <w:rPr>
          <w:rFonts w:eastAsia="SimSun" w:cs="Times New Roman"/>
          <w:szCs w:val="24"/>
          <w:lang w:eastAsia="zh-CN"/>
        </w:rPr>
        <w:t>National</w:t>
      </w:r>
      <w:r w:rsidRPr="0092084E">
        <w:rPr>
          <w:rFonts w:eastAsia="SimSun" w:cs="Times New Roman"/>
          <w:spacing w:val="-1"/>
          <w:szCs w:val="24"/>
          <w:lang w:eastAsia="zh-CN"/>
        </w:rPr>
        <w:t xml:space="preserve"> </w:t>
      </w:r>
      <w:r w:rsidRPr="0092084E">
        <w:rPr>
          <w:rFonts w:eastAsia="SimSun" w:cs="Times New Roman"/>
          <w:szCs w:val="24"/>
          <w:lang w:eastAsia="zh-CN"/>
        </w:rPr>
        <w:t>Center</w:t>
      </w:r>
      <w:r w:rsidRPr="0092084E">
        <w:rPr>
          <w:rFonts w:eastAsia="SimSun" w:cs="Times New Roman"/>
          <w:spacing w:val="-2"/>
          <w:szCs w:val="24"/>
          <w:lang w:eastAsia="zh-CN"/>
        </w:rPr>
        <w:t xml:space="preserve"> </w:t>
      </w:r>
      <w:r w:rsidRPr="0092084E">
        <w:rPr>
          <w:rFonts w:eastAsia="SimSun" w:cs="Times New Roman"/>
          <w:szCs w:val="24"/>
          <w:lang w:eastAsia="zh-CN"/>
        </w:rPr>
        <w:t>for</w:t>
      </w:r>
      <w:r w:rsidRPr="0092084E">
        <w:rPr>
          <w:rFonts w:eastAsia="SimSun" w:cs="Times New Roman"/>
          <w:spacing w:val="-2"/>
          <w:szCs w:val="24"/>
          <w:lang w:eastAsia="zh-CN"/>
        </w:rPr>
        <w:t xml:space="preserve"> </w:t>
      </w:r>
      <w:r w:rsidRPr="0092084E">
        <w:rPr>
          <w:rFonts w:eastAsia="SimSun" w:cs="Times New Roman"/>
          <w:szCs w:val="24"/>
          <w:lang w:eastAsia="zh-CN"/>
        </w:rPr>
        <w:t>Education</w:t>
      </w:r>
      <w:r w:rsidRPr="0092084E">
        <w:rPr>
          <w:rFonts w:eastAsia="SimSun" w:cs="Times New Roman"/>
          <w:spacing w:val="-1"/>
          <w:szCs w:val="24"/>
          <w:lang w:eastAsia="zh-CN"/>
        </w:rPr>
        <w:t xml:space="preserve"> </w:t>
      </w:r>
      <w:r w:rsidRPr="0092084E">
        <w:rPr>
          <w:rFonts w:eastAsia="SimSun" w:cs="Times New Roman"/>
          <w:szCs w:val="24"/>
          <w:lang w:eastAsia="zh-CN"/>
        </w:rPr>
        <w:t>Statistics</w:t>
      </w:r>
      <w:r w:rsidRPr="0092084E">
        <w:rPr>
          <w:rFonts w:eastAsia="SimSun" w:cs="Times New Roman"/>
          <w:spacing w:val="-1"/>
          <w:szCs w:val="24"/>
          <w:lang w:eastAsia="zh-CN"/>
        </w:rPr>
        <w:t xml:space="preserve"> </w:t>
      </w:r>
      <w:r w:rsidRPr="0092084E">
        <w:rPr>
          <w:rFonts w:eastAsia="SimSun" w:cs="Times New Roman"/>
          <w:szCs w:val="24"/>
          <w:lang w:eastAsia="zh-CN"/>
        </w:rPr>
        <w:t>(NCES)</w:t>
      </w:r>
      <w:r w:rsidRPr="0092084E">
        <w:rPr>
          <w:rFonts w:eastAsia="SimSun" w:cs="Times New Roman"/>
          <w:spacing w:val="-2"/>
          <w:szCs w:val="24"/>
          <w:lang w:eastAsia="zh-CN"/>
        </w:rPr>
        <w:t xml:space="preserve"> </w:t>
      </w:r>
      <w:r w:rsidRPr="0092084E">
        <w:rPr>
          <w:rFonts w:eastAsia="SimSun" w:cs="Times New Roman"/>
          <w:szCs w:val="24"/>
          <w:lang w:eastAsia="zh-CN"/>
        </w:rPr>
        <w:t>is</w:t>
      </w:r>
      <w:r w:rsidRPr="0092084E">
        <w:rPr>
          <w:rFonts w:eastAsia="SimSun" w:cs="Times New Roman"/>
          <w:spacing w:val="-2"/>
          <w:szCs w:val="24"/>
          <w:lang w:eastAsia="zh-CN"/>
        </w:rPr>
        <w:t xml:space="preserve"> </w:t>
      </w:r>
      <w:r w:rsidRPr="0092084E">
        <w:rPr>
          <w:rFonts w:eastAsia="SimSun" w:cs="Times New Roman"/>
          <w:szCs w:val="24"/>
          <w:lang w:eastAsia="zh-CN"/>
        </w:rPr>
        <w:t>authorized</w:t>
      </w:r>
      <w:r w:rsidRPr="0092084E">
        <w:rPr>
          <w:rFonts w:eastAsia="SimSun" w:cs="Times New Roman"/>
          <w:spacing w:val="-1"/>
          <w:szCs w:val="24"/>
          <w:lang w:eastAsia="zh-CN"/>
        </w:rPr>
        <w:t xml:space="preserve"> </w:t>
      </w:r>
      <w:r w:rsidRPr="0092084E">
        <w:rPr>
          <w:rFonts w:eastAsia="SimSun" w:cs="Times New Roman"/>
          <w:szCs w:val="24"/>
          <w:lang w:eastAsia="zh-CN"/>
        </w:rPr>
        <w:t>to</w:t>
      </w:r>
      <w:r w:rsidRPr="0092084E">
        <w:rPr>
          <w:rFonts w:eastAsia="SimSun" w:cs="Times New Roman"/>
          <w:spacing w:val="-2"/>
          <w:szCs w:val="24"/>
          <w:lang w:eastAsia="zh-CN"/>
        </w:rPr>
        <w:t xml:space="preserve"> </w:t>
      </w:r>
      <w:r w:rsidRPr="0092084E">
        <w:rPr>
          <w:rFonts w:eastAsia="SimSun" w:cs="Times New Roman"/>
          <w:szCs w:val="24"/>
          <w:lang w:eastAsia="zh-CN"/>
        </w:rPr>
        <w:t>conduct</w:t>
      </w:r>
      <w:r w:rsidRPr="0092084E">
        <w:rPr>
          <w:rFonts w:eastAsia="SimSun" w:cs="Times New Roman"/>
          <w:spacing w:val="-2"/>
          <w:szCs w:val="24"/>
          <w:lang w:eastAsia="zh-CN"/>
        </w:rPr>
        <w:t xml:space="preserve"> </w:t>
      </w:r>
      <w:r w:rsidRPr="0092084E">
        <w:rPr>
          <w:rFonts w:eastAsia="SimSun" w:cs="Times New Roman"/>
          <w:szCs w:val="24"/>
          <w:lang w:eastAsia="zh-CN"/>
        </w:rPr>
        <w:t>NAEP</w:t>
      </w:r>
      <w:r w:rsidRPr="0092084E">
        <w:rPr>
          <w:rFonts w:eastAsia="SimSun" w:cs="Times New Roman"/>
          <w:spacing w:val="-2"/>
          <w:szCs w:val="24"/>
          <w:lang w:eastAsia="zh-CN"/>
        </w:rPr>
        <w:t xml:space="preserve"> </w:t>
      </w:r>
      <w:r w:rsidRPr="0092084E">
        <w:rPr>
          <w:rFonts w:eastAsia="SimSun" w:cs="Times New Roman"/>
          <w:szCs w:val="24"/>
          <w:lang w:eastAsia="zh-CN"/>
        </w:rPr>
        <w:t>by</w:t>
      </w:r>
      <w:r w:rsidRPr="0092084E">
        <w:rPr>
          <w:rFonts w:eastAsia="SimSun" w:cs="Times New Roman"/>
          <w:spacing w:val="-2"/>
          <w:szCs w:val="24"/>
          <w:lang w:eastAsia="zh-CN"/>
        </w:rPr>
        <w:t xml:space="preserve"> </w:t>
      </w:r>
      <w:r w:rsidRPr="0092084E">
        <w:rPr>
          <w:rFonts w:eastAsia="SimSun" w:cs="Times New Roman"/>
          <w:szCs w:val="24"/>
          <w:lang w:eastAsia="zh-CN"/>
        </w:rPr>
        <w:t>the</w:t>
      </w:r>
      <w:r w:rsidRPr="0092084E">
        <w:rPr>
          <w:rFonts w:eastAsia="SimSun" w:cs="Times New Roman"/>
          <w:spacing w:val="-2"/>
          <w:szCs w:val="24"/>
          <w:lang w:eastAsia="zh-CN"/>
        </w:rPr>
        <w:t xml:space="preserve"> </w:t>
      </w:r>
      <w:r w:rsidRPr="0092084E">
        <w:rPr>
          <w:rFonts w:eastAsia="SimSun" w:cs="Times New Roman"/>
          <w:szCs w:val="24"/>
          <w:lang w:eastAsia="zh-CN"/>
        </w:rPr>
        <w:t>National Assessment</w:t>
      </w:r>
      <w:r w:rsidRPr="0092084E">
        <w:rPr>
          <w:rFonts w:eastAsia="SimSun" w:cs="Times New Roman"/>
          <w:spacing w:val="-2"/>
          <w:szCs w:val="24"/>
          <w:lang w:eastAsia="zh-CN"/>
        </w:rPr>
        <w:t xml:space="preserve"> </w:t>
      </w:r>
      <w:r w:rsidRPr="0092084E">
        <w:rPr>
          <w:rFonts w:eastAsia="SimSun" w:cs="Times New Roman"/>
          <w:szCs w:val="24"/>
          <w:lang w:eastAsia="zh-CN"/>
        </w:rPr>
        <w:t>of</w:t>
      </w:r>
      <w:r w:rsidRPr="0092084E">
        <w:rPr>
          <w:rFonts w:eastAsia="SimSun" w:cs="Times New Roman"/>
          <w:spacing w:val="-2"/>
          <w:szCs w:val="24"/>
          <w:lang w:eastAsia="zh-CN"/>
        </w:rPr>
        <w:t xml:space="preserve"> </w:t>
      </w:r>
      <w:r w:rsidRPr="0092084E">
        <w:rPr>
          <w:rFonts w:eastAsia="SimSun" w:cs="Times New Roman"/>
          <w:szCs w:val="24"/>
          <w:lang w:eastAsia="zh-CN"/>
        </w:rPr>
        <w:t>Educational</w:t>
      </w:r>
      <w:r w:rsidRPr="0092084E">
        <w:rPr>
          <w:rFonts w:eastAsia="SimSun" w:cs="Times New Roman"/>
          <w:spacing w:val="-1"/>
          <w:szCs w:val="24"/>
          <w:lang w:eastAsia="zh-CN"/>
        </w:rPr>
        <w:t xml:space="preserve"> </w:t>
      </w:r>
      <w:r w:rsidRPr="0092084E">
        <w:rPr>
          <w:rFonts w:eastAsia="SimSun" w:cs="Times New Roman"/>
          <w:szCs w:val="24"/>
          <w:lang w:eastAsia="zh-CN"/>
        </w:rPr>
        <w:t>Progress</w:t>
      </w:r>
      <w:r w:rsidRPr="0092084E">
        <w:rPr>
          <w:rFonts w:eastAsia="SimSun" w:cs="Times New Roman"/>
          <w:spacing w:val="-2"/>
          <w:szCs w:val="24"/>
          <w:lang w:eastAsia="zh-CN"/>
        </w:rPr>
        <w:t xml:space="preserve"> </w:t>
      </w:r>
      <w:r w:rsidRPr="0092084E">
        <w:rPr>
          <w:rFonts w:eastAsia="SimSun" w:cs="Times New Roman"/>
          <w:szCs w:val="24"/>
          <w:lang w:eastAsia="zh-CN"/>
        </w:rPr>
        <w:t>Authorization</w:t>
      </w:r>
      <w:r w:rsidRPr="0092084E">
        <w:rPr>
          <w:rFonts w:eastAsia="SimSun" w:cs="Times New Roman"/>
          <w:spacing w:val="-1"/>
          <w:szCs w:val="24"/>
          <w:lang w:eastAsia="zh-CN"/>
        </w:rPr>
        <w:t xml:space="preserve"> </w:t>
      </w:r>
      <w:r w:rsidRPr="0092084E">
        <w:rPr>
          <w:rFonts w:eastAsia="SimSun" w:cs="Times New Roman"/>
          <w:szCs w:val="24"/>
          <w:lang w:eastAsia="zh-CN"/>
        </w:rPr>
        <w:t>Act</w:t>
      </w:r>
      <w:r w:rsidRPr="0092084E">
        <w:rPr>
          <w:rFonts w:eastAsia="SimSun" w:cs="Times New Roman"/>
          <w:spacing w:val="-2"/>
          <w:szCs w:val="24"/>
          <w:lang w:eastAsia="zh-CN"/>
        </w:rPr>
        <w:t xml:space="preserve"> </w:t>
      </w:r>
      <w:r w:rsidRPr="0092084E">
        <w:rPr>
          <w:rFonts w:eastAsia="SimSun" w:cs="Times New Roman"/>
          <w:szCs w:val="24"/>
          <w:lang w:eastAsia="zh-CN"/>
        </w:rPr>
        <w:t>(</w:t>
      </w:r>
      <w:r w:rsidRPr="0092084E">
        <w:rPr>
          <w:rFonts w:eastAsia="Calibri" w:cs="Times New Roman"/>
          <w:i/>
          <w:szCs w:val="24"/>
          <w:lang w:eastAsia="zh-CN"/>
        </w:rPr>
        <w:t>20</w:t>
      </w:r>
      <w:r w:rsidRPr="0092084E">
        <w:rPr>
          <w:rFonts w:eastAsia="Calibri" w:cs="Times New Roman"/>
          <w:i/>
          <w:spacing w:val="-2"/>
          <w:szCs w:val="24"/>
          <w:lang w:eastAsia="zh-CN"/>
        </w:rPr>
        <w:t xml:space="preserve"> </w:t>
      </w:r>
      <w:r w:rsidRPr="0092084E">
        <w:rPr>
          <w:rFonts w:eastAsia="Calibri" w:cs="Times New Roman"/>
          <w:i/>
          <w:szCs w:val="24"/>
          <w:lang w:eastAsia="zh-CN"/>
        </w:rPr>
        <w:t>U.S.C.</w:t>
      </w:r>
      <w:r w:rsidRPr="0092084E">
        <w:rPr>
          <w:rFonts w:eastAsia="Calibri" w:cs="Times New Roman"/>
          <w:i/>
          <w:spacing w:val="-1"/>
          <w:szCs w:val="24"/>
          <w:lang w:eastAsia="zh-CN"/>
        </w:rPr>
        <w:t xml:space="preserve"> </w:t>
      </w:r>
      <w:r w:rsidRPr="0092084E">
        <w:rPr>
          <w:rFonts w:eastAsia="Calibri" w:cs="Times New Roman"/>
          <w:i/>
          <w:szCs w:val="24"/>
          <w:lang w:eastAsia="zh-CN"/>
        </w:rPr>
        <w:t>§962</w:t>
      </w:r>
      <w:r w:rsidRPr="0092084E">
        <w:rPr>
          <w:rFonts w:eastAsia="Calibri" w:cs="Times New Roman"/>
          <w:i/>
          <w:spacing w:val="-1"/>
          <w:szCs w:val="24"/>
          <w:lang w:eastAsia="zh-CN"/>
        </w:rPr>
        <w:t>2</w:t>
      </w:r>
      <w:r w:rsidRPr="0092084E">
        <w:rPr>
          <w:rFonts w:eastAsia="SimSun" w:cs="Times New Roman"/>
          <w:szCs w:val="24"/>
          <w:lang w:eastAsia="zh-CN"/>
        </w:rPr>
        <w:t>).</w:t>
      </w:r>
    </w:p>
    <w:p w14:paraId="43CFB337" w14:textId="77777777" w:rsidR="0092084E" w:rsidRPr="0092084E" w:rsidRDefault="0092084E" w:rsidP="0092084E">
      <w:pPr>
        <w:spacing w:after="0" w:line="240" w:lineRule="auto"/>
        <w:ind w:right="347"/>
        <w:rPr>
          <w:rFonts w:asciiTheme="minorHAnsi" w:eastAsia="SimSun" w:hAnsiTheme="minorHAnsi" w:cs="Arial"/>
          <w:szCs w:val="24"/>
          <w:lang w:eastAsia="zh-CN"/>
        </w:rPr>
      </w:pPr>
    </w:p>
    <w:p w14:paraId="088C0B83" w14:textId="7C043B1A" w:rsidR="003B4272" w:rsidRPr="003E583C" w:rsidRDefault="004E6F72" w:rsidP="00D05F69">
      <w:pPr>
        <w:spacing w:line="240" w:lineRule="auto"/>
        <w:ind w:right="346"/>
        <w:rPr>
          <w:rFonts w:eastAsia="SimSun" w:cs="Calibri"/>
          <w:color w:val="0000FF"/>
          <w:szCs w:val="24"/>
          <w:lang w:eastAsia="zh-CN"/>
        </w:rPr>
      </w:pPr>
      <w:r w:rsidRPr="00580CA6">
        <w:rPr>
          <w:rFonts w:eastAsia="SimSun" w:cs="Arial"/>
          <w:szCs w:val="24"/>
          <w:lang w:eastAsia="zh-CN"/>
        </w:rPr>
        <w:t>All</w:t>
      </w:r>
      <w:r w:rsidR="003B4272" w:rsidRPr="00580CA6">
        <w:rPr>
          <w:rFonts w:eastAsia="SimSun" w:cs="Arial"/>
          <w:spacing w:val="-2"/>
          <w:szCs w:val="24"/>
          <w:lang w:eastAsia="zh-CN"/>
        </w:rPr>
        <w:t xml:space="preserve"> </w:t>
      </w:r>
      <w:r w:rsidR="00B00893">
        <w:rPr>
          <w:rFonts w:eastAsia="SimSun" w:cs="Arial"/>
          <w:spacing w:val="-2"/>
          <w:szCs w:val="24"/>
          <w:lang w:eastAsia="zh-CN"/>
        </w:rPr>
        <w:t xml:space="preserve">of </w:t>
      </w:r>
      <w:r w:rsidR="003B4272" w:rsidRPr="00580CA6">
        <w:rPr>
          <w:rFonts w:eastAsia="SimSun" w:cs="Arial"/>
          <w:szCs w:val="24"/>
          <w:lang w:eastAsia="zh-CN"/>
        </w:rPr>
        <w:t>the</w:t>
      </w:r>
      <w:r w:rsidR="003B4272" w:rsidRPr="00580CA6">
        <w:rPr>
          <w:rFonts w:eastAsia="SimSun" w:cs="Arial"/>
          <w:spacing w:val="-2"/>
          <w:szCs w:val="24"/>
          <w:lang w:eastAsia="zh-CN"/>
        </w:rPr>
        <w:t xml:space="preserve"> </w:t>
      </w:r>
      <w:r w:rsidR="003B4272" w:rsidRPr="00580CA6">
        <w:rPr>
          <w:rFonts w:eastAsia="SimSun" w:cs="Arial"/>
          <w:szCs w:val="24"/>
          <w:lang w:eastAsia="zh-CN"/>
        </w:rPr>
        <w:t>information</w:t>
      </w:r>
      <w:r w:rsidR="003B4272" w:rsidRPr="00580CA6">
        <w:rPr>
          <w:rFonts w:eastAsia="SimSun" w:cs="Arial"/>
          <w:spacing w:val="-1"/>
          <w:szCs w:val="24"/>
          <w:lang w:eastAsia="zh-CN"/>
        </w:rPr>
        <w:t xml:space="preserve"> </w:t>
      </w:r>
      <w:r w:rsidR="003B4272" w:rsidRPr="00580CA6">
        <w:rPr>
          <w:rFonts w:eastAsia="SimSun" w:cs="Arial"/>
          <w:szCs w:val="24"/>
          <w:lang w:eastAsia="zh-CN"/>
        </w:rPr>
        <w:t>you</w:t>
      </w:r>
      <w:r w:rsidR="003B4272" w:rsidRPr="00580CA6">
        <w:rPr>
          <w:rFonts w:eastAsia="SimSun" w:cs="Arial"/>
          <w:spacing w:val="-2"/>
          <w:szCs w:val="24"/>
          <w:lang w:eastAsia="zh-CN"/>
        </w:rPr>
        <w:t xml:space="preserve"> </w:t>
      </w:r>
      <w:r w:rsidR="003B4272" w:rsidRPr="00580CA6">
        <w:rPr>
          <w:rFonts w:eastAsia="SimSun" w:cs="Arial"/>
          <w:szCs w:val="24"/>
          <w:lang w:eastAsia="zh-CN"/>
        </w:rPr>
        <w:t>provide</w:t>
      </w:r>
      <w:r w:rsidR="003B4272" w:rsidRPr="00580CA6">
        <w:rPr>
          <w:rFonts w:eastAsia="SimSun" w:cs="Arial"/>
          <w:spacing w:val="-2"/>
          <w:szCs w:val="24"/>
          <w:lang w:eastAsia="zh-CN"/>
        </w:rPr>
        <w:t xml:space="preserve"> </w:t>
      </w:r>
      <w:r w:rsidR="003B4272" w:rsidRPr="00580CA6">
        <w:rPr>
          <w:rFonts w:eastAsia="SimSun" w:cs="Arial"/>
          <w:szCs w:val="24"/>
          <w:lang w:eastAsia="zh-CN"/>
        </w:rPr>
        <w:t>may</w:t>
      </w:r>
      <w:r w:rsidR="003B4272" w:rsidRPr="00580CA6">
        <w:rPr>
          <w:rFonts w:eastAsia="SimSun" w:cs="Arial"/>
          <w:spacing w:val="-2"/>
          <w:szCs w:val="24"/>
          <w:lang w:eastAsia="zh-CN"/>
        </w:rPr>
        <w:t xml:space="preserve"> </w:t>
      </w:r>
      <w:r w:rsidR="003B4272" w:rsidRPr="00580CA6">
        <w:rPr>
          <w:rFonts w:eastAsia="SimSun" w:cs="Arial"/>
          <w:szCs w:val="24"/>
          <w:lang w:eastAsia="zh-CN"/>
        </w:rPr>
        <w:t>be</w:t>
      </w:r>
      <w:r w:rsidR="003B4272" w:rsidRPr="00580CA6">
        <w:rPr>
          <w:rFonts w:eastAsia="SimSun" w:cs="Arial"/>
          <w:spacing w:val="-2"/>
          <w:szCs w:val="24"/>
          <w:lang w:eastAsia="zh-CN"/>
        </w:rPr>
        <w:t xml:space="preserve"> </w:t>
      </w:r>
      <w:r w:rsidR="003B4272" w:rsidRPr="00580CA6">
        <w:rPr>
          <w:rFonts w:eastAsia="SimSun" w:cs="Arial"/>
          <w:szCs w:val="24"/>
          <w:lang w:eastAsia="zh-CN"/>
        </w:rPr>
        <w:t>used</w:t>
      </w:r>
      <w:r w:rsidR="003B4272" w:rsidRPr="00580CA6">
        <w:rPr>
          <w:rFonts w:eastAsia="SimSun" w:cs="Arial"/>
          <w:spacing w:val="-2"/>
          <w:szCs w:val="24"/>
          <w:lang w:eastAsia="zh-CN"/>
        </w:rPr>
        <w:t xml:space="preserve"> </w:t>
      </w:r>
      <w:r w:rsidR="003B4272" w:rsidRPr="00580CA6">
        <w:rPr>
          <w:rFonts w:eastAsia="SimSun" w:cs="Arial"/>
          <w:szCs w:val="24"/>
          <w:lang w:eastAsia="zh-CN"/>
        </w:rPr>
        <w:t>only</w:t>
      </w:r>
      <w:r w:rsidR="003B4272" w:rsidRPr="00580CA6">
        <w:rPr>
          <w:rFonts w:eastAsia="SimSun" w:cs="Arial"/>
          <w:spacing w:val="-2"/>
          <w:szCs w:val="24"/>
          <w:lang w:eastAsia="zh-CN"/>
        </w:rPr>
        <w:t xml:space="preserve"> </w:t>
      </w:r>
      <w:r w:rsidR="003B4272" w:rsidRPr="00580CA6">
        <w:rPr>
          <w:rFonts w:eastAsia="SimSun" w:cs="Arial"/>
          <w:szCs w:val="24"/>
          <w:lang w:eastAsia="zh-CN"/>
        </w:rPr>
        <w:t>for</w:t>
      </w:r>
      <w:r w:rsidR="003B4272" w:rsidRPr="00580CA6">
        <w:rPr>
          <w:rFonts w:eastAsia="SimSun" w:cs="Arial"/>
          <w:spacing w:val="-2"/>
          <w:szCs w:val="24"/>
          <w:lang w:eastAsia="zh-CN"/>
        </w:rPr>
        <w:t xml:space="preserve"> </w:t>
      </w:r>
      <w:r w:rsidR="003B4272" w:rsidRPr="00580CA6">
        <w:rPr>
          <w:rFonts w:eastAsia="SimSun" w:cs="Arial"/>
          <w:szCs w:val="24"/>
          <w:lang w:eastAsia="zh-CN"/>
        </w:rPr>
        <w:t>statistical</w:t>
      </w:r>
      <w:r w:rsidR="003B4272" w:rsidRPr="00580CA6">
        <w:rPr>
          <w:rFonts w:eastAsia="SimSun" w:cs="Arial"/>
          <w:spacing w:val="-1"/>
          <w:szCs w:val="24"/>
          <w:lang w:eastAsia="zh-CN"/>
        </w:rPr>
        <w:t xml:space="preserve"> </w:t>
      </w:r>
      <w:r w:rsidR="003B4272" w:rsidRPr="00580CA6">
        <w:rPr>
          <w:rFonts w:eastAsia="SimSun" w:cs="Arial"/>
          <w:szCs w:val="24"/>
          <w:lang w:eastAsia="zh-CN"/>
        </w:rPr>
        <w:t>purposes</w:t>
      </w:r>
      <w:r w:rsidR="003B4272" w:rsidRPr="00580CA6">
        <w:rPr>
          <w:rFonts w:eastAsia="SimSun" w:cs="Arial"/>
          <w:spacing w:val="-2"/>
          <w:szCs w:val="24"/>
          <w:lang w:eastAsia="zh-CN"/>
        </w:rPr>
        <w:t xml:space="preserve"> </w:t>
      </w:r>
      <w:r w:rsidR="003B4272" w:rsidRPr="00580CA6">
        <w:rPr>
          <w:rFonts w:eastAsia="SimSun" w:cs="Arial"/>
          <w:szCs w:val="24"/>
          <w:lang w:eastAsia="zh-CN"/>
        </w:rPr>
        <w:t>and</w:t>
      </w:r>
      <w:r w:rsidR="003B4272" w:rsidRPr="00580CA6">
        <w:rPr>
          <w:rFonts w:eastAsia="SimSun" w:cs="Arial"/>
          <w:spacing w:val="-2"/>
          <w:szCs w:val="24"/>
          <w:lang w:eastAsia="zh-CN"/>
        </w:rPr>
        <w:t xml:space="preserve"> </w:t>
      </w:r>
      <w:r w:rsidR="003B4272" w:rsidRPr="00580CA6">
        <w:rPr>
          <w:rFonts w:eastAsia="SimSun" w:cs="Arial"/>
          <w:szCs w:val="24"/>
          <w:lang w:eastAsia="zh-CN"/>
        </w:rPr>
        <w:t>may</w:t>
      </w:r>
      <w:r w:rsidR="003B4272" w:rsidRPr="00580CA6">
        <w:rPr>
          <w:rFonts w:eastAsia="SimSun" w:cs="Arial"/>
          <w:spacing w:val="-2"/>
          <w:szCs w:val="24"/>
          <w:lang w:eastAsia="zh-CN"/>
        </w:rPr>
        <w:t xml:space="preserve"> </w:t>
      </w:r>
      <w:r w:rsidR="003B4272" w:rsidRPr="00580CA6">
        <w:rPr>
          <w:rFonts w:eastAsia="SimSun" w:cs="Arial"/>
          <w:szCs w:val="24"/>
          <w:lang w:eastAsia="zh-CN"/>
        </w:rPr>
        <w:t>not</w:t>
      </w:r>
      <w:r w:rsidR="003B4272" w:rsidRPr="00580CA6">
        <w:rPr>
          <w:rFonts w:eastAsia="SimSun" w:cs="Arial"/>
          <w:spacing w:val="-2"/>
          <w:szCs w:val="24"/>
          <w:lang w:eastAsia="zh-CN"/>
        </w:rPr>
        <w:t xml:space="preserve"> </w:t>
      </w:r>
      <w:r w:rsidR="003B4272" w:rsidRPr="00580CA6">
        <w:rPr>
          <w:rFonts w:eastAsia="SimSun" w:cs="Arial"/>
          <w:szCs w:val="24"/>
          <w:lang w:eastAsia="zh-CN"/>
        </w:rPr>
        <w:t>be</w:t>
      </w:r>
      <w:r w:rsidR="003B4272" w:rsidRPr="00580CA6">
        <w:rPr>
          <w:rFonts w:eastAsia="SimSun" w:cs="Arial"/>
          <w:spacing w:val="-2"/>
          <w:szCs w:val="24"/>
          <w:lang w:eastAsia="zh-CN"/>
        </w:rPr>
        <w:t xml:space="preserve"> </w:t>
      </w:r>
      <w:r w:rsidR="003B4272" w:rsidRPr="00580CA6">
        <w:rPr>
          <w:rFonts w:eastAsia="SimSun" w:cs="Arial"/>
          <w:szCs w:val="24"/>
          <w:lang w:eastAsia="zh-CN"/>
        </w:rPr>
        <w:t>disclosed,</w:t>
      </w:r>
      <w:r w:rsidR="003B4272" w:rsidRPr="00580CA6">
        <w:rPr>
          <w:rFonts w:eastAsia="SimSun" w:cs="Arial"/>
          <w:spacing w:val="-1"/>
          <w:szCs w:val="24"/>
          <w:lang w:eastAsia="zh-CN"/>
        </w:rPr>
        <w:t xml:space="preserve"> </w:t>
      </w:r>
      <w:r w:rsidR="003B4272" w:rsidRPr="00580CA6">
        <w:rPr>
          <w:rFonts w:eastAsia="SimSun" w:cs="Arial"/>
          <w:szCs w:val="24"/>
          <w:lang w:eastAsia="zh-CN"/>
        </w:rPr>
        <w:t>or used,</w:t>
      </w:r>
      <w:r w:rsidR="003B4272" w:rsidRPr="00580CA6">
        <w:rPr>
          <w:rFonts w:eastAsia="SimSun" w:cs="Arial"/>
          <w:spacing w:val="-2"/>
          <w:szCs w:val="24"/>
          <w:lang w:eastAsia="zh-CN"/>
        </w:rPr>
        <w:t xml:space="preserve"> </w:t>
      </w:r>
      <w:r w:rsidR="003B4272" w:rsidRPr="00580CA6">
        <w:rPr>
          <w:rFonts w:eastAsia="SimSun" w:cs="Arial"/>
          <w:szCs w:val="24"/>
          <w:lang w:eastAsia="zh-CN"/>
        </w:rPr>
        <w:t>in</w:t>
      </w:r>
      <w:r w:rsidR="003B4272" w:rsidRPr="00580CA6">
        <w:rPr>
          <w:rFonts w:eastAsia="SimSun" w:cs="Arial"/>
          <w:spacing w:val="-2"/>
          <w:szCs w:val="24"/>
          <w:lang w:eastAsia="zh-CN"/>
        </w:rPr>
        <w:t xml:space="preserve"> </w:t>
      </w:r>
      <w:r w:rsidR="003B4272" w:rsidRPr="00580CA6">
        <w:rPr>
          <w:rFonts w:eastAsia="SimSun" w:cs="Arial"/>
          <w:szCs w:val="24"/>
          <w:lang w:eastAsia="zh-CN"/>
        </w:rPr>
        <w:t>identifiable</w:t>
      </w:r>
      <w:r w:rsidR="003B4272" w:rsidRPr="00580CA6">
        <w:rPr>
          <w:rFonts w:eastAsia="SimSun" w:cs="Arial"/>
          <w:spacing w:val="-1"/>
          <w:szCs w:val="24"/>
          <w:lang w:eastAsia="zh-CN"/>
        </w:rPr>
        <w:t xml:space="preserve"> </w:t>
      </w:r>
      <w:r w:rsidR="003B4272" w:rsidRPr="00580CA6">
        <w:rPr>
          <w:rFonts w:eastAsia="SimSun" w:cs="Arial"/>
          <w:szCs w:val="24"/>
          <w:lang w:eastAsia="zh-CN"/>
        </w:rPr>
        <w:t>form</w:t>
      </w:r>
      <w:r w:rsidR="003B4272" w:rsidRPr="00580CA6">
        <w:rPr>
          <w:rFonts w:eastAsia="SimSun" w:cs="Arial"/>
          <w:spacing w:val="-2"/>
          <w:szCs w:val="24"/>
          <w:lang w:eastAsia="zh-CN"/>
        </w:rPr>
        <w:t xml:space="preserve"> </w:t>
      </w:r>
      <w:r w:rsidR="003B4272" w:rsidRPr="00580CA6">
        <w:rPr>
          <w:rFonts w:eastAsia="SimSun" w:cs="Arial"/>
          <w:szCs w:val="24"/>
          <w:lang w:eastAsia="zh-CN"/>
        </w:rPr>
        <w:t>for</w:t>
      </w:r>
      <w:r w:rsidR="003B4272" w:rsidRPr="00580CA6">
        <w:rPr>
          <w:rFonts w:eastAsia="SimSun" w:cs="Arial"/>
          <w:spacing w:val="-2"/>
          <w:szCs w:val="24"/>
          <w:lang w:eastAsia="zh-CN"/>
        </w:rPr>
        <w:t xml:space="preserve"> </w:t>
      </w:r>
      <w:r w:rsidR="003B4272" w:rsidRPr="00580CA6">
        <w:rPr>
          <w:rFonts w:eastAsia="SimSun" w:cs="Arial"/>
          <w:szCs w:val="24"/>
          <w:lang w:eastAsia="zh-CN"/>
        </w:rPr>
        <w:t>any</w:t>
      </w:r>
      <w:r w:rsidR="003B4272" w:rsidRPr="00580CA6">
        <w:rPr>
          <w:rFonts w:eastAsia="SimSun" w:cs="Arial"/>
          <w:spacing w:val="-2"/>
          <w:szCs w:val="24"/>
          <w:lang w:eastAsia="zh-CN"/>
        </w:rPr>
        <w:t xml:space="preserve"> </w:t>
      </w:r>
      <w:r w:rsidR="003B4272" w:rsidRPr="00580CA6">
        <w:rPr>
          <w:rFonts w:eastAsia="SimSun" w:cs="Arial"/>
          <w:szCs w:val="24"/>
          <w:lang w:eastAsia="zh-CN"/>
        </w:rPr>
        <w:t>other</w:t>
      </w:r>
      <w:r w:rsidR="003B4272" w:rsidRPr="00580CA6">
        <w:rPr>
          <w:rFonts w:eastAsia="SimSun" w:cs="Arial"/>
          <w:spacing w:val="-2"/>
          <w:szCs w:val="24"/>
          <w:lang w:eastAsia="zh-CN"/>
        </w:rPr>
        <w:t xml:space="preserve"> </w:t>
      </w:r>
      <w:r w:rsidR="003B4272" w:rsidRPr="00580CA6">
        <w:rPr>
          <w:rFonts w:eastAsia="SimSun" w:cs="Arial"/>
          <w:szCs w:val="24"/>
          <w:lang w:eastAsia="zh-CN"/>
        </w:rPr>
        <w:t>purpose</w:t>
      </w:r>
      <w:r w:rsidR="003B4272" w:rsidRPr="00580CA6">
        <w:rPr>
          <w:rFonts w:eastAsia="SimSun" w:cs="Arial"/>
          <w:spacing w:val="-2"/>
          <w:szCs w:val="24"/>
          <w:lang w:eastAsia="zh-CN"/>
        </w:rPr>
        <w:t xml:space="preserve"> </w:t>
      </w:r>
      <w:r w:rsidR="003B4272" w:rsidRPr="00580CA6">
        <w:rPr>
          <w:rFonts w:eastAsia="SimSun" w:cs="Arial"/>
          <w:szCs w:val="24"/>
          <w:lang w:eastAsia="zh-CN"/>
        </w:rPr>
        <w:t>except</w:t>
      </w:r>
      <w:r w:rsidR="003B4272" w:rsidRPr="00580CA6">
        <w:rPr>
          <w:rFonts w:eastAsia="SimSun" w:cs="Arial"/>
          <w:spacing w:val="-2"/>
          <w:szCs w:val="24"/>
          <w:lang w:eastAsia="zh-CN"/>
        </w:rPr>
        <w:t xml:space="preserve"> </w:t>
      </w:r>
      <w:r w:rsidR="003B4272" w:rsidRPr="00580CA6">
        <w:rPr>
          <w:rFonts w:eastAsia="SimSun" w:cs="Arial"/>
          <w:szCs w:val="24"/>
          <w:lang w:eastAsia="zh-CN"/>
        </w:rPr>
        <w:t>as</w:t>
      </w:r>
      <w:r w:rsidR="003B4272" w:rsidRPr="00580CA6">
        <w:rPr>
          <w:rFonts w:eastAsia="SimSun" w:cs="Arial"/>
          <w:spacing w:val="-2"/>
          <w:szCs w:val="24"/>
          <w:lang w:eastAsia="zh-CN"/>
        </w:rPr>
        <w:t xml:space="preserve"> </w:t>
      </w:r>
      <w:r w:rsidR="003B4272" w:rsidRPr="00580CA6">
        <w:rPr>
          <w:rFonts w:eastAsia="SimSun" w:cs="Arial"/>
          <w:szCs w:val="24"/>
          <w:lang w:eastAsia="zh-CN"/>
        </w:rPr>
        <w:t>required</w:t>
      </w:r>
      <w:r w:rsidR="003B4272" w:rsidRPr="00580CA6">
        <w:rPr>
          <w:rFonts w:eastAsia="SimSun" w:cs="Arial"/>
          <w:spacing w:val="-2"/>
          <w:szCs w:val="24"/>
          <w:lang w:eastAsia="zh-CN"/>
        </w:rPr>
        <w:t xml:space="preserve"> </w:t>
      </w:r>
      <w:r w:rsidR="003B4272" w:rsidRPr="00580CA6">
        <w:rPr>
          <w:rFonts w:eastAsia="SimSun" w:cs="Arial"/>
          <w:szCs w:val="24"/>
          <w:lang w:eastAsia="zh-CN"/>
        </w:rPr>
        <w:t>by</w:t>
      </w:r>
      <w:r w:rsidR="003B4272" w:rsidRPr="00580CA6">
        <w:rPr>
          <w:rFonts w:eastAsia="SimSun" w:cs="Arial"/>
          <w:spacing w:val="-2"/>
          <w:szCs w:val="24"/>
          <w:lang w:eastAsia="zh-CN"/>
        </w:rPr>
        <w:t xml:space="preserve"> </w:t>
      </w:r>
      <w:r w:rsidR="003B4272" w:rsidRPr="00580CA6">
        <w:rPr>
          <w:rFonts w:eastAsia="SimSun" w:cs="Arial"/>
          <w:szCs w:val="24"/>
          <w:lang w:eastAsia="zh-CN"/>
        </w:rPr>
        <w:t>law</w:t>
      </w:r>
      <w:r w:rsidR="003B4272" w:rsidRPr="00580CA6">
        <w:rPr>
          <w:rFonts w:eastAsia="SimSun" w:cs="Arial"/>
          <w:spacing w:val="-2"/>
          <w:szCs w:val="24"/>
          <w:lang w:eastAsia="zh-CN"/>
        </w:rPr>
        <w:t xml:space="preserve"> </w:t>
      </w:r>
      <w:r w:rsidR="003B4272" w:rsidRPr="00580CA6">
        <w:rPr>
          <w:rFonts w:eastAsia="SimSun" w:cs="Arial"/>
          <w:szCs w:val="24"/>
          <w:lang w:eastAsia="zh-CN"/>
        </w:rPr>
        <w:t>(</w:t>
      </w:r>
      <w:r w:rsidR="003B4272" w:rsidRPr="00580CA6">
        <w:rPr>
          <w:rFonts w:eastAsia="Calibri" w:cs="Calibri"/>
          <w:i/>
          <w:szCs w:val="24"/>
          <w:lang w:eastAsia="zh-CN"/>
        </w:rPr>
        <w:t>20</w:t>
      </w:r>
      <w:r w:rsidR="003B4272" w:rsidRPr="00580CA6">
        <w:rPr>
          <w:rFonts w:eastAsia="Calibri" w:cs="Calibri"/>
          <w:i/>
          <w:spacing w:val="-2"/>
          <w:szCs w:val="24"/>
          <w:lang w:eastAsia="zh-CN"/>
        </w:rPr>
        <w:t xml:space="preserve"> </w:t>
      </w:r>
      <w:r w:rsidR="003B4272" w:rsidRPr="00580CA6">
        <w:rPr>
          <w:rFonts w:eastAsia="Calibri" w:cs="Calibri"/>
          <w:i/>
          <w:szCs w:val="24"/>
          <w:lang w:eastAsia="zh-CN"/>
        </w:rPr>
        <w:t>U.S.C.</w:t>
      </w:r>
      <w:r w:rsidR="003B4272" w:rsidRPr="00580CA6">
        <w:rPr>
          <w:rFonts w:eastAsia="Calibri" w:cs="Calibri"/>
          <w:i/>
          <w:spacing w:val="-1"/>
          <w:szCs w:val="24"/>
          <w:lang w:eastAsia="zh-CN"/>
        </w:rPr>
        <w:t xml:space="preserve"> </w:t>
      </w:r>
      <w:r w:rsidR="003B4272" w:rsidRPr="00580CA6">
        <w:rPr>
          <w:rFonts w:eastAsia="Calibri" w:cs="Calibri"/>
          <w:i/>
          <w:szCs w:val="24"/>
          <w:lang w:eastAsia="zh-CN"/>
        </w:rPr>
        <w:t>§9573</w:t>
      </w:r>
      <w:r w:rsidR="003B4272" w:rsidRPr="00580CA6">
        <w:rPr>
          <w:rFonts w:eastAsia="Calibri" w:cs="Calibri"/>
          <w:i/>
          <w:spacing w:val="-2"/>
          <w:szCs w:val="24"/>
          <w:lang w:eastAsia="zh-CN"/>
        </w:rPr>
        <w:t xml:space="preserve"> </w:t>
      </w:r>
      <w:r w:rsidR="003B4272" w:rsidRPr="00580CA6">
        <w:rPr>
          <w:rFonts w:eastAsia="Calibri" w:cs="Calibri"/>
          <w:i/>
          <w:szCs w:val="24"/>
          <w:lang w:eastAsia="zh-CN"/>
        </w:rPr>
        <w:t>and</w:t>
      </w:r>
      <w:r w:rsidR="003B4272" w:rsidRPr="00580CA6">
        <w:rPr>
          <w:rFonts w:eastAsia="Calibri" w:cs="Calibri"/>
          <w:i/>
          <w:spacing w:val="-2"/>
          <w:szCs w:val="24"/>
          <w:lang w:eastAsia="zh-CN"/>
        </w:rPr>
        <w:t xml:space="preserve"> </w:t>
      </w:r>
      <w:r w:rsidR="003B4272" w:rsidRPr="00580CA6">
        <w:rPr>
          <w:rFonts w:eastAsia="Calibri" w:cs="Calibri"/>
          <w:i/>
          <w:szCs w:val="24"/>
          <w:lang w:eastAsia="zh-CN"/>
        </w:rPr>
        <w:t>6</w:t>
      </w:r>
      <w:r w:rsidR="003B4272" w:rsidRPr="00580CA6">
        <w:rPr>
          <w:rFonts w:eastAsia="Calibri" w:cs="Calibri"/>
          <w:i/>
          <w:spacing w:val="-2"/>
          <w:szCs w:val="24"/>
          <w:lang w:eastAsia="zh-CN"/>
        </w:rPr>
        <w:t xml:space="preserve"> </w:t>
      </w:r>
      <w:r w:rsidR="003B4272" w:rsidRPr="00580CA6">
        <w:rPr>
          <w:rFonts w:eastAsia="Calibri" w:cs="Calibri"/>
          <w:i/>
          <w:szCs w:val="24"/>
          <w:lang w:eastAsia="zh-CN"/>
        </w:rPr>
        <w:t>U.S.C.§151</w:t>
      </w:r>
      <w:r w:rsidR="003B4272" w:rsidRPr="00580CA6">
        <w:rPr>
          <w:rFonts w:eastAsia="Calibri" w:cs="Calibri"/>
          <w:szCs w:val="24"/>
          <w:lang w:eastAsia="zh-CN"/>
        </w:rPr>
        <w:t>).</w:t>
      </w:r>
    </w:p>
    <w:p w14:paraId="10C7EA21" w14:textId="369B2608" w:rsidR="003B4272" w:rsidRDefault="003B4272" w:rsidP="003B4272">
      <w:pPr>
        <w:spacing w:after="0" w:line="240" w:lineRule="auto"/>
        <w:rPr>
          <w:rFonts w:eastAsia="Times New Roman" w:cs="Times New Roman"/>
          <w:szCs w:val="24"/>
        </w:rPr>
      </w:pPr>
      <w:r w:rsidRPr="00580CA6">
        <w:rPr>
          <w:rFonts w:eastAsia="Times New Roman" w:cs="Times New Roman"/>
          <w:szCs w:val="24"/>
        </w:rPr>
        <w:t xml:space="preserve">OMB No. </w:t>
      </w:r>
      <w:r w:rsidR="003967C6" w:rsidRPr="00580CA6">
        <w:rPr>
          <w:rFonts w:eastAsia="Times New Roman" w:cs="Times New Roman"/>
          <w:szCs w:val="24"/>
        </w:rPr>
        <w:t>1880</w:t>
      </w:r>
      <w:r w:rsidRPr="00580CA6">
        <w:rPr>
          <w:rFonts w:eastAsia="Times New Roman" w:cs="Times New Roman"/>
          <w:szCs w:val="24"/>
        </w:rPr>
        <w:t>-</w:t>
      </w:r>
      <w:r w:rsidR="003967C6" w:rsidRPr="00580CA6">
        <w:rPr>
          <w:rFonts w:eastAsia="Times New Roman" w:cs="Times New Roman"/>
          <w:szCs w:val="24"/>
        </w:rPr>
        <w:t xml:space="preserve">0542 </w:t>
      </w:r>
      <w:r w:rsidRPr="00580CA6">
        <w:rPr>
          <w:rFonts w:eastAsia="Times New Roman" w:cs="Times New Roman"/>
          <w:szCs w:val="24"/>
        </w:rPr>
        <w:t xml:space="preserve">Approval Expires </w:t>
      </w:r>
      <w:r w:rsidR="003967C6" w:rsidRPr="00580CA6">
        <w:rPr>
          <w:rFonts w:eastAsia="Times New Roman" w:cs="Times New Roman"/>
          <w:szCs w:val="24"/>
        </w:rPr>
        <w:t>07/31/2020</w:t>
      </w:r>
      <w:r w:rsidR="003E583C" w:rsidRPr="00580CA6">
        <w:rPr>
          <w:rFonts w:eastAsia="Times New Roman" w:cs="Times New Roman"/>
          <w:szCs w:val="24"/>
        </w:rPr>
        <w:t>.</w:t>
      </w:r>
    </w:p>
    <w:p w14:paraId="653E66EB" w14:textId="77777777" w:rsidR="00F43196" w:rsidRDefault="00F43196" w:rsidP="003B4272">
      <w:pPr>
        <w:spacing w:after="0" w:line="240" w:lineRule="auto"/>
        <w:rPr>
          <w:rFonts w:eastAsia="Times New Roman" w:cs="Times New Roman"/>
          <w:szCs w:val="24"/>
        </w:rPr>
      </w:pPr>
    </w:p>
    <w:p w14:paraId="57DDAB4A" w14:textId="77777777" w:rsidR="00F43196" w:rsidRDefault="00F43196" w:rsidP="00D72D9D">
      <w:pPr>
        <w:keepNext/>
        <w:keepLines/>
        <w:spacing w:before="240" w:after="0"/>
        <w:outlineLvl w:val="0"/>
        <w:rPr>
          <w:rFonts w:eastAsia="Times New Roman" w:cs="Times New Roman"/>
          <w:szCs w:val="24"/>
        </w:rPr>
      </w:pPr>
    </w:p>
    <w:p w14:paraId="48BD98BE" w14:textId="77777777" w:rsidR="00F43196" w:rsidRDefault="00F43196" w:rsidP="00D72D9D">
      <w:pPr>
        <w:keepNext/>
        <w:keepLines/>
        <w:spacing w:before="240" w:after="0"/>
        <w:outlineLvl w:val="0"/>
        <w:rPr>
          <w:rFonts w:ascii="Cambria" w:eastAsia="Calibri" w:hAnsi="Cambria" w:cstheme="majorBidi"/>
          <w:szCs w:val="32"/>
          <w:highlight w:val="yellow"/>
        </w:rPr>
      </w:pPr>
    </w:p>
    <w:p w14:paraId="4626A12F" w14:textId="77777777" w:rsidR="00301829" w:rsidRDefault="00301829">
      <w:pPr>
        <w:rPr>
          <w:rFonts w:eastAsia="Calibri" w:cstheme="majorBidi"/>
          <w:b/>
          <w:color w:val="2E74B5" w:themeColor="accent1" w:themeShade="BF"/>
          <w:sz w:val="32"/>
          <w:szCs w:val="32"/>
        </w:rPr>
      </w:pPr>
      <w:r>
        <w:rPr>
          <w:rFonts w:eastAsia="Calibri"/>
          <w:b/>
        </w:rPr>
        <w:br w:type="page"/>
      </w:r>
    </w:p>
    <w:p w14:paraId="6769D4A3" w14:textId="77777777" w:rsidR="00790593" w:rsidRPr="005B7B21" w:rsidRDefault="003B4272" w:rsidP="00D05F69">
      <w:pPr>
        <w:pStyle w:val="Heading1"/>
        <w:spacing w:before="160" w:after="160"/>
      </w:pPr>
      <w:bookmarkStart w:id="10" w:name="_Toc5012021"/>
      <w:r w:rsidRPr="005B7B21">
        <w:lastRenderedPageBreak/>
        <w:t xml:space="preserve">Moderator’s </w:t>
      </w:r>
      <w:r w:rsidR="00D00EDE" w:rsidRPr="005B7B21">
        <w:t xml:space="preserve">Interview </w:t>
      </w:r>
      <w:r w:rsidRPr="005B7B21">
        <w:t>Script</w:t>
      </w:r>
      <w:bookmarkEnd w:id="10"/>
    </w:p>
    <w:p w14:paraId="7A881CBE" w14:textId="097EE6FB" w:rsidR="00301829" w:rsidRPr="006843E4" w:rsidRDefault="00301829" w:rsidP="00301829">
      <w:pPr>
        <w:rPr>
          <w:b/>
          <w:u w:val="single"/>
        </w:rPr>
      </w:pPr>
      <w:bookmarkStart w:id="11" w:name="_Toc525547605"/>
      <w:bookmarkStart w:id="12" w:name="_Toc525739539"/>
      <w:bookmarkEnd w:id="3"/>
      <w:bookmarkEnd w:id="4"/>
      <w:bookmarkEnd w:id="5"/>
      <w:bookmarkEnd w:id="6"/>
      <w:r>
        <w:rPr>
          <w:b/>
          <w:u w:val="single"/>
        </w:rPr>
        <w:t>In</w:t>
      </w:r>
      <w:r w:rsidRPr="006843E4">
        <w:rPr>
          <w:b/>
          <w:u w:val="single"/>
        </w:rPr>
        <w:t xml:space="preserve">terviewer Script for </w:t>
      </w:r>
      <w:r w:rsidR="0004726C" w:rsidRPr="0004726C">
        <w:rPr>
          <w:b/>
          <w:i/>
          <w:u w:val="single"/>
        </w:rPr>
        <w:t xml:space="preserve">National Indian Education Study </w:t>
      </w:r>
      <w:r w:rsidR="0004726C" w:rsidRPr="006224EE">
        <w:rPr>
          <w:b/>
          <w:i/>
          <w:u w:val="single"/>
        </w:rPr>
        <w:t>2015</w:t>
      </w:r>
      <w:r w:rsidR="000A293D" w:rsidRPr="006224EE">
        <w:rPr>
          <w:b/>
          <w:i/>
          <w:u w:val="single"/>
        </w:rPr>
        <w:t xml:space="preserve"> </w:t>
      </w:r>
      <w:r w:rsidR="006224EE" w:rsidRPr="006224EE">
        <w:rPr>
          <w:b/>
          <w:i/>
          <w:u w:val="single"/>
        </w:rPr>
        <w:t>Report</w:t>
      </w:r>
      <w:r w:rsidR="006224EE">
        <w:rPr>
          <w:b/>
          <w:u w:val="single"/>
        </w:rPr>
        <w:t xml:space="preserve"> </w:t>
      </w:r>
      <w:r w:rsidR="000A293D" w:rsidRPr="000A293D">
        <w:rPr>
          <w:b/>
          <w:u w:val="single"/>
        </w:rPr>
        <w:t>Focus Group</w:t>
      </w:r>
    </w:p>
    <w:p w14:paraId="0308B425" w14:textId="77777777" w:rsidR="00F067DC" w:rsidRPr="00F067DC" w:rsidRDefault="00F067DC" w:rsidP="00F067DC">
      <w:pPr>
        <w:pStyle w:val="ColorfulList-Accent11"/>
        <w:spacing w:after="0" w:line="240" w:lineRule="auto"/>
        <w:ind w:left="0"/>
        <w:rPr>
          <w:b/>
          <w:color w:val="000000" w:themeColor="text1"/>
        </w:rPr>
      </w:pPr>
      <w:r w:rsidRPr="00F067DC">
        <w:rPr>
          <w:b/>
          <w:color w:val="000000" w:themeColor="text1"/>
        </w:rPr>
        <w:t>Materials needed for Focus Group:</w:t>
      </w:r>
    </w:p>
    <w:p w14:paraId="7FF3AEE7"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PowerPoint presentation</w:t>
      </w:r>
    </w:p>
    <w:p w14:paraId="4289CE5A"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Laptop</w:t>
      </w:r>
    </w:p>
    <w:p w14:paraId="3BBE3BF8"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Hard copies of NIES 2015 Report</w:t>
      </w:r>
    </w:p>
    <w:p w14:paraId="0C0F7ACE"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Colored paper to be passed out at the end of session for comments</w:t>
      </w:r>
    </w:p>
    <w:p w14:paraId="48E6DEEB"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Pens and/or pencils</w:t>
      </w:r>
    </w:p>
    <w:p w14:paraId="5C02AC0B" w14:textId="77777777" w:rsidR="00F067DC" w:rsidRPr="00F067DC" w:rsidRDefault="00F067DC" w:rsidP="00F067DC">
      <w:pPr>
        <w:pStyle w:val="ColorfulList-Accent11"/>
        <w:numPr>
          <w:ilvl w:val="0"/>
          <w:numId w:val="3"/>
        </w:numPr>
        <w:spacing w:after="0" w:line="240" w:lineRule="auto"/>
        <w:rPr>
          <w:color w:val="000000" w:themeColor="text1"/>
        </w:rPr>
      </w:pPr>
      <w:r w:rsidRPr="00F067DC">
        <w:rPr>
          <w:color w:val="000000" w:themeColor="text1"/>
        </w:rPr>
        <w:t>Hand-outs with links if participants are interested in learning more about NAEP</w:t>
      </w:r>
    </w:p>
    <w:p w14:paraId="4C93D110" w14:textId="77777777" w:rsidR="00301829" w:rsidRPr="0004726C" w:rsidRDefault="00301829" w:rsidP="00C0404D">
      <w:pPr>
        <w:pStyle w:val="ColorfulList-Accent11"/>
        <w:spacing w:before="160" w:after="0" w:line="240" w:lineRule="auto"/>
        <w:ind w:left="0"/>
        <w:rPr>
          <w:b/>
        </w:rPr>
      </w:pPr>
      <w:r w:rsidRPr="0004726C">
        <w:rPr>
          <w:b/>
        </w:rPr>
        <w:t>Room set-up:</w:t>
      </w:r>
    </w:p>
    <w:p w14:paraId="61606B9E" w14:textId="02796FC0" w:rsidR="00301829" w:rsidRPr="004E6F72" w:rsidRDefault="00301829" w:rsidP="00C0404D">
      <w:pPr>
        <w:pStyle w:val="ColorfulList-Accent11"/>
        <w:numPr>
          <w:ilvl w:val="0"/>
          <w:numId w:val="4"/>
        </w:numPr>
        <w:spacing w:after="160" w:line="240" w:lineRule="auto"/>
        <w:rPr>
          <w:rFonts w:asciiTheme="minorHAnsi" w:hAnsiTheme="minorHAnsi"/>
        </w:rPr>
      </w:pPr>
      <w:r w:rsidRPr="0004726C">
        <w:t xml:space="preserve">Tables and chairs positioned so that each participant can </w:t>
      </w:r>
      <w:r w:rsidR="004819EA" w:rsidRPr="0004726C">
        <w:t>see the moderator and other members of the focus group</w:t>
      </w:r>
    </w:p>
    <w:p w14:paraId="4B0D72AD" w14:textId="77777777" w:rsidR="00301829" w:rsidRPr="0004726C" w:rsidRDefault="00301829" w:rsidP="00301829">
      <w:pPr>
        <w:pStyle w:val="ColorfulList-Accent11"/>
        <w:spacing w:after="0" w:line="240" w:lineRule="auto"/>
        <w:ind w:left="0"/>
        <w:rPr>
          <w:b/>
        </w:rPr>
      </w:pPr>
      <w:r w:rsidRPr="0004726C">
        <w:rPr>
          <w:b/>
        </w:rPr>
        <w:t>Time:</w:t>
      </w:r>
    </w:p>
    <w:p w14:paraId="5DF52E5D" w14:textId="77777777" w:rsidR="00301829" w:rsidRPr="0004726C" w:rsidRDefault="00301829" w:rsidP="00301829">
      <w:pPr>
        <w:pStyle w:val="ColorfulList-Accent11"/>
        <w:numPr>
          <w:ilvl w:val="0"/>
          <w:numId w:val="4"/>
        </w:numPr>
        <w:spacing w:after="0" w:line="240" w:lineRule="auto"/>
      </w:pPr>
      <w:r w:rsidRPr="0004726C">
        <w:t>90 minutes total</w:t>
      </w:r>
    </w:p>
    <w:p w14:paraId="2200859F" w14:textId="2E189592" w:rsidR="00301829" w:rsidRPr="0004726C" w:rsidRDefault="00301829" w:rsidP="00301829">
      <w:pPr>
        <w:pStyle w:val="ColorfulList-Accent11"/>
        <w:numPr>
          <w:ilvl w:val="1"/>
          <w:numId w:val="4"/>
        </w:numPr>
        <w:spacing w:after="0" w:line="240" w:lineRule="auto"/>
      </w:pPr>
      <w:r w:rsidRPr="0004726C">
        <w:t>Facilitator intro</w:t>
      </w:r>
      <w:r w:rsidR="002B66FA">
        <w:t>duction and welcome</w:t>
      </w:r>
      <w:r w:rsidRPr="0004726C">
        <w:t>,</w:t>
      </w:r>
      <w:r w:rsidR="002B66FA">
        <w:t xml:space="preserve"> purpose,</w:t>
      </w:r>
      <w:r w:rsidRPr="0004726C">
        <w:t xml:space="preserve"> ground rules, questions, participant intros: </w:t>
      </w:r>
      <w:r w:rsidR="004819EA" w:rsidRPr="0004726C">
        <w:t>20</w:t>
      </w:r>
      <w:r w:rsidRPr="0004726C">
        <w:t xml:space="preserve"> minutes</w:t>
      </w:r>
    </w:p>
    <w:p w14:paraId="0912E474" w14:textId="07C0C9FB" w:rsidR="00301829" w:rsidRPr="0004726C" w:rsidRDefault="00301829" w:rsidP="00301829">
      <w:pPr>
        <w:pStyle w:val="ColorfulList-Accent11"/>
        <w:numPr>
          <w:ilvl w:val="1"/>
          <w:numId w:val="4"/>
        </w:numPr>
        <w:spacing w:after="0" w:line="240" w:lineRule="auto"/>
      </w:pPr>
      <w:r w:rsidRPr="0004726C">
        <w:t>Discussion questions/responses</w:t>
      </w:r>
      <w:r w:rsidR="00741703">
        <w:t xml:space="preserve">: </w:t>
      </w:r>
      <w:r w:rsidR="004819EA" w:rsidRPr="0004726C">
        <w:t>60 minutes</w:t>
      </w:r>
    </w:p>
    <w:p w14:paraId="344084A5" w14:textId="714089D9" w:rsidR="00301829" w:rsidRPr="0004726C" w:rsidRDefault="00301829" w:rsidP="00C0404D">
      <w:pPr>
        <w:pStyle w:val="ColorfulList-Accent11"/>
        <w:numPr>
          <w:ilvl w:val="1"/>
          <w:numId w:val="4"/>
        </w:numPr>
        <w:spacing w:after="160" w:line="240" w:lineRule="auto"/>
      </w:pPr>
      <w:r w:rsidRPr="0004726C">
        <w:t xml:space="preserve">Wrap-up: </w:t>
      </w:r>
      <w:r w:rsidR="004819EA" w:rsidRPr="0004726C">
        <w:t>10</w:t>
      </w:r>
      <w:r w:rsidRPr="0004726C">
        <w:t xml:space="preserve"> minutes</w:t>
      </w:r>
    </w:p>
    <w:p w14:paraId="6C71C3EF" w14:textId="77777777" w:rsidR="00F067DC" w:rsidRPr="00F067DC" w:rsidRDefault="00F067DC" w:rsidP="00F067DC">
      <w:pPr>
        <w:rPr>
          <w:rFonts w:cs="Times New Roman"/>
          <w:color w:val="000000" w:themeColor="text1"/>
          <w:szCs w:val="24"/>
        </w:rPr>
      </w:pPr>
      <w:r w:rsidRPr="00F067DC">
        <w:rPr>
          <w:rFonts w:cs="Times New Roman"/>
          <w:color w:val="000000" w:themeColor="text1"/>
          <w:szCs w:val="24"/>
        </w:rPr>
        <w:t>Utilize PowerPoint to provide visual prompts: Facilitator introduction, welcome and purpose of focus group, ground rules, questions, participant introductions, discussion questions, and wrap-up script follows.</w:t>
      </w:r>
    </w:p>
    <w:p w14:paraId="63769AC3" w14:textId="77777777" w:rsidR="00F067DC" w:rsidRPr="00F067DC" w:rsidRDefault="00F067DC" w:rsidP="00F067DC">
      <w:pPr>
        <w:rPr>
          <w:rFonts w:cs="Times New Roman"/>
          <w:color w:val="000000" w:themeColor="text1"/>
          <w:szCs w:val="24"/>
        </w:rPr>
      </w:pPr>
      <w:r w:rsidRPr="00F067DC">
        <w:rPr>
          <w:rFonts w:cs="Times New Roman"/>
          <w:color w:val="000000" w:themeColor="text1"/>
          <w:szCs w:val="24"/>
        </w:rPr>
        <w:t>Introduction: My name is [NAME] and I will be facilitating our discussion today.</w:t>
      </w:r>
    </w:p>
    <w:p w14:paraId="34199B6B" w14:textId="77777777" w:rsidR="006224EE" w:rsidRDefault="00F067DC" w:rsidP="00F067DC">
      <w:pPr>
        <w:spacing w:after="200"/>
        <w:ind w:left="720"/>
        <w:rPr>
          <w:rFonts w:cs="Times New Roman"/>
          <w:color w:val="000000" w:themeColor="text1"/>
        </w:rPr>
      </w:pPr>
      <w:r w:rsidRPr="00F067DC">
        <w:rPr>
          <w:rFonts w:cs="Times New Roman"/>
          <w:color w:val="000000" w:themeColor="text1"/>
        </w:rPr>
        <w:t>Brief introduction of Tribal Tech, LLC and role in the focus group process.</w:t>
      </w:r>
    </w:p>
    <w:p w14:paraId="32AD8570" w14:textId="77777777" w:rsidR="006224EE" w:rsidRDefault="00F067DC" w:rsidP="00F067DC">
      <w:pPr>
        <w:pStyle w:val="ListParagraph"/>
        <w:numPr>
          <w:ilvl w:val="1"/>
          <w:numId w:val="4"/>
        </w:numPr>
        <w:spacing w:after="200"/>
        <w:rPr>
          <w:color w:val="000000" w:themeColor="text1"/>
        </w:rPr>
      </w:pPr>
      <w:r w:rsidRPr="00F067DC">
        <w:rPr>
          <w:color w:val="000000" w:themeColor="text1"/>
        </w:rPr>
        <w:t>Tribal Tech, LLC an American Indian, woman-owned company based in Alexandria, VA, specializing in the education, health, and well-being of Native communities.</w:t>
      </w:r>
    </w:p>
    <w:p w14:paraId="61525BA0" w14:textId="556C3156" w:rsidR="00F067DC" w:rsidRPr="00F067DC" w:rsidRDefault="00F067DC" w:rsidP="00F067DC">
      <w:pPr>
        <w:pStyle w:val="ListParagraph"/>
        <w:numPr>
          <w:ilvl w:val="1"/>
          <w:numId w:val="4"/>
        </w:numPr>
        <w:spacing w:after="200"/>
        <w:rPr>
          <w:color w:val="000000" w:themeColor="text1"/>
        </w:rPr>
      </w:pPr>
      <w:r w:rsidRPr="00F067DC">
        <w:rPr>
          <w:color w:val="000000" w:themeColor="text1"/>
        </w:rPr>
        <w:t>Government contractor assisting the Department of Education in conducting a focus group for the NIES 2015 Report.</w:t>
      </w:r>
    </w:p>
    <w:p w14:paraId="78A4D323" w14:textId="77777777" w:rsidR="006224EE" w:rsidRDefault="00741703" w:rsidP="00C0404D">
      <w:pPr>
        <w:pStyle w:val="Default"/>
        <w:spacing w:after="160"/>
        <w:rPr>
          <w:rFonts w:ascii="Times New Roman" w:hAnsi="Times New Roman" w:cs="Times New Roman"/>
        </w:rPr>
      </w:pPr>
      <w:r>
        <w:rPr>
          <w:rFonts w:ascii="Times New Roman" w:hAnsi="Times New Roman" w:cs="Times New Roman"/>
        </w:rPr>
        <w:t>Welcome and purpose of focus group:</w:t>
      </w:r>
    </w:p>
    <w:p w14:paraId="6FE96B28" w14:textId="77777777" w:rsidR="006224EE" w:rsidRDefault="00301829" w:rsidP="00D673C3">
      <w:pPr>
        <w:pStyle w:val="Default"/>
        <w:rPr>
          <w:rFonts w:ascii="Times New Roman" w:hAnsi="Times New Roman" w:cs="Times New Roman"/>
        </w:rPr>
      </w:pPr>
      <w:r w:rsidRPr="00D673C3">
        <w:rPr>
          <w:rFonts w:ascii="Times New Roman" w:hAnsi="Times New Roman" w:cs="Times New Roman"/>
        </w:rPr>
        <w:t xml:space="preserve">I want to thank you for participating in </w:t>
      </w:r>
      <w:r w:rsidRPr="00D673C3">
        <w:rPr>
          <w:rFonts w:ascii="Times New Roman" w:hAnsi="Times New Roman" w:cs="Times New Roman"/>
          <w:color w:val="000000" w:themeColor="text1"/>
        </w:rPr>
        <w:t>today’s focus group.</w:t>
      </w:r>
      <w:r w:rsidR="007A7819">
        <w:rPr>
          <w:rFonts w:ascii="Times New Roman" w:hAnsi="Times New Roman" w:cs="Times New Roman"/>
          <w:color w:val="000000" w:themeColor="text1"/>
        </w:rPr>
        <w:t xml:space="preserve"> </w:t>
      </w:r>
      <w:r w:rsidRPr="00D673C3">
        <w:rPr>
          <w:rFonts w:ascii="Times New Roman" w:hAnsi="Times New Roman" w:cs="Times New Roman"/>
          <w:color w:val="000000" w:themeColor="text1"/>
        </w:rPr>
        <w:t xml:space="preserve">You </w:t>
      </w:r>
      <w:r w:rsidR="00662B70" w:rsidRPr="00D673C3">
        <w:rPr>
          <w:rFonts w:ascii="Times New Roman" w:hAnsi="Times New Roman" w:cs="Times New Roman"/>
          <w:color w:val="000000" w:themeColor="text1"/>
        </w:rPr>
        <w:t xml:space="preserve">are </w:t>
      </w:r>
      <w:r w:rsidRPr="00D673C3">
        <w:rPr>
          <w:rFonts w:ascii="Times New Roman" w:hAnsi="Times New Roman" w:cs="Times New Roman"/>
          <w:color w:val="000000" w:themeColor="text1"/>
        </w:rPr>
        <w:t>all here to provide feedback on the</w:t>
      </w:r>
      <w:r w:rsidRPr="00D673C3">
        <w:rPr>
          <w:rFonts w:ascii="Times New Roman" w:hAnsi="Times New Roman" w:cs="Times New Roman"/>
          <w:strike/>
          <w:color w:val="000000" w:themeColor="text1"/>
        </w:rPr>
        <w:t xml:space="preserve"> </w:t>
      </w:r>
      <w:r w:rsidR="004819EA" w:rsidRPr="00D673C3">
        <w:rPr>
          <w:rFonts w:ascii="Times New Roman" w:hAnsi="Times New Roman" w:cs="Times New Roman"/>
          <w:color w:val="000000" w:themeColor="text1"/>
        </w:rPr>
        <w:t>N</w:t>
      </w:r>
      <w:r w:rsidR="00D673C3">
        <w:rPr>
          <w:rFonts w:ascii="Times New Roman" w:hAnsi="Times New Roman" w:cs="Times New Roman"/>
          <w:color w:val="000000" w:themeColor="text1"/>
        </w:rPr>
        <w:t xml:space="preserve">ational </w:t>
      </w:r>
      <w:r w:rsidR="004819EA" w:rsidRPr="00D673C3">
        <w:rPr>
          <w:rFonts w:ascii="Times New Roman" w:hAnsi="Times New Roman" w:cs="Times New Roman"/>
          <w:color w:val="000000" w:themeColor="text1"/>
        </w:rPr>
        <w:t>I</w:t>
      </w:r>
      <w:r w:rsidR="00D673C3">
        <w:rPr>
          <w:rFonts w:ascii="Times New Roman" w:hAnsi="Times New Roman" w:cs="Times New Roman"/>
          <w:color w:val="000000" w:themeColor="text1"/>
        </w:rPr>
        <w:t xml:space="preserve">ndian </w:t>
      </w:r>
      <w:r w:rsidR="004819EA" w:rsidRPr="00D673C3">
        <w:rPr>
          <w:rFonts w:ascii="Times New Roman" w:hAnsi="Times New Roman" w:cs="Times New Roman"/>
          <w:color w:val="000000" w:themeColor="text1"/>
        </w:rPr>
        <w:t>E</w:t>
      </w:r>
      <w:r w:rsidR="00D673C3">
        <w:rPr>
          <w:rFonts w:ascii="Times New Roman" w:hAnsi="Times New Roman" w:cs="Times New Roman"/>
          <w:color w:val="000000" w:themeColor="text1"/>
        </w:rPr>
        <w:t xml:space="preserve">ducation </w:t>
      </w:r>
      <w:r w:rsidR="004819EA" w:rsidRPr="00D673C3">
        <w:rPr>
          <w:rFonts w:ascii="Times New Roman" w:hAnsi="Times New Roman" w:cs="Times New Roman"/>
          <w:color w:val="000000" w:themeColor="text1"/>
        </w:rPr>
        <w:t>S</w:t>
      </w:r>
      <w:r w:rsidR="00D673C3">
        <w:rPr>
          <w:rFonts w:ascii="Times New Roman" w:hAnsi="Times New Roman" w:cs="Times New Roman"/>
          <w:color w:val="000000" w:themeColor="text1"/>
        </w:rPr>
        <w:t>tudy</w:t>
      </w:r>
      <w:r w:rsidR="004E6F72">
        <w:rPr>
          <w:rFonts w:ascii="Times New Roman" w:hAnsi="Times New Roman" w:cs="Times New Roman"/>
          <w:color w:val="000000" w:themeColor="text1"/>
        </w:rPr>
        <w:t xml:space="preserve"> (NIES)</w:t>
      </w:r>
      <w:r w:rsidR="00FC7039">
        <w:rPr>
          <w:rFonts w:ascii="Times New Roman" w:hAnsi="Times New Roman" w:cs="Times New Roman"/>
          <w:color w:val="000000" w:themeColor="text1"/>
        </w:rPr>
        <w:t xml:space="preserve"> 2015</w:t>
      </w:r>
      <w:r w:rsidR="00D673C3">
        <w:rPr>
          <w:rFonts w:ascii="Times New Roman" w:hAnsi="Times New Roman" w:cs="Times New Roman"/>
          <w:color w:val="000000" w:themeColor="text1"/>
        </w:rPr>
        <w:t xml:space="preserve"> </w:t>
      </w:r>
      <w:r w:rsidR="004819EA" w:rsidRPr="00D673C3">
        <w:rPr>
          <w:rFonts w:ascii="Times New Roman" w:hAnsi="Times New Roman" w:cs="Times New Roman"/>
          <w:color w:val="000000" w:themeColor="text1"/>
        </w:rPr>
        <w:t>Report</w:t>
      </w:r>
      <w:r w:rsidR="00662B70" w:rsidRPr="00D673C3">
        <w:rPr>
          <w:rFonts w:ascii="Times New Roman" w:hAnsi="Times New Roman" w:cs="Times New Roman"/>
          <w:color w:val="000000" w:themeColor="text1"/>
        </w:rPr>
        <w:t>,</w:t>
      </w:r>
      <w:r w:rsidR="00D673C3">
        <w:rPr>
          <w:rFonts w:ascii="Times New Roman" w:hAnsi="Times New Roman" w:cs="Times New Roman"/>
          <w:color w:val="000000" w:themeColor="text1"/>
        </w:rPr>
        <w:t xml:space="preserve"> </w:t>
      </w:r>
      <w:r w:rsidR="00155C91" w:rsidRPr="00D673C3">
        <w:rPr>
          <w:rFonts w:ascii="Times New Roman" w:hAnsi="Times New Roman" w:cs="Times New Roman"/>
          <w:color w:val="000000" w:themeColor="text1"/>
        </w:rPr>
        <w:t>which</w:t>
      </w:r>
      <w:r w:rsidR="00D673C3" w:rsidRPr="00D673C3">
        <w:rPr>
          <w:rFonts w:ascii="Times New Roman" w:hAnsi="Times New Roman" w:cs="Times New Roman"/>
          <w:color w:val="000000" w:themeColor="text1"/>
        </w:rPr>
        <w:t xml:space="preserve"> is designed to describe the condition of education for American Indian and Alaska Native </w:t>
      </w:r>
      <w:r w:rsidR="008218F3">
        <w:rPr>
          <w:rFonts w:ascii="Times New Roman" w:hAnsi="Times New Roman" w:cs="Times New Roman"/>
          <w:color w:val="000000" w:themeColor="text1"/>
        </w:rPr>
        <w:t xml:space="preserve">(AI/AN) </w:t>
      </w:r>
      <w:r w:rsidR="00D673C3" w:rsidRPr="00D673C3">
        <w:rPr>
          <w:rFonts w:ascii="Times New Roman" w:hAnsi="Times New Roman" w:cs="Times New Roman"/>
          <w:color w:val="000000" w:themeColor="text1"/>
        </w:rPr>
        <w:t>students in the United States</w:t>
      </w:r>
      <w:r w:rsidR="00D673C3">
        <w:rPr>
          <w:color w:val="151B65"/>
          <w:sz w:val="20"/>
          <w:szCs w:val="20"/>
        </w:rPr>
        <w:t>.</w:t>
      </w:r>
      <w:r w:rsidRPr="00D673C3">
        <w:rPr>
          <w:rFonts w:ascii="Times New Roman" w:hAnsi="Times New Roman" w:cs="Times New Roman"/>
        </w:rPr>
        <w:t xml:space="preserve"> </w:t>
      </w:r>
      <w:r w:rsidR="00D673C3">
        <w:rPr>
          <w:rFonts w:ascii="Times New Roman" w:hAnsi="Times New Roman" w:cs="Times New Roman"/>
        </w:rPr>
        <w:t>The NIES</w:t>
      </w:r>
      <w:r w:rsidRPr="00D673C3">
        <w:rPr>
          <w:rFonts w:ascii="Times New Roman" w:hAnsi="Times New Roman" w:cs="Times New Roman"/>
        </w:rPr>
        <w:t xml:space="preserve"> </w:t>
      </w:r>
      <w:r w:rsidR="00D673C3">
        <w:rPr>
          <w:rFonts w:ascii="Times New Roman" w:hAnsi="Times New Roman" w:cs="Times New Roman"/>
        </w:rPr>
        <w:t>consists of the following sections:</w:t>
      </w:r>
    </w:p>
    <w:p w14:paraId="48D90AB8" w14:textId="606DD0A0" w:rsidR="006224EE" w:rsidRDefault="00D673C3" w:rsidP="00D673C3">
      <w:pPr>
        <w:pStyle w:val="Default"/>
        <w:numPr>
          <w:ilvl w:val="0"/>
          <w:numId w:val="4"/>
        </w:numPr>
        <w:rPr>
          <w:rFonts w:ascii="Times New Roman" w:hAnsi="Times New Roman" w:cs="Times New Roman"/>
        </w:rPr>
      </w:pPr>
      <w:r w:rsidRPr="00D673C3">
        <w:rPr>
          <w:rFonts w:ascii="Times New Roman" w:hAnsi="Times New Roman" w:cs="Times New Roman"/>
        </w:rPr>
        <w:t>The Introduction section</w:t>
      </w:r>
      <w:r>
        <w:rPr>
          <w:rFonts w:ascii="Times New Roman" w:hAnsi="Times New Roman" w:cs="Times New Roman"/>
        </w:rPr>
        <w:t>, which</w:t>
      </w:r>
      <w:r w:rsidRPr="00D673C3">
        <w:rPr>
          <w:rFonts w:ascii="Times New Roman" w:hAnsi="Times New Roman" w:cs="Times New Roman"/>
        </w:rPr>
        <w:t xml:space="preserve"> includes information on sampling, participation, reporting</w:t>
      </w:r>
      <w:r>
        <w:rPr>
          <w:rFonts w:ascii="Times New Roman" w:hAnsi="Times New Roman" w:cs="Times New Roman"/>
        </w:rPr>
        <w:t xml:space="preserve">, </w:t>
      </w:r>
      <w:r w:rsidRPr="00D673C3">
        <w:rPr>
          <w:rFonts w:ascii="Times New Roman" w:hAnsi="Times New Roman" w:cs="Times New Roman"/>
        </w:rPr>
        <w:t xml:space="preserve">the NIES 2015 states, and the school types reported on in the survey question tables throughout </w:t>
      </w:r>
      <w:r>
        <w:rPr>
          <w:rFonts w:ascii="Times New Roman" w:hAnsi="Times New Roman" w:cs="Times New Roman"/>
        </w:rPr>
        <w:t>the</w:t>
      </w:r>
      <w:r w:rsidRPr="00D673C3">
        <w:rPr>
          <w:rFonts w:ascii="Times New Roman" w:hAnsi="Times New Roman" w:cs="Times New Roman"/>
        </w:rPr>
        <w:t xml:space="preserve"> report.</w:t>
      </w:r>
    </w:p>
    <w:p w14:paraId="5F7DAC2A" w14:textId="77777777" w:rsidR="006224EE" w:rsidRDefault="00D673C3" w:rsidP="00D673C3">
      <w:pPr>
        <w:pStyle w:val="Default"/>
        <w:numPr>
          <w:ilvl w:val="0"/>
          <w:numId w:val="4"/>
        </w:numPr>
        <w:rPr>
          <w:rFonts w:ascii="Times New Roman" w:hAnsi="Times New Roman" w:cs="Times New Roman"/>
        </w:rPr>
      </w:pPr>
      <w:r w:rsidRPr="00D673C3">
        <w:rPr>
          <w:rFonts w:ascii="Times New Roman" w:hAnsi="Times New Roman" w:cs="Times New Roman"/>
        </w:rPr>
        <w:t>The Survey Questionnaires section describes the purpose of the survey questions and the development process used to create them.</w:t>
      </w:r>
    </w:p>
    <w:p w14:paraId="60EB4E11" w14:textId="77777777" w:rsidR="006224EE" w:rsidRDefault="00D673C3" w:rsidP="00D673C3">
      <w:pPr>
        <w:pStyle w:val="ListParagraph"/>
        <w:numPr>
          <w:ilvl w:val="0"/>
          <w:numId w:val="4"/>
        </w:numPr>
        <w:autoSpaceDE w:val="0"/>
        <w:autoSpaceDN w:val="0"/>
        <w:adjustRightInd w:val="0"/>
        <w:spacing w:after="166" w:line="240" w:lineRule="auto"/>
        <w:rPr>
          <w:rFonts w:cs="Times New Roman"/>
          <w:color w:val="000000"/>
          <w:szCs w:val="24"/>
        </w:rPr>
      </w:pPr>
      <w:r w:rsidRPr="00D673C3">
        <w:rPr>
          <w:rFonts w:cs="Times New Roman"/>
          <w:color w:val="000000"/>
          <w:szCs w:val="24"/>
        </w:rPr>
        <w:t>The Students and Native Culture section includes information about students’ exposure to and participation in their Native culture and their experiences with Native language at home and in school.</w:t>
      </w:r>
    </w:p>
    <w:p w14:paraId="3FFC8AA3" w14:textId="77777777" w:rsidR="006224EE" w:rsidRDefault="00D673C3" w:rsidP="00D673C3">
      <w:pPr>
        <w:pStyle w:val="ListParagraph"/>
        <w:numPr>
          <w:ilvl w:val="0"/>
          <w:numId w:val="4"/>
        </w:numPr>
        <w:autoSpaceDE w:val="0"/>
        <w:autoSpaceDN w:val="0"/>
        <w:adjustRightInd w:val="0"/>
        <w:spacing w:after="166" w:line="240" w:lineRule="auto"/>
        <w:rPr>
          <w:rFonts w:cs="Times New Roman"/>
          <w:color w:val="000000"/>
          <w:szCs w:val="24"/>
        </w:rPr>
      </w:pPr>
      <w:r w:rsidRPr="00D673C3">
        <w:rPr>
          <w:rFonts w:cs="Times New Roman"/>
          <w:color w:val="000000"/>
          <w:szCs w:val="24"/>
        </w:rPr>
        <w:t>The Teacher Characteristics section examines the ways in which teachers acquired the knowledge and skills they need to teach AI/AN students, teachers’ self-identified race/ethnicity, and the culturally specific instructional practices used in reading and mathematics lessons.</w:t>
      </w:r>
    </w:p>
    <w:p w14:paraId="2581CD6F" w14:textId="77777777" w:rsidR="006224EE" w:rsidRDefault="00D673C3" w:rsidP="00D673C3">
      <w:pPr>
        <w:pStyle w:val="ListParagraph"/>
        <w:numPr>
          <w:ilvl w:val="0"/>
          <w:numId w:val="4"/>
        </w:numPr>
        <w:autoSpaceDE w:val="0"/>
        <w:autoSpaceDN w:val="0"/>
        <w:adjustRightInd w:val="0"/>
        <w:spacing w:after="166" w:line="240" w:lineRule="auto"/>
        <w:rPr>
          <w:rFonts w:cs="Times New Roman"/>
          <w:color w:val="000000"/>
          <w:szCs w:val="24"/>
        </w:rPr>
      </w:pPr>
      <w:r w:rsidRPr="00D673C3">
        <w:rPr>
          <w:rFonts w:cs="Times New Roman"/>
          <w:color w:val="000000"/>
          <w:szCs w:val="24"/>
        </w:rPr>
        <w:t>The Schools and Community Engagement section examines AI/AN community member events that take place at school and the availability of good quality AI/AN books and other materials in school libraries or media centers.</w:t>
      </w:r>
    </w:p>
    <w:p w14:paraId="0A04DC87" w14:textId="77777777" w:rsidR="006224EE" w:rsidRDefault="003A4AA2" w:rsidP="00A86E15">
      <w:pPr>
        <w:pStyle w:val="ListParagraph"/>
        <w:numPr>
          <w:ilvl w:val="0"/>
          <w:numId w:val="4"/>
        </w:numPr>
        <w:autoSpaceDE w:val="0"/>
        <w:autoSpaceDN w:val="0"/>
        <w:adjustRightInd w:val="0"/>
        <w:spacing w:line="240" w:lineRule="auto"/>
        <w:rPr>
          <w:rFonts w:cs="Times New Roman"/>
          <w:color w:val="000000"/>
          <w:szCs w:val="24"/>
        </w:rPr>
      </w:pPr>
      <w:r w:rsidRPr="00D673C3">
        <w:rPr>
          <w:rFonts w:cs="Times New Roman"/>
          <w:color w:val="000000"/>
          <w:szCs w:val="24"/>
        </w:rPr>
        <w:t>The Performance Results section provides information about the performance of AI/AN students at grades 4 and 8 in the nation and in the NIES states on NAEP reading and mathematics assessments from 2005 to 2015.</w:t>
      </w:r>
    </w:p>
    <w:p w14:paraId="718B3347" w14:textId="77777777" w:rsidR="006224EE" w:rsidRDefault="00301829" w:rsidP="003C04B5">
      <w:pPr>
        <w:pStyle w:val="Default"/>
        <w:spacing w:after="160"/>
        <w:rPr>
          <w:rFonts w:ascii="Times New Roman" w:hAnsi="Times New Roman" w:cs="Times New Roman"/>
        </w:rPr>
      </w:pPr>
      <w:r w:rsidRPr="00D673C3">
        <w:rPr>
          <w:rFonts w:ascii="Times New Roman" w:hAnsi="Times New Roman" w:cs="Times New Roman"/>
        </w:rPr>
        <w:t xml:space="preserve">Our </w:t>
      </w:r>
      <w:r w:rsidR="00D673C3" w:rsidRPr="00D673C3">
        <w:rPr>
          <w:rFonts w:ascii="Times New Roman" w:hAnsi="Times New Roman" w:cs="Times New Roman"/>
        </w:rPr>
        <w:t>goal for this focus group is to evaluate the NIES report and to recommend enhancements for future NIES reports.</w:t>
      </w:r>
    </w:p>
    <w:p w14:paraId="45921A50" w14:textId="77777777" w:rsidR="006224EE" w:rsidRDefault="00F067DC" w:rsidP="00F067DC">
      <w:pPr>
        <w:spacing w:line="240" w:lineRule="auto"/>
        <w:rPr>
          <w:rFonts w:cs="Times New Roman"/>
          <w:szCs w:val="24"/>
        </w:rPr>
      </w:pPr>
      <w:r w:rsidRPr="00D673C3">
        <w:rPr>
          <w:rFonts w:cs="Times New Roman"/>
          <w:szCs w:val="24"/>
        </w:rPr>
        <w:t>First, let me begin with a brief background of both NAEP, and NCES.  NAEP was first administered in</w:t>
      </w:r>
      <w:r>
        <w:rPr>
          <w:rFonts w:cs="Times New Roman"/>
          <w:szCs w:val="24"/>
        </w:rPr>
        <w:t xml:space="preserve"> </w:t>
      </w:r>
      <w:r w:rsidRPr="00D673C3">
        <w:rPr>
          <w:rFonts w:cs="Times New Roman"/>
          <w:szCs w:val="24"/>
        </w:rPr>
        <w:t>1969 and is the largest continuing and nationally representative assessment of what our nation’s students know and can do in mathematics, reading, science, writing</w:t>
      </w:r>
      <w:r>
        <w:rPr>
          <w:rFonts w:cs="Times New Roman"/>
          <w:szCs w:val="24"/>
        </w:rPr>
        <w:t>, and other subject areas too</w:t>
      </w:r>
      <w:r w:rsidRPr="00D673C3">
        <w:rPr>
          <w:rFonts w:cs="Times New Roman"/>
          <w:szCs w:val="24"/>
        </w:rPr>
        <w:t xml:space="preserve">.  NAEP is a standardized </w:t>
      </w:r>
      <w:r>
        <w:rPr>
          <w:rFonts w:cs="Times New Roman"/>
          <w:szCs w:val="24"/>
        </w:rPr>
        <w:t>assessment</w:t>
      </w:r>
      <w:r w:rsidRPr="00D673C3">
        <w:rPr>
          <w:rFonts w:cs="Times New Roman"/>
          <w:szCs w:val="24"/>
        </w:rPr>
        <w:t xml:space="preserve">, meaning that the </w:t>
      </w:r>
      <w:r>
        <w:rPr>
          <w:rFonts w:cs="Times New Roman"/>
          <w:szCs w:val="24"/>
        </w:rPr>
        <w:t>assessment</w:t>
      </w:r>
      <w:r w:rsidRPr="00D673C3">
        <w:rPr>
          <w:rFonts w:cs="Times New Roman"/>
          <w:szCs w:val="24"/>
        </w:rPr>
        <w:t xml:space="preserve"> is administered under the same conditions in each participating school, resulting in a common </w:t>
      </w:r>
      <w:r w:rsidRPr="00741703">
        <w:rPr>
          <w:rFonts w:cs="Times New Roman"/>
          <w:szCs w:val="24"/>
        </w:rPr>
        <w:t>measure of student achieve</w:t>
      </w:r>
      <w:r w:rsidRPr="00F067DC">
        <w:rPr>
          <w:rFonts w:cs="Times New Roman"/>
          <w:color w:val="000000" w:themeColor="text1"/>
          <w:szCs w:val="24"/>
        </w:rPr>
        <w:t xml:space="preserve">ment. The NIES 2015 Report is administered as part of the NAEP to allow more in-depth reporting on the achievement and experiences of American Indian/Alaska Native students in grades 4 and 8. </w:t>
      </w:r>
      <w:r w:rsidRPr="00741703">
        <w:rPr>
          <w:rFonts w:cs="Times New Roman"/>
          <w:szCs w:val="24"/>
        </w:rPr>
        <w:t>The results of NAEP are released as The Nation’s Report Card, and are available for the nation and, in some cases, states and urban districts – known as the Trial Urban District Assessment. This program is run by NCES, which is part of the U.S. Department of Education.</w:t>
      </w:r>
    </w:p>
    <w:p w14:paraId="60E9BAF5" w14:textId="68C0BFFC" w:rsidR="006224EE" w:rsidRDefault="000F3414" w:rsidP="003C04B5">
      <w:pPr>
        <w:autoSpaceDE w:val="0"/>
        <w:autoSpaceDN w:val="0"/>
        <w:adjustRightInd w:val="0"/>
        <w:spacing w:after="0" w:line="240" w:lineRule="auto"/>
        <w:rPr>
          <w:rFonts w:cs="Times New Roman"/>
          <w:color w:val="000000"/>
          <w:szCs w:val="24"/>
        </w:rPr>
      </w:pPr>
      <w:r>
        <w:rPr>
          <w:rFonts w:cs="Times New Roman"/>
          <w:color w:val="000000"/>
          <w:szCs w:val="24"/>
        </w:rPr>
        <w:t xml:space="preserve">The NIES </w:t>
      </w:r>
      <w:r w:rsidR="003C04B5" w:rsidRPr="00741703">
        <w:rPr>
          <w:rFonts w:cs="Times New Roman"/>
          <w:color w:val="000000"/>
          <w:szCs w:val="24"/>
        </w:rPr>
        <w:t xml:space="preserve">report </w:t>
      </w:r>
      <w:r w:rsidR="003C04B5" w:rsidRPr="003C04B5">
        <w:rPr>
          <w:rFonts w:cs="Times New Roman"/>
          <w:color w:val="000000"/>
          <w:szCs w:val="24"/>
        </w:rPr>
        <w:t>focuses primarily on two themes identified during the development of the NIES survey questionnaires.</w:t>
      </w:r>
    </w:p>
    <w:p w14:paraId="47713B74" w14:textId="77777777" w:rsidR="006224EE" w:rsidRDefault="003C04B5" w:rsidP="003C04B5">
      <w:pPr>
        <w:pStyle w:val="ListParagraph"/>
        <w:numPr>
          <w:ilvl w:val="0"/>
          <w:numId w:val="8"/>
        </w:numPr>
        <w:autoSpaceDE w:val="0"/>
        <w:autoSpaceDN w:val="0"/>
        <w:adjustRightInd w:val="0"/>
        <w:spacing w:after="86" w:line="240" w:lineRule="auto"/>
        <w:rPr>
          <w:rFonts w:cs="Times New Roman"/>
          <w:color w:val="000000"/>
          <w:szCs w:val="24"/>
        </w:rPr>
      </w:pPr>
      <w:r w:rsidRPr="00741703">
        <w:rPr>
          <w:rFonts w:cs="Times New Roman"/>
          <w:color w:val="000000"/>
          <w:szCs w:val="24"/>
        </w:rPr>
        <w:t>To what extent are AI/AN culture and language part of the curricula?</w:t>
      </w:r>
    </w:p>
    <w:p w14:paraId="2899DA06" w14:textId="77777777" w:rsidR="006224EE" w:rsidRDefault="003C04B5" w:rsidP="008A1577">
      <w:pPr>
        <w:pStyle w:val="ListParagraph"/>
        <w:numPr>
          <w:ilvl w:val="0"/>
          <w:numId w:val="8"/>
        </w:numPr>
        <w:autoSpaceDE w:val="0"/>
        <w:autoSpaceDN w:val="0"/>
        <w:adjustRightInd w:val="0"/>
        <w:spacing w:line="240" w:lineRule="auto"/>
        <w:rPr>
          <w:rFonts w:cs="Times New Roman"/>
          <w:color w:val="000000"/>
          <w:szCs w:val="24"/>
        </w:rPr>
      </w:pPr>
      <w:r w:rsidRPr="00741703">
        <w:rPr>
          <w:rFonts w:cs="Times New Roman"/>
          <w:color w:val="000000"/>
          <w:szCs w:val="24"/>
        </w:rPr>
        <w:t>To what extent are school resources available for improving AI/AN student achievement?</w:t>
      </w:r>
    </w:p>
    <w:p w14:paraId="12062CA3" w14:textId="77777777" w:rsidR="006224EE" w:rsidRDefault="003C04B5" w:rsidP="00301829">
      <w:pPr>
        <w:pStyle w:val="KeinLeerraum"/>
        <w:rPr>
          <w:rFonts w:ascii="Times New Roman" w:hAnsi="Times New Roman"/>
          <w:szCs w:val="24"/>
        </w:rPr>
      </w:pPr>
      <w:r w:rsidRPr="00741703">
        <w:rPr>
          <w:rFonts w:ascii="Open Sans" w:eastAsiaTheme="minorHAnsi" w:hAnsi="Open Sans" w:cs="Open Sans"/>
          <w:color w:val="72A332"/>
          <w:szCs w:val="24"/>
        </w:rPr>
        <w:t xml:space="preserve"> </w:t>
      </w:r>
      <w:r w:rsidR="00301829" w:rsidRPr="00741703">
        <w:rPr>
          <w:rFonts w:ascii="Times New Roman" w:hAnsi="Times New Roman"/>
          <w:szCs w:val="24"/>
        </w:rPr>
        <w:t>As I mentioned earlier, I will be facilitating a discussion about</w:t>
      </w:r>
      <w:r w:rsidRPr="00741703">
        <w:rPr>
          <w:rFonts w:ascii="Times New Roman" w:hAnsi="Times New Roman"/>
          <w:szCs w:val="24"/>
        </w:rPr>
        <w:t xml:space="preserve"> the NIES 2015 Report</w:t>
      </w:r>
      <w:r w:rsidR="00301829" w:rsidRPr="00741703">
        <w:rPr>
          <w:rFonts w:ascii="Times New Roman" w:hAnsi="Times New Roman"/>
          <w:szCs w:val="24"/>
        </w:rPr>
        <w:t>.</w:t>
      </w:r>
    </w:p>
    <w:p w14:paraId="3D1165AE" w14:textId="314DD58C" w:rsidR="00741703" w:rsidRDefault="00741703" w:rsidP="008A1577">
      <w:pPr>
        <w:pStyle w:val="KeinLeerraum"/>
        <w:spacing w:before="160" w:after="160"/>
        <w:rPr>
          <w:rFonts w:ascii="Times New Roman" w:hAnsi="Times New Roman"/>
          <w:szCs w:val="24"/>
        </w:rPr>
      </w:pPr>
      <w:r>
        <w:rPr>
          <w:rFonts w:ascii="Times New Roman" w:hAnsi="Times New Roman"/>
          <w:szCs w:val="24"/>
        </w:rPr>
        <w:t>Ground Rules:</w:t>
      </w:r>
    </w:p>
    <w:p w14:paraId="029ED0A7" w14:textId="77777777" w:rsidR="006224EE" w:rsidRDefault="00301829" w:rsidP="008909C8">
      <w:pPr>
        <w:pStyle w:val="KeinLeerraum"/>
        <w:spacing w:after="160"/>
        <w:rPr>
          <w:rFonts w:ascii="Times New Roman" w:hAnsi="Times New Roman"/>
          <w:szCs w:val="24"/>
        </w:rPr>
      </w:pPr>
      <w:r w:rsidRPr="00741703">
        <w:rPr>
          <w:rFonts w:ascii="Times New Roman" w:hAnsi="Times New Roman"/>
          <w:szCs w:val="24"/>
        </w:rPr>
        <w:t>Before we get started today, I</w:t>
      </w:r>
      <w:r w:rsidR="008218F3">
        <w:rPr>
          <w:rFonts w:ascii="Times New Roman" w:hAnsi="Times New Roman"/>
          <w:szCs w:val="24"/>
        </w:rPr>
        <w:t xml:space="preserve"> would</w:t>
      </w:r>
      <w:r w:rsidRPr="00741703">
        <w:rPr>
          <w:rFonts w:ascii="Times New Roman" w:hAnsi="Times New Roman"/>
          <w:szCs w:val="24"/>
        </w:rPr>
        <w:t xml:space="preserve"> like to offer some reminders and set a few ground rules for our discussion.</w:t>
      </w:r>
      <w:r w:rsidR="00A32882">
        <w:rPr>
          <w:rFonts w:ascii="Times New Roman" w:hAnsi="Times New Roman"/>
          <w:szCs w:val="24"/>
        </w:rPr>
        <w:t xml:space="preserve">  </w:t>
      </w:r>
      <w:r w:rsidR="00100075">
        <w:rPr>
          <w:rFonts w:ascii="Times New Roman" w:hAnsi="Times New Roman"/>
          <w:szCs w:val="24"/>
        </w:rPr>
        <w:t>Remember, NCES is a statistical agency and NCES’ role is reporting the data and not offering policy or curriculum recommendations</w:t>
      </w:r>
      <w:r w:rsidR="00ED7B08">
        <w:rPr>
          <w:rFonts w:ascii="Times New Roman" w:hAnsi="Times New Roman"/>
          <w:szCs w:val="24"/>
        </w:rPr>
        <w:t>.</w:t>
      </w:r>
    </w:p>
    <w:p w14:paraId="03C80FC7" w14:textId="77777777" w:rsidR="006224EE" w:rsidRDefault="00301829" w:rsidP="00301829">
      <w:pPr>
        <w:rPr>
          <w:i/>
          <w:iCs/>
        </w:rPr>
      </w:pPr>
      <w:r w:rsidRPr="005368FD">
        <w:rPr>
          <w:iCs/>
        </w:rPr>
        <w:t xml:space="preserve">This </w:t>
      </w:r>
      <w:r w:rsidR="003C04B5">
        <w:rPr>
          <w:iCs/>
        </w:rPr>
        <w:t>focus group</w:t>
      </w:r>
      <w:r w:rsidRPr="005368FD">
        <w:rPr>
          <w:iCs/>
        </w:rPr>
        <w:t xml:space="preserve"> is being </w:t>
      </w:r>
      <w:r w:rsidR="003C04B5">
        <w:rPr>
          <w:iCs/>
        </w:rPr>
        <w:t xml:space="preserve">transcribed and </w:t>
      </w:r>
      <w:r w:rsidRPr="005368FD">
        <w:rPr>
          <w:iCs/>
        </w:rPr>
        <w:t>audio recorded so that researchers can review the recordings later</w:t>
      </w:r>
      <w:r w:rsidR="000D1CFC" w:rsidRPr="005368FD">
        <w:rPr>
          <w:iCs/>
        </w:rPr>
        <w:t xml:space="preserve">.  </w:t>
      </w:r>
      <w:r w:rsidRPr="005368FD">
        <w:rPr>
          <w:iCs/>
        </w:rPr>
        <w:t xml:space="preserve">This recording is only meant to help us </w:t>
      </w:r>
      <w:r>
        <w:rPr>
          <w:iCs/>
        </w:rPr>
        <w:t>summarize what we learn today</w:t>
      </w:r>
      <w:r w:rsidRPr="005368FD">
        <w:rPr>
          <w:iCs/>
        </w:rPr>
        <w:t>.</w:t>
      </w:r>
      <w:r w:rsidR="003C04B5">
        <w:rPr>
          <w:iCs/>
        </w:rPr>
        <w:t xml:space="preserve"> </w:t>
      </w:r>
      <w:r w:rsidRPr="005368FD">
        <w:rPr>
          <w:iCs/>
        </w:rPr>
        <w:t>All of the information you provide may be used only for statistical purposes and may not be disclosed, or used, in identifiable form for any other purpose except as required by law (if needed: 20 U.S.C. §9573 and 6 U.S.C. §151).</w:t>
      </w:r>
    </w:p>
    <w:p w14:paraId="10987CDB" w14:textId="11083AE5"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What is said here today will be aggregated based on the themes and topics we will be addressing.</w:t>
      </w:r>
      <w:r w:rsidR="003C04B5">
        <w:rPr>
          <w:rFonts w:ascii="Times New Roman" w:hAnsi="Times New Roman"/>
          <w:szCs w:val="24"/>
        </w:rPr>
        <w:t xml:space="preserve"> </w:t>
      </w:r>
      <w:r w:rsidRPr="003C04B5">
        <w:rPr>
          <w:rFonts w:ascii="Times New Roman" w:hAnsi="Times New Roman"/>
          <w:szCs w:val="24"/>
        </w:rPr>
        <w:t>No names or any identifiable information will be associated with responses or appear on any presentation or report on this focus group.</w:t>
      </w:r>
      <w:r w:rsidR="003C04B5">
        <w:rPr>
          <w:rFonts w:ascii="Times New Roman" w:hAnsi="Times New Roman"/>
          <w:szCs w:val="24"/>
        </w:rPr>
        <w:t xml:space="preserve"> We</w:t>
      </w:r>
      <w:r w:rsidRPr="003C04B5">
        <w:rPr>
          <w:rFonts w:ascii="Times New Roman" w:hAnsi="Times New Roman"/>
          <w:szCs w:val="24"/>
        </w:rPr>
        <w:t xml:space="preserve"> will be using a recording device to ensure that we preserve a complete rendering of what is shared in this group</w:t>
      </w:r>
      <w:r w:rsidR="00662B70" w:rsidRPr="003C04B5">
        <w:rPr>
          <w:rFonts w:ascii="Times New Roman" w:hAnsi="Times New Roman"/>
          <w:szCs w:val="24"/>
        </w:rPr>
        <w:t>,</w:t>
      </w:r>
      <w:r w:rsidRPr="003C04B5">
        <w:rPr>
          <w:rFonts w:ascii="Times New Roman" w:hAnsi="Times New Roman"/>
          <w:szCs w:val="24"/>
        </w:rPr>
        <w:t xml:space="preserve"> and </w:t>
      </w:r>
      <w:r w:rsidR="003C04B5">
        <w:rPr>
          <w:rFonts w:ascii="Times New Roman" w:hAnsi="Times New Roman"/>
          <w:szCs w:val="24"/>
        </w:rPr>
        <w:t>the recording</w:t>
      </w:r>
      <w:r w:rsidR="00662B70" w:rsidRPr="003C04B5">
        <w:rPr>
          <w:rFonts w:ascii="Times New Roman" w:hAnsi="Times New Roman"/>
          <w:szCs w:val="24"/>
        </w:rPr>
        <w:t xml:space="preserve"> </w:t>
      </w:r>
      <w:r w:rsidRPr="003C04B5">
        <w:rPr>
          <w:rFonts w:ascii="Times New Roman" w:hAnsi="Times New Roman"/>
          <w:szCs w:val="24"/>
        </w:rPr>
        <w:t xml:space="preserve">will be destroyed when the project is completed. Only </w:t>
      </w:r>
      <w:r w:rsidR="00882FB3">
        <w:rPr>
          <w:rFonts w:ascii="Times New Roman" w:hAnsi="Times New Roman"/>
          <w:szCs w:val="24"/>
        </w:rPr>
        <w:t>the U.S. Department of Education</w:t>
      </w:r>
      <w:r w:rsidR="00882FB3" w:rsidRPr="003C04B5">
        <w:rPr>
          <w:rFonts w:ascii="Times New Roman" w:hAnsi="Times New Roman"/>
          <w:szCs w:val="24"/>
        </w:rPr>
        <w:t xml:space="preserve"> </w:t>
      </w:r>
      <w:r w:rsidRPr="003C04B5">
        <w:rPr>
          <w:rFonts w:ascii="Times New Roman" w:hAnsi="Times New Roman"/>
          <w:szCs w:val="24"/>
        </w:rPr>
        <w:t>and its affiliated contractors will be privy to the outcomes of this session.</w:t>
      </w:r>
    </w:p>
    <w:p w14:paraId="5F98D6FC" w14:textId="3C9D5A31" w:rsidR="00790593" w:rsidRPr="003C04B5" w:rsidRDefault="00301829" w:rsidP="005F1684">
      <w:pPr>
        <w:pStyle w:val="KeinLeerraum"/>
        <w:numPr>
          <w:ilvl w:val="0"/>
          <w:numId w:val="1"/>
        </w:numPr>
        <w:spacing w:after="40"/>
        <w:rPr>
          <w:rFonts w:ascii="Times New Roman" w:hAnsi="Times New Roman"/>
          <w:szCs w:val="24"/>
        </w:rPr>
      </w:pPr>
      <w:bookmarkStart w:id="13" w:name="_Hlk4592576"/>
      <w:r w:rsidRPr="003C04B5">
        <w:rPr>
          <w:rFonts w:ascii="Times New Roman" w:hAnsi="Times New Roman"/>
          <w:szCs w:val="24"/>
        </w:rPr>
        <w:t>I want to point out that I am not involved in the development of th</w:t>
      </w:r>
      <w:r w:rsidR="00840503">
        <w:rPr>
          <w:rFonts w:ascii="Times New Roman" w:hAnsi="Times New Roman"/>
          <w:szCs w:val="24"/>
        </w:rPr>
        <w:t>e</w:t>
      </w:r>
      <w:r w:rsidRPr="003C04B5">
        <w:rPr>
          <w:rFonts w:ascii="Times New Roman" w:hAnsi="Times New Roman"/>
          <w:szCs w:val="24"/>
        </w:rPr>
        <w:t xml:space="preserve"> </w:t>
      </w:r>
      <w:r w:rsidR="003C04B5">
        <w:rPr>
          <w:rFonts w:ascii="Times New Roman" w:hAnsi="Times New Roman"/>
          <w:szCs w:val="24"/>
        </w:rPr>
        <w:t>report</w:t>
      </w:r>
      <w:r w:rsidR="00840503">
        <w:rPr>
          <w:rFonts w:ascii="Times New Roman" w:hAnsi="Times New Roman"/>
          <w:szCs w:val="24"/>
        </w:rPr>
        <w:t xml:space="preserve"> we will discuss</w:t>
      </w:r>
      <w:r w:rsidRPr="003C04B5">
        <w:rPr>
          <w:rFonts w:ascii="Times New Roman" w:hAnsi="Times New Roman"/>
          <w:szCs w:val="24"/>
        </w:rPr>
        <w:t>, so please feel free to be open and honest in your comments.</w:t>
      </w:r>
    </w:p>
    <w:bookmarkEnd w:id="13"/>
    <w:p w14:paraId="5F60AC7C" w14:textId="4045EFF7"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We want to have an open discussion. It is important to hear what everyone thinks, so please speak up and please let others do the same.</w:t>
      </w:r>
    </w:p>
    <w:p w14:paraId="1AC60D35" w14:textId="519C5798"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You do</w:t>
      </w:r>
      <w:r w:rsidR="008218F3">
        <w:rPr>
          <w:rFonts w:ascii="Times New Roman" w:hAnsi="Times New Roman"/>
          <w:szCs w:val="24"/>
        </w:rPr>
        <w:t xml:space="preserve"> not</w:t>
      </w:r>
      <w:r w:rsidRPr="003C04B5">
        <w:rPr>
          <w:rFonts w:ascii="Times New Roman" w:hAnsi="Times New Roman"/>
          <w:szCs w:val="24"/>
        </w:rPr>
        <w:t xml:space="preserve"> have to wait for me to call on you, but please speak one at a time.</w:t>
      </w:r>
    </w:p>
    <w:p w14:paraId="3AF55CE8" w14:textId="77777777"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You can respond to each other as well as to me.</w:t>
      </w:r>
    </w:p>
    <w:p w14:paraId="0EAB1810" w14:textId="77777777" w:rsidR="00790593"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You might disagree about certain topics, but please be respectful of each other.</w:t>
      </w:r>
    </w:p>
    <w:p w14:paraId="1F2CA6E7" w14:textId="5EB4B21C"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There are no right or wrong answers</w:t>
      </w:r>
      <w:r w:rsidR="000D1CFC" w:rsidRPr="003C04B5">
        <w:rPr>
          <w:rFonts w:ascii="Times New Roman" w:hAnsi="Times New Roman"/>
          <w:szCs w:val="24"/>
        </w:rPr>
        <w:t xml:space="preserve">. </w:t>
      </w:r>
      <w:r w:rsidRPr="003C04B5">
        <w:rPr>
          <w:rFonts w:ascii="Times New Roman" w:hAnsi="Times New Roman"/>
          <w:szCs w:val="24"/>
        </w:rPr>
        <w:t>All comments, positive and negative, what you know and do</w:t>
      </w:r>
      <w:r w:rsidR="008218F3">
        <w:rPr>
          <w:rFonts w:ascii="Times New Roman" w:hAnsi="Times New Roman"/>
          <w:szCs w:val="24"/>
        </w:rPr>
        <w:t xml:space="preserve"> not</w:t>
      </w:r>
      <w:r w:rsidRPr="003C04B5">
        <w:rPr>
          <w:rFonts w:ascii="Times New Roman" w:hAnsi="Times New Roman"/>
          <w:szCs w:val="24"/>
        </w:rPr>
        <w:t xml:space="preserve"> know, are important.</w:t>
      </w:r>
    </w:p>
    <w:p w14:paraId="0F0BB62D" w14:textId="2C8B1E79"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If I ask a question you</w:t>
      </w:r>
      <w:r w:rsidR="008218F3">
        <w:rPr>
          <w:rFonts w:ascii="Times New Roman" w:hAnsi="Times New Roman"/>
          <w:szCs w:val="24"/>
        </w:rPr>
        <w:t xml:space="preserve"> are</w:t>
      </w:r>
      <w:r w:rsidRPr="003C04B5">
        <w:rPr>
          <w:rFonts w:ascii="Times New Roman" w:hAnsi="Times New Roman"/>
          <w:szCs w:val="24"/>
        </w:rPr>
        <w:t xml:space="preserve"> not comfortable answering, feel free not to answer.</w:t>
      </w:r>
    </w:p>
    <w:p w14:paraId="6B51EA4D" w14:textId="37C412A4" w:rsidR="00790593"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We are recording the discussion so I can write a report. However, no names will be included in the report.</w:t>
      </w:r>
    </w:p>
    <w:p w14:paraId="687E63AF" w14:textId="09304C28" w:rsidR="00790593"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My job is to keep us on the right track and moving along so that we</w:t>
      </w:r>
      <w:r w:rsidR="008218F3">
        <w:rPr>
          <w:rFonts w:ascii="Times New Roman" w:hAnsi="Times New Roman"/>
          <w:szCs w:val="24"/>
        </w:rPr>
        <w:t xml:space="preserve"> are</w:t>
      </w:r>
      <w:r w:rsidRPr="003C04B5">
        <w:rPr>
          <w:rFonts w:ascii="Times New Roman" w:hAnsi="Times New Roman"/>
          <w:szCs w:val="24"/>
        </w:rPr>
        <w:t xml:space="preserve"> done in an hour and a half. From time to time, I may have to jump in to keep our conversation moving.</w:t>
      </w:r>
    </w:p>
    <w:p w14:paraId="3CCC7E37" w14:textId="40967E77" w:rsidR="00301829" w:rsidRPr="003C04B5" w:rsidRDefault="00301829" w:rsidP="005F1684">
      <w:pPr>
        <w:pStyle w:val="KeinLeerraum"/>
        <w:numPr>
          <w:ilvl w:val="0"/>
          <w:numId w:val="1"/>
        </w:numPr>
        <w:spacing w:after="40"/>
        <w:rPr>
          <w:rFonts w:ascii="Times New Roman" w:hAnsi="Times New Roman"/>
          <w:szCs w:val="24"/>
        </w:rPr>
      </w:pPr>
      <w:r w:rsidRPr="003C04B5">
        <w:rPr>
          <w:rFonts w:ascii="Times New Roman" w:hAnsi="Times New Roman"/>
          <w:szCs w:val="24"/>
        </w:rPr>
        <w:t>If you need to go to the restroom or need a break, feel free to step away, but please come back as soon as possible because all opinions are important.</w:t>
      </w:r>
    </w:p>
    <w:p w14:paraId="0C12D355" w14:textId="2CC2DA05" w:rsidR="00301829" w:rsidRPr="003C04B5" w:rsidRDefault="00301829" w:rsidP="003F6CE3">
      <w:pPr>
        <w:pStyle w:val="KeinLeerraum"/>
        <w:numPr>
          <w:ilvl w:val="0"/>
          <w:numId w:val="1"/>
        </w:numPr>
        <w:spacing w:after="160"/>
        <w:rPr>
          <w:rFonts w:ascii="Times New Roman" w:hAnsi="Times New Roman"/>
          <w:szCs w:val="24"/>
        </w:rPr>
      </w:pPr>
      <w:r w:rsidRPr="003C04B5">
        <w:rPr>
          <w:rFonts w:ascii="Times New Roman" w:hAnsi="Times New Roman"/>
          <w:szCs w:val="24"/>
        </w:rPr>
        <w:t xml:space="preserve">Please turn off or silence all of your electronic devices to avoid distractions to yourself </w:t>
      </w:r>
      <w:r w:rsidR="00662B70" w:rsidRPr="003C04B5">
        <w:rPr>
          <w:rFonts w:ascii="Times New Roman" w:hAnsi="Times New Roman"/>
          <w:szCs w:val="24"/>
        </w:rPr>
        <w:t xml:space="preserve">and </w:t>
      </w:r>
      <w:r w:rsidRPr="003C04B5">
        <w:rPr>
          <w:rFonts w:ascii="Times New Roman" w:hAnsi="Times New Roman"/>
          <w:szCs w:val="24"/>
        </w:rPr>
        <w:t>those around you.</w:t>
      </w:r>
    </w:p>
    <w:p w14:paraId="2E31C451" w14:textId="10AB0677" w:rsidR="00301829" w:rsidRPr="003A4AA2" w:rsidRDefault="00301829" w:rsidP="003F6CE3">
      <w:pPr>
        <w:pStyle w:val="KeinLeerraum"/>
        <w:spacing w:after="160"/>
        <w:rPr>
          <w:rFonts w:ascii="Times New Roman" w:hAnsi="Times New Roman"/>
          <w:szCs w:val="24"/>
        </w:rPr>
      </w:pPr>
      <w:r w:rsidRPr="003A4AA2">
        <w:rPr>
          <w:rFonts w:ascii="Times New Roman" w:hAnsi="Times New Roman"/>
          <w:color w:val="000000"/>
          <w:szCs w:val="24"/>
        </w:rPr>
        <w:t>Do you have any questions before we get started? [Pause for questions]</w:t>
      </w:r>
    </w:p>
    <w:p w14:paraId="46451D7C" w14:textId="64344D46" w:rsidR="00301829" w:rsidRDefault="00301829" w:rsidP="00301829">
      <w:pPr>
        <w:pStyle w:val="KeinLeerraum"/>
        <w:rPr>
          <w:rFonts w:ascii="Times New Roman" w:hAnsi="Times New Roman"/>
          <w:szCs w:val="24"/>
        </w:rPr>
      </w:pPr>
      <w:r w:rsidRPr="003A4AA2">
        <w:rPr>
          <w:rFonts w:ascii="Times New Roman" w:hAnsi="Times New Roman"/>
          <w:szCs w:val="24"/>
        </w:rPr>
        <w:t xml:space="preserve">Let’s get started with </w:t>
      </w:r>
      <w:r w:rsidR="003967C6" w:rsidRPr="003A4AA2">
        <w:rPr>
          <w:rFonts w:ascii="Times New Roman" w:hAnsi="Times New Roman"/>
          <w:szCs w:val="24"/>
        </w:rPr>
        <w:t>introductions –</w:t>
      </w:r>
      <w:r w:rsidR="00662B70" w:rsidRPr="003A4AA2">
        <w:rPr>
          <w:rFonts w:ascii="Times New Roman" w:hAnsi="Times New Roman"/>
          <w:szCs w:val="24"/>
        </w:rPr>
        <w:t xml:space="preserve"> </w:t>
      </w:r>
      <w:r w:rsidRPr="003A4AA2">
        <w:rPr>
          <w:rFonts w:ascii="Times New Roman" w:hAnsi="Times New Roman"/>
          <w:szCs w:val="24"/>
        </w:rPr>
        <w:t>Please tell us your name</w:t>
      </w:r>
      <w:r w:rsidR="003C04B5" w:rsidRPr="003A4AA2">
        <w:rPr>
          <w:rFonts w:ascii="Times New Roman" w:hAnsi="Times New Roman"/>
          <w:szCs w:val="24"/>
        </w:rPr>
        <w:t>, your position in education,</w:t>
      </w:r>
      <w:r w:rsidRPr="003A4AA2">
        <w:rPr>
          <w:rFonts w:ascii="Times New Roman" w:hAnsi="Times New Roman"/>
          <w:szCs w:val="24"/>
        </w:rPr>
        <w:t xml:space="preserve"> and what grade and subject(s) you teach</w:t>
      </w:r>
      <w:r w:rsidR="003C04B5" w:rsidRPr="003A4AA2">
        <w:rPr>
          <w:rFonts w:ascii="Times New Roman" w:hAnsi="Times New Roman"/>
          <w:szCs w:val="24"/>
        </w:rPr>
        <w:t>, if you are a teacher</w:t>
      </w:r>
      <w:r w:rsidR="00662B70" w:rsidRPr="003A4AA2">
        <w:rPr>
          <w:rFonts w:ascii="Times New Roman" w:hAnsi="Times New Roman"/>
          <w:szCs w:val="24"/>
        </w:rPr>
        <w:t>.</w:t>
      </w:r>
      <w:r w:rsidRPr="003A4AA2">
        <w:rPr>
          <w:rFonts w:ascii="Times New Roman" w:hAnsi="Times New Roman"/>
          <w:szCs w:val="24"/>
        </w:rPr>
        <w:t xml:space="preserve"> </w:t>
      </w:r>
      <w:r w:rsidR="00662B70" w:rsidRPr="003A4AA2">
        <w:rPr>
          <w:rFonts w:ascii="Times New Roman" w:hAnsi="Times New Roman"/>
          <w:szCs w:val="24"/>
        </w:rPr>
        <w:t>F</w:t>
      </w:r>
      <w:r w:rsidRPr="003A4AA2">
        <w:rPr>
          <w:rFonts w:ascii="Times New Roman" w:hAnsi="Times New Roman"/>
          <w:szCs w:val="24"/>
        </w:rPr>
        <w:t xml:space="preserve">or administrators, </w:t>
      </w:r>
      <w:r w:rsidR="00662B70" w:rsidRPr="003A4AA2">
        <w:rPr>
          <w:rFonts w:ascii="Times New Roman" w:hAnsi="Times New Roman"/>
          <w:szCs w:val="24"/>
        </w:rPr>
        <w:t xml:space="preserve">tell us </w:t>
      </w:r>
      <w:r w:rsidRPr="003A4AA2">
        <w:rPr>
          <w:rFonts w:ascii="Times New Roman" w:hAnsi="Times New Roman"/>
          <w:szCs w:val="24"/>
        </w:rPr>
        <w:t xml:space="preserve">what </w:t>
      </w:r>
      <w:r w:rsidR="000F3414">
        <w:rPr>
          <w:rFonts w:ascii="Times New Roman" w:hAnsi="Times New Roman"/>
          <w:szCs w:val="24"/>
        </w:rPr>
        <w:t>grades or school levels</w:t>
      </w:r>
      <w:r w:rsidRPr="003A4AA2">
        <w:rPr>
          <w:rFonts w:ascii="Times New Roman" w:hAnsi="Times New Roman"/>
          <w:szCs w:val="24"/>
        </w:rPr>
        <w:t xml:space="preserve"> you lead</w:t>
      </w:r>
      <w:r w:rsidR="000D1CFC" w:rsidRPr="003A4AA2">
        <w:rPr>
          <w:rFonts w:ascii="Times New Roman" w:hAnsi="Times New Roman"/>
          <w:szCs w:val="24"/>
        </w:rPr>
        <w:t xml:space="preserve">.  </w:t>
      </w:r>
      <w:r w:rsidR="003C04B5" w:rsidRPr="003A4AA2">
        <w:rPr>
          <w:rFonts w:ascii="Times New Roman" w:hAnsi="Times New Roman"/>
          <w:szCs w:val="24"/>
        </w:rPr>
        <w:t>For other stakeholders, tell us your position and interest in education.</w:t>
      </w:r>
      <w:r w:rsidRPr="003A4AA2">
        <w:rPr>
          <w:rFonts w:ascii="Times New Roman" w:hAnsi="Times New Roman"/>
          <w:szCs w:val="24"/>
        </w:rPr>
        <w:t xml:space="preserve"> [Participant introductions]</w:t>
      </w:r>
    </w:p>
    <w:p w14:paraId="45856EB1" w14:textId="77777777" w:rsidR="00244056" w:rsidRPr="003C04B5" w:rsidRDefault="00244056" w:rsidP="00301829">
      <w:pPr>
        <w:pStyle w:val="KeinLeerraum"/>
        <w:rPr>
          <w:rFonts w:ascii="Times New Roman" w:hAnsi="Times New Roman"/>
          <w:szCs w:val="24"/>
        </w:rPr>
      </w:pPr>
    </w:p>
    <w:p w14:paraId="4E9CCB89" w14:textId="7E4EE46F" w:rsidR="003A4AA2" w:rsidRPr="00244056" w:rsidRDefault="003A4AA2" w:rsidP="003C04B5">
      <w:pPr>
        <w:rPr>
          <w:rFonts w:cs="Times New Roman"/>
          <w:szCs w:val="24"/>
        </w:rPr>
      </w:pPr>
      <w:r w:rsidRPr="00244056">
        <w:rPr>
          <w:rFonts w:cs="Times New Roman"/>
          <w:szCs w:val="24"/>
        </w:rPr>
        <w:t xml:space="preserve">Thank you.  Now to our questions.  The first couple of questions will ask you about your involvement and use of the NIES </w:t>
      </w:r>
      <w:r w:rsidR="00882FB3" w:rsidRPr="00244056">
        <w:rPr>
          <w:rFonts w:cs="Times New Roman"/>
          <w:szCs w:val="24"/>
        </w:rPr>
        <w:t xml:space="preserve">2015 Report </w:t>
      </w:r>
      <w:r w:rsidRPr="00244056">
        <w:rPr>
          <w:rFonts w:cs="Times New Roman"/>
          <w:szCs w:val="24"/>
        </w:rPr>
        <w:t>and your general feelings, thoughts, and reactions to it.</w:t>
      </w:r>
    </w:p>
    <w:p w14:paraId="74A63C20" w14:textId="6C81E78C" w:rsidR="00301829" w:rsidRPr="0008682C" w:rsidRDefault="00301829" w:rsidP="003C04B5">
      <w:r w:rsidRPr="0008682C">
        <w:t xml:space="preserve">Discussion questions/responses: </w:t>
      </w:r>
      <w:r w:rsidR="00523A5C">
        <w:t>60</w:t>
      </w:r>
      <w:r w:rsidRPr="0008682C">
        <w:t xml:space="preserve"> </w:t>
      </w:r>
      <w:r>
        <w:t>minutes</w:t>
      </w:r>
    </w:p>
    <w:p w14:paraId="78BA9553" w14:textId="1B051004" w:rsidR="00523A5C" w:rsidRPr="00872855" w:rsidRDefault="00523A5C" w:rsidP="00523A5C">
      <w:pPr>
        <w:pStyle w:val="ListParagraph"/>
        <w:numPr>
          <w:ilvl w:val="0"/>
          <w:numId w:val="11"/>
        </w:numPr>
        <w:spacing w:after="120" w:line="240" w:lineRule="auto"/>
        <w:rPr>
          <w:rFonts w:cs="Times New Roman"/>
        </w:rPr>
      </w:pPr>
      <w:r w:rsidRPr="00872855">
        <w:rPr>
          <w:rFonts w:cs="Times New Roman"/>
        </w:rPr>
        <w:t>Please share something about your understanding of the NIES 2015</w:t>
      </w:r>
      <w:r w:rsidR="000F3414">
        <w:rPr>
          <w:rFonts w:cs="Times New Roman"/>
        </w:rPr>
        <w:t xml:space="preserve"> report</w:t>
      </w:r>
      <w:r w:rsidRPr="00872855">
        <w:rPr>
          <w:rFonts w:cs="Times New Roman"/>
        </w:rPr>
        <w:t xml:space="preserve">, and how you might use the results of this </w:t>
      </w:r>
      <w:r w:rsidR="00F8461A">
        <w:rPr>
          <w:rFonts w:cs="Times New Roman"/>
        </w:rPr>
        <w:t>report</w:t>
      </w:r>
      <w:r w:rsidRPr="00872855">
        <w:rPr>
          <w:rFonts w:cs="Times New Roman"/>
        </w:rPr>
        <w:t>.</w:t>
      </w:r>
    </w:p>
    <w:p w14:paraId="28FF7B2D" w14:textId="77777777" w:rsidR="00523A5C" w:rsidRPr="00872855" w:rsidRDefault="00523A5C" w:rsidP="00523A5C">
      <w:pPr>
        <w:ind w:firstLine="576"/>
        <w:rPr>
          <w:rFonts w:cs="Times New Roman"/>
        </w:rPr>
      </w:pPr>
      <w:r w:rsidRPr="00872855">
        <w:rPr>
          <w:rFonts w:cs="Times New Roman"/>
        </w:rPr>
        <w:t>Prompts</w:t>
      </w:r>
    </w:p>
    <w:p w14:paraId="7BAC6A37" w14:textId="77777777" w:rsidR="00F067DC" w:rsidRPr="00872855" w:rsidRDefault="00F067DC" w:rsidP="00F067DC">
      <w:pPr>
        <w:pStyle w:val="ListParagraph"/>
        <w:numPr>
          <w:ilvl w:val="0"/>
          <w:numId w:val="16"/>
        </w:numPr>
        <w:spacing w:after="120" w:line="240" w:lineRule="auto"/>
        <w:rPr>
          <w:rFonts w:cs="Times New Roman"/>
        </w:rPr>
      </w:pPr>
      <w:r>
        <w:t xml:space="preserve">NIES is not designed to provide individual or school level results.  Additionally, although students from across the country participate, the majority of states </w:t>
      </w:r>
      <w:r w:rsidRPr="00F067DC">
        <w:rPr>
          <w:color w:val="000000" w:themeColor="text1"/>
        </w:rPr>
        <w:t>will not have enough AI/AN students participating to be able to report state-level results.   Given this design, how should the results be presented in a way that is still relevant for stakeholders?</w:t>
      </w:r>
      <w:r w:rsidRPr="00F067DC">
        <w:rPr>
          <w:rFonts w:cs="Times New Roman"/>
          <w:color w:val="000000" w:themeColor="text1"/>
        </w:rPr>
        <w:t xml:space="preserve">  </w:t>
      </w:r>
      <w:r w:rsidRPr="00872855">
        <w:rPr>
          <w:rFonts w:cs="Times New Roman"/>
        </w:rPr>
        <w:t>How w</w:t>
      </w:r>
      <w:r>
        <w:rPr>
          <w:rFonts w:cs="Times New Roman"/>
        </w:rPr>
        <w:t xml:space="preserve">ill </w:t>
      </w:r>
      <w:r w:rsidRPr="00872855">
        <w:rPr>
          <w:rFonts w:cs="Times New Roman"/>
        </w:rPr>
        <w:t>you be using the report to inform the work you do?</w:t>
      </w:r>
    </w:p>
    <w:p w14:paraId="34587B05" w14:textId="77777777" w:rsidR="00B534E0" w:rsidRPr="00842DDC" w:rsidRDefault="00B534E0" w:rsidP="003F6CE3">
      <w:pPr>
        <w:pStyle w:val="ListParagraph"/>
        <w:spacing w:line="240" w:lineRule="auto"/>
        <w:ind w:left="1296"/>
        <w:rPr>
          <w:rFonts w:cs="Times New Roman"/>
        </w:rPr>
      </w:pPr>
    </w:p>
    <w:p w14:paraId="5AB25C55" w14:textId="77777777" w:rsidR="006224EE" w:rsidRDefault="00D93118" w:rsidP="003F6CE3">
      <w:pPr>
        <w:pStyle w:val="ListParagraph"/>
        <w:numPr>
          <w:ilvl w:val="0"/>
          <w:numId w:val="11"/>
        </w:numPr>
        <w:spacing w:before="160" w:after="120" w:line="240" w:lineRule="auto"/>
        <w:rPr>
          <w:rFonts w:cs="Times New Roman"/>
        </w:rPr>
      </w:pPr>
      <w:r>
        <w:rPr>
          <w:rFonts w:cs="Times New Roman"/>
        </w:rPr>
        <w:t>It was recommended yo</w:t>
      </w:r>
      <w:r w:rsidR="001F7D88">
        <w:rPr>
          <w:rFonts w:cs="Times New Roman"/>
        </w:rPr>
        <w:t>u</w:t>
      </w:r>
      <w:r>
        <w:rPr>
          <w:rFonts w:cs="Times New Roman"/>
        </w:rPr>
        <w:t xml:space="preserve"> review the report</w:t>
      </w:r>
      <w:r w:rsidR="000B7D4D">
        <w:rPr>
          <w:rFonts w:cs="Times New Roman"/>
        </w:rPr>
        <w:t>, up to 60 minutes, prior to the focus group</w:t>
      </w:r>
      <w:r w:rsidR="000D1CFC">
        <w:rPr>
          <w:rFonts w:cs="Times New Roman"/>
        </w:rPr>
        <w:t xml:space="preserve">.  </w:t>
      </w:r>
      <w:r w:rsidR="00523A5C" w:rsidRPr="00872855">
        <w:rPr>
          <w:rFonts w:cs="Times New Roman"/>
        </w:rPr>
        <w:t xml:space="preserve">In reviewing the NIES 2015 </w:t>
      </w:r>
      <w:r w:rsidR="006B0CF7">
        <w:rPr>
          <w:rFonts w:cs="Times New Roman"/>
        </w:rPr>
        <w:t>data</w:t>
      </w:r>
      <w:r w:rsidR="006B0CF7" w:rsidRPr="00872855">
        <w:rPr>
          <w:rFonts w:cs="Times New Roman"/>
        </w:rPr>
        <w:t xml:space="preserve"> </w:t>
      </w:r>
      <w:r w:rsidR="00523A5C" w:rsidRPr="00872855">
        <w:rPr>
          <w:rFonts w:cs="Times New Roman"/>
        </w:rPr>
        <w:t>of A</w:t>
      </w:r>
      <w:r w:rsidR="00B534E0">
        <w:rPr>
          <w:rFonts w:cs="Times New Roman"/>
        </w:rPr>
        <w:t xml:space="preserve">I/AN </w:t>
      </w:r>
      <w:r w:rsidR="000F3414">
        <w:rPr>
          <w:rFonts w:cs="Times New Roman"/>
        </w:rPr>
        <w:t>s</w:t>
      </w:r>
      <w:r w:rsidR="000F3414" w:rsidRPr="00872855">
        <w:rPr>
          <w:rFonts w:cs="Times New Roman"/>
        </w:rPr>
        <w:t xml:space="preserve">tudents </w:t>
      </w:r>
      <w:r w:rsidR="00523A5C" w:rsidRPr="00872855">
        <w:rPr>
          <w:rFonts w:cs="Times New Roman"/>
        </w:rPr>
        <w:t xml:space="preserve">at </w:t>
      </w:r>
      <w:r w:rsidR="000F3414">
        <w:rPr>
          <w:rFonts w:cs="Times New Roman"/>
        </w:rPr>
        <w:t>g</w:t>
      </w:r>
      <w:r w:rsidR="000F3414" w:rsidRPr="00872855">
        <w:rPr>
          <w:rFonts w:cs="Times New Roman"/>
        </w:rPr>
        <w:t xml:space="preserve">rades </w:t>
      </w:r>
      <w:r w:rsidR="00523A5C" w:rsidRPr="00872855">
        <w:rPr>
          <w:rFonts w:cs="Times New Roman"/>
        </w:rPr>
        <w:t xml:space="preserve">4 and 8, what stands out as the </w:t>
      </w:r>
      <w:r w:rsidR="002B66FA">
        <w:rPr>
          <w:rFonts w:cs="Times New Roman"/>
        </w:rPr>
        <w:t>r</w:t>
      </w:r>
      <w:r w:rsidR="00764BAC">
        <w:rPr>
          <w:rFonts w:cs="Times New Roman"/>
        </w:rPr>
        <w:t>eport</w:t>
      </w:r>
      <w:r w:rsidR="00523A5C" w:rsidRPr="00872855">
        <w:rPr>
          <w:rFonts w:cs="Times New Roman"/>
        </w:rPr>
        <w:t>’s most relevant features</w:t>
      </w:r>
      <w:r w:rsidR="00764BAC">
        <w:rPr>
          <w:rFonts w:cs="Times New Roman"/>
        </w:rPr>
        <w:t xml:space="preserve"> to you or to your work?</w:t>
      </w:r>
    </w:p>
    <w:p w14:paraId="4873297C" w14:textId="56DF970B" w:rsidR="00523A5C" w:rsidRPr="00872855" w:rsidRDefault="00523A5C" w:rsidP="00523A5C">
      <w:pPr>
        <w:ind w:firstLine="576"/>
        <w:rPr>
          <w:rFonts w:cs="Times New Roman"/>
        </w:rPr>
      </w:pPr>
      <w:r w:rsidRPr="00872855">
        <w:rPr>
          <w:rFonts w:cs="Times New Roman"/>
        </w:rPr>
        <w:t>Prompts</w:t>
      </w:r>
    </w:p>
    <w:p w14:paraId="050B669F" w14:textId="77777777" w:rsidR="00523A5C" w:rsidRPr="00872855" w:rsidRDefault="00523A5C" w:rsidP="00523A5C">
      <w:pPr>
        <w:pStyle w:val="ListParagraph"/>
        <w:numPr>
          <w:ilvl w:val="0"/>
          <w:numId w:val="12"/>
        </w:numPr>
        <w:spacing w:after="120" w:line="240" w:lineRule="auto"/>
        <w:rPr>
          <w:rFonts w:cs="Times New Roman"/>
        </w:rPr>
      </w:pPr>
      <w:r w:rsidRPr="00872855">
        <w:rPr>
          <w:rFonts w:cs="Times New Roman"/>
        </w:rPr>
        <w:t>What was your initial reaction to seeing this report and, after some reflection, what if anything has altered or reinforced that perception?</w:t>
      </w:r>
    </w:p>
    <w:p w14:paraId="5EC869C5" w14:textId="0944F320" w:rsidR="00523A5C" w:rsidRPr="00872855" w:rsidRDefault="00523A5C" w:rsidP="00523A5C">
      <w:pPr>
        <w:pStyle w:val="ListParagraph"/>
        <w:numPr>
          <w:ilvl w:val="0"/>
          <w:numId w:val="12"/>
        </w:numPr>
        <w:spacing w:after="120" w:line="240" w:lineRule="auto"/>
        <w:rPr>
          <w:rFonts w:cs="Times New Roman"/>
        </w:rPr>
      </w:pPr>
      <w:r w:rsidRPr="00872855">
        <w:rPr>
          <w:rFonts w:cs="Times New Roman"/>
        </w:rPr>
        <w:t>Describe how the presentation of the material in this report can affect the reader’s ability and/or interest in using it</w:t>
      </w:r>
      <w:r w:rsidR="002B66FA">
        <w:rPr>
          <w:rFonts w:cs="Times New Roman"/>
        </w:rPr>
        <w:t>.</w:t>
      </w:r>
    </w:p>
    <w:p w14:paraId="4A1822B6" w14:textId="7291F635" w:rsidR="006224EE" w:rsidRDefault="00903740" w:rsidP="00523A5C">
      <w:pPr>
        <w:pStyle w:val="ListParagraph"/>
        <w:numPr>
          <w:ilvl w:val="0"/>
          <w:numId w:val="12"/>
        </w:numPr>
        <w:spacing w:after="120" w:line="240" w:lineRule="auto"/>
        <w:rPr>
          <w:rFonts w:cs="Times New Roman"/>
        </w:rPr>
      </w:pPr>
      <w:bookmarkStart w:id="14" w:name="_Hlk4592962"/>
      <w:r>
        <w:rPr>
          <w:rFonts w:cs="Times New Roman"/>
        </w:rPr>
        <w:t>Is the</w:t>
      </w:r>
      <w:r w:rsidR="00647268">
        <w:rPr>
          <w:rFonts w:cs="Times New Roman"/>
        </w:rPr>
        <w:t xml:space="preserve"> organization and presentation of the </w:t>
      </w:r>
      <w:r>
        <w:rPr>
          <w:rFonts w:cs="Times New Roman"/>
        </w:rPr>
        <w:t>report help</w:t>
      </w:r>
      <w:r w:rsidR="00647268">
        <w:rPr>
          <w:rFonts w:cs="Times New Roman"/>
        </w:rPr>
        <w:t>ful when accessing key information?</w:t>
      </w:r>
    </w:p>
    <w:p w14:paraId="09495008" w14:textId="078D12D5" w:rsidR="00523A5C" w:rsidRDefault="0080302B" w:rsidP="003A4AA2">
      <w:pPr>
        <w:pStyle w:val="ListParagraph"/>
        <w:numPr>
          <w:ilvl w:val="0"/>
          <w:numId w:val="12"/>
        </w:numPr>
        <w:spacing w:after="120" w:line="240" w:lineRule="auto"/>
        <w:rPr>
          <w:rFonts w:cs="Times New Roman"/>
        </w:rPr>
      </w:pPr>
      <w:r>
        <w:rPr>
          <w:rFonts w:cs="Times New Roman"/>
        </w:rPr>
        <w:t xml:space="preserve">Does the presentation of the report </w:t>
      </w:r>
      <w:r w:rsidR="00903740">
        <w:rPr>
          <w:rFonts w:cs="Times New Roman"/>
        </w:rPr>
        <w:t>affect its utility within the educational setting of a school?</w:t>
      </w:r>
    </w:p>
    <w:p w14:paraId="106ACAE7" w14:textId="77777777" w:rsidR="00345D26" w:rsidRDefault="00345D26" w:rsidP="00D0043D">
      <w:pPr>
        <w:pStyle w:val="ListParagraph"/>
        <w:spacing w:after="120" w:line="240" w:lineRule="auto"/>
        <w:ind w:left="1296"/>
        <w:rPr>
          <w:rFonts w:cs="Times New Roman"/>
        </w:rPr>
      </w:pPr>
    </w:p>
    <w:bookmarkEnd w:id="14"/>
    <w:p w14:paraId="6C5D9F94" w14:textId="77777777" w:rsidR="005458D8" w:rsidRDefault="00F202C2" w:rsidP="005458D8">
      <w:pPr>
        <w:pStyle w:val="ListParagraph"/>
        <w:numPr>
          <w:ilvl w:val="0"/>
          <w:numId w:val="11"/>
        </w:numPr>
        <w:spacing w:after="120" w:line="240" w:lineRule="auto"/>
        <w:rPr>
          <w:rFonts w:cs="Times New Roman"/>
        </w:rPr>
      </w:pPr>
      <w:r w:rsidRPr="005458D8">
        <w:rPr>
          <w:rFonts w:cs="Times New Roman"/>
        </w:rPr>
        <w:t>Were there aspects of the report that impeded your understanding</w:t>
      </w:r>
      <w:r w:rsidR="00844B31" w:rsidRPr="005458D8">
        <w:rPr>
          <w:rFonts w:cs="Times New Roman"/>
        </w:rPr>
        <w:t>?</w:t>
      </w:r>
    </w:p>
    <w:p w14:paraId="1A9577A5" w14:textId="6ED7EAF5" w:rsidR="00523A5C" w:rsidRPr="005458D8" w:rsidRDefault="00523A5C" w:rsidP="005458D8">
      <w:pPr>
        <w:spacing w:after="120" w:line="240" w:lineRule="auto"/>
        <w:ind w:left="576"/>
        <w:rPr>
          <w:rFonts w:cs="Times New Roman"/>
        </w:rPr>
      </w:pPr>
      <w:r w:rsidRPr="005458D8">
        <w:rPr>
          <w:rFonts w:cs="Times New Roman"/>
        </w:rPr>
        <w:t>Prompts</w:t>
      </w:r>
    </w:p>
    <w:p w14:paraId="524F858D" w14:textId="5DE64F9A" w:rsidR="00523A5C" w:rsidRPr="005458D8" w:rsidRDefault="00523A5C" w:rsidP="005458D8">
      <w:pPr>
        <w:pStyle w:val="ListParagraph"/>
        <w:numPr>
          <w:ilvl w:val="0"/>
          <w:numId w:val="14"/>
        </w:numPr>
        <w:spacing w:after="120" w:line="240" w:lineRule="auto"/>
        <w:rPr>
          <w:rFonts w:cs="Times New Roman"/>
        </w:rPr>
      </w:pPr>
      <w:r w:rsidRPr="00872855">
        <w:rPr>
          <w:rFonts w:cs="Times New Roman"/>
        </w:rPr>
        <w:t>Describe the report’s effectiveness in conveying and/or presenting its findings to the reader.</w:t>
      </w:r>
    </w:p>
    <w:p w14:paraId="4FC35115" w14:textId="77777777" w:rsidR="00523A5C" w:rsidRPr="00872855" w:rsidRDefault="00523A5C" w:rsidP="00523A5C">
      <w:pPr>
        <w:pStyle w:val="ListParagraph"/>
        <w:numPr>
          <w:ilvl w:val="0"/>
          <w:numId w:val="14"/>
        </w:numPr>
        <w:spacing w:after="120" w:line="240" w:lineRule="auto"/>
        <w:rPr>
          <w:rFonts w:cs="Times New Roman"/>
        </w:rPr>
      </w:pPr>
      <w:r w:rsidRPr="00872855">
        <w:rPr>
          <w:rFonts w:cs="Times New Roman"/>
        </w:rPr>
        <w:t>Please share your thoughts on the presentation of the data in relation to being culturally responsive.</w:t>
      </w:r>
    </w:p>
    <w:p w14:paraId="56A8A28C" w14:textId="2AF4443C" w:rsidR="00523A5C" w:rsidRPr="00244056" w:rsidRDefault="00523A5C" w:rsidP="00523A5C">
      <w:pPr>
        <w:rPr>
          <w:rFonts w:cs="Times New Roman"/>
          <w:szCs w:val="24"/>
        </w:rPr>
      </w:pPr>
      <w:r w:rsidRPr="00244056">
        <w:rPr>
          <w:rFonts w:cs="Times New Roman"/>
          <w:szCs w:val="24"/>
        </w:rPr>
        <w:t>The following topics will address your feelings and thoughts related to specific aspects of the NIES 2</w:t>
      </w:r>
      <w:r w:rsidR="00882FB3" w:rsidRPr="00244056">
        <w:rPr>
          <w:rFonts w:cs="Times New Roman"/>
          <w:szCs w:val="24"/>
        </w:rPr>
        <w:t>015 Report</w:t>
      </w:r>
      <w:r w:rsidR="00244056">
        <w:rPr>
          <w:rFonts w:cs="Times New Roman"/>
          <w:szCs w:val="24"/>
        </w:rPr>
        <w:t>.</w:t>
      </w:r>
    </w:p>
    <w:p w14:paraId="48CD64CA" w14:textId="77777777" w:rsidR="006224EE" w:rsidRDefault="006B0CF7" w:rsidP="002B66FA">
      <w:pPr>
        <w:pStyle w:val="ListParagraph"/>
        <w:numPr>
          <w:ilvl w:val="0"/>
          <w:numId w:val="11"/>
        </w:numPr>
        <w:spacing w:after="120" w:line="240" w:lineRule="auto"/>
        <w:rPr>
          <w:rFonts w:cs="Times New Roman"/>
        </w:rPr>
      </w:pPr>
      <w:r>
        <w:rPr>
          <w:rFonts w:cs="Times New Roman"/>
        </w:rPr>
        <w:t>How does the</w:t>
      </w:r>
      <w:r w:rsidR="006D1F67">
        <w:rPr>
          <w:rFonts w:cs="Times New Roman"/>
        </w:rPr>
        <w:t xml:space="preserve"> content organization </w:t>
      </w:r>
      <w:r>
        <w:rPr>
          <w:rFonts w:cs="Times New Roman"/>
        </w:rPr>
        <w:t xml:space="preserve">of the </w:t>
      </w:r>
      <w:r w:rsidR="00943636">
        <w:rPr>
          <w:rFonts w:cs="Times New Roman"/>
        </w:rPr>
        <w:t>NIES 2015</w:t>
      </w:r>
      <w:r w:rsidR="00C66126">
        <w:rPr>
          <w:rFonts w:cs="Times New Roman"/>
        </w:rPr>
        <w:t xml:space="preserve"> R</w:t>
      </w:r>
      <w:r>
        <w:rPr>
          <w:rFonts w:cs="Times New Roman"/>
        </w:rPr>
        <w:t>eport</w:t>
      </w:r>
      <w:r w:rsidR="006D1F67">
        <w:rPr>
          <w:rFonts w:cs="Times New Roman"/>
        </w:rPr>
        <w:t xml:space="preserve"> affect how the reader might interpret the findings?</w:t>
      </w:r>
    </w:p>
    <w:p w14:paraId="66889C90" w14:textId="1AF875D6" w:rsidR="00523A5C" w:rsidRPr="00872855" w:rsidRDefault="00523A5C" w:rsidP="00523A5C">
      <w:pPr>
        <w:ind w:firstLine="576"/>
        <w:rPr>
          <w:rFonts w:cs="Times New Roman"/>
        </w:rPr>
      </w:pPr>
      <w:r w:rsidRPr="00872855">
        <w:rPr>
          <w:rFonts w:cs="Times New Roman"/>
        </w:rPr>
        <w:t>Prompts</w:t>
      </w:r>
    </w:p>
    <w:p w14:paraId="47D8CA3C" w14:textId="77777777" w:rsidR="006224EE" w:rsidRDefault="00002FD5" w:rsidP="00523A5C">
      <w:pPr>
        <w:pStyle w:val="ListParagraph"/>
        <w:numPr>
          <w:ilvl w:val="0"/>
          <w:numId w:val="15"/>
        </w:numPr>
        <w:spacing w:after="120" w:line="240" w:lineRule="auto"/>
        <w:rPr>
          <w:rFonts w:cs="Times New Roman"/>
        </w:rPr>
      </w:pPr>
      <w:bookmarkStart w:id="15" w:name="_Hlk4596321"/>
      <w:r w:rsidRPr="00002FD5">
        <w:rPr>
          <w:rFonts w:cs="Times New Roman"/>
        </w:rPr>
        <w:t xml:space="preserve">What aspect of the content </w:t>
      </w:r>
      <w:r w:rsidR="00BC35A1">
        <w:rPr>
          <w:rFonts w:cs="Times New Roman"/>
        </w:rPr>
        <w:t xml:space="preserve">organization </w:t>
      </w:r>
      <w:r w:rsidRPr="00002FD5">
        <w:rPr>
          <w:rFonts w:cs="Times New Roman"/>
        </w:rPr>
        <w:t>assisted you the most in your understanding of the material?</w:t>
      </w:r>
    </w:p>
    <w:bookmarkEnd w:id="15"/>
    <w:p w14:paraId="54551129" w14:textId="0AA06F41" w:rsidR="005458D8" w:rsidRPr="006A7F2C" w:rsidRDefault="00523A5C" w:rsidP="006A7F2C">
      <w:pPr>
        <w:pStyle w:val="ListParagraph"/>
        <w:numPr>
          <w:ilvl w:val="0"/>
          <w:numId w:val="15"/>
        </w:numPr>
        <w:spacing w:after="120" w:line="240" w:lineRule="auto"/>
        <w:rPr>
          <w:rFonts w:cs="Times New Roman"/>
        </w:rPr>
      </w:pPr>
      <w:r w:rsidRPr="00872855">
        <w:rPr>
          <w:rFonts w:cs="Times New Roman"/>
        </w:rPr>
        <w:t xml:space="preserve">What could be the different ways educators, parents, </w:t>
      </w:r>
      <w:r w:rsidR="006B0CF7">
        <w:rPr>
          <w:rFonts w:cs="Times New Roman"/>
        </w:rPr>
        <w:t>or</w:t>
      </w:r>
      <w:r w:rsidR="006B0CF7" w:rsidRPr="00872855">
        <w:rPr>
          <w:rFonts w:cs="Times New Roman"/>
        </w:rPr>
        <w:t xml:space="preserve"> </w:t>
      </w:r>
      <w:r w:rsidRPr="00872855">
        <w:rPr>
          <w:rFonts w:cs="Times New Roman"/>
        </w:rPr>
        <w:t>community members</w:t>
      </w:r>
      <w:r w:rsidR="00B5781E">
        <w:rPr>
          <w:rFonts w:cs="Times New Roman"/>
        </w:rPr>
        <w:t xml:space="preserve"> </w:t>
      </w:r>
      <w:r w:rsidRPr="00872855">
        <w:rPr>
          <w:rFonts w:cs="Times New Roman"/>
        </w:rPr>
        <w:t xml:space="preserve">understand the data based on the </w:t>
      </w:r>
      <w:r w:rsidR="002307F2">
        <w:rPr>
          <w:rFonts w:cs="Times New Roman"/>
        </w:rPr>
        <w:t>how the report was organized</w:t>
      </w:r>
      <w:r w:rsidRPr="00872855">
        <w:rPr>
          <w:rFonts w:cs="Times New Roman"/>
        </w:rPr>
        <w:t>?</w:t>
      </w:r>
    </w:p>
    <w:p w14:paraId="78B85ED5" w14:textId="77777777" w:rsidR="005458D8" w:rsidRDefault="005458D8" w:rsidP="005458D8">
      <w:pPr>
        <w:pStyle w:val="ListParagraph"/>
        <w:spacing w:after="120" w:line="240" w:lineRule="auto"/>
        <w:ind w:left="936"/>
        <w:rPr>
          <w:rFonts w:cs="Times New Roman"/>
        </w:rPr>
      </w:pPr>
    </w:p>
    <w:p w14:paraId="5A8268F7" w14:textId="649F54D9" w:rsidR="006224EE" w:rsidRDefault="005458D8" w:rsidP="00523A5C">
      <w:pPr>
        <w:pStyle w:val="ListParagraph"/>
        <w:numPr>
          <w:ilvl w:val="0"/>
          <w:numId w:val="11"/>
        </w:numPr>
        <w:spacing w:after="120" w:line="240" w:lineRule="auto"/>
        <w:rPr>
          <w:rFonts w:cs="Times New Roman"/>
        </w:rPr>
      </w:pPr>
      <w:r>
        <w:rPr>
          <w:rFonts w:cs="Times New Roman"/>
        </w:rPr>
        <w:t>How</w:t>
      </w:r>
      <w:r w:rsidR="00A37D20">
        <w:rPr>
          <w:rFonts w:cs="Times New Roman"/>
        </w:rPr>
        <w:t xml:space="preserve"> did the graphic elements (color, font, tables</w:t>
      </w:r>
      <w:r w:rsidR="00A34507">
        <w:rPr>
          <w:rFonts w:cs="Times New Roman"/>
        </w:rPr>
        <w:t>,</w:t>
      </w:r>
      <w:r w:rsidR="00A37D20">
        <w:rPr>
          <w:rFonts w:cs="Times New Roman"/>
        </w:rPr>
        <w:t xml:space="preserve"> or graph) enhance your understanding about the </w:t>
      </w:r>
      <w:r w:rsidR="006B0CF7">
        <w:rPr>
          <w:rFonts w:cs="Times New Roman"/>
        </w:rPr>
        <w:t>r</w:t>
      </w:r>
      <w:r w:rsidR="00A37D20">
        <w:rPr>
          <w:rFonts w:cs="Times New Roman"/>
        </w:rPr>
        <w:t>eport?</w:t>
      </w:r>
    </w:p>
    <w:p w14:paraId="07EF6F4D" w14:textId="62D32D6C" w:rsidR="00523A5C" w:rsidRPr="005458D8" w:rsidRDefault="00523A5C" w:rsidP="00D0043D">
      <w:pPr>
        <w:ind w:firstLine="576"/>
        <w:rPr>
          <w:rFonts w:cs="Times New Roman"/>
        </w:rPr>
      </w:pPr>
      <w:r w:rsidRPr="00872855">
        <w:rPr>
          <w:rFonts w:cs="Times New Roman"/>
        </w:rPr>
        <w:t>Prompt</w:t>
      </w:r>
      <w:r w:rsidR="00345D26">
        <w:rPr>
          <w:rFonts w:cs="Times New Roman"/>
        </w:rPr>
        <w:t>s</w:t>
      </w:r>
    </w:p>
    <w:p w14:paraId="7C88378F" w14:textId="77777777" w:rsidR="00523A5C" w:rsidRPr="00872855" w:rsidRDefault="00523A5C" w:rsidP="00523A5C">
      <w:pPr>
        <w:pStyle w:val="ListParagraph"/>
        <w:numPr>
          <w:ilvl w:val="0"/>
          <w:numId w:val="17"/>
        </w:numPr>
        <w:spacing w:after="120" w:line="240" w:lineRule="auto"/>
        <w:ind w:left="1260"/>
        <w:rPr>
          <w:rFonts w:cs="Times New Roman"/>
        </w:rPr>
      </w:pPr>
      <w:r w:rsidRPr="00872855">
        <w:rPr>
          <w:rFonts w:cs="Times New Roman"/>
        </w:rPr>
        <w:t>What effect did the use of color have on the transmission of information?</w:t>
      </w:r>
    </w:p>
    <w:p w14:paraId="10C85586" w14:textId="588A7D2F" w:rsidR="00523A5C" w:rsidRPr="00872855" w:rsidRDefault="00523A5C" w:rsidP="00523A5C">
      <w:pPr>
        <w:pStyle w:val="ListParagraph"/>
        <w:numPr>
          <w:ilvl w:val="0"/>
          <w:numId w:val="17"/>
        </w:numPr>
        <w:spacing w:after="120" w:line="240" w:lineRule="auto"/>
        <w:ind w:left="1260"/>
        <w:rPr>
          <w:rFonts w:cs="Times New Roman"/>
        </w:rPr>
      </w:pPr>
      <w:r w:rsidRPr="00872855">
        <w:rPr>
          <w:rFonts w:cs="Times New Roman"/>
        </w:rPr>
        <w:t>What influence did color have on your ability to differentiate the sections in the</w:t>
      </w:r>
      <w:r w:rsidR="005458D8">
        <w:rPr>
          <w:rFonts w:cs="Times New Roman"/>
        </w:rPr>
        <w:t xml:space="preserve"> </w:t>
      </w:r>
      <w:r w:rsidR="00D93057">
        <w:rPr>
          <w:rFonts w:cs="Times New Roman"/>
        </w:rPr>
        <w:t>report</w:t>
      </w:r>
      <w:r w:rsidRPr="00872855">
        <w:rPr>
          <w:rFonts w:cs="Times New Roman"/>
        </w:rPr>
        <w:t>?</w:t>
      </w:r>
    </w:p>
    <w:p w14:paraId="2444FC9E" w14:textId="26106E17" w:rsidR="00A37D20" w:rsidRDefault="00523A5C" w:rsidP="00523A5C">
      <w:pPr>
        <w:pStyle w:val="ListParagraph"/>
        <w:numPr>
          <w:ilvl w:val="0"/>
          <w:numId w:val="17"/>
        </w:numPr>
        <w:spacing w:after="120" w:line="240" w:lineRule="auto"/>
        <w:ind w:left="1260"/>
        <w:rPr>
          <w:rFonts w:cs="Times New Roman"/>
        </w:rPr>
      </w:pPr>
      <w:r w:rsidRPr="00872855">
        <w:rPr>
          <w:rFonts w:cs="Times New Roman"/>
        </w:rPr>
        <w:t xml:space="preserve">Discuss the layout in terms of accessibility of data to </w:t>
      </w:r>
      <w:r w:rsidR="006B0CF7">
        <w:rPr>
          <w:rFonts w:cs="Times New Roman"/>
        </w:rPr>
        <w:t>readers</w:t>
      </w:r>
      <w:r w:rsidRPr="00872855">
        <w:rPr>
          <w:rFonts w:cs="Times New Roman"/>
        </w:rPr>
        <w:t>.</w:t>
      </w:r>
    </w:p>
    <w:p w14:paraId="2758408E" w14:textId="7D5F9170" w:rsidR="003A4AA2" w:rsidRPr="005458D8" w:rsidRDefault="006D1F67" w:rsidP="002B66FA">
      <w:pPr>
        <w:pStyle w:val="ListParagraph"/>
        <w:numPr>
          <w:ilvl w:val="0"/>
          <w:numId w:val="17"/>
        </w:numPr>
        <w:spacing w:after="120" w:line="240" w:lineRule="auto"/>
        <w:ind w:left="1260"/>
      </w:pPr>
      <w:r w:rsidRPr="00872855">
        <w:rPr>
          <w:rFonts w:cs="Times New Roman"/>
        </w:rPr>
        <w:t>Explain how the way the data are presented (e.g., order, layout, graphs, use of photographs and examples) can affect the reader’s view of the information.</w:t>
      </w:r>
    </w:p>
    <w:p w14:paraId="59007E74" w14:textId="77777777" w:rsidR="003A4AA2" w:rsidRPr="003A4AA2" w:rsidRDefault="003A4AA2" w:rsidP="003A4AA2">
      <w:pPr>
        <w:pStyle w:val="ListParagraph"/>
        <w:spacing w:after="120" w:line="240" w:lineRule="auto"/>
        <w:ind w:left="1296"/>
        <w:rPr>
          <w:rFonts w:cs="Times New Roman"/>
        </w:rPr>
      </w:pPr>
    </w:p>
    <w:p w14:paraId="5516A2BB" w14:textId="77777777" w:rsidR="006224EE" w:rsidRDefault="006D1F67" w:rsidP="005458D8">
      <w:pPr>
        <w:pStyle w:val="ListParagraph"/>
        <w:numPr>
          <w:ilvl w:val="0"/>
          <w:numId w:val="11"/>
        </w:numPr>
        <w:spacing w:after="120" w:line="240" w:lineRule="auto"/>
        <w:rPr>
          <w:rFonts w:cs="Times New Roman"/>
        </w:rPr>
      </w:pPr>
      <w:r w:rsidRPr="006D1F67">
        <w:rPr>
          <w:rFonts w:cs="Times New Roman"/>
        </w:rPr>
        <w:t>Given the design of the study and subgroups we are able to report on, which group(s) should be our target audience?</w:t>
      </w:r>
    </w:p>
    <w:p w14:paraId="553337E1" w14:textId="5801B8AD" w:rsidR="00D0043D" w:rsidRDefault="00D0043D" w:rsidP="00D0043D">
      <w:pPr>
        <w:pStyle w:val="ListParagraph"/>
        <w:spacing w:after="120" w:line="240" w:lineRule="auto"/>
        <w:ind w:left="936"/>
        <w:rPr>
          <w:rFonts w:cs="Times New Roman"/>
        </w:rPr>
      </w:pPr>
    </w:p>
    <w:p w14:paraId="09F63550" w14:textId="77777777" w:rsidR="00F067DC" w:rsidRPr="00F067DC" w:rsidRDefault="00F067DC" w:rsidP="00F067DC">
      <w:pPr>
        <w:pStyle w:val="ListParagraph"/>
        <w:spacing w:after="120" w:line="240" w:lineRule="auto"/>
        <w:ind w:left="936"/>
        <w:rPr>
          <w:rFonts w:cs="Times New Roman"/>
          <w:color w:val="000000" w:themeColor="text1"/>
        </w:rPr>
      </w:pPr>
      <w:r w:rsidRPr="00F067DC">
        <w:rPr>
          <w:rFonts w:cs="Times New Roman"/>
          <w:color w:val="000000" w:themeColor="text1"/>
        </w:rPr>
        <w:t>Prompts</w:t>
      </w:r>
    </w:p>
    <w:p w14:paraId="45680565" w14:textId="77777777" w:rsidR="00F067DC" w:rsidRPr="00F067DC" w:rsidRDefault="00F067DC" w:rsidP="00F067DC">
      <w:pPr>
        <w:pStyle w:val="ListParagraph"/>
        <w:spacing w:after="120" w:line="240" w:lineRule="auto"/>
        <w:ind w:left="936"/>
        <w:rPr>
          <w:rFonts w:cs="Times New Roman"/>
          <w:color w:val="000000" w:themeColor="text1"/>
        </w:rPr>
      </w:pPr>
    </w:p>
    <w:p w14:paraId="42A3CA89" w14:textId="77777777" w:rsidR="00F067DC" w:rsidRPr="00F067DC" w:rsidRDefault="00F067DC" w:rsidP="00F067DC">
      <w:pPr>
        <w:pStyle w:val="ListParagraph"/>
        <w:numPr>
          <w:ilvl w:val="0"/>
          <w:numId w:val="18"/>
        </w:numPr>
        <w:spacing w:after="120" w:line="240" w:lineRule="auto"/>
        <w:rPr>
          <w:rFonts w:cs="Times New Roman"/>
          <w:color w:val="000000" w:themeColor="text1"/>
        </w:rPr>
      </w:pPr>
      <w:r w:rsidRPr="00F067DC">
        <w:rPr>
          <w:rFonts w:cs="Times New Roman"/>
          <w:color w:val="000000" w:themeColor="text1"/>
        </w:rPr>
        <w:t>What key points would you be most interested in sharing with other educators, parents, community members, or others?</w:t>
      </w:r>
    </w:p>
    <w:p w14:paraId="6ADC2F58" w14:textId="7137C256" w:rsidR="00523A5C" w:rsidRPr="00872855" w:rsidRDefault="00523A5C" w:rsidP="005458D8">
      <w:pPr>
        <w:pStyle w:val="ListParagraph"/>
        <w:spacing w:after="120" w:line="240" w:lineRule="auto"/>
        <w:ind w:left="1296"/>
        <w:rPr>
          <w:rFonts w:cs="Times New Roman"/>
        </w:rPr>
      </w:pPr>
    </w:p>
    <w:p w14:paraId="59E987BB" w14:textId="5EBA0FFC" w:rsidR="00523A5C" w:rsidRPr="00244056" w:rsidRDefault="00523A5C" w:rsidP="00523A5C">
      <w:pPr>
        <w:spacing w:after="0"/>
        <w:rPr>
          <w:rFonts w:cs="Times New Roman"/>
          <w:szCs w:val="24"/>
        </w:rPr>
      </w:pPr>
      <w:r w:rsidRPr="00244056">
        <w:rPr>
          <w:rFonts w:cs="Times New Roman"/>
          <w:szCs w:val="24"/>
        </w:rPr>
        <w:t>The last question will deal with your thoughts about the NIES 2015</w:t>
      </w:r>
      <w:r w:rsidR="00CE1A92" w:rsidRPr="00CE1A92">
        <w:rPr>
          <w:rFonts w:cs="Times New Roman"/>
          <w:szCs w:val="24"/>
        </w:rPr>
        <w:t xml:space="preserve"> </w:t>
      </w:r>
      <w:r w:rsidR="00CE1A92" w:rsidRPr="00647268">
        <w:rPr>
          <w:rFonts w:cs="Times New Roman"/>
          <w:szCs w:val="24"/>
        </w:rPr>
        <w:t>Report</w:t>
      </w:r>
      <w:r w:rsidRPr="00244056">
        <w:rPr>
          <w:rFonts w:cs="Times New Roman"/>
          <w:szCs w:val="24"/>
        </w:rPr>
        <w:t>.</w:t>
      </w:r>
    </w:p>
    <w:p w14:paraId="6F090512" w14:textId="77777777" w:rsidR="00523A5C" w:rsidRPr="00872855" w:rsidRDefault="00523A5C" w:rsidP="00523A5C">
      <w:pPr>
        <w:spacing w:after="0"/>
        <w:rPr>
          <w:rFonts w:cs="Times New Roman"/>
          <w:i/>
          <w:color w:val="808080" w:themeColor="background1" w:themeShade="80"/>
          <w:szCs w:val="24"/>
        </w:rPr>
      </w:pPr>
    </w:p>
    <w:p w14:paraId="29D8D033" w14:textId="603DECB8" w:rsidR="00301829" w:rsidRPr="00647268" w:rsidRDefault="00647268" w:rsidP="00DF7BF8">
      <w:pPr>
        <w:pStyle w:val="ListParagraph"/>
        <w:spacing w:after="120" w:line="240" w:lineRule="auto"/>
        <w:ind w:left="936" w:hanging="396"/>
        <w:rPr>
          <w:rFonts w:cs="Times New Roman"/>
          <w:szCs w:val="24"/>
        </w:rPr>
      </w:pPr>
      <w:r>
        <w:rPr>
          <w:rFonts w:cs="Times New Roman"/>
          <w:szCs w:val="24"/>
        </w:rPr>
        <w:t xml:space="preserve">7. </w:t>
      </w:r>
      <w:r w:rsidR="00523A5C" w:rsidRPr="00647268">
        <w:rPr>
          <w:rFonts w:cs="Times New Roman"/>
          <w:szCs w:val="24"/>
        </w:rPr>
        <w:t xml:space="preserve">Is there anything else about the NIES </w:t>
      </w:r>
      <w:r w:rsidR="00882FB3" w:rsidRPr="00647268">
        <w:rPr>
          <w:rFonts w:cs="Times New Roman"/>
          <w:szCs w:val="24"/>
        </w:rPr>
        <w:t>2015 Report</w:t>
      </w:r>
      <w:r w:rsidR="00523A5C" w:rsidRPr="00647268">
        <w:rPr>
          <w:rFonts w:cs="Times New Roman"/>
          <w:szCs w:val="24"/>
        </w:rPr>
        <w:t xml:space="preserve"> that we have not discussed that you feel </w:t>
      </w:r>
      <w:r w:rsidR="00523A5C" w:rsidRPr="00885BF9">
        <w:rPr>
          <w:rFonts w:cs="Times New Roman"/>
          <w:szCs w:val="24"/>
        </w:rPr>
        <w:t>should be addr</w:t>
      </w:r>
      <w:r w:rsidR="00523A5C" w:rsidRPr="00885BF9">
        <w:rPr>
          <w:szCs w:val="24"/>
        </w:rPr>
        <w:t>essed?</w:t>
      </w:r>
      <w:r w:rsidR="00523A5C">
        <w:tab/>
      </w:r>
    </w:p>
    <w:p w14:paraId="7DB7F9E8" w14:textId="3E140052" w:rsidR="00301829" w:rsidRPr="00523A5C" w:rsidRDefault="00301829" w:rsidP="00301829">
      <w:pPr>
        <w:pStyle w:val="ColorfulList-Accent11"/>
        <w:spacing w:after="0" w:line="240" w:lineRule="auto"/>
        <w:ind w:left="0"/>
        <w:rPr>
          <w:szCs w:val="24"/>
          <w:u w:val="single"/>
        </w:rPr>
      </w:pPr>
      <w:r w:rsidRPr="00523A5C">
        <w:rPr>
          <w:szCs w:val="24"/>
          <w:u w:val="single"/>
        </w:rPr>
        <w:t>Wrap</w:t>
      </w:r>
      <w:r w:rsidR="00DF7BF8">
        <w:rPr>
          <w:szCs w:val="24"/>
          <w:u w:val="single"/>
        </w:rPr>
        <w:t>-</w:t>
      </w:r>
      <w:r w:rsidRPr="00523A5C">
        <w:rPr>
          <w:szCs w:val="24"/>
          <w:u w:val="single"/>
        </w:rPr>
        <w:t xml:space="preserve">up: </w:t>
      </w:r>
      <w:r w:rsidR="00DF7BF8">
        <w:rPr>
          <w:szCs w:val="24"/>
          <w:u w:val="single"/>
        </w:rPr>
        <w:t>10</w:t>
      </w:r>
      <w:r w:rsidRPr="00523A5C">
        <w:rPr>
          <w:szCs w:val="24"/>
          <w:u w:val="single"/>
        </w:rPr>
        <w:t xml:space="preserve"> minutes</w:t>
      </w:r>
    </w:p>
    <w:p w14:paraId="2FFA2CF2" w14:textId="77777777" w:rsidR="0035144E" w:rsidRDefault="0035144E" w:rsidP="0035144E">
      <w:pPr>
        <w:pStyle w:val="KeinLeerraum"/>
        <w:rPr>
          <w:rFonts w:ascii="Times New Roman" w:hAnsi="Times New Roman"/>
          <w:szCs w:val="24"/>
        </w:rPr>
      </w:pPr>
    </w:p>
    <w:p w14:paraId="64599BA9" w14:textId="7B21516F" w:rsidR="00790593" w:rsidRPr="003A4AA2" w:rsidRDefault="00301829" w:rsidP="00CC45A1">
      <w:pPr>
        <w:pStyle w:val="KeinLeerraum"/>
        <w:spacing w:after="160"/>
        <w:rPr>
          <w:rFonts w:ascii="Times New Roman" w:hAnsi="Times New Roman"/>
          <w:szCs w:val="24"/>
        </w:rPr>
      </w:pPr>
      <w:r w:rsidRPr="00523A5C">
        <w:rPr>
          <w:rFonts w:ascii="Times New Roman" w:hAnsi="Times New Roman"/>
          <w:szCs w:val="24"/>
        </w:rPr>
        <w:t xml:space="preserve">Final </w:t>
      </w:r>
      <w:r w:rsidRPr="003A4AA2">
        <w:rPr>
          <w:rFonts w:ascii="Times New Roman" w:hAnsi="Times New Roman"/>
          <w:szCs w:val="24"/>
        </w:rPr>
        <w:t xml:space="preserve">thoughts…this is your opportunity to let </w:t>
      </w:r>
      <w:r w:rsidR="00882FB3">
        <w:rPr>
          <w:rFonts w:ascii="Times New Roman" w:hAnsi="Times New Roman"/>
          <w:szCs w:val="24"/>
        </w:rPr>
        <w:t>us</w:t>
      </w:r>
      <w:r w:rsidRPr="003A4AA2">
        <w:rPr>
          <w:rFonts w:ascii="Times New Roman" w:hAnsi="Times New Roman"/>
          <w:szCs w:val="24"/>
        </w:rPr>
        <w:t xml:space="preserve"> know what you want and need in order to make </w:t>
      </w:r>
      <w:r w:rsidR="00882FB3">
        <w:rPr>
          <w:rFonts w:ascii="Times New Roman" w:hAnsi="Times New Roman"/>
          <w:szCs w:val="24"/>
        </w:rPr>
        <w:t>this report</w:t>
      </w:r>
      <w:r w:rsidRPr="003A4AA2">
        <w:rPr>
          <w:rFonts w:ascii="Times New Roman" w:hAnsi="Times New Roman"/>
          <w:szCs w:val="24"/>
        </w:rPr>
        <w:t xml:space="preserve"> truly useful to you in your work. I would love to hear your suggestions [</w:t>
      </w:r>
      <w:r w:rsidR="00DF7BF8">
        <w:rPr>
          <w:rFonts w:ascii="Times New Roman" w:hAnsi="Times New Roman"/>
          <w:szCs w:val="24"/>
        </w:rPr>
        <w:t>P</w:t>
      </w:r>
      <w:r w:rsidRPr="003A4AA2">
        <w:rPr>
          <w:rFonts w:ascii="Times New Roman" w:hAnsi="Times New Roman"/>
          <w:szCs w:val="24"/>
        </w:rPr>
        <w:t>ause for responses]. Thanks for your responses. If you did</w:t>
      </w:r>
      <w:r w:rsidR="00B534E0">
        <w:rPr>
          <w:rFonts w:ascii="Times New Roman" w:hAnsi="Times New Roman"/>
          <w:szCs w:val="24"/>
        </w:rPr>
        <w:t xml:space="preserve"> not </w:t>
      </w:r>
      <w:r w:rsidRPr="003A4AA2">
        <w:rPr>
          <w:rFonts w:ascii="Times New Roman" w:hAnsi="Times New Roman"/>
          <w:szCs w:val="24"/>
        </w:rPr>
        <w:t>get a chance to respond, feel free to write your suggestions on a piece of paper [</w:t>
      </w:r>
      <w:r w:rsidR="00DF7BF8">
        <w:rPr>
          <w:rFonts w:ascii="Times New Roman" w:hAnsi="Times New Roman"/>
          <w:szCs w:val="24"/>
        </w:rPr>
        <w:t>H</w:t>
      </w:r>
      <w:r w:rsidRPr="003A4AA2">
        <w:rPr>
          <w:rFonts w:ascii="Times New Roman" w:hAnsi="Times New Roman"/>
          <w:szCs w:val="24"/>
        </w:rPr>
        <w:t>and out half-sheets of colored paper] and give them to me on your way out.</w:t>
      </w:r>
    </w:p>
    <w:p w14:paraId="39F5D543" w14:textId="42B660DC" w:rsidR="00790593" w:rsidRPr="00882FB3" w:rsidRDefault="00301829" w:rsidP="00301829">
      <w:pPr>
        <w:pStyle w:val="KeinLeerraum"/>
        <w:rPr>
          <w:rFonts w:ascii="Times New Roman" w:hAnsi="Times New Roman"/>
          <w:szCs w:val="24"/>
        </w:rPr>
      </w:pPr>
      <w:r w:rsidRPr="003A4AA2">
        <w:rPr>
          <w:rFonts w:ascii="Times New Roman" w:hAnsi="Times New Roman"/>
          <w:szCs w:val="24"/>
        </w:rPr>
        <w:t>Thank you again for your time and your willingness to share your experiences and</w:t>
      </w:r>
      <w:r w:rsidRPr="00523A5C">
        <w:rPr>
          <w:rFonts w:ascii="Times New Roman" w:hAnsi="Times New Roman"/>
          <w:szCs w:val="24"/>
        </w:rPr>
        <w:t xml:space="preserve"> thoughts</w:t>
      </w:r>
      <w:r w:rsidR="00777849" w:rsidRPr="00523A5C">
        <w:rPr>
          <w:rFonts w:ascii="Times New Roman" w:hAnsi="Times New Roman"/>
          <w:szCs w:val="24"/>
        </w:rPr>
        <w:t>. T</w:t>
      </w:r>
      <w:r w:rsidRPr="00523A5C">
        <w:rPr>
          <w:rFonts w:ascii="Times New Roman" w:hAnsi="Times New Roman"/>
          <w:szCs w:val="24"/>
        </w:rPr>
        <w:t>hey will be invaluable to the developer</w:t>
      </w:r>
      <w:r w:rsidRPr="003A4AA2">
        <w:rPr>
          <w:rFonts w:ascii="Times New Roman" w:hAnsi="Times New Roman"/>
          <w:szCs w:val="24"/>
        </w:rPr>
        <w:t xml:space="preserve">s as they consider how to </w:t>
      </w:r>
      <w:r w:rsidR="00790593" w:rsidRPr="003A4AA2">
        <w:rPr>
          <w:rFonts w:ascii="Times New Roman" w:hAnsi="Times New Roman"/>
          <w:szCs w:val="24"/>
        </w:rPr>
        <w:t>provide</w:t>
      </w:r>
      <w:r w:rsidRPr="003A4AA2">
        <w:rPr>
          <w:rFonts w:ascii="Times New Roman" w:hAnsi="Times New Roman"/>
          <w:szCs w:val="24"/>
        </w:rPr>
        <w:t xml:space="preserve"> the information you need, in a format that is </w:t>
      </w:r>
      <w:r w:rsidRPr="00882FB3">
        <w:rPr>
          <w:rFonts w:ascii="Times New Roman" w:hAnsi="Times New Roman"/>
          <w:szCs w:val="24"/>
        </w:rPr>
        <w:t>helpful to you in your work. Have a great evening!</w:t>
      </w:r>
    </w:p>
    <w:p w14:paraId="78E09997" w14:textId="5CB57FD4" w:rsidR="00301829" w:rsidRPr="00882FB3" w:rsidRDefault="00301829" w:rsidP="00301829">
      <w:pPr>
        <w:pStyle w:val="KeinLeerraum"/>
        <w:rPr>
          <w:rFonts w:ascii="Times New Roman" w:hAnsi="Times New Roman"/>
          <w:sz w:val="22"/>
        </w:rPr>
      </w:pPr>
    </w:p>
    <w:p w14:paraId="00AA5FD7" w14:textId="596EFF61" w:rsidR="00416B8C" w:rsidRDefault="00301829" w:rsidP="009A7D80">
      <w:pPr>
        <w:pStyle w:val="KeinLeerraum"/>
        <w:pBdr>
          <w:bottom w:val="single" w:sz="6" w:space="1" w:color="auto"/>
        </w:pBdr>
        <w:rPr>
          <w:rFonts w:ascii="Times New Roman" w:hAnsi="Times New Roman"/>
          <w:sz w:val="22"/>
        </w:rPr>
      </w:pPr>
      <w:r w:rsidRPr="00882FB3">
        <w:rPr>
          <w:rFonts w:ascii="Times New Roman" w:hAnsi="Times New Roman"/>
          <w:sz w:val="22"/>
        </w:rPr>
        <w:t>EN</w:t>
      </w:r>
      <w:r w:rsidR="009A7D80" w:rsidRPr="00882FB3">
        <w:rPr>
          <w:rFonts w:ascii="Times New Roman" w:hAnsi="Times New Roman"/>
          <w:sz w:val="22"/>
        </w:rPr>
        <w:t>D</w:t>
      </w:r>
      <w:bookmarkEnd w:id="11"/>
      <w:bookmarkEnd w:id="12"/>
    </w:p>
    <w:p w14:paraId="1B10ECB7" w14:textId="466E3F1E" w:rsidR="00416B8C" w:rsidRPr="00400A78" w:rsidRDefault="00416B8C" w:rsidP="00400A78">
      <w:pPr>
        <w:rPr>
          <w:rFonts w:eastAsia="Calibri" w:cs="Times New Roman"/>
          <w:sz w:val="22"/>
        </w:rPr>
      </w:pPr>
    </w:p>
    <w:p w14:paraId="4E731505" w14:textId="77777777" w:rsidR="0035144E" w:rsidRDefault="0035144E">
      <w:pPr>
        <w:rPr>
          <w:rFonts w:eastAsiaTheme="majorEastAsia" w:cstheme="majorBidi"/>
          <w:b/>
          <w:color w:val="2E74B5" w:themeColor="accent1" w:themeShade="BF"/>
          <w:sz w:val="32"/>
          <w:szCs w:val="32"/>
        </w:rPr>
      </w:pPr>
      <w:bookmarkStart w:id="16" w:name="_Toc5012022"/>
      <w:r>
        <w:br w:type="page"/>
      </w:r>
    </w:p>
    <w:p w14:paraId="3B31F970" w14:textId="353BB3F2" w:rsidR="00416B8C" w:rsidRDefault="00416B8C" w:rsidP="00416B8C">
      <w:pPr>
        <w:pStyle w:val="Heading1"/>
        <w:spacing w:before="160" w:after="160"/>
      </w:pPr>
      <w:r w:rsidRPr="005B7B21">
        <w:t>Moderator’s Interview Script</w:t>
      </w:r>
      <w:r w:rsidR="002B1499">
        <w:t xml:space="preserve"> PowerPoint Slides</w:t>
      </w:r>
      <w:bookmarkEnd w:id="16"/>
    </w:p>
    <w:p w14:paraId="4705868E" w14:textId="77777777" w:rsidR="001831B1" w:rsidRDefault="00FD3140" w:rsidP="00400A78">
      <w:r w:rsidRPr="00416B8C">
        <w:rPr>
          <w:noProof/>
        </w:rPr>
        <w:drawing>
          <wp:inline distT="0" distB="0" distL="0" distR="0" wp14:anchorId="17FAB163" wp14:editId="2B8177F6">
            <wp:extent cx="5499594" cy="4038600"/>
            <wp:effectExtent l="0" t="0" r="6350" b="0"/>
            <wp:docPr id="2" name="Picture 2" descr="C:\Users\emolin\Desktop\OMBApplication_PPT_NAEP NIES 2019 Focus Group_2019-3-29\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OMBApplication_PPT_NAEP NIES 2019 Focus Group_2019-3-29\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906" cy="4080687"/>
                    </a:xfrm>
                    <a:prstGeom prst="rect">
                      <a:avLst/>
                    </a:prstGeom>
                    <a:noFill/>
                    <a:ln>
                      <a:noFill/>
                    </a:ln>
                  </pic:spPr>
                </pic:pic>
              </a:graphicData>
            </a:graphic>
          </wp:inline>
        </w:drawing>
      </w:r>
    </w:p>
    <w:p w14:paraId="25AF6628" w14:textId="78E520B4" w:rsidR="00416B8C" w:rsidRDefault="00FD3140">
      <w:r w:rsidRPr="00416B8C">
        <w:rPr>
          <w:noProof/>
        </w:rPr>
        <w:drawing>
          <wp:inline distT="0" distB="0" distL="0" distR="0" wp14:anchorId="4D05C0F4" wp14:editId="1F53A00A">
            <wp:extent cx="5505450" cy="4367814"/>
            <wp:effectExtent l="0" t="0" r="0" b="0"/>
            <wp:docPr id="3" name="Picture 3" descr="C:\Users\emolin\Desktop\OMBApplication_PPT_NAEP NIES 2019 Focus Group_2019-3-29\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OMBApplication_PPT_NAEP NIES 2019 Focus Group_2019-3-29\Slide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9880" cy="4379262"/>
                    </a:xfrm>
                    <a:prstGeom prst="rect">
                      <a:avLst/>
                    </a:prstGeom>
                    <a:noFill/>
                    <a:ln>
                      <a:noFill/>
                    </a:ln>
                  </pic:spPr>
                </pic:pic>
              </a:graphicData>
            </a:graphic>
          </wp:inline>
        </w:drawing>
      </w:r>
    </w:p>
    <w:p w14:paraId="3F8ED571" w14:textId="65F20C49" w:rsidR="00416B8C" w:rsidRDefault="00416B8C" w:rsidP="00416B8C">
      <w:pPr>
        <w:tabs>
          <w:tab w:val="left" w:pos="2145"/>
        </w:tabs>
      </w:pPr>
      <w:r w:rsidRPr="00416B8C">
        <w:rPr>
          <w:noProof/>
        </w:rPr>
        <w:drawing>
          <wp:inline distT="0" distB="0" distL="0" distR="0" wp14:anchorId="030FC488" wp14:editId="6619A6E4">
            <wp:extent cx="5657850" cy="4243388"/>
            <wp:effectExtent l="0" t="0" r="0" b="5080"/>
            <wp:docPr id="4" name="Picture 4" descr="C:\Users\emolin\Desktop\OMBApplication_PPT_NAEP NIES 2019 Focus Group_2019-3-29\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olin\Desktop\OMBApplication_PPT_NAEP NIES 2019 Focus Group_2019-3-29\Slide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7308" cy="4257981"/>
                    </a:xfrm>
                    <a:prstGeom prst="rect">
                      <a:avLst/>
                    </a:prstGeom>
                    <a:noFill/>
                    <a:ln>
                      <a:noFill/>
                    </a:ln>
                  </pic:spPr>
                </pic:pic>
              </a:graphicData>
            </a:graphic>
          </wp:inline>
        </w:drawing>
      </w:r>
    </w:p>
    <w:p w14:paraId="1FEE5D50" w14:textId="562D3F6C" w:rsidR="00416B8C" w:rsidRDefault="00416B8C" w:rsidP="00416B8C">
      <w:pPr>
        <w:tabs>
          <w:tab w:val="left" w:pos="2145"/>
        </w:tabs>
      </w:pPr>
      <w:r w:rsidRPr="00416B8C">
        <w:rPr>
          <w:noProof/>
        </w:rPr>
        <w:drawing>
          <wp:inline distT="0" distB="0" distL="0" distR="0" wp14:anchorId="220EA518" wp14:editId="0DBBBF05">
            <wp:extent cx="5613400" cy="4210050"/>
            <wp:effectExtent l="0" t="0" r="6350" b="0"/>
            <wp:docPr id="5" name="Picture 5" descr="C:\Users\emolin\Desktop\OMBApplication_PPT_NAEP NIES 2019 Focus Group_2019-3-29\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olin\Desktop\OMBApplication_PPT_NAEP NIES 2019 Focus Group_2019-3-29\Slide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2248" cy="4224186"/>
                    </a:xfrm>
                    <a:prstGeom prst="rect">
                      <a:avLst/>
                    </a:prstGeom>
                    <a:noFill/>
                    <a:ln>
                      <a:noFill/>
                    </a:ln>
                  </pic:spPr>
                </pic:pic>
              </a:graphicData>
            </a:graphic>
          </wp:inline>
        </w:drawing>
      </w:r>
    </w:p>
    <w:p w14:paraId="3A8022F2" w14:textId="53EBF0FB" w:rsidR="00416B8C" w:rsidRDefault="00416B8C" w:rsidP="00416B8C">
      <w:pPr>
        <w:tabs>
          <w:tab w:val="left" w:pos="2145"/>
        </w:tabs>
      </w:pPr>
      <w:r w:rsidRPr="00416B8C">
        <w:rPr>
          <w:noProof/>
        </w:rPr>
        <w:drawing>
          <wp:inline distT="0" distB="0" distL="0" distR="0" wp14:anchorId="1345C080" wp14:editId="462FA9D3">
            <wp:extent cx="5753100" cy="4314825"/>
            <wp:effectExtent l="0" t="0" r="0" b="9525"/>
            <wp:docPr id="6" name="Picture 6" descr="C:\Users\emolin\Desktop\OMBApplication_PPT_NAEP NIES 2019 Focus Group_2019-3-29\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olin\Desktop\OMBApplication_PPT_NAEP NIES 2019 Focus Group_2019-3-29\Slide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675" cy="4319756"/>
                    </a:xfrm>
                    <a:prstGeom prst="rect">
                      <a:avLst/>
                    </a:prstGeom>
                    <a:noFill/>
                    <a:ln>
                      <a:noFill/>
                    </a:ln>
                  </pic:spPr>
                </pic:pic>
              </a:graphicData>
            </a:graphic>
          </wp:inline>
        </w:drawing>
      </w:r>
    </w:p>
    <w:p w14:paraId="74878EFF" w14:textId="427B8C09" w:rsidR="00416B8C" w:rsidRDefault="00416B8C" w:rsidP="00416B8C">
      <w:pPr>
        <w:tabs>
          <w:tab w:val="left" w:pos="2145"/>
        </w:tabs>
      </w:pPr>
      <w:r w:rsidRPr="00416B8C">
        <w:rPr>
          <w:noProof/>
        </w:rPr>
        <w:drawing>
          <wp:inline distT="0" distB="0" distL="0" distR="0" wp14:anchorId="55AF70FB" wp14:editId="214B206B">
            <wp:extent cx="5753100" cy="4314825"/>
            <wp:effectExtent l="0" t="0" r="0" b="9525"/>
            <wp:docPr id="7" name="Picture 7" descr="C:\Users\emolin\Desktop\OMBApplication_PPT_NAEP NIES 2019 Focus Group_2019-3-29\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olin\Desktop\OMBApplication_PPT_NAEP NIES 2019 Focus Group_2019-3-29\Slide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675" cy="4319756"/>
                    </a:xfrm>
                    <a:prstGeom prst="rect">
                      <a:avLst/>
                    </a:prstGeom>
                    <a:noFill/>
                    <a:ln>
                      <a:noFill/>
                    </a:ln>
                  </pic:spPr>
                </pic:pic>
              </a:graphicData>
            </a:graphic>
          </wp:inline>
        </w:drawing>
      </w:r>
    </w:p>
    <w:p w14:paraId="0839A81F" w14:textId="5CD2A28F" w:rsidR="00416B8C" w:rsidRDefault="00416B8C" w:rsidP="00416B8C">
      <w:pPr>
        <w:tabs>
          <w:tab w:val="left" w:pos="2145"/>
        </w:tabs>
      </w:pPr>
      <w:r w:rsidRPr="00416B8C">
        <w:rPr>
          <w:noProof/>
        </w:rPr>
        <w:drawing>
          <wp:inline distT="0" distB="0" distL="0" distR="0" wp14:anchorId="27EB46F8" wp14:editId="7E58834F">
            <wp:extent cx="5829300" cy="4371975"/>
            <wp:effectExtent l="0" t="0" r="0" b="9525"/>
            <wp:docPr id="8" name="Picture 8" descr="C:\Users\emolin\Desktop\OMBApplication_PPT_NAEP NIES 2019 Focus Group_2019-3-29\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olin\Desktop\OMBApplication_PPT_NAEP NIES 2019 Focus Group_2019-3-29\Slide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2224" cy="4381668"/>
                    </a:xfrm>
                    <a:prstGeom prst="rect">
                      <a:avLst/>
                    </a:prstGeom>
                    <a:noFill/>
                    <a:ln>
                      <a:noFill/>
                    </a:ln>
                  </pic:spPr>
                </pic:pic>
              </a:graphicData>
            </a:graphic>
          </wp:inline>
        </w:drawing>
      </w:r>
    </w:p>
    <w:p w14:paraId="5CBC13A1" w14:textId="6683C2DD" w:rsidR="00416B8C" w:rsidRDefault="00416B8C" w:rsidP="00416B8C">
      <w:pPr>
        <w:tabs>
          <w:tab w:val="left" w:pos="2145"/>
        </w:tabs>
      </w:pPr>
      <w:r w:rsidRPr="00416B8C">
        <w:rPr>
          <w:noProof/>
        </w:rPr>
        <w:drawing>
          <wp:inline distT="0" distB="0" distL="0" distR="0" wp14:anchorId="60576893" wp14:editId="0354A506">
            <wp:extent cx="5829300" cy="4371975"/>
            <wp:effectExtent l="0" t="0" r="0" b="9525"/>
            <wp:docPr id="9" name="Picture 9" descr="C:\Users\emolin\Desktop\OMBApplication_PPT_NAEP NIES 2019 Focus Group_2019-3-29\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olin\Desktop\OMBApplication_PPT_NAEP NIES 2019 Focus Group_2019-3-29\Slide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5962" cy="4376972"/>
                    </a:xfrm>
                    <a:prstGeom prst="rect">
                      <a:avLst/>
                    </a:prstGeom>
                    <a:noFill/>
                    <a:ln>
                      <a:noFill/>
                    </a:ln>
                  </pic:spPr>
                </pic:pic>
              </a:graphicData>
            </a:graphic>
          </wp:inline>
        </w:drawing>
      </w:r>
    </w:p>
    <w:p w14:paraId="3193263D" w14:textId="0B95617D" w:rsidR="00416B8C" w:rsidRDefault="00416B8C" w:rsidP="00416B8C">
      <w:pPr>
        <w:tabs>
          <w:tab w:val="left" w:pos="2145"/>
        </w:tabs>
      </w:pPr>
      <w:r w:rsidRPr="00416B8C">
        <w:rPr>
          <w:noProof/>
        </w:rPr>
        <w:drawing>
          <wp:inline distT="0" distB="0" distL="0" distR="0" wp14:anchorId="7D0A2AE5" wp14:editId="40C62233">
            <wp:extent cx="5734050" cy="4300538"/>
            <wp:effectExtent l="0" t="0" r="0" b="5080"/>
            <wp:docPr id="10" name="Picture 10" descr="C:\Users\emolin\Desktop\OMBApplication_PPT_NAEP NIES 2019 Focus Group_2019-3-29\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olin\Desktop\OMBApplication_PPT_NAEP NIES 2019 Focus Group_2019-3-29\Slide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38" cy="4314854"/>
                    </a:xfrm>
                    <a:prstGeom prst="rect">
                      <a:avLst/>
                    </a:prstGeom>
                    <a:noFill/>
                    <a:ln>
                      <a:noFill/>
                    </a:ln>
                  </pic:spPr>
                </pic:pic>
              </a:graphicData>
            </a:graphic>
          </wp:inline>
        </w:drawing>
      </w:r>
    </w:p>
    <w:p w14:paraId="0E8AD100" w14:textId="2207C090" w:rsidR="00416B8C" w:rsidRDefault="00416B8C" w:rsidP="00416B8C">
      <w:pPr>
        <w:tabs>
          <w:tab w:val="left" w:pos="2145"/>
        </w:tabs>
      </w:pPr>
      <w:r w:rsidRPr="00416B8C">
        <w:rPr>
          <w:noProof/>
        </w:rPr>
        <w:drawing>
          <wp:inline distT="0" distB="0" distL="0" distR="0" wp14:anchorId="5134BB03" wp14:editId="4F4A2E6A">
            <wp:extent cx="5734050" cy="4300538"/>
            <wp:effectExtent l="0" t="0" r="0" b="5080"/>
            <wp:docPr id="11" name="Picture 11" descr="C:\Users\emolin\Desktop\OMBApplication_PPT_NAEP NIES 2019 Focus Group_2019-3-29\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olin\Desktop\OMBApplication_PPT_NAEP NIES 2019 Focus Group_2019-3-29\Slide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0604" cy="4305453"/>
                    </a:xfrm>
                    <a:prstGeom prst="rect">
                      <a:avLst/>
                    </a:prstGeom>
                    <a:noFill/>
                    <a:ln>
                      <a:noFill/>
                    </a:ln>
                  </pic:spPr>
                </pic:pic>
              </a:graphicData>
            </a:graphic>
          </wp:inline>
        </w:drawing>
      </w:r>
    </w:p>
    <w:p w14:paraId="09929F6E" w14:textId="2F144D9C" w:rsidR="00416B8C" w:rsidRDefault="00416B8C" w:rsidP="00416B8C">
      <w:pPr>
        <w:tabs>
          <w:tab w:val="left" w:pos="2145"/>
        </w:tabs>
      </w:pPr>
      <w:r w:rsidRPr="00416B8C">
        <w:rPr>
          <w:noProof/>
        </w:rPr>
        <w:drawing>
          <wp:inline distT="0" distB="0" distL="0" distR="0" wp14:anchorId="2836B1FC" wp14:editId="03E31123">
            <wp:extent cx="5886450" cy="4414838"/>
            <wp:effectExtent l="0" t="0" r="0" b="5080"/>
            <wp:docPr id="12" name="Picture 12" descr="C:\Users\emolin\Desktop\OMBApplication_PPT_NAEP NIES 2019 Focus Group_2019-3-29\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olin\Desktop\OMBApplication_PPT_NAEP NIES 2019 Focus Group_2019-3-29\Slide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93177" cy="4419884"/>
                    </a:xfrm>
                    <a:prstGeom prst="rect">
                      <a:avLst/>
                    </a:prstGeom>
                    <a:noFill/>
                    <a:ln>
                      <a:noFill/>
                    </a:ln>
                  </pic:spPr>
                </pic:pic>
              </a:graphicData>
            </a:graphic>
          </wp:inline>
        </w:drawing>
      </w:r>
    </w:p>
    <w:p w14:paraId="57B83D60" w14:textId="75DBE3F3" w:rsidR="00416B8C" w:rsidRDefault="00416B8C" w:rsidP="00416B8C">
      <w:pPr>
        <w:tabs>
          <w:tab w:val="left" w:pos="2145"/>
        </w:tabs>
      </w:pPr>
      <w:r w:rsidRPr="00416B8C">
        <w:rPr>
          <w:noProof/>
        </w:rPr>
        <w:drawing>
          <wp:inline distT="0" distB="0" distL="0" distR="0" wp14:anchorId="00383194" wp14:editId="2AF8CA83">
            <wp:extent cx="5886450" cy="4414837"/>
            <wp:effectExtent l="0" t="0" r="0" b="5080"/>
            <wp:docPr id="13" name="Picture 13" descr="C:\Users\emolin\Desktop\OMBApplication_PPT_NAEP NIES 2019 Focus Group_2019-3-29\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olin\Desktop\OMBApplication_PPT_NAEP NIES 2019 Focus Group_2019-3-29\Slide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3177" cy="4419882"/>
                    </a:xfrm>
                    <a:prstGeom prst="rect">
                      <a:avLst/>
                    </a:prstGeom>
                    <a:noFill/>
                    <a:ln>
                      <a:noFill/>
                    </a:ln>
                  </pic:spPr>
                </pic:pic>
              </a:graphicData>
            </a:graphic>
          </wp:inline>
        </w:drawing>
      </w:r>
    </w:p>
    <w:p w14:paraId="2C09DFCC" w14:textId="107D0FF9" w:rsidR="00416B8C" w:rsidRDefault="00416B8C" w:rsidP="00416B8C">
      <w:pPr>
        <w:tabs>
          <w:tab w:val="left" w:pos="2145"/>
        </w:tabs>
      </w:pPr>
      <w:r w:rsidRPr="00416B8C">
        <w:rPr>
          <w:noProof/>
        </w:rPr>
        <w:drawing>
          <wp:inline distT="0" distB="0" distL="0" distR="0" wp14:anchorId="008546A2" wp14:editId="1399174B">
            <wp:extent cx="5867400" cy="4400550"/>
            <wp:effectExtent l="0" t="0" r="0" b="0"/>
            <wp:docPr id="14" name="Picture 14" descr="C:\Users\emolin\Desktop\OMBApplication_PPT_NAEP NIES 2019 Focus Group_2019-3-29\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olin\Desktop\OMBApplication_PPT_NAEP NIES 2019 Focus Group_2019-3-29\Slide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603" cy="4414953"/>
                    </a:xfrm>
                    <a:prstGeom prst="rect">
                      <a:avLst/>
                    </a:prstGeom>
                    <a:noFill/>
                    <a:ln>
                      <a:noFill/>
                    </a:ln>
                  </pic:spPr>
                </pic:pic>
              </a:graphicData>
            </a:graphic>
          </wp:inline>
        </w:drawing>
      </w:r>
    </w:p>
    <w:p w14:paraId="212A008C" w14:textId="03987666" w:rsidR="00416B8C" w:rsidRPr="00416B8C" w:rsidRDefault="00416B8C" w:rsidP="00416B8C">
      <w:pPr>
        <w:tabs>
          <w:tab w:val="left" w:pos="2145"/>
        </w:tabs>
      </w:pPr>
      <w:r w:rsidRPr="00416B8C">
        <w:rPr>
          <w:noProof/>
        </w:rPr>
        <w:drawing>
          <wp:inline distT="0" distB="0" distL="0" distR="0" wp14:anchorId="0917561A" wp14:editId="01119F32">
            <wp:extent cx="5867400" cy="4400550"/>
            <wp:effectExtent l="0" t="0" r="0" b="0"/>
            <wp:docPr id="16" name="Picture 16" descr="C:\Users\emolin\Desktop\OMBApplication_PPT_NAEP NIES 2019 Focus Group_2019-3-29\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olin\Desktop\OMBApplication_PPT_NAEP NIES 2019 Focus Group_2019-3-29\Slide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603" cy="4414953"/>
                    </a:xfrm>
                    <a:prstGeom prst="rect">
                      <a:avLst/>
                    </a:prstGeom>
                    <a:noFill/>
                    <a:ln>
                      <a:noFill/>
                    </a:ln>
                  </pic:spPr>
                </pic:pic>
              </a:graphicData>
            </a:graphic>
          </wp:inline>
        </w:drawing>
      </w:r>
    </w:p>
    <w:sectPr w:rsidR="00416B8C" w:rsidRPr="00416B8C" w:rsidSect="00B00893">
      <w:footerReference w:type="default" r:id="rId27"/>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A5173B" w14:textId="77777777" w:rsidR="006B1512" w:rsidRDefault="006B1512" w:rsidP="008A2535">
      <w:pPr>
        <w:spacing w:after="0" w:line="240" w:lineRule="auto"/>
      </w:pPr>
      <w:r>
        <w:separator/>
      </w:r>
    </w:p>
  </w:endnote>
  <w:endnote w:type="continuationSeparator" w:id="0">
    <w:p w14:paraId="2C160D72" w14:textId="77777777" w:rsidR="006B1512" w:rsidRDefault="006B1512" w:rsidP="008A2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659139"/>
      <w:docPartObj>
        <w:docPartGallery w:val="Page Numbers (Bottom of Page)"/>
        <w:docPartUnique/>
      </w:docPartObj>
    </w:sdtPr>
    <w:sdtEndPr>
      <w:rPr>
        <w:noProof/>
      </w:rPr>
    </w:sdtEndPr>
    <w:sdtContent>
      <w:p w14:paraId="6D3B6327" w14:textId="708CB14F" w:rsidR="006E71D3" w:rsidRDefault="00F067DC" w:rsidP="00B00893">
        <w:pPr>
          <w:pStyle w:val="Footer"/>
          <w:jc w:val="right"/>
        </w:pPr>
        <w:r>
          <w:fldChar w:fldCharType="begin"/>
        </w:r>
        <w:r>
          <w:instrText xml:space="preserve"> PAGE   \* MERGEFORMAT </w:instrText>
        </w:r>
        <w:r>
          <w:fldChar w:fldCharType="separate"/>
        </w:r>
        <w:r w:rsidR="005D5FD2">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DB4A05" w14:textId="77777777" w:rsidR="006B1512" w:rsidRDefault="006B1512" w:rsidP="008A2535">
      <w:pPr>
        <w:spacing w:after="0" w:line="240" w:lineRule="auto"/>
      </w:pPr>
      <w:r>
        <w:separator/>
      </w:r>
    </w:p>
  </w:footnote>
  <w:footnote w:type="continuationSeparator" w:id="0">
    <w:p w14:paraId="362375AA" w14:textId="77777777" w:rsidR="006B1512" w:rsidRDefault="006B1512" w:rsidP="008A2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4891"/>
    <w:multiLevelType w:val="hybridMultilevel"/>
    <w:tmpl w:val="60B8E23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nsid w:val="0C5A14FF"/>
    <w:multiLevelType w:val="hybridMultilevel"/>
    <w:tmpl w:val="449EB3D2"/>
    <w:lvl w:ilvl="0" w:tplc="B6AEA61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nsid w:val="1B5C494F"/>
    <w:multiLevelType w:val="hybridMultilevel"/>
    <w:tmpl w:val="5FC68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323FCF"/>
    <w:multiLevelType w:val="hybridMultilevel"/>
    <w:tmpl w:val="69EA947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nsid w:val="3356171F"/>
    <w:multiLevelType w:val="hybridMultilevel"/>
    <w:tmpl w:val="D654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5A78DA"/>
    <w:multiLevelType w:val="hybridMultilevel"/>
    <w:tmpl w:val="1C507E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
    <w:nsid w:val="493B3163"/>
    <w:multiLevelType w:val="hybridMultilevel"/>
    <w:tmpl w:val="33640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74400"/>
    <w:multiLevelType w:val="hybridMultilevel"/>
    <w:tmpl w:val="F26C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F16E2B"/>
    <w:multiLevelType w:val="hybridMultilevel"/>
    <w:tmpl w:val="5B6CCE7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
    <w:nsid w:val="602D5B46"/>
    <w:multiLevelType w:val="hybridMultilevel"/>
    <w:tmpl w:val="A3DA5B2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0">
    <w:nsid w:val="61262993"/>
    <w:multiLevelType w:val="hybridMultilevel"/>
    <w:tmpl w:val="6806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E61D14"/>
    <w:multiLevelType w:val="hybridMultilevel"/>
    <w:tmpl w:val="939AE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C055804"/>
    <w:multiLevelType w:val="hybridMultilevel"/>
    <w:tmpl w:val="AC84EA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nsid w:val="6C1B0EAD"/>
    <w:multiLevelType w:val="hybridMultilevel"/>
    <w:tmpl w:val="682259A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4">
    <w:nsid w:val="6CFA7699"/>
    <w:multiLevelType w:val="hybridMultilevel"/>
    <w:tmpl w:val="1C4C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673EF1"/>
    <w:multiLevelType w:val="hybridMultilevel"/>
    <w:tmpl w:val="B268E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E41D9A"/>
    <w:multiLevelType w:val="hybridMultilevel"/>
    <w:tmpl w:val="10CC9D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1477D4"/>
    <w:multiLevelType w:val="hybridMultilevel"/>
    <w:tmpl w:val="EF6810E8"/>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abstractNumId w:val="6"/>
  </w:num>
  <w:num w:numId="2">
    <w:abstractNumId w:val="4"/>
  </w:num>
  <w:num w:numId="3">
    <w:abstractNumId w:val="2"/>
  </w:num>
  <w:num w:numId="4">
    <w:abstractNumId w:val="16"/>
  </w:num>
  <w:num w:numId="5">
    <w:abstractNumId w:val="10"/>
  </w:num>
  <w:num w:numId="6">
    <w:abstractNumId w:val="7"/>
  </w:num>
  <w:num w:numId="7">
    <w:abstractNumId w:val="11"/>
  </w:num>
  <w:num w:numId="8">
    <w:abstractNumId w:val="15"/>
  </w:num>
  <w:num w:numId="9">
    <w:abstractNumId w:val="14"/>
  </w:num>
  <w:num w:numId="10">
    <w:abstractNumId w:val="12"/>
  </w:num>
  <w:num w:numId="11">
    <w:abstractNumId w:val="1"/>
  </w:num>
  <w:num w:numId="12">
    <w:abstractNumId w:val="8"/>
  </w:num>
  <w:num w:numId="13">
    <w:abstractNumId w:val="5"/>
  </w:num>
  <w:num w:numId="14">
    <w:abstractNumId w:val="9"/>
  </w:num>
  <w:num w:numId="15">
    <w:abstractNumId w:val="13"/>
  </w:num>
  <w:num w:numId="16">
    <w:abstractNumId w:val="0"/>
  </w:num>
  <w:num w:numId="17">
    <w:abstractNumId w:val="1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3B8"/>
    <w:rsid w:val="00002FD5"/>
    <w:rsid w:val="000031E5"/>
    <w:rsid w:val="000073B8"/>
    <w:rsid w:val="000310F0"/>
    <w:rsid w:val="000347A3"/>
    <w:rsid w:val="000408C8"/>
    <w:rsid w:val="0004092D"/>
    <w:rsid w:val="0004726C"/>
    <w:rsid w:val="00072454"/>
    <w:rsid w:val="000915F7"/>
    <w:rsid w:val="000960F2"/>
    <w:rsid w:val="000A293D"/>
    <w:rsid w:val="000A5B6A"/>
    <w:rsid w:val="000B2988"/>
    <w:rsid w:val="000B55D5"/>
    <w:rsid w:val="000B7483"/>
    <w:rsid w:val="000B7D4D"/>
    <w:rsid w:val="000C336A"/>
    <w:rsid w:val="000D1CFC"/>
    <w:rsid w:val="000E1AA8"/>
    <w:rsid w:val="000E6426"/>
    <w:rsid w:val="000F3414"/>
    <w:rsid w:val="00100075"/>
    <w:rsid w:val="00124A3A"/>
    <w:rsid w:val="0013312A"/>
    <w:rsid w:val="0014033A"/>
    <w:rsid w:val="001451C4"/>
    <w:rsid w:val="001533E1"/>
    <w:rsid w:val="00154A20"/>
    <w:rsid w:val="00155C91"/>
    <w:rsid w:val="001831B1"/>
    <w:rsid w:val="001931CA"/>
    <w:rsid w:val="001B1BDC"/>
    <w:rsid w:val="001C1165"/>
    <w:rsid w:val="001D0B26"/>
    <w:rsid w:val="001D426D"/>
    <w:rsid w:val="001E5BFF"/>
    <w:rsid w:val="001F0888"/>
    <w:rsid w:val="001F7D88"/>
    <w:rsid w:val="002054B8"/>
    <w:rsid w:val="002307F2"/>
    <w:rsid w:val="00233D96"/>
    <w:rsid w:val="0024174F"/>
    <w:rsid w:val="00244056"/>
    <w:rsid w:val="00253C8D"/>
    <w:rsid w:val="00271764"/>
    <w:rsid w:val="00273DFC"/>
    <w:rsid w:val="002758F6"/>
    <w:rsid w:val="00284004"/>
    <w:rsid w:val="002A065C"/>
    <w:rsid w:val="002B1499"/>
    <w:rsid w:val="002B66FA"/>
    <w:rsid w:val="002C010F"/>
    <w:rsid w:val="002C3120"/>
    <w:rsid w:val="002C3CC9"/>
    <w:rsid w:val="002D4CE5"/>
    <w:rsid w:val="002D61D9"/>
    <w:rsid w:val="00301829"/>
    <w:rsid w:val="00313D6E"/>
    <w:rsid w:val="00316AE3"/>
    <w:rsid w:val="00324AEA"/>
    <w:rsid w:val="00333023"/>
    <w:rsid w:val="0033561E"/>
    <w:rsid w:val="00345D26"/>
    <w:rsid w:val="0035144E"/>
    <w:rsid w:val="00386500"/>
    <w:rsid w:val="003919CD"/>
    <w:rsid w:val="00392B47"/>
    <w:rsid w:val="003967C6"/>
    <w:rsid w:val="003A4AA2"/>
    <w:rsid w:val="003B4272"/>
    <w:rsid w:val="003C04B5"/>
    <w:rsid w:val="003D4531"/>
    <w:rsid w:val="003D692F"/>
    <w:rsid w:val="003E0D75"/>
    <w:rsid w:val="003E583C"/>
    <w:rsid w:val="003F6CE3"/>
    <w:rsid w:val="00400A78"/>
    <w:rsid w:val="0040749E"/>
    <w:rsid w:val="00416B8C"/>
    <w:rsid w:val="00420727"/>
    <w:rsid w:val="004224D3"/>
    <w:rsid w:val="004379B3"/>
    <w:rsid w:val="0045265A"/>
    <w:rsid w:val="004573E7"/>
    <w:rsid w:val="004614F7"/>
    <w:rsid w:val="00463631"/>
    <w:rsid w:val="004819EA"/>
    <w:rsid w:val="004A531E"/>
    <w:rsid w:val="004B1399"/>
    <w:rsid w:val="004B19DA"/>
    <w:rsid w:val="004C2D69"/>
    <w:rsid w:val="004C2DDE"/>
    <w:rsid w:val="004C3A84"/>
    <w:rsid w:val="004C4D66"/>
    <w:rsid w:val="004D2215"/>
    <w:rsid w:val="004E6F72"/>
    <w:rsid w:val="004F02F9"/>
    <w:rsid w:val="00521439"/>
    <w:rsid w:val="00523A5C"/>
    <w:rsid w:val="005363F3"/>
    <w:rsid w:val="005458D8"/>
    <w:rsid w:val="005469EF"/>
    <w:rsid w:val="00567EB9"/>
    <w:rsid w:val="00575645"/>
    <w:rsid w:val="00580CA6"/>
    <w:rsid w:val="00592D6E"/>
    <w:rsid w:val="005A03FA"/>
    <w:rsid w:val="005B10F7"/>
    <w:rsid w:val="005B7B21"/>
    <w:rsid w:val="005C1C29"/>
    <w:rsid w:val="005C2FF8"/>
    <w:rsid w:val="005C3264"/>
    <w:rsid w:val="005D5FD2"/>
    <w:rsid w:val="005D6229"/>
    <w:rsid w:val="005F09E5"/>
    <w:rsid w:val="005F1684"/>
    <w:rsid w:val="005F3D35"/>
    <w:rsid w:val="00605FCF"/>
    <w:rsid w:val="00610B7E"/>
    <w:rsid w:val="006160DF"/>
    <w:rsid w:val="006224EE"/>
    <w:rsid w:val="00622CFE"/>
    <w:rsid w:val="00647268"/>
    <w:rsid w:val="00647686"/>
    <w:rsid w:val="00662B70"/>
    <w:rsid w:val="0066313A"/>
    <w:rsid w:val="00694A69"/>
    <w:rsid w:val="006954EB"/>
    <w:rsid w:val="006A3926"/>
    <w:rsid w:val="006A7F2C"/>
    <w:rsid w:val="006B0CF7"/>
    <w:rsid w:val="006B1512"/>
    <w:rsid w:val="006D1F67"/>
    <w:rsid w:val="006D3BCA"/>
    <w:rsid w:val="006E6FE7"/>
    <w:rsid w:val="006E71D3"/>
    <w:rsid w:val="006F5D45"/>
    <w:rsid w:val="00703733"/>
    <w:rsid w:val="00705770"/>
    <w:rsid w:val="00714857"/>
    <w:rsid w:val="00721C1F"/>
    <w:rsid w:val="007251CB"/>
    <w:rsid w:val="00732E1C"/>
    <w:rsid w:val="00741703"/>
    <w:rsid w:val="00764BAC"/>
    <w:rsid w:val="0077082E"/>
    <w:rsid w:val="00777849"/>
    <w:rsid w:val="00790593"/>
    <w:rsid w:val="007965DB"/>
    <w:rsid w:val="007A172A"/>
    <w:rsid w:val="007A6BE3"/>
    <w:rsid w:val="007A7819"/>
    <w:rsid w:val="007B1548"/>
    <w:rsid w:val="007B6C65"/>
    <w:rsid w:val="007C6CB5"/>
    <w:rsid w:val="007E694F"/>
    <w:rsid w:val="0080302B"/>
    <w:rsid w:val="00805766"/>
    <w:rsid w:val="00806D0B"/>
    <w:rsid w:val="00811FE0"/>
    <w:rsid w:val="008200E7"/>
    <w:rsid w:val="008218F3"/>
    <w:rsid w:val="00836B2B"/>
    <w:rsid w:val="00840503"/>
    <w:rsid w:val="00842DDC"/>
    <w:rsid w:val="00844B31"/>
    <w:rsid w:val="008460E1"/>
    <w:rsid w:val="00882FB3"/>
    <w:rsid w:val="008846C2"/>
    <w:rsid w:val="00885BF9"/>
    <w:rsid w:val="008909C8"/>
    <w:rsid w:val="008A1577"/>
    <w:rsid w:val="008A2535"/>
    <w:rsid w:val="00903740"/>
    <w:rsid w:val="0092084E"/>
    <w:rsid w:val="00920B80"/>
    <w:rsid w:val="00943636"/>
    <w:rsid w:val="00944C6B"/>
    <w:rsid w:val="0098182E"/>
    <w:rsid w:val="00984833"/>
    <w:rsid w:val="009A7D80"/>
    <w:rsid w:val="009B2507"/>
    <w:rsid w:val="009C26C2"/>
    <w:rsid w:val="009C6385"/>
    <w:rsid w:val="009E3FE0"/>
    <w:rsid w:val="009F4A1D"/>
    <w:rsid w:val="00A07EC6"/>
    <w:rsid w:val="00A251F4"/>
    <w:rsid w:val="00A3198A"/>
    <w:rsid w:val="00A32882"/>
    <w:rsid w:val="00A34507"/>
    <w:rsid w:val="00A35CC1"/>
    <w:rsid w:val="00A37D20"/>
    <w:rsid w:val="00A82A8B"/>
    <w:rsid w:val="00A86E15"/>
    <w:rsid w:val="00AA2456"/>
    <w:rsid w:val="00AB4BCF"/>
    <w:rsid w:val="00AD75D4"/>
    <w:rsid w:val="00AE1F4C"/>
    <w:rsid w:val="00AF4895"/>
    <w:rsid w:val="00B00893"/>
    <w:rsid w:val="00B03E1B"/>
    <w:rsid w:val="00B26D86"/>
    <w:rsid w:val="00B30832"/>
    <w:rsid w:val="00B3365D"/>
    <w:rsid w:val="00B464E8"/>
    <w:rsid w:val="00B534E0"/>
    <w:rsid w:val="00B57765"/>
    <w:rsid w:val="00B5781E"/>
    <w:rsid w:val="00B6092F"/>
    <w:rsid w:val="00B72935"/>
    <w:rsid w:val="00B93CBB"/>
    <w:rsid w:val="00B962D8"/>
    <w:rsid w:val="00BA247C"/>
    <w:rsid w:val="00BC060A"/>
    <w:rsid w:val="00BC35A1"/>
    <w:rsid w:val="00BD5589"/>
    <w:rsid w:val="00BD58E5"/>
    <w:rsid w:val="00BE6EA9"/>
    <w:rsid w:val="00BE72AB"/>
    <w:rsid w:val="00BE7A5A"/>
    <w:rsid w:val="00BF3EFA"/>
    <w:rsid w:val="00BF53F4"/>
    <w:rsid w:val="00BF54F0"/>
    <w:rsid w:val="00C023D8"/>
    <w:rsid w:val="00C0404D"/>
    <w:rsid w:val="00C075BA"/>
    <w:rsid w:val="00C242CA"/>
    <w:rsid w:val="00C3017E"/>
    <w:rsid w:val="00C30C2B"/>
    <w:rsid w:val="00C30F9E"/>
    <w:rsid w:val="00C5110A"/>
    <w:rsid w:val="00C66126"/>
    <w:rsid w:val="00C67271"/>
    <w:rsid w:val="00C710E1"/>
    <w:rsid w:val="00C95DAE"/>
    <w:rsid w:val="00C96630"/>
    <w:rsid w:val="00CA2C71"/>
    <w:rsid w:val="00CB0DB2"/>
    <w:rsid w:val="00CB1154"/>
    <w:rsid w:val="00CC45A1"/>
    <w:rsid w:val="00CD66F6"/>
    <w:rsid w:val="00CE1A92"/>
    <w:rsid w:val="00CE6902"/>
    <w:rsid w:val="00CE6B2B"/>
    <w:rsid w:val="00CF2676"/>
    <w:rsid w:val="00D0043D"/>
    <w:rsid w:val="00D00EDE"/>
    <w:rsid w:val="00D05F69"/>
    <w:rsid w:val="00D15671"/>
    <w:rsid w:val="00D24511"/>
    <w:rsid w:val="00D31B13"/>
    <w:rsid w:val="00D34EB5"/>
    <w:rsid w:val="00D35956"/>
    <w:rsid w:val="00D579B8"/>
    <w:rsid w:val="00D6135C"/>
    <w:rsid w:val="00D65783"/>
    <w:rsid w:val="00D673C3"/>
    <w:rsid w:val="00D72D9D"/>
    <w:rsid w:val="00D75C2F"/>
    <w:rsid w:val="00D85DAC"/>
    <w:rsid w:val="00D93057"/>
    <w:rsid w:val="00D93118"/>
    <w:rsid w:val="00D93F3B"/>
    <w:rsid w:val="00D95137"/>
    <w:rsid w:val="00D95B95"/>
    <w:rsid w:val="00DC36E4"/>
    <w:rsid w:val="00DD7C96"/>
    <w:rsid w:val="00DE0E99"/>
    <w:rsid w:val="00DF7BF8"/>
    <w:rsid w:val="00E03086"/>
    <w:rsid w:val="00E1403C"/>
    <w:rsid w:val="00E15D0B"/>
    <w:rsid w:val="00E478A3"/>
    <w:rsid w:val="00E47D85"/>
    <w:rsid w:val="00E571E7"/>
    <w:rsid w:val="00E7496C"/>
    <w:rsid w:val="00E75FF6"/>
    <w:rsid w:val="00E9684F"/>
    <w:rsid w:val="00E96E6C"/>
    <w:rsid w:val="00EA3411"/>
    <w:rsid w:val="00EB52BB"/>
    <w:rsid w:val="00ED0EC2"/>
    <w:rsid w:val="00ED21C9"/>
    <w:rsid w:val="00ED7B08"/>
    <w:rsid w:val="00EE2C91"/>
    <w:rsid w:val="00EE3806"/>
    <w:rsid w:val="00EF1B52"/>
    <w:rsid w:val="00F064A1"/>
    <w:rsid w:val="00F067DC"/>
    <w:rsid w:val="00F078F5"/>
    <w:rsid w:val="00F202C2"/>
    <w:rsid w:val="00F24962"/>
    <w:rsid w:val="00F33760"/>
    <w:rsid w:val="00F43196"/>
    <w:rsid w:val="00F469E3"/>
    <w:rsid w:val="00F476F3"/>
    <w:rsid w:val="00F56B12"/>
    <w:rsid w:val="00F57A93"/>
    <w:rsid w:val="00F8461A"/>
    <w:rsid w:val="00F91E1E"/>
    <w:rsid w:val="00FA3E05"/>
    <w:rsid w:val="00FC4E35"/>
    <w:rsid w:val="00FC7039"/>
    <w:rsid w:val="00FD3140"/>
    <w:rsid w:val="00FE522F"/>
    <w:rsid w:val="00FF6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BA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83C"/>
    <w:rPr>
      <w:rFonts w:ascii="Times New Roman" w:hAnsi="Times New Roman"/>
      <w:sz w:val="24"/>
    </w:rPr>
  </w:style>
  <w:style w:type="paragraph" w:styleId="Heading1">
    <w:name w:val="heading 1"/>
    <w:basedOn w:val="Normal"/>
    <w:next w:val="Normal"/>
    <w:link w:val="Heading1Char"/>
    <w:uiPriority w:val="9"/>
    <w:qFormat/>
    <w:rsid w:val="004C3A84"/>
    <w:pPr>
      <w:keepNext/>
      <w:keepLines/>
      <w:spacing w:before="240" w:after="0"/>
      <w:outlineLvl w:val="0"/>
    </w:pPr>
    <w:rPr>
      <w:rFonts w:eastAsiaTheme="majorEastAsia"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2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35"/>
  </w:style>
  <w:style w:type="paragraph" w:styleId="Footer">
    <w:name w:val="footer"/>
    <w:basedOn w:val="Normal"/>
    <w:link w:val="FooterChar"/>
    <w:uiPriority w:val="99"/>
    <w:unhideWhenUsed/>
    <w:rsid w:val="008A2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535"/>
  </w:style>
  <w:style w:type="paragraph" w:customStyle="1" w:styleId="ColorfulList-Accent11">
    <w:name w:val="Colorful List - Accent 11"/>
    <w:basedOn w:val="Normal"/>
    <w:uiPriority w:val="34"/>
    <w:qFormat/>
    <w:rsid w:val="00605FCF"/>
    <w:pPr>
      <w:spacing w:after="200" w:line="276" w:lineRule="auto"/>
      <w:ind w:left="720"/>
      <w:contextualSpacing/>
    </w:pPr>
    <w:rPr>
      <w:rFonts w:eastAsia="Calibri" w:cs="Times New Roman"/>
    </w:rPr>
  </w:style>
  <w:style w:type="paragraph" w:customStyle="1" w:styleId="KeinLeerraum">
    <w:name w:val="Kein Leerraum"/>
    <w:uiPriority w:val="1"/>
    <w:qFormat/>
    <w:rsid w:val="00605FCF"/>
    <w:pPr>
      <w:spacing w:after="0" w:line="240" w:lineRule="auto"/>
    </w:pPr>
    <w:rPr>
      <w:rFonts w:ascii="Calibri" w:eastAsia="Calibri" w:hAnsi="Calibri" w:cs="Times New Roman"/>
      <w:sz w:val="24"/>
    </w:rPr>
  </w:style>
  <w:style w:type="paragraph" w:styleId="NormalWeb">
    <w:name w:val="Normal (Web)"/>
    <w:basedOn w:val="Normal"/>
    <w:uiPriority w:val="99"/>
    <w:unhideWhenUsed/>
    <w:rsid w:val="00605FCF"/>
    <w:pPr>
      <w:spacing w:after="300" w:line="240" w:lineRule="auto"/>
    </w:pPr>
    <w:rPr>
      <w:rFonts w:cs="Times New Roman"/>
      <w:szCs w:val="24"/>
    </w:rPr>
  </w:style>
  <w:style w:type="paragraph" w:styleId="ListParagraph">
    <w:name w:val="List Paragraph"/>
    <w:basedOn w:val="Normal"/>
    <w:uiPriority w:val="34"/>
    <w:qFormat/>
    <w:rsid w:val="00605FCF"/>
    <w:pPr>
      <w:ind w:left="720"/>
      <w:contextualSpacing/>
    </w:pPr>
  </w:style>
  <w:style w:type="paragraph" w:customStyle="1" w:styleId="Default">
    <w:name w:val="Default"/>
    <w:rsid w:val="00605FCF"/>
    <w:pPr>
      <w:autoSpaceDE w:val="0"/>
      <w:autoSpaceDN w:val="0"/>
      <w:adjustRightInd w:val="0"/>
      <w:spacing w:after="0" w:line="240" w:lineRule="auto"/>
    </w:pPr>
    <w:rPr>
      <w:rFonts w:ascii="Open Sans" w:hAnsi="Open Sans" w:cs="Open Sans"/>
      <w:color w:val="000000"/>
      <w:sz w:val="24"/>
      <w:szCs w:val="24"/>
    </w:rPr>
  </w:style>
  <w:style w:type="character" w:styleId="CommentReference">
    <w:name w:val="annotation reference"/>
    <w:basedOn w:val="DefaultParagraphFont"/>
    <w:uiPriority w:val="99"/>
    <w:semiHidden/>
    <w:unhideWhenUsed/>
    <w:rsid w:val="00AE1F4C"/>
    <w:rPr>
      <w:sz w:val="16"/>
      <w:szCs w:val="16"/>
    </w:rPr>
  </w:style>
  <w:style w:type="paragraph" w:styleId="CommentText">
    <w:name w:val="annotation text"/>
    <w:basedOn w:val="Normal"/>
    <w:link w:val="CommentTextChar"/>
    <w:uiPriority w:val="99"/>
    <w:semiHidden/>
    <w:unhideWhenUsed/>
    <w:rsid w:val="00AE1F4C"/>
    <w:pPr>
      <w:spacing w:line="240" w:lineRule="auto"/>
    </w:pPr>
    <w:rPr>
      <w:sz w:val="20"/>
      <w:szCs w:val="20"/>
    </w:rPr>
  </w:style>
  <w:style w:type="character" w:customStyle="1" w:styleId="CommentTextChar">
    <w:name w:val="Comment Text Char"/>
    <w:basedOn w:val="DefaultParagraphFont"/>
    <w:link w:val="CommentText"/>
    <w:uiPriority w:val="99"/>
    <w:semiHidden/>
    <w:rsid w:val="00AE1F4C"/>
    <w:rPr>
      <w:sz w:val="20"/>
      <w:szCs w:val="20"/>
    </w:rPr>
  </w:style>
  <w:style w:type="paragraph" w:styleId="CommentSubject">
    <w:name w:val="annotation subject"/>
    <w:basedOn w:val="CommentText"/>
    <w:next w:val="CommentText"/>
    <w:link w:val="CommentSubjectChar"/>
    <w:uiPriority w:val="99"/>
    <w:semiHidden/>
    <w:unhideWhenUsed/>
    <w:rsid w:val="00AE1F4C"/>
    <w:rPr>
      <w:b/>
      <w:bCs/>
    </w:rPr>
  </w:style>
  <w:style w:type="character" w:customStyle="1" w:styleId="CommentSubjectChar">
    <w:name w:val="Comment Subject Char"/>
    <w:basedOn w:val="CommentTextChar"/>
    <w:link w:val="CommentSubject"/>
    <w:uiPriority w:val="99"/>
    <w:semiHidden/>
    <w:rsid w:val="00AE1F4C"/>
    <w:rPr>
      <w:b/>
      <w:bCs/>
      <w:sz w:val="20"/>
      <w:szCs w:val="20"/>
    </w:rPr>
  </w:style>
  <w:style w:type="paragraph" w:styleId="BalloonText">
    <w:name w:val="Balloon Text"/>
    <w:basedOn w:val="Normal"/>
    <w:link w:val="BalloonTextChar"/>
    <w:uiPriority w:val="99"/>
    <w:semiHidden/>
    <w:unhideWhenUsed/>
    <w:rsid w:val="00AE1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F4C"/>
    <w:rPr>
      <w:rFonts w:ascii="Segoe UI" w:hAnsi="Segoe UI" w:cs="Segoe UI"/>
      <w:sz w:val="18"/>
      <w:szCs w:val="18"/>
    </w:rPr>
  </w:style>
  <w:style w:type="character" w:customStyle="1" w:styleId="Heading1Char">
    <w:name w:val="Heading 1 Char"/>
    <w:basedOn w:val="DefaultParagraphFont"/>
    <w:link w:val="Heading1"/>
    <w:uiPriority w:val="9"/>
    <w:rsid w:val="004C3A84"/>
    <w:rPr>
      <w:rFonts w:ascii="Times New Roman" w:eastAsiaTheme="majorEastAsia" w:hAnsi="Times New Roman" w:cstheme="majorBidi"/>
      <w:b/>
      <w:color w:val="2E74B5" w:themeColor="accent1" w:themeShade="BF"/>
      <w:sz w:val="32"/>
      <w:szCs w:val="32"/>
    </w:rPr>
  </w:style>
  <w:style w:type="paragraph" w:styleId="TOCHeading">
    <w:name w:val="TOC Heading"/>
    <w:basedOn w:val="Heading1"/>
    <w:next w:val="Normal"/>
    <w:uiPriority w:val="39"/>
    <w:unhideWhenUsed/>
    <w:qFormat/>
    <w:rsid w:val="00F43196"/>
    <w:pPr>
      <w:outlineLvl w:val="9"/>
    </w:pPr>
  </w:style>
  <w:style w:type="paragraph" w:styleId="TOC1">
    <w:name w:val="toc 1"/>
    <w:basedOn w:val="Normal"/>
    <w:next w:val="Normal"/>
    <w:autoRedefine/>
    <w:uiPriority w:val="39"/>
    <w:unhideWhenUsed/>
    <w:rsid w:val="00F43196"/>
    <w:pPr>
      <w:spacing w:after="100"/>
    </w:pPr>
  </w:style>
  <w:style w:type="character" w:styleId="Hyperlink">
    <w:name w:val="Hyperlink"/>
    <w:basedOn w:val="DefaultParagraphFont"/>
    <w:uiPriority w:val="99"/>
    <w:unhideWhenUsed/>
    <w:rsid w:val="00F43196"/>
    <w:rPr>
      <w:color w:val="0563C1" w:themeColor="hyperlink"/>
      <w:u w:val="single"/>
    </w:rPr>
  </w:style>
  <w:style w:type="character" w:styleId="IntenseEmphasis">
    <w:name w:val="Intense Emphasis"/>
    <w:basedOn w:val="DefaultParagraphFont"/>
    <w:uiPriority w:val="21"/>
    <w:qFormat/>
    <w:rsid w:val="00F43196"/>
    <w:rPr>
      <w:i/>
      <w:iCs/>
      <w:color w:val="5B9BD5" w:themeColor="accent1"/>
    </w:rPr>
  </w:style>
  <w:style w:type="paragraph" w:styleId="Revision">
    <w:name w:val="Revision"/>
    <w:hidden/>
    <w:uiPriority w:val="99"/>
    <w:semiHidden/>
    <w:rsid w:val="002C3CC9"/>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83C"/>
    <w:rPr>
      <w:rFonts w:ascii="Times New Roman" w:hAnsi="Times New Roman"/>
      <w:sz w:val="24"/>
    </w:rPr>
  </w:style>
  <w:style w:type="paragraph" w:styleId="Heading1">
    <w:name w:val="heading 1"/>
    <w:basedOn w:val="Normal"/>
    <w:next w:val="Normal"/>
    <w:link w:val="Heading1Char"/>
    <w:uiPriority w:val="9"/>
    <w:qFormat/>
    <w:rsid w:val="004C3A84"/>
    <w:pPr>
      <w:keepNext/>
      <w:keepLines/>
      <w:spacing w:before="240" w:after="0"/>
      <w:outlineLvl w:val="0"/>
    </w:pPr>
    <w:rPr>
      <w:rFonts w:eastAsiaTheme="majorEastAsia" w:cstheme="majorBidi"/>
      <w:b/>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73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2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535"/>
  </w:style>
  <w:style w:type="paragraph" w:styleId="Footer">
    <w:name w:val="footer"/>
    <w:basedOn w:val="Normal"/>
    <w:link w:val="FooterChar"/>
    <w:uiPriority w:val="99"/>
    <w:unhideWhenUsed/>
    <w:rsid w:val="008A2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535"/>
  </w:style>
  <w:style w:type="paragraph" w:customStyle="1" w:styleId="ColorfulList-Accent11">
    <w:name w:val="Colorful List - Accent 11"/>
    <w:basedOn w:val="Normal"/>
    <w:uiPriority w:val="34"/>
    <w:qFormat/>
    <w:rsid w:val="00605FCF"/>
    <w:pPr>
      <w:spacing w:after="200" w:line="276" w:lineRule="auto"/>
      <w:ind w:left="720"/>
      <w:contextualSpacing/>
    </w:pPr>
    <w:rPr>
      <w:rFonts w:eastAsia="Calibri" w:cs="Times New Roman"/>
    </w:rPr>
  </w:style>
  <w:style w:type="paragraph" w:customStyle="1" w:styleId="KeinLeerraum">
    <w:name w:val="Kein Leerraum"/>
    <w:uiPriority w:val="1"/>
    <w:qFormat/>
    <w:rsid w:val="00605FCF"/>
    <w:pPr>
      <w:spacing w:after="0" w:line="240" w:lineRule="auto"/>
    </w:pPr>
    <w:rPr>
      <w:rFonts w:ascii="Calibri" w:eastAsia="Calibri" w:hAnsi="Calibri" w:cs="Times New Roman"/>
      <w:sz w:val="24"/>
    </w:rPr>
  </w:style>
  <w:style w:type="paragraph" w:styleId="NormalWeb">
    <w:name w:val="Normal (Web)"/>
    <w:basedOn w:val="Normal"/>
    <w:uiPriority w:val="99"/>
    <w:unhideWhenUsed/>
    <w:rsid w:val="00605FCF"/>
    <w:pPr>
      <w:spacing w:after="300" w:line="240" w:lineRule="auto"/>
    </w:pPr>
    <w:rPr>
      <w:rFonts w:cs="Times New Roman"/>
      <w:szCs w:val="24"/>
    </w:rPr>
  </w:style>
  <w:style w:type="paragraph" w:styleId="ListParagraph">
    <w:name w:val="List Paragraph"/>
    <w:basedOn w:val="Normal"/>
    <w:uiPriority w:val="34"/>
    <w:qFormat/>
    <w:rsid w:val="00605FCF"/>
    <w:pPr>
      <w:ind w:left="720"/>
      <w:contextualSpacing/>
    </w:pPr>
  </w:style>
  <w:style w:type="paragraph" w:customStyle="1" w:styleId="Default">
    <w:name w:val="Default"/>
    <w:rsid w:val="00605FCF"/>
    <w:pPr>
      <w:autoSpaceDE w:val="0"/>
      <w:autoSpaceDN w:val="0"/>
      <w:adjustRightInd w:val="0"/>
      <w:spacing w:after="0" w:line="240" w:lineRule="auto"/>
    </w:pPr>
    <w:rPr>
      <w:rFonts w:ascii="Open Sans" w:hAnsi="Open Sans" w:cs="Open Sans"/>
      <w:color w:val="000000"/>
      <w:sz w:val="24"/>
      <w:szCs w:val="24"/>
    </w:rPr>
  </w:style>
  <w:style w:type="character" w:styleId="CommentReference">
    <w:name w:val="annotation reference"/>
    <w:basedOn w:val="DefaultParagraphFont"/>
    <w:uiPriority w:val="99"/>
    <w:semiHidden/>
    <w:unhideWhenUsed/>
    <w:rsid w:val="00AE1F4C"/>
    <w:rPr>
      <w:sz w:val="16"/>
      <w:szCs w:val="16"/>
    </w:rPr>
  </w:style>
  <w:style w:type="paragraph" w:styleId="CommentText">
    <w:name w:val="annotation text"/>
    <w:basedOn w:val="Normal"/>
    <w:link w:val="CommentTextChar"/>
    <w:uiPriority w:val="99"/>
    <w:semiHidden/>
    <w:unhideWhenUsed/>
    <w:rsid w:val="00AE1F4C"/>
    <w:pPr>
      <w:spacing w:line="240" w:lineRule="auto"/>
    </w:pPr>
    <w:rPr>
      <w:sz w:val="20"/>
      <w:szCs w:val="20"/>
    </w:rPr>
  </w:style>
  <w:style w:type="character" w:customStyle="1" w:styleId="CommentTextChar">
    <w:name w:val="Comment Text Char"/>
    <w:basedOn w:val="DefaultParagraphFont"/>
    <w:link w:val="CommentText"/>
    <w:uiPriority w:val="99"/>
    <w:semiHidden/>
    <w:rsid w:val="00AE1F4C"/>
    <w:rPr>
      <w:sz w:val="20"/>
      <w:szCs w:val="20"/>
    </w:rPr>
  </w:style>
  <w:style w:type="paragraph" w:styleId="CommentSubject">
    <w:name w:val="annotation subject"/>
    <w:basedOn w:val="CommentText"/>
    <w:next w:val="CommentText"/>
    <w:link w:val="CommentSubjectChar"/>
    <w:uiPriority w:val="99"/>
    <w:semiHidden/>
    <w:unhideWhenUsed/>
    <w:rsid w:val="00AE1F4C"/>
    <w:rPr>
      <w:b/>
      <w:bCs/>
    </w:rPr>
  </w:style>
  <w:style w:type="character" w:customStyle="1" w:styleId="CommentSubjectChar">
    <w:name w:val="Comment Subject Char"/>
    <w:basedOn w:val="CommentTextChar"/>
    <w:link w:val="CommentSubject"/>
    <w:uiPriority w:val="99"/>
    <w:semiHidden/>
    <w:rsid w:val="00AE1F4C"/>
    <w:rPr>
      <w:b/>
      <w:bCs/>
      <w:sz w:val="20"/>
      <w:szCs w:val="20"/>
    </w:rPr>
  </w:style>
  <w:style w:type="paragraph" w:styleId="BalloonText">
    <w:name w:val="Balloon Text"/>
    <w:basedOn w:val="Normal"/>
    <w:link w:val="BalloonTextChar"/>
    <w:uiPriority w:val="99"/>
    <w:semiHidden/>
    <w:unhideWhenUsed/>
    <w:rsid w:val="00AE1F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F4C"/>
    <w:rPr>
      <w:rFonts w:ascii="Segoe UI" w:hAnsi="Segoe UI" w:cs="Segoe UI"/>
      <w:sz w:val="18"/>
      <w:szCs w:val="18"/>
    </w:rPr>
  </w:style>
  <w:style w:type="character" w:customStyle="1" w:styleId="Heading1Char">
    <w:name w:val="Heading 1 Char"/>
    <w:basedOn w:val="DefaultParagraphFont"/>
    <w:link w:val="Heading1"/>
    <w:uiPriority w:val="9"/>
    <w:rsid w:val="004C3A84"/>
    <w:rPr>
      <w:rFonts w:ascii="Times New Roman" w:eastAsiaTheme="majorEastAsia" w:hAnsi="Times New Roman" w:cstheme="majorBidi"/>
      <w:b/>
      <w:color w:val="2E74B5" w:themeColor="accent1" w:themeShade="BF"/>
      <w:sz w:val="32"/>
      <w:szCs w:val="32"/>
    </w:rPr>
  </w:style>
  <w:style w:type="paragraph" w:styleId="TOCHeading">
    <w:name w:val="TOC Heading"/>
    <w:basedOn w:val="Heading1"/>
    <w:next w:val="Normal"/>
    <w:uiPriority w:val="39"/>
    <w:unhideWhenUsed/>
    <w:qFormat/>
    <w:rsid w:val="00F43196"/>
    <w:pPr>
      <w:outlineLvl w:val="9"/>
    </w:pPr>
  </w:style>
  <w:style w:type="paragraph" w:styleId="TOC1">
    <w:name w:val="toc 1"/>
    <w:basedOn w:val="Normal"/>
    <w:next w:val="Normal"/>
    <w:autoRedefine/>
    <w:uiPriority w:val="39"/>
    <w:unhideWhenUsed/>
    <w:rsid w:val="00F43196"/>
    <w:pPr>
      <w:spacing w:after="100"/>
    </w:pPr>
  </w:style>
  <w:style w:type="character" w:styleId="Hyperlink">
    <w:name w:val="Hyperlink"/>
    <w:basedOn w:val="DefaultParagraphFont"/>
    <w:uiPriority w:val="99"/>
    <w:unhideWhenUsed/>
    <w:rsid w:val="00F43196"/>
    <w:rPr>
      <w:color w:val="0563C1" w:themeColor="hyperlink"/>
      <w:u w:val="single"/>
    </w:rPr>
  </w:style>
  <w:style w:type="character" w:styleId="IntenseEmphasis">
    <w:name w:val="Intense Emphasis"/>
    <w:basedOn w:val="DefaultParagraphFont"/>
    <w:uiPriority w:val="21"/>
    <w:qFormat/>
    <w:rsid w:val="00F43196"/>
    <w:rPr>
      <w:i/>
      <w:iCs/>
      <w:color w:val="5B9BD5" w:themeColor="accent1"/>
    </w:rPr>
  </w:style>
  <w:style w:type="paragraph" w:styleId="Revision">
    <w:name w:val="Revision"/>
    <w:hidden/>
    <w:uiPriority w:val="99"/>
    <w:semiHidden/>
    <w:rsid w:val="002C3CC9"/>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3CE6E-902D-4113-9FA7-61D7AA42FAA4}">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25A3666A-8A2D-42F2-98ED-673553F7A6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07F11-E2F2-4BC5-A266-D9352F029D52}">
  <ds:schemaRefs>
    <ds:schemaRef ds:uri="http://schemas.microsoft.com/sharepoint/v3/contenttype/forms"/>
  </ds:schemaRefs>
</ds:datastoreItem>
</file>

<file path=customXml/itemProps4.xml><?xml version="1.0" encoding="utf-8"?>
<ds:datastoreItem xmlns:ds="http://schemas.openxmlformats.org/officeDocument/2006/customXml" ds:itemID="{3AFF36CA-EF34-4F83-9905-0B9DB031A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2005</Words>
  <Characters>11434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ETS</Company>
  <LinksUpToDate>false</LinksUpToDate>
  <CharactersWithSpaces>13413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Molin, Ed C</dc:creator>
  <cp:lastModifiedBy>SYSTEM</cp:lastModifiedBy>
  <cp:revision>2</cp:revision>
  <cp:lastPrinted>2019-03-29T19:23:00Z</cp:lastPrinted>
  <dcterms:created xsi:type="dcterms:W3CDTF">2019-04-25T21:14:00Z</dcterms:created>
  <dcterms:modified xsi:type="dcterms:W3CDTF">2019-04-25T21:14:00Z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y fmtid="{D5CDD505-2E9C-101B-9397-08002B2CF9AE}" pid="4" name="_AdHocReviewCycleID">
    <vt:i4>-905464730</vt:i4>
  </property>
  <property fmtid="{D5CDD505-2E9C-101B-9397-08002B2CF9AE}" pid="5" name="_EmailSubject">
    <vt:lpwstr>NAEP NIES 2015 Report Focus Group (1880-0542)</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