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E27B5" w14:textId="77777777" w:rsidR="00470720" w:rsidRDefault="00470720">
      <w:pPr>
        <w:pStyle w:val="Title"/>
        <w:rPr>
          <w:rFonts w:ascii="Calibri" w:hAnsi="Calibri" w:cs="Calibri"/>
          <w:sz w:val="28"/>
          <w:szCs w:val="28"/>
          <w:u w:val="none"/>
        </w:rPr>
      </w:pPr>
      <w:bookmarkStart w:id="0" w:name="_GoBack"/>
      <w:bookmarkEnd w:id="0"/>
      <w:r w:rsidRPr="009C3549">
        <w:rPr>
          <w:rFonts w:ascii="Calibri" w:hAnsi="Calibri" w:cs="Calibri"/>
          <w:sz w:val="28"/>
          <w:szCs w:val="28"/>
          <w:u w:val="none"/>
        </w:rPr>
        <w:t>Department of Transportation</w:t>
      </w:r>
    </w:p>
    <w:p w14:paraId="33161E73" w14:textId="77777777" w:rsidR="00A844AA" w:rsidRPr="009C3549" w:rsidRDefault="00A844AA">
      <w:pPr>
        <w:pStyle w:val="Title"/>
        <w:rPr>
          <w:rFonts w:ascii="Calibri" w:hAnsi="Calibri" w:cs="Calibri"/>
          <w:sz w:val="28"/>
          <w:szCs w:val="28"/>
          <w:u w:val="none"/>
        </w:rPr>
      </w:pPr>
    </w:p>
    <w:p w14:paraId="729AF77E" w14:textId="77777777" w:rsidR="00470720" w:rsidRPr="009C3549" w:rsidRDefault="00601AE4">
      <w:pPr>
        <w:pStyle w:val="Title"/>
        <w:rPr>
          <w:rFonts w:ascii="Calibri" w:hAnsi="Calibri" w:cs="Calibri"/>
        </w:rPr>
      </w:pPr>
      <w:r w:rsidRPr="009C3549">
        <w:rPr>
          <w:rFonts w:ascii="Calibri" w:hAnsi="Calibri" w:cs="Calibri"/>
          <w:u w:val="none"/>
        </w:rPr>
        <w:t>Federal Aviation Administration</w:t>
      </w:r>
    </w:p>
    <w:p w14:paraId="3E15952F" w14:textId="77777777" w:rsidR="00470720" w:rsidRPr="009C3549" w:rsidRDefault="00470720">
      <w:pPr>
        <w:pStyle w:val="Title"/>
        <w:rPr>
          <w:rFonts w:ascii="Calibri" w:hAnsi="Calibri" w:cs="Calibri"/>
          <w:u w:val="none"/>
        </w:rPr>
      </w:pPr>
    </w:p>
    <w:p w14:paraId="5D090204" w14:textId="77777777" w:rsidR="0004749E" w:rsidRPr="00131504" w:rsidRDefault="006E3035">
      <w:pPr>
        <w:pStyle w:val="Title"/>
        <w:rPr>
          <w:rFonts w:ascii="Calibri" w:hAnsi="Calibri" w:cs="Calibri"/>
          <w:b w:val="0"/>
          <w:u w:val="none"/>
        </w:rPr>
      </w:pPr>
      <w:r>
        <w:rPr>
          <w:rFonts w:ascii="Calibri" w:hAnsi="Calibri" w:cs="Calibri"/>
          <w:b w:val="0"/>
          <w:u w:val="none"/>
        </w:rPr>
        <w:t>Paperwork Reduction Act Su</w:t>
      </w:r>
      <w:r w:rsidR="00683A55">
        <w:rPr>
          <w:rFonts w:ascii="Calibri" w:hAnsi="Calibri" w:cs="Calibri"/>
          <w:b w:val="0"/>
          <w:u w:val="none"/>
        </w:rPr>
        <w:t>pporting Statement</w:t>
      </w:r>
    </w:p>
    <w:p w14:paraId="3D9F3A68" w14:textId="77777777" w:rsidR="00601AE4" w:rsidRPr="00131504" w:rsidRDefault="00601AE4">
      <w:pPr>
        <w:pStyle w:val="Title"/>
        <w:rPr>
          <w:rFonts w:ascii="Calibri" w:hAnsi="Calibri" w:cs="Calibri"/>
          <w:b w:val="0"/>
          <w:u w:val="none"/>
        </w:rPr>
      </w:pPr>
      <w:r w:rsidRPr="00131504">
        <w:rPr>
          <w:rFonts w:ascii="Calibri" w:hAnsi="Calibri" w:cs="Calibri"/>
          <w:b w:val="0"/>
          <w:u w:val="none"/>
        </w:rPr>
        <w:t>Aviation Safety</w:t>
      </w:r>
      <w:r w:rsidR="006E3035">
        <w:rPr>
          <w:rFonts w:ascii="Calibri" w:hAnsi="Calibri" w:cs="Calibri"/>
          <w:b w:val="0"/>
          <w:u w:val="none"/>
        </w:rPr>
        <w:t xml:space="preserve">, </w:t>
      </w:r>
      <w:r w:rsidRPr="00131504">
        <w:rPr>
          <w:rFonts w:ascii="Calibri" w:hAnsi="Calibri" w:cs="Calibri"/>
          <w:b w:val="0"/>
          <w:u w:val="none"/>
        </w:rPr>
        <w:t>Flight Standards Service</w:t>
      </w:r>
    </w:p>
    <w:p w14:paraId="2090714A" w14:textId="77777777" w:rsidR="00601AE4" w:rsidRPr="00131504" w:rsidRDefault="00601AE4">
      <w:pPr>
        <w:pStyle w:val="Title"/>
        <w:rPr>
          <w:rFonts w:ascii="Calibri" w:hAnsi="Calibri" w:cs="Calibri"/>
          <w:b w:val="0"/>
          <w:u w:val="none"/>
        </w:rPr>
      </w:pPr>
      <w:r w:rsidRPr="00131504">
        <w:rPr>
          <w:rFonts w:ascii="Calibri" w:hAnsi="Calibri" w:cs="Calibri"/>
          <w:b w:val="0"/>
          <w:u w:val="none"/>
        </w:rPr>
        <w:t>Safety Awareness, Feedback, and Evaluation (SAFE) Program</w:t>
      </w:r>
    </w:p>
    <w:p w14:paraId="6056DEA0" w14:textId="77777777" w:rsidR="0004749E" w:rsidRPr="00131504" w:rsidRDefault="0069354A">
      <w:pPr>
        <w:pStyle w:val="Title"/>
        <w:rPr>
          <w:rFonts w:ascii="Calibri" w:hAnsi="Calibri" w:cs="Calibri"/>
          <w:b w:val="0"/>
          <w:u w:val="none"/>
        </w:rPr>
      </w:pPr>
      <w:r w:rsidRPr="00131504">
        <w:rPr>
          <w:rFonts w:ascii="Calibri" w:hAnsi="Calibri" w:cs="Calibri"/>
          <w:b w:val="0"/>
          <w:u w:val="none"/>
        </w:rPr>
        <w:t>OMB Control Number</w:t>
      </w:r>
      <w:r w:rsidR="00601AE4" w:rsidRPr="00131504">
        <w:rPr>
          <w:rFonts w:ascii="Calibri" w:hAnsi="Calibri" w:cs="Calibri"/>
          <w:b w:val="0"/>
          <w:u w:val="none"/>
        </w:rPr>
        <w:t xml:space="preserve"> </w:t>
      </w:r>
      <w:r w:rsidR="00A75765">
        <w:rPr>
          <w:rFonts w:ascii="Calibri" w:hAnsi="Calibri" w:cs="Calibri"/>
          <w:b w:val="0"/>
          <w:u w:val="none"/>
        </w:rPr>
        <w:t>2120-</w:t>
      </w:r>
      <w:r w:rsidR="00455BC6">
        <w:rPr>
          <w:rFonts w:ascii="Calibri" w:hAnsi="Calibri" w:cs="Calibri"/>
          <w:b w:val="0"/>
          <w:u w:val="none"/>
        </w:rPr>
        <w:t>0759</w:t>
      </w:r>
    </w:p>
    <w:p w14:paraId="7FA7898C" w14:textId="77777777" w:rsidR="0004749E" w:rsidRPr="009C3549" w:rsidRDefault="0004749E">
      <w:pPr>
        <w:rPr>
          <w:rFonts w:ascii="Calibri" w:hAnsi="Calibri" w:cs="Calibri"/>
          <w:bCs/>
          <w:sz w:val="24"/>
          <w:szCs w:val="24"/>
        </w:rPr>
      </w:pPr>
    </w:p>
    <w:p w14:paraId="5954AF80" w14:textId="77777777" w:rsidR="00105F8E" w:rsidRPr="009C3549" w:rsidRDefault="00105F8E">
      <w:pPr>
        <w:rPr>
          <w:rFonts w:ascii="Calibri" w:hAnsi="Calibri" w:cs="Calibri"/>
          <w:bCs/>
          <w:sz w:val="24"/>
          <w:szCs w:val="24"/>
        </w:rPr>
      </w:pPr>
    </w:p>
    <w:p w14:paraId="20DDB438" w14:textId="77777777" w:rsidR="0004749E" w:rsidRPr="009C3549" w:rsidRDefault="00CD59E4">
      <w:pPr>
        <w:pStyle w:val="Subtitle"/>
        <w:rPr>
          <w:rFonts w:ascii="Calibri" w:hAnsi="Calibri" w:cs="Calibri"/>
          <w:u w:val="none"/>
        </w:rPr>
      </w:pPr>
      <w:r w:rsidRPr="009C3549">
        <w:rPr>
          <w:rFonts w:ascii="Calibri" w:hAnsi="Calibri" w:cs="Calibri"/>
          <w:u w:val="none"/>
        </w:rPr>
        <w:t>Introduction</w:t>
      </w:r>
    </w:p>
    <w:p w14:paraId="74577F57" w14:textId="77777777" w:rsidR="0004749E" w:rsidRPr="009C3549" w:rsidRDefault="0004749E">
      <w:pPr>
        <w:rPr>
          <w:rFonts w:ascii="Calibri" w:hAnsi="Calibri" w:cs="Calibri"/>
          <w:bCs/>
          <w:sz w:val="24"/>
          <w:szCs w:val="24"/>
        </w:rPr>
      </w:pPr>
    </w:p>
    <w:p w14:paraId="5BBD12E2" w14:textId="2CF1CF75" w:rsidR="0004749E" w:rsidRPr="009C3549" w:rsidRDefault="0004749E">
      <w:pPr>
        <w:rPr>
          <w:rFonts w:ascii="Calibri" w:hAnsi="Calibri" w:cs="Calibri"/>
          <w:sz w:val="24"/>
          <w:szCs w:val="24"/>
        </w:rPr>
      </w:pPr>
      <w:r w:rsidRPr="009C3549">
        <w:rPr>
          <w:rFonts w:ascii="Calibri" w:hAnsi="Calibri" w:cs="Calibri"/>
          <w:sz w:val="24"/>
          <w:szCs w:val="24"/>
        </w:rPr>
        <w:t xml:space="preserve">This </w:t>
      </w:r>
      <w:r w:rsidR="00984FC4" w:rsidRPr="009C3549">
        <w:rPr>
          <w:rFonts w:ascii="Calibri" w:hAnsi="Calibri" w:cs="Calibri"/>
          <w:sz w:val="24"/>
          <w:szCs w:val="24"/>
        </w:rPr>
        <w:t xml:space="preserve">information collection </w:t>
      </w:r>
      <w:r w:rsidRPr="009C3549">
        <w:rPr>
          <w:rFonts w:ascii="Calibri" w:hAnsi="Calibri" w:cs="Calibri"/>
          <w:sz w:val="24"/>
          <w:szCs w:val="24"/>
        </w:rPr>
        <w:t xml:space="preserve">is </w:t>
      </w:r>
      <w:r w:rsidR="00984FC4" w:rsidRPr="009C3549">
        <w:rPr>
          <w:rFonts w:ascii="Calibri" w:hAnsi="Calibri" w:cs="Calibri"/>
          <w:sz w:val="24"/>
          <w:szCs w:val="24"/>
        </w:rPr>
        <w:t xml:space="preserve">submitted </w:t>
      </w:r>
      <w:r w:rsidRPr="009C3549">
        <w:rPr>
          <w:rFonts w:ascii="Calibri" w:hAnsi="Calibri" w:cs="Calibri"/>
          <w:sz w:val="24"/>
          <w:szCs w:val="24"/>
        </w:rPr>
        <w:t>to the Office of Management and Budget</w:t>
      </w:r>
      <w:r w:rsidR="002F72A6" w:rsidRPr="009C3549">
        <w:rPr>
          <w:rFonts w:ascii="Calibri" w:hAnsi="Calibri" w:cs="Calibri"/>
          <w:sz w:val="24"/>
          <w:szCs w:val="24"/>
        </w:rPr>
        <w:t xml:space="preserve"> (OMB) to </w:t>
      </w:r>
      <w:r w:rsidR="002F72A6" w:rsidRPr="007A7D6A">
        <w:rPr>
          <w:rFonts w:ascii="Calibri" w:hAnsi="Calibri" w:cs="Calibri"/>
          <w:sz w:val="24"/>
          <w:szCs w:val="24"/>
        </w:rPr>
        <w:t xml:space="preserve">request </w:t>
      </w:r>
      <w:r w:rsidR="002F72A6" w:rsidRPr="00DA2E2D">
        <w:rPr>
          <w:rFonts w:ascii="Calibri" w:hAnsi="Calibri" w:cs="Calibri"/>
          <w:sz w:val="24"/>
          <w:szCs w:val="24"/>
        </w:rPr>
        <w:t>a</w:t>
      </w:r>
      <w:r w:rsidR="00961FDE" w:rsidRPr="00DA2E2D">
        <w:rPr>
          <w:rFonts w:ascii="Calibri" w:hAnsi="Calibri" w:cs="Calibri"/>
          <w:sz w:val="24"/>
          <w:szCs w:val="24"/>
        </w:rPr>
        <w:t xml:space="preserve">n </w:t>
      </w:r>
      <w:r w:rsidR="007A7D6A" w:rsidRPr="00DA2E2D">
        <w:rPr>
          <w:rFonts w:ascii="Calibri" w:hAnsi="Calibri" w:cs="Calibri"/>
          <w:sz w:val="24"/>
          <w:szCs w:val="24"/>
        </w:rPr>
        <w:t>e</w:t>
      </w:r>
      <w:r w:rsidR="00961FDE" w:rsidRPr="00DA2E2D">
        <w:rPr>
          <w:rFonts w:ascii="Calibri" w:hAnsi="Calibri" w:cs="Calibri"/>
          <w:sz w:val="24"/>
          <w:szCs w:val="24"/>
        </w:rPr>
        <w:t>xtension</w:t>
      </w:r>
      <w:r w:rsidR="00961FDE" w:rsidRPr="00DA2E2D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961FDE">
        <w:rPr>
          <w:rFonts w:ascii="Calibri" w:hAnsi="Calibri" w:cs="Calibri"/>
          <w:sz w:val="24"/>
          <w:szCs w:val="24"/>
        </w:rPr>
        <w:t>of the</w:t>
      </w:r>
      <w:r w:rsidR="002F72A6" w:rsidRPr="009C3549">
        <w:rPr>
          <w:rFonts w:ascii="Calibri" w:hAnsi="Calibri" w:cs="Calibri"/>
          <w:sz w:val="24"/>
          <w:szCs w:val="24"/>
        </w:rPr>
        <w:t xml:space="preserve"> </w:t>
      </w:r>
      <w:r w:rsidRPr="009C3549">
        <w:rPr>
          <w:rFonts w:ascii="Calibri" w:hAnsi="Calibri" w:cs="Calibri"/>
          <w:sz w:val="24"/>
          <w:szCs w:val="24"/>
        </w:rPr>
        <w:t>three-year approv</w:t>
      </w:r>
      <w:r w:rsidR="00984FC4" w:rsidRPr="009C3549">
        <w:rPr>
          <w:rFonts w:ascii="Calibri" w:hAnsi="Calibri" w:cs="Calibri"/>
          <w:sz w:val="24"/>
          <w:szCs w:val="24"/>
        </w:rPr>
        <w:t>al</w:t>
      </w:r>
      <w:r w:rsidRPr="009C3549">
        <w:rPr>
          <w:rFonts w:ascii="Calibri" w:hAnsi="Calibri" w:cs="Calibri"/>
          <w:sz w:val="24"/>
          <w:szCs w:val="24"/>
        </w:rPr>
        <w:t xml:space="preserve"> clearance for the information collection entitled, </w:t>
      </w:r>
      <w:r w:rsidR="00601AE4" w:rsidRPr="009C3549">
        <w:rPr>
          <w:rFonts w:ascii="Calibri" w:hAnsi="Calibri" w:cs="Calibri"/>
          <w:sz w:val="24"/>
          <w:szCs w:val="24"/>
        </w:rPr>
        <w:t xml:space="preserve">Safety Awareness, Feedback, and Evaluation (SAFE) </w:t>
      </w:r>
      <w:r w:rsidR="00601AE4" w:rsidRPr="000E628A">
        <w:rPr>
          <w:rFonts w:ascii="Calibri" w:hAnsi="Calibri" w:cs="Calibri"/>
          <w:sz w:val="24"/>
          <w:szCs w:val="24"/>
        </w:rPr>
        <w:t>Program</w:t>
      </w:r>
      <w:r w:rsidRPr="009C3549">
        <w:rPr>
          <w:rFonts w:ascii="Calibri" w:hAnsi="Calibri" w:cs="Calibri"/>
          <w:sz w:val="24"/>
          <w:szCs w:val="24"/>
        </w:rPr>
        <w:t>.</w:t>
      </w:r>
    </w:p>
    <w:p w14:paraId="7F8A3FB0" w14:textId="77777777" w:rsidR="0004749E" w:rsidRPr="009C3549" w:rsidRDefault="0004749E">
      <w:pPr>
        <w:rPr>
          <w:rFonts w:ascii="Calibri" w:hAnsi="Calibri" w:cs="Calibri"/>
          <w:bCs/>
          <w:sz w:val="24"/>
          <w:szCs w:val="24"/>
        </w:rPr>
      </w:pPr>
    </w:p>
    <w:p w14:paraId="75BA5019" w14:textId="77777777" w:rsidR="0004749E" w:rsidRPr="009C3549" w:rsidRDefault="00AD418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Part A</w:t>
      </w:r>
      <w:r w:rsidR="00FD797B">
        <w:rPr>
          <w:rFonts w:ascii="Calibri" w:hAnsi="Calibri" w:cs="Calibri"/>
          <w:b/>
          <w:bCs/>
          <w:sz w:val="24"/>
          <w:szCs w:val="24"/>
        </w:rPr>
        <w:t xml:space="preserve">: </w:t>
      </w:r>
      <w:r w:rsidR="00984FC4" w:rsidRPr="009C354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4749E" w:rsidRPr="009C3549">
        <w:rPr>
          <w:rFonts w:ascii="Calibri" w:hAnsi="Calibri" w:cs="Calibri"/>
          <w:b/>
          <w:bCs/>
          <w:sz w:val="24"/>
          <w:szCs w:val="24"/>
        </w:rPr>
        <w:t>Justification</w:t>
      </w:r>
    </w:p>
    <w:p w14:paraId="079FD761" w14:textId="77777777" w:rsidR="00C55435" w:rsidRPr="009C3549" w:rsidRDefault="00C55435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Calibri" w:hAnsi="Calibri" w:cs="Calibri"/>
          <w:bCs/>
          <w:sz w:val="24"/>
          <w:szCs w:val="24"/>
        </w:rPr>
      </w:pPr>
    </w:p>
    <w:p w14:paraId="1A16674D" w14:textId="77777777" w:rsidR="00601AE4" w:rsidRDefault="0004749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Calibri" w:hAnsi="Calibri" w:cs="Calibri"/>
          <w:b/>
          <w:bCs/>
          <w:sz w:val="24"/>
          <w:szCs w:val="24"/>
        </w:rPr>
      </w:pPr>
      <w:r w:rsidRPr="009C3549">
        <w:rPr>
          <w:rFonts w:ascii="Calibri" w:hAnsi="Calibri" w:cs="Calibri"/>
          <w:b/>
          <w:bCs/>
          <w:sz w:val="24"/>
          <w:szCs w:val="24"/>
        </w:rPr>
        <w:t>1. Circumstances that make collection of information necessary.</w:t>
      </w:r>
      <w:r w:rsidR="00470720" w:rsidRPr="009C3549">
        <w:rPr>
          <w:rFonts w:ascii="Calibri" w:hAnsi="Calibri" w:cs="Calibri"/>
          <w:b/>
          <w:bCs/>
          <w:sz w:val="24"/>
          <w:szCs w:val="24"/>
        </w:rPr>
        <w:t xml:space="preserve">  </w:t>
      </w:r>
    </w:p>
    <w:p w14:paraId="6885BE40" w14:textId="77777777" w:rsidR="00601AE4" w:rsidRDefault="00601AE4" w:rsidP="00601AE4">
      <w:pPr>
        <w:rPr>
          <w:rFonts w:ascii="Calibri" w:hAnsi="Calibri" w:cs="Calibri"/>
          <w:bCs/>
          <w:sz w:val="24"/>
        </w:rPr>
      </w:pPr>
      <w:r w:rsidRPr="00461B02">
        <w:rPr>
          <w:rFonts w:ascii="Calibri" w:hAnsi="Calibri" w:cs="Calibri"/>
          <w:bCs/>
          <w:sz w:val="24"/>
        </w:rPr>
        <w:t xml:space="preserve">Executive Order 12862 Setting Customer Service Standards signed September 11, 1993 </w:t>
      </w:r>
      <w:r w:rsidR="00AC3A9E">
        <w:rPr>
          <w:rFonts w:ascii="Calibri" w:hAnsi="Calibri" w:cs="Calibri"/>
          <w:bCs/>
          <w:sz w:val="24"/>
        </w:rPr>
        <w:t xml:space="preserve">and most recently updated in Executive Order 13571 </w:t>
      </w:r>
      <w:r w:rsidRPr="00461B02">
        <w:rPr>
          <w:rFonts w:ascii="Calibri" w:hAnsi="Calibri" w:cs="Calibri"/>
          <w:bCs/>
          <w:sz w:val="24"/>
        </w:rPr>
        <w:t xml:space="preserve">requires the </w:t>
      </w:r>
      <w:r w:rsidRPr="00461B02">
        <w:rPr>
          <w:rFonts w:ascii="Calibri" w:hAnsi="Calibri" w:cs="Calibri"/>
          <w:sz w:val="24"/>
        </w:rPr>
        <w:t>Federal Government to provide the “highest quality service possible to the American people</w:t>
      </w:r>
      <w:r w:rsidR="00264F05" w:rsidRPr="00461B02">
        <w:rPr>
          <w:rFonts w:ascii="Calibri" w:hAnsi="Calibri" w:cs="Calibri"/>
          <w:sz w:val="24"/>
        </w:rPr>
        <w:t>.</w:t>
      </w:r>
      <w:r w:rsidRPr="00461B02">
        <w:rPr>
          <w:rFonts w:ascii="Calibri" w:hAnsi="Calibri" w:cs="Calibri"/>
          <w:sz w:val="24"/>
        </w:rPr>
        <w:t xml:space="preserve">”  </w:t>
      </w:r>
      <w:r w:rsidRPr="00461B02">
        <w:rPr>
          <w:rFonts w:ascii="Calibri" w:hAnsi="Calibri" w:cs="Calibri"/>
          <w:bCs/>
          <w:sz w:val="24"/>
        </w:rPr>
        <w:t>Under the order, the “standard of quality for services provided to the public shall be: Customer service equal to the best in business</w:t>
      </w:r>
      <w:r w:rsidR="008C2F2E" w:rsidRPr="00461B02">
        <w:rPr>
          <w:rFonts w:ascii="Calibri" w:hAnsi="Calibri" w:cs="Calibri"/>
          <w:bCs/>
          <w:sz w:val="24"/>
        </w:rPr>
        <w:t>.</w:t>
      </w:r>
      <w:r w:rsidRPr="00461B02">
        <w:rPr>
          <w:rFonts w:ascii="Calibri" w:hAnsi="Calibri" w:cs="Calibri"/>
          <w:bCs/>
          <w:sz w:val="24"/>
        </w:rPr>
        <w:t xml:space="preserve">”  The Executive Order defines customers as “individual or entity directly served by a department or agency” and “best in business” as </w:t>
      </w:r>
      <w:r w:rsidRPr="00FF4E6C">
        <w:rPr>
          <w:rFonts w:ascii="Calibri" w:hAnsi="Calibri" w:cs="Calibri"/>
          <w:bCs/>
          <w:sz w:val="24"/>
        </w:rPr>
        <w:t>defined by “the highest quality of service delivered to customers by private organizations providing comparable or analogous service</w:t>
      </w:r>
      <w:r w:rsidR="00264F05" w:rsidRPr="00FF4E6C">
        <w:rPr>
          <w:rFonts w:ascii="Calibri" w:hAnsi="Calibri" w:cs="Calibri"/>
          <w:bCs/>
          <w:sz w:val="24"/>
        </w:rPr>
        <w:t>.</w:t>
      </w:r>
      <w:r w:rsidRPr="00FF4E6C">
        <w:rPr>
          <w:rFonts w:ascii="Calibri" w:hAnsi="Calibri" w:cs="Calibri"/>
          <w:bCs/>
          <w:sz w:val="24"/>
        </w:rPr>
        <w:t xml:space="preserve">”  </w:t>
      </w:r>
      <w:r w:rsidR="00187C57" w:rsidRPr="00FF4E6C">
        <w:rPr>
          <w:rFonts w:ascii="Calibri" w:hAnsi="Calibri" w:cs="Calibri"/>
          <w:bCs/>
          <w:sz w:val="24"/>
        </w:rPr>
        <w:t>We in t</w:t>
      </w:r>
      <w:r w:rsidRPr="00FF4E6C">
        <w:rPr>
          <w:rFonts w:ascii="Calibri" w:hAnsi="Calibri" w:cs="Calibri"/>
          <w:bCs/>
          <w:sz w:val="24"/>
        </w:rPr>
        <w:t xml:space="preserve">he </w:t>
      </w:r>
      <w:r w:rsidR="00D67E4A" w:rsidRPr="00D67E4A">
        <w:rPr>
          <w:rFonts w:ascii="Calibri" w:hAnsi="Calibri" w:cs="Calibri"/>
          <w:bCs/>
          <w:sz w:val="24"/>
        </w:rPr>
        <w:t xml:space="preserve">Federal Aviation Administration </w:t>
      </w:r>
      <w:r w:rsidR="00D67E4A">
        <w:rPr>
          <w:rFonts w:ascii="Calibri" w:hAnsi="Calibri" w:cs="Calibri"/>
          <w:bCs/>
          <w:sz w:val="24"/>
        </w:rPr>
        <w:t>(</w:t>
      </w:r>
      <w:r w:rsidRPr="00FF4E6C">
        <w:rPr>
          <w:rFonts w:ascii="Calibri" w:hAnsi="Calibri" w:cs="Calibri"/>
          <w:bCs/>
          <w:sz w:val="24"/>
        </w:rPr>
        <w:t>FAA</w:t>
      </w:r>
      <w:r w:rsidR="00D67E4A">
        <w:rPr>
          <w:rFonts w:ascii="Calibri" w:hAnsi="Calibri" w:cs="Calibri"/>
          <w:bCs/>
          <w:sz w:val="24"/>
        </w:rPr>
        <w:t>)</w:t>
      </w:r>
      <w:r w:rsidRPr="00FF4E6C">
        <w:rPr>
          <w:rFonts w:ascii="Calibri" w:hAnsi="Calibri" w:cs="Calibri"/>
          <w:bCs/>
          <w:sz w:val="24"/>
        </w:rPr>
        <w:t xml:space="preserve"> </w:t>
      </w:r>
      <w:r w:rsidR="009E349C" w:rsidRPr="00FF4E6C">
        <w:rPr>
          <w:rFonts w:ascii="Calibri" w:hAnsi="Calibri" w:cs="Calibri"/>
          <w:bCs/>
          <w:sz w:val="24"/>
        </w:rPr>
        <w:t xml:space="preserve">Flight Standards </w:t>
      </w:r>
      <w:r w:rsidR="003257AB" w:rsidRPr="00FF4E6C">
        <w:rPr>
          <w:rFonts w:ascii="Calibri" w:hAnsi="Calibri" w:cs="Calibri"/>
          <w:bCs/>
          <w:sz w:val="24"/>
        </w:rPr>
        <w:t xml:space="preserve">Service </w:t>
      </w:r>
      <w:r w:rsidRPr="00044406">
        <w:rPr>
          <w:rFonts w:ascii="Calibri" w:hAnsi="Calibri" w:cs="Calibri"/>
          <w:bCs/>
          <w:sz w:val="24"/>
        </w:rPr>
        <w:t>refer</w:t>
      </w:r>
      <w:r w:rsidR="00187C57" w:rsidRPr="00044406">
        <w:rPr>
          <w:rFonts w:ascii="Calibri" w:hAnsi="Calibri" w:cs="Calibri"/>
          <w:bCs/>
          <w:sz w:val="24"/>
        </w:rPr>
        <w:t xml:space="preserve"> to our customers as</w:t>
      </w:r>
      <w:r w:rsidRPr="00AF01EC">
        <w:rPr>
          <w:rFonts w:ascii="Calibri" w:hAnsi="Calibri" w:cs="Calibri"/>
          <w:bCs/>
          <w:sz w:val="24"/>
        </w:rPr>
        <w:t xml:space="preserve"> “stakeholder</w:t>
      </w:r>
      <w:r w:rsidR="00187C57" w:rsidRPr="00CA60C3">
        <w:rPr>
          <w:rFonts w:ascii="Calibri" w:hAnsi="Calibri" w:cs="Calibri"/>
          <w:bCs/>
          <w:sz w:val="24"/>
        </w:rPr>
        <w:t>s</w:t>
      </w:r>
      <w:r w:rsidR="00F70A24">
        <w:rPr>
          <w:rFonts w:ascii="Calibri" w:hAnsi="Calibri" w:cs="Calibri"/>
          <w:bCs/>
          <w:sz w:val="24"/>
        </w:rPr>
        <w:t>,</w:t>
      </w:r>
      <w:r w:rsidRPr="00CA60C3">
        <w:rPr>
          <w:rFonts w:ascii="Calibri" w:hAnsi="Calibri" w:cs="Calibri"/>
          <w:bCs/>
          <w:sz w:val="24"/>
        </w:rPr>
        <w:t>”</w:t>
      </w:r>
      <w:r w:rsidR="00187C57" w:rsidRPr="00CA60C3">
        <w:rPr>
          <w:rFonts w:ascii="Calibri" w:hAnsi="Calibri" w:cs="Calibri"/>
          <w:bCs/>
          <w:sz w:val="24"/>
        </w:rPr>
        <w:t xml:space="preserve"> </w:t>
      </w:r>
      <w:r w:rsidRPr="00655BAF">
        <w:rPr>
          <w:rFonts w:ascii="Calibri" w:hAnsi="Calibri" w:cs="Calibri"/>
          <w:bCs/>
          <w:sz w:val="24"/>
        </w:rPr>
        <w:t>as i</w:t>
      </w:r>
      <w:r w:rsidRPr="00EF148E">
        <w:rPr>
          <w:rFonts w:ascii="Calibri" w:hAnsi="Calibri" w:cs="Calibri"/>
          <w:bCs/>
          <w:sz w:val="24"/>
        </w:rPr>
        <w:t xml:space="preserve">t more accurately represents the unique relationship </w:t>
      </w:r>
      <w:r w:rsidR="00187C57" w:rsidRPr="00E84839">
        <w:rPr>
          <w:rFonts w:ascii="Calibri" w:hAnsi="Calibri" w:cs="Calibri"/>
          <w:bCs/>
          <w:sz w:val="24"/>
        </w:rPr>
        <w:t>that we</w:t>
      </w:r>
      <w:r w:rsidR="009E349C" w:rsidRPr="00D41E2E">
        <w:rPr>
          <w:rFonts w:ascii="Calibri" w:hAnsi="Calibri" w:cs="Calibri"/>
          <w:bCs/>
          <w:sz w:val="24"/>
        </w:rPr>
        <w:t xml:space="preserve"> </w:t>
      </w:r>
      <w:r w:rsidRPr="003D51C4">
        <w:rPr>
          <w:rFonts w:ascii="Calibri" w:hAnsi="Calibri" w:cs="Calibri"/>
          <w:bCs/>
          <w:sz w:val="24"/>
        </w:rPr>
        <w:t>ha</w:t>
      </w:r>
      <w:r w:rsidR="00187C57" w:rsidRPr="00AB7B3E">
        <w:rPr>
          <w:rFonts w:ascii="Calibri" w:hAnsi="Calibri" w:cs="Calibri"/>
          <w:bCs/>
          <w:sz w:val="24"/>
        </w:rPr>
        <w:t>ve</w:t>
      </w:r>
      <w:r w:rsidRPr="00455C1B">
        <w:rPr>
          <w:rFonts w:ascii="Calibri" w:hAnsi="Calibri" w:cs="Calibri"/>
          <w:bCs/>
          <w:sz w:val="24"/>
        </w:rPr>
        <w:t xml:space="preserve"> with our</w:t>
      </w:r>
      <w:r w:rsidRPr="00FF4E6C">
        <w:rPr>
          <w:rFonts w:ascii="Calibri" w:hAnsi="Calibri" w:cs="Calibri"/>
          <w:bCs/>
          <w:sz w:val="24"/>
        </w:rPr>
        <w:t xml:space="preserve"> aviation partners</w:t>
      </w:r>
      <w:r w:rsidR="00187C57" w:rsidRPr="00FF4E6C">
        <w:rPr>
          <w:rFonts w:ascii="Calibri" w:hAnsi="Calibri" w:cs="Calibri"/>
          <w:bCs/>
          <w:sz w:val="24"/>
        </w:rPr>
        <w:t>.</w:t>
      </w:r>
      <w:r w:rsidRPr="00FF4E6C">
        <w:rPr>
          <w:rFonts w:ascii="Calibri" w:hAnsi="Calibri" w:cs="Calibri"/>
          <w:bCs/>
          <w:sz w:val="24"/>
        </w:rPr>
        <w:t xml:space="preserve">  </w:t>
      </w:r>
    </w:p>
    <w:p w14:paraId="6DE08FD0" w14:textId="77777777" w:rsidR="00D67E4A" w:rsidRDefault="00D67E4A" w:rsidP="00601AE4">
      <w:pPr>
        <w:rPr>
          <w:rFonts w:ascii="Calibri" w:hAnsi="Calibri" w:cs="Calibri"/>
          <w:bCs/>
          <w:sz w:val="24"/>
        </w:rPr>
      </w:pPr>
    </w:p>
    <w:p w14:paraId="5AFA1459" w14:textId="77777777" w:rsidR="00D67E4A" w:rsidRPr="00D67E4A" w:rsidRDefault="00D67E4A" w:rsidP="00601AE4">
      <w:pPr>
        <w:rPr>
          <w:rFonts w:ascii="Calibri" w:hAnsi="Calibri" w:cs="Calibri"/>
          <w:bCs/>
          <w:sz w:val="24"/>
        </w:rPr>
      </w:pPr>
      <w:r w:rsidRPr="00D67E4A">
        <w:rPr>
          <w:rFonts w:ascii="Calibri" w:hAnsi="Calibri" w:cs="Calibri"/>
          <w:bCs/>
          <w:sz w:val="24"/>
        </w:rPr>
        <w:t xml:space="preserve">The </w:t>
      </w:r>
      <w:r>
        <w:rPr>
          <w:rFonts w:ascii="Calibri" w:hAnsi="Calibri" w:cs="Calibri"/>
          <w:bCs/>
          <w:sz w:val="24"/>
        </w:rPr>
        <w:t xml:space="preserve">FAA </w:t>
      </w:r>
      <w:r w:rsidRPr="00D67E4A">
        <w:rPr>
          <w:rFonts w:ascii="Calibri" w:hAnsi="Calibri" w:cs="Calibri"/>
          <w:bCs/>
          <w:sz w:val="24"/>
        </w:rPr>
        <w:t xml:space="preserve">Flight Standards Service </w:t>
      </w:r>
      <w:r>
        <w:rPr>
          <w:rFonts w:ascii="Calibri" w:hAnsi="Calibri" w:cs="Calibri"/>
          <w:bCs/>
          <w:sz w:val="24"/>
        </w:rPr>
        <w:t>designed</w:t>
      </w:r>
      <w:r w:rsidRPr="00D67E4A">
        <w:rPr>
          <w:rFonts w:ascii="Calibri" w:hAnsi="Calibri" w:cs="Calibri"/>
          <w:bCs/>
          <w:sz w:val="24"/>
        </w:rPr>
        <w:t xml:space="preserve"> the SAFE Program to continuously promote and improve overall aviation safety. Th</w:t>
      </w:r>
      <w:r>
        <w:rPr>
          <w:rFonts w:ascii="Calibri" w:hAnsi="Calibri" w:cs="Calibri"/>
          <w:bCs/>
          <w:sz w:val="24"/>
        </w:rPr>
        <w:t>e program goals are</w:t>
      </w:r>
      <w:r w:rsidRPr="00D67E4A">
        <w:rPr>
          <w:rFonts w:ascii="Calibri" w:hAnsi="Calibri" w:cs="Calibri"/>
          <w:bCs/>
          <w:sz w:val="24"/>
        </w:rPr>
        <w:t xml:space="preserve"> accomplished by periodically surveying stakeholder groups to measure the effectiveness of FAA regulatory processes and </w:t>
      </w:r>
      <w:r>
        <w:rPr>
          <w:rFonts w:ascii="Calibri" w:hAnsi="Calibri" w:cs="Calibri"/>
          <w:bCs/>
          <w:sz w:val="24"/>
        </w:rPr>
        <w:t>products</w:t>
      </w:r>
      <w:r w:rsidR="0060715C">
        <w:rPr>
          <w:rFonts w:ascii="Calibri" w:hAnsi="Calibri" w:cs="Calibri"/>
          <w:bCs/>
          <w:sz w:val="24"/>
        </w:rPr>
        <w:t xml:space="preserve"> and collect feedback on </w:t>
      </w:r>
      <w:r w:rsidR="00DB3659">
        <w:rPr>
          <w:rFonts w:ascii="Calibri" w:hAnsi="Calibri" w:cs="Calibri"/>
          <w:bCs/>
          <w:sz w:val="24"/>
        </w:rPr>
        <w:t xml:space="preserve">the </w:t>
      </w:r>
      <w:r w:rsidR="0060715C">
        <w:rPr>
          <w:rFonts w:ascii="Calibri" w:hAnsi="Calibri" w:cs="Calibri"/>
          <w:bCs/>
          <w:sz w:val="24"/>
        </w:rPr>
        <w:t>quality</w:t>
      </w:r>
      <w:r w:rsidR="00DB3659">
        <w:rPr>
          <w:rFonts w:ascii="Calibri" w:hAnsi="Calibri" w:cs="Calibri"/>
          <w:bCs/>
          <w:sz w:val="24"/>
        </w:rPr>
        <w:t xml:space="preserve"> of provided services</w:t>
      </w:r>
      <w:r w:rsidRPr="00D67E4A">
        <w:rPr>
          <w:rFonts w:ascii="Calibri" w:hAnsi="Calibri" w:cs="Calibri"/>
          <w:bCs/>
          <w:sz w:val="24"/>
        </w:rPr>
        <w:t xml:space="preserve">. The survey outcomes form the basis of </w:t>
      </w:r>
      <w:r w:rsidR="00300325">
        <w:rPr>
          <w:rFonts w:ascii="Calibri" w:hAnsi="Calibri" w:cs="Calibri"/>
          <w:bCs/>
          <w:sz w:val="24"/>
        </w:rPr>
        <w:t xml:space="preserve">program improvements </w:t>
      </w:r>
      <w:r w:rsidR="00727347">
        <w:rPr>
          <w:rFonts w:ascii="Calibri" w:hAnsi="Calibri" w:cs="Calibri"/>
          <w:bCs/>
          <w:sz w:val="24"/>
        </w:rPr>
        <w:t>to</w:t>
      </w:r>
      <w:r w:rsidR="00300325">
        <w:rPr>
          <w:rFonts w:ascii="Calibri" w:hAnsi="Calibri" w:cs="Calibri"/>
          <w:bCs/>
          <w:sz w:val="24"/>
        </w:rPr>
        <w:t xml:space="preserve"> </w:t>
      </w:r>
      <w:r w:rsidRPr="00D67E4A">
        <w:rPr>
          <w:rFonts w:ascii="Calibri" w:hAnsi="Calibri" w:cs="Calibri"/>
          <w:bCs/>
          <w:sz w:val="24"/>
        </w:rPr>
        <w:t>ensure stakeholders are effectively served</w:t>
      </w:r>
      <w:r w:rsidR="005501AA">
        <w:rPr>
          <w:rFonts w:ascii="Calibri" w:hAnsi="Calibri" w:cs="Calibri"/>
          <w:bCs/>
          <w:sz w:val="24"/>
        </w:rPr>
        <w:t xml:space="preserve">. </w:t>
      </w:r>
      <w:r w:rsidR="00300325">
        <w:rPr>
          <w:rFonts w:ascii="Calibri" w:hAnsi="Calibri" w:cs="Calibri"/>
          <w:bCs/>
          <w:sz w:val="24"/>
        </w:rPr>
        <w:t>The</w:t>
      </w:r>
      <w:r w:rsidR="005501AA">
        <w:rPr>
          <w:rFonts w:ascii="Calibri" w:hAnsi="Calibri" w:cs="Calibri"/>
          <w:bCs/>
          <w:sz w:val="24"/>
        </w:rPr>
        <w:t xml:space="preserve"> outcomes</w:t>
      </w:r>
      <w:r w:rsidRPr="00D67E4A">
        <w:rPr>
          <w:rFonts w:ascii="Calibri" w:hAnsi="Calibri" w:cs="Calibri"/>
          <w:bCs/>
          <w:sz w:val="24"/>
        </w:rPr>
        <w:t xml:space="preserve"> </w:t>
      </w:r>
      <w:r w:rsidR="00300325">
        <w:rPr>
          <w:rFonts w:ascii="Calibri" w:hAnsi="Calibri" w:cs="Calibri"/>
          <w:bCs/>
          <w:sz w:val="24"/>
        </w:rPr>
        <w:t xml:space="preserve">and </w:t>
      </w:r>
      <w:r w:rsidR="00300325" w:rsidRPr="00D67E4A">
        <w:rPr>
          <w:rFonts w:ascii="Calibri" w:hAnsi="Calibri" w:cs="Calibri"/>
          <w:bCs/>
          <w:sz w:val="24"/>
        </w:rPr>
        <w:t xml:space="preserve">planned improvements </w:t>
      </w:r>
      <w:r w:rsidR="004709E7">
        <w:rPr>
          <w:rFonts w:ascii="Calibri" w:hAnsi="Calibri" w:cs="Calibri"/>
          <w:bCs/>
          <w:sz w:val="24"/>
        </w:rPr>
        <w:t>are</w:t>
      </w:r>
      <w:r w:rsidRPr="00D67E4A">
        <w:rPr>
          <w:rFonts w:ascii="Calibri" w:hAnsi="Calibri" w:cs="Calibri"/>
          <w:bCs/>
          <w:sz w:val="24"/>
        </w:rPr>
        <w:t xml:space="preserve"> shared with stakeholder groups.</w:t>
      </w:r>
    </w:p>
    <w:p w14:paraId="46EB88DA" w14:textId="77777777" w:rsidR="0073411D" w:rsidRPr="00FF4E6C" w:rsidRDefault="0073411D" w:rsidP="00601AE4">
      <w:pPr>
        <w:rPr>
          <w:rFonts w:ascii="Calibri" w:hAnsi="Calibri" w:cs="Calibri"/>
          <w:bCs/>
          <w:sz w:val="24"/>
        </w:rPr>
      </w:pPr>
    </w:p>
    <w:p w14:paraId="54EDE9F6" w14:textId="77777777" w:rsidR="00601AE4" w:rsidRPr="00FF4E6C" w:rsidRDefault="0004749E" w:rsidP="00470720">
      <w:pPr>
        <w:rPr>
          <w:rFonts w:ascii="Calibri" w:hAnsi="Calibri" w:cs="Calibri"/>
          <w:b/>
          <w:bCs/>
          <w:sz w:val="24"/>
          <w:szCs w:val="24"/>
        </w:rPr>
      </w:pPr>
      <w:r w:rsidRPr="00FF4E6C">
        <w:rPr>
          <w:rFonts w:ascii="Calibri" w:hAnsi="Calibri" w:cs="Calibri"/>
          <w:b/>
          <w:bCs/>
          <w:sz w:val="24"/>
          <w:szCs w:val="24"/>
        </w:rPr>
        <w:t>2. How, by whom, and for what purpose is the information used.</w:t>
      </w:r>
      <w:r w:rsidR="00470720" w:rsidRPr="00FF4E6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D4F72" w:rsidRPr="00FF4E6C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635693E" w14:textId="77777777" w:rsidR="00601AE4" w:rsidRPr="00FF4E6C" w:rsidRDefault="000B7CD7" w:rsidP="00470720">
      <w:pPr>
        <w:rPr>
          <w:rFonts w:ascii="Calibri" w:hAnsi="Calibri" w:cs="Calibri"/>
          <w:bCs/>
          <w:sz w:val="24"/>
          <w:szCs w:val="24"/>
        </w:rPr>
      </w:pPr>
      <w:r w:rsidRPr="00FF4E6C">
        <w:rPr>
          <w:rFonts w:ascii="Calibri" w:hAnsi="Calibri" w:cs="Calibri"/>
          <w:bCs/>
          <w:sz w:val="24"/>
          <w:szCs w:val="24"/>
        </w:rPr>
        <w:t>T</w:t>
      </w:r>
      <w:r w:rsidR="0073411D" w:rsidRPr="00FF4E6C">
        <w:rPr>
          <w:rFonts w:ascii="Calibri" w:hAnsi="Calibri" w:cs="Calibri"/>
          <w:bCs/>
          <w:sz w:val="24"/>
          <w:szCs w:val="24"/>
        </w:rPr>
        <w:t xml:space="preserve">he information </w:t>
      </w:r>
      <w:r w:rsidRPr="00FF4E6C">
        <w:rPr>
          <w:rFonts w:ascii="Calibri" w:hAnsi="Calibri" w:cs="Calibri"/>
          <w:bCs/>
          <w:sz w:val="24"/>
          <w:szCs w:val="24"/>
        </w:rPr>
        <w:t xml:space="preserve">collected </w:t>
      </w:r>
      <w:r w:rsidR="0073411D" w:rsidRPr="00FF4E6C">
        <w:rPr>
          <w:rFonts w:ascii="Calibri" w:hAnsi="Calibri" w:cs="Calibri"/>
          <w:bCs/>
          <w:sz w:val="24"/>
          <w:szCs w:val="24"/>
        </w:rPr>
        <w:t xml:space="preserve">will be used by FAA Flight Standards Service </w:t>
      </w:r>
      <w:r w:rsidR="001A0182" w:rsidRPr="00FF4E6C">
        <w:rPr>
          <w:rFonts w:ascii="Calibri" w:hAnsi="Calibri" w:cs="Calibri"/>
          <w:bCs/>
          <w:sz w:val="24"/>
          <w:szCs w:val="24"/>
        </w:rPr>
        <w:t xml:space="preserve">to </w:t>
      </w:r>
      <w:r w:rsidR="001D20DC" w:rsidRPr="00FF4E6C">
        <w:rPr>
          <w:rFonts w:ascii="Calibri" w:hAnsi="Calibri" w:cs="Calibri"/>
          <w:bCs/>
          <w:sz w:val="24"/>
          <w:szCs w:val="24"/>
        </w:rPr>
        <w:t xml:space="preserve">improve </w:t>
      </w:r>
      <w:r w:rsidRPr="00FF4E6C">
        <w:rPr>
          <w:rFonts w:ascii="Calibri" w:hAnsi="Calibri" w:cs="Calibri"/>
          <w:bCs/>
          <w:sz w:val="24"/>
          <w:szCs w:val="24"/>
        </w:rPr>
        <w:t xml:space="preserve">the quality and delivery of the </w:t>
      </w:r>
      <w:r w:rsidR="001D20DC" w:rsidRPr="00FF4E6C">
        <w:rPr>
          <w:rFonts w:ascii="Calibri" w:hAnsi="Calibri" w:cs="Calibri"/>
          <w:bCs/>
          <w:sz w:val="24"/>
          <w:szCs w:val="24"/>
        </w:rPr>
        <w:t>service</w:t>
      </w:r>
      <w:r w:rsidRPr="00FF4E6C">
        <w:rPr>
          <w:rFonts w:ascii="Calibri" w:hAnsi="Calibri" w:cs="Calibri"/>
          <w:bCs/>
          <w:sz w:val="24"/>
          <w:szCs w:val="24"/>
        </w:rPr>
        <w:t>s</w:t>
      </w:r>
      <w:r w:rsidR="001D20DC" w:rsidRPr="00FF4E6C">
        <w:rPr>
          <w:rFonts w:ascii="Calibri" w:hAnsi="Calibri" w:cs="Calibri"/>
          <w:bCs/>
          <w:sz w:val="24"/>
          <w:szCs w:val="24"/>
        </w:rPr>
        <w:t xml:space="preserve"> and product</w:t>
      </w:r>
      <w:r w:rsidRPr="00FF4E6C">
        <w:rPr>
          <w:rFonts w:ascii="Calibri" w:hAnsi="Calibri" w:cs="Calibri"/>
          <w:bCs/>
          <w:sz w:val="24"/>
          <w:szCs w:val="24"/>
        </w:rPr>
        <w:t xml:space="preserve">s </w:t>
      </w:r>
      <w:r w:rsidR="00FF4E6C" w:rsidRPr="00FF4E6C">
        <w:rPr>
          <w:rFonts w:ascii="Calibri" w:hAnsi="Calibri" w:cs="Calibri"/>
          <w:bCs/>
          <w:sz w:val="24"/>
          <w:szCs w:val="24"/>
        </w:rPr>
        <w:t xml:space="preserve">provided </w:t>
      </w:r>
      <w:r w:rsidR="001D20DC" w:rsidRPr="00FF4E6C">
        <w:rPr>
          <w:rFonts w:ascii="Calibri" w:hAnsi="Calibri" w:cs="Calibri"/>
          <w:bCs/>
          <w:sz w:val="24"/>
          <w:szCs w:val="24"/>
        </w:rPr>
        <w:t xml:space="preserve">to </w:t>
      </w:r>
      <w:r w:rsidRPr="00FF4E6C">
        <w:rPr>
          <w:rFonts w:ascii="Calibri" w:hAnsi="Calibri" w:cs="Calibri"/>
          <w:bCs/>
          <w:sz w:val="24"/>
          <w:szCs w:val="24"/>
        </w:rPr>
        <w:t xml:space="preserve">their </w:t>
      </w:r>
      <w:r w:rsidR="001D20DC" w:rsidRPr="00FF4E6C">
        <w:rPr>
          <w:rFonts w:ascii="Calibri" w:hAnsi="Calibri" w:cs="Calibri"/>
          <w:bCs/>
          <w:sz w:val="24"/>
          <w:szCs w:val="24"/>
        </w:rPr>
        <w:t>stakeholder</w:t>
      </w:r>
      <w:r w:rsidRPr="00FF4E6C">
        <w:rPr>
          <w:rFonts w:ascii="Calibri" w:hAnsi="Calibri" w:cs="Calibri"/>
          <w:bCs/>
          <w:sz w:val="24"/>
          <w:szCs w:val="24"/>
        </w:rPr>
        <w:t>s.</w:t>
      </w:r>
      <w:r w:rsidR="007737E2" w:rsidRPr="00FF4E6C">
        <w:rPr>
          <w:rFonts w:ascii="Calibri" w:hAnsi="Calibri" w:cs="Calibri"/>
          <w:bCs/>
          <w:sz w:val="24"/>
          <w:szCs w:val="24"/>
        </w:rPr>
        <w:t xml:space="preserve">  Specifically, the </w:t>
      </w:r>
      <w:r w:rsidR="00F55C7B" w:rsidRPr="00FF4E6C">
        <w:rPr>
          <w:rFonts w:ascii="Calibri" w:hAnsi="Calibri" w:cs="Calibri"/>
          <w:bCs/>
          <w:sz w:val="24"/>
          <w:szCs w:val="24"/>
        </w:rPr>
        <w:t xml:space="preserve">Flight Standards Service </w:t>
      </w:r>
      <w:r w:rsidR="007737E2" w:rsidRPr="00FF4E6C">
        <w:rPr>
          <w:rFonts w:ascii="Calibri" w:hAnsi="Calibri" w:cs="Calibri"/>
          <w:bCs/>
          <w:sz w:val="24"/>
          <w:szCs w:val="24"/>
        </w:rPr>
        <w:t xml:space="preserve">will use the information collected </w:t>
      </w:r>
      <w:r w:rsidR="0073411D" w:rsidRPr="00FF4E6C">
        <w:rPr>
          <w:rFonts w:ascii="Calibri" w:hAnsi="Calibri" w:cs="Calibri"/>
          <w:bCs/>
          <w:sz w:val="24"/>
          <w:szCs w:val="24"/>
        </w:rPr>
        <w:t>for the following purposes</w:t>
      </w:r>
      <w:r w:rsidR="007737E2" w:rsidRPr="00FF4E6C">
        <w:rPr>
          <w:rFonts w:ascii="Calibri" w:hAnsi="Calibri" w:cs="Calibri"/>
          <w:bCs/>
          <w:sz w:val="24"/>
          <w:szCs w:val="24"/>
        </w:rPr>
        <w:t xml:space="preserve">:  </w:t>
      </w:r>
    </w:p>
    <w:p w14:paraId="0A13586D" w14:textId="77777777" w:rsidR="0073411D" w:rsidRPr="00FF4E6C" w:rsidRDefault="0073411D" w:rsidP="009E349C">
      <w:pPr>
        <w:widowControl/>
        <w:numPr>
          <w:ilvl w:val="0"/>
          <w:numId w:val="19"/>
        </w:numPr>
        <w:autoSpaceDE/>
        <w:autoSpaceDN/>
        <w:adjustRightInd/>
        <w:ind w:left="450" w:hanging="270"/>
        <w:rPr>
          <w:rFonts w:ascii="Calibri" w:eastAsia="Calibri" w:hAnsi="Calibri"/>
          <w:sz w:val="24"/>
          <w:szCs w:val="22"/>
        </w:rPr>
      </w:pPr>
      <w:r w:rsidRPr="00FF4E6C">
        <w:rPr>
          <w:rFonts w:ascii="Calibri" w:eastAsia="Calibri" w:hAnsi="Calibri"/>
          <w:sz w:val="24"/>
          <w:szCs w:val="22"/>
        </w:rPr>
        <w:t xml:space="preserve">Promote </w:t>
      </w:r>
      <w:r w:rsidR="00FF4E6C">
        <w:rPr>
          <w:rFonts w:ascii="Calibri" w:eastAsia="Calibri" w:hAnsi="Calibri"/>
          <w:sz w:val="24"/>
          <w:szCs w:val="22"/>
        </w:rPr>
        <w:t xml:space="preserve">and monitor </w:t>
      </w:r>
      <w:r w:rsidRPr="00FF4E6C">
        <w:rPr>
          <w:rFonts w:ascii="Calibri" w:eastAsia="Calibri" w:hAnsi="Calibri"/>
          <w:sz w:val="24"/>
          <w:szCs w:val="22"/>
        </w:rPr>
        <w:t xml:space="preserve">continuous </w:t>
      </w:r>
      <w:r w:rsidR="00FD1B1B" w:rsidRPr="00FF4E6C">
        <w:rPr>
          <w:rFonts w:ascii="Calibri" w:eastAsia="Calibri" w:hAnsi="Calibri"/>
          <w:sz w:val="24"/>
          <w:szCs w:val="22"/>
        </w:rPr>
        <w:t xml:space="preserve">program </w:t>
      </w:r>
      <w:r w:rsidRPr="00FF4E6C">
        <w:rPr>
          <w:rFonts w:ascii="Calibri" w:eastAsia="Calibri" w:hAnsi="Calibri"/>
          <w:sz w:val="24"/>
          <w:szCs w:val="22"/>
        </w:rPr>
        <w:t>improvement to maintain the safest aviation system in the world;</w:t>
      </w:r>
    </w:p>
    <w:p w14:paraId="23340C77" w14:textId="77777777" w:rsidR="0073411D" w:rsidRPr="009E349C" w:rsidRDefault="003B7AD3" w:rsidP="009E349C">
      <w:pPr>
        <w:widowControl/>
        <w:numPr>
          <w:ilvl w:val="0"/>
          <w:numId w:val="19"/>
        </w:numPr>
        <w:autoSpaceDE/>
        <w:autoSpaceDN/>
        <w:adjustRightInd/>
        <w:ind w:left="450" w:hanging="270"/>
        <w:rPr>
          <w:rFonts w:ascii="Calibri" w:eastAsia="Calibri" w:hAnsi="Calibri"/>
          <w:sz w:val="24"/>
          <w:szCs w:val="22"/>
        </w:rPr>
      </w:pPr>
      <w:r>
        <w:rPr>
          <w:rFonts w:ascii="Calibri" w:eastAsia="Calibri" w:hAnsi="Calibri"/>
          <w:sz w:val="24"/>
          <w:szCs w:val="22"/>
        </w:rPr>
        <w:lastRenderedPageBreak/>
        <w:t>Identify</w:t>
      </w:r>
      <w:r w:rsidR="00FF4E6C">
        <w:rPr>
          <w:rFonts w:ascii="Calibri" w:eastAsia="Calibri" w:hAnsi="Calibri"/>
          <w:sz w:val="24"/>
          <w:szCs w:val="22"/>
        </w:rPr>
        <w:t xml:space="preserve"> service areas that are not </w:t>
      </w:r>
      <w:r>
        <w:rPr>
          <w:rFonts w:ascii="Calibri" w:eastAsia="Calibri" w:hAnsi="Calibri"/>
          <w:sz w:val="24"/>
          <w:szCs w:val="22"/>
        </w:rPr>
        <w:t>up</w:t>
      </w:r>
      <w:r w:rsidR="00FF4E6C">
        <w:rPr>
          <w:rFonts w:ascii="Calibri" w:eastAsia="Calibri" w:hAnsi="Calibri"/>
          <w:sz w:val="24"/>
          <w:szCs w:val="22"/>
        </w:rPr>
        <w:t xml:space="preserve"> to standard</w:t>
      </w:r>
      <w:r>
        <w:rPr>
          <w:rFonts w:ascii="Calibri" w:eastAsia="Calibri" w:hAnsi="Calibri"/>
          <w:sz w:val="24"/>
          <w:szCs w:val="22"/>
        </w:rPr>
        <w:t xml:space="preserve"> based on </w:t>
      </w:r>
      <w:r w:rsidR="00FF4E6C">
        <w:rPr>
          <w:rFonts w:ascii="Calibri" w:eastAsia="Calibri" w:hAnsi="Calibri"/>
          <w:sz w:val="24"/>
          <w:szCs w:val="22"/>
        </w:rPr>
        <w:t xml:space="preserve">our </w:t>
      </w:r>
      <w:r w:rsidR="0073411D" w:rsidRPr="009E349C">
        <w:rPr>
          <w:rFonts w:ascii="Calibri" w:eastAsia="Calibri" w:hAnsi="Calibri"/>
          <w:sz w:val="24"/>
          <w:szCs w:val="22"/>
        </w:rPr>
        <w:t>stakeholder</w:t>
      </w:r>
      <w:r w:rsidR="00FF4E6C">
        <w:rPr>
          <w:rFonts w:ascii="Calibri" w:eastAsia="Calibri" w:hAnsi="Calibri"/>
          <w:sz w:val="24"/>
          <w:szCs w:val="22"/>
        </w:rPr>
        <w:t>s’</w:t>
      </w:r>
      <w:r w:rsidR="0073411D" w:rsidRPr="009E349C">
        <w:rPr>
          <w:rFonts w:ascii="Calibri" w:eastAsia="Calibri" w:hAnsi="Calibri"/>
          <w:sz w:val="24"/>
          <w:szCs w:val="22"/>
        </w:rPr>
        <w:t xml:space="preserve"> </w:t>
      </w:r>
      <w:r>
        <w:rPr>
          <w:rFonts w:ascii="Calibri" w:eastAsia="Calibri" w:hAnsi="Calibri"/>
          <w:sz w:val="24"/>
          <w:szCs w:val="22"/>
        </w:rPr>
        <w:t>experiences and determine what improvements are needed to effectively serve our aviation partners;</w:t>
      </w:r>
      <w:r w:rsidR="0073411D" w:rsidRPr="009E349C">
        <w:rPr>
          <w:rFonts w:ascii="Calibri" w:eastAsia="Calibri" w:hAnsi="Calibri"/>
          <w:sz w:val="24"/>
          <w:szCs w:val="22"/>
        </w:rPr>
        <w:t xml:space="preserve"> </w:t>
      </w:r>
    </w:p>
    <w:p w14:paraId="1ECEF3EB" w14:textId="77777777" w:rsidR="0073411D" w:rsidRPr="009E349C" w:rsidRDefault="0073411D" w:rsidP="009E349C">
      <w:pPr>
        <w:widowControl/>
        <w:numPr>
          <w:ilvl w:val="0"/>
          <w:numId w:val="19"/>
        </w:numPr>
        <w:autoSpaceDE/>
        <w:autoSpaceDN/>
        <w:adjustRightInd/>
        <w:ind w:left="450" w:hanging="270"/>
        <w:rPr>
          <w:rFonts w:ascii="Calibri" w:eastAsia="Calibri" w:hAnsi="Calibri"/>
          <w:sz w:val="24"/>
          <w:szCs w:val="22"/>
        </w:rPr>
      </w:pPr>
      <w:r w:rsidRPr="009E349C">
        <w:rPr>
          <w:rFonts w:ascii="Calibri" w:eastAsia="Calibri" w:hAnsi="Calibri"/>
          <w:sz w:val="24"/>
          <w:szCs w:val="22"/>
        </w:rPr>
        <w:t xml:space="preserve">Produce </w:t>
      </w:r>
      <w:r w:rsidR="0063543D" w:rsidRPr="009E349C">
        <w:rPr>
          <w:rFonts w:ascii="Calibri" w:eastAsia="Calibri" w:hAnsi="Calibri"/>
          <w:sz w:val="24"/>
          <w:szCs w:val="22"/>
        </w:rPr>
        <w:t xml:space="preserve">responsive </w:t>
      </w:r>
      <w:r w:rsidRPr="009E349C">
        <w:rPr>
          <w:rFonts w:ascii="Calibri" w:eastAsia="Calibri" w:hAnsi="Calibri"/>
          <w:sz w:val="24"/>
          <w:szCs w:val="22"/>
        </w:rPr>
        <w:t>action</w:t>
      </w:r>
      <w:r w:rsidR="0063543D">
        <w:rPr>
          <w:rFonts w:ascii="Calibri" w:eastAsia="Calibri" w:hAnsi="Calibri"/>
          <w:sz w:val="24"/>
          <w:szCs w:val="22"/>
        </w:rPr>
        <w:t xml:space="preserve"> </w:t>
      </w:r>
      <w:r w:rsidRPr="009E349C">
        <w:rPr>
          <w:rFonts w:ascii="Calibri" w:eastAsia="Calibri" w:hAnsi="Calibri"/>
          <w:sz w:val="24"/>
          <w:szCs w:val="22"/>
        </w:rPr>
        <w:t>plans t</w:t>
      </w:r>
      <w:r w:rsidR="0063543D">
        <w:rPr>
          <w:rFonts w:ascii="Calibri" w:eastAsia="Calibri" w:hAnsi="Calibri"/>
          <w:sz w:val="24"/>
          <w:szCs w:val="22"/>
        </w:rPr>
        <w:t>hat</w:t>
      </w:r>
      <w:r w:rsidRPr="009E349C">
        <w:rPr>
          <w:rFonts w:ascii="Calibri" w:eastAsia="Calibri" w:hAnsi="Calibri"/>
          <w:sz w:val="24"/>
          <w:szCs w:val="22"/>
        </w:rPr>
        <w:t xml:space="preserve"> </w:t>
      </w:r>
      <w:r w:rsidR="0063543D">
        <w:rPr>
          <w:rFonts w:ascii="Calibri" w:eastAsia="Calibri" w:hAnsi="Calibri"/>
          <w:sz w:val="24"/>
          <w:szCs w:val="22"/>
        </w:rPr>
        <w:t xml:space="preserve">address </w:t>
      </w:r>
      <w:r w:rsidR="0063543D" w:rsidRPr="009E349C">
        <w:rPr>
          <w:rFonts w:ascii="Calibri" w:eastAsia="Calibri" w:hAnsi="Calibri"/>
          <w:sz w:val="24"/>
          <w:szCs w:val="22"/>
        </w:rPr>
        <w:t>effectiveness</w:t>
      </w:r>
      <w:r w:rsidR="0063543D">
        <w:rPr>
          <w:rFonts w:ascii="Calibri" w:eastAsia="Calibri" w:hAnsi="Calibri"/>
          <w:sz w:val="24"/>
          <w:szCs w:val="22"/>
        </w:rPr>
        <w:t xml:space="preserve"> of the SAFE program by sustaining</w:t>
      </w:r>
      <w:r w:rsidRPr="009E349C">
        <w:rPr>
          <w:rFonts w:ascii="Calibri" w:eastAsia="Calibri" w:hAnsi="Calibri"/>
          <w:sz w:val="24"/>
          <w:szCs w:val="22"/>
        </w:rPr>
        <w:t xml:space="preserve"> </w:t>
      </w:r>
      <w:r w:rsidR="0063543D">
        <w:rPr>
          <w:rFonts w:ascii="Calibri" w:eastAsia="Calibri" w:hAnsi="Calibri"/>
          <w:sz w:val="24"/>
          <w:szCs w:val="22"/>
        </w:rPr>
        <w:t xml:space="preserve">aspects of the </w:t>
      </w:r>
      <w:r w:rsidRPr="009E349C">
        <w:rPr>
          <w:rFonts w:ascii="Calibri" w:eastAsia="Calibri" w:hAnsi="Calibri"/>
          <w:sz w:val="24"/>
          <w:szCs w:val="22"/>
        </w:rPr>
        <w:t xml:space="preserve">program </w:t>
      </w:r>
      <w:r w:rsidR="0063543D">
        <w:rPr>
          <w:rFonts w:ascii="Calibri" w:eastAsia="Calibri" w:hAnsi="Calibri"/>
          <w:sz w:val="24"/>
          <w:szCs w:val="22"/>
        </w:rPr>
        <w:t>found to be effective and</w:t>
      </w:r>
      <w:r w:rsidRPr="009E349C">
        <w:rPr>
          <w:rFonts w:ascii="Calibri" w:eastAsia="Calibri" w:hAnsi="Calibri"/>
          <w:sz w:val="24"/>
          <w:szCs w:val="22"/>
        </w:rPr>
        <w:t>, where needed,</w:t>
      </w:r>
      <w:r w:rsidR="0063543D">
        <w:rPr>
          <w:rFonts w:ascii="Calibri" w:eastAsia="Calibri" w:hAnsi="Calibri"/>
          <w:sz w:val="24"/>
          <w:szCs w:val="22"/>
        </w:rPr>
        <w:t xml:space="preserve"> </w:t>
      </w:r>
      <w:r w:rsidR="00FD1B1B">
        <w:rPr>
          <w:rFonts w:ascii="Calibri" w:eastAsia="Calibri" w:hAnsi="Calibri"/>
          <w:sz w:val="24"/>
          <w:szCs w:val="22"/>
        </w:rPr>
        <w:t>introducing</w:t>
      </w:r>
      <w:r w:rsidR="0063543D">
        <w:rPr>
          <w:rFonts w:ascii="Calibri" w:eastAsia="Calibri" w:hAnsi="Calibri"/>
          <w:sz w:val="24"/>
          <w:szCs w:val="22"/>
        </w:rPr>
        <w:t xml:space="preserve"> improvement</w:t>
      </w:r>
      <w:r w:rsidR="00FD1B1B">
        <w:rPr>
          <w:rFonts w:ascii="Calibri" w:eastAsia="Calibri" w:hAnsi="Calibri"/>
          <w:sz w:val="24"/>
          <w:szCs w:val="22"/>
        </w:rPr>
        <w:t xml:space="preserve"> </w:t>
      </w:r>
      <w:r w:rsidR="0063543D">
        <w:rPr>
          <w:rFonts w:ascii="Calibri" w:eastAsia="Calibri" w:hAnsi="Calibri"/>
          <w:sz w:val="24"/>
          <w:szCs w:val="22"/>
        </w:rPr>
        <w:t>s</w:t>
      </w:r>
      <w:r w:rsidR="00FD1B1B">
        <w:rPr>
          <w:rFonts w:ascii="Calibri" w:eastAsia="Calibri" w:hAnsi="Calibri"/>
          <w:sz w:val="24"/>
          <w:szCs w:val="22"/>
        </w:rPr>
        <w:t>trategies</w:t>
      </w:r>
      <w:r w:rsidR="0063543D">
        <w:rPr>
          <w:rFonts w:ascii="Calibri" w:eastAsia="Calibri" w:hAnsi="Calibri"/>
          <w:sz w:val="24"/>
          <w:szCs w:val="22"/>
        </w:rPr>
        <w:t>; and</w:t>
      </w:r>
      <w:r w:rsidRPr="009E349C">
        <w:rPr>
          <w:rFonts w:ascii="Calibri" w:eastAsia="Calibri" w:hAnsi="Calibri"/>
          <w:sz w:val="24"/>
          <w:szCs w:val="22"/>
        </w:rPr>
        <w:t xml:space="preserve"> </w:t>
      </w:r>
    </w:p>
    <w:p w14:paraId="04704B2D" w14:textId="77777777" w:rsidR="0073411D" w:rsidRPr="009E349C" w:rsidRDefault="0073411D" w:rsidP="009E349C">
      <w:pPr>
        <w:widowControl/>
        <w:numPr>
          <w:ilvl w:val="0"/>
          <w:numId w:val="19"/>
        </w:numPr>
        <w:autoSpaceDE/>
        <w:autoSpaceDN/>
        <w:adjustRightInd/>
        <w:ind w:left="450" w:hanging="270"/>
        <w:rPr>
          <w:rFonts w:ascii="Calibri" w:eastAsia="Calibri" w:hAnsi="Calibri"/>
          <w:sz w:val="24"/>
          <w:szCs w:val="22"/>
        </w:rPr>
      </w:pPr>
      <w:r w:rsidRPr="009E349C">
        <w:rPr>
          <w:rFonts w:ascii="Calibri" w:eastAsia="Calibri" w:hAnsi="Calibri"/>
          <w:sz w:val="24"/>
          <w:szCs w:val="22"/>
        </w:rPr>
        <w:t xml:space="preserve">Implement and evaluate action plans within the </w:t>
      </w:r>
      <w:r w:rsidR="008F23A2" w:rsidRPr="009E349C">
        <w:rPr>
          <w:rFonts w:ascii="Calibri" w:hAnsi="Calibri" w:cs="Calibri"/>
          <w:bCs/>
          <w:sz w:val="24"/>
          <w:szCs w:val="24"/>
        </w:rPr>
        <w:t>Flight Standards Service</w:t>
      </w:r>
      <w:r w:rsidRPr="009E349C">
        <w:rPr>
          <w:rFonts w:ascii="Calibri" w:eastAsia="Calibri" w:hAnsi="Calibri"/>
          <w:sz w:val="24"/>
          <w:szCs w:val="22"/>
        </w:rPr>
        <w:t xml:space="preserve"> and </w:t>
      </w:r>
      <w:r w:rsidR="008F23A2" w:rsidRPr="009E349C">
        <w:rPr>
          <w:rFonts w:ascii="Calibri" w:eastAsia="Calibri" w:hAnsi="Calibri"/>
          <w:sz w:val="24"/>
          <w:szCs w:val="22"/>
        </w:rPr>
        <w:t xml:space="preserve">with </w:t>
      </w:r>
      <w:r w:rsidRPr="009E349C">
        <w:rPr>
          <w:rFonts w:ascii="Calibri" w:eastAsia="Calibri" w:hAnsi="Calibri"/>
          <w:sz w:val="24"/>
          <w:szCs w:val="22"/>
        </w:rPr>
        <w:t xml:space="preserve">stakeholders to </w:t>
      </w:r>
      <w:r w:rsidR="000B7CD7">
        <w:rPr>
          <w:rFonts w:ascii="Calibri" w:eastAsia="Calibri" w:hAnsi="Calibri"/>
          <w:sz w:val="24"/>
          <w:szCs w:val="22"/>
        </w:rPr>
        <w:t>en</w:t>
      </w:r>
      <w:r w:rsidRPr="009E349C">
        <w:rPr>
          <w:rFonts w:ascii="Calibri" w:eastAsia="Calibri" w:hAnsi="Calibri"/>
          <w:sz w:val="24"/>
          <w:szCs w:val="22"/>
        </w:rPr>
        <w:t xml:space="preserve">sure </w:t>
      </w:r>
      <w:r w:rsidR="000B7CD7" w:rsidRPr="009E349C">
        <w:rPr>
          <w:rFonts w:ascii="Calibri" w:eastAsia="Calibri" w:hAnsi="Calibri"/>
          <w:sz w:val="24"/>
          <w:szCs w:val="22"/>
        </w:rPr>
        <w:t xml:space="preserve">safety </w:t>
      </w:r>
      <w:r w:rsidRPr="009E349C">
        <w:rPr>
          <w:rFonts w:ascii="Calibri" w:eastAsia="Calibri" w:hAnsi="Calibri"/>
          <w:sz w:val="24"/>
          <w:szCs w:val="22"/>
        </w:rPr>
        <w:t xml:space="preserve">improvements </w:t>
      </w:r>
      <w:r w:rsidR="009E349C" w:rsidRPr="009E349C">
        <w:rPr>
          <w:rFonts w:ascii="Calibri" w:eastAsia="Calibri" w:hAnsi="Calibri"/>
          <w:sz w:val="24"/>
          <w:szCs w:val="22"/>
        </w:rPr>
        <w:t>occur at the point of need.</w:t>
      </w:r>
    </w:p>
    <w:p w14:paraId="6300B7CA" w14:textId="77777777" w:rsidR="00A75765" w:rsidRDefault="00A75765" w:rsidP="00470720">
      <w:pPr>
        <w:rPr>
          <w:rFonts w:ascii="Calibri" w:hAnsi="Calibri" w:cs="Calibri"/>
          <w:b/>
          <w:bCs/>
          <w:sz w:val="24"/>
          <w:szCs w:val="24"/>
        </w:rPr>
      </w:pPr>
    </w:p>
    <w:p w14:paraId="2D97B44C" w14:textId="77777777" w:rsidR="0073411D" w:rsidRPr="00131504" w:rsidRDefault="0004749E" w:rsidP="00470720">
      <w:pPr>
        <w:rPr>
          <w:rFonts w:ascii="Calibri" w:hAnsi="Calibri" w:cs="Calibri"/>
          <w:b/>
          <w:bCs/>
          <w:sz w:val="24"/>
          <w:szCs w:val="24"/>
        </w:rPr>
      </w:pPr>
      <w:r w:rsidRPr="00131504">
        <w:rPr>
          <w:rFonts w:ascii="Calibri" w:hAnsi="Calibri" w:cs="Calibri"/>
          <w:b/>
          <w:bCs/>
          <w:sz w:val="24"/>
          <w:szCs w:val="24"/>
        </w:rPr>
        <w:t>3. Extent of automated information collection.</w:t>
      </w:r>
      <w:r w:rsidR="00470720" w:rsidRPr="0013150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D4F72" w:rsidRPr="00131504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2FECA160" w14:textId="77777777" w:rsidR="00A44B32" w:rsidRDefault="00A44B32" w:rsidP="00A44B32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4"/>
          <w:szCs w:val="22"/>
        </w:rPr>
      </w:pPr>
      <w:r>
        <w:rPr>
          <w:rFonts w:ascii="Calibri" w:eastAsia="Calibri" w:hAnsi="Calibri"/>
          <w:sz w:val="24"/>
          <w:szCs w:val="22"/>
        </w:rPr>
        <w:t xml:space="preserve">To the maximum extent possible, the </w:t>
      </w:r>
      <w:r w:rsidR="00894874">
        <w:rPr>
          <w:rFonts w:ascii="Calibri" w:eastAsia="Calibri" w:hAnsi="Calibri"/>
          <w:sz w:val="24"/>
          <w:szCs w:val="22"/>
        </w:rPr>
        <w:t>collection</w:t>
      </w:r>
      <w:r w:rsidR="00894874" w:rsidRPr="006E1153">
        <w:rPr>
          <w:rFonts w:ascii="Calibri" w:eastAsia="Calibri" w:hAnsi="Calibri"/>
          <w:sz w:val="24"/>
          <w:szCs w:val="22"/>
        </w:rPr>
        <w:t xml:space="preserve"> </w:t>
      </w:r>
      <w:r w:rsidR="00F55C7B" w:rsidRPr="006E1153">
        <w:rPr>
          <w:rFonts w:ascii="Calibri" w:eastAsia="Calibri" w:hAnsi="Calibri"/>
          <w:sz w:val="24"/>
          <w:szCs w:val="22"/>
        </w:rPr>
        <w:t>effort</w:t>
      </w:r>
      <w:r w:rsidR="00F55C7B">
        <w:rPr>
          <w:rFonts w:ascii="Calibri" w:eastAsia="Calibri" w:hAnsi="Calibri"/>
          <w:sz w:val="24"/>
          <w:szCs w:val="22"/>
        </w:rPr>
        <w:t xml:space="preserve"> </w:t>
      </w:r>
      <w:r>
        <w:rPr>
          <w:rFonts w:ascii="Calibri" w:eastAsia="Calibri" w:hAnsi="Calibri"/>
          <w:sz w:val="24"/>
          <w:szCs w:val="22"/>
        </w:rPr>
        <w:t xml:space="preserve">will rely on </w:t>
      </w:r>
      <w:r w:rsidR="001D20DC">
        <w:rPr>
          <w:rFonts w:ascii="Calibri" w:eastAsia="Calibri" w:hAnsi="Calibri"/>
          <w:sz w:val="24"/>
          <w:szCs w:val="22"/>
        </w:rPr>
        <w:t xml:space="preserve">electronic submission </w:t>
      </w:r>
      <w:r>
        <w:rPr>
          <w:rFonts w:ascii="Calibri" w:eastAsia="Calibri" w:hAnsi="Calibri"/>
          <w:sz w:val="24"/>
          <w:szCs w:val="22"/>
        </w:rPr>
        <w:t>and communication methods</w:t>
      </w:r>
      <w:r w:rsidR="00AF01EC">
        <w:rPr>
          <w:rFonts w:ascii="Calibri" w:eastAsia="Calibri" w:hAnsi="Calibri"/>
          <w:sz w:val="24"/>
          <w:szCs w:val="22"/>
        </w:rPr>
        <w:t xml:space="preserve">. Beyond reducing </w:t>
      </w:r>
      <w:r w:rsidR="00944DD2">
        <w:rPr>
          <w:rFonts w:ascii="Calibri" w:eastAsia="Calibri" w:hAnsi="Calibri"/>
          <w:sz w:val="24"/>
          <w:szCs w:val="22"/>
        </w:rPr>
        <w:t xml:space="preserve">costs, the use of electronic collection methods is expected to </w:t>
      </w:r>
      <w:r w:rsidR="006E1153">
        <w:rPr>
          <w:rFonts w:ascii="Calibri" w:eastAsia="Calibri" w:hAnsi="Calibri"/>
          <w:sz w:val="24"/>
          <w:szCs w:val="22"/>
        </w:rPr>
        <w:t>reduce the burden on the respondent</w:t>
      </w:r>
      <w:r w:rsidR="00E31B36">
        <w:rPr>
          <w:rFonts w:ascii="Calibri" w:eastAsia="Calibri" w:hAnsi="Calibri"/>
          <w:sz w:val="24"/>
          <w:szCs w:val="22"/>
        </w:rPr>
        <w:t>s</w:t>
      </w:r>
      <w:r w:rsidR="006E1153">
        <w:rPr>
          <w:rFonts w:ascii="Calibri" w:eastAsia="Calibri" w:hAnsi="Calibri"/>
          <w:sz w:val="24"/>
          <w:szCs w:val="22"/>
        </w:rPr>
        <w:t xml:space="preserve"> and improve return rates.</w:t>
      </w:r>
      <w:r>
        <w:rPr>
          <w:rFonts w:ascii="Calibri" w:eastAsia="Calibri" w:hAnsi="Calibri"/>
          <w:sz w:val="24"/>
          <w:szCs w:val="22"/>
        </w:rPr>
        <w:t xml:space="preserve"> </w:t>
      </w:r>
      <w:r w:rsidR="009363A5">
        <w:rPr>
          <w:rFonts w:ascii="Calibri" w:eastAsia="Calibri" w:hAnsi="Calibri"/>
          <w:sz w:val="24"/>
          <w:szCs w:val="22"/>
        </w:rPr>
        <w:t xml:space="preserve">The postal mail will be </w:t>
      </w:r>
      <w:r w:rsidR="00E31B36">
        <w:rPr>
          <w:rFonts w:ascii="Calibri" w:eastAsia="Calibri" w:hAnsi="Calibri"/>
          <w:sz w:val="24"/>
          <w:szCs w:val="22"/>
        </w:rPr>
        <w:t>required</w:t>
      </w:r>
      <w:r w:rsidR="009363A5">
        <w:rPr>
          <w:rFonts w:ascii="Calibri" w:eastAsia="Calibri" w:hAnsi="Calibri"/>
          <w:sz w:val="24"/>
          <w:szCs w:val="22"/>
        </w:rPr>
        <w:t xml:space="preserve"> for initial contact and follow-on reminders because </w:t>
      </w:r>
      <w:r w:rsidR="00E31B36">
        <w:rPr>
          <w:rFonts w:ascii="Calibri" w:eastAsia="Calibri" w:hAnsi="Calibri"/>
          <w:sz w:val="24"/>
          <w:szCs w:val="22"/>
        </w:rPr>
        <w:t>“</w:t>
      </w:r>
      <w:r w:rsidR="00AF01EC">
        <w:rPr>
          <w:rFonts w:ascii="Calibri" w:eastAsia="Calibri" w:hAnsi="Calibri"/>
          <w:sz w:val="24"/>
          <w:szCs w:val="22"/>
        </w:rPr>
        <w:t>postal address</w:t>
      </w:r>
      <w:r w:rsidR="00E31B36">
        <w:rPr>
          <w:rFonts w:ascii="Calibri" w:eastAsia="Calibri" w:hAnsi="Calibri"/>
          <w:sz w:val="24"/>
          <w:szCs w:val="22"/>
        </w:rPr>
        <w:t>”</w:t>
      </w:r>
      <w:r w:rsidR="00AF01EC">
        <w:rPr>
          <w:rFonts w:ascii="Calibri" w:eastAsia="Calibri" w:hAnsi="Calibri"/>
          <w:sz w:val="24"/>
          <w:szCs w:val="22"/>
        </w:rPr>
        <w:t xml:space="preserve"> is the only contact information available</w:t>
      </w:r>
      <w:r w:rsidR="009363A5">
        <w:rPr>
          <w:rFonts w:ascii="Calibri" w:eastAsia="Calibri" w:hAnsi="Calibri"/>
          <w:sz w:val="24"/>
          <w:szCs w:val="22"/>
        </w:rPr>
        <w:t xml:space="preserve"> in the official FAA databases. </w:t>
      </w:r>
    </w:p>
    <w:p w14:paraId="23F7AA95" w14:textId="77777777" w:rsidR="00A44B32" w:rsidRPr="00A44B32" w:rsidRDefault="00264F05" w:rsidP="00A44B32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4"/>
          <w:szCs w:val="22"/>
        </w:rPr>
      </w:pPr>
      <w:r>
        <w:rPr>
          <w:rFonts w:ascii="Calibri" w:eastAsia="Calibri" w:hAnsi="Calibri"/>
          <w:sz w:val="24"/>
          <w:szCs w:val="22"/>
        </w:rPr>
        <w:t>Announcement of the upcoming survey</w:t>
      </w:r>
      <w:r w:rsidR="006E1153">
        <w:rPr>
          <w:rFonts w:ascii="Calibri" w:eastAsia="Calibri" w:hAnsi="Calibri"/>
          <w:sz w:val="24"/>
          <w:szCs w:val="22"/>
        </w:rPr>
        <w:t>s</w:t>
      </w:r>
      <w:r>
        <w:rPr>
          <w:rFonts w:ascii="Calibri" w:eastAsia="Calibri" w:hAnsi="Calibri"/>
          <w:sz w:val="24"/>
          <w:szCs w:val="22"/>
        </w:rPr>
        <w:t xml:space="preserve"> will be posted on FAA and trade websites frequented by stakeholders. </w:t>
      </w:r>
      <w:r w:rsidR="00A44B32" w:rsidRPr="00A44B32">
        <w:rPr>
          <w:rFonts w:ascii="Calibri" w:eastAsia="Calibri" w:hAnsi="Calibri"/>
          <w:sz w:val="24"/>
          <w:szCs w:val="22"/>
        </w:rPr>
        <w:t xml:space="preserve">Each randomly selected </w:t>
      </w:r>
      <w:r w:rsidR="0040485D">
        <w:rPr>
          <w:rFonts w:ascii="Calibri" w:eastAsia="Calibri" w:hAnsi="Calibri"/>
          <w:sz w:val="24"/>
          <w:szCs w:val="22"/>
        </w:rPr>
        <w:t>stakeholder</w:t>
      </w:r>
      <w:r w:rsidR="0040485D" w:rsidRPr="00A44B32">
        <w:rPr>
          <w:rFonts w:ascii="Calibri" w:eastAsia="Calibri" w:hAnsi="Calibri"/>
          <w:sz w:val="24"/>
          <w:szCs w:val="22"/>
        </w:rPr>
        <w:t xml:space="preserve"> </w:t>
      </w:r>
      <w:r w:rsidR="00A44B32" w:rsidRPr="00A44B32">
        <w:rPr>
          <w:rFonts w:ascii="Calibri" w:eastAsia="Calibri" w:hAnsi="Calibri"/>
          <w:sz w:val="24"/>
          <w:szCs w:val="22"/>
        </w:rPr>
        <w:t>will receive</w:t>
      </w:r>
      <w:r w:rsidR="0040485D">
        <w:rPr>
          <w:rFonts w:ascii="Calibri" w:eastAsia="Calibri" w:hAnsi="Calibri"/>
          <w:sz w:val="24"/>
          <w:szCs w:val="22"/>
        </w:rPr>
        <w:t xml:space="preserve"> </w:t>
      </w:r>
      <w:r w:rsidR="00A44B32" w:rsidRPr="00A44B32">
        <w:rPr>
          <w:rFonts w:ascii="Calibri" w:eastAsia="Calibri" w:hAnsi="Calibri"/>
          <w:sz w:val="24"/>
          <w:szCs w:val="22"/>
        </w:rPr>
        <w:t>a</w:t>
      </w:r>
      <w:r w:rsidR="0040485D">
        <w:rPr>
          <w:rFonts w:ascii="Calibri" w:eastAsia="Calibri" w:hAnsi="Calibri"/>
          <w:sz w:val="24"/>
          <w:szCs w:val="22"/>
        </w:rPr>
        <w:t xml:space="preserve"> mailed</w:t>
      </w:r>
      <w:r w:rsidR="00A44B32" w:rsidRPr="00A44B32">
        <w:rPr>
          <w:rFonts w:ascii="Calibri" w:eastAsia="Calibri" w:hAnsi="Calibri"/>
          <w:sz w:val="24"/>
          <w:szCs w:val="22"/>
        </w:rPr>
        <w:t xml:space="preserve"> </w:t>
      </w:r>
      <w:r w:rsidR="00D7520C">
        <w:rPr>
          <w:rFonts w:ascii="Calibri" w:eastAsia="Calibri" w:hAnsi="Calibri"/>
          <w:sz w:val="24"/>
          <w:szCs w:val="22"/>
        </w:rPr>
        <w:t>letter</w:t>
      </w:r>
      <w:r w:rsidR="00A44B32" w:rsidRPr="00A44B32">
        <w:rPr>
          <w:rFonts w:ascii="Calibri" w:eastAsia="Calibri" w:hAnsi="Calibri"/>
          <w:sz w:val="24"/>
          <w:szCs w:val="22"/>
        </w:rPr>
        <w:t xml:space="preserve"> </w:t>
      </w:r>
      <w:r>
        <w:rPr>
          <w:rFonts w:ascii="Calibri" w:eastAsia="Calibri" w:hAnsi="Calibri"/>
          <w:sz w:val="24"/>
          <w:szCs w:val="22"/>
        </w:rPr>
        <w:t>inviting them to participate in</w:t>
      </w:r>
      <w:r w:rsidRPr="00A44B32">
        <w:rPr>
          <w:rFonts w:ascii="Calibri" w:eastAsia="Calibri" w:hAnsi="Calibri"/>
          <w:sz w:val="24"/>
          <w:szCs w:val="22"/>
        </w:rPr>
        <w:t xml:space="preserve"> </w:t>
      </w:r>
      <w:r w:rsidR="00A44B32" w:rsidRPr="00A44B32">
        <w:rPr>
          <w:rFonts w:ascii="Calibri" w:eastAsia="Calibri" w:hAnsi="Calibri"/>
          <w:sz w:val="24"/>
          <w:szCs w:val="22"/>
        </w:rPr>
        <w:t>the survey</w:t>
      </w:r>
      <w:r w:rsidR="005319F2">
        <w:rPr>
          <w:rFonts w:ascii="Calibri" w:eastAsia="Calibri" w:hAnsi="Calibri"/>
          <w:sz w:val="24"/>
          <w:szCs w:val="22"/>
        </w:rPr>
        <w:t>. The invitation will include</w:t>
      </w:r>
      <w:r w:rsidR="0040485D">
        <w:rPr>
          <w:rFonts w:ascii="Calibri" w:eastAsia="Calibri" w:hAnsi="Calibri"/>
          <w:sz w:val="24"/>
          <w:szCs w:val="22"/>
        </w:rPr>
        <w:t xml:space="preserve"> </w:t>
      </w:r>
      <w:r>
        <w:rPr>
          <w:rFonts w:ascii="Calibri" w:eastAsia="Calibri" w:hAnsi="Calibri"/>
          <w:sz w:val="24"/>
          <w:szCs w:val="22"/>
        </w:rPr>
        <w:t xml:space="preserve">details on </w:t>
      </w:r>
      <w:r w:rsidR="0040485D">
        <w:rPr>
          <w:rFonts w:ascii="Calibri" w:eastAsia="Calibri" w:hAnsi="Calibri"/>
          <w:sz w:val="24"/>
          <w:szCs w:val="22"/>
        </w:rPr>
        <w:t xml:space="preserve">how to </w:t>
      </w:r>
      <w:r>
        <w:rPr>
          <w:rFonts w:ascii="Calibri" w:eastAsia="Calibri" w:hAnsi="Calibri"/>
          <w:sz w:val="24"/>
          <w:szCs w:val="22"/>
        </w:rPr>
        <w:t>access</w:t>
      </w:r>
      <w:r w:rsidR="00A44B32" w:rsidRPr="00A44B32">
        <w:rPr>
          <w:rFonts w:ascii="Calibri" w:eastAsia="Calibri" w:hAnsi="Calibri"/>
          <w:sz w:val="24"/>
          <w:szCs w:val="22"/>
        </w:rPr>
        <w:t xml:space="preserve"> </w:t>
      </w:r>
      <w:r w:rsidR="005319F2">
        <w:rPr>
          <w:rFonts w:ascii="Calibri" w:eastAsia="Calibri" w:hAnsi="Calibri"/>
          <w:sz w:val="24"/>
          <w:szCs w:val="22"/>
        </w:rPr>
        <w:t xml:space="preserve">the online survey either </w:t>
      </w:r>
      <w:r>
        <w:rPr>
          <w:rFonts w:ascii="Calibri" w:eastAsia="Calibri" w:hAnsi="Calibri"/>
          <w:sz w:val="24"/>
          <w:szCs w:val="22"/>
        </w:rPr>
        <w:t>vi</w:t>
      </w:r>
      <w:r w:rsidR="00A44B32" w:rsidRPr="00A44B32">
        <w:rPr>
          <w:rFonts w:ascii="Calibri" w:eastAsia="Calibri" w:hAnsi="Calibri"/>
          <w:sz w:val="24"/>
          <w:szCs w:val="22"/>
        </w:rPr>
        <w:t>a</w:t>
      </w:r>
      <w:r>
        <w:rPr>
          <w:rFonts w:ascii="Calibri" w:eastAsia="Calibri" w:hAnsi="Calibri"/>
          <w:sz w:val="24"/>
          <w:szCs w:val="22"/>
        </w:rPr>
        <w:t xml:space="preserve"> a computer or mobile device</w:t>
      </w:r>
      <w:r w:rsidR="0040485D">
        <w:rPr>
          <w:rFonts w:ascii="Calibri" w:eastAsia="Calibri" w:hAnsi="Calibri"/>
          <w:sz w:val="24"/>
          <w:szCs w:val="22"/>
        </w:rPr>
        <w:t xml:space="preserve">, </w:t>
      </w:r>
      <w:r w:rsidR="005319F2">
        <w:rPr>
          <w:rFonts w:ascii="Calibri" w:eastAsia="Calibri" w:hAnsi="Calibri"/>
          <w:sz w:val="24"/>
          <w:szCs w:val="22"/>
        </w:rPr>
        <w:t>or how to</w:t>
      </w:r>
      <w:r w:rsidR="0040485D">
        <w:rPr>
          <w:rFonts w:ascii="Calibri" w:eastAsia="Calibri" w:hAnsi="Calibri"/>
          <w:sz w:val="24"/>
          <w:szCs w:val="22"/>
        </w:rPr>
        <w:t xml:space="preserve"> request</w:t>
      </w:r>
      <w:r>
        <w:rPr>
          <w:rFonts w:ascii="Calibri" w:eastAsia="Calibri" w:hAnsi="Calibri"/>
          <w:sz w:val="24"/>
          <w:szCs w:val="22"/>
        </w:rPr>
        <w:t xml:space="preserve"> a paper version of the</w:t>
      </w:r>
      <w:r w:rsidR="00A44B32" w:rsidRPr="00A44B32">
        <w:rPr>
          <w:rFonts w:ascii="Calibri" w:eastAsia="Calibri" w:hAnsi="Calibri"/>
          <w:sz w:val="24"/>
          <w:szCs w:val="22"/>
        </w:rPr>
        <w:t xml:space="preserve"> survey</w:t>
      </w:r>
      <w:r>
        <w:rPr>
          <w:rFonts w:ascii="Calibri" w:eastAsia="Calibri" w:hAnsi="Calibri"/>
          <w:sz w:val="24"/>
          <w:szCs w:val="22"/>
        </w:rPr>
        <w:t xml:space="preserve"> through email, telephone, or postal mail</w:t>
      </w:r>
      <w:r w:rsidR="00A44B32" w:rsidRPr="00A44B32">
        <w:rPr>
          <w:rFonts w:ascii="Calibri" w:eastAsia="Calibri" w:hAnsi="Calibri"/>
          <w:sz w:val="24"/>
          <w:szCs w:val="22"/>
        </w:rPr>
        <w:t xml:space="preserve">.  </w:t>
      </w:r>
      <w:r>
        <w:rPr>
          <w:rFonts w:ascii="Calibri" w:eastAsia="Calibri" w:hAnsi="Calibri"/>
          <w:sz w:val="24"/>
          <w:szCs w:val="22"/>
        </w:rPr>
        <w:t>R</w:t>
      </w:r>
      <w:r w:rsidR="00A44B32" w:rsidRPr="00A44B32">
        <w:rPr>
          <w:rFonts w:ascii="Calibri" w:eastAsia="Calibri" w:hAnsi="Calibri"/>
          <w:sz w:val="24"/>
          <w:szCs w:val="22"/>
        </w:rPr>
        <w:t xml:space="preserve">eminders </w:t>
      </w:r>
      <w:r w:rsidR="00553090">
        <w:rPr>
          <w:rFonts w:ascii="Calibri" w:eastAsia="Calibri" w:hAnsi="Calibri"/>
          <w:sz w:val="24"/>
          <w:szCs w:val="22"/>
        </w:rPr>
        <w:t xml:space="preserve">to participate in the survey </w:t>
      </w:r>
      <w:r w:rsidR="00A44B32" w:rsidRPr="00A44B32">
        <w:rPr>
          <w:rFonts w:ascii="Calibri" w:eastAsia="Calibri" w:hAnsi="Calibri"/>
          <w:sz w:val="24"/>
          <w:szCs w:val="22"/>
        </w:rPr>
        <w:t xml:space="preserve">will be sent </w:t>
      </w:r>
      <w:r w:rsidR="00553090">
        <w:rPr>
          <w:rFonts w:ascii="Calibri" w:eastAsia="Calibri" w:hAnsi="Calibri"/>
          <w:sz w:val="24"/>
          <w:szCs w:val="22"/>
        </w:rPr>
        <w:t>only to</w:t>
      </w:r>
      <w:r w:rsidR="00553090" w:rsidRPr="00A44B32">
        <w:rPr>
          <w:rFonts w:ascii="Calibri" w:eastAsia="Calibri" w:hAnsi="Calibri"/>
          <w:sz w:val="24"/>
          <w:szCs w:val="22"/>
        </w:rPr>
        <w:t xml:space="preserve"> th</w:t>
      </w:r>
      <w:r w:rsidR="00553090">
        <w:rPr>
          <w:rFonts w:ascii="Calibri" w:eastAsia="Calibri" w:hAnsi="Calibri"/>
          <w:sz w:val="24"/>
          <w:szCs w:val="22"/>
        </w:rPr>
        <w:t>os</w:t>
      </w:r>
      <w:r w:rsidR="00553090" w:rsidRPr="00A44B32">
        <w:rPr>
          <w:rFonts w:ascii="Calibri" w:eastAsia="Calibri" w:hAnsi="Calibri"/>
          <w:sz w:val="24"/>
          <w:szCs w:val="22"/>
        </w:rPr>
        <w:t xml:space="preserve">e who </w:t>
      </w:r>
      <w:r w:rsidR="00553090">
        <w:rPr>
          <w:rFonts w:ascii="Calibri" w:eastAsia="Calibri" w:hAnsi="Calibri"/>
          <w:sz w:val="24"/>
          <w:szCs w:val="22"/>
        </w:rPr>
        <w:t>have not</w:t>
      </w:r>
      <w:r w:rsidR="00553090" w:rsidRPr="00A44B32">
        <w:rPr>
          <w:rFonts w:ascii="Calibri" w:eastAsia="Calibri" w:hAnsi="Calibri"/>
          <w:sz w:val="24"/>
          <w:szCs w:val="22"/>
        </w:rPr>
        <w:t xml:space="preserve"> respond</w:t>
      </w:r>
      <w:r w:rsidR="00553090">
        <w:rPr>
          <w:rFonts w:ascii="Calibri" w:eastAsia="Calibri" w:hAnsi="Calibri"/>
          <w:sz w:val="24"/>
          <w:szCs w:val="22"/>
        </w:rPr>
        <w:t xml:space="preserve">ed </w:t>
      </w:r>
      <w:r>
        <w:rPr>
          <w:rFonts w:ascii="Calibri" w:eastAsia="Calibri" w:hAnsi="Calibri"/>
          <w:sz w:val="24"/>
          <w:szCs w:val="22"/>
        </w:rPr>
        <w:t>via postal mail</w:t>
      </w:r>
      <w:r w:rsidR="00553090">
        <w:rPr>
          <w:rFonts w:ascii="Calibri" w:eastAsia="Calibri" w:hAnsi="Calibri"/>
          <w:sz w:val="24"/>
          <w:szCs w:val="22"/>
        </w:rPr>
        <w:t>.</w:t>
      </w:r>
      <w:r w:rsidR="00A44B32" w:rsidRPr="00A44B32">
        <w:rPr>
          <w:rFonts w:ascii="Calibri" w:eastAsia="Calibri" w:hAnsi="Calibri"/>
          <w:sz w:val="24"/>
          <w:szCs w:val="22"/>
        </w:rPr>
        <w:t xml:space="preserve"> </w:t>
      </w:r>
      <w:r w:rsidR="005048FF">
        <w:rPr>
          <w:rFonts w:ascii="Calibri" w:eastAsia="Calibri" w:hAnsi="Calibri"/>
          <w:sz w:val="24"/>
          <w:szCs w:val="22"/>
        </w:rPr>
        <w:t xml:space="preserve">The multi-mode approach </w:t>
      </w:r>
      <w:r w:rsidR="00D9175A">
        <w:rPr>
          <w:rFonts w:ascii="Calibri" w:eastAsia="Calibri" w:hAnsi="Calibri"/>
          <w:sz w:val="24"/>
          <w:szCs w:val="22"/>
        </w:rPr>
        <w:t xml:space="preserve">supports generational differences in preferred methods of communicating and </w:t>
      </w:r>
      <w:r w:rsidR="004B7C3B">
        <w:rPr>
          <w:rFonts w:ascii="Calibri" w:eastAsia="Calibri" w:hAnsi="Calibri"/>
          <w:sz w:val="24"/>
          <w:szCs w:val="22"/>
        </w:rPr>
        <w:t xml:space="preserve">takes into </w:t>
      </w:r>
      <w:r w:rsidR="00D9175A">
        <w:rPr>
          <w:rFonts w:ascii="Calibri" w:eastAsia="Calibri" w:hAnsi="Calibri"/>
          <w:sz w:val="24"/>
          <w:szCs w:val="22"/>
        </w:rPr>
        <w:t xml:space="preserve">account lack of computer access and experience. </w:t>
      </w:r>
    </w:p>
    <w:p w14:paraId="6F57CD46" w14:textId="77777777" w:rsidR="00C55435" w:rsidRPr="009C3549" w:rsidRDefault="0004749E" w:rsidP="00D31808">
      <w:pPr>
        <w:pStyle w:val="NormalWeb"/>
        <w:spacing w:after="0" w:afterAutospacing="0"/>
        <w:rPr>
          <w:rFonts w:ascii="Calibri" w:hAnsi="Calibri" w:cs="Calibri"/>
          <w:b/>
          <w:bCs/>
        </w:rPr>
      </w:pPr>
      <w:r w:rsidRPr="009C3549">
        <w:rPr>
          <w:rFonts w:ascii="Calibri" w:hAnsi="Calibri" w:cs="Calibri"/>
          <w:b/>
          <w:bCs/>
        </w:rPr>
        <w:t>4. Efforts to identify duplication.</w:t>
      </w:r>
    </w:p>
    <w:p w14:paraId="166AEAA5" w14:textId="77777777" w:rsidR="00C55435" w:rsidRPr="009C3549" w:rsidRDefault="00184DA0" w:rsidP="00067E86">
      <w:pPr>
        <w:pStyle w:val="NormalWeb"/>
        <w:spacing w:before="0" w:beforeAutospacing="0" w:after="0" w:afterAutospacing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</w:t>
      </w:r>
      <w:r w:rsidR="00C55435" w:rsidRPr="009C3549">
        <w:rPr>
          <w:rFonts w:ascii="Calibri" w:hAnsi="Calibri" w:cs="Calibri"/>
          <w:bCs/>
        </w:rPr>
        <w:t xml:space="preserve">takeholders </w:t>
      </w:r>
      <w:r>
        <w:rPr>
          <w:rFonts w:ascii="Calibri" w:hAnsi="Calibri" w:cs="Calibri"/>
          <w:bCs/>
        </w:rPr>
        <w:t xml:space="preserve">are the sole source of the </w:t>
      </w:r>
      <w:r w:rsidRPr="009C3549">
        <w:rPr>
          <w:rFonts w:ascii="Calibri" w:hAnsi="Calibri" w:cs="Calibri"/>
          <w:bCs/>
        </w:rPr>
        <w:t xml:space="preserve">information </w:t>
      </w:r>
      <w:r>
        <w:rPr>
          <w:rFonts w:ascii="Calibri" w:hAnsi="Calibri" w:cs="Calibri"/>
          <w:bCs/>
        </w:rPr>
        <w:t xml:space="preserve">to be collected. It </w:t>
      </w:r>
      <w:r w:rsidR="00167B64">
        <w:rPr>
          <w:rFonts w:ascii="Calibri" w:hAnsi="Calibri" w:cs="Calibri"/>
          <w:bCs/>
        </w:rPr>
        <w:t>does not exist elsewhere in a comparable format, nor is it (or something similar) collected from other FAA or government agencies.</w:t>
      </w:r>
    </w:p>
    <w:p w14:paraId="1EB88B4B" w14:textId="77777777" w:rsidR="0004749E" w:rsidRPr="009C3549" w:rsidRDefault="0004749E">
      <w:pPr>
        <w:rPr>
          <w:rFonts w:ascii="Calibri" w:hAnsi="Calibri" w:cs="Calibri"/>
          <w:sz w:val="24"/>
          <w:szCs w:val="24"/>
        </w:rPr>
      </w:pPr>
    </w:p>
    <w:p w14:paraId="28C47D6F" w14:textId="77777777" w:rsidR="00D96753" w:rsidRDefault="0004749E" w:rsidP="00470720">
      <w:pPr>
        <w:rPr>
          <w:rFonts w:ascii="Calibri" w:hAnsi="Calibri" w:cs="Calibri"/>
          <w:bCs/>
          <w:sz w:val="24"/>
          <w:szCs w:val="24"/>
        </w:rPr>
      </w:pPr>
      <w:r w:rsidRPr="009C3549">
        <w:rPr>
          <w:rFonts w:ascii="Calibri" w:hAnsi="Calibri" w:cs="Calibri"/>
          <w:b/>
          <w:bCs/>
          <w:sz w:val="24"/>
          <w:szCs w:val="24"/>
        </w:rPr>
        <w:t>5. Efforts to minimize the burden on small businesses.</w:t>
      </w:r>
      <w:r w:rsidR="00CD4215" w:rsidRPr="009C3549">
        <w:rPr>
          <w:rFonts w:ascii="Calibri" w:hAnsi="Calibri" w:cs="Calibri"/>
          <w:bCs/>
          <w:sz w:val="24"/>
          <w:szCs w:val="24"/>
        </w:rPr>
        <w:t xml:space="preserve">  </w:t>
      </w:r>
    </w:p>
    <w:p w14:paraId="150CE637" w14:textId="77777777" w:rsidR="00CD4215" w:rsidRPr="009C3549" w:rsidRDefault="00CD4215" w:rsidP="00470720">
      <w:pPr>
        <w:rPr>
          <w:rFonts w:ascii="Calibri" w:hAnsi="Calibri" w:cs="Calibri"/>
          <w:bCs/>
          <w:sz w:val="24"/>
          <w:szCs w:val="24"/>
        </w:rPr>
      </w:pPr>
      <w:r w:rsidRPr="009C3549">
        <w:rPr>
          <w:rFonts w:ascii="Calibri" w:hAnsi="Calibri" w:cs="Calibri"/>
          <w:bCs/>
          <w:sz w:val="24"/>
          <w:szCs w:val="24"/>
        </w:rPr>
        <w:t xml:space="preserve">There is no anticipated burden to small businesses.  </w:t>
      </w:r>
    </w:p>
    <w:p w14:paraId="2AE88C1F" w14:textId="77777777" w:rsidR="003F5480" w:rsidRPr="009C3549" w:rsidRDefault="003F5480">
      <w:pPr>
        <w:rPr>
          <w:rFonts w:ascii="Calibri" w:hAnsi="Calibri" w:cs="Calibri"/>
          <w:sz w:val="24"/>
          <w:szCs w:val="24"/>
        </w:rPr>
      </w:pPr>
    </w:p>
    <w:p w14:paraId="36544752" w14:textId="77777777" w:rsidR="00CD4215" w:rsidRPr="009C3549" w:rsidRDefault="0004749E" w:rsidP="00470720">
      <w:pPr>
        <w:rPr>
          <w:rFonts w:ascii="Calibri" w:hAnsi="Calibri" w:cs="Calibri"/>
          <w:b/>
          <w:bCs/>
          <w:sz w:val="24"/>
          <w:szCs w:val="24"/>
        </w:rPr>
      </w:pPr>
      <w:r w:rsidRPr="009C3549">
        <w:rPr>
          <w:rFonts w:ascii="Calibri" w:hAnsi="Calibri" w:cs="Calibri"/>
          <w:b/>
          <w:bCs/>
          <w:sz w:val="24"/>
          <w:szCs w:val="24"/>
        </w:rPr>
        <w:t>6. Impact of less frequent collection of information.</w:t>
      </w:r>
      <w:r w:rsidR="00CD4215" w:rsidRPr="009C3549">
        <w:rPr>
          <w:rFonts w:ascii="Calibri" w:hAnsi="Calibri" w:cs="Calibri"/>
          <w:b/>
          <w:bCs/>
          <w:sz w:val="24"/>
          <w:szCs w:val="24"/>
        </w:rPr>
        <w:t xml:space="preserve">  </w:t>
      </w:r>
    </w:p>
    <w:p w14:paraId="5A40E842" w14:textId="77777777" w:rsidR="00461B02" w:rsidRPr="009C3549" w:rsidRDefault="00894874" w:rsidP="00470720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Within the current program, we expect to survey each stakeholder group once every four years. </w:t>
      </w:r>
      <w:r w:rsidRPr="009C3549">
        <w:rPr>
          <w:rFonts w:ascii="Calibri" w:hAnsi="Calibri" w:cs="Calibri"/>
          <w:bCs/>
          <w:sz w:val="24"/>
          <w:szCs w:val="24"/>
        </w:rPr>
        <w:t>By collecting information on a less frequent basis, the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9C3549">
        <w:rPr>
          <w:rFonts w:ascii="Calibri" w:hAnsi="Calibri" w:cs="Calibri"/>
          <w:bCs/>
          <w:sz w:val="24"/>
          <w:szCs w:val="24"/>
        </w:rPr>
        <w:t xml:space="preserve">FAA Flight Standards Service risks </w:t>
      </w:r>
      <w:r>
        <w:rPr>
          <w:rFonts w:ascii="Calibri" w:hAnsi="Calibri" w:cs="Calibri"/>
          <w:bCs/>
          <w:sz w:val="24"/>
          <w:szCs w:val="24"/>
        </w:rPr>
        <w:t>providing sub-par services and products to stakeholders and</w:t>
      </w:r>
      <w:r w:rsidRPr="009C3549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potentially fails to perform to posted standards.</w:t>
      </w:r>
      <w:r w:rsidRPr="009C3549">
        <w:rPr>
          <w:rFonts w:ascii="Calibri" w:hAnsi="Calibri" w:cs="Calibri"/>
          <w:bCs/>
          <w:sz w:val="24"/>
          <w:szCs w:val="24"/>
        </w:rPr>
        <w:t xml:space="preserve">  </w:t>
      </w:r>
    </w:p>
    <w:p w14:paraId="071B1328" w14:textId="77777777" w:rsidR="00470720" w:rsidRPr="009C3549" w:rsidRDefault="00470720" w:rsidP="00470720">
      <w:pPr>
        <w:rPr>
          <w:rFonts w:ascii="Calibri" w:hAnsi="Calibri" w:cs="Calibri"/>
          <w:sz w:val="24"/>
          <w:szCs w:val="24"/>
        </w:rPr>
      </w:pPr>
    </w:p>
    <w:p w14:paraId="34BA9D94" w14:textId="77777777" w:rsidR="00002CAC" w:rsidRPr="009C3549" w:rsidRDefault="009D4F72" w:rsidP="00984FC4">
      <w:pPr>
        <w:pStyle w:val="BodyText3"/>
        <w:tabs>
          <w:tab w:val="clear" w:pos="-1440"/>
          <w:tab w:val="clear" w:pos="-720"/>
          <w:tab w:val="clear" w:pos="0"/>
          <w:tab w:val="clear" w:pos="288"/>
          <w:tab w:val="clear" w:pos="576"/>
          <w:tab w:val="clear" w:pos="720"/>
          <w:tab w:val="clear" w:pos="864"/>
          <w:tab w:val="clear" w:pos="1152"/>
          <w:tab w:val="clear" w:pos="1440"/>
          <w:tab w:val="clear" w:pos="1728"/>
          <w:tab w:val="clear" w:pos="2016"/>
          <w:tab w:val="clear" w:pos="2160"/>
          <w:tab w:val="clear" w:pos="2304"/>
          <w:tab w:val="clear" w:pos="2592"/>
          <w:tab w:val="clear" w:pos="2880"/>
          <w:tab w:val="clear" w:pos="3168"/>
          <w:tab w:val="clear" w:pos="3456"/>
          <w:tab w:val="clear" w:pos="3600"/>
          <w:tab w:val="clear" w:pos="3744"/>
        </w:tabs>
        <w:rPr>
          <w:rFonts w:ascii="Calibri" w:hAnsi="Calibri" w:cs="Calibri"/>
          <w:b/>
          <w:bCs/>
          <w:color w:val="000000"/>
        </w:rPr>
      </w:pPr>
      <w:r w:rsidRPr="009C3549">
        <w:rPr>
          <w:rFonts w:ascii="Calibri" w:hAnsi="Calibri" w:cs="Calibri"/>
          <w:b/>
          <w:bCs/>
          <w:color w:val="000000"/>
        </w:rPr>
        <w:t>7</w:t>
      </w:r>
      <w:r w:rsidR="0004749E" w:rsidRPr="009C3549">
        <w:rPr>
          <w:rFonts w:ascii="Calibri" w:hAnsi="Calibri" w:cs="Calibri"/>
          <w:b/>
          <w:bCs/>
          <w:color w:val="000000"/>
        </w:rPr>
        <w:t>. Special circumstances.</w:t>
      </w:r>
    </w:p>
    <w:p w14:paraId="763C0B82" w14:textId="77777777" w:rsidR="00470720" w:rsidRPr="00461B02" w:rsidRDefault="00834921" w:rsidP="00470720">
      <w:pPr>
        <w:rPr>
          <w:rFonts w:ascii="Calibri" w:hAnsi="Calibri" w:cs="Calibri"/>
          <w:bCs/>
          <w:color w:val="000000"/>
          <w:sz w:val="24"/>
          <w:szCs w:val="24"/>
        </w:rPr>
      </w:pPr>
      <w:r w:rsidRPr="00461B02">
        <w:rPr>
          <w:rFonts w:ascii="Calibri" w:hAnsi="Calibri" w:cs="Calibri"/>
          <w:bCs/>
          <w:color w:val="000000"/>
          <w:sz w:val="24"/>
          <w:szCs w:val="24"/>
        </w:rPr>
        <w:t xml:space="preserve">No special circumstances </w:t>
      </w:r>
      <w:r w:rsidR="00184DA0" w:rsidRPr="00461B02">
        <w:rPr>
          <w:rFonts w:ascii="Calibri" w:hAnsi="Calibri" w:cs="Calibri"/>
          <w:bCs/>
          <w:color w:val="000000"/>
          <w:sz w:val="24"/>
          <w:szCs w:val="24"/>
        </w:rPr>
        <w:t>exist</w:t>
      </w:r>
      <w:r w:rsidRPr="00461B02">
        <w:rPr>
          <w:rFonts w:ascii="Calibri" w:hAnsi="Calibri" w:cs="Calibri"/>
          <w:bCs/>
          <w:color w:val="000000"/>
          <w:sz w:val="24"/>
          <w:szCs w:val="24"/>
        </w:rPr>
        <w:t xml:space="preserve">. </w:t>
      </w:r>
    </w:p>
    <w:p w14:paraId="789264C5" w14:textId="77777777" w:rsidR="00461B02" w:rsidRPr="009C3549" w:rsidRDefault="00461B02" w:rsidP="00470720">
      <w:pPr>
        <w:rPr>
          <w:rFonts w:ascii="Calibri" w:hAnsi="Calibri" w:cs="Calibri"/>
          <w:b/>
          <w:sz w:val="24"/>
          <w:szCs w:val="24"/>
        </w:rPr>
      </w:pPr>
    </w:p>
    <w:p w14:paraId="2330E529" w14:textId="77777777" w:rsidR="00470720" w:rsidRPr="009C3549" w:rsidRDefault="0004749E" w:rsidP="00CD59E4">
      <w:pPr>
        <w:rPr>
          <w:rFonts w:ascii="Calibri" w:hAnsi="Calibri" w:cs="Calibri"/>
          <w:b/>
          <w:sz w:val="24"/>
          <w:szCs w:val="24"/>
        </w:rPr>
      </w:pPr>
      <w:r w:rsidRPr="009C3549">
        <w:rPr>
          <w:rFonts w:ascii="Calibri" w:hAnsi="Calibri" w:cs="Calibri"/>
          <w:b/>
          <w:bCs/>
          <w:sz w:val="24"/>
          <w:szCs w:val="24"/>
        </w:rPr>
        <w:t>8. Compliance with 5 CFR 1320.8:</w:t>
      </w:r>
      <w:r w:rsidR="00470720" w:rsidRPr="009C3549">
        <w:rPr>
          <w:rFonts w:ascii="Calibri" w:hAnsi="Calibri" w:cs="Calibri"/>
          <w:b/>
          <w:bCs/>
          <w:sz w:val="24"/>
          <w:szCs w:val="24"/>
        </w:rPr>
        <w:t xml:space="preserve">  </w:t>
      </w:r>
    </w:p>
    <w:p w14:paraId="25D418A8" w14:textId="77777777" w:rsidR="00D96753" w:rsidRPr="00131504" w:rsidRDefault="00180765" w:rsidP="00D96753">
      <w:pPr>
        <w:rPr>
          <w:rFonts w:ascii="Calibri" w:hAnsi="Calibri" w:cs="Calibri"/>
          <w:bCs/>
          <w:sz w:val="24"/>
          <w:szCs w:val="24"/>
        </w:rPr>
      </w:pPr>
      <w:r w:rsidRPr="00DA2E2D">
        <w:rPr>
          <w:rFonts w:ascii="Calibri" w:hAnsi="Calibri" w:cs="Calibri"/>
          <w:bCs/>
          <w:sz w:val="24"/>
          <w:szCs w:val="24"/>
        </w:rPr>
        <w:t xml:space="preserve">A 60-day notice for public comments </w:t>
      </w:r>
      <w:r w:rsidR="006C4C2A" w:rsidRPr="00DA2E2D">
        <w:rPr>
          <w:rFonts w:ascii="Calibri" w:hAnsi="Calibri" w:cs="Calibri"/>
          <w:bCs/>
          <w:sz w:val="24"/>
          <w:szCs w:val="24"/>
        </w:rPr>
        <w:t xml:space="preserve">was published in the Federal Register on 3/14/2017 with </w:t>
      </w:r>
      <w:r w:rsidR="006C4C2A" w:rsidRPr="00DA2E2D">
        <w:rPr>
          <w:rFonts w:ascii="Calibri" w:hAnsi="Calibri" w:cs="Calibri"/>
          <w:bCs/>
          <w:sz w:val="24"/>
          <w:szCs w:val="24"/>
        </w:rPr>
        <w:lastRenderedPageBreak/>
        <w:t>citation: 82 FR 13707.  No comments were received.</w:t>
      </w:r>
      <w:r w:rsidR="006C4C2A">
        <w:rPr>
          <w:rFonts w:ascii="Calibri" w:hAnsi="Calibri" w:cs="Calibri"/>
          <w:bCs/>
          <w:sz w:val="24"/>
          <w:szCs w:val="24"/>
        </w:rPr>
        <w:t xml:space="preserve"> </w:t>
      </w:r>
    </w:p>
    <w:p w14:paraId="54C2B8CD" w14:textId="77777777" w:rsidR="00D96753" w:rsidRPr="009C3549" w:rsidRDefault="00D96753" w:rsidP="00470720">
      <w:pPr>
        <w:rPr>
          <w:rFonts w:ascii="Calibri" w:hAnsi="Calibri" w:cs="Calibri"/>
          <w:sz w:val="24"/>
          <w:szCs w:val="24"/>
        </w:rPr>
      </w:pPr>
    </w:p>
    <w:p w14:paraId="4D386D29" w14:textId="77777777" w:rsidR="00D96753" w:rsidRDefault="0004749E" w:rsidP="00470720">
      <w:pPr>
        <w:rPr>
          <w:rFonts w:ascii="Calibri" w:hAnsi="Calibri" w:cs="Calibri"/>
          <w:bCs/>
          <w:sz w:val="24"/>
          <w:szCs w:val="24"/>
        </w:rPr>
      </w:pPr>
      <w:r w:rsidRPr="009C3549">
        <w:rPr>
          <w:rFonts w:ascii="Calibri" w:hAnsi="Calibri" w:cs="Calibri"/>
          <w:b/>
          <w:bCs/>
          <w:sz w:val="24"/>
          <w:szCs w:val="24"/>
        </w:rPr>
        <w:t>9. Payments or gifts to respondents.</w:t>
      </w:r>
      <w:r w:rsidR="009958B2" w:rsidRPr="009C3549">
        <w:rPr>
          <w:rFonts w:ascii="Calibri" w:hAnsi="Calibri" w:cs="Calibri"/>
          <w:bCs/>
          <w:sz w:val="24"/>
          <w:szCs w:val="24"/>
        </w:rPr>
        <w:t xml:space="preserve">  </w:t>
      </w:r>
    </w:p>
    <w:p w14:paraId="08C08BD3" w14:textId="77777777" w:rsidR="009958B2" w:rsidRPr="009C3549" w:rsidRDefault="00471997" w:rsidP="00470720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N</w:t>
      </w:r>
      <w:r w:rsidR="009958B2" w:rsidRPr="009C3549">
        <w:rPr>
          <w:rFonts w:ascii="Calibri" w:hAnsi="Calibri" w:cs="Calibri"/>
          <w:bCs/>
          <w:sz w:val="24"/>
          <w:szCs w:val="24"/>
        </w:rPr>
        <w:t xml:space="preserve">o payments or gifts </w:t>
      </w:r>
      <w:r w:rsidR="00184DA0">
        <w:rPr>
          <w:rFonts w:ascii="Calibri" w:hAnsi="Calibri" w:cs="Calibri"/>
          <w:bCs/>
          <w:sz w:val="24"/>
          <w:szCs w:val="24"/>
        </w:rPr>
        <w:t>provided</w:t>
      </w:r>
      <w:r w:rsidR="009958B2" w:rsidRPr="009C3549">
        <w:rPr>
          <w:rFonts w:ascii="Calibri" w:hAnsi="Calibri" w:cs="Calibri"/>
          <w:bCs/>
          <w:sz w:val="24"/>
          <w:szCs w:val="24"/>
        </w:rPr>
        <w:t xml:space="preserve"> to respondents.  </w:t>
      </w:r>
    </w:p>
    <w:p w14:paraId="5DC0CD88" w14:textId="77777777" w:rsidR="00CD59E4" w:rsidRPr="009C3549" w:rsidRDefault="00CD59E4" w:rsidP="00470720">
      <w:pPr>
        <w:rPr>
          <w:rFonts w:ascii="Calibri" w:hAnsi="Calibri" w:cs="Calibri"/>
          <w:bCs/>
          <w:sz w:val="24"/>
          <w:szCs w:val="24"/>
        </w:rPr>
      </w:pPr>
    </w:p>
    <w:p w14:paraId="4899B6DE" w14:textId="77777777" w:rsidR="009958B2" w:rsidRPr="009C3549" w:rsidRDefault="0004749E" w:rsidP="00470720">
      <w:pPr>
        <w:rPr>
          <w:rFonts w:ascii="Calibri" w:hAnsi="Calibri" w:cs="Calibri"/>
          <w:b/>
          <w:sz w:val="24"/>
          <w:szCs w:val="24"/>
        </w:rPr>
      </w:pPr>
      <w:r w:rsidRPr="009C3549">
        <w:rPr>
          <w:rFonts w:ascii="Calibri" w:hAnsi="Calibri" w:cs="Calibri"/>
          <w:b/>
          <w:bCs/>
          <w:sz w:val="24"/>
          <w:szCs w:val="24"/>
        </w:rPr>
        <w:t>10. Assurance of confidentiality</w:t>
      </w:r>
      <w:r w:rsidRPr="009C3549">
        <w:rPr>
          <w:rFonts w:ascii="Calibri" w:hAnsi="Calibri" w:cs="Calibri"/>
          <w:b/>
          <w:sz w:val="24"/>
          <w:szCs w:val="24"/>
        </w:rPr>
        <w:t>:</w:t>
      </w:r>
      <w:r w:rsidR="00470720" w:rsidRPr="009C3549">
        <w:rPr>
          <w:rFonts w:ascii="Calibri" w:hAnsi="Calibri" w:cs="Calibri"/>
          <w:b/>
          <w:sz w:val="24"/>
          <w:szCs w:val="24"/>
        </w:rPr>
        <w:t xml:space="preserve"> </w:t>
      </w:r>
    </w:p>
    <w:p w14:paraId="4C094208" w14:textId="150F191C" w:rsidR="00FF02F2" w:rsidRPr="00FF02F2" w:rsidRDefault="000A335E" w:rsidP="00FF02F2">
      <w:pPr>
        <w:rPr>
          <w:rFonts w:ascii="Arial" w:hAnsi="Arial" w:cs="Arial"/>
        </w:rPr>
      </w:pPr>
      <w:r>
        <w:rPr>
          <w:rFonts w:ascii="Calibri" w:hAnsi="Calibri" w:cs="Calibri"/>
          <w:sz w:val="24"/>
        </w:rPr>
        <w:t>No assurances provided</w:t>
      </w:r>
      <w:r w:rsidR="00FF02F2" w:rsidRPr="005443DD">
        <w:rPr>
          <w:rFonts w:ascii="Calibri" w:hAnsi="Calibri" w:cs="Calibri"/>
          <w:sz w:val="24"/>
        </w:rPr>
        <w:t>.</w:t>
      </w:r>
    </w:p>
    <w:p w14:paraId="1A370F84" w14:textId="77777777" w:rsidR="0004749E" w:rsidRPr="009C3549" w:rsidRDefault="0004749E">
      <w:pPr>
        <w:rPr>
          <w:rFonts w:ascii="Calibri" w:hAnsi="Calibri" w:cs="Calibri"/>
          <w:sz w:val="24"/>
          <w:szCs w:val="24"/>
        </w:rPr>
      </w:pPr>
    </w:p>
    <w:p w14:paraId="4D5AEFED" w14:textId="77777777" w:rsidR="00D96753" w:rsidRDefault="0004749E" w:rsidP="00470720">
      <w:pPr>
        <w:rPr>
          <w:rFonts w:ascii="Calibri" w:hAnsi="Calibri" w:cs="Calibri"/>
          <w:sz w:val="24"/>
          <w:szCs w:val="24"/>
        </w:rPr>
      </w:pPr>
      <w:r w:rsidRPr="009C3549">
        <w:rPr>
          <w:rFonts w:ascii="Calibri" w:hAnsi="Calibri" w:cs="Calibri"/>
          <w:b/>
          <w:bCs/>
          <w:sz w:val="24"/>
          <w:szCs w:val="24"/>
        </w:rPr>
        <w:t>11.</w:t>
      </w:r>
      <w:r w:rsidR="006E49DF" w:rsidRPr="009C3549">
        <w:rPr>
          <w:rFonts w:ascii="Calibri" w:hAnsi="Calibri" w:cs="Calibri"/>
          <w:b/>
          <w:bCs/>
          <w:sz w:val="24"/>
          <w:szCs w:val="24"/>
        </w:rPr>
        <w:t xml:space="preserve">  </w:t>
      </w:r>
      <w:r w:rsidRPr="009C3549">
        <w:rPr>
          <w:rFonts w:ascii="Calibri" w:hAnsi="Calibri" w:cs="Calibri"/>
          <w:b/>
          <w:bCs/>
          <w:sz w:val="24"/>
          <w:szCs w:val="24"/>
        </w:rPr>
        <w:t>Justification for collection of sensitive information</w:t>
      </w:r>
      <w:r w:rsidRPr="009C3549">
        <w:rPr>
          <w:rFonts w:ascii="Calibri" w:hAnsi="Calibri" w:cs="Calibri"/>
          <w:b/>
          <w:sz w:val="24"/>
          <w:szCs w:val="24"/>
        </w:rPr>
        <w:t>:</w:t>
      </w:r>
      <w:r w:rsidR="00470720" w:rsidRPr="009C3549">
        <w:rPr>
          <w:rFonts w:ascii="Calibri" w:hAnsi="Calibri" w:cs="Calibri"/>
          <w:sz w:val="24"/>
          <w:szCs w:val="24"/>
        </w:rPr>
        <w:t xml:space="preserve">  </w:t>
      </w:r>
    </w:p>
    <w:p w14:paraId="34B3410C" w14:textId="77777777" w:rsidR="006E49DF" w:rsidRPr="009C3549" w:rsidRDefault="00455969" w:rsidP="0047072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="006E49DF" w:rsidRPr="009C3549">
        <w:rPr>
          <w:rFonts w:ascii="Calibri" w:hAnsi="Calibri" w:cs="Calibri"/>
          <w:sz w:val="24"/>
          <w:szCs w:val="24"/>
        </w:rPr>
        <w:t>o sensitive information</w:t>
      </w:r>
      <w:r>
        <w:rPr>
          <w:rFonts w:ascii="Calibri" w:hAnsi="Calibri" w:cs="Calibri"/>
          <w:sz w:val="24"/>
          <w:szCs w:val="24"/>
        </w:rPr>
        <w:t xml:space="preserve"> will be collected.</w:t>
      </w:r>
      <w:r w:rsidR="006E49DF" w:rsidRPr="009C3549">
        <w:rPr>
          <w:rFonts w:ascii="Calibri" w:hAnsi="Calibri" w:cs="Calibri"/>
          <w:sz w:val="24"/>
          <w:szCs w:val="24"/>
        </w:rPr>
        <w:t xml:space="preserve"> </w:t>
      </w:r>
    </w:p>
    <w:p w14:paraId="5BD33D0E" w14:textId="77777777" w:rsidR="006E49DF" w:rsidRPr="009C3549" w:rsidRDefault="006E49DF" w:rsidP="00470720">
      <w:pPr>
        <w:rPr>
          <w:rFonts w:ascii="Calibri" w:hAnsi="Calibri" w:cs="Calibri"/>
          <w:sz w:val="24"/>
          <w:szCs w:val="24"/>
        </w:rPr>
      </w:pPr>
    </w:p>
    <w:p w14:paraId="51DA17CE" w14:textId="77777777" w:rsidR="006E49DF" w:rsidRPr="009C3549" w:rsidRDefault="0004749E" w:rsidP="006C714E">
      <w:pPr>
        <w:rPr>
          <w:rFonts w:ascii="Calibri" w:hAnsi="Calibri" w:cs="Calibri"/>
          <w:b/>
          <w:sz w:val="24"/>
          <w:szCs w:val="24"/>
        </w:rPr>
      </w:pPr>
      <w:r w:rsidRPr="009C3549">
        <w:rPr>
          <w:rFonts w:ascii="Calibri" w:hAnsi="Calibri" w:cs="Calibri"/>
          <w:b/>
          <w:bCs/>
          <w:sz w:val="24"/>
          <w:szCs w:val="24"/>
        </w:rPr>
        <w:t>12. Estimate of burden hours for information requested</w:t>
      </w:r>
      <w:r w:rsidRPr="009C3549">
        <w:rPr>
          <w:rFonts w:ascii="Calibri" w:hAnsi="Calibri" w:cs="Calibri"/>
          <w:b/>
          <w:sz w:val="24"/>
          <w:szCs w:val="24"/>
        </w:rPr>
        <w:t>:</w:t>
      </w:r>
      <w:r w:rsidR="00470720" w:rsidRPr="009C3549">
        <w:rPr>
          <w:rFonts w:ascii="Calibri" w:hAnsi="Calibri" w:cs="Calibri"/>
          <w:b/>
          <w:sz w:val="24"/>
          <w:szCs w:val="24"/>
        </w:rPr>
        <w:t xml:space="preserve">  </w:t>
      </w:r>
    </w:p>
    <w:p w14:paraId="36D00BE2" w14:textId="77777777" w:rsidR="001D0B5D" w:rsidRPr="00DF31EB" w:rsidRDefault="00E153CF" w:rsidP="00A523C6">
      <w:pPr>
        <w:rPr>
          <w:rFonts w:ascii="Calibri" w:hAnsi="Calibri" w:cs="Calibri"/>
          <w:sz w:val="24"/>
          <w:szCs w:val="24"/>
        </w:rPr>
      </w:pPr>
      <w:r w:rsidRPr="00DF31EB">
        <w:rPr>
          <w:rFonts w:ascii="Calibri" w:hAnsi="Calibri" w:cs="Calibri"/>
          <w:sz w:val="24"/>
          <w:szCs w:val="24"/>
        </w:rPr>
        <w:t xml:space="preserve">The </w:t>
      </w:r>
      <w:r w:rsidR="00A17D03" w:rsidRPr="00DF31EB">
        <w:rPr>
          <w:rFonts w:ascii="Calibri" w:hAnsi="Calibri" w:cs="Calibri"/>
          <w:sz w:val="24"/>
          <w:szCs w:val="24"/>
        </w:rPr>
        <w:t xml:space="preserve">estimates in the </w:t>
      </w:r>
      <w:r w:rsidR="004312FE" w:rsidRPr="00DF31EB">
        <w:rPr>
          <w:rFonts w:ascii="Calibri" w:hAnsi="Calibri" w:cs="Calibri"/>
          <w:sz w:val="24"/>
          <w:szCs w:val="24"/>
        </w:rPr>
        <w:t>below</w:t>
      </w:r>
      <w:r w:rsidR="00A17D03" w:rsidRPr="00DF31EB">
        <w:rPr>
          <w:rFonts w:ascii="Calibri" w:hAnsi="Calibri" w:cs="Calibri"/>
          <w:sz w:val="24"/>
          <w:szCs w:val="24"/>
        </w:rPr>
        <w:t xml:space="preserve"> table are</w:t>
      </w:r>
      <w:r w:rsidR="003B3A59" w:rsidRPr="00DF31EB">
        <w:rPr>
          <w:rFonts w:ascii="Calibri" w:hAnsi="Calibri" w:cs="Calibri"/>
          <w:sz w:val="24"/>
          <w:szCs w:val="24"/>
        </w:rPr>
        <w:t xml:space="preserve"> </w:t>
      </w:r>
      <w:r w:rsidRPr="00DF31EB">
        <w:rPr>
          <w:rFonts w:ascii="Calibri" w:hAnsi="Calibri" w:cs="Calibri"/>
          <w:sz w:val="24"/>
          <w:szCs w:val="24"/>
        </w:rPr>
        <w:t>b</w:t>
      </w:r>
      <w:r w:rsidR="00297E97" w:rsidRPr="00DF31EB">
        <w:rPr>
          <w:rFonts w:ascii="Calibri" w:hAnsi="Calibri" w:cs="Calibri"/>
          <w:sz w:val="24"/>
          <w:szCs w:val="24"/>
        </w:rPr>
        <w:t xml:space="preserve">ased </w:t>
      </w:r>
      <w:r w:rsidR="009257E3" w:rsidRPr="00DF31EB">
        <w:rPr>
          <w:rFonts w:ascii="Calibri" w:hAnsi="Calibri" w:cs="Calibri"/>
          <w:sz w:val="24"/>
          <w:szCs w:val="24"/>
        </w:rPr>
        <w:t>on</w:t>
      </w:r>
      <w:r w:rsidR="004312FE" w:rsidRPr="00DF31EB">
        <w:rPr>
          <w:rFonts w:ascii="Calibri" w:hAnsi="Calibri" w:cs="Calibri"/>
          <w:sz w:val="24"/>
          <w:szCs w:val="24"/>
        </w:rPr>
        <w:t>:</w:t>
      </w:r>
      <w:r w:rsidRPr="00DF31EB">
        <w:rPr>
          <w:rFonts w:ascii="Calibri" w:hAnsi="Calibri" w:cs="Calibri"/>
          <w:sz w:val="24"/>
          <w:szCs w:val="24"/>
        </w:rPr>
        <w:t xml:space="preserve"> </w:t>
      </w:r>
    </w:p>
    <w:p w14:paraId="6664B2F8" w14:textId="77777777" w:rsidR="001D0B5D" w:rsidRPr="00DF31EB" w:rsidRDefault="005C20EA" w:rsidP="00DA0034">
      <w:pPr>
        <w:numPr>
          <w:ilvl w:val="0"/>
          <w:numId w:val="23"/>
        </w:numPr>
        <w:rPr>
          <w:rFonts w:ascii="Calibri" w:hAnsi="Calibri" w:cs="Calibri"/>
          <w:sz w:val="24"/>
          <w:szCs w:val="24"/>
        </w:rPr>
      </w:pPr>
      <w:r w:rsidRPr="00961FDE">
        <w:rPr>
          <w:rFonts w:ascii="Calibri" w:hAnsi="Calibri" w:cs="Calibri"/>
          <w:b/>
          <w:sz w:val="24"/>
          <w:szCs w:val="24"/>
        </w:rPr>
        <w:t xml:space="preserve">Dec </w:t>
      </w:r>
      <w:r w:rsidR="001D0B5D" w:rsidRPr="00961FDE">
        <w:rPr>
          <w:rFonts w:ascii="Calibri" w:hAnsi="Calibri" w:cs="Calibri"/>
          <w:b/>
          <w:sz w:val="24"/>
          <w:szCs w:val="24"/>
        </w:rPr>
        <w:t>201</w:t>
      </w:r>
      <w:r w:rsidRPr="00961FDE">
        <w:rPr>
          <w:rFonts w:ascii="Calibri" w:hAnsi="Calibri" w:cs="Calibri"/>
          <w:b/>
          <w:sz w:val="24"/>
          <w:szCs w:val="24"/>
        </w:rPr>
        <w:t>6</w:t>
      </w:r>
      <w:r w:rsidR="001D0B5D" w:rsidRPr="00DF31EB">
        <w:rPr>
          <w:rFonts w:ascii="Calibri" w:hAnsi="Calibri" w:cs="Calibri"/>
          <w:sz w:val="24"/>
          <w:szCs w:val="24"/>
        </w:rPr>
        <w:t xml:space="preserve"> population</w:t>
      </w:r>
      <w:r w:rsidR="009257E3" w:rsidRPr="00DF31EB">
        <w:rPr>
          <w:rFonts w:ascii="Calibri" w:hAnsi="Calibri" w:cs="Calibri"/>
          <w:sz w:val="24"/>
          <w:szCs w:val="24"/>
        </w:rPr>
        <w:t xml:space="preserve"> data</w:t>
      </w:r>
      <w:r>
        <w:rPr>
          <w:rFonts w:ascii="Calibri" w:hAnsi="Calibri" w:cs="Calibri"/>
          <w:sz w:val="24"/>
          <w:szCs w:val="24"/>
        </w:rPr>
        <w:t xml:space="preserve"> from FAA Airman Statistics</w:t>
      </w:r>
      <w:r w:rsidR="001D0B5D" w:rsidRPr="00DF31EB">
        <w:rPr>
          <w:rFonts w:ascii="Calibri" w:hAnsi="Calibri" w:cs="Calibri"/>
          <w:sz w:val="24"/>
          <w:szCs w:val="24"/>
        </w:rPr>
        <w:t>;</w:t>
      </w:r>
    </w:p>
    <w:p w14:paraId="4032B414" w14:textId="77777777" w:rsidR="001D0B5D" w:rsidRPr="00DF31EB" w:rsidRDefault="00F70A24" w:rsidP="00DA0034">
      <w:pPr>
        <w:numPr>
          <w:ilvl w:val="0"/>
          <w:numId w:val="23"/>
        </w:numPr>
        <w:ind w:left="720" w:hanging="306"/>
        <w:rPr>
          <w:rFonts w:ascii="Calibri" w:hAnsi="Calibri" w:cs="Calibri"/>
          <w:sz w:val="24"/>
          <w:szCs w:val="24"/>
        </w:rPr>
      </w:pPr>
      <w:r w:rsidRPr="00DF31EB">
        <w:rPr>
          <w:rFonts w:ascii="Calibri" w:hAnsi="Calibri" w:cs="Calibri"/>
          <w:sz w:val="24"/>
          <w:szCs w:val="24"/>
        </w:rPr>
        <w:t xml:space="preserve">95% confidence level and </w:t>
      </w:r>
      <w:r w:rsidRPr="003B3A30">
        <w:rPr>
          <w:rFonts w:ascii="Calibri" w:hAnsi="Calibri" w:cs="Calibri"/>
          <w:sz w:val="24"/>
          <w:szCs w:val="24"/>
        </w:rPr>
        <w:t>3% margin of error</w:t>
      </w:r>
      <w:r w:rsidRPr="00DF31EB">
        <w:rPr>
          <w:rFonts w:ascii="Calibri" w:hAnsi="Calibri" w:cs="Calibri"/>
          <w:sz w:val="24"/>
          <w:szCs w:val="24"/>
        </w:rPr>
        <w:t xml:space="preserve"> </w:t>
      </w:r>
      <w:r w:rsidR="009257E3" w:rsidRPr="00DF31EB">
        <w:rPr>
          <w:rFonts w:ascii="Calibri" w:hAnsi="Calibri" w:cs="Calibri"/>
          <w:sz w:val="24"/>
          <w:szCs w:val="24"/>
        </w:rPr>
        <w:t xml:space="preserve">in computing sample size </w:t>
      </w:r>
      <w:r w:rsidR="00D71977" w:rsidRPr="00DF31EB">
        <w:rPr>
          <w:rFonts w:ascii="Calibri" w:hAnsi="Calibri" w:cs="Calibri"/>
          <w:sz w:val="24"/>
          <w:szCs w:val="24"/>
        </w:rPr>
        <w:t>of</w:t>
      </w:r>
      <w:r w:rsidR="009257E3" w:rsidRPr="00DF31EB">
        <w:rPr>
          <w:rFonts w:ascii="Calibri" w:hAnsi="Calibri" w:cs="Calibri"/>
          <w:sz w:val="24"/>
          <w:szCs w:val="24"/>
        </w:rPr>
        <w:t xml:space="preserve"> </w:t>
      </w:r>
      <w:r w:rsidR="00D71977" w:rsidRPr="00DF31EB">
        <w:rPr>
          <w:rFonts w:ascii="Calibri" w:hAnsi="Calibri" w:cs="Calibri"/>
          <w:sz w:val="24"/>
          <w:szCs w:val="24"/>
        </w:rPr>
        <w:t>required</w:t>
      </w:r>
      <w:r w:rsidRPr="00DF31EB">
        <w:rPr>
          <w:rFonts w:ascii="Calibri" w:hAnsi="Calibri" w:cs="Calibri"/>
          <w:sz w:val="24"/>
          <w:szCs w:val="24"/>
        </w:rPr>
        <w:t xml:space="preserve"> returns for each stakeholder group</w:t>
      </w:r>
      <w:r w:rsidR="001D0B5D" w:rsidRPr="00DF31EB">
        <w:rPr>
          <w:rFonts w:ascii="Calibri" w:hAnsi="Calibri" w:cs="Calibri"/>
          <w:sz w:val="24"/>
          <w:szCs w:val="24"/>
        </w:rPr>
        <w:t>,</w:t>
      </w:r>
      <w:r w:rsidR="000F4811" w:rsidRPr="00DF31EB">
        <w:rPr>
          <w:rFonts w:ascii="Calibri" w:hAnsi="Calibri" w:cs="Calibri"/>
          <w:sz w:val="24"/>
          <w:szCs w:val="24"/>
        </w:rPr>
        <w:t xml:space="preserve"> </w:t>
      </w:r>
    </w:p>
    <w:p w14:paraId="743330E3" w14:textId="77777777" w:rsidR="001D0B5D" w:rsidRPr="00DF31EB" w:rsidRDefault="000F4811" w:rsidP="00DA0034">
      <w:pPr>
        <w:numPr>
          <w:ilvl w:val="0"/>
          <w:numId w:val="23"/>
        </w:numPr>
        <w:rPr>
          <w:rFonts w:ascii="Calibri" w:hAnsi="Calibri" w:cs="Calibri"/>
          <w:sz w:val="24"/>
          <w:szCs w:val="24"/>
        </w:rPr>
      </w:pPr>
      <w:r w:rsidRPr="00DF31EB">
        <w:rPr>
          <w:rFonts w:ascii="Calibri" w:hAnsi="Calibri" w:cs="Calibri"/>
          <w:sz w:val="24"/>
          <w:szCs w:val="24"/>
        </w:rPr>
        <w:t>20 minutes</w:t>
      </w:r>
      <w:r w:rsidR="003B3A59" w:rsidRPr="00DF31EB">
        <w:rPr>
          <w:rFonts w:ascii="Calibri" w:hAnsi="Calibri" w:cs="Calibri"/>
          <w:sz w:val="24"/>
          <w:szCs w:val="24"/>
        </w:rPr>
        <w:t xml:space="preserve">, on average, </w:t>
      </w:r>
      <w:r w:rsidRPr="00DF31EB">
        <w:rPr>
          <w:rFonts w:ascii="Calibri" w:hAnsi="Calibri" w:cs="Calibri"/>
          <w:sz w:val="24"/>
          <w:szCs w:val="24"/>
        </w:rPr>
        <w:t>to complete the survey in any</w:t>
      </w:r>
      <w:r w:rsidR="00A17D03" w:rsidRPr="00DF31EB">
        <w:rPr>
          <w:rFonts w:ascii="Calibri" w:hAnsi="Calibri" w:cs="Calibri"/>
          <w:sz w:val="24"/>
          <w:szCs w:val="24"/>
        </w:rPr>
        <w:t xml:space="preserve"> </w:t>
      </w:r>
      <w:r w:rsidR="003B3A59" w:rsidRPr="00DF31EB">
        <w:rPr>
          <w:rFonts w:ascii="Calibri" w:hAnsi="Calibri" w:cs="Calibri"/>
          <w:sz w:val="24"/>
          <w:szCs w:val="24"/>
        </w:rPr>
        <w:t xml:space="preserve">of the </w:t>
      </w:r>
      <w:r w:rsidR="00A17D03" w:rsidRPr="00DF31EB">
        <w:rPr>
          <w:rFonts w:ascii="Calibri" w:hAnsi="Calibri" w:cs="Calibri"/>
          <w:sz w:val="24"/>
          <w:szCs w:val="24"/>
        </w:rPr>
        <w:t>response mode</w:t>
      </w:r>
      <w:r w:rsidR="003B3A59" w:rsidRPr="00DF31EB">
        <w:rPr>
          <w:rFonts w:ascii="Calibri" w:hAnsi="Calibri" w:cs="Calibri"/>
          <w:sz w:val="24"/>
          <w:szCs w:val="24"/>
        </w:rPr>
        <w:t>s</w:t>
      </w:r>
      <w:r w:rsidR="001D0B5D" w:rsidRPr="00DF31EB">
        <w:rPr>
          <w:rFonts w:ascii="Calibri" w:hAnsi="Calibri" w:cs="Calibri"/>
          <w:sz w:val="24"/>
          <w:szCs w:val="24"/>
        </w:rPr>
        <w:t>,</w:t>
      </w:r>
    </w:p>
    <w:p w14:paraId="6AE77B8F" w14:textId="77777777" w:rsidR="001D0B5D" w:rsidRPr="00DF31EB" w:rsidRDefault="009257E3" w:rsidP="00DA0034">
      <w:pPr>
        <w:numPr>
          <w:ilvl w:val="0"/>
          <w:numId w:val="23"/>
        </w:numPr>
        <w:rPr>
          <w:rFonts w:ascii="Calibri" w:hAnsi="Calibri" w:cs="Calibri"/>
          <w:sz w:val="24"/>
          <w:szCs w:val="24"/>
        </w:rPr>
      </w:pPr>
      <w:r w:rsidRPr="00DF31EB">
        <w:rPr>
          <w:rFonts w:ascii="Calibri" w:hAnsi="Calibri" w:cs="Calibri"/>
          <w:sz w:val="24"/>
          <w:szCs w:val="24"/>
        </w:rPr>
        <w:t>i</w:t>
      </w:r>
      <w:r w:rsidR="0048072E" w:rsidRPr="00DF31EB">
        <w:rPr>
          <w:rFonts w:ascii="Calibri" w:hAnsi="Calibri" w:cs="Calibri"/>
          <w:sz w:val="24"/>
          <w:szCs w:val="24"/>
        </w:rPr>
        <w:t>ncome data from</w:t>
      </w:r>
      <w:r w:rsidR="003B3A59" w:rsidRPr="00DF31EB">
        <w:rPr>
          <w:rFonts w:ascii="Calibri" w:hAnsi="Calibri" w:cs="Calibri"/>
          <w:sz w:val="24"/>
          <w:szCs w:val="24"/>
        </w:rPr>
        <w:t xml:space="preserve"> the Bureau of Labor Statistics</w:t>
      </w:r>
      <w:r w:rsidR="000B0DFB">
        <w:rPr>
          <w:rFonts w:ascii="Calibri" w:hAnsi="Calibri" w:cs="Calibri"/>
          <w:sz w:val="24"/>
          <w:szCs w:val="24"/>
        </w:rPr>
        <w:t xml:space="preserve"> (BLS)</w:t>
      </w:r>
      <w:r w:rsidR="003B3A59" w:rsidRPr="00DF31EB">
        <w:rPr>
          <w:rFonts w:ascii="Calibri" w:hAnsi="Calibri" w:cs="Calibri"/>
          <w:sz w:val="24"/>
          <w:szCs w:val="24"/>
        </w:rPr>
        <w:t>,</w:t>
      </w:r>
      <w:r w:rsidR="00A17D03" w:rsidRPr="00DF31EB">
        <w:rPr>
          <w:rFonts w:ascii="Calibri" w:hAnsi="Calibri" w:cs="Calibri"/>
          <w:sz w:val="24"/>
          <w:szCs w:val="24"/>
        </w:rPr>
        <w:t xml:space="preserve"> </w:t>
      </w:r>
      <w:r w:rsidR="001D0B5D" w:rsidRPr="00DF31EB">
        <w:rPr>
          <w:rFonts w:ascii="Calibri" w:hAnsi="Calibri" w:cs="Calibri"/>
          <w:sz w:val="24"/>
          <w:szCs w:val="24"/>
        </w:rPr>
        <w:t>and</w:t>
      </w:r>
    </w:p>
    <w:p w14:paraId="4D7C09F8" w14:textId="77777777" w:rsidR="00A523C6" w:rsidRPr="00DF31EB" w:rsidRDefault="009257E3" w:rsidP="00DA0034">
      <w:pPr>
        <w:numPr>
          <w:ilvl w:val="0"/>
          <w:numId w:val="23"/>
        </w:numPr>
        <w:rPr>
          <w:rFonts w:ascii="Calibri" w:hAnsi="Calibri" w:cs="Calibri"/>
          <w:sz w:val="24"/>
          <w:szCs w:val="24"/>
        </w:rPr>
      </w:pPr>
      <w:r w:rsidRPr="00DF31EB">
        <w:rPr>
          <w:rFonts w:ascii="Calibri" w:hAnsi="Calibri" w:cs="Calibri"/>
          <w:sz w:val="24"/>
          <w:szCs w:val="24"/>
        </w:rPr>
        <w:t>a</w:t>
      </w:r>
      <w:r w:rsidR="00A17D03" w:rsidRPr="00DF31EB">
        <w:rPr>
          <w:rFonts w:ascii="Calibri" w:hAnsi="Calibri" w:cs="Calibri"/>
          <w:sz w:val="24"/>
          <w:szCs w:val="24"/>
        </w:rPr>
        <w:t xml:space="preserve"> 3-year approval period</w:t>
      </w:r>
      <w:r w:rsidR="001D0B5D" w:rsidRPr="00DF31EB">
        <w:rPr>
          <w:rFonts w:ascii="Calibri" w:hAnsi="Calibri" w:cs="Calibri"/>
          <w:sz w:val="24"/>
          <w:szCs w:val="24"/>
        </w:rPr>
        <w:t xml:space="preserve"> for annualized hour burden and cost of collection</w:t>
      </w:r>
      <w:r w:rsidR="00A17D03" w:rsidRPr="00DF31EB">
        <w:rPr>
          <w:rFonts w:ascii="Calibri" w:hAnsi="Calibri" w:cs="Calibri"/>
          <w:sz w:val="24"/>
          <w:szCs w:val="24"/>
        </w:rPr>
        <w:t>.</w:t>
      </w:r>
      <w:r w:rsidR="0048072E" w:rsidRPr="00DF31EB">
        <w:rPr>
          <w:rFonts w:ascii="Calibri" w:hAnsi="Calibri" w:cs="Calibri"/>
          <w:sz w:val="24"/>
          <w:szCs w:val="24"/>
        </w:rPr>
        <w:t xml:space="preserve"> </w:t>
      </w:r>
    </w:p>
    <w:p w14:paraId="2A975406" w14:textId="77777777" w:rsidR="00984171" w:rsidRPr="00DF31EB" w:rsidRDefault="00984171" w:rsidP="00A523C6">
      <w:pPr>
        <w:rPr>
          <w:rFonts w:ascii="Calibri" w:hAnsi="Calibri" w:cs="Calibri"/>
          <w:sz w:val="24"/>
          <w:szCs w:val="24"/>
        </w:rPr>
      </w:pPr>
    </w:p>
    <w:p w14:paraId="0A7F375C" w14:textId="77777777" w:rsidR="00255332" w:rsidRPr="00DF31EB" w:rsidRDefault="00A523C6" w:rsidP="00A523C6">
      <w:pPr>
        <w:rPr>
          <w:rFonts w:ascii="Calibri" w:hAnsi="Calibri" w:cs="Calibri"/>
          <w:sz w:val="24"/>
          <w:szCs w:val="24"/>
        </w:rPr>
      </w:pPr>
      <w:r w:rsidRPr="00DF31EB">
        <w:rPr>
          <w:rFonts w:ascii="Calibri" w:hAnsi="Calibri" w:cs="Calibri"/>
          <w:i/>
          <w:iCs/>
          <w:sz w:val="24"/>
          <w:szCs w:val="24"/>
        </w:rPr>
        <w:t>Annual hour burden</w:t>
      </w:r>
      <w:r w:rsidRPr="00DF31EB">
        <w:rPr>
          <w:rFonts w:ascii="Calibri" w:hAnsi="Calibri" w:cs="Calibri"/>
          <w:iCs/>
          <w:sz w:val="24"/>
          <w:szCs w:val="24"/>
        </w:rPr>
        <w:t>:</w:t>
      </w:r>
      <w:r w:rsidRPr="00DF31EB">
        <w:rPr>
          <w:rFonts w:ascii="Calibri" w:hAnsi="Calibri" w:cs="Calibri"/>
          <w:sz w:val="24"/>
          <w:szCs w:val="24"/>
        </w:rPr>
        <w:t xml:space="preserve"> </w:t>
      </w:r>
      <w:r w:rsidR="00455C1B" w:rsidRPr="00DF31EB">
        <w:rPr>
          <w:rFonts w:ascii="Calibri" w:hAnsi="Calibri" w:cs="Calibri"/>
          <w:sz w:val="24"/>
          <w:szCs w:val="24"/>
        </w:rPr>
        <w:t xml:space="preserve">The total </w:t>
      </w:r>
      <w:r w:rsidR="00A70382">
        <w:rPr>
          <w:rFonts w:ascii="Calibri" w:hAnsi="Calibri" w:cs="Calibri"/>
          <w:sz w:val="24"/>
          <w:szCs w:val="24"/>
        </w:rPr>
        <w:t xml:space="preserve">average </w:t>
      </w:r>
      <w:r w:rsidR="00455C1B" w:rsidRPr="00DF31EB">
        <w:rPr>
          <w:rFonts w:ascii="Calibri" w:hAnsi="Calibri" w:cs="Calibri"/>
          <w:sz w:val="24"/>
          <w:szCs w:val="24"/>
        </w:rPr>
        <w:t xml:space="preserve">annual burden for the 3-year approval period is </w:t>
      </w:r>
      <w:r w:rsidR="006C4C2A" w:rsidRPr="00DA2E2D">
        <w:rPr>
          <w:rFonts w:ascii="Calibri" w:hAnsi="Calibri" w:cs="Calibri"/>
          <w:sz w:val="24"/>
          <w:szCs w:val="24"/>
        </w:rPr>
        <w:t xml:space="preserve">still </w:t>
      </w:r>
      <w:r w:rsidR="008076F7" w:rsidRPr="00DA2E2D">
        <w:rPr>
          <w:rFonts w:ascii="Calibri" w:hAnsi="Calibri" w:cs="Calibri"/>
          <w:b/>
          <w:sz w:val="24"/>
          <w:szCs w:val="24"/>
        </w:rPr>
        <w:t>531</w:t>
      </w:r>
      <w:r w:rsidR="00455C1B" w:rsidRPr="007A7D6A">
        <w:rPr>
          <w:rFonts w:ascii="Calibri" w:hAnsi="Calibri" w:cs="Calibri"/>
          <w:b/>
          <w:sz w:val="24"/>
          <w:szCs w:val="24"/>
        </w:rPr>
        <w:t xml:space="preserve"> </w:t>
      </w:r>
      <w:r w:rsidR="00455C1B" w:rsidRPr="00DF31EB">
        <w:rPr>
          <w:rFonts w:ascii="Calibri" w:hAnsi="Calibri" w:cs="Calibri"/>
          <w:sz w:val="24"/>
          <w:szCs w:val="24"/>
        </w:rPr>
        <w:t>hours</w:t>
      </w:r>
      <w:r w:rsidR="00A70382">
        <w:rPr>
          <w:rFonts w:ascii="Calibri" w:hAnsi="Calibri" w:cs="Calibri"/>
          <w:sz w:val="24"/>
          <w:szCs w:val="24"/>
        </w:rPr>
        <w:t xml:space="preserve"> per year</w:t>
      </w:r>
      <w:r w:rsidR="00455C1B" w:rsidRPr="00DF31EB">
        <w:rPr>
          <w:rFonts w:ascii="Calibri" w:hAnsi="Calibri" w:cs="Calibri"/>
          <w:sz w:val="24"/>
          <w:szCs w:val="24"/>
        </w:rPr>
        <w:t xml:space="preserve">. </w:t>
      </w:r>
      <w:r w:rsidR="0095579D" w:rsidRPr="00DF31EB">
        <w:rPr>
          <w:rFonts w:ascii="Calibri" w:hAnsi="Calibri" w:cs="Calibri"/>
          <w:sz w:val="24"/>
          <w:szCs w:val="24"/>
        </w:rPr>
        <w:t xml:space="preserve">A mixed mode survey approach </w:t>
      </w:r>
      <w:r w:rsidR="00A469AD" w:rsidRPr="00DF31EB">
        <w:rPr>
          <w:rFonts w:ascii="Calibri" w:hAnsi="Calibri" w:cs="Calibri"/>
          <w:sz w:val="24"/>
          <w:szCs w:val="24"/>
        </w:rPr>
        <w:t xml:space="preserve">is </w:t>
      </w:r>
      <w:r w:rsidR="0095579D" w:rsidRPr="00DF31EB">
        <w:rPr>
          <w:rFonts w:ascii="Calibri" w:hAnsi="Calibri" w:cs="Calibri"/>
          <w:sz w:val="24"/>
          <w:szCs w:val="24"/>
        </w:rPr>
        <w:t xml:space="preserve">being used </w:t>
      </w:r>
      <w:r w:rsidR="00770A91" w:rsidRPr="00DF31EB">
        <w:rPr>
          <w:rFonts w:ascii="Calibri" w:hAnsi="Calibri" w:cs="Calibri"/>
          <w:sz w:val="24"/>
          <w:szCs w:val="24"/>
        </w:rPr>
        <w:t xml:space="preserve">in an effort </w:t>
      </w:r>
      <w:r w:rsidR="0095579D" w:rsidRPr="00DF31EB">
        <w:rPr>
          <w:rFonts w:ascii="Calibri" w:hAnsi="Calibri" w:cs="Calibri"/>
          <w:sz w:val="24"/>
          <w:szCs w:val="24"/>
        </w:rPr>
        <w:t xml:space="preserve">to </w:t>
      </w:r>
      <w:r w:rsidR="00A469AD" w:rsidRPr="00DF31EB">
        <w:rPr>
          <w:rFonts w:ascii="Calibri" w:hAnsi="Calibri" w:cs="Calibri"/>
          <w:sz w:val="24"/>
          <w:szCs w:val="24"/>
        </w:rPr>
        <w:t xml:space="preserve">offset </w:t>
      </w:r>
      <w:r w:rsidR="009257E3" w:rsidRPr="00DF31EB">
        <w:rPr>
          <w:rFonts w:ascii="Calibri" w:hAnsi="Calibri" w:cs="Calibri"/>
          <w:sz w:val="24"/>
          <w:szCs w:val="24"/>
        </w:rPr>
        <w:t xml:space="preserve">the </w:t>
      </w:r>
      <w:r w:rsidR="00A469AD" w:rsidRPr="00DF31EB">
        <w:rPr>
          <w:rFonts w:ascii="Calibri" w:hAnsi="Calibri" w:cs="Calibri"/>
          <w:sz w:val="24"/>
          <w:szCs w:val="24"/>
        </w:rPr>
        <w:t>individual</w:t>
      </w:r>
      <w:r w:rsidR="0095579D" w:rsidRPr="00DF31EB">
        <w:rPr>
          <w:rFonts w:ascii="Calibri" w:hAnsi="Calibri" w:cs="Calibri"/>
          <w:sz w:val="24"/>
          <w:szCs w:val="24"/>
        </w:rPr>
        <w:t xml:space="preserve"> </w:t>
      </w:r>
      <w:r w:rsidR="00A469AD" w:rsidRPr="00DF31EB">
        <w:rPr>
          <w:rFonts w:ascii="Calibri" w:hAnsi="Calibri" w:cs="Calibri"/>
          <w:sz w:val="24"/>
          <w:szCs w:val="24"/>
        </w:rPr>
        <w:t xml:space="preserve">burden </w:t>
      </w:r>
      <w:r w:rsidR="00D41E2E" w:rsidRPr="00DF31EB">
        <w:rPr>
          <w:rFonts w:ascii="Calibri" w:hAnsi="Calibri" w:cs="Calibri"/>
          <w:sz w:val="24"/>
          <w:szCs w:val="24"/>
        </w:rPr>
        <w:t xml:space="preserve">by </w:t>
      </w:r>
      <w:r w:rsidR="009257E3" w:rsidRPr="00DF31EB">
        <w:rPr>
          <w:rFonts w:ascii="Calibri" w:hAnsi="Calibri" w:cs="Calibri"/>
          <w:sz w:val="24"/>
          <w:szCs w:val="24"/>
        </w:rPr>
        <w:t>providing</w:t>
      </w:r>
      <w:r w:rsidR="00315446" w:rsidRPr="00DF31EB">
        <w:rPr>
          <w:rFonts w:ascii="Calibri" w:hAnsi="Calibri" w:cs="Calibri"/>
          <w:sz w:val="24"/>
          <w:szCs w:val="24"/>
        </w:rPr>
        <w:t xml:space="preserve"> a means of requesting a print version and the </w:t>
      </w:r>
      <w:r w:rsidR="00A469AD" w:rsidRPr="00DF31EB">
        <w:rPr>
          <w:rFonts w:ascii="Calibri" w:hAnsi="Calibri" w:cs="Calibri"/>
          <w:sz w:val="24"/>
          <w:szCs w:val="24"/>
        </w:rPr>
        <w:t>convenience</w:t>
      </w:r>
      <w:r w:rsidR="00770A91" w:rsidRPr="00DF31EB">
        <w:rPr>
          <w:rFonts w:ascii="Calibri" w:hAnsi="Calibri" w:cs="Calibri"/>
          <w:sz w:val="24"/>
          <w:szCs w:val="24"/>
        </w:rPr>
        <w:t xml:space="preserve"> </w:t>
      </w:r>
      <w:r w:rsidR="002020AA" w:rsidRPr="00DF31EB">
        <w:rPr>
          <w:rFonts w:ascii="Calibri" w:hAnsi="Calibri" w:cs="Calibri"/>
          <w:sz w:val="24"/>
          <w:szCs w:val="24"/>
        </w:rPr>
        <w:t>of</w:t>
      </w:r>
      <w:r w:rsidR="00770A91" w:rsidRPr="00DF31EB">
        <w:rPr>
          <w:rFonts w:ascii="Calibri" w:hAnsi="Calibri" w:cs="Calibri"/>
          <w:sz w:val="24"/>
          <w:szCs w:val="24"/>
        </w:rPr>
        <w:t xml:space="preserve"> </w:t>
      </w:r>
      <w:r w:rsidR="00EA71C9" w:rsidRPr="00DF31EB">
        <w:rPr>
          <w:rFonts w:ascii="Calibri" w:hAnsi="Calibri" w:cs="Calibri"/>
          <w:sz w:val="24"/>
          <w:szCs w:val="24"/>
        </w:rPr>
        <w:t>on-demand electronic versions</w:t>
      </w:r>
      <w:r w:rsidR="00315446" w:rsidRPr="00DF31EB">
        <w:rPr>
          <w:rFonts w:ascii="Calibri" w:hAnsi="Calibri" w:cs="Calibri"/>
          <w:sz w:val="24"/>
          <w:szCs w:val="24"/>
        </w:rPr>
        <w:t xml:space="preserve">. This allows </w:t>
      </w:r>
      <w:r w:rsidR="001D0B5D" w:rsidRPr="00DF31EB">
        <w:rPr>
          <w:rFonts w:ascii="Calibri" w:hAnsi="Calibri" w:cs="Calibri"/>
          <w:sz w:val="24"/>
          <w:szCs w:val="24"/>
        </w:rPr>
        <w:t xml:space="preserve">the respondent </w:t>
      </w:r>
      <w:r w:rsidR="00315446" w:rsidRPr="00DF31EB">
        <w:rPr>
          <w:rFonts w:ascii="Calibri" w:hAnsi="Calibri" w:cs="Calibri"/>
          <w:sz w:val="24"/>
          <w:szCs w:val="24"/>
        </w:rPr>
        <w:t>to</w:t>
      </w:r>
      <w:r w:rsidR="001D0B5D" w:rsidRPr="00DF31EB">
        <w:rPr>
          <w:rFonts w:ascii="Calibri" w:hAnsi="Calibri" w:cs="Calibri"/>
          <w:sz w:val="24"/>
          <w:szCs w:val="24"/>
        </w:rPr>
        <w:t xml:space="preserve"> choo</w:t>
      </w:r>
      <w:r w:rsidR="00770A91" w:rsidRPr="00DF31EB">
        <w:rPr>
          <w:rFonts w:ascii="Calibri" w:hAnsi="Calibri" w:cs="Calibri"/>
          <w:sz w:val="24"/>
          <w:szCs w:val="24"/>
        </w:rPr>
        <w:t>s</w:t>
      </w:r>
      <w:r w:rsidR="001D0B5D" w:rsidRPr="00DF31EB">
        <w:rPr>
          <w:rFonts w:ascii="Calibri" w:hAnsi="Calibri" w:cs="Calibri"/>
          <w:sz w:val="24"/>
          <w:szCs w:val="24"/>
        </w:rPr>
        <w:t>e</w:t>
      </w:r>
      <w:r w:rsidR="00770A91" w:rsidRPr="00DF31EB">
        <w:rPr>
          <w:rFonts w:ascii="Calibri" w:hAnsi="Calibri" w:cs="Calibri"/>
          <w:sz w:val="24"/>
          <w:szCs w:val="24"/>
        </w:rPr>
        <w:t xml:space="preserve"> </w:t>
      </w:r>
      <w:r w:rsidR="002020AA" w:rsidRPr="00DF31EB">
        <w:rPr>
          <w:rFonts w:ascii="Calibri" w:hAnsi="Calibri" w:cs="Calibri"/>
          <w:sz w:val="24"/>
          <w:szCs w:val="24"/>
        </w:rPr>
        <w:t xml:space="preserve">how and </w:t>
      </w:r>
      <w:r w:rsidR="00770A91" w:rsidRPr="00DF31EB">
        <w:rPr>
          <w:rFonts w:ascii="Calibri" w:hAnsi="Calibri" w:cs="Calibri"/>
          <w:sz w:val="24"/>
          <w:szCs w:val="24"/>
        </w:rPr>
        <w:t>when to complete the survey</w:t>
      </w:r>
      <w:r w:rsidR="00A469AD" w:rsidRPr="00DF31EB">
        <w:rPr>
          <w:rFonts w:ascii="Calibri" w:hAnsi="Calibri" w:cs="Calibri"/>
          <w:sz w:val="24"/>
          <w:szCs w:val="24"/>
        </w:rPr>
        <w:t>.</w:t>
      </w:r>
    </w:p>
    <w:p w14:paraId="4D7B7B58" w14:textId="77777777" w:rsidR="0048072E" w:rsidRPr="00A901FB" w:rsidRDefault="0048072E" w:rsidP="00A523C6">
      <w:pPr>
        <w:rPr>
          <w:rFonts w:ascii="Arial" w:hAnsi="Arial" w:cs="Arial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1260"/>
        <w:gridCol w:w="1620"/>
        <w:gridCol w:w="1260"/>
        <w:gridCol w:w="1620"/>
        <w:gridCol w:w="1440"/>
      </w:tblGrid>
      <w:tr w:rsidR="000B6470" w:rsidRPr="003322F6" w14:paraId="73017FE9" w14:textId="77777777" w:rsidTr="00E358D1">
        <w:trPr>
          <w:tblHeader/>
        </w:trPr>
        <w:tc>
          <w:tcPr>
            <w:tcW w:w="2178" w:type="dxa"/>
            <w:shd w:val="clear" w:color="auto" w:fill="auto"/>
            <w:vAlign w:val="center"/>
          </w:tcPr>
          <w:p w14:paraId="1537BE48" w14:textId="77777777" w:rsidR="00255332" w:rsidRPr="003322F6" w:rsidRDefault="00255332" w:rsidP="00DB3AE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322F6">
              <w:rPr>
                <w:rFonts w:ascii="Calibri" w:hAnsi="Calibri" w:cs="Calibri"/>
                <w:b/>
                <w:sz w:val="22"/>
                <w:szCs w:val="22"/>
              </w:rPr>
              <w:t>Stakeholder Group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68B856F" w14:textId="77777777" w:rsidR="00255332" w:rsidRPr="003322F6" w:rsidRDefault="00255332" w:rsidP="00C17E3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322F6">
              <w:rPr>
                <w:rFonts w:ascii="Calibri" w:hAnsi="Calibri" w:cs="Calibri"/>
                <w:b/>
                <w:sz w:val="22"/>
                <w:szCs w:val="22"/>
              </w:rPr>
              <w:t>Population Size</w:t>
            </w:r>
          </w:p>
          <w:p w14:paraId="018AAC6C" w14:textId="77777777" w:rsidR="00721FE6" w:rsidRPr="003322F6" w:rsidRDefault="00721FE6" w:rsidP="00D36F9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B0DFB">
              <w:rPr>
                <w:rFonts w:ascii="Calibri" w:hAnsi="Calibri" w:cs="Calibri"/>
                <w:szCs w:val="22"/>
              </w:rPr>
              <w:t>(201</w:t>
            </w:r>
            <w:r w:rsidR="00D36F97">
              <w:rPr>
                <w:rFonts w:ascii="Calibri" w:hAnsi="Calibri" w:cs="Calibri"/>
                <w:szCs w:val="22"/>
              </w:rPr>
              <w:t>6</w:t>
            </w:r>
            <w:r w:rsidRPr="000B0DFB">
              <w:rPr>
                <w:rFonts w:ascii="Calibri" w:hAnsi="Calibri" w:cs="Calibri"/>
                <w:szCs w:val="22"/>
              </w:rPr>
              <w:t xml:space="preserve"> data)</w:t>
            </w:r>
          </w:p>
        </w:tc>
        <w:tc>
          <w:tcPr>
            <w:tcW w:w="1620" w:type="dxa"/>
            <w:vAlign w:val="center"/>
          </w:tcPr>
          <w:p w14:paraId="40056E72" w14:textId="77777777" w:rsidR="00255332" w:rsidRPr="003322F6" w:rsidRDefault="00721FE6" w:rsidP="000B647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322F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Estimated </w:t>
            </w:r>
            <w:r w:rsidR="00255332" w:rsidRPr="003322F6">
              <w:rPr>
                <w:rFonts w:ascii="Calibri" w:hAnsi="Calibri" w:cs="Calibri"/>
                <w:b/>
                <w:bCs/>
                <w:sz w:val="22"/>
                <w:szCs w:val="22"/>
              </w:rPr>
              <w:t>Sample Size</w:t>
            </w:r>
          </w:p>
          <w:p w14:paraId="2B6AE2A2" w14:textId="77777777" w:rsidR="00255332" w:rsidRPr="003322F6" w:rsidRDefault="000B0DFB" w:rsidP="000B6470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B0DFB">
              <w:rPr>
                <w:rFonts w:ascii="Calibri" w:hAnsi="Calibri" w:cs="Calibri"/>
                <w:bCs/>
                <w:szCs w:val="22"/>
              </w:rPr>
              <w:t>(</w:t>
            </w:r>
            <w:r w:rsidR="00721FE6" w:rsidRPr="000B0DFB">
              <w:rPr>
                <w:rFonts w:ascii="Calibri" w:hAnsi="Calibri" w:cs="Calibri"/>
                <w:bCs/>
                <w:szCs w:val="22"/>
              </w:rPr>
              <w:t>95% confidence level, 3% margin of error</w:t>
            </w:r>
            <w:r w:rsidRPr="000B0DFB">
              <w:rPr>
                <w:rFonts w:ascii="Calibri" w:hAnsi="Calibri" w:cs="Calibri"/>
                <w:bCs/>
                <w:szCs w:val="22"/>
              </w:rPr>
              <w:t>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E853047" w14:textId="77777777" w:rsidR="00255332" w:rsidRPr="003322F6" w:rsidRDefault="00721FE6" w:rsidP="003D138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322F6">
              <w:rPr>
                <w:rFonts w:ascii="Calibri" w:hAnsi="Calibri" w:cs="Calibri"/>
                <w:b/>
                <w:sz w:val="22"/>
                <w:szCs w:val="22"/>
              </w:rPr>
              <w:t xml:space="preserve">Estimated </w:t>
            </w:r>
            <w:r w:rsidR="00255332" w:rsidRPr="003322F6">
              <w:rPr>
                <w:rFonts w:ascii="Calibri" w:hAnsi="Calibri" w:cs="Calibri"/>
                <w:b/>
                <w:sz w:val="22"/>
                <w:szCs w:val="22"/>
              </w:rPr>
              <w:t xml:space="preserve">Hour </w:t>
            </w:r>
            <w:r w:rsidRPr="003322F6">
              <w:rPr>
                <w:rFonts w:ascii="Calibri" w:hAnsi="Calibri" w:cs="Calibri"/>
                <w:b/>
                <w:sz w:val="22"/>
                <w:szCs w:val="22"/>
              </w:rPr>
              <w:t>Burden</w:t>
            </w:r>
            <w:r w:rsidR="000B0DFB"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  <w:r w:rsidR="00255332" w:rsidRPr="000B0DFB">
              <w:rPr>
                <w:rFonts w:ascii="Calibri" w:hAnsi="Calibri" w:cs="Calibri"/>
                <w:szCs w:val="22"/>
              </w:rPr>
              <w:t>(20 min</w:t>
            </w:r>
            <w:r w:rsidR="000B0DFB" w:rsidRPr="000B0DFB">
              <w:rPr>
                <w:rFonts w:ascii="Calibri" w:hAnsi="Calibri" w:cs="Calibri"/>
                <w:szCs w:val="22"/>
              </w:rPr>
              <w:t>utes</w:t>
            </w:r>
            <w:r w:rsidRPr="000B0DFB">
              <w:rPr>
                <w:rFonts w:ascii="Calibri" w:hAnsi="Calibri" w:cs="Calibri"/>
                <w:szCs w:val="22"/>
              </w:rPr>
              <w:t xml:space="preserve"> per </w:t>
            </w:r>
            <w:r w:rsidR="008F464D" w:rsidRPr="000B0DFB">
              <w:rPr>
                <w:rFonts w:ascii="Calibri" w:hAnsi="Calibri" w:cs="Calibri"/>
                <w:szCs w:val="22"/>
              </w:rPr>
              <w:t>respondent</w:t>
            </w:r>
            <w:r w:rsidR="00255332" w:rsidRPr="000B0DFB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1620" w:type="dxa"/>
            <w:vAlign w:val="center"/>
          </w:tcPr>
          <w:p w14:paraId="1699DBF4" w14:textId="77777777" w:rsidR="00255332" w:rsidRPr="003322F6" w:rsidRDefault="002E53F2" w:rsidP="000B647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Estimated</w:t>
            </w:r>
            <w:r w:rsidR="00B33519" w:rsidRPr="003322F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Cost to Respondent</w:t>
            </w:r>
          </w:p>
          <w:p w14:paraId="2797D00C" w14:textId="77777777" w:rsidR="00721FE6" w:rsidRPr="003322F6" w:rsidRDefault="00721FE6" w:rsidP="00CD585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B0DFB">
              <w:rPr>
                <w:rFonts w:ascii="Calibri" w:hAnsi="Calibri" w:cs="Calibri"/>
                <w:szCs w:val="22"/>
              </w:rPr>
              <w:t>(</w:t>
            </w:r>
            <w:r w:rsidR="002E53F2" w:rsidRPr="000B0DFB">
              <w:rPr>
                <w:rFonts w:ascii="Calibri" w:hAnsi="Calibri" w:cs="Calibri"/>
                <w:szCs w:val="22"/>
              </w:rPr>
              <w:t xml:space="preserve">based on median hourly rate </w:t>
            </w:r>
            <w:r w:rsidR="00655BAF" w:rsidRPr="000B0DFB">
              <w:rPr>
                <w:rFonts w:ascii="Calibri" w:hAnsi="Calibri" w:cs="Calibri"/>
                <w:szCs w:val="22"/>
              </w:rPr>
              <w:t>fr</w:t>
            </w:r>
            <w:r w:rsidRPr="000B0DFB">
              <w:rPr>
                <w:rFonts w:ascii="Calibri" w:hAnsi="Calibri" w:cs="Calibri"/>
                <w:szCs w:val="22"/>
              </w:rPr>
              <w:t>om BL</w:t>
            </w:r>
            <w:r w:rsidR="000B0DFB" w:rsidRPr="000B0DFB">
              <w:rPr>
                <w:rFonts w:ascii="Calibri" w:hAnsi="Calibri" w:cs="Calibri"/>
                <w:szCs w:val="22"/>
              </w:rPr>
              <w:t>S</w:t>
            </w:r>
            <w:r w:rsidRPr="000B0DFB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1440" w:type="dxa"/>
            <w:vAlign w:val="center"/>
          </w:tcPr>
          <w:p w14:paraId="06151CE0" w14:textId="77777777" w:rsidR="00255332" w:rsidRPr="003322F6" w:rsidRDefault="00B33519" w:rsidP="002E53F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322F6">
              <w:rPr>
                <w:rFonts w:ascii="Calibri" w:hAnsi="Calibri" w:cs="Calibri"/>
                <w:b/>
                <w:sz w:val="22"/>
                <w:szCs w:val="22"/>
              </w:rPr>
              <w:t xml:space="preserve">Estimated </w:t>
            </w:r>
            <w:r w:rsidR="00255332" w:rsidRPr="003322F6">
              <w:rPr>
                <w:rFonts w:ascii="Calibri" w:hAnsi="Calibri" w:cs="Calibri"/>
                <w:b/>
                <w:sz w:val="22"/>
                <w:szCs w:val="22"/>
              </w:rPr>
              <w:t xml:space="preserve">Cost </w:t>
            </w:r>
            <w:r w:rsidR="002E53F2">
              <w:rPr>
                <w:rFonts w:ascii="Calibri" w:hAnsi="Calibri" w:cs="Calibri"/>
                <w:b/>
                <w:sz w:val="22"/>
                <w:szCs w:val="22"/>
              </w:rPr>
              <w:t>of</w:t>
            </w:r>
            <w:r w:rsidR="00255332" w:rsidRPr="003322F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2E53F2">
              <w:rPr>
                <w:rFonts w:ascii="Calibri" w:hAnsi="Calibri" w:cs="Calibri"/>
                <w:b/>
                <w:sz w:val="22"/>
                <w:szCs w:val="22"/>
              </w:rPr>
              <w:t>Data Collection</w:t>
            </w:r>
          </w:p>
        </w:tc>
      </w:tr>
      <w:tr w:rsidR="002E53F2" w:rsidRPr="003322F6" w14:paraId="4996BDBD" w14:textId="77777777" w:rsidTr="000B0DFB">
        <w:tc>
          <w:tcPr>
            <w:tcW w:w="2178" w:type="dxa"/>
            <w:shd w:val="clear" w:color="auto" w:fill="auto"/>
            <w:vAlign w:val="center"/>
          </w:tcPr>
          <w:p w14:paraId="1B94F2E0" w14:textId="77777777" w:rsidR="002E53F2" w:rsidRPr="003322F6" w:rsidRDefault="002E53F2" w:rsidP="00650C3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22F6">
              <w:rPr>
                <w:rFonts w:ascii="Calibri" w:hAnsi="Calibri" w:cs="Calibri"/>
                <w:sz w:val="22"/>
                <w:szCs w:val="22"/>
              </w:rPr>
              <w:t>Commercial and Airline Transport Pilots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C363E23" w14:textId="77777777" w:rsidR="002E53F2" w:rsidRPr="00A43AFD" w:rsidRDefault="002E53F2" w:rsidP="00D36F97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A2E2D">
              <w:rPr>
                <w:rFonts w:ascii="Calibri" w:hAnsi="Calibri" w:cs="Calibri"/>
                <w:sz w:val="22"/>
                <w:szCs w:val="22"/>
              </w:rPr>
              <w:t>25</w:t>
            </w:r>
            <w:r w:rsidR="00D36F97" w:rsidRPr="00DA2E2D">
              <w:rPr>
                <w:rFonts w:ascii="Calibri" w:hAnsi="Calibri" w:cs="Calibri"/>
                <w:sz w:val="22"/>
                <w:szCs w:val="22"/>
              </w:rPr>
              <w:t>3</w:t>
            </w:r>
            <w:r w:rsidRPr="00DA2E2D">
              <w:rPr>
                <w:rFonts w:ascii="Calibri" w:hAnsi="Calibri" w:cs="Calibri"/>
                <w:sz w:val="22"/>
                <w:szCs w:val="22"/>
              </w:rPr>
              <w:t>,</w:t>
            </w:r>
            <w:r w:rsidR="00D36F97" w:rsidRPr="00DA2E2D">
              <w:rPr>
                <w:rFonts w:ascii="Calibri" w:hAnsi="Calibri" w:cs="Calibri"/>
                <w:sz w:val="22"/>
                <w:szCs w:val="22"/>
              </w:rPr>
              <w:t>975</w:t>
            </w:r>
          </w:p>
        </w:tc>
        <w:tc>
          <w:tcPr>
            <w:tcW w:w="1620" w:type="dxa"/>
            <w:vAlign w:val="center"/>
          </w:tcPr>
          <w:p w14:paraId="07FA987D" w14:textId="77777777" w:rsidR="002E53F2" w:rsidRPr="00A43AFD" w:rsidRDefault="008076F7" w:rsidP="00DA0034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A2E2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1,063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3B8A9BC" w14:textId="77777777" w:rsidR="002E53F2" w:rsidRPr="008F464D" w:rsidRDefault="008076F7" w:rsidP="00DB3A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1620" w:type="dxa"/>
            <w:vAlign w:val="center"/>
          </w:tcPr>
          <w:p w14:paraId="4E545F39" w14:textId="77777777" w:rsidR="002E53F2" w:rsidRPr="00A17D03" w:rsidRDefault="002E53F2" w:rsidP="00E529A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464D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E529A9">
              <w:rPr>
                <w:rFonts w:ascii="Calibri" w:hAnsi="Calibri" w:cs="Calibri"/>
                <w:color w:val="000000"/>
                <w:sz w:val="22"/>
                <w:szCs w:val="22"/>
              </w:rPr>
              <w:t>12.33</w:t>
            </w:r>
          </w:p>
        </w:tc>
        <w:tc>
          <w:tcPr>
            <w:tcW w:w="1440" w:type="dxa"/>
            <w:vAlign w:val="center"/>
          </w:tcPr>
          <w:p w14:paraId="15D5E3F4" w14:textId="77777777" w:rsidR="002E53F2" w:rsidRPr="00A17D03" w:rsidRDefault="002E53F2" w:rsidP="007402E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17D0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E529A9" w:rsidRPr="00DA2FBB">
              <w:rPr>
                <w:rFonts w:ascii="Calibri" w:hAnsi="Calibri" w:cs="Calibri"/>
                <w:color w:val="000000"/>
                <w:sz w:val="22"/>
                <w:szCs w:val="22"/>
              </w:rPr>
              <w:t>13,106.79</w:t>
            </w:r>
          </w:p>
        </w:tc>
      </w:tr>
      <w:tr w:rsidR="002E53F2" w:rsidRPr="003322F6" w14:paraId="07306D2E" w14:textId="77777777" w:rsidTr="000B0DFB">
        <w:tc>
          <w:tcPr>
            <w:tcW w:w="2178" w:type="dxa"/>
            <w:shd w:val="clear" w:color="auto" w:fill="auto"/>
            <w:vAlign w:val="center"/>
          </w:tcPr>
          <w:p w14:paraId="36F9DB0B" w14:textId="77777777" w:rsidR="002E53F2" w:rsidRPr="003322F6" w:rsidRDefault="002E53F2" w:rsidP="00D83DC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22F6">
              <w:rPr>
                <w:rFonts w:ascii="Calibri" w:hAnsi="Calibri" w:cs="Calibri"/>
                <w:sz w:val="22"/>
                <w:szCs w:val="22"/>
              </w:rPr>
              <w:t xml:space="preserve">General Aviation and </w:t>
            </w:r>
            <w:r w:rsidR="00D83DC8">
              <w:rPr>
                <w:rFonts w:ascii="Calibri" w:hAnsi="Calibri" w:cs="Calibri"/>
                <w:sz w:val="22"/>
                <w:szCs w:val="22"/>
              </w:rPr>
              <w:t>Non-commercial</w:t>
            </w:r>
            <w:r w:rsidR="00DA003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322F6">
              <w:rPr>
                <w:rFonts w:ascii="Calibri" w:hAnsi="Calibri" w:cs="Calibri"/>
                <w:sz w:val="22"/>
                <w:szCs w:val="22"/>
              </w:rPr>
              <w:t>Pilots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A55179A" w14:textId="77777777" w:rsidR="002E53F2" w:rsidRPr="008F464D" w:rsidRDefault="00D36F97" w:rsidP="00C17E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201,886</w:t>
            </w:r>
          </w:p>
        </w:tc>
        <w:tc>
          <w:tcPr>
            <w:tcW w:w="1620" w:type="dxa"/>
            <w:vAlign w:val="center"/>
          </w:tcPr>
          <w:p w14:paraId="1D774A49" w14:textId="77777777" w:rsidR="002E53F2" w:rsidRPr="008F464D" w:rsidRDefault="008076F7" w:rsidP="00DA00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1,062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469961C" w14:textId="77777777" w:rsidR="002E53F2" w:rsidRPr="008F464D" w:rsidRDefault="008076F7" w:rsidP="00D41E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1620" w:type="dxa"/>
            <w:vAlign w:val="center"/>
          </w:tcPr>
          <w:p w14:paraId="61B05D80" w14:textId="77777777" w:rsidR="002E53F2" w:rsidRPr="00A17D03" w:rsidRDefault="002E53F2" w:rsidP="00E529A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464D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E529A9">
              <w:rPr>
                <w:rFonts w:ascii="Calibri" w:hAnsi="Calibri" w:cs="Calibri"/>
                <w:color w:val="000000"/>
                <w:sz w:val="22"/>
                <w:szCs w:val="22"/>
              </w:rPr>
              <w:t>8.33</w:t>
            </w:r>
          </w:p>
        </w:tc>
        <w:tc>
          <w:tcPr>
            <w:tcW w:w="1440" w:type="dxa"/>
            <w:vAlign w:val="center"/>
          </w:tcPr>
          <w:p w14:paraId="45FFF395" w14:textId="77777777" w:rsidR="002E53F2" w:rsidRPr="00A17D03" w:rsidRDefault="002E53F2" w:rsidP="008076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17D0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E529A9" w:rsidRPr="00DA2FBB">
              <w:rPr>
                <w:rFonts w:ascii="Calibri" w:hAnsi="Calibri" w:cs="Calibri"/>
                <w:color w:val="000000"/>
                <w:sz w:val="22"/>
                <w:szCs w:val="22"/>
              </w:rPr>
              <w:t>8,846.46</w:t>
            </w:r>
          </w:p>
        </w:tc>
      </w:tr>
      <w:tr w:rsidR="002E53F2" w:rsidRPr="003322F6" w14:paraId="1AA40DC0" w14:textId="77777777" w:rsidTr="000B0DFB">
        <w:tc>
          <w:tcPr>
            <w:tcW w:w="2178" w:type="dxa"/>
            <w:shd w:val="clear" w:color="auto" w:fill="auto"/>
            <w:vAlign w:val="center"/>
          </w:tcPr>
          <w:p w14:paraId="67D92D37" w14:textId="77777777" w:rsidR="002E53F2" w:rsidRPr="003322F6" w:rsidRDefault="002E53F2" w:rsidP="00DB3A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22F6">
              <w:rPr>
                <w:rFonts w:ascii="Calibri" w:hAnsi="Calibri" w:cs="Calibri"/>
                <w:sz w:val="22"/>
                <w:szCs w:val="22"/>
              </w:rPr>
              <w:t>Repair Station Operators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1A876F7" w14:textId="77777777" w:rsidR="002E53F2" w:rsidRPr="008F464D" w:rsidRDefault="002E53F2" w:rsidP="00C17E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464D">
              <w:rPr>
                <w:rFonts w:ascii="Calibri" w:hAnsi="Calibri" w:cs="Calibri"/>
                <w:sz w:val="22"/>
                <w:szCs w:val="22"/>
              </w:rPr>
              <w:t>4,801</w:t>
            </w:r>
          </w:p>
        </w:tc>
        <w:tc>
          <w:tcPr>
            <w:tcW w:w="1620" w:type="dxa"/>
            <w:vAlign w:val="center"/>
          </w:tcPr>
          <w:p w14:paraId="06E8AF5C" w14:textId="77777777" w:rsidR="002E53F2" w:rsidRPr="00DA0034" w:rsidRDefault="008076F7" w:rsidP="00F9354F">
            <w:pPr>
              <w:jc w:val="center"/>
              <w:rPr>
                <w:rFonts w:ascii="Calibri" w:hAnsi="Calibri" w:cs="Calibri"/>
                <w:color w:val="215868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873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79C16CB" w14:textId="77777777" w:rsidR="002E53F2" w:rsidRPr="008F464D" w:rsidRDefault="002E53F2" w:rsidP="008076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464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8076F7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620" w:type="dxa"/>
            <w:vAlign w:val="center"/>
          </w:tcPr>
          <w:p w14:paraId="2A233055" w14:textId="77777777" w:rsidR="002E53F2" w:rsidRPr="008F464D" w:rsidRDefault="002E53F2" w:rsidP="008F464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464D">
              <w:rPr>
                <w:rFonts w:ascii="Calibri" w:hAnsi="Calibri" w:cs="Calibri"/>
                <w:color w:val="000000"/>
                <w:sz w:val="22"/>
                <w:szCs w:val="22"/>
              </w:rPr>
              <w:t>$9.59</w:t>
            </w:r>
          </w:p>
        </w:tc>
        <w:tc>
          <w:tcPr>
            <w:tcW w:w="1440" w:type="dxa"/>
            <w:vAlign w:val="center"/>
          </w:tcPr>
          <w:p w14:paraId="2301E467" w14:textId="77777777" w:rsidR="002E53F2" w:rsidRPr="00A17D03" w:rsidRDefault="002E53F2" w:rsidP="008076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46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061D7C" w:rsidRPr="00DA2FBB">
              <w:rPr>
                <w:rFonts w:ascii="Calibri" w:hAnsi="Calibri" w:cs="Calibri"/>
                <w:color w:val="000000"/>
                <w:sz w:val="22"/>
                <w:szCs w:val="22"/>
              </w:rPr>
              <w:t>8,372.07</w:t>
            </w:r>
          </w:p>
        </w:tc>
      </w:tr>
      <w:tr w:rsidR="002E53F2" w:rsidRPr="003322F6" w14:paraId="2FC11EBD" w14:textId="77777777" w:rsidTr="000B0DFB">
        <w:tc>
          <w:tcPr>
            <w:tcW w:w="2178" w:type="dxa"/>
            <w:shd w:val="clear" w:color="auto" w:fill="auto"/>
            <w:vAlign w:val="center"/>
          </w:tcPr>
          <w:p w14:paraId="22B0396C" w14:textId="77777777" w:rsidR="002E53F2" w:rsidRPr="003322F6" w:rsidRDefault="002E53F2" w:rsidP="00DB3A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22F6">
              <w:rPr>
                <w:rFonts w:ascii="Calibri" w:hAnsi="Calibri" w:cs="Calibri"/>
                <w:sz w:val="22"/>
                <w:szCs w:val="22"/>
              </w:rPr>
              <w:t>Aviation Maintenance Technicians and Repairers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D97A053" w14:textId="77777777" w:rsidR="002E53F2" w:rsidRPr="008F464D" w:rsidRDefault="00D36F97" w:rsidP="00C17E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313,846</w:t>
            </w:r>
          </w:p>
        </w:tc>
        <w:tc>
          <w:tcPr>
            <w:tcW w:w="1620" w:type="dxa"/>
            <w:vAlign w:val="center"/>
          </w:tcPr>
          <w:p w14:paraId="1CEE83EB" w14:textId="77777777" w:rsidR="002E53F2" w:rsidRPr="00DA0034" w:rsidRDefault="006B005C" w:rsidP="00F9354F">
            <w:pPr>
              <w:jc w:val="center"/>
              <w:rPr>
                <w:rFonts w:ascii="Calibri" w:hAnsi="Calibri" w:cs="Calibri"/>
                <w:color w:val="215868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1063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5479A34" w14:textId="77777777" w:rsidR="002E53F2" w:rsidRPr="008F464D" w:rsidRDefault="008076F7" w:rsidP="00DB3A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1620" w:type="dxa"/>
            <w:vAlign w:val="center"/>
          </w:tcPr>
          <w:p w14:paraId="26F3697A" w14:textId="77777777" w:rsidR="002E53F2" w:rsidRPr="008F464D" w:rsidRDefault="002E53F2" w:rsidP="000670F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464D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0670F0">
              <w:rPr>
                <w:rFonts w:ascii="Calibri" w:hAnsi="Calibri" w:cs="Calibri"/>
                <w:color w:val="000000"/>
                <w:sz w:val="22"/>
                <w:szCs w:val="22"/>
              </w:rPr>
              <w:t>9.35</w:t>
            </w:r>
          </w:p>
        </w:tc>
        <w:tc>
          <w:tcPr>
            <w:tcW w:w="1440" w:type="dxa"/>
            <w:vAlign w:val="center"/>
          </w:tcPr>
          <w:p w14:paraId="632223B7" w14:textId="77777777" w:rsidR="002E53F2" w:rsidRPr="00A17D03" w:rsidRDefault="002E53F2" w:rsidP="008D5A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46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061D7C" w:rsidRPr="00DA2FBB">
              <w:rPr>
                <w:rFonts w:ascii="Calibri" w:hAnsi="Calibri" w:cs="Calibri"/>
                <w:color w:val="000000"/>
                <w:sz w:val="22"/>
                <w:szCs w:val="22"/>
              </w:rPr>
              <w:t>9,936.05</w:t>
            </w:r>
          </w:p>
        </w:tc>
      </w:tr>
      <w:tr w:rsidR="002E53F2" w:rsidRPr="003322F6" w14:paraId="5186F0BA" w14:textId="77777777" w:rsidTr="00700B5A">
        <w:tc>
          <w:tcPr>
            <w:tcW w:w="2178" w:type="dxa"/>
            <w:shd w:val="clear" w:color="auto" w:fill="auto"/>
            <w:vAlign w:val="center"/>
          </w:tcPr>
          <w:p w14:paraId="1EC50AC9" w14:textId="77777777" w:rsidR="002E53F2" w:rsidRPr="003322F6" w:rsidRDefault="002E53F2" w:rsidP="00DB3A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22F6">
              <w:rPr>
                <w:rFonts w:ascii="Calibri" w:hAnsi="Calibri" w:cs="Calibri"/>
                <w:sz w:val="22"/>
                <w:szCs w:val="22"/>
              </w:rPr>
              <w:t>Air Carrier Operations Management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3B777F" w14:textId="77777777" w:rsidR="002E53F2" w:rsidRPr="008F464D" w:rsidRDefault="002E53F2" w:rsidP="00C17E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464D">
              <w:rPr>
                <w:rFonts w:ascii="Calibri" w:hAnsi="Calibri" w:cs="Calibri"/>
                <w:sz w:val="22"/>
                <w:szCs w:val="22"/>
              </w:rPr>
              <w:t>2,213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C63F8A2" w14:textId="77777777" w:rsidR="002E53F2" w:rsidRPr="00DA0034" w:rsidRDefault="008076F7" w:rsidP="00F9354F">
            <w:pPr>
              <w:jc w:val="center"/>
              <w:rPr>
                <w:rFonts w:ascii="Calibri" w:hAnsi="Calibri" w:cs="Calibri"/>
                <w:color w:val="215868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2465337" w14:textId="77777777" w:rsidR="002E53F2" w:rsidRPr="008F464D" w:rsidRDefault="008076F7" w:rsidP="00DB3A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EF34243" w14:textId="77777777" w:rsidR="002E53F2" w:rsidRPr="008F464D" w:rsidRDefault="002E53F2" w:rsidP="00EE47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464D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EE470A">
              <w:rPr>
                <w:rFonts w:ascii="Calibri" w:hAnsi="Calibri" w:cs="Calibri"/>
                <w:color w:val="000000"/>
                <w:sz w:val="22"/>
                <w:szCs w:val="22"/>
              </w:rPr>
              <w:t>13.88</w:t>
            </w:r>
          </w:p>
        </w:tc>
        <w:tc>
          <w:tcPr>
            <w:tcW w:w="1440" w:type="dxa"/>
            <w:vAlign w:val="center"/>
          </w:tcPr>
          <w:p w14:paraId="05420A04" w14:textId="77777777" w:rsidR="002E53F2" w:rsidRPr="00A17D03" w:rsidRDefault="002E53F2" w:rsidP="008D5A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46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061D7C" w:rsidRPr="00DA2FBB">
              <w:rPr>
                <w:rFonts w:ascii="Calibri" w:hAnsi="Calibri" w:cs="Calibri"/>
                <w:color w:val="000000"/>
                <w:sz w:val="22"/>
                <w:szCs w:val="22"/>
              </w:rPr>
              <w:t>9,993.6</w:t>
            </w:r>
          </w:p>
        </w:tc>
      </w:tr>
      <w:tr w:rsidR="002E53F2" w:rsidRPr="003322F6" w14:paraId="4C356F15" w14:textId="77777777" w:rsidTr="001D56CA">
        <w:trPr>
          <w:trHeight w:hRule="exact" w:val="403"/>
        </w:trPr>
        <w:tc>
          <w:tcPr>
            <w:tcW w:w="2178" w:type="dxa"/>
            <w:shd w:val="clear" w:color="auto" w:fill="auto"/>
            <w:vAlign w:val="center"/>
          </w:tcPr>
          <w:p w14:paraId="40CDEF07" w14:textId="77777777" w:rsidR="002E53F2" w:rsidRPr="003322F6" w:rsidRDefault="002E53F2" w:rsidP="00DB3A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22F6">
              <w:rPr>
                <w:rFonts w:ascii="Calibri" w:hAnsi="Calibri" w:cs="Calibri"/>
                <w:sz w:val="22"/>
                <w:szCs w:val="22"/>
              </w:rPr>
              <w:t>Total</w:t>
            </w:r>
          </w:p>
        </w:tc>
        <w:tc>
          <w:tcPr>
            <w:tcW w:w="1260" w:type="dxa"/>
            <w:shd w:val="clear" w:color="auto" w:fill="BFBFBF"/>
            <w:vAlign w:val="center"/>
          </w:tcPr>
          <w:p w14:paraId="3757C91E" w14:textId="77777777" w:rsidR="002E53F2" w:rsidRPr="008F464D" w:rsidRDefault="002E53F2" w:rsidP="00C17E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BFBFBF"/>
            <w:vAlign w:val="bottom"/>
          </w:tcPr>
          <w:p w14:paraId="3DCB5B1E" w14:textId="77777777" w:rsidR="002E53F2" w:rsidRPr="008F464D" w:rsidRDefault="002E53F2" w:rsidP="0088264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D7351DC" w14:textId="77777777" w:rsidR="002E53F2" w:rsidRPr="00DA0034" w:rsidRDefault="008076F7" w:rsidP="00700B5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1,593</w:t>
            </w:r>
          </w:p>
        </w:tc>
        <w:tc>
          <w:tcPr>
            <w:tcW w:w="1620" w:type="dxa"/>
            <w:shd w:val="clear" w:color="auto" w:fill="BFBFBF"/>
            <w:vAlign w:val="center"/>
          </w:tcPr>
          <w:p w14:paraId="0C183519" w14:textId="77777777" w:rsidR="002E53F2" w:rsidRPr="00DA0034" w:rsidRDefault="002E53F2" w:rsidP="00700B5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17B9C133" w14:textId="77777777" w:rsidR="002E53F2" w:rsidRPr="00DA0034" w:rsidRDefault="002E53F2" w:rsidP="00061D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34EA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  <w:r w:rsidR="00061D7C" w:rsidRPr="00DA2FBB">
              <w:rPr>
                <w:rFonts w:ascii="Calibri" w:hAnsi="Calibri" w:cs="Calibri"/>
                <w:bCs/>
                <w:sz w:val="22"/>
                <w:szCs w:val="22"/>
              </w:rPr>
              <w:t>50,254.97</w:t>
            </w:r>
          </w:p>
        </w:tc>
      </w:tr>
      <w:tr w:rsidR="002E53F2" w:rsidRPr="003322F6" w14:paraId="1C6408C5" w14:textId="77777777" w:rsidTr="001D56CA">
        <w:trPr>
          <w:trHeight w:hRule="exact" w:val="403"/>
        </w:trPr>
        <w:tc>
          <w:tcPr>
            <w:tcW w:w="2178" w:type="dxa"/>
            <w:shd w:val="clear" w:color="auto" w:fill="auto"/>
            <w:vAlign w:val="center"/>
          </w:tcPr>
          <w:p w14:paraId="38F36341" w14:textId="77777777" w:rsidR="002E53F2" w:rsidRPr="00DA0034" w:rsidRDefault="002E53F2" w:rsidP="00DB3AE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A0034">
              <w:rPr>
                <w:rFonts w:ascii="Calibri" w:hAnsi="Calibri" w:cs="Calibri"/>
                <w:b/>
                <w:sz w:val="22"/>
                <w:szCs w:val="22"/>
              </w:rPr>
              <w:t>Annualized</w:t>
            </w:r>
          </w:p>
        </w:tc>
        <w:tc>
          <w:tcPr>
            <w:tcW w:w="1260" w:type="dxa"/>
            <w:shd w:val="clear" w:color="auto" w:fill="BFBFBF"/>
            <w:vAlign w:val="center"/>
          </w:tcPr>
          <w:p w14:paraId="6C337A4B" w14:textId="77777777" w:rsidR="002E53F2" w:rsidRPr="00DA0034" w:rsidRDefault="002E53F2" w:rsidP="00C17E3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BFBFBF"/>
            <w:vAlign w:val="bottom"/>
          </w:tcPr>
          <w:p w14:paraId="0DE78C9B" w14:textId="77777777" w:rsidR="002E53F2" w:rsidRPr="008F464D" w:rsidRDefault="002E53F2" w:rsidP="0088264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709C571" w14:textId="77777777" w:rsidR="002E53F2" w:rsidRPr="008F464D" w:rsidRDefault="008076F7" w:rsidP="00700B5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531</w:t>
            </w:r>
          </w:p>
        </w:tc>
        <w:tc>
          <w:tcPr>
            <w:tcW w:w="1620" w:type="dxa"/>
            <w:shd w:val="clear" w:color="auto" w:fill="BFBFBF"/>
            <w:vAlign w:val="center"/>
          </w:tcPr>
          <w:p w14:paraId="1CE83D32" w14:textId="77777777" w:rsidR="002E53F2" w:rsidRPr="008F464D" w:rsidRDefault="002E53F2" w:rsidP="00700B5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14806309" w14:textId="77777777" w:rsidR="002E53F2" w:rsidRPr="00A17D03" w:rsidRDefault="002E53F2" w:rsidP="008D5A3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F46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</w:t>
            </w:r>
            <w:r w:rsidR="00061D7C" w:rsidRPr="00DA2F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16,751.66</w:t>
            </w:r>
          </w:p>
        </w:tc>
      </w:tr>
    </w:tbl>
    <w:p w14:paraId="44B11F65" w14:textId="77777777" w:rsidR="00951D55" w:rsidRDefault="00951D55" w:rsidP="00105F8E">
      <w:pPr>
        <w:rPr>
          <w:rFonts w:ascii="Calibri" w:hAnsi="Calibri" w:cs="Calibri"/>
          <w:b/>
          <w:bCs/>
          <w:sz w:val="24"/>
          <w:szCs w:val="24"/>
          <w:highlight w:val="lightGray"/>
        </w:rPr>
      </w:pPr>
    </w:p>
    <w:p w14:paraId="5A0E3783" w14:textId="77777777" w:rsidR="005B1536" w:rsidRPr="003257AB" w:rsidRDefault="0004749E" w:rsidP="00105F8E">
      <w:pPr>
        <w:rPr>
          <w:rFonts w:ascii="Calibri" w:hAnsi="Calibri" w:cs="Calibri"/>
          <w:b/>
          <w:bCs/>
          <w:sz w:val="24"/>
          <w:szCs w:val="24"/>
        </w:rPr>
      </w:pPr>
      <w:r w:rsidRPr="003257AB">
        <w:rPr>
          <w:rFonts w:ascii="Calibri" w:hAnsi="Calibri" w:cs="Calibri"/>
          <w:b/>
          <w:bCs/>
          <w:sz w:val="24"/>
          <w:szCs w:val="24"/>
        </w:rPr>
        <w:t>13. Estimate of total annual costs to respondents</w:t>
      </w:r>
      <w:r w:rsidR="00105F8E" w:rsidRPr="003257AB">
        <w:rPr>
          <w:rFonts w:ascii="Calibri" w:hAnsi="Calibri" w:cs="Calibri"/>
          <w:b/>
          <w:bCs/>
          <w:sz w:val="24"/>
          <w:szCs w:val="24"/>
        </w:rPr>
        <w:t xml:space="preserve">.  </w:t>
      </w:r>
    </w:p>
    <w:p w14:paraId="6E7483EA" w14:textId="3955E993" w:rsidR="008858CC" w:rsidRDefault="007A7D6A" w:rsidP="008F2CD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 cost other than those outlined in question 12 above.</w:t>
      </w:r>
    </w:p>
    <w:p w14:paraId="06F5945C" w14:textId="77777777" w:rsidR="00B64B2D" w:rsidRDefault="00B64B2D" w:rsidP="008F2CDB">
      <w:pPr>
        <w:rPr>
          <w:rFonts w:ascii="Calibri" w:hAnsi="Calibri" w:cs="Calibri"/>
          <w:b/>
          <w:bCs/>
          <w:sz w:val="24"/>
          <w:szCs w:val="24"/>
        </w:rPr>
      </w:pPr>
    </w:p>
    <w:p w14:paraId="164933B7" w14:textId="77777777" w:rsidR="007A3069" w:rsidRPr="009C3549" w:rsidRDefault="0004749E" w:rsidP="008F2CDB">
      <w:pPr>
        <w:rPr>
          <w:rFonts w:ascii="Calibri" w:hAnsi="Calibri" w:cs="Calibri"/>
          <w:b/>
          <w:bCs/>
          <w:sz w:val="24"/>
          <w:szCs w:val="24"/>
        </w:rPr>
      </w:pPr>
      <w:r w:rsidRPr="009C3549">
        <w:rPr>
          <w:rFonts w:ascii="Calibri" w:hAnsi="Calibri" w:cs="Calibri"/>
          <w:b/>
          <w:bCs/>
          <w:sz w:val="24"/>
          <w:szCs w:val="24"/>
        </w:rPr>
        <w:t>14. Estimate of cost to the Federal government.</w:t>
      </w:r>
    </w:p>
    <w:p w14:paraId="11519FFE" w14:textId="77777777" w:rsidR="00620C78" w:rsidRPr="0089763F" w:rsidRDefault="00D65244" w:rsidP="005322A1">
      <w:pPr>
        <w:rPr>
          <w:rFonts w:ascii="Calibri" w:hAnsi="Calibri" w:cs="Calibri"/>
          <w:sz w:val="24"/>
          <w:szCs w:val="24"/>
        </w:rPr>
      </w:pPr>
      <w:r w:rsidRPr="0089763F">
        <w:rPr>
          <w:rFonts w:ascii="Calibri" w:hAnsi="Calibri" w:cs="Calibri"/>
          <w:sz w:val="24"/>
          <w:szCs w:val="24"/>
        </w:rPr>
        <w:t xml:space="preserve">The FAA </w:t>
      </w:r>
      <w:r w:rsidR="00E56436" w:rsidRPr="0089763F">
        <w:rPr>
          <w:rFonts w:ascii="Calibri" w:hAnsi="Calibri" w:cs="Calibri"/>
          <w:sz w:val="24"/>
          <w:szCs w:val="24"/>
        </w:rPr>
        <w:t>plans</w:t>
      </w:r>
      <w:r w:rsidRPr="0089763F">
        <w:rPr>
          <w:rFonts w:ascii="Calibri" w:hAnsi="Calibri" w:cs="Calibri"/>
          <w:sz w:val="24"/>
          <w:szCs w:val="24"/>
        </w:rPr>
        <w:t xml:space="preserve"> to leverage existing customer satisfaction formats (survey</w:t>
      </w:r>
      <w:r w:rsidR="00CF2CE5" w:rsidRPr="0089763F">
        <w:rPr>
          <w:rFonts w:ascii="Calibri" w:hAnsi="Calibri" w:cs="Calibri"/>
          <w:sz w:val="24"/>
          <w:szCs w:val="24"/>
        </w:rPr>
        <w:t xml:space="preserve"> files</w:t>
      </w:r>
      <w:r w:rsidRPr="0089763F">
        <w:rPr>
          <w:rFonts w:ascii="Calibri" w:hAnsi="Calibri" w:cs="Calibri"/>
          <w:sz w:val="24"/>
          <w:szCs w:val="24"/>
        </w:rPr>
        <w:t>, database</w:t>
      </w:r>
      <w:r w:rsidR="00CF2CE5" w:rsidRPr="0089763F">
        <w:rPr>
          <w:rFonts w:ascii="Calibri" w:hAnsi="Calibri" w:cs="Calibri"/>
          <w:sz w:val="24"/>
          <w:szCs w:val="24"/>
        </w:rPr>
        <w:t xml:space="preserve"> structures</w:t>
      </w:r>
      <w:r w:rsidRPr="0089763F">
        <w:rPr>
          <w:rFonts w:ascii="Calibri" w:hAnsi="Calibri" w:cs="Calibri"/>
          <w:sz w:val="24"/>
          <w:szCs w:val="24"/>
        </w:rPr>
        <w:t xml:space="preserve">, </w:t>
      </w:r>
      <w:r w:rsidR="00CF2CE5" w:rsidRPr="0089763F">
        <w:rPr>
          <w:rFonts w:ascii="Calibri" w:hAnsi="Calibri" w:cs="Calibri"/>
          <w:sz w:val="24"/>
          <w:szCs w:val="24"/>
        </w:rPr>
        <w:t xml:space="preserve">programming </w:t>
      </w:r>
      <w:r w:rsidRPr="0089763F">
        <w:rPr>
          <w:rFonts w:ascii="Calibri" w:hAnsi="Calibri" w:cs="Calibri"/>
          <w:sz w:val="24"/>
          <w:szCs w:val="24"/>
        </w:rPr>
        <w:t>code,</w:t>
      </w:r>
      <w:r w:rsidR="00CF2CE5" w:rsidRPr="0089763F">
        <w:rPr>
          <w:rFonts w:ascii="Calibri" w:hAnsi="Calibri" w:cs="Calibri"/>
          <w:sz w:val="24"/>
          <w:szCs w:val="24"/>
        </w:rPr>
        <w:t xml:space="preserve"> and</w:t>
      </w:r>
      <w:r w:rsidRPr="0089763F">
        <w:rPr>
          <w:rFonts w:ascii="Calibri" w:hAnsi="Calibri" w:cs="Calibri"/>
          <w:sz w:val="24"/>
          <w:szCs w:val="24"/>
        </w:rPr>
        <w:t xml:space="preserve"> reports) used in the past to minimize </w:t>
      </w:r>
      <w:r w:rsidR="00456C55" w:rsidRPr="0089763F">
        <w:rPr>
          <w:rFonts w:ascii="Calibri" w:hAnsi="Calibri" w:cs="Calibri"/>
          <w:sz w:val="24"/>
          <w:szCs w:val="24"/>
        </w:rPr>
        <w:t xml:space="preserve">total </w:t>
      </w:r>
      <w:r w:rsidRPr="0089763F">
        <w:rPr>
          <w:rFonts w:ascii="Calibri" w:hAnsi="Calibri" w:cs="Calibri"/>
          <w:sz w:val="24"/>
          <w:szCs w:val="24"/>
        </w:rPr>
        <w:t xml:space="preserve">costs. </w:t>
      </w:r>
      <w:r w:rsidR="00620C78" w:rsidRPr="0089763F">
        <w:rPr>
          <w:rFonts w:ascii="Calibri" w:hAnsi="Calibri" w:cs="Calibri"/>
          <w:sz w:val="24"/>
          <w:szCs w:val="24"/>
        </w:rPr>
        <w:t xml:space="preserve">Additionally, </w:t>
      </w:r>
      <w:r w:rsidR="00EC3E75" w:rsidRPr="0089763F">
        <w:rPr>
          <w:rFonts w:ascii="Calibri" w:hAnsi="Calibri" w:cs="Calibri"/>
          <w:sz w:val="24"/>
          <w:szCs w:val="24"/>
        </w:rPr>
        <w:t xml:space="preserve">every effort will be made to reuse </w:t>
      </w:r>
      <w:r w:rsidR="00620C78" w:rsidRPr="0089763F">
        <w:rPr>
          <w:rFonts w:ascii="Calibri" w:hAnsi="Calibri" w:cs="Calibri"/>
          <w:sz w:val="24"/>
          <w:szCs w:val="24"/>
        </w:rPr>
        <w:t xml:space="preserve">products created </w:t>
      </w:r>
      <w:r w:rsidR="00DD3066" w:rsidRPr="0089763F">
        <w:rPr>
          <w:rFonts w:ascii="Calibri" w:hAnsi="Calibri" w:cs="Calibri"/>
          <w:sz w:val="24"/>
          <w:szCs w:val="24"/>
        </w:rPr>
        <w:t>in the conduct of the</w:t>
      </w:r>
      <w:r w:rsidR="00620C78" w:rsidRPr="0089763F">
        <w:rPr>
          <w:rFonts w:ascii="Calibri" w:hAnsi="Calibri" w:cs="Calibri"/>
          <w:sz w:val="24"/>
          <w:szCs w:val="24"/>
        </w:rPr>
        <w:t xml:space="preserve"> first stakeholder group data collection f</w:t>
      </w:r>
      <w:r w:rsidR="003079CD">
        <w:rPr>
          <w:rFonts w:ascii="Calibri" w:hAnsi="Calibri" w:cs="Calibri"/>
          <w:sz w:val="24"/>
          <w:szCs w:val="24"/>
        </w:rPr>
        <w:t xml:space="preserve">or subsequent data collections. </w:t>
      </w:r>
      <w:r w:rsidR="003079CD" w:rsidRPr="00DA2E2D">
        <w:rPr>
          <w:rFonts w:ascii="Calibri" w:hAnsi="Calibri" w:cs="Calibri"/>
          <w:b/>
          <w:sz w:val="24"/>
          <w:szCs w:val="24"/>
          <w:u w:val="single"/>
        </w:rPr>
        <w:t>Research</w:t>
      </w:r>
      <w:r w:rsidR="00620C78" w:rsidRPr="00DA2E2D">
        <w:rPr>
          <w:rFonts w:ascii="Calibri" w:hAnsi="Calibri" w:cs="Calibri"/>
          <w:b/>
          <w:sz w:val="24"/>
          <w:szCs w:val="24"/>
          <w:u w:val="single"/>
        </w:rPr>
        <w:t xml:space="preserve"> assistants, technicians, and data entry clerks from </w:t>
      </w:r>
      <w:r w:rsidR="005C20EA" w:rsidRPr="00DA2E2D">
        <w:rPr>
          <w:rFonts w:ascii="Calibri" w:hAnsi="Calibri" w:cs="Calibri"/>
          <w:b/>
          <w:sz w:val="24"/>
          <w:szCs w:val="24"/>
          <w:u w:val="single"/>
        </w:rPr>
        <w:t>Cherokee CRC, LLC</w:t>
      </w:r>
      <w:r w:rsidR="00620C78" w:rsidRPr="00DA2E2D">
        <w:rPr>
          <w:rFonts w:ascii="Calibri" w:hAnsi="Calibri" w:cs="Calibri"/>
          <w:b/>
          <w:sz w:val="24"/>
          <w:szCs w:val="24"/>
          <w:u w:val="single"/>
        </w:rPr>
        <w:t xml:space="preserve"> will assist in this </w:t>
      </w:r>
      <w:r w:rsidR="00183F6F" w:rsidRPr="00DA2E2D">
        <w:rPr>
          <w:rFonts w:ascii="Calibri" w:hAnsi="Calibri" w:cs="Calibri"/>
          <w:b/>
          <w:sz w:val="24"/>
          <w:szCs w:val="24"/>
          <w:u w:val="single"/>
        </w:rPr>
        <w:t>effort</w:t>
      </w:r>
      <w:r w:rsidR="00620C78" w:rsidRPr="0089763F">
        <w:rPr>
          <w:rFonts w:ascii="Calibri" w:hAnsi="Calibri" w:cs="Calibri"/>
          <w:sz w:val="24"/>
          <w:szCs w:val="24"/>
        </w:rPr>
        <w:t xml:space="preserve">. The </w:t>
      </w:r>
      <w:r w:rsidR="004B76C8" w:rsidRPr="0089763F">
        <w:rPr>
          <w:rFonts w:ascii="Calibri" w:hAnsi="Calibri" w:cs="Calibri"/>
          <w:sz w:val="24"/>
          <w:szCs w:val="24"/>
        </w:rPr>
        <w:t xml:space="preserve">projected costs </w:t>
      </w:r>
      <w:r w:rsidR="004B76C8">
        <w:rPr>
          <w:rFonts w:ascii="Calibri" w:hAnsi="Calibri" w:cs="Calibri"/>
          <w:sz w:val="24"/>
          <w:szCs w:val="24"/>
        </w:rPr>
        <w:t xml:space="preserve">of the </w:t>
      </w:r>
      <w:r w:rsidR="00620C78" w:rsidRPr="0089763F">
        <w:rPr>
          <w:rFonts w:ascii="Calibri" w:hAnsi="Calibri" w:cs="Calibri"/>
          <w:sz w:val="24"/>
          <w:szCs w:val="24"/>
        </w:rPr>
        <w:t xml:space="preserve">tasks </w:t>
      </w:r>
      <w:r w:rsidR="004B76C8">
        <w:rPr>
          <w:rFonts w:ascii="Calibri" w:hAnsi="Calibri" w:cs="Calibri"/>
          <w:sz w:val="24"/>
          <w:szCs w:val="24"/>
        </w:rPr>
        <w:t xml:space="preserve">the contractor </w:t>
      </w:r>
      <w:r w:rsidR="00620C78" w:rsidRPr="0089763F">
        <w:rPr>
          <w:rFonts w:ascii="Calibri" w:hAnsi="Calibri" w:cs="Calibri"/>
          <w:sz w:val="24"/>
          <w:szCs w:val="24"/>
        </w:rPr>
        <w:t>will perform are in the following table.</w:t>
      </w:r>
      <w:r w:rsidR="00DD3066" w:rsidRPr="0089763F">
        <w:rPr>
          <w:rFonts w:ascii="Calibri" w:hAnsi="Calibri" w:cs="Calibri"/>
          <w:sz w:val="24"/>
          <w:szCs w:val="24"/>
        </w:rPr>
        <w:t xml:space="preserve"> </w:t>
      </w:r>
    </w:p>
    <w:p w14:paraId="037382B5" w14:textId="77777777" w:rsidR="00620C78" w:rsidRPr="0089763F" w:rsidRDefault="00620C78" w:rsidP="005322A1">
      <w:pPr>
        <w:rPr>
          <w:rFonts w:ascii="Calibri" w:hAnsi="Calibri" w:cs="Calibri"/>
          <w:sz w:val="24"/>
          <w:szCs w:val="24"/>
        </w:rPr>
      </w:pPr>
    </w:p>
    <w:p w14:paraId="016A0C69" w14:textId="77777777" w:rsidR="005322A1" w:rsidRPr="0089763F" w:rsidRDefault="005322A1" w:rsidP="005322A1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1"/>
        <w:gridCol w:w="1620"/>
      </w:tblGrid>
      <w:tr w:rsidR="00FC119A" w:rsidRPr="0089763F" w14:paraId="3EEF2EFD" w14:textId="77777777" w:rsidTr="0029477D">
        <w:trPr>
          <w:jc w:val="center"/>
        </w:trPr>
        <w:tc>
          <w:tcPr>
            <w:tcW w:w="6081" w:type="dxa"/>
            <w:shd w:val="clear" w:color="auto" w:fill="auto"/>
            <w:vAlign w:val="center"/>
          </w:tcPr>
          <w:p w14:paraId="5C6AC387" w14:textId="77777777" w:rsidR="00FC119A" w:rsidRPr="00D83DC8" w:rsidRDefault="00FC119A" w:rsidP="00DA0034">
            <w:pPr>
              <w:jc w:val="center"/>
              <w:rPr>
                <w:rFonts w:ascii="Calibri" w:hAnsi="Calibri" w:cs="Calibri"/>
                <w:b/>
                <w:sz w:val="22"/>
                <w:szCs w:val="24"/>
              </w:rPr>
            </w:pPr>
            <w:r w:rsidRPr="00D83DC8">
              <w:rPr>
                <w:rFonts w:ascii="Calibri" w:hAnsi="Calibri" w:cs="Calibri"/>
                <w:b/>
                <w:color w:val="000000"/>
                <w:sz w:val="22"/>
                <w:szCs w:val="24"/>
              </w:rPr>
              <w:t>Support Activity/Product/Deliverable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6DBF268" w14:textId="77777777" w:rsidR="00FC119A" w:rsidRPr="00D83DC8" w:rsidRDefault="00E72A0D" w:rsidP="00DA0034">
            <w:pPr>
              <w:jc w:val="center"/>
              <w:rPr>
                <w:rFonts w:ascii="Calibri" w:hAnsi="Calibri" w:cs="Calibri"/>
                <w:b/>
                <w:sz w:val="22"/>
                <w:szCs w:val="24"/>
              </w:rPr>
            </w:pPr>
            <w:r w:rsidRPr="00D83DC8">
              <w:rPr>
                <w:rFonts w:ascii="Calibri" w:hAnsi="Calibri" w:cs="Calibri"/>
                <w:b/>
                <w:sz w:val="22"/>
                <w:szCs w:val="24"/>
              </w:rPr>
              <w:t>Projected</w:t>
            </w:r>
            <w:r w:rsidR="00FC119A" w:rsidRPr="00D83DC8">
              <w:rPr>
                <w:rFonts w:ascii="Calibri" w:hAnsi="Calibri" w:cs="Calibri"/>
                <w:b/>
                <w:sz w:val="22"/>
                <w:szCs w:val="24"/>
              </w:rPr>
              <w:t xml:space="preserve"> Cost</w:t>
            </w:r>
            <w:r w:rsidRPr="00D83DC8">
              <w:rPr>
                <w:rFonts w:ascii="Calibri" w:hAnsi="Calibri" w:cs="Calibri"/>
                <w:b/>
                <w:sz w:val="22"/>
                <w:szCs w:val="24"/>
              </w:rPr>
              <w:t xml:space="preserve"> ($)</w:t>
            </w:r>
          </w:p>
        </w:tc>
      </w:tr>
      <w:tr w:rsidR="00FC119A" w:rsidRPr="0089763F" w14:paraId="0C4CF056" w14:textId="77777777" w:rsidTr="00D83DC8">
        <w:trPr>
          <w:jc w:val="center"/>
        </w:trPr>
        <w:tc>
          <w:tcPr>
            <w:tcW w:w="6081" w:type="dxa"/>
            <w:shd w:val="clear" w:color="auto" w:fill="auto"/>
            <w:vAlign w:val="center"/>
          </w:tcPr>
          <w:p w14:paraId="78EA6404" w14:textId="77777777" w:rsidR="00FC119A" w:rsidRPr="004B7C3B" w:rsidRDefault="008F464D" w:rsidP="005322A1">
            <w:pPr>
              <w:rPr>
                <w:rFonts w:ascii="Calibri" w:hAnsi="Calibri" w:cs="Calibri"/>
                <w:sz w:val="22"/>
                <w:szCs w:val="24"/>
              </w:rPr>
            </w:pPr>
            <w:r w:rsidRPr="00DA2E2D">
              <w:rPr>
                <w:rFonts w:ascii="Calibri" w:hAnsi="Calibri" w:cs="Calibri"/>
                <w:color w:val="000000"/>
                <w:sz w:val="22"/>
                <w:szCs w:val="24"/>
              </w:rPr>
              <w:t>B</w:t>
            </w:r>
            <w:r w:rsidR="00E72A0D" w:rsidRPr="00DA2E2D">
              <w:rPr>
                <w:rFonts w:ascii="Calibri" w:hAnsi="Calibri" w:cs="Calibri"/>
                <w:color w:val="000000"/>
                <w:sz w:val="22"/>
                <w:szCs w:val="24"/>
              </w:rPr>
              <w:t>uild</w:t>
            </w:r>
            <w:r w:rsidR="00E72A0D" w:rsidRPr="004B7C3B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 and manage database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30BF1ED" w14:textId="77777777" w:rsidR="00FC119A" w:rsidRPr="004B7C3B" w:rsidRDefault="00FC119A" w:rsidP="00ED15A7">
            <w:pPr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4B7C3B">
              <w:rPr>
                <w:rFonts w:ascii="Calibri" w:hAnsi="Calibri" w:cs="Calibri"/>
                <w:sz w:val="22"/>
                <w:szCs w:val="24"/>
              </w:rPr>
              <w:t>25,150</w:t>
            </w:r>
          </w:p>
        </w:tc>
      </w:tr>
      <w:tr w:rsidR="00FC119A" w:rsidRPr="0089763F" w14:paraId="7C7FE0F5" w14:textId="77777777" w:rsidTr="00D83DC8">
        <w:trPr>
          <w:jc w:val="center"/>
        </w:trPr>
        <w:tc>
          <w:tcPr>
            <w:tcW w:w="6081" w:type="dxa"/>
            <w:shd w:val="clear" w:color="auto" w:fill="auto"/>
            <w:vAlign w:val="bottom"/>
          </w:tcPr>
          <w:p w14:paraId="7EACC18B" w14:textId="77777777" w:rsidR="00FC119A" w:rsidRPr="004B7C3B" w:rsidRDefault="008F464D" w:rsidP="005322A1">
            <w:pPr>
              <w:rPr>
                <w:rFonts w:ascii="Calibri" w:hAnsi="Calibri" w:cs="Calibri"/>
                <w:sz w:val="22"/>
                <w:szCs w:val="24"/>
              </w:rPr>
            </w:pPr>
            <w:r w:rsidRPr="004B7C3B">
              <w:rPr>
                <w:rFonts w:ascii="Calibri" w:hAnsi="Calibri" w:cs="Calibri"/>
                <w:color w:val="000000"/>
                <w:sz w:val="22"/>
                <w:szCs w:val="24"/>
              </w:rPr>
              <w:t>C</w:t>
            </w:r>
            <w:r w:rsidR="00E72A0D" w:rsidRPr="004B7C3B">
              <w:rPr>
                <w:rFonts w:ascii="Calibri" w:hAnsi="Calibri" w:cs="Calibri"/>
                <w:color w:val="000000"/>
                <w:sz w:val="22"/>
                <w:szCs w:val="24"/>
              </w:rPr>
              <w:t>reate distribution list and manage returns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4489FB70" w14:textId="77777777" w:rsidR="00FC119A" w:rsidRPr="004B7C3B" w:rsidRDefault="00FC119A" w:rsidP="00ED15A7">
            <w:pPr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4B7C3B">
              <w:rPr>
                <w:rFonts w:ascii="Calibri" w:hAnsi="Calibri" w:cs="Calibri"/>
                <w:sz w:val="22"/>
                <w:szCs w:val="24"/>
              </w:rPr>
              <w:t>28,230</w:t>
            </w:r>
          </w:p>
        </w:tc>
      </w:tr>
      <w:tr w:rsidR="00FC119A" w:rsidRPr="0089763F" w14:paraId="4E0B5502" w14:textId="77777777" w:rsidTr="00D83DC8">
        <w:trPr>
          <w:jc w:val="center"/>
        </w:trPr>
        <w:tc>
          <w:tcPr>
            <w:tcW w:w="6081" w:type="dxa"/>
            <w:shd w:val="clear" w:color="auto" w:fill="auto"/>
            <w:vAlign w:val="center"/>
          </w:tcPr>
          <w:p w14:paraId="50E61F13" w14:textId="77777777" w:rsidR="00FC119A" w:rsidRPr="004B7C3B" w:rsidRDefault="008F464D" w:rsidP="005322A1">
            <w:pPr>
              <w:rPr>
                <w:rFonts w:ascii="Calibri" w:hAnsi="Calibri" w:cs="Calibri"/>
                <w:sz w:val="22"/>
                <w:szCs w:val="24"/>
              </w:rPr>
            </w:pPr>
            <w:r w:rsidRPr="004B7C3B">
              <w:rPr>
                <w:rFonts w:ascii="Calibri" w:hAnsi="Calibri" w:cs="Calibri"/>
                <w:color w:val="000000"/>
                <w:sz w:val="22"/>
                <w:szCs w:val="24"/>
              </w:rPr>
              <w:t>D</w:t>
            </w:r>
            <w:r w:rsidR="00E72A0D" w:rsidRPr="004B7C3B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evelop surveys across modes (computer, mobile, paper) 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742F059" w14:textId="77777777" w:rsidR="00FC119A" w:rsidRPr="004B7C3B" w:rsidRDefault="00FC119A" w:rsidP="00ED15A7">
            <w:pPr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4B7C3B">
              <w:rPr>
                <w:rFonts w:ascii="Calibri" w:hAnsi="Calibri" w:cs="Calibri"/>
                <w:sz w:val="22"/>
                <w:szCs w:val="24"/>
              </w:rPr>
              <w:t>48,000</w:t>
            </w:r>
          </w:p>
        </w:tc>
      </w:tr>
      <w:tr w:rsidR="00FC119A" w:rsidRPr="0089763F" w14:paraId="2861CE40" w14:textId="77777777" w:rsidTr="00D83DC8">
        <w:trPr>
          <w:jc w:val="center"/>
        </w:trPr>
        <w:tc>
          <w:tcPr>
            <w:tcW w:w="6081" w:type="dxa"/>
            <w:shd w:val="clear" w:color="auto" w:fill="auto"/>
            <w:vAlign w:val="bottom"/>
          </w:tcPr>
          <w:p w14:paraId="23C8FCEE" w14:textId="77777777" w:rsidR="00FC119A" w:rsidRPr="004B7C3B" w:rsidRDefault="008F464D" w:rsidP="005322A1">
            <w:pPr>
              <w:rPr>
                <w:rFonts w:ascii="Calibri" w:hAnsi="Calibri" w:cs="Calibri"/>
                <w:sz w:val="22"/>
                <w:szCs w:val="24"/>
              </w:rPr>
            </w:pPr>
            <w:r w:rsidRPr="004B7C3B">
              <w:rPr>
                <w:rFonts w:ascii="Calibri" w:hAnsi="Calibri" w:cs="Calibri"/>
                <w:color w:val="000000"/>
                <w:sz w:val="22"/>
                <w:szCs w:val="24"/>
              </w:rPr>
              <w:t>G</w:t>
            </w:r>
            <w:r w:rsidR="00E72A0D" w:rsidRPr="004B7C3B">
              <w:rPr>
                <w:rFonts w:ascii="Calibri" w:hAnsi="Calibri" w:cs="Calibri"/>
                <w:color w:val="000000"/>
                <w:sz w:val="22"/>
                <w:szCs w:val="24"/>
              </w:rPr>
              <w:t>ather existing file formats and create stakeholder templates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09BE9B6" w14:textId="77777777" w:rsidR="00FC119A" w:rsidRPr="004B7C3B" w:rsidRDefault="00FC119A" w:rsidP="00ED15A7">
            <w:pPr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4B7C3B">
              <w:rPr>
                <w:rFonts w:ascii="Calibri" w:hAnsi="Calibri" w:cs="Calibri"/>
                <w:sz w:val="22"/>
                <w:szCs w:val="24"/>
              </w:rPr>
              <w:t>1,939</w:t>
            </w:r>
          </w:p>
        </w:tc>
      </w:tr>
      <w:tr w:rsidR="00FC119A" w:rsidRPr="0089763F" w14:paraId="5B21BF6B" w14:textId="77777777" w:rsidTr="00D83DC8">
        <w:trPr>
          <w:jc w:val="center"/>
        </w:trPr>
        <w:tc>
          <w:tcPr>
            <w:tcW w:w="6081" w:type="dxa"/>
            <w:shd w:val="clear" w:color="auto" w:fill="auto"/>
            <w:vAlign w:val="center"/>
          </w:tcPr>
          <w:p w14:paraId="4B322CB7" w14:textId="77777777" w:rsidR="00FC119A" w:rsidRPr="004B7C3B" w:rsidRDefault="008F464D" w:rsidP="005322A1">
            <w:pPr>
              <w:rPr>
                <w:rFonts w:ascii="Calibri" w:hAnsi="Calibri" w:cs="Calibri"/>
                <w:sz w:val="22"/>
                <w:szCs w:val="24"/>
              </w:rPr>
            </w:pPr>
            <w:r w:rsidRPr="004B7C3B">
              <w:rPr>
                <w:rFonts w:ascii="Calibri" w:hAnsi="Calibri" w:cs="Calibri"/>
                <w:color w:val="000000"/>
                <w:sz w:val="22"/>
                <w:szCs w:val="24"/>
              </w:rPr>
              <w:t>G</w:t>
            </w:r>
            <w:r w:rsidR="00E72A0D" w:rsidRPr="004B7C3B">
              <w:rPr>
                <w:rFonts w:ascii="Calibri" w:hAnsi="Calibri" w:cs="Calibri"/>
                <w:color w:val="000000"/>
                <w:sz w:val="22"/>
                <w:szCs w:val="24"/>
              </w:rPr>
              <w:t>enerate and run statistical code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EEA3C8C" w14:textId="77777777" w:rsidR="00FC119A" w:rsidRPr="004B7C3B" w:rsidRDefault="00FC119A" w:rsidP="00ED15A7">
            <w:pPr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4B7C3B">
              <w:rPr>
                <w:rFonts w:ascii="Calibri" w:hAnsi="Calibri" w:cs="Calibri"/>
                <w:sz w:val="22"/>
                <w:szCs w:val="24"/>
              </w:rPr>
              <w:t>29,340</w:t>
            </w:r>
          </w:p>
        </w:tc>
      </w:tr>
      <w:tr w:rsidR="00FC119A" w:rsidRPr="0089763F" w14:paraId="0322AA3C" w14:textId="77777777" w:rsidTr="00D83DC8">
        <w:trPr>
          <w:jc w:val="center"/>
        </w:trPr>
        <w:tc>
          <w:tcPr>
            <w:tcW w:w="6081" w:type="dxa"/>
            <w:shd w:val="clear" w:color="auto" w:fill="auto"/>
            <w:vAlign w:val="center"/>
          </w:tcPr>
          <w:p w14:paraId="38B94FAD" w14:textId="77777777" w:rsidR="00FC119A" w:rsidRPr="004B7C3B" w:rsidRDefault="008F464D" w:rsidP="002E53F2">
            <w:pPr>
              <w:rPr>
                <w:rFonts w:ascii="Calibri" w:hAnsi="Calibri" w:cs="Calibri"/>
                <w:sz w:val="22"/>
                <w:szCs w:val="24"/>
              </w:rPr>
            </w:pPr>
            <w:r w:rsidRPr="004B7C3B">
              <w:rPr>
                <w:rFonts w:ascii="Calibri" w:hAnsi="Calibri" w:cs="Calibri"/>
                <w:color w:val="000000"/>
                <w:sz w:val="22"/>
                <w:szCs w:val="24"/>
              </w:rPr>
              <w:t>G</w:t>
            </w:r>
            <w:r w:rsidR="00E72A0D" w:rsidRPr="004B7C3B">
              <w:rPr>
                <w:rFonts w:ascii="Calibri" w:hAnsi="Calibri" w:cs="Calibri"/>
                <w:color w:val="000000"/>
                <w:sz w:val="22"/>
                <w:szCs w:val="24"/>
              </w:rPr>
              <w:t>enerate item</w:t>
            </w:r>
            <w:r w:rsidR="002E53F2" w:rsidRPr="004B7C3B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 results</w:t>
            </w:r>
            <w:r w:rsidR="00E72A0D" w:rsidRPr="004B7C3B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8327797" w14:textId="77777777" w:rsidR="00FC119A" w:rsidRPr="004B7C3B" w:rsidRDefault="00FC119A" w:rsidP="00ED15A7">
            <w:pPr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4B7C3B">
              <w:rPr>
                <w:rFonts w:ascii="Calibri" w:hAnsi="Calibri" w:cs="Calibri"/>
                <w:sz w:val="22"/>
                <w:szCs w:val="24"/>
              </w:rPr>
              <w:t>30,000</w:t>
            </w:r>
          </w:p>
        </w:tc>
      </w:tr>
      <w:tr w:rsidR="00FC119A" w:rsidRPr="0089763F" w14:paraId="24E8000F" w14:textId="77777777" w:rsidTr="00D83DC8">
        <w:trPr>
          <w:jc w:val="center"/>
        </w:trPr>
        <w:tc>
          <w:tcPr>
            <w:tcW w:w="6081" w:type="dxa"/>
            <w:shd w:val="clear" w:color="auto" w:fill="auto"/>
            <w:vAlign w:val="center"/>
          </w:tcPr>
          <w:p w14:paraId="63E9731F" w14:textId="77777777" w:rsidR="00FC119A" w:rsidRPr="004B7C3B" w:rsidRDefault="008F464D" w:rsidP="005322A1">
            <w:pPr>
              <w:rPr>
                <w:rFonts w:ascii="Calibri" w:hAnsi="Calibri" w:cs="Calibri"/>
                <w:sz w:val="22"/>
                <w:szCs w:val="24"/>
              </w:rPr>
            </w:pPr>
            <w:r w:rsidRPr="004B7C3B">
              <w:rPr>
                <w:rFonts w:ascii="Calibri" w:hAnsi="Calibri" w:cs="Calibri"/>
                <w:color w:val="000000"/>
                <w:sz w:val="22"/>
                <w:szCs w:val="24"/>
              </w:rPr>
              <w:t>M</w:t>
            </w:r>
            <w:r w:rsidR="00E72A0D" w:rsidRPr="004B7C3B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anage survey submissions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DF2565E" w14:textId="77777777" w:rsidR="00FC119A" w:rsidRPr="004B7C3B" w:rsidRDefault="00FC119A" w:rsidP="00ED15A7">
            <w:pPr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4B7C3B">
              <w:rPr>
                <w:rFonts w:ascii="Calibri" w:hAnsi="Calibri" w:cs="Calibri"/>
                <w:sz w:val="22"/>
                <w:szCs w:val="24"/>
              </w:rPr>
              <w:t>10,500</w:t>
            </w:r>
          </w:p>
        </w:tc>
      </w:tr>
      <w:tr w:rsidR="00FC119A" w:rsidRPr="0089763F" w14:paraId="506EBD3F" w14:textId="77777777" w:rsidTr="00D83DC8">
        <w:trPr>
          <w:jc w:val="center"/>
        </w:trPr>
        <w:tc>
          <w:tcPr>
            <w:tcW w:w="6081" w:type="dxa"/>
            <w:shd w:val="clear" w:color="auto" w:fill="auto"/>
            <w:vAlign w:val="center"/>
          </w:tcPr>
          <w:p w14:paraId="735703DB" w14:textId="77777777" w:rsidR="00FC119A" w:rsidRPr="004B7C3B" w:rsidRDefault="008F464D" w:rsidP="00FC119A">
            <w:pPr>
              <w:rPr>
                <w:rFonts w:ascii="Calibri" w:hAnsi="Calibri" w:cs="Calibri"/>
                <w:sz w:val="22"/>
                <w:szCs w:val="24"/>
              </w:rPr>
            </w:pPr>
            <w:r w:rsidRPr="004B7C3B">
              <w:rPr>
                <w:rFonts w:ascii="Calibri" w:hAnsi="Calibri" w:cs="Calibri"/>
                <w:color w:val="000000"/>
                <w:sz w:val="22"/>
                <w:szCs w:val="24"/>
              </w:rPr>
              <w:t>P</w:t>
            </w:r>
            <w:r w:rsidR="00E72A0D" w:rsidRPr="004B7C3B">
              <w:rPr>
                <w:rFonts w:ascii="Calibri" w:hAnsi="Calibri" w:cs="Calibri"/>
                <w:color w:val="000000"/>
                <w:sz w:val="22"/>
                <w:szCs w:val="24"/>
              </w:rPr>
              <w:t>rint and mail (invitations, reminders, requests for paper survey)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C3BE28A" w14:textId="77777777" w:rsidR="00FC119A" w:rsidRPr="004B7C3B" w:rsidRDefault="00FC119A" w:rsidP="00ED15A7">
            <w:pPr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4B7C3B">
              <w:rPr>
                <w:rFonts w:ascii="Calibri" w:hAnsi="Calibri" w:cs="Calibri"/>
                <w:sz w:val="22"/>
                <w:szCs w:val="24"/>
              </w:rPr>
              <w:t>75,000</w:t>
            </w:r>
          </w:p>
        </w:tc>
      </w:tr>
      <w:tr w:rsidR="00FC119A" w:rsidRPr="0089763F" w14:paraId="21E4612A" w14:textId="77777777" w:rsidTr="00D83DC8">
        <w:trPr>
          <w:jc w:val="center"/>
        </w:trPr>
        <w:tc>
          <w:tcPr>
            <w:tcW w:w="6081" w:type="dxa"/>
            <w:shd w:val="clear" w:color="auto" w:fill="auto"/>
            <w:vAlign w:val="center"/>
          </w:tcPr>
          <w:p w14:paraId="435EF021" w14:textId="77777777" w:rsidR="00FC119A" w:rsidRPr="004B7C3B" w:rsidRDefault="008F464D" w:rsidP="005322A1">
            <w:pPr>
              <w:rPr>
                <w:rFonts w:ascii="Calibri" w:hAnsi="Calibri" w:cs="Calibri"/>
                <w:sz w:val="22"/>
                <w:szCs w:val="24"/>
              </w:rPr>
            </w:pPr>
            <w:r w:rsidRPr="004B7C3B">
              <w:rPr>
                <w:rFonts w:ascii="Calibri" w:hAnsi="Calibri" w:cs="Calibri"/>
                <w:color w:val="000000"/>
                <w:sz w:val="22"/>
                <w:szCs w:val="24"/>
              </w:rPr>
              <w:t>P</w:t>
            </w:r>
            <w:r w:rsidR="00E72A0D" w:rsidRPr="004B7C3B">
              <w:rPr>
                <w:rFonts w:ascii="Calibri" w:hAnsi="Calibri" w:cs="Calibri"/>
                <w:color w:val="000000"/>
                <w:sz w:val="22"/>
                <w:szCs w:val="24"/>
              </w:rPr>
              <w:t>rocess and scan 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C2EFE74" w14:textId="77777777" w:rsidR="00FC119A" w:rsidRPr="004B7C3B" w:rsidRDefault="00FC119A" w:rsidP="00ED15A7">
            <w:pPr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4B7C3B">
              <w:rPr>
                <w:rFonts w:ascii="Calibri" w:hAnsi="Calibri" w:cs="Calibri"/>
                <w:sz w:val="22"/>
                <w:szCs w:val="24"/>
              </w:rPr>
              <w:t>12,200</w:t>
            </w:r>
          </w:p>
        </w:tc>
      </w:tr>
      <w:tr w:rsidR="00FC119A" w:rsidRPr="0089763F" w14:paraId="467FA4B1" w14:textId="77777777" w:rsidTr="00D83DC8">
        <w:trPr>
          <w:jc w:val="center"/>
        </w:trPr>
        <w:tc>
          <w:tcPr>
            <w:tcW w:w="6081" w:type="dxa"/>
            <w:shd w:val="clear" w:color="auto" w:fill="auto"/>
            <w:vAlign w:val="center"/>
          </w:tcPr>
          <w:p w14:paraId="51704480" w14:textId="77777777" w:rsidR="00FC119A" w:rsidRPr="004B7C3B" w:rsidRDefault="008F464D" w:rsidP="005322A1">
            <w:pPr>
              <w:rPr>
                <w:rFonts w:ascii="Calibri" w:hAnsi="Calibri" w:cs="Calibri"/>
                <w:sz w:val="22"/>
                <w:szCs w:val="24"/>
              </w:rPr>
            </w:pPr>
            <w:r w:rsidRPr="004B7C3B">
              <w:rPr>
                <w:rFonts w:ascii="Calibri" w:hAnsi="Calibri" w:cs="Calibri"/>
                <w:color w:val="000000"/>
                <w:sz w:val="22"/>
                <w:szCs w:val="24"/>
              </w:rPr>
              <w:t>P</w:t>
            </w:r>
            <w:r w:rsidR="00E72A0D" w:rsidRPr="004B7C3B">
              <w:rPr>
                <w:rFonts w:ascii="Calibri" w:hAnsi="Calibri" w:cs="Calibri"/>
                <w:color w:val="000000"/>
                <w:sz w:val="22"/>
                <w:szCs w:val="24"/>
              </w:rPr>
              <w:t>rovide tech support for online access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B00BDD6" w14:textId="77777777" w:rsidR="00FC119A" w:rsidRPr="004B7C3B" w:rsidRDefault="00FC119A" w:rsidP="00ED15A7">
            <w:pPr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4B7C3B">
              <w:rPr>
                <w:rFonts w:ascii="Calibri" w:hAnsi="Calibri" w:cs="Calibri"/>
                <w:sz w:val="22"/>
                <w:szCs w:val="24"/>
              </w:rPr>
              <w:t>9,000</w:t>
            </w:r>
          </w:p>
        </w:tc>
      </w:tr>
      <w:tr w:rsidR="00FC119A" w:rsidRPr="0089763F" w14:paraId="1AA5E61C" w14:textId="77777777" w:rsidTr="00D83DC8">
        <w:trPr>
          <w:jc w:val="center"/>
        </w:trPr>
        <w:tc>
          <w:tcPr>
            <w:tcW w:w="6081" w:type="dxa"/>
            <w:shd w:val="clear" w:color="auto" w:fill="auto"/>
            <w:vAlign w:val="center"/>
          </w:tcPr>
          <w:p w14:paraId="29DDEDFF" w14:textId="77777777" w:rsidR="00FC119A" w:rsidRPr="004B7C3B" w:rsidRDefault="008F464D" w:rsidP="005322A1">
            <w:pPr>
              <w:rPr>
                <w:rFonts w:ascii="Calibri" w:hAnsi="Calibri" w:cs="Calibri"/>
                <w:sz w:val="22"/>
                <w:szCs w:val="24"/>
              </w:rPr>
            </w:pPr>
            <w:r w:rsidRPr="004B7C3B">
              <w:rPr>
                <w:rFonts w:ascii="Calibri" w:hAnsi="Calibri" w:cs="Calibri"/>
                <w:color w:val="000000"/>
                <w:sz w:val="22"/>
                <w:szCs w:val="24"/>
              </w:rPr>
              <w:t>T</w:t>
            </w:r>
            <w:r w:rsidR="00E72A0D" w:rsidRPr="004B7C3B">
              <w:rPr>
                <w:rFonts w:ascii="Calibri" w:hAnsi="Calibri" w:cs="Calibri"/>
                <w:color w:val="000000"/>
                <w:sz w:val="22"/>
                <w:szCs w:val="24"/>
              </w:rPr>
              <w:t>ranscribe and sanitize free text entries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200255B" w14:textId="77777777" w:rsidR="00FC119A" w:rsidRPr="004B7C3B" w:rsidRDefault="00FC119A" w:rsidP="00ED15A7">
            <w:pPr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4B7C3B">
              <w:rPr>
                <w:rFonts w:ascii="Calibri" w:hAnsi="Calibri" w:cs="Calibri"/>
                <w:sz w:val="22"/>
                <w:szCs w:val="24"/>
              </w:rPr>
              <w:t>30,635</w:t>
            </w:r>
          </w:p>
        </w:tc>
      </w:tr>
      <w:tr w:rsidR="00FC119A" w:rsidRPr="0089763F" w14:paraId="02D7FC02" w14:textId="77777777" w:rsidTr="00D83DC8">
        <w:trPr>
          <w:jc w:val="center"/>
        </w:trPr>
        <w:tc>
          <w:tcPr>
            <w:tcW w:w="6081" w:type="dxa"/>
            <w:shd w:val="clear" w:color="auto" w:fill="auto"/>
            <w:vAlign w:val="center"/>
          </w:tcPr>
          <w:p w14:paraId="69796FAD" w14:textId="77777777" w:rsidR="00FC119A" w:rsidRPr="004B7C3B" w:rsidRDefault="00FC119A" w:rsidP="00E75D78">
            <w:pPr>
              <w:rPr>
                <w:rFonts w:ascii="Calibri" w:hAnsi="Calibri" w:cs="Calibri"/>
                <w:sz w:val="22"/>
                <w:szCs w:val="24"/>
              </w:rPr>
            </w:pPr>
            <w:r w:rsidRPr="004B7C3B">
              <w:rPr>
                <w:rFonts w:ascii="Calibri" w:hAnsi="Calibri" w:cs="Calibri"/>
                <w:bCs/>
                <w:color w:val="000000"/>
                <w:sz w:val="22"/>
                <w:szCs w:val="24"/>
              </w:rPr>
              <w:t>*TOTAL</w:t>
            </w:r>
            <w:r w:rsidR="002A6AC6">
              <w:rPr>
                <w:rFonts w:ascii="Calibri" w:hAnsi="Calibri" w:cs="Calibri"/>
                <w:bCs/>
                <w:color w:val="000000"/>
                <w:sz w:val="22"/>
                <w:szCs w:val="24"/>
              </w:rPr>
              <w:t xml:space="preserve"> (contractor cost</w:t>
            </w:r>
            <w:r w:rsidR="00CF00B2">
              <w:rPr>
                <w:rFonts w:ascii="Calibri" w:hAnsi="Calibri" w:cs="Calibri"/>
                <w:bCs/>
                <w:color w:val="000000"/>
                <w:sz w:val="22"/>
                <w:szCs w:val="24"/>
              </w:rPr>
              <w:t>s</w:t>
            </w:r>
            <w:r w:rsidR="002A6AC6">
              <w:rPr>
                <w:rFonts w:ascii="Calibri" w:hAnsi="Calibri" w:cs="Calibri"/>
                <w:bCs/>
                <w:color w:val="000000"/>
                <w:sz w:val="22"/>
                <w:szCs w:val="24"/>
              </w:rPr>
              <w:t>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2BE1FD4" w14:textId="77777777" w:rsidR="00FC119A" w:rsidRPr="004B7C3B" w:rsidRDefault="00FC119A" w:rsidP="003079CD">
            <w:pPr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DA2E2D">
              <w:rPr>
                <w:rFonts w:ascii="Calibri" w:hAnsi="Calibri" w:cs="Calibri"/>
                <w:sz w:val="22"/>
                <w:szCs w:val="24"/>
              </w:rPr>
              <w:t>299,994</w:t>
            </w:r>
            <w:r w:rsidR="00A43AFD" w:rsidRPr="007A7D6A">
              <w:rPr>
                <w:rFonts w:ascii="Calibri" w:hAnsi="Calibri" w:cs="Calibri"/>
                <w:sz w:val="22"/>
                <w:szCs w:val="24"/>
              </w:rPr>
              <w:t xml:space="preserve"> </w:t>
            </w:r>
          </w:p>
        </w:tc>
      </w:tr>
    </w:tbl>
    <w:p w14:paraId="32EB9319" w14:textId="070718F7" w:rsidR="004B76C8" w:rsidRDefault="004B76C8" w:rsidP="00E75D78">
      <w:pPr>
        <w:ind w:right="900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In addition, projected </w:t>
      </w:r>
      <w:r w:rsidR="00CF00B2">
        <w:rPr>
          <w:rFonts w:ascii="Calibri" w:hAnsi="Calibri" w:cs="Calibri"/>
          <w:sz w:val="22"/>
          <w:szCs w:val="24"/>
        </w:rPr>
        <w:t xml:space="preserve">total </w:t>
      </w:r>
      <w:r w:rsidR="00666E90">
        <w:rPr>
          <w:rFonts w:ascii="Calibri" w:hAnsi="Calibri" w:cs="Calibri"/>
          <w:sz w:val="22"/>
          <w:szCs w:val="24"/>
        </w:rPr>
        <w:t xml:space="preserve">salary costs for </w:t>
      </w:r>
      <w:r w:rsidR="00666E90" w:rsidRPr="004B76C8">
        <w:rPr>
          <w:rFonts w:ascii="Calibri" w:hAnsi="Calibri" w:cs="Calibri"/>
          <w:sz w:val="22"/>
          <w:szCs w:val="24"/>
        </w:rPr>
        <w:t>FAA employee</w:t>
      </w:r>
      <w:r w:rsidR="00CF00B2">
        <w:rPr>
          <w:rFonts w:ascii="Calibri" w:hAnsi="Calibri" w:cs="Calibri"/>
          <w:sz w:val="22"/>
          <w:szCs w:val="24"/>
        </w:rPr>
        <w:t xml:space="preserve">(s) during </w:t>
      </w:r>
      <w:r w:rsidR="00666E90">
        <w:rPr>
          <w:rFonts w:ascii="Calibri" w:hAnsi="Calibri" w:cs="Calibri"/>
          <w:sz w:val="22"/>
          <w:szCs w:val="24"/>
        </w:rPr>
        <w:t xml:space="preserve">the collection period </w:t>
      </w:r>
      <w:r>
        <w:rPr>
          <w:rFonts w:ascii="Calibri" w:hAnsi="Calibri" w:cs="Calibri"/>
          <w:sz w:val="22"/>
          <w:szCs w:val="24"/>
        </w:rPr>
        <w:t xml:space="preserve">is </w:t>
      </w:r>
      <w:r w:rsidR="00ED4114" w:rsidRPr="00DA2E2D">
        <w:rPr>
          <w:rFonts w:ascii="Calibri" w:hAnsi="Calibri" w:cs="Calibri"/>
          <w:sz w:val="22"/>
          <w:szCs w:val="24"/>
        </w:rPr>
        <w:t>$</w:t>
      </w:r>
      <w:r w:rsidR="00984AF1" w:rsidRPr="00DA2E2D">
        <w:rPr>
          <w:rFonts w:ascii="Calibri" w:hAnsi="Calibri" w:cs="Calibri"/>
          <w:sz w:val="22"/>
          <w:szCs w:val="24"/>
        </w:rPr>
        <w:t>3</w:t>
      </w:r>
      <w:r w:rsidR="003079CD" w:rsidRPr="00DA2E2D">
        <w:rPr>
          <w:rFonts w:ascii="Calibri" w:hAnsi="Calibri" w:cs="Calibri"/>
          <w:sz w:val="22"/>
          <w:szCs w:val="24"/>
        </w:rPr>
        <w:t>1</w:t>
      </w:r>
      <w:r w:rsidR="00984AF1" w:rsidRPr="00DA2E2D">
        <w:rPr>
          <w:rFonts w:ascii="Calibri" w:hAnsi="Calibri" w:cs="Calibri"/>
          <w:sz w:val="22"/>
          <w:szCs w:val="24"/>
        </w:rPr>
        <w:t>,</w:t>
      </w:r>
      <w:r w:rsidR="003079CD" w:rsidRPr="00DA2E2D">
        <w:rPr>
          <w:rFonts w:ascii="Calibri" w:hAnsi="Calibri" w:cs="Calibri"/>
          <w:sz w:val="22"/>
          <w:szCs w:val="24"/>
        </w:rPr>
        <w:t>320</w:t>
      </w:r>
      <w:r w:rsidR="000B6B84" w:rsidRPr="00DA2E2D">
        <w:rPr>
          <w:rFonts w:ascii="Calibri" w:hAnsi="Calibri" w:cs="Calibri"/>
          <w:sz w:val="22"/>
          <w:szCs w:val="24"/>
        </w:rPr>
        <w:t>.</w:t>
      </w:r>
    </w:p>
    <w:p w14:paraId="1276ECAC" w14:textId="77777777" w:rsidR="004B76C8" w:rsidRPr="0089763F" w:rsidRDefault="004B76C8" w:rsidP="00DA2E2D">
      <w:pPr>
        <w:ind w:right="900"/>
        <w:rPr>
          <w:rFonts w:ascii="Calibri" w:hAnsi="Calibri" w:cs="Calibri"/>
          <w:sz w:val="24"/>
          <w:szCs w:val="24"/>
        </w:rPr>
      </w:pPr>
      <w:r w:rsidRPr="0089763F">
        <w:rPr>
          <w:rFonts w:ascii="Calibri" w:hAnsi="Calibri" w:cs="Calibri"/>
          <w:sz w:val="24"/>
          <w:szCs w:val="24"/>
        </w:rPr>
        <w:t xml:space="preserve">The </w:t>
      </w:r>
      <w:r w:rsidRPr="00700B5A">
        <w:rPr>
          <w:rFonts w:ascii="Calibri" w:hAnsi="Calibri" w:cs="Calibri"/>
          <w:sz w:val="24"/>
          <w:szCs w:val="24"/>
        </w:rPr>
        <w:t>estimated annual cost</w:t>
      </w:r>
      <w:r w:rsidRPr="0089763F">
        <w:rPr>
          <w:rFonts w:ascii="Calibri" w:hAnsi="Calibri" w:cs="Calibri"/>
          <w:sz w:val="24"/>
          <w:szCs w:val="24"/>
        </w:rPr>
        <w:t xml:space="preserve"> to the federal government </w:t>
      </w:r>
      <w:r w:rsidR="004508F7" w:rsidRPr="0089763F">
        <w:rPr>
          <w:rFonts w:ascii="Calibri" w:hAnsi="Calibri" w:cs="Calibri"/>
          <w:sz w:val="24"/>
          <w:szCs w:val="24"/>
        </w:rPr>
        <w:t xml:space="preserve">is </w:t>
      </w:r>
      <w:r w:rsidR="004508F7" w:rsidRPr="00DA0034">
        <w:rPr>
          <w:rFonts w:ascii="Calibri" w:hAnsi="Calibri" w:cs="Calibri"/>
          <w:sz w:val="24"/>
          <w:szCs w:val="24"/>
        </w:rPr>
        <w:t>$</w:t>
      </w:r>
      <w:r w:rsidR="004508F7" w:rsidRPr="00ED4114">
        <w:rPr>
          <w:rFonts w:ascii="Calibri" w:hAnsi="Calibri" w:cs="Calibri"/>
          <w:sz w:val="24"/>
          <w:szCs w:val="24"/>
        </w:rPr>
        <w:t>110,440</w:t>
      </w:r>
      <w:r w:rsidR="004508F7">
        <w:rPr>
          <w:rFonts w:ascii="Calibri" w:hAnsi="Calibri" w:cs="Calibri"/>
          <w:sz w:val="24"/>
          <w:szCs w:val="24"/>
        </w:rPr>
        <w:t xml:space="preserve"> for</w:t>
      </w:r>
      <w:r w:rsidRPr="0089763F">
        <w:rPr>
          <w:rFonts w:ascii="Calibri" w:hAnsi="Calibri" w:cs="Calibri"/>
          <w:sz w:val="24"/>
          <w:szCs w:val="24"/>
        </w:rPr>
        <w:t xml:space="preserve"> collect</w:t>
      </w:r>
      <w:r w:rsidR="004508F7">
        <w:rPr>
          <w:rFonts w:ascii="Calibri" w:hAnsi="Calibri" w:cs="Calibri"/>
          <w:sz w:val="24"/>
          <w:szCs w:val="24"/>
        </w:rPr>
        <w:t>ing</w:t>
      </w:r>
      <w:r w:rsidRPr="0089763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feedback from </w:t>
      </w:r>
      <w:r w:rsidRPr="0089763F">
        <w:rPr>
          <w:rFonts w:ascii="Calibri" w:hAnsi="Calibri" w:cs="Calibri"/>
          <w:sz w:val="24"/>
          <w:szCs w:val="24"/>
        </w:rPr>
        <w:t xml:space="preserve">five </w:t>
      </w:r>
      <w:r>
        <w:rPr>
          <w:rFonts w:ascii="Calibri" w:hAnsi="Calibri" w:cs="Calibri"/>
          <w:sz w:val="24"/>
          <w:szCs w:val="24"/>
        </w:rPr>
        <w:t xml:space="preserve">separate </w:t>
      </w:r>
      <w:r w:rsidR="004508F7" w:rsidRPr="0089763F">
        <w:rPr>
          <w:rFonts w:ascii="Calibri" w:hAnsi="Calibri" w:cs="Calibri"/>
          <w:sz w:val="24"/>
          <w:szCs w:val="24"/>
        </w:rPr>
        <w:t xml:space="preserve">stakeholder </w:t>
      </w:r>
      <w:r w:rsidR="004508F7">
        <w:rPr>
          <w:rFonts w:ascii="Calibri" w:hAnsi="Calibri" w:cs="Calibri"/>
          <w:sz w:val="24"/>
          <w:szCs w:val="24"/>
        </w:rPr>
        <w:t xml:space="preserve">groups </w:t>
      </w:r>
      <w:r w:rsidRPr="0089763F">
        <w:rPr>
          <w:rFonts w:ascii="Calibri" w:hAnsi="Calibri" w:cs="Calibri"/>
          <w:sz w:val="24"/>
          <w:szCs w:val="24"/>
        </w:rPr>
        <w:t>across the approval period</w:t>
      </w:r>
      <w:r w:rsidRPr="00ED4114">
        <w:rPr>
          <w:rFonts w:ascii="Calibri" w:hAnsi="Calibri" w:cs="Calibri"/>
          <w:sz w:val="24"/>
          <w:szCs w:val="24"/>
        </w:rPr>
        <w:t>.</w:t>
      </w:r>
      <w:r w:rsidRPr="0089763F">
        <w:rPr>
          <w:rFonts w:ascii="Calibri" w:hAnsi="Calibri" w:cs="Calibri"/>
          <w:sz w:val="24"/>
          <w:szCs w:val="24"/>
        </w:rPr>
        <w:t xml:space="preserve"> </w:t>
      </w:r>
    </w:p>
    <w:p w14:paraId="77622AA5" w14:textId="77777777" w:rsidR="004B76C8" w:rsidRPr="0089763F" w:rsidRDefault="004B76C8" w:rsidP="00E75D78">
      <w:pPr>
        <w:ind w:right="900"/>
        <w:rPr>
          <w:rFonts w:ascii="Calibri" w:hAnsi="Calibri" w:cs="Calibri"/>
          <w:sz w:val="22"/>
          <w:szCs w:val="24"/>
        </w:rPr>
      </w:pPr>
    </w:p>
    <w:p w14:paraId="0C0AE392" w14:textId="77777777" w:rsidR="005322A1" w:rsidRPr="00A901FB" w:rsidRDefault="005322A1" w:rsidP="005322A1">
      <w:pPr>
        <w:rPr>
          <w:rFonts w:ascii="Arial" w:hAnsi="Arial" w:cs="Arial"/>
          <w:highlight w:val="yellow"/>
        </w:rPr>
      </w:pPr>
    </w:p>
    <w:p w14:paraId="18C9139C" w14:textId="77777777" w:rsidR="00B94AFB" w:rsidRDefault="0004749E" w:rsidP="008F2CDB">
      <w:pPr>
        <w:rPr>
          <w:rFonts w:ascii="Calibri" w:hAnsi="Calibri" w:cs="Calibri"/>
          <w:bCs/>
          <w:sz w:val="24"/>
          <w:szCs w:val="24"/>
        </w:rPr>
      </w:pPr>
      <w:r w:rsidRPr="009C3549">
        <w:rPr>
          <w:rFonts w:ascii="Calibri" w:hAnsi="Calibri" w:cs="Calibri"/>
          <w:b/>
          <w:bCs/>
          <w:sz w:val="24"/>
          <w:szCs w:val="24"/>
        </w:rPr>
        <w:t>15. Explanation of program changes or adjustments.</w:t>
      </w:r>
      <w:r w:rsidR="00105F8E" w:rsidRPr="009C3549">
        <w:rPr>
          <w:rFonts w:ascii="Calibri" w:hAnsi="Calibri" w:cs="Calibri"/>
          <w:bCs/>
          <w:sz w:val="24"/>
          <w:szCs w:val="24"/>
        </w:rPr>
        <w:t xml:space="preserve"> </w:t>
      </w:r>
      <w:r w:rsidR="009D4F72" w:rsidRPr="009C3549">
        <w:rPr>
          <w:rFonts w:ascii="Calibri" w:hAnsi="Calibri" w:cs="Calibri"/>
          <w:bCs/>
          <w:sz w:val="24"/>
          <w:szCs w:val="24"/>
        </w:rPr>
        <w:t xml:space="preserve"> </w:t>
      </w:r>
    </w:p>
    <w:p w14:paraId="75020AA8" w14:textId="77777777" w:rsidR="007A3069" w:rsidRPr="00DA2E2D" w:rsidRDefault="003079CD" w:rsidP="008F2CDB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DA2E2D">
        <w:rPr>
          <w:rFonts w:ascii="Calibri" w:hAnsi="Calibri" w:cs="Calibri"/>
          <w:bCs/>
          <w:sz w:val="24"/>
          <w:szCs w:val="24"/>
        </w:rPr>
        <w:t xml:space="preserve">This is not a new collection; </w:t>
      </w:r>
      <w:r w:rsidRPr="00DA2E2D">
        <w:rPr>
          <w:rFonts w:ascii="Calibri" w:hAnsi="Calibri" w:cs="Calibri"/>
          <w:b/>
          <w:bCs/>
          <w:sz w:val="24"/>
          <w:szCs w:val="24"/>
          <w:u w:val="single"/>
        </w:rPr>
        <w:t>no</w:t>
      </w:r>
      <w:r w:rsidR="00180765" w:rsidRPr="00DA2E2D">
        <w:rPr>
          <w:rFonts w:ascii="Calibri" w:hAnsi="Calibri" w:cs="Calibri"/>
          <w:b/>
          <w:bCs/>
          <w:sz w:val="24"/>
          <w:szCs w:val="24"/>
          <w:u w:val="single"/>
        </w:rPr>
        <w:t xml:space="preserve"> program change</w:t>
      </w:r>
      <w:r w:rsidRPr="00DA2E2D">
        <w:rPr>
          <w:rFonts w:ascii="Calibri" w:hAnsi="Calibri" w:cs="Calibri"/>
          <w:b/>
          <w:bCs/>
          <w:sz w:val="24"/>
          <w:szCs w:val="24"/>
          <w:u w:val="single"/>
        </w:rPr>
        <w:t>s or adjustments are anticipated</w:t>
      </w:r>
      <w:r w:rsidR="00180765" w:rsidRPr="00DA2E2D">
        <w:rPr>
          <w:rFonts w:ascii="Calibri" w:hAnsi="Calibri" w:cs="Calibri"/>
          <w:b/>
          <w:bCs/>
          <w:sz w:val="24"/>
          <w:szCs w:val="24"/>
          <w:u w:val="single"/>
        </w:rPr>
        <w:t>.</w:t>
      </w:r>
    </w:p>
    <w:p w14:paraId="6A5FB7B4" w14:textId="77777777" w:rsidR="007A3069" w:rsidRPr="009C3549" w:rsidRDefault="007A3069" w:rsidP="008F2CDB">
      <w:pPr>
        <w:rPr>
          <w:rFonts w:ascii="Calibri" w:hAnsi="Calibri" w:cs="Calibri"/>
          <w:b/>
          <w:bCs/>
          <w:sz w:val="24"/>
          <w:szCs w:val="24"/>
        </w:rPr>
      </w:pPr>
    </w:p>
    <w:p w14:paraId="75176B26" w14:textId="77777777" w:rsidR="007A3069" w:rsidRDefault="0004749E" w:rsidP="008F2CDB">
      <w:pPr>
        <w:rPr>
          <w:rFonts w:ascii="Calibri" w:hAnsi="Calibri" w:cs="Calibri"/>
          <w:b/>
          <w:sz w:val="24"/>
          <w:szCs w:val="24"/>
        </w:rPr>
      </w:pPr>
      <w:r w:rsidRPr="009C3549">
        <w:rPr>
          <w:rFonts w:ascii="Calibri" w:hAnsi="Calibri" w:cs="Calibri"/>
          <w:b/>
          <w:bCs/>
          <w:sz w:val="24"/>
          <w:szCs w:val="24"/>
        </w:rPr>
        <w:t xml:space="preserve">16. </w:t>
      </w:r>
      <w:r w:rsidRPr="00820A6A">
        <w:rPr>
          <w:rFonts w:ascii="Calibri" w:hAnsi="Calibri" w:cs="Calibri"/>
          <w:b/>
          <w:bCs/>
          <w:sz w:val="24"/>
          <w:szCs w:val="24"/>
        </w:rPr>
        <w:t>Publication</w:t>
      </w:r>
      <w:r w:rsidRPr="009C3549">
        <w:rPr>
          <w:rFonts w:ascii="Calibri" w:hAnsi="Calibri" w:cs="Calibri"/>
          <w:b/>
          <w:bCs/>
          <w:sz w:val="24"/>
          <w:szCs w:val="24"/>
        </w:rPr>
        <w:t xml:space="preserve"> of results of data collection.</w:t>
      </w:r>
      <w:r w:rsidR="00105F8E" w:rsidRPr="009C3549">
        <w:rPr>
          <w:rFonts w:ascii="Calibri" w:hAnsi="Calibri" w:cs="Calibri"/>
          <w:b/>
          <w:sz w:val="24"/>
          <w:szCs w:val="24"/>
        </w:rPr>
        <w:t xml:space="preserve"> </w:t>
      </w:r>
      <w:r w:rsidR="008D34A3" w:rsidRPr="009C3549">
        <w:rPr>
          <w:rFonts w:ascii="Calibri" w:hAnsi="Calibri" w:cs="Calibri"/>
          <w:b/>
          <w:sz w:val="24"/>
          <w:szCs w:val="24"/>
        </w:rPr>
        <w:t xml:space="preserve"> </w:t>
      </w:r>
    </w:p>
    <w:p w14:paraId="1E768D30" w14:textId="77777777" w:rsidR="007A3069" w:rsidRDefault="009410C5" w:rsidP="008F2CD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single </w:t>
      </w:r>
      <w:r w:rsidR="007A3069" w:rsidRPr="009C3549">
        <w:rPr>
          <w:rFonts w:ascii="Calibri" w:hAnsi="Calibri" w:cs="Calibri"/>
          <w:sz w:val="24"/>
          <w:szCs w:val="24"/>
        </w:rPr>
        <w:t>stakeholder surve</w:t>
      </w:r>
      <w:r w:rsidR="00C10B58">
        <w:rPr>
          <w:rFonts w:ascii="Calibri" w:hAnsi="Calibri" w:cs="Calibri"/>
          <w:sz w:val="24"/>
          <w:szCs w:val="24"/>
        </w:rPr>
        <w:t>y will generally occur within a</w:t>
      </w:r>
      <w:r w:rsidR="007A3069" w:rsidRPr="009C3549">
        <w:rPr>
          <w:rFonts w:ascii="Calibri" w:hAnsi="Calibri" w:cs="Calibri"/>
          <w:sz w:val="24"/>
          <w:szCs w:val="24"/>
        </w:rPr>
        <w:t xml:space="preserve"> </w:t>
      </w:r>
      <w:r w:rsidR="00F116A2">
        <w:rPr>
          <w:rFonts w:ascii="Calibri" w:hAnsi="Calibri" w:cs="Calibri"/>
          <w:sz w:val="24"/>
          <w:szCs w:val="24"/>
        </w:rPr>
        <w:t>15-</w:t>
      </w:r>
      <w:r w:rsidR="007A3069" w:rsidRPr="009C3549">
        <w:rPr>
          <w:rFonts w:ascii="Calibri" w:hAnsi="Calibri" w:cs="Calibri"/>
          <w:sz w:val="24"/>
          <w:szCs w:val="24"/>
        </w:rPr>
        <w:t>18 month window</w:t>
      </w:r>
      <w:r w:rsidR="00C10B58">
        <w:rPr>
          <w:rFonts w:ascii="Calibri" w:hAnsi="Calibri" w:cs="Calibri"/>
          <w:sz w:val="24"/>
          <w:szCs w:val="24"/>
        </w:rPr>
        <w:t xml:space="preserve"> with each stakeholder group being surveyed </w:t>
      </w:r>
      <w:r>
        <w:rPr>
          <w:rFonts w:ascii="Calibri" w:hAnsi="Calibri" w:cs="Calibri"/>
          <w:sz w:val="24"/>
          <w:szCs w:val="24"/>
        </w:rPr>
        <w:t xml:space="preserve">only </w:t>
      </w:r>
      <w:r w:rsidR="00C10B58">
        <w:rPr>
          <w:rFonts w:ascii="Calibri" w:hAnsi="Calibri" w:cs="Calibri"/>
          <w:sz w:val="24"/>
          <w:szCs w:val="24"/>
        </w:rPr>
        <w:t xml:space="preserve">once </w:t>
      </w:r>
      <w:r>
        <w:rPr>
          <w:rFonts w:ascii="Calibri" w:hAnsi="Calibri" w:cs="Calibri"/>
          <w:sz w:val="24"/>
          <w:szCs w:val="24"/>
        </w:rPr>
        <w:t>with</w:t>
      </w:r>
      <w:r w:rsidR="00C10B58">
        <w:rPr>
          <w:rFonts w:ascii="Calibri" w:hAnsi="Calibri" w:cs="Calibri"/>
          <w:sz w:val="24"/>
          <w:szCs w:val="24"/>
        </w:rPr>
        <w:t xml:space="preserve">in </w:t>
      </w:r>
      <w:r>
        <w:rPr>
          <w:rFonts w:ascii="Calibri" w:hAnsi="Calibri" w:cs="Calibri"/>
          <w:sz w:val="24"/>
          <w:szCs w:val="24"/>
        </w:rPr>
        <w:t>the</w:t>
      </w:r>
      <w:r w:rsidR="00C10B58">
        <w:rPr>
          <w:rFonts w:ascii="Calibri" w:hAnsi="Calibri" w:cs="Calibri"/>
          <w:sz w:val="24"/>
          <w:szCs w:val="24"/>
        </w:rPr>
        <w:t xml:space="preserve"> </w:t>
      </w:r>
      <w:r w:rsidR="009F0251">
        <w:rPr>
          <w:rFonts w:ascii="Calibri" w:hAnsi="Calibri" w:cs="Calibri"/>
          <w:sz w:val="24"/>
          <w:szCs w:val="24"/>
        </w:rPr>
        <w:t xml:space="preserve">approval </w:t>
      </w:r>
      <w:r w:rsidR="00C10B58">
        <w:rPr>
          <w:rFonts w:ascii="Calibri" w:hAnsi="Calibri" w:cs="Calibri"/>
          <w:sz w:val="24"/>
          <w:szCs w:val="24"/>
        </w:rPr>
        <w:t xml:space="preserve">period. </w:t>
      </w:r>
      <w:r w:rsidR="00CB50CB">
        <w:rPr>
          <w:rFonts w:ascii="Calibri" w:hAnsi="Calibri" w:cs="Calibri"/>
          <w:sz w:val="24"/>
          <w:szCs w:val="24"/>
        </w:rPr>
        <w:t xml:space="preserve">The following table </w:t>
      </w:r>
      <w:r w:rsidR="00222F59">
        <w:rPr>
          <w:rFonts w:ascii="Calibri" w:hAnsi="Calibri" w:cs="Calibri"/>
          <w:sz w:val="24"/>
          <w:szCs w:val="24"/>
        </w:rPr>
        <w:t>shows</w:t>
      </w:r>
      <w:r w:rsidR="00CB50CB">
        <w:rPr>
          <w:rFonts w:ascii="Calibri" w:hAnsi="Calibri" w:cs="Calibri"/>
          <w:sz w:val="24"/>
          <w:szCs w:val="24"/>
        </w:rPr>
        <w:t xml:space="preserve"> the </w:t>
      </w:r>
      <w:r w:rsidR="00222F59">
        <w:rPr>
          <w:rFonts w:ascii="Calibri" w:hAnsi="Calibri" w:cs="Calibri"/>
          <w:sz w:val="24"/>
          <w:szCs w:val="24"/>
        </w:rPr>
        <w:t>schedule for the entire project.</w:t>
      </w:r>
    </w:p>
    <w:p w14:paraId="451331FE" w14:textId="77777777" w:rsidR="00041150" w:rsidRPr="009C3549" w:rsidRDefault="00041150" w:rsidP="00CB36DA">
      <w:pPr>
        <w:rPr>
          <w:rFonts w:ascii="Calibri" w:hAnsi="Calibri" w:cs="Calibri"/>
          <w:sz w:val="24"/>
          <w:szCs w:val="24"/>
        </w:rPr>
      </w:pPr>
    </w:p>
    <w:tbl>
      <w:tblPr>
        <w:tblW w:w="10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4"/>
        <w:gridCol w:w="1333"/>
        <w:gridCol w:w="994"/>
        <w:gridCol w:w="994"/>
        <w:gridCol w:w="994"/>
        <w:gridCol w:w="994"/>
        <w:gridCol w:w="994"/>
        <w:gridCol w:w="994"/>
      </w:tblGrid>
      <w:tr w:rsidR="00BF609D" w:rsidRPr="001D56CA" w14:paraId="64208990" w14:textId="77777777" w:rsidTr="00455BC6">
        <w:trPr>
          <w:trHeight w:val="274"/>
          <w:jc w:val="center"/>
        </w:trPr>
        <w:tc>
          <w:tcPr>
            <w:tcW w:w="2854" w:type="dxa"/>
            <w:tcBorders>
              <w:bottom w:val="single" w:sz="4" w:space="0" w:color="auto"/>
            </w:tcBorders>
            <w:shd w:val="clear" w:color="auto" w:fill="auto"/>
          </w:tcPr>
          <w:p w14:paraId="0C71C906" w14:textId="77777777" w:rsidR="00BF609D" w:rsidRPr="001D56CA" w:rsidRDefault="00BF609D" w:rsidP="00ED15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1" w:type="dxa"/>
            <w:gridSpan w:val="3"/>
            <w:shd w:val="clear" w:color="auto" w:fill="FFFFFF"/>
            <w:vAlign w:val="center"/>
          </w:tcPr>
          <w:p w14:paraId="0439A64D" w14:textId="77777777" w:rsidR="00BF609D" w:rsidRPr="001D56CA" w:rsidRDefault="00BF609D" w:rsidP="0073378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D56CA">
              <w:rPr>
                <w:rFonts w:ascii="Calibri" w:hAnsi="Calibri" w:cs="Calibri"/>
                <w:b/>
                <w:sz w:val="22"/>
                <w:szCs w:val="22"/>
              </w:rPr>
              <w:t>Year 1</w:t>
            </w:r>
          </w:p>
        </w:tc>
        <w:tc>
          <w:tcPr>
            <w:tcW w:w="1988" w:type="dxa"/>
            <w:gridSpan w:val="2"/>
            <w:shd w:val="clear" w:color="auto" w:fill="auto"/>
            <w:vAlign w:val="center"/>
          </w:tcPr>
          <w:p w14:paraId="32AD9783" w14:textId="77777777" w:rsidR="00BF609D" w:rsidRPr="001D56CA" w:rsidRDefault="00BF609D" w:rsidP="0073378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D56CA">
              <w:rPr>
                <w:rFonts w:ascii="Calibri" w:hAnsi="Calibri" w:cs="Calibri"/>
                <w:b/>
                <w:sz w:val="22"/>
                <w:szCs w:val="22"/>
              </w:rPr>
              <w:t>Year 2</w:t>
            </w:r>
          </w:p>
        </w:tc>
        <w:tc>
          <w:tcPr>
            <w:tcW w:w="1988" w:type="dxa"/>
            <w:gridSpan w:val="2"/>
            <w:shd w:val="clear" w:color="auto" w:fill="auto"/>
            <w:vAlign w:val="center"/>
          </w:tcPr>
          <w:p w14:paraId="489A57A1" w14:textId="77777777" w:rsidR="00BF609D" w:rsidRPr="001D56CA" w:rsidRDefault="00BF609D" w:rsidP="0073378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D56CA">
              <w:rPr>
                <w:rFonts w:ascii="Calibri" w:hAnsi="Calibri" w:cs="Calibri"/>
                <w:b/>
                <w:sz w:val="22"/>
                <w:szCs w:val="22"/>
              </w:rPr>
              <w:t>Year 3</w:t>
            </w:r>
          </w:p>
        </w:tc>
      </w:tr>
      <w:tr w:rsidR="00BF609D" w:rsidRPr="001D56CA" w14:paraId="52E6FAF5" w14:textId="77777777" w:rsidTr="00455BC6">
        <w:trPr>
          <w:trHeight w:val="274"/>
          <w:jc w:val="center"/>
        </w:trPr>
        <w:tc>
          <w:tcPr>
            <w:tcW w:w="2854" w:type="dxa"/>
            <w:shd w:val="clear" w:color="auto" w:fill="auto"/>
            <w:vAlign w:val="center"/>
          </w:tcPr>
          <w:p w14:paraId="4F4A3D7E" w14:textId="77777777" w:rsidR="00BF609D" w:rsidRPr="001D56CA" w:rsidRDefault="00BF609D" w:rsidP="00F46C76">
            <w:pPr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1D56CA">
              <w:rPr>
                <w:rFonts w:ascii="Calibri" w:hAnsi="Calibri" w:cs="Calibri"/>
                <w:sz w:val="24"/>
                <w:szCs w:val="22"/>
              </w:rPr>
              <w:t>Group 1</w:t>
            </w:r>
            <w:r w:rsidR="00EE470A">
              <w:rPr>
                <w:rFonts w:ascii="Calibri" w:hAnsi="Calibri" w:cs="Calibri"/>
                <w:sz w:val="24"/>
                <w:szCs w:val="22"/>
              </w:rPr>
              <w:t xml:space="preserve"> </w:t>
            </w:r>
          </w:p>
        </w:tc>
        <w:tc>
          <w:tcPr>
            <w:tcW w:w="1333" w:type="dxa"/>
            <w:shd w:val="clear" w:color="auto" w:fill="FFFFFF"/>
            <w:vAlign w:val="center"/>
          </w:tcPr>
          <w:p w14:paraId="6E25DEFE" w14:textId="77777777" w:rsidR="00BF609D" w:rsidRPr="001D56CA" w:rsidRDefault="00BF609D" w:rsidP="00ED15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3DE89668" w14:textId="77777777" w:rsidR="00BF609D" w:rsidRPr="001D56CA" w:rsidRDefault="00BF609D" w:rsidP="00ED15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Prepare survey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EDEEF6C" w14:textId="77777777" w:rsidR="00BF609D" w:rsidRPr="001D56CA" w:rsidRDefault="00BF609D" w:rsidP="00ED15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56CA">
              <w:rPr>
                <w:rFonts w:ascii="Calibri" w:hAnsi="Calibri" w:cs="Calibri"/>
                <w:sz w:val="22"/>
                <w:szCs w:val="22"/>
              </w:rPr>
              <w:t>admin &amp; analyze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6993BB54" w14:textId="77777777" w:rsidR="00BF609D" w:rsidRPr="001D56CA" w:rsidRDefault="00BF609D" w:rsidP="00ED15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56CA">
              <w:rPr>
                <w:rFonts w:ascii="Calibri" w:hAnsi="Calibri" w:cs="Calibri"/>
                <w:sz w:val="22"/>
                <w:szCs w:val="22"/>
              </w:rPr>
              <w:t>report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63866F16" w14:textId="77777777" w:rsidR="00BF609D" w:rsidRPr="001D56CA" w:rsidRDefault="00BF609D" w:rsidP="00ED15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37609C93" w14:textId="77777777" w:rsidR="00BF609D" w:rsidRPr="001D56CA" w:rsidRDefault="00BF609D" w:rsidP="00ED15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1063775E" w14:textId="77777777" w:rsidR="00BF609D" w:rsidRPr="001D56CA" w:rsidRDefault="00BF609D" w:rsidP="00ED15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470A" w:rsidRPr="001D56CA" w14:paraId="5F6AC9C0" w14:textId="77777777" w:rsidTr="00455BC6">
        <w:trPr>
          <w:trHeight w:val="274"/>
          <w:jc w:val="center"/>
        </w:trPr>
        <w:tc>
          <w:tcPr>
            <w:tcW w:w="2854" w:type="dxa"/>
            <w:shd w:val="clear" w:color="auto" w:fill="auto"/>
            <w:vAlign w:val="center"/>
          </w:tcPr>
          <w:p w14:paraId="0236707C" w14:textId="77777777" w:rsidR="00EE470A" w:rsidRPr="001D56CA" w:rsidRDefault="00EE470A" w:rsidP="00F46C76">
            <w:pPr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1D56CA">
              <w:rPr>
                <w:rFonts w:ascii="Calibri" w:hAnsi="Calibri" w:cs="Calibri"/>
                <w:sz w:val="24"/>
                <w:szCs w:val="22"/>
              </w:rPr>
              <w:t>Group 2</w:t>
            </w:r>
            <w:r>
              <w:rPr>
                <w:rFonts w:ascii="Calibri" w:hAnsi="Calibri" w:cs="Calibri"/>
                <w:sz w:val="24"/>
                <w:szCs w:val="22"/>
              </w:rPr>
              <w:t xml:space="preserve"> </w:t>
            </w:r>
          </w:p>
        </w:tc>
        <w:tc>
          <w:tcPr>
            <w:tcW w:w="1333" w:type="dxa"/>
            <w:shd w:val="clear" w:color="auto" w:fill="FFFFFF"/>
          </w:tcPr>
          <w:p w14:paraId="7D85F29A" w14:textId="77777777" w:rsidR="00EE470A" w:rsidRPr="001D56CA" w:rsidRDefault="00EE470A" w:rsidP="00ED15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16B8E893" w14:textId="77777777" w:rsidR="00EE470A" w:rsidRPr="001D56CA" w:rsidRDefault="00EE470A" w:rsidP="00ED15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4EBF05BA" w14:textId="77777777" w:rsidR="00EE470A" w:rsidRPr="001D56CA" w:rsidRDefault="00EE470A" w:rsidP="00ED15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56CA">
              <w:rPr>
                <w:rFonts w:ascii="Calibri" w:hAnsi="Calibri" w:cs="Calibri"/>
                <w:sz w:val="22"/>
                <w:szCs w:val="22"/>
              </w:rPr>
              <w:t>prepare survey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14B7E80" w14:textId="77777777" w:rsidR="00EE470A" w:rsidRPr="001D56CA" w:rsidRDefault="00EE470A" w:rsidP="00ED15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56CA">
              <w:rPr>
                <w:rFonts w:ascii="Calibri" w:hAnsi="Calibri" w:cs="Calibri"/>
                <w:sz w:val="22"/>
                <w:szCs w:val="22"/>
              </w:rPr>
              <w:t>admin &amp; analyze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840A462" w14:textId="77777777" w:rsidR="00EE470A" w:rsidRPr="001D56CA" w:rsidRDefault="00EE470A" w:rsidP="00ED15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56CA">
              <w:rPr>
                <w:rFonts w:ascii="Calibri" w:hAnsi="Calibri" w:cs="Calibri"/>
                <w:sz w:val="22"/>
                <w:szCs w:val="22"/>
              </w:rPr>
              <w:t>report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2EEF9B4" w14:textId="77777777" w:rsidR="00EE470A" w:rsidRPr="001D56CA" w:rsidRDefault="00EE470A" w:rsidP="00ED15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24EE276A" w14:textId="77777777" w:rsidR="00EE470A" w:rsidRPr="001D56CA" w:rsidRDefault="00EE470A" w:rsidP="00ED15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470A" w:rsidRPr="001D56CA" w14:paraId="66843747" w14:textId="77777777" w:rsidTr="00455BC6">
        <w:trPr>
          <w:trHeight w:val="274"/>
          <w:jc w:val="center"/>
        </w:trPr>
        <w:tc>
          <w:tcPr>
            <w:tcW w:w="2854" w:type="dxa"/>
            <w:shd w:val="clear" w:color="auto" w:fill="auto"/>
            <w:vAlign w:val="center"/>
          </w:tcPr>
          <w:p w14:paraId="1ECABD18" w14:textId="77777777" w:rsidR="00EE470A" w:rsidRPr="001D56CA" w:rsidRDefault="00EE470A" w:rsidP="00F46C76">
            <w:pPr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1D56CA">
              <w:rPr>
                <w:rFonts w:ascii="Calibri" w:hAnsi="Calibri" w:cs="Calibri"/>
                <w:sz w:val="24"/>
                <w:szCs w:val="22"/>
              </w:rPr>
              <w:t>Group 3</w:t>
            </w:r>
            <w:r>
              <w:rPr>
                <w:rFonts w:ascii="Calibri" w:hAnsi="Calibri" w:cs="Calibri"/>
                <w:sz w:val="24"/>
                <w:szCs w:val="22"/>
              </w:rPr>
              <w:t xml:space="preserve"> </w:t>
            </w:r>
          </w:p>
        </w:tc>
        <w:tc>
          <w:tcPr>
            <w:tcW w:w="1333" w:type="dxa"/>
            <w:shd w:val="clear" w:color="auto" w:fill="FFFFFF"/>
          </w:tcPr>
          <w:p w14:paraId="62C4FC3C" w14:textId="77777777" w:rsidR="00EE470A" w:rsidRPr="001D56CA" w:rsidRDefault="00EE470A" w:rsidP="00ED15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3A0D84AE" w14:textId="77777777" w:rsidR="00EE470A" w:rsidRPr="001D56CA" w:rsidRDefault="00EE470A" w:rsidP="00ED15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33A7DCDB" w14:textId="77777777" w:rsidR="00EE470A" w:rsidRPr="001D56CA" w:rsidRDefault="00EE470A" w:rsidP="00ED15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49D088A3" w14:textId="77777777" w:rsidR="00EE470A" w:rsidRPr="001D56CA" w:rsidRDefault="00EE470A" w:rsidP="00ED15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56CA">
              <w:rPr>
                <w:rFonts w:ascii="Calibri" w:hAnsi="Calibri" w:cs="Calibri"/>
                <w:sz w:val="22"/>
                <w:szCs w:val="22"/>
              </w:rPr>
              <w:t>prepare survey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6016AF34" w14:textId="77777777" w:rsidR="00EE470A" w:rsidRPr="001D56CA" w:rsidRDefault="00EE470A" w:rsidP="00ED15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56CA">
              <w:rPr>
                <w:rFonts w:ascii="Calibri" w:hAnsi="Calibri" w:cs="Calibri"/>
                <w:sz w:val="22"/>
                <w:szCs w:val="22"/>
              </w:rPr>
              <w:t>admin &amp; analyze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614C3D7F" w14:textId="77777777" w:rsidR="00EE470A" w:rsidRPr="001D56CA" w:rsidRDefault="00EE470A" w:rsidP="00ED15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56CA">
              <w:rPr>
                <w:rFonts w:ascii="Calibri" w:hAnsi="Calibri" w:cs="Calibri"/>
                <w:sz w:val="22"/>
                <w:szCs w:val="22"/>
              </w:rPr>
              <w:t>report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44E028A6" w14:textId="77777777" w:rsidR="00EE470A" w:rsidRPr="001D56CA" w:rsidRDefault="00EE470A" w:rsidP="00ED15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470A" w:rsidRPr="001D56CA" w14:paraId="24D0C7CF" w14:textId="77777777" w:rsidTr="00455BC6">
        <w:trPr>
          <w:trHeight w:val="274"/>
          <w:jc w:val="center"/>
        </w:trPr>
        <w:tc>
          <w:tcPr>
            <w:tcW w:w="2854" w:type="dxa"/>
            <w:shd w:val="clear" w:color="auto" w:fill="auto"/>
            <w:vAlign w:val="center"/>
          </w:tcPr>
          <w:p w14:paraId="794989DD" w14:textId="77777777" w:rsidR="00EE470A" w:rsidRPr="001D56CA" w:rsidRDefault="00EE470A" w:rsidP="00F46C76">
            <w:pPr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1D56CA">
              <w:rPr>
                <w:rFonts w:ascii="Calibri" w:hAnsi="Calibri" w:cs="Calibri"/>
                <w:sz w:val="24"/>
                <w:szCs w:val="22"/>
              </w:rPr>
              <w:t>Group 4</w:t>
            </w:r>
            <w:r>
              <w:rPr>
                <w:rFonts w:ascii="Calibri" w:hAnsi="Calibri" w:cs="Calibri"/>
                <w:sz w:val="24"/>
                <w:szCs w:val="22"/>
              </w:rPr>
              <w:t xml:space="preserve"> </w:t>
            </w:r>
          </w:p>
        </w:tc>
        <w:tc>
          <w:tcPr>
            <w:tcW w:w="1333" w:type="dxa"/>
            <w:shd w:val="clear" w:color="auto" w:fill="FFFFFF"/>
          </w:tcPr>
          <w:p w14:paraId="153AD2C8" w14:textId="77777777" w:rsidR="00EE470A" w:rsidRPr="001D56CA" w:rsidRDefault="00EE470A" w:rsidP="00ED15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0CB500ED" w14:textId="77777777" w:rsidR="00EE470A" w:rsidRPr="001D56CA" w:rsidRDefault="00EE470A" w:rsidP="00ED15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16F13567" w14:textId="77777777" w:rsidR="00EE470A" w:rsidRPr="001D56CA" w:rsidRDefault="00EE470A" w:rsidP="00ED15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3E9A77D3" w14:textId="77777777" w:rsidR="00EE470A" w:rsidRPr="001D56CA" w:rsidRDefault="00EE470A" w:rsidP="00ED15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46F3B776" w14:textId="77777777" w:rsidR="00EE470A" w:rsidRPr="001D56CA" w:rsidRDefault="00EE470A" w:rsidP="00ED15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56CA">
              <w:rPr>
                <w:rFonts w:ascii="Calibri" w:hAnsi="Calibri" w:cs="Calibri"/>
                <w:sz w:val="22"/>
                <w:szCs w:val="22"/>
              </w:rPr>
              <w:t>prepare survey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ED21398" w14:textId="77777777" w:rsidR="00EE470A" w:rsidRPr="001D56CA" w:rsidRDefault="00EE470A" w:rsidP="00ED15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56CA">
              <w:rPr>
                <w:rFonts w:ascii="Calibri" w:hAnsi="Calibri" w:cs="Calibri"/>
                <w:sz w:val="22"/>
                <w:szCs w:val="22"/>
              </w:rPr>
              <w:t>admin &amp; analyze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C466D03" w14:textId="77777777" w:rsidR="00EE470A" w:rsidRPr="001D56CA" w:rsidRDefault="00EE470A" w:rsidP="00ED15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56CA">
              <w:rPr>
                <w:rFonts w:ascii="Calibri" w:hAnsi="Calibri" w:cs="Calibri"/>
                <w:sz w:val="22"/>
                <w:szCs w:val="22"/>
              </w:rPr>
              <w:t>report</w:t>
            </w:r>
          </w:p>
        </w:tc>
      </w:tr>
      <w:tr w:rsidR="00EE470A" w:rsidRPr="001D56CA" w14:paraId="76B1D5D4" w14:textId="77777777" w:rsidTr="00455BC6">
        <w:trPr>
          <w:trHeight w:val="274"/>
          <w:jc w:val="center"/>
        </w:trPr>
        <w:tc>
          <w:tcPr>
            <w:tcW w:w="2854" w:type="dxa"/>
            <w:shd w:val="clear" w:color="auto" w:fill="auto"/>
            <w:vAlign w:val="center"/>
          </w:tcPr>
          <w:p w14:paraId="788E211E" w14:textId="77777777" w:rsidR="00EE470A" w:rsidRPr="001D56CA" w:rsidRDefault="00EE470A" w:rsidP="00F46C76">
            <w:pPr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1D56CA">
              <w:rPr>
                <w:rFonts w:ascii="Calibri" w:hAnsi="Calibri" w:cs="Calibri"/>
                <w:sz w:val="24"/>
                <w:szCs w:val="22"/>
              </w:rPr>
              <w:t>Group 5</w:t>
            </w:r>
            <w:r>
              <w:rPr>
                <w:rFonts w:ascii="Calibri" w:hAnsi="Calibri" w:cs="Calibri"/>
                <w:sz w:val="24"/>
                <w:szCs w:val="22"/>
              </w:rPr>
              <w:t xml:space="preserve"> </w:t>
            </w:r>
          </w:p>
        </w:tc>
        <w:tc>
          <w:tcPr>
            <w:tcW w:w="1333" w:type="dxa"/>
            <w:shd w:val="clear" w:color="auto" w:fill="FFFFFF"/>
            <w:vAlign w:val="center"/>
          </w:tcPr>
          <w:p w14:paraId="7F9982B1" w14:textId="77777777" w:rsidR="00EE470A" w:rsidRPr="001D56CA" w:rsidRDefault="00EE470A" w:rsidP="00ED15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56CA">
              <w:rPr>
                <w:rFonts w:ascii="Calibri" w:hAnsi="Calibri" w:cs="Calibri"/>
                <w:sz w:val="22"/>
                <w:szCs w:val="22"/>
              </w:rPr>
              <w:t>prepare survey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F37B7D0" w14:textId="77777777" w:rsidR="00EE470A" w:rsidRPr="001D56CA" w:rsidRDefault="00EE470A" w:rsidP="00ED15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56CA">
              <w:rPr>
                <w:rFonts w:ascii="Calibri" w:hAnsi="Calibri" w:cs="Calibri"/>
                <w:sz w:val="22"/>
                <w:szCs w:val="22"/>
              </w:rPr>
              <w:t>admin &amp; analyze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5793759C" w14:textId="77777777" w:rsidR="00EE470A" w:rsidRPr="001D56CA" w:rsidRDefault="00EE470A" w:rsidP="00ED15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56CA">
              <w:rPr>
                <w:rFonts w:ascii="Calibri" w:hAnsi="Calibri" w:cs="Calibri"/>
                <w:sz w:val="22"/>
                <w:szCs w:val="22"/>
              </w:rPr>
              <w:t>report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4F13D3B6" w14:textId="77777777" w:rsidR="00EE470A" w:rsidRPr="001D56CA" w:rsidRDefault="00EE470A" w:rsidP="00ED15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46ADD87D" w14:textId="77777777" w:rsidR="00EE470A" w:rsidRPr="001D56CA" w:rsidRDefault="00EE470A" w:rsidP="00ED15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1657186B" w14:textId="77777777" w:rsidR="00EE470A" w:rsidRPr="001D56CA" w:rsidRDefault="00EE470A" w:rsidP="00ED15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26506EA7" w14:textId="77777777" w:rsidR="00EE470A" w:rsidRPr="001D56CA" w:rsidRDefault="00EE470A" w:rsidP="00ED15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F652C11" w14:textId="77777777" w:rsidR="00A560DC" w:rsidRPr="009C3549" w:rsidRDefault="00A560DC" w:rsidP="008F2CDB">
      <w:pPr>
        <w:rPr>
          <w:rFonts w:ascii="Calibri" w:hAnsi="Calibri" w:cs="Calibri"/>
          <w:b/>
          <w:sz w:val="24"/>
          <w:szCs w:val="24"/>
        </w:rPr>
      </w:pPr>
    </w:p>
    <w:p w14:paraId="07583A02" w14:textId="77777777" w:rsidR="00CD59E4" w:rsidRPr="009C3549" w:rsidRDefault="0004749E" w:rsidP="009D4F72">
      <w:pPr>
        <w:pStyle w:val="BodyText3"/>
        <w:tabs>
          <w:tab w:val="clear" w:pos="-1440"/>
          <w:tab w:val="clear" w:pos="-720"/>
          <w:tab w:val="clear" w:pos="0"/>
          <w:tab w:val="clear" w:pos="288"/>
          <w:tab w:val="clear" w:pos="576"/>
          <w:tab w:val="clear" w:pos="720"/>
          <w:tab w:val="clear" w:pos="864"/>
          <w:tab w:val="clear" w:pos="1152"/>
          <w:tab w:val="clear" w:pos="1440"/>
          <w:tab w:val="clear" w:pos="1728"/>
          <w:tab w:val="clear" w:pos="2016"/>
          <w:tab w:val="clear" w:pos="2160"/>
          <w:tab w:val="clear" w:pos="2304"/>
          <w:tab w:val="clear" w:pos="2592"/>
          <w:tab w:val="clear" w:pos="2880"/>
          <w:tab w:val="clear" w:pos="3168"/>
          <w:tab w:val="clear" w:pos="3456"/>
          <w:tab w:val="clear" w:pos="3600"/>
          <w:tab w:val="clear" w:pos="3744"/>
        </w:tabs>
        <w:rPr>
          <w:rFonts w:ascii="Calibri" w:hAnsi="Calibri" w:cs="Calibri"/>
          <w:b/>
          <w:bCs/>
          <w:color w:val="auto"/>
        </w:rPr>
      </w:pPr>
      <w:r w:rsidRPr="009C3549">
        <w:rPr>
          <w:rFonts w:ascii="Calibri" w:hAnsi="Calibri" w:cs="Calibri"/>
          <w:b/>
          <w:bCs/>
          <w:color w:val="auto"/>
        </w:rPr>
        <w:t>17. Approval for not displaying the expiration date of OMB approval.</w:t>
      </w:r>
      <w:r w:rsidR="00105F8E" w:rsidRPr="009C3549">
        <w:rPr>
          <w:rFonts w:ascii="Calibri" w:hAnsi="Calibri" w:cs="Calibri"/>
          <w:b/>
          <w:bCs/>
          <w:color w:val="auto"/>
        </w:rPr>
        <w:t xml:space="preserve"> </w:t>
      </w:r>
      <w:r w:rsidR="008D34A3" w:rsidRPr="009C3549">
        <w:rPr>
          <w:rFonts w:ascii="Calibri" w:hAnsi="Calibri" w:cs="Calibri"/>
          <w:b/>
          <w:bCs/>
          <w:color w:val="auto"/>
        </w:rPr>
        <w:t xml:space="preserve"> </w:t>
      </w:r>
    </w:p>
    <w:p w14:paraId="5EB60A2F" w14:textId="77777777" w:rsidR="00CD59E4" w:rsidRPr="009C3549" w:rsidRDefault="009F0251" w:rsidP="009D4F72">
      <w:pPr>
        <w:pStyle w:val="BodyText3"/>
        <w:tabs>
          <w:tab w:val="clear" w:pos="-1440"/>
          <w:tab w:val="clear" w:pos="-720"/>
          <w:tab w:val="clear" w:pos="0"/>
          <w:tab w:val="clear" w:pos="288"/>
          <w:tab w:val="clear" w:pos="576"/>
          <w:tab w:val="clear" w:pos="720"/>
          <w:tab w:val="clear" w:pos="864"/>
          <w:tab w:val="clear" w:pos="1152"/>
          <w:tab w:val="clear" w:pos="1440"/>
          <w:tab w:val="clear" w:pos="1728"/>
          <w:tab w:val="clear" w:pos="2016"/>
          <w:tab w:val="clear" w:pos="2160"/>
          <w:tab w:val="clear" w:pos="2304"/>
          <w:tab w:val="clear" w:pos="2592"/>
          <w:tab w:val="clear" w:pos="2880"/>
          <w:tab w:val="clear" w:pos="3168"/>
          <w:tab w:val="clear" w:pos="3456"/>
          <w:tab w:val="clear" w:pos="3600"/>
          <w:tab w:val="clear" w:pos="3744"/>
        </w:tabs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 xml:space="preserve">Not </w:t>
      </w:r>
      <w:r w:rsidR="00CB36DA">
        <w:rPr>
          <w:rFonts w:ascii="Calibri" w:hAnsi="Calibri" w:cs="Calibri"/>
          <w:bCs/>
          <w:color w:val="auto"/>
        </w:rPr>
        <w:t>applicable</w:t>
      </w:r>
      <w:r w:rsidR="00CD59E4" w:rsidRPr="009C3549">
        <w:rPr>
          <w:rFonts w:ascii="Calibri" w:hAnsi="Calibri" w:cs="Calibri"/>
          <w:bCs/>
          <w:color w:val="auto"/>
        </w:rPr>
        <w:t xml:space="preserve">.  </w:t>
      </w:r>
    </w:p>
    <w:p w14:paraId="08B19467" w14:textId="77777777" w:rsidR="00CD59E4" w:rsidRPr="009C3549" w:rsidRDefault="00CD59E4" w:rsidP="00105F8E">
      <w:pPr>
        <w:rPr>
          <w:rFonts w:ascii="Calibri" w:hAnsi="Calibri" w:cs="Calibri"/>
          <w:bCs/>
          <w:sz w:val="24"/>
          <w:szCs w:val="24"/>
        </w:rPr>
      </w:pPr>
    </w:p>
    <w:p w14:paraId="1F96F967" w14:textId="77777777" w:rsidR="00CD59E4" w:rsidRDefault="0004749E" w:rsidP="00105F8E">
      <w:pPr>
        <w:rPr>
          <w:rFonts w:ascii="Calibri" w:hAnsi="Calibri" w:cs="Calibri"/>
          <w:b/>
          <w:bCs/>
          <w:sz w:val="24"/>
          <w:szCs w:val="24"/>
        </w:rPr>
      </w:pPr>
      <w:r w:rsidRPr="009C3549">
        <w:rPr>
          <w:rFonts w:ascii="Calibri" w:hAnsi="Calibri" w:cs="Calibri"/>
          <w:b/>
          <w:bCs/>
          <w:sz w:val="24"/>
          <w:szCs w:val="24"/>
        </w:rPr>
        <w:t>18. Exceptions to certification statement.</w:t>
      </w:r>
      <w:r w:rsidR="00105F8E" w:rsidRPr="009C3549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7DEAB0EB" w14:textId="77777777" w:rsidR="009E55F9" w:rsidRPr="00484F7D" w:rsidRDefault="00E6143B" w:rsidP="00484F7D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No exceptions.</w:t>
      </w:r>
    </w:p>
    <w:p w14:paraId="2F9212AB" w14:textId="77777777" w:rsidR="009E55F9" w:rsidRPr="00980639" w:rsidRDefault="009E55F9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Calibri" w:hAnsi="Calibri" w:cs="Calibri"/>
          <w:bCs/>
          <w:sz w:val="24"/>
          <w:szCs w:val="24"/>
        </w:rPr>
      </w:pPr>
    </w:p>
    <w:sectPr w:rsidR="009E55F9" w:rsidRPr="00980639" w:rsidSect="00F3524E">
      <w:footerReference w:type="default" r:id="rId9"/>
      <w:footnotePr>
        <w:numRestart w:val="eachSect"/>
      </w:footnotePr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63AE4E" w14:textId="77777777" w:rsidR="004D6ABD" w:rsidRDefault="004D6ABD">
      <w:r>
        <w:separator/>
      </w:r>
    </w:p>
  </w:endnote>
  <w:endnote w:type="continuationSeparator" w:id="0">
    <w:p w14:paraId="0EE867E0" w14:textId="77777777" w:rsidR="004D6ABD" w:rsidRDefault="004D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 Gothic 12cp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B755E" w14:textId="1B92C210" w:rsidR="00DA0034" w:rsidRDefault="00DA0034">
    <w:pPr>
      <w:pStyle w:val="Footer"/>
      <w:framePr w:w="576" w:wrap="auto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3C4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5026A65" w14:textId="77777777" w:rsidR="00DA0034" w:rsidRDefault="00DA0034">
    <w:pPr>
      <w:pStyle w:val="Footer"/>
    </w:pPr>
  </w:p>
  <w:p w14:paraId="58B876F6" w14:textId="77777777" w:rsidR="00DA0034" w:rsidRDefault="00DA00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FF2FF" w14:textId="77777777" w:rsidR="004D6ABD" w:rsidRDefault="004D6ABD">
      <w:r>
        <w:separator/>
      </w:r>
    </w:p>
  </w:footnote>
  <w:footnote w:type="continuationSeparator" w:id="0">
    <w:p w14:paraId="4B6AABAD" w14:textId="77777777" w:rsidR="004D6ABD" w:rsidRDefault="004D6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30B"/>
    <w:multiLevelType w:val="hybridMultilevel"/>
    <w:tmpl w:val="79CA9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47289"/>
    <w:multiLevelType w:val="hybridMultilevel"/>
    <w:tmpl w:val="1CF64B70"/>
    <w:lvl w:ilvl="0" w:tplc="8A0214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1C18D2"/>
    <w:multiLevelType w:val="hybridMultilevel"/>
    <w:tmpl w:val="C988E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1770F"/>
    <w:multiLevelType w:val="multilevel"/>
    <w:tmpl w:val="1CF64B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962B56"/>
    <w:multiLevelType w:val="hybridMultilevel"/>
    <w:tmpl w:val="88CA429E"/>
    <w:lvl w:ilvl="0" w:tplc="8A0214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C250D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etter Gothic 12cpi" w:eastAsia="Times New Roman" w:hAnsi="Letter Gothic 12cpi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1962F0"/>
    <w:multiLevelType w:val="hybridMultilevel"/>
    <w:tmpl w:val="4A9A4354"/>
    <w:lvl w:ilvl="0" w:tplc="8A02146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03C5446"/>
    <w:multiLevelType w:val="multilevel"/>
    <w:tmpl w:val="4A9A435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1137D39"/>
    <w:multiLevelType w:val="hybridMultilevel"/>
    <w:tmpl w:val="482E72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762D4F"/>
    <w:multiLevelType w:val="hybridMultilevel"/>
    <w:tmpl w:val="2CC61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37B75"/>
    <w:multiLevelType w:val="multilevel"/>
    <w:tmpl w:val="3476F3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664C49"/>
    <w:multiLevelType w:val="hybridMultilevel"/>
    <w:tmpl w:val="A718ADE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>
    <w:nsid w:val="40F004A8"/>
    <w:multiLevelType w:val="hybridMultilevel"/>
    <w:tmpl w:val="B6BE26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3B0F5D"/>
    <w:multiLevelType w:val="hybridMultilevel"/>
    <w:tmpl w:val="48B6DE5E"/>
    <w:lvl w:ilvl="0" w:tplc="8A02146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92A752E"/>
    <w:multiLevelType w:val="hybridMultilevel"/>
    <w:tmpl w:val="8AC8B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AD6275"/>
    <w:multiLevelType w:val="hybridMultilevel"/>
    <w:tmpl w:val="E3EEE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3B42FF"/>
    <w:multiLevelType w:val="hybridMultilevel"/>
    <w:tmpl w:val="CF50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B26887"/>
    <w:multiLevelType w:val="hybridMultilevel"/>
    <w:tmpl w:val="A2A07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75076E"/>
    <w:multiLevelType w:val="multilevel"/>
    <w:tmpl w:val="A38A5906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68D03FC3"/>
    <w:multiLevelType w:val="multilevel"/>
    <w:tmpl w:val="CECE512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8EB3BA2"/>
    <w:multiLevelType w:val="hybridMultilevel"/>
    <w:tmpl w:val="0974E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E345B9"/>
    <w:multiLevelType w:val="hybridMultilevel"/>
    <w:tmpl w:val="07D25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DE7880"/>
    <w:multiLevelType w:val="hybridMultilevel"/>
    <w:tmpl w:val="314C7F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165CAA"/>
    <w:multiLevelType w:val="hybridMultilevel"/>
    <w:tmpl w:val="1F80B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6647A9"/>
    <w:multiLevelType w:val="hybridMultilevel"/>
    <w:tmpl w:val="CEE83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2624E2"/>
    <w:multiLevelType w:val="hybridMultilevel"/>
    <w:tmpl w:val="6E180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8"/>
  </w:num>
  <w:num w:numId="5">
    <w:abstractNumId w:val="17"/>
  </w:num>
  <w:num w:numId="6">
    <w:abstractNumId w:val="6"/>
  </w:num>
  <w:num w:numId="7">
    <w:abstractNumId w:val="12"/>
  </w:num>
  <w:num w:numId="8">
    <w:abstractNumId w:val="9"/>
  </w:num>
  <w:num w:numId="9">
    <w:abstractNumId w:val="3"/>
  </w:num>
  <w:num w:numId="10">
    <w:abstractNumId w:val="13"/>
  </w:num>
  <w:num w:numId="11">
    <w:abstractNumId w:val="20"/>
  </w:num>
  <w:num w:numId="12">
    <w:abstractNumId w:val="14"/>
  </w:num>
  <w:num w:numId="13">
    <w:abstractNumId w:val="15"/>
  </w:num>
  <w:num w:numId="14">
    <w:abstractNumId w:val="2"/>
  </w:num>
  <w:num w:numId="15">
    <w:abstractNumId w:val="22"/>
  </w:num>
  <w:num w:numId="16">
    <w:abstractNumId w:val="24"/>
  </w:num>
  <w:num w:numId="17">
    <w:abstractNumId w:val="19"/>
  </w:num>
  <w:num w:numId="18">
    <w:abstractNumId w:val="23"/>
  </w:num>
  <w:num w:numId="19">
    <w:abstractNumId w:val="16"/>
  </w:num>
  <w:num w:numId="20">
    <w:abstractNumId w:val="7"/>
  </w:num>
  <w:num w:numId="21">
    <w:abstractNumId w:val="21"/>
  </w:num>
  <w:num w:numId="22">
    <w:abstractNumId w:val="11"/>
  </w:num>
  <w:num w:numId="23">
    <w:abstractNumId w:val="10"/>
  </w:num>
  <w:num w:numId="24">
    <w:abstractNumId w:val="8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5D"/>
    <w:rsid w:val="00002CAC"/>
    <w:rsid w:val="00010ADD"/>
    <w:rsid w:val="00020D90"/>
    <w:rsid w:val="00024A93"/>
    <w:rsid w:val="00024E11"/>
    <w:rsid w:val="00026AE6"/>
    <w:rsid w:val="000325DD"/>
    <w:rsid w:val="00033BD6"/>
    <w:rsid w:val="000375BF"/>
    <w:rsid w:val="00041150"/>
    <w:rsid w:val="00044406"/>
    <w:rsid w:val="00044B64"/>
    <w:rsid w:val="0004749E"/>
    <w:rsid w:val="00061936"/>
    <w:rsid w:val="00061D7C"/>
    <w:rsid w:val="000670F0"/>
    <w:rsid w:val="00067E86"/>
    <w:rsid w:val="000758FF"/>
    <w:rsid w:val="00075A3E"/>
    <w:rsid w:val="0008270D"/>
    <w:rsid w:val="00083720"/>
    <w:rsid w:val="000A335E"/>
    <w:rsid w:val="000B0624"/>
    <w:rsid w:val="000B0DFB"/>
    <w:rsid w:val="000B6470"/>
    <w:rsid w:val="000B6B84"/>
    <w:rsid w:val="000B7CD7"/>
    <w:rsid w:val="000C6A27"/>
    <w:rsid w:val="000E526D"/>
    <w:rsid w:val="000E52A9"/>
    <w:rsid w:val="000E628A"/>
    <w:rsid w:val="000F0886"/>
    <w:rsid w:val="000F145A"/>
    <w:rsid w:val="000F4811"/>
    <w:rsid w:val="000F6512"/>
    <w:rsid w:val="00103851"/>
    <w:rsid w:val="00105F8E"/>
    <w:rsid w:val="00113029"/>
    <w:rsid w:val="00115485"/>
    <w:rsid w:val="00115F81"/>
    <w:rsid w:val="00117192"/>
    <w:rsid w:val="00117A19"/>
    <w:rsid w:val="00120F40"/>
    <w:rsid w:val="00126132"/>
    <w:rsid w:val="00126B74"/>
    <w:rsid w:val="00131504"/>
    <w:rsid w:val="00131778"/>
    <w:rsid w:val="00134020"/>
    <w:rsid w:val="00140F82"/>
    <w:rsid w:val="0015642C"/>
    <w:rsid w:val="001612A8"/>
    <w:rsid w:val="00164797"/>
    <w:rsid w:val="00167B64"/>
    <w:rsid w:val="00173F30"/>
    <w:rsid w:val="00175C43"/>
    <w:rsid w:val="00180765"/>
    <w:rsid w:val="00183F6F"/>
    <w:rsid w:val="00184DA0"/>
    <w:rsid w:val="00186FC6"/>
    <w:rsid w:val="00187C57"/>
    <w:rsid w:val="00192336"/>
    <w:rsid w:val="00192D3C"/>
    <w:rsid w:val="00195C76"/>
    <w:rsid w:val="001A0182"/>
    <w:rsid w:val="001A5566"/>
    <w:rsid w:val="001B0DE2"/>
    <w:rsid w:val="001B5153"/>
    <w:rsid w:val="001C367B"/>
    <w:rsid w:val="001C4267"/>
    <w:rsid w:val="001C5021"/>
    <w:rsid w:val="001C6249"/>
    <w:rsid w:val="001D0B5D"/>
    <w:rsid w:val="001D0E92"/>
    <w:rsid w:val="001D20DC"/>
    <w:rsid w:val="001D56CA"/>
    <w:rsid w:val="001E5E03"/>
    <w:rsid w:val="002020AA"/>
    <w:rsid w:val="00222F59"/>
    <w:rsid w:val="00225D62"/>
    <w:rsid w:val="002361D1"/>
    <w:rsid w:val="00236A35"/>
    <w:rsid w:val="00241060"/>
    <w:rsid w:val="002418CC"/>
    <w:rsid w:val="00254395"/>
    <w:rsid w:val="00255332"/>
    <w:rsid w:val="00264F05"/>
    <w:rsid w:val="002752A5"/>
    <w:rsid w:val="0028114F"/>
    <w:rsid w:val="002873B9"/>
    <w:rsid w:val="0029477D"/>
    <w:rsid w:val="00297E97"/>
    <w:rsid w:val="002A6AC6"/>
    <w:rsid w:val="002B59A3"/>
    <w:rsid w:val="002B69FE"/>
    <w:rsid w:val="002B6FED"/>
    <w:rsid w:val="002C7DC7"/>
    <w:rsid w:val="002E53F2"/>
    <w:rsid w:val="002F09FD"/>
    <w:rsid w:val="002F50D3"/>
    <w:rsid w:val="002F72A6"/>
    <w:rsid w:val="00300325"/>
    <w:rsid w:val="003079CD"/>
    <w:rsid w:val="00310FC2"/>
    <w:rsid w:val="00315446"/>
    <w:rsid w:val="0032472C"/>
    <w:rsid w:val="003257AB"/>
    <w:rsid w:val="0032652F"/>
    <w:rsid w:val="003322F6"/>
    <w:rsid w:val="00344BF8"/>
    <w:rsid w:val="00376521"/>
    <w:rsid w:val="00377F2D"/>
    <w:rsid w:val="00393BAF"/>
    <w:rsid w:val="0039518B"/>
    <w:rsid w:val="00396840"/>
    <w:rsid w:val="003B1D8D"/>
    <w:rsid w:val="003B3A30"/>
    <w:rsid w:val="003B3A59"/>
    <w:rsid w:val="003B7AD3"/>
    <w:rsid w:val="003C4590"/>
    <w:rsid w:val="003C52E8"/>
    <w:rsid w:val="003C722C"/>
    <w:rsid w:val="003C7F01"/>
    <w:rsid w:val="003D1382"/>
    <w:rsid w:val="003D3C48"/>
    <w:rsid w:val="003D51C4"/>
    <w:rsid w:val="003F4E7F"/>
    <w:rsid w:val="003F5480"/>
    <w:rsid w:val="003F6712"/>
    <w:rsid w:val="0040485D"/>
    <w:rsid w:val="00413D27"/>
    <w:rsid w:val="0042104C"/>
    <w:rsid w:val="00426B5B"/>
    <w:rsid w:val="00430C54"/>
    <w:rsid w:val="004312FE"/>
    <w:rsid w:val="004508F7"/>
    <w:rsid w:val="00455969"/>
    <w:rsid w:val="00455BC6"/>
    <w:rsid w:val="00455C1B"/>
    <w:rsid w:val="00456C55"/>
    <w:rsid w:val="00457A77"/>
    <w:rsid w:val="00461B02"/>
    <w:rsid w:val="00470720"/>
    <w:rsid w:val="004709E7"/>
    <w:rsid w:val="00471997"/>
    <w:rsid w:val="004737DA"/>
    <w:rsid w:val="00475449"/>
    <w:rsid w:val="0048072E"/>
    <w:rsid w:val="00481F60"/>
    <w:rsid w:val="00483FAE"/>
    <w:rsid w:val="00484F7D"/>
    <w:rsid w:val="004857F8"/>
    <w:rsid w:val="00486E0C"/>
    <w:rsid w:val="00494F0A"/>
    <w:rsid w:val="004A1BA0"/>
    <w:rsid w:val="004A2B18"/>
    <w:rsid w:val="004B5AF0"/>
    <w:rsid w:val="004B6B38"/>
    <w:rsid w:val="004B76C8"/>
    <w:rsid w:val="004B7C3B"/>
    <w:rsid w:val="004C0C50"/>
    <w:rsid w:val="004D0E21"/>
    <w:rsid w:val="004D6ABD"/>
    <w:rsid w:val="004E24D5"/>
    <w:rsid w:val="004E657B"/>
    <w:rsid w:val="004F54B8"/>
    <w:rsid w:val="005048FF"/>
    <w:rsid w:val="0052447C"/>
    <w:rsid w:val="005319F2"/>
    <w:rsid w:val="005322A1"/>
    <w:rsid w:val="005443DD"/>
    <w:rsid w:val="005501AA"/>
    <w:rsid w:val="00553090"/>
    <w:rsid w:val="0056090F"/>
    <w:rsid w:val="00561022"/>
    <w:rsid w:val="00567BDE"/>
    <w:rsid w:val="0057531E"/>
    <w:rsid w:val="005876B2"/>
    <w:rsid w:val="00592060"/>
    <w:rsid w:val="00597E13"/>
    <w:rsid w:val="005A5C9E"/>
    <w:rsid w:val="005A6088"/>
    <w:rsid w:val="005B1536"/>
    <w:rsid w:val="005B3464"/>
    <w:rsid w:val="005B3F58"/>
    <w:rsid w:val="005B535C"/>
    <w:rsid w:val="005C20EA"/>
    <w:rsid w:val="005F7972"/>
    <w:rsid w:val="00600A89"/>
    <w:rsid w:val="00601AE4"/>
    <w:rsid w:val="0060715C"/>
    <w:rsid w:val="006169FF"/>
    <w:rsid w:val="00620C78"/>
    <w:rsid w:val="00621183"/>
    <w:rsid w:val="00622ECB"/>
    <w:rsid w:val="006333F2"/>
    <w:rsid w:val="0063543D"/>
    <w:rsid w:val="00640983"/>
    <w:rsid w:val="00650C36"/>
    <w:rsid w:val="006558D1"/>
    <w:rsid w:val="00655BAF"/>
    <w:rsid w:val="00665B8B"/>
    <w:rsid w:val="00666E90"/>
    <w:rsid w:val="00667D73"/>
    <w:rsid w:val="0067625A"/>
    <w:rsid w:val="00683A55"/>
    <w:rsid w:val="00691A55"/>
    <w:rsid w:val="0069354A"/>
    <w:rsid w:val="006A1830"/>
    <w:rsid w:val="006A474D"/>
    <w:rsid w:val="006B005C"/>
    <w:rsid w:val="006C4C2A"/>
    <w:rsid w:val="006C4EF6"/>
    <w:rsid w:val="006C608E"/>
    <w:rsid w:val="006C6823"/>
    <w:rsid w:val="006C714E"/>
    <w:rsid w:val="006D4AF7"/>
    <w:rsid w:val="006D788A"/>
    <w:rsid w:val="006E0380"/>
    <w:rsid w:val="006E1153"/>
    <w:rsid w:val="006E3035"/>
    <w:rsid w:val="006E3CDB"/>
    <w:rsid w:val="006E49DF"/>
    <w:rsid w:val="006E6195"/>
    <w:rsid w:val="006F1919"/>
    <w:rsid w:val="00700B5A"/>
    <w:rsid w:val="00713083"/>
    <w:rsid w:val="00715628"/>
    <w:rsid w:val="00721FE6"/>
    <w:rsid w:val="00727347"/>
    <w:rsid w:val="007275D3"/>
    <w:rsid w:val="0073378A"/>
    <w:rsid w:val="00733CFC"/>
    <w:rsid w:val="0073411D"/>
    <w:rsid w:val="007402EE"/>
    <w:rsid w:val="00743036"/>
    <w:rsid w:val="0076567A"/>
    <w:rsid w:val="00770A91"/>
    <w:rsid w:val="007737E2"/>
    <w:rsid w:val="00777197"/>
    <w:rsid w:val="00782490"/>
    <w:rsid w:val="00783150"/>
    <w:rsid w:val="00785ECE"/>
    <w:rsid w:val="007949C8"/>
    <w:rsid w:val="007954D4"/>
    <w:rsid w:val="007A3069"/>
    <w:rsid w:val="007A6B31"/>
    <w:rsid w:val="007A7D6A"/>
    <w:rsid w:val="007C6F85"/>
    <w:rsid w:val="007D2437"/>
    <w:rsid w:val="007D7DB4"/>
    <w:rsid w:val="007E69AA"/>
    <w:rsid w:val="007F1ABB"/>
    <w:rsid w:val="00802C8E"/>
    <w:rsid w:val="00803FB3"/>
    <w:rsid w:val="00806081"/>
    <w:rsid w:val="008076F7"/>
    <w:rsid w:val="00812EC2"/>
    <w:rsid w:val="00820A6A"/>
    <w:rsid w:val="00822957"/>
    <w:rsid w:val="0082426B"/>
    <w:rsid w:val="00830F5D"/>
    <w:rsid w:val="00834921"/>
    <w:rsid w:val="008434B8"/>
    <w:rsid w:val="00854228"/>
    <w:rsid w:val="00871698"/>
    <w:rsid w:val="00871D27"/>
    <w:rsid w:val="00882649"/>
    <w:rsid w:val="008858CC"/>
    <w:rsid w:val="00894874"/>
    <w:rsid w:val="00894956"/>
    <w:rsid w:val="0089763F"/>
    <w:rsid w:val="008A679F"/>
    <w:rsid w:val="008B135F"/>
    <w:rsid w:val="008C01F9"/>
    <w:rsid w:val="008C2F2E"/>
    <w:rsid w:val="008D34A3"/>
    <w:rsid w:val="008D5463"/>
    <w:rsid w:val="008D546D"/>
    <w:rsid w:val="008D5A3E"/>
    <w:rsid w:val="008E3413"/>
    <w:rsid w:val="008E4B10"/>
    <w:rsid w:val="008F23A2"/>
    <w:rsid w:val="008F2CDB"/>
    <w:rsid w:val="008F434C"/>
    <w:rsid w:val="008F464D"/>
    <w:rsid w:val="00901B58"/>
    <w:rsid w:val="009023C3"/>
    <w:rsid w:val="00902DFA"/>
    <w:rsid w:val="00906950"/>
    <w:rsid w:val="009109C2"/>
    <w:rsid w:val="0091115D"/>
    <w:rsid w:val="00920FDA"/>
    <w:rsid w:val="009236A4"/>
    <w:rsid w:val="009257E3"/>
    <w:rsid w:val="0093243E"/>
    <w:rsid w:val="009363A5"/>
    <w:rsid w:val="009410C5"/>
    <w:rsid w:val="00942303"/>
    <w:rsid w:val="00942AF2"/>
    <w:rsid w:val="00944DD2"/>
    <w:rsid w:val="00950F01"/>
    <w:rsid w:val="00951D55"/>
    <w:rsid w:val="0095579D"/>
    <w:rsid w:val="00961FDE"/>
    <w:rsid w:val="0096642A"/>
    <w:rsid w:val="009735AD"/>
    <w:rsid w:val="0097598B"/>
    <w:rsid w:val="00980639"/>
    <w:rsid w:val="009828C2"/>
    <w:rsid w:val="00984171"/>
    <w:rsid w:val="00984233"/>
    <w:rsid w:val="00984AF1"/>
    <w:rsid w:val="00984FC4"/>
    <w:rsid w:val="009958B2"/>
    <w:rsid w:val="009A58F2"/>
    <w:rsid w:val="009B06EB"/>
    <w:rsid w:val="009B745D"/>
    <w:rsid w:val="009C3549"/>
    <w:rsid w:val="009C677C"/>
    <w:rsid w:val="009C749E"/>
    <w:rsid w:val="009D4F72"/>
    <w:rsid w:val="009D5532"/>
    <w:rsid w:val="009E1C37"/>
    <w:rsid w:val="009E349C"/>
    <w:rsid w:val="009E55F9"/>
    <w:rsid w:val="009F0251"/>
    <w:rsid w:val="00A17D03"/>
    <w:rsid w:val="00A40D81"/>
    <w:rsid w:val="00A42915"/>
    <w:rsid w:val="00A43AFD"/>
    <w:rsid w:val="00A44B32"/>
    <w:rsid w:val="00A469AD"/>
    <w:rsid w:val="00A46ACC"/>
    <w:rsid w:val="00A523C6"/>
    <w:rsid w:val="00A560DC"/>
    <w:rsid w:val="00A60446"/>
    <w:rsid w:val="00A70382"/>
    <w:rsid w:val="00A72678"/>
    <w:rsid w:val="00A72E59"/>
    <w:rsid w:val="00A75765"/>
    <w:rsid w:val="00A8226F"/>
    <w:rsid w:val="00A844AA"/>
    <w:rsid w:val="00A946EA"/>
    <w:rsid w:val="00AA35E9"/>
    <w:rsid w:val="00AA3CA9"/>
    <w:rsid w:val="00AA79B4"/>
    <w:rsid w:val="00AA7A48"/>
    <w:rsid w:val="00AB7B3E"/>
    <w:rsid w:val="00AC3A9E"/>
    <w:rsid w:val="00AC7F26"/>
    <w:rsid w:val="00AD418D"/>
    <w:rsid w:val="00AD44C8"/>
    <w:rsid w:val="00AD551F"/>
    <w:rsid w:val="00AD5FDD"/>
    <w:rsid w:val="00AD657D"/>
    <w:rsid w:val="00AF01EC"/>
    <w:rsid w:val="00AF1E54"/>
    <w:rsid w:val="00AF4584"/>
    <w:rsid w:val="00AF6A44"/>
    <w:rsid w:val="00B17DE9"/>
    <w:rsid w:val="00B22478"/>
    <w:rsid w:val="00B31D57"/>
    <w:rsid w:val="00B33519"/>
    <w:rsid w:val="00B34EE6"/>
    <w:rsid w:val="00B410B9"/>
    <w:rsid w:val="00B47ECF"/>
    <w:rsid w:val="00B5183A"/>
    <w:rsid w:val="00B633D6"/>
    <w:rsid w:val="00B64B2D"/>
    <w:rsid w:val="00B6544D"/>
    <w:rsid w:val="00B660DB"/>
    <w:rsid w:val="00B71D29"/>
    <w:rsid w:val="00B726D9"/>
    <w:rsid w:val="00B74E22"/>
    <w:rsid w:val="00B752B8"/>
    <w:rsid w:val="00B75E20"/>
    <w:rsid w:val="00B816C2"/>
    <w:rsid w:val="00B844C2"/>
    <w:rsid w:val="00B87B80"/>
    <w:rsid w:val="00B94AFB"/>
    <w:rsid w:val="00B97E54"/>
    <w:rsid w:val="00BC5483"/>
    <w:rsid w:val="00BD111C"/>
    <w:rsid w:val="00BE03F7"/>
    <w:rsid w:val="00BF4A78"/>
    <w:rsid w:val="00BF609D"/>
    <w:rsid w:val="00BF7CE6"/>
    <w:rsid w:val="00C06BA5"/>
    <w:rsid w:val="00C10B58"/>
    <w:rsid w:val="00C118BC"/>
    <w:rsid w:val="00C15FDC"/>
    <w:rsid w:val="00C17E3F"/>
    <w:rsid w:val="00C24487"/>
    <w:rsid w:val="00C347B3"/>
    <w:rsid w:val="00C377FD"/>
    <w:rsid w:val="00C46021"/>
    <w:rsid w:val="00C50E42"/>
    <w:rsid w:val="00C530D5"/>
    <w:rsid w:val="00C55435"/>
    <w:rsid w:val="00C763A9"/>
    <w:rsid w:val="00C7750E"/>
    <w:rsid w:val="00C82E3E"/>
    <w:rsid w:val="00C851D9"/>
    <w:rsid w:val="00C9306D"/>
    <w:rsid w:val="00CA37A1"/>
    <w:rsid w:val="00CA60C3"/>
    <w:rsid w:val="00CB3081"/>
    <w:rsid w:val="00CB36DA"/>
    <w:rsid w:val="00CB50CB"/>
    <w:rsid w:val="00CB5E19"/>
    <w:rsid w:val="00CD4215"/>
    <w:rsid w:val="00CD585C"/>
    <w:rsid w:val="00CD59E4"/>
    <w:rsid w:val="00CD7543"/>
    <w:rsid w:val="00CF00B2"/>
    <w:rsid w:val="00CF2CE5"/>
    <w:rsid w:val="00CF39D8"/>
    <w:rsid w:val="00D10C26"/>
    <w:rsid w:val="00D115A1"/>
    <w:rsid w:val="00D12202"/>
    <w:rsid w:val="00D22472"/>
    <w:rsid w:val="00D22691"/>
    <w:rsid w:val="00D31808"/>
    <w:rsid w:val="00D34A3E"/>
    <w:rsid w:val="00D360CA"/>
    <w:rsid w:val="00D36F97"/>
    <w:rsid w:val="00D41E2E"/>
    <w:rsid w:val="00D5009D"/>
    <w:rsid w:val="00D607C6"/>
    <w:rsid w:val="00D65244"/>
    <w:rsid w:val="00D67598"/>
    <w:rsid w:val="00D67E4A"/>
    <w:rsid w:val="00D71977"/>
    <w:rsid w:val="00D7520C"/>
    <w:rsid w:val="00D83DC8"/>
    <w:rsid w:val="00D9175A"/>
    <w:rsid w:val="00D91E4A"/>
    <w:rsid w:val="00D92D4C"/>
    <w:rsid w:val="00D95329"/>
    <w:rsid w:val="00D96753"/>
    <w:rsid w:val="00DA0034"/>
    <w:rsid w:val="00DA2E2D"/>
    <w:rsid w:val="00DA47AB"/>
    <w:rsid w:val="00DB0D5A"/>
    <w:rsid w:val="00DB3659"/>
    <w:rsid w:val="00DB3AE6"/>
    <w:rsid w:val="00DC1C2E"/>
    <w:rsid w:val="00DC4324"/>
    <w:rsid w:val="00DD3066"/>
    <w:rsid w:val="00DD6347"/>
    <w:rsid w:val="00DD69A7"/>
    <w:rsid w:val="00DE1B18"/>
    <w:rsid w:val="00DF31EB"/>
    <w:rsid w:val="00DF7A34"/>
    <w:rsid w:val="00E05286"/>
    <w:rsid w:val="00E153CF"/>
    <w:rsid w:val="00E178C8"/>
    <w:rsid w:val="00E31AD2"/>
    <w:rsid w:val="00E31B36"/>
    <w:rsid w:val="00E358D1"/>
    <w:rsid w:val="00E44FD0"/>
    <w:rsid w:val="00E4510A"/>
    <w:rsid w:val="00E529A9"/>
    <w:rsid w:val="00E5496D"/>
    <w:rsid w:val="00E56436"/>
    <w:rsid w:val="00E57F96"/>
    <w:rsid w:val="00E60764"/>
    <w:rsid w:val="00E6143B"/>
    <w:rsid w:val="00E61A0A"/>
    <w:rsid w:val="00E72A0D"/>
    <w:rsid w:val="00E75D78"/>
    <w:rsid w:val="00E766B4"/>
    <w:rsid w:val="00E847D2"/>
    <w:rsid w:val="00E84839"/>
    <w:rsid w:val="00EA71C9"/>
    <w:rsid w:val="00EC3E75"/>
    <w:rsid w:val="00EC4290"/>
    <w:rsid w:val="00EC7F4D"/>
    <w:rsid w:val="00ED15A7"/>
    <w:rsid w:val="00ED4114"/>
    <w:rsid w:val="00EE470A"/>
    <w:rsid w:val="00EE503F"/>
    <w:rsid w:val="00EE7CF6"/>
    <w:rsid w:val="00EF148E"/>
    <w:rsid w:val="00EF65C2"/>
    <w:rsid w:val="00F050AD"/>
    <w:rsid w:val="00F116A2"/>
    <w:rsid w:val="00F130B3"/>
    <w:rsid w:val="00F232C3"/>
    <w:rsid w:val="00F271AE"/>
    <w:rsid w:val="00F334EA"/>
    <w:rsid w:val="00F3524E"/>
    <w:rsid w:val="00F46C76"/>
    <w:rsid w:val="00F52D46"/>
    <w:rsid w:val="00F53FB7"/>
    <w:rsid w:val="00F55C7B"/>
    <w:rsid w:val="00F56EFB"/>
    <w:rsid w:val="00F638E4"/>
    <w:rsid w:val="00F66240"/>
    <w:rsid w:val="00F70A24"/>
    <w:rsid w:val="00F827FE"/>
    <w:rsid w:val="00F92057"/>
    <w:rsid w:val="00F9354F"/>
    <w:rsid w:val="00FA153C"/>
    <w:rsid w:val="00FA6381"/>
    <w:rsid w:val="00FC119A"/>
    <w:rsid w:val="00FD1B1B"/>
    <w:rsid w:val="00FD35C3"/>
    <w:rsid w:val="00FD797B"/>
    <w:rsid w:val="00FE000D"/>
    <w:rsid w:val="00FE455C"/>
    <w:rsid w:val="00FE72BC"/>
    <w:rsid w:val="00FF02F2"/>
    <w:rsid w:val="00FF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A1E1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Letter Gothic 12cpi" w:hAnsi="Letter Gothic 12cpi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</w:tabs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  <w:u w:val="single"/>
    </w:rPr>
  </w:style>
  <w:style w:type="paragraph" w:styleId="Subtitle">
    <w:name w:val="Subtitle"/>
    <w:basedOn w:val="Normal"/>
    <w:qFormat/>
    <w:rPr>
      <w:b/>
      <w:bCs/>
      <w:sz w:val="24"/>
      <w:szCs w:val="24"/>
      <w:u w:val="single"/>
    </w:rPr>
  </w:style>
  <w:style w:type="paragraph" w:styleId="BodyText">
    <w:name w:val="Body Text"/>
    <w:basedOn w:val="Normal"/>
    <w:pPr>
      <w:tabs>
        <w:tab w:val="left" w:pos="-1440"/>
        <w:tab w:val="left" w:pos="-720"/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</w:tabs>
    </w:pPr>
    <w:rPr>
      <w:color w:val="FF00FF"/>
      <w:sz w:val="24"/>
      <w:szCs w:val="24"/>
    </w:rPr>
  </w:style>
  <w:style w:type="paragraph" w:styleId="BodyTextIndent">
    <w:name w:val="Body Text Indent"/>
    <w:basedOn w:val="Normal"/>
    <w:pPr>
      <w:tabs>
        <w:tab w:val="left" w:pos="-1440"/>
        <w:tab w:val="left" w:pos="-720"/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</w:tabs>
    </w:pPr>
    <w:rPr>
      <w:sz w:val="24"/>
      <w:szCs w:val="24"/>
    </w:rPr>
  </w:style>
  <w:style w:type="paragraph" w:styleId="BodyText3">
    <w:name w:val="Body Text 3"/>
    <w:basedOn w:val="Normal"/>
    <w:pPr>
      <w:tabs>
        <w:tab w:val="left" w:pos="-1440"/>
        <w:tab w:val="left" w:pos="-720"/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</w:tabs>
    </w:pPr>
    <w:rPr>
      <w:color w:val="FF0000"/>
      <w:sz w:val="24"/>
      <w:szCs w:val="24"/>
    </w:rPr>
  </w:style>
  <w:style w:type="paragraph" w:styleId="NormalWeb">
    <w:name w:val="Normal (Web)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pPr>
      <w:tabs>
        <w:tab w:val="left" w:pos="-1440"/>
        <w:tab w:val="left" w:pos="-720"/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</w:tabs>
    </w:pPr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rsid w:val="00F9205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01AE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6E4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E30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E303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44B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4B64"/>
  </w:style>
  <w:style w:type="character" w:customStyle="1" w:styleId="CommentTextChar">
    <w:name w:val="Comment Text Char"/>
    <w:link w:val="CommentText"/>
    <w:rsid w:val="00044B64"/>
    <w:rPr>
      <w:rFonts w:ascii="Letter Gothic 12cpi" w:hAnsi="Letter Gothic 12cpi"/>
    </w:rPr>
  </w:style>
  <w:style w:type="paragraph" w:styleId="CommentSubject">
    <w:name w:val="annotation subject"/>
    <w:basedOn w:val="CommentText"/>
    <w:next w:val="CommentText"/>
    <w:link w:val="CommentSubjectChar"/>
    <w:rsid w:val="00044B64"/>
    <w:rPr>
      <w:b/>
      <w:bCs/>
    </w:rPr>
  </w:style>
  <w:style w:type="character" w:customStyle="1" w:styleId="CommentSubjectChar">
    <w:name w:val="Comment Subject Char"/>
    <w:link w:val="CommentSubject"/>
    <w:rsid w:val="00044B64"/>
    <w:rPr>
      <w:rFonts w:ascii="Letter Gothic 12cpi" w:hAnsi="Letter Gothic 12cpi"/>
      <w:b/>
      <w:bCs/>
    </w:rPr>
  </w:style>
  <w:style w:type="paragraph" w:styleId="Revision">
    <w:name w:val="Revision"/>
    <w:hidden/>
    <w:uiPriority w:val="99"/>
    <w:semiHidden/>
    <w:rsid w:val="00A70382"/>
    <w:rPr>
      <w:rFonts w:ascii="Letter Gothic 12cpi" w:hAnsi="Letter Gothic 12cp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Letter Gothic 12cpi" w:hAnsi="Letter Gothic 12cpi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</w:tabs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  <w:u w:val="single"/>
    </w:rPr>
  </w:style>
  <w:style w:type="paragraph" w:styleId="Subtitle">
    <w:name w:val="Subtitle"/>
    <w:basedOn w:val="Normal"/>
    <w:qFormat/>
    <w:rPr>
      <w:b/>
      <w:bCs/>
      <w:sz w:val="24"/>
      <w:szCs w:val="24"/>
      <w:u w:val="single"/>
    </w:rPr>
  </w:style>
  <w:style w:type="paragraph" w:styleId="BodyText">
    <w:name w:val="Body Text"/>
    <w:basedOn w:val="Normal"/>
    <w:pPr>
      <w:tabs>
        <w:tab w:val="left" w:pos="-1440"/>
        <w:tab w:val="left" w:pos="-720"/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</w:tabs>
    </w:pPr>
    <w:rPr>
      <w:color w:val="FF00FF"/>
      <w:sz w:val="24"/>
      <w:szCs w:val="24"/>
    </w:rPr>
  </w:style>
  <w:style w:type="paragraph" w:styleId="BodyTextIndent">
    <w:name w:val="Body Text Indent"/>
    <w:basedOn w:val="Normal"/>
    <w:pPr>
      <w:tabs>
        <w:tab w:val="left" w:pos="-1440"/>
        <w:tab w:val="left" w:pos="-720"/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</w:tabs>
    </w:pPr>
    <w:rPr>
      <w:sz w:val="24"/>
      <w:szCs w:val="24"/>
    </w:rPr>
  </w:style>
  <w:style w:type="paragraph" w:styleId="BodyText3">
    <w:name w:val="Body Text 3"/>
    <w:basedOn w:val="Normal"/>
    <w:pPr>
      <w:tabs>
        <w:tab w:val="left" w:pos="-1440"/>
        <w:tab w:val="left" w:pos="-720"/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</w:tabs>
    </w:pPr>
    <w:rPr>
      <w:color w:val="FF0000"/>
      <w:sz w:val="24"/>
      <w:szCs w:val="24"/>
    </w:rPr>
  </w:style>
  <w:style w:type="paragraph" w:styleId="NormalWeb">
    <w:name w:val="Normal (Web)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pPr>
      <w:tabs>
        <w:tab w:val="left" w:pos="-1440"/>
        <w:tab w:val="left" w:pos="-720"/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</w:tabs>
    </w:pPr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rsid w:val="00F9205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01AE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6E4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E30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E303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44B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4B64"/>
  </w:style>
  <w:style w:type="character" w:customStyle="1" w:styleId="CommentTextChar">
    <w:name w:val="Comment Text Char"/>
    <w:link w:val="CommentText"/>
    <w:rsid w:val="00044B64"/>
    <w:rPr>
      <w:rFonts w:ascii="Letter Gothic 12cpi" w:hAnsi="Letter Gothic 12cpi"/>
    </w:rPr>
  </w:style>
  <w:style w:type="paragraph" w:styleId="CommentSubject">
    <w:name w:val="annotation subject"/>
    <w:basedOn w:val="CommentText"/>
    <w:next w:val="CommentText"/>
    <w:link w:val="CommentSubjectChar"/>
    <w:rsid w:val="00044B64"/>
    <w:rPr>
      <w:b/>
      <w:bCs/>
    </w:rPr>
  </w:style>
  <w:style w:type="character" w:customStyle="1" w:styleId="CommentSubjectChar">
    <w:name w:val="Comment Subject Char"/>
    <w:link w:val="CommentSubject"/>
    <w:rsid w:val="00044B64"/>
    <w:rPr>
      <w:rFonts w:ascii="Letter Gothic 12cpi" w:hAnsi="Letter Gothic 12cpi"/>
      <w:b/>
      <w:bCs/>
    </w:rPr>
  </w:style>
  <w:style w:type="paragraph" w:styleId="Revision">
    <w:name w:val="Revision"/>
    <w:hidden/>
    <w:uiPriority w:val="99"/>
    <w:semiHidden/>
    <w:rsid w:val="00A70382"/>
    <w:rPr>
      <w:rFonts w:ascii="Letter Gothic 12cpi" w:hAnsi="Letter Gothic 12cp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A67BC-0471-4F56-8DC0-FA1C47173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2017-10-26T22:44:00Z</dcterms:created>
  <dcterms:modified xsi:type="dcterms:W3CDTF">2017-10-26T22:44:00Z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