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C0" w:rsidRPr="00F021D0" w:rsidRDefault="009B0679" w:rsidP="009B0679">
      <w:pPr>
        <w:jc w:val="center"/>
        <w:rPr>
          <w:b/>
          <w:sz w:val="28"/>
          <w:szCs w:val="28"/>
        </w:rPr>
      </w:pPr>
      <w:r w:rsidRPr="00F021D0">
        <w:rPr>
          <w:b/>
          <w:sz w:val="28"/>
          <w:szCs w:val="28"/>
        </w:rPr>
        <w:t xml:space="preserve">Exhibit </w:t>
      </w:r>
      <w:r w:rsidR="00A60C5D">
        <w:rPr>
          <w:b/>
          <w:sz w:val="28"/>
          <w:szCs w:val="28"/>
        </w:rPr>
        <w:t>E</w:t>
      </w:r>
      <w:r w:rsidR="00385BC0" w:rsidRPr="00F021D0">
        <w:rPr>
          <w:b/>
          <w:sz w:val="28"/>
          <w:szCs w:val="28"/>
        </w:rPr>
        <w:t xml:space="preserve">- </w:t>
      </w:r>
      <w:r w:rsidRPr="00F021D0">
        <w:rPr>
          <w:b/>
          <w:sz w:val="28"/>
          <w:szCs w:val="28"/>
        </w:rPr>
        <w:t>Audited Financial Assessment Subsystem-Public Housing</w:t>
      </w:r>
    </w:p>
    <w:p w:rsidR="009B0679" w:rsidRPr="00F021D0" w:rsidRDefault="009B0679" w:rsidP="009B0679">
      <w:pPr>
        <w:jc w:val="center"/>
        <w:rPr>
          <w:b/>
          <w:sz w:val="28"/>
          <w:szCs w:val="28"/>
        </w:rPr>
      </w:pPr>
      <w:r w:rsidRPr="00F021D0">
        <w:rPr>
          <w:b/>
          <w:sz w:val="28"/>
          <w:szCs w:val="28"/>
        </w:rPr>
        <w:t xml:space="preserve"> (FASS-PH) Template</w:t>
      </w:r>
    </w:p>
    <w:p w:rsidR="009B0679" w:rsidRPr="00471BA5" w:rsidRDefault="009B0679" w:rsidP="00385BC0">
      <w:pPr>
        <w:pStyle w:val="TOCHeading"/>
        <w:spacing w:before="120" w:after="120"/>
        <w:jc w:val="center"/>
        <w:rPr>
          <w:sz w:val="32"/>
          <w:szCs w:val="32"/>
        </w:rPr>
      </w:pPr>
      <w:r w:rsidRPr="00471BA5">
        <w:rPr>
          <w:sz w:val="32"/>
          <w:szCs w:val="32"/>
        </w:rPr>
        <w:t>Contents</w:t>
      </w:r>
    </w:p>
    <w:bookmarkStart w:id="0" w:name="_GoBack"/>
    <w:bookmarkEnd w:id="0"/>
    <w:p w:rsidR="005F72AC" w:rsidRDefault="005169A2">
      <w:pPr>
        <w:pStyle w:val="TOC1"/>
        <w:rPr>
          <w:rFonts w:asciiTheme="minorHAnsi" w:eastAsiaTheme="minorEastAsia" w:hAnsiTheme="minorHAnsi" w:cstheme="minorBidi"/>
          <w:noProof/>
          <w:sz w:val="22"/>
          <w:szCs w:val="22"/>
        </w:rPr>
      </w:pPr>
      <w:r>
        <w:fldChar w:fldCharType="begin"/>
      </w:r>
      <w:r w:rsidR="009B0679">
        <w:instrText xml:space="preserve"> TOC \o "1-3" \h \z \u </w:instrText>
      </w:r>
      <w:r>
        <w:fldChar w:fldCharType="separate"/>
      </w:r>
      <w:hyperlink w:anchor="_Toc474918386" w:history="1">
        <w:r w:rsidR="005F72AC" w:rsidRPr="00245159">
          <w:rPr>
            <w:rStyle w:val="Hyperlink"/>
            <w:rFonts w:asciiTheme="majorHAnsi" w:hAnsiTheme="majorHAnsi"/>
            <w:noProof/>
          </w:rPr>
          <w:t>Audited Screen 1 – OMB Control Number Page</w:t>
        </w:r>
        <w:r w:rsidR="005F72AC">
          <w:rPr>
            <w:noProof/>
            <w:webHidden/>
          </w:rPr>
          <w:tab/>
        </w:r>
        <w:r w:rsidR="005F72AC">
          <w:rPr>
            <w:noProof/>
            <w:webHidden/>
          </w:rPr>
          <w:fldChar w:fldCharType="begin"/>
        </w:r>
        <w:r w:rsidR="005F72AC">
          <w:rPr>
            <w:noProof/>
            <w:webHidden/>
          </w:rPr>
          <w:instrText xml:space="preserve"> PAGEREF _Toc474918386 \h </w:instrText>
        </w:r>
        <w:r w:rsidR="005F72AC">
          <w:rPr>
            <w:noProof/>
            <w:webHidden/>
          </w:rPr>
        </w:r>
        <w:r w:rsidR="005F72AC">
          <w:rPr>
            <w:noProof/>
            <w:webHidden/>
          </w:rPr>
          <w:fldChar w:fldCharType="separate"/>
        </w:r>
        <w:r w:rsidR="005F72AC">
          <w:rPr>
            <w:noProof/>
            <w:webHidden/>
          </w:rPr>
          <w:t>2</w:t>
        </w:r>
        <w:r w:rsidR="005F72AC">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87" w:history="1">
        <w:r w:rsidRPr="00245159">
          <w:rPr>
            <w:rStyle w:val="Hyperlink"/>
            <w:rFonts w:asciiTheme="majorHAnsi" w:hAnsiTheme="majorHAnsi"/>
            <w:noProof/>
          </w:rPr>
          <w:t>Audited Screen 2 – FASS PH Main Menu</w:t>
        </w:r>
        <w:r>
          <w:rPr>
            <w:noProof/>
            <w:webHidden/>
          </w:rPr>
          <w:tab/>
        </w:r>
        <w:r>
          <w:rPr>
            <w:noProof/>
            <w:webHidden/>
          </w:rPr>
          <w:fldChar w:fldCharType="begin"/>
        </w:r>
        <w:r>
          <w:rPr>
            <w:noProof/>
            <w:webHidden/>
          </w:rPr>
          <w:instrText xml:space="preserve"> PAGEREF _Toc474918387 \h </w:instrText>
        </w:r>
        <w:r>
          <w:rPr>
            <w:noProof/>
            <w:webHidden/>
          </w:rPr>
        </w:r>
        <w:r>
          <w:rPr>
            <w:noProof/>
            <w:webHidden/>
          </w:rPr>
          <w:fldChar w:fldCharType="separate"/>
        </w:r>
        <w:r>
          <w:rPr>
            <w:noProof/>
            <w:webHidden/>
          </w:rPr>
          <w:t>3</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88" w:history="1">
        <w:r w:rsidRPr="00245159">
          <w:rPr>
            <w:rStyle w:val="Hyperlink"/>
            <w:rFonts w:asciiTheme="majorHAnsi" w:hAnsiTheme="majorHAnsi"/>
            <w:noProof/>
          </w:rPr>
          <w:t>Audited Screen 3 – Inbox</w:t>
        </w:r>
        <w:r>
          <w:rPr>
            <w:noProof/>
            <w:webHidden/>
          </w:rPr>
          <w:tab/>
        </w:r>
        <w:r>
          <w:rPr>
            <w:noProof/>
            <w:webHidden/>
          </w:rPr>
          <w:fldChar w:fldCharType="begin"/>
        </w:r>
        <w:r>
          <w:rPr>
            <w:noProof/>
            <w:webHidden/>
          </w:rPr>
          <w:instrText xml:space="preserve"> PAGEREF _Toc474918388 \h </w:instrText>
        </w:r>
        <w:r>
          <w:rPr>
            <w:noProof/>
            <w:webHidden/>
          </w:rPr>
        </w:r>
        <w:r>
          <w:rPr>
            <w:noProof/>
            <w:webHidden/>
          </w:rPr>
          <w:fldChar w:fldCharType="separate"/>
        </w:r>
        <w:r>
          <w:rPr>
            <w:noProof/>
            <w:webHidden/>
          </w:rPr>
          <w:t>4</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89" w:history="1">
        <w:r w:rsidRPr="00245159">
          <w:rPr>
            <w:rStyle w:val="Hyperlink"/>
            <w:rFonts w:asciiTheme="majorHAnsi" w:hAnsiTheme="majorHAnsi"/>
            <w:noProof/>
          </w:rPr>
          <w:t>Audited Screen 4 – PHA Information Page</w:t>
        </w:r>
        <w:r>
          <w:rPr>
            <w:noProof/>
            <w:webHidden/>
          </w:rPr>
          <w:tab/>
        </w:r>
        <w:r>
          <w:rPr>
            <w:noProof/>
            <w:webHidden/>
          </w:rPr>
          <w:fldChar w:fldCharType="begin"/>
        </w:r>
        <w:r>
          <w:rPr>
            <w:noProof/>
            <w:webHidden/>
          </w:rPr>
          <w:instrText xml:space="preserve"> PAGEREF _Toc474918389 \h </w:instrText>
        </w:r>
        <w:r>
          <w:rPr>
            <w:noProof/>
            <w:webHidden/>
          </w:rPr>
        </w:r>
        <w:r>
          <w:rPr>
            <w:noProof/>
            <w:webHidden/>
          </w:rPr>
          <w:fldChar w:fldCharType="separate"/>
        </w:r>
        <w:r>
          <w:rPr>
            <w:noProof/>
            <w:webHidden/>
          </w:rPr>
          <w:t>5</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0" w:history="1">
        <w:r w:rsidRPr="00245159">
          <w:rPr>
            <w:rStyle w:val="Hyperlink"/>
            <w:rFonts w:asciiTheme="majorHAnsi" w:hAnsiTheme="majorHAnsi"/>
            <w:noProof/>
          </w:rPr>
          <w:t>Audited Screen 5 – PHA Information Page (Program Selection Page)</w:t>
        </w:r>
        <w:r>
          <w:rPr>
            <w:noProof/>
            <w:webHidden/>
          </w:rPr>
          <w:tab/>
        </w:r>
        <w:r>
          <w:rPr>
            <w:noProof/>
            <w:webHidden/>
          </w:rPr>
          <w:fldChar w:fldCharType="begin"/>
        </w:r>
        <w:r>
          <w:rPr>
            <w:noProof/>
            <w:webHidden/>
          </w:rPr>
          <w:instrText xml:space="preserve"> PAGEREF _Toc474918390 \h </w:instrText>
        </w:r>
        <w:r>
          <w:rPr>
            <w:noProof/>
            <w:webHidden/>
          </w:rPr>
        </w:r>
        <w:r>
          <w:rPr>
            <w:noProof/>
            <w:webHidden/>
          </w:rPr>
          <w:fldChar w:fldCharType="separate"/>
        </w:r>
        <w:r>
          <w:rPr>
            <w:noProof/>
            <w:webHidden/>
          </w:rPr>
          <w:t>5</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1" w:history="1">
        <w:r w:rsidRPr="00245159">
          <w:rPr>
            <w:rStyle w:val="Hyperlink"/>
            <w:rFonts w:asciiTheme="majorHAnsi" w:hAnsiTheme="majorHAnsi"/>
            <w:noProof/>
          </w:rPr>
          <w:t>Audited Screen 6 – PHA Information Page (Add a Program Page)</w:t>
        </w:r>
        <w:r>
          <w:rPr>
            <w:noProof/>
            <w:webHidden/>
          </w:rPr>
          <w:tab/>
        </w:r>
        <w:r>
          <w:rPr>
            <w:noProof/>
            <w:webHidden/>
          </w:rPr>
          <w:fldChar w:fldCharType="begin"/>
        </w:r>
        <w:r>
          <w:rPr>
            <w:noProof/>
            <w:webHidden/>
          </w:rPr>
          <w:instrText xml:space="preserve"> PAGEREF _Toc474918391 \h </w:instrText>
        </w:r>
        <w:r>
          <w:rPr>
            <w:noProof/>
            <w:webHidden/>
          </w:rPr>
        </w:r>
        <w:r>
          <w:rPr>
            <w:noProof/>
            <w:webHidden/>
          </w:rPr>
          <w:fldChar w:fldCharType="separate"/>
        </w:r>
        <w:r>
          <w:rPr>
            <w:noProof/>
            <w:webHidden/>
          </w:rPr>
          <w:t>7</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2" w:history="1">
        <w:r w:rsidRPr="00245159">
          <w:rPr>
            <w:rStyle w:val="Hyperlink"/>
            <w:rFonts w:asciiTheme="majorHAnsi" w:hAnsiTheme="majorHAnsi"/>
            <w:noProof/>
          </w:rPr>
          <w:t>Audited Screen 7 – PHA Information Page (Comments Page)</w:t>
        </w:r>
        <w:r>
          <w:rPr>
            <w:noProof/>
            <w:webHidden/>
          </w:rPr>
          <w:tab/>
        </w:r>
        <w:r>
          <w:rPr>
            <w:noProof/>
            <w:webHidden/>
          </w:rPr>
          <w:fldChar w:fldCharType="begin"/>
        </w:r>
        <w:r>
          <w:rPr>
            <w:noProof/>
            <w:webHidden/>
          </w:rPr>
          <w:instrText xml:space="preserve"> PAGEREF _Toc474918392 \h </w:instrText>
        </w:r>
        <w:r>
          <w:rPr>
            <w:noProof/>
            <w:webHidden/>
          </w:rPr>
        </w:r>
        <w:r>
          <w:rPr>
            <w:noProof/>
            <w:webHidden/>
          </w:rPr>
          <w:fldChar w:fldCharType="separate"/>
        </w:r>
        <w:r>
          <w:rPr>
            <w:noProof/>
            <w:webHidden/>
          </w:rPr>
          <w:t>8</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3" w:history="1">
        <w:r w:rsidRPr="00245159">
          <w:rPr>
            <w:rStyle w:val="Hyperlink"/>
            <w:rFonts w:asciiTheme="majorHAnsi" w:hAnsiTheme="majorHAnsi"/>
            <w:noProof/>
          </w:rPr>
          <w:t>Audited Screen 8 – PHA Information Page (Late Reason Page)</w:t>
        </w:r>
        <w:r>
          <w:rPr>
            <w:noProof/>
            <w:webHidden/>
          </w:rPr>
          <w:tab/>
        </w:r>
        <w:r>
          <w:rPr>
            <w:noProof/>
            <w:webHidden/>
          </w:rPr>
          <w:fldChar w:fldCharType="begin"/>
        </w:r>
        <w:r>
          <w:rPr>
            <w:noProof/>
            <w:webHidden/>
          </w:rPr>
          <w:instrText xml:space="preserve"> PAGEREF _Toc474918393 \h </w:instrText>
        </w:r>
        <w:r>
          <w:rPr>
            <w:noProof/>
            <w:webHidden/>
          </w:rPr>
        </w:r>
        <w:r>
          <w:rPr>
            <w:noProof/>
            <w:webHidden/>
          </w:rPr>
          <w:fldChar w:fldCharType="separate"/>
        </w:r>
        <w:r>
          <w:rPr>
            <w:noProof/>
            <w:webHidden/>
          </w:rPr>
          <w:t>9</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4" w:history="1">
        <w:r w:rsidRPr="00245159">
          <w:rPr>
            <w:rStyle w:val="Hyperlink"/>
            <w:rFonts w:asciiTheme="majorHAnsi" w:hAnsiTheme="majorHAnsi"/>
            <w:noProof/>
          </w:rPr>
          <w:t>Audited Screen 9 – PHA Information Page (Material Difference Page)</w:t>
        </w:r>
        <w:r>
          <w:rPr>
            <w:noProof/>
            <w:webHidden/>
          </w:rPr>
          <w:tab/>
        </w:r>
        <w:r>
          <w:rPr>
            <w:noProof/>
            <w:webHidden/>
          </w:rPr>
          <w:fldChar w:fldCharType="begin"/>
        </w:r>
        <w:r>
          <w:rPr>
            <w:noProof/>
            <w:webHidden/>
          </w:rPr>
          <w:instrText xml:space="preserve"> PAGEREF _Toc474918394 \h </w:instrText>
        </w:r>
        <w:r>
          <w:rPr>
            <w:noProof/>
            <w:webHidden/>
          </w:rPr>
        </w:r>
        <w:r>
          <w:rPr>
            <w:noProof/>
            <w:webHidden/>
          </w:rPr>
          <w:fldChar w:fldCharType="separate"/>
        </w:r>
        <w:r>
          <w:rPr>
            <w:noProof/>
            <w:webHidden/>
          </w:rPr>
          <w:t>10</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5" w:history="1">
        <w:r w:rsidRPr="00245159">
          <w:rPr>
            <w:rStyle w:val="Hyperlink"/>
            <w:rFonts w:asciiTheme="majorHAnsi" w:hAnsiTheme="majorHAnsi"/>
            <w:noProof/>
          </w:rPr>
          <w:t>Audited Screen 10 – FDS Balance Sheet Page</w:t>
        </w:r>
        <w:r>
          <w:rPr>
            <w:noProof/>
            <w:webHidden/>
          </w:rPr>
          <w:tab/>
        </w:r>
        <w:r>
          <w:rPr>
            <w:noProof/>
            <w:webHidden/>
          </w:rPr>
          <w:fldChar w:fldCharType="begin"/>
        </w:r>
        <w:r>
          <w:rPr>
            <w:noProof/>
            <w:webHidden/>
          </w:rPr>
          <w:instrText xml:space="preserve"> PAGEREF _Toc474918395 \h </w:instrText>
        </w:r>
        <w:r>
          <w:rPr>
            <w:noProof/>
            <w:webHidden/>
          </w:rPr>
        </w:r>
        <w:r>
          <w:rPr>
            <w:noProof/>
            <w:webHidden/>
          </w:rPr>
          <w:fldChar w:fldCharType="separate"/>
        </w:r>
        <w:r>
          <w:rPr>
            <w:noProof/>
            <w:webHidden/>
          </w:rPr>
          <w:t>11</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6" w:history="1">
        <w:r w:rsidRPr="00245159">
          <w:rPr>
            <w:rStyle w:val="Hyperlink"/>
            <w:rFonts w:asciiTheme="majorHAnsi" w:hAnsiTheme="majorHAnsi"/>
            <w:noProof/>
          </w:rPr>
          <w:t>Audited Screen 11 – FDS Balance Sheet Modified Accrual Page (HCV)</w:t>
        </w:r>
        <w:r>
          <w:rPr>
            <w:noProof/>
            <w:webHidden/>
          </w:rPr>
          <w:tab/>
        </w:r>
        <w:r>
          <w:rPr>
            <w:noProof/>
            <w:webHidden/>
          </w:rPr>
          <w:fldChar w:fldCharType="begin"/>
        </w:r>
        <w:r>
          <w:rPr>
            <w:noProof/>
            <w:webHidden/>
          </w:rPr>
          <w:instrText xml:space="preserve"> PAGEREF _Toc474918396 \h </w:instrText>
        </w:r>
        <w:r>
          <w:rPr>
            <w:noProof/>
            <w:webHidden/>
          </w:rPr>
        </w:r>
        <w:r>
          <w:rPr>
            <w:noProof/>
            <w:webHidden/>
          </w:rPr>
          <w:fldChar w:fldCharType="separate"/>
        </w:r>
        <w:r>
          <w:rPr>
            <w:noProof/>
            <w:webHidden/>
          </w:rPr>
          <w:t>14</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7" w:history="1">
        <w:r w:rsidRPr="00245159">
          <w:rPr>
            <w:rStyle w:val="Hyperlink"/>
            <w:rFonts w:asciiTheme="majorHAnsi" w:hAnsiTheme="majorHAnsi"/>
            <w:noProof/>
          </w:rPr>
          <w:t>Audited Screen 12 – FDS Balance Sheet Page (Detail Links)</w:t>
        </w:r>
        <w:r>
          <w:rPr>
            <w:noProof/>
            <w:webHidden/>
          </w:rPr>
          <w:tab/>
        </w:r>
        <w:r>
          <w:rPr>
            <w:noProof/>
            <w:webHidden/>
          </w:rPr>
          <w:fldChar w:fldCharType="begin"/>
        </w:r>
        <w:r>
          <w:rPr>
            <w:noProof/>
            <w:webHidden/>
          </w:rPr>
          <w:instrText xml:space="preserve"> PAGEREF _Toc474918397 \h </w:instrText>
        </w:r>
        <w:r>
          <w:rPr>
            <w:noProof/>
            <w:webHidden/>
          </w:rPr>
        </w:r>
        <w:r>
          <w:rPr>
            <w:noProof/>
            <w:webHidden/>
          </w:rPr>
          <w:fldChar w:fldCharType="separate"/>
        </w:r>
        <w:r>
          <w:rPr>
            <w:noProof/>
            <w:webHidden/>
          </w:rPr>
          <w:t>17</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8" w:history="1">
        <w:r w:rsidRPr="00245159">
          <w:rPr>
            <w:rStyle w:val="Hyperlink"/>
            <w:rFonts w:asciiTheme="majorHAnsi" w:hAnsiTheme="majorHAnsi"/>
            <w:noProof/>
          </w:rPr>
          <w:t>Audited Screen 13 – FDS Income Statement Page</w:t>
        </w:r>
        <w:r>
          <w:rPr>
            <w:noProof/>
            <w:webHidden/>
          </w:rPr>
          <w:tab/>
        </w:r>
        <w:r>
          <w:rPr>
            <w:noProof/>
            <w:webHidden/>
          </w:rPr>
          <w:fldChar w:fldCharType="begin"/>
        </w:r>
        <w:r>
          <w:rPr>
            <w:noProof/>
            <w:webHidden/>
          </w:rPr>
          <w:instrText xml:space="preserve"> PAGEREF _Toc474918398 \h </w:instrText>
        </w:r>
        <w:r>
          <w:rPr>
            <w:noProof/>
            <w:webHidden/>
          </w:rPr>
        </w:r>
        <w:r>
          <w:rPr>
            <w:noProof/>
            <w:webHidden/>
          </w:rPr>
          <w:fldChar w:fldCharType="separate"/>
        </w:r>
        <w:r>
          <w:rPr>
            <w:noProof/>
            <w:webHidden/>
          </w:rPr>
          <w:t>25</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399" w:history="1">
        <w:r w:rsidRPr="00245159">
          <w:rPr>
            <w:rStyle w:val="Hyperlink"/>
            <w:rFonts w:asciiTheme="majorHAnsi" w:hAnsiTheme="majorHAnsi"/>
            <w:noProof/>
          </w:rPr>
          <w:t>Audited Screen 14 – FDS Income Statement Page (Detail Links</w:t>
        </w:r>
        <w:r w:rsidRPr="00245159">
          <w:rPr>
            <w:rStyle w:val="Hyperlink"/>
            <w:noProof/>
          </w:rPr>
          <w:t>)</w:t>
        </w:r>
        <w:r>
          <w:rPr>
            <w:noProof/>
            <w:webHidden/>
          </w:rPr>
          <w:tab/>
        </w:r>
        <w:r>
          <w:rPr>
            <w:noProof/>
            <w:webHidden/>
          </w:rPr>
          <w:fldChar w:fldCharType="begin"/>
        </w:r>
        <w:r>
          <w:rPr>
            <w:noProof/>
            <w:webHidden/>
          </w:rPr>
          <w:instrText xml:space="preserve"> PAGEREF _Toc474918399 \h </w:instrText>
        </w:r>
        <w:r>
          <w:rPr>
            <w:noProof/>
            <w:webHidden/>
          </w:rPr>
        </w:r>
        <w:r>
          <w:rPr>
            <w:noProof/>
            <w:webHidden/>
          </w:rPr>
          <w:fldChar w:fldCharType="separate"/>
        </w:r>
        <w:r>
          <w:rPr>
            <w:noProof/>
            <w:webHidden/>
          </w:rPr>
          <w:t>29</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0" w:history="1">
        <w:r w:rsidRPr="00245159">
          <w:rPr>
            <w:rStyle w:val="Hyperlink"/>
            <w:rFonts w:asciiTheme="majorHAnsi" w:hAnsiTheme="majorHAnsi"/>
            <w:noProof/>
          </w:rPr>
          <w:t>Audited Screen 15 – FDS Income Statement Page (HCV Program Detail Links)</w:t>
        </w:r>
        <w:r>
          <w:rPr>
            <w:noProof/>
            <w:webHidden/>
          </w:rPr>
          <w:tab/>
        </w:r>
        <w:r>
          <w:rPr>
            <w:noProof/>
            <w:webHidden/>
          </w:rPr>
          <w:fldChar w:fldCharType="begin"/>
        </w:r>
        <w:r>
          <w:rPr>
            <w:noProof/>
            <w:webHidden/>
          </w:rPr>
          <w:instrText xml:space="preserve"> PAGEREF _Toc474918400 \h </w:instrText>
        </w:r>
        <w:r>
          <w:rPr>
            <w:noProof/>
            <w:webHidden/>
          </w:rPr>
        </w:r>
        <w:r>
          <w:rPr>
            <w:noProof/>
            <w:webHidden/>
          </w:rPr>
          <w:fldChar w:fldCharType="separate"/>
        </w:r>
        <w:r>
          <w:rPr>
            <w:noProof/>
            <w:webHidden/>
          </w:rPr>
          <w:t>34</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1" w:history="1">
        <w:r w:rsidRPr="00245159">
          <w:rPr>
            <w:rStyle w:val="Hyperlink"/>
            <w:rFonts w:asciiTheme="majorHAnsi" w:hAnsiTheme="majorHAnsi"/>
            <w:noProof/>
          </w:rPr>
          <w:t>Audited Screen 16 – Data Collection Form (General Information Page)</w:t>
        </w:r>
        <w:r>
          <w:rPr>
            <w:noProof/>
            <w:webHidden/>
          </w:rPr>
          <w:tab/>
        </w:r>
        <w:r>
          <w:rPr>
            <w:noProof/>
            <w:webHidden/>
          </w:rPr>
          <w:fldChar w:fldCharType="begin"/>
        </w:r>
        <w:r>
          <w:rPr>
            <w:noProof/>
            <w:webHidden/>
          </w:rPr>
          <w:instrText xml:space="preserve"> PAGEREF _Toc474918401 \h </w:instrText>
        </w:r>
        <w:r>
          <w:rPr>
            <w:noProof/>
            <w:webHidden/>
          </w:rPr>
        </w:r>
        <w:r>
          <w:rPr>
            <w:noProof/>
            <w:webHidden/>
          </w:rPr>
          <w:fldChar w:fldCharType="separate"/>
        </w:r>
        <w:r>
          <w:rPr>
            <w:noProof/>
            <w:webHidden/>
          </w:rPr>
          <w:t>43</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2" w:history="1">
        <w:r w:rsidRPr="00245159">
          <w:rPr>
            <w:rStyle w:val="Hyperlink"/>
            <w:rFonts w:asciiTheme="majorHAnsi" w:hAnsiTheme="majorHAnsi"/>
            <w:noProof/>
          </w:rPr>
          <w:t>Audited Screen 17 – Data Collection Form (Financial Statement Page)</w:t>
        </w:r>
        <w:r>
          <w:rPr>
            <w:noProof/>
            <w:webHidden/>
          </w:rPr>
          <w:tab/>
        </w:r>
        <w:r>
          <w:rPr>
            <w:noProof/>
            <w:webHidden/>
          </w:rPr>
          <w:fldChar w:fldCharType="begin"/>
        </w:r>
        <w:r>
          <w:rPr>
            <w:noProof/>
            <w:webHidden/>
          </w:rPr>
          <w:instrText xml:space="preserve"> PAGEREF _Toc474918402 \h </w:instrText>
        </w:r>
        <w:r>
          <w:rPr>
            <w:noProof/>
            <w:webHidden/>
          </w:rPr>
        </w:r>
        <w:r>
          <w:rPr>
            <w:noProof/>
            <w:webHidden/>
          </w:rPr>
          <w:fldChar w:fldCharType="separate"/>
        </w:r>
        <w:r>
          <w:rPr>
            <w:noProof/>
            <w:webHidden/>
          </w:rPr>
          <w:t>45</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3" w:history="1">
        <w:r w:rsidRPr="00245159">
          <w:rPr>
            <w:rStyle w:val="Hyperlink"/>
            <w:rFonts w:asciiTheme="majorHAnsi" w:hAnsiTheme="majorHAnsi"/>
            <w:noProof/>
          </w:rPr>
          <w:t>Audited Screen 18 – Data Collection Form (Fund Opinion Details Page)</w:t>
        </w:r>
        <w:r>
          <w:rPr>
            <w:noProof/>
            <w:webHidden/>
          </w:rPr>
          <w:tab/>
        </w:r>
        <w:r>
          <w:rPr>
            <w:noProof/>
            <w:webHidden/>
          </w:rPr>
          <w:fldChar w:fldCharType="begin"/>
        </w:r>
        <w:r>
          <w:rPr>
            <w:noProof/>
            <w:webHidden/>
          </w:rPr>
          <w:instrText xml:space="preserve"> PAGEREF _Toc474918403 \h </w:instrText>
        </w:r>
        <w:r>
          <w:rPr>
            <w:noProof/>
            <w:webHidden/>
          </w:rPr>
        </w:r>
        <w:r>
          <w:rPr>
            <w:noProof/>
            <w:webHidden/>
          </w:rPr>
          <w:fldChar w:fldCharType="separate"/>
        </w:r>
        <w:r>
          <w:rPr>
            <w:noProof/>
            <w:webHidden/>
          </w:rPr>
          <w:t>46</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4" w:history="1">
        <w:r w:rsidRPr="00245159">
          <w:rPr>
            <w:rStyle w:val="Hyperlink"/>
            <w:rFonts w:asciiTheme="majorHAnsi" w:hAnsiTheme="majorHAnsi"/>
            <w:noProof/>
          </w:rPr>
          <w:t>Audited Screen 19 – Data Collection Form (Federal Program Page)</w:t>
        </w:r>
        <w:r>
          <w:rPr>
            <w:noProof/>
            <w:webHidden/>
          </w:rPr>
          <w:tab/>
        </w:r>
        <w:r>
          <w:rPr>
            <w:noProof/>
            <w:webHidden/>
          </w:rPr>
          <w:fldChar w:fldCharType="begin"/>
        </w:r>
        <w:r>
          <w:rPr>
            <w:noProof/>
            <w:webHidden/>
          </w:rPr>
          <w:instrText xml:space="preserve"> PAGEREF _Toc474918404 \h </w:instrText>
        </w:r>
        <w:r>
          <w:rPr>
            <w:noProof/>
            <w:webHidden/>
          </w:rPr>
        </w:r>
        <w:r>
          <w:rPr>
            <w:noProof/>
            <w:webHidden/>
          </w:rPr>
          <w:fldChar w:fldCharType="separate"/>
        </w:r>
        <w:r>
          <w:rPr>
            <w:noProof/>
            <w:webHidden/>
          </w:rPr>
          <w:t>48</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5" w:history="1">
        <w:r w:rsidRPr="00245159">
          <w:rPr>
            <w:rStyle w:val="Hyperlink"/>
            <w:rFonts w:asciiTheme="majorHAnsi" w:hAnsiTheme="majorHAnsi"/>
            <w:noProof/>
          </w:rPr>
          <w:t>Audited Screen 20 – Data Collection Form (TFAE Page)</w:t>
        </w:r>
        <w:r>
          <w:rPr>
            <w:noProof/>
            <w:webHidden/>
          </w:rPr>
          <w:tab/>
        </w:r>
        <w:r>
          <w:rPr>
            <w:noProof/>
            <w:webHidden/>
          </w:rPr>
          <w:fldChar w:fldCharType="begin"/>
        </w:r>
        <w:r>
          <w:rPr>
            <w:noProof/>
            <w:webHidden/>
          </w:rPr>
          <w:instrText xml:space="preserve"> PAGEREF _Toc474918405 \h </w:instrText>
        </w:r>
        <w:r>
          <w:rPr>
            <w:noProof/>
            <w:webHidden/>
          </w:rPr>
        </w:r>
        <w:r>
          <w:rPr>
            <w:noProof/>
            <w:webHidden/>
          </w:rPr>
          <w:fldChar w:fldCharType="separate"/>
        </w:r>
        <w:r>
          <w:rPr>
            <w:noProof/>
            <w:webHidden/>
          </w:rPr>
          <w:t>49</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6" w:history="1">
        <w:r w:rsidRPr="00245159">
          <w:rPr>
            <w:rStyle w:val="Hyperlink"/>
            <w:rFonts w:asciiTheme="majorHAnsi" w:hAnsiTheme="majorHAnsi"/>
            <w:noProof/>
          </w:rPr>
          <w:t>Audited Screen 21 – Data Collection Form (Compliance Requirement Page)</w:t>
        </w:r>
        <w:r>
          <w:rPr>
            <w:noProof/>
            <w:webHidden/>
          </w:rPr>
          <w:tab/>
        </w:r>
        <w:r>
          <w:rPr>
            <w:noProof/>
            <w:webHidden/>
          </w:rPr>
          <w:fldChar w:fldCharType="begin"/>
        </w:r>
        <w:r>
          <w:rPr>
            <w:noProof/>
            <w:webHidden/>
          </w:rPr>
          <w:instrText xml:space="preserve"> PAGEREF _Toc474918406 \h </w:instrText>
        </w:r>
        <w:r>
          <w:rPr>
            <w:noProof/>
            <w:webHidden/>
          </w:rPr>
        </w:r>
        <w:r>
          <w:rPr>
            <w:noProof/>
            <w:webHidden/>
          </w:rPr>
          <w:fldChar w:fldCharType="separate"/>
        </w:r>
        <w:r>
          <w:rPr>
            <w:noProof/>
            <w:webHidden/>
          </w:rPr>
          <w:t>50</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7" w:history="1">
        <w:r w:rsidRPr="00245159">
          <w:rPr>
            <w:rStyle w:val="Hyperlink"/>
            <w:rFonts w:asciiTheme="majorHAnsi" w:hAnsiTheme="majorHAnsi"/>
            <w:noProof/>
          </w:rPr>
          <w:t>Audited Screen 22 – Data Collection Form (Supplemental Information Page)</w:t>
        </w:r>
        <w:r>
          <w:rPr>
            <w:noProof/>
            <w:webHidden/>
          </w:rPr>
          <w:tab/>
        </w:r>
        <w:r>
          <w:rPr>
            <w:noProof/>
            <w:webHidden/>
          </w:rPr>
          <w:fldChar w:fldCharType="begin"/>
        </w:r>
        <w:r>
          <w:rPr>
            <w:noProof/>
            <w:webHidden/>
          </w:rPr>
          <w:instrText xml:space="preserve"> PAGEREF _Toc474918407 \h </w:instrText>
        </w:r>
        <w:r>
          <w:rPr>
            <w:noProof/>
            <w:webHidden/>
          </w:rPr>
        </w:r>
        <w:r>
          <w:rPr>
            <w:noProof/>
            <w:webHidden/>
          </w:rPr>
          <w:fldChar w:fldCharType="separate"/>
        </w:r>
        <w:r>
          <w:rPr>
            <w:noProof/>
            <w:webHidden/>
          </w:rPr>
          <w:t>51</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8" w:history="1">
        <w:r w:rsidRPr="00245159">
          <w:rPr>
            <w:rStyle w:val="Hyperlink"/>
            <w:rFonts w:asciiTheme="majorHAnsi" w:hAnsiTheme="majorHAnsi"/>
            <w:noProof/>
          </w:rPr>
          <w:t>Audited Screen 23 – Notes and Findings (Notes Page)</w:t>
        </w:r>
        <w:r>
          <w:rPr>
            <w:noProof/>
            <w:webHidden/>
          </w:rPr>
          <w:tab/>
        </w:r>
        <w:r>
          <w:rPr>
            <w:noProof/>
            <w:webHidden/>
          </w:rPr>
          <w:fldChar w:fldCharType="begin"/>
        </w:r>
        <w:r>
          <w:rPr>
            <w:noProof/>
            <w:webHidden/>
          </w:rPr>
          <w:instrText xml:space="preserve"> PAGEREF _Toc474918408 \h </w:instrText>
        </w:r>
        <w:r>
          <w:rPr>
            <w:noProof/>
            <w:webHidden/>
          </w:rPr>
        </w:r>
        <w:r>
          <w:rPr>
            <w:noProof/>
            <w:webHidden/>
          </w:rPr>
          <w:fldChar w:fldCharType="separate"/>
        </w:r>
        <w:r>
          <w:rPr>
            <w:noProof/>
            <w:webHidden/>
          </w:rPr>
          <w:t>52</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09" w:history="1">
        <w:r w:rsidRPr="00245159">
          <w:rPr>
            <w:rStyle w:val="Hyperlink"/>
            <w:rFonts w:asciiTheme="majorHAnsi" w:hAnsiTheme="majorHAnsi"/>
            <w:noProof/>
          </w:rPr>
          <w:t>Audited Screen 24 – Notes and Findings (Audit Information Page)</w:t>
        </w:r>
        <w:r>
          <w:rPr>
            <w:noProof/>
            <w:webHidden/>
          </w:rPr>
          <w:tab/>
        </w:r>
        <w:r>
          <w:rPr>
            <w:noProof/>
            <w:webHidden/>
          </w:rPr>
          <w:fldChar w:fldCharType="begin"/>
        </w:r>
        <w:r>
          <w:rPr>
            <w:noProof/>
            <w:webHidden/>
          </w:rPr>
          <w:instrText xml:space="preserve"> PAGEREF _Toc474918409 \h </w:instrText>
        </w:r>
        <w:r>
          <w:rPr>
            <w:noProof/>
            <w:webHidden/>
          </w:rPr>
        </w:r>
        <w:r>
          <w:rPr>
            <w:noProof/>
            <w:webHidden/>
          </w:rPr>
          <w:fldChar w:fldCharType="separate"/>
        </w:r>
        <w:r>
          <w:rPr>
            <w:noProof/>
            <w:webHidden/>
          </w:rPr>
          <w:t>53</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0" w:history="1">
        <w:r w:rsidRPr="00245159">
          <w:rPr>
            <w:rStyle w:val="Hyperlink"/>
            <w:rFonts w:asciiTheme="majorHAnsi" w:hAnsiTheme="majorHAnsi"/>
            <w:noProof/>
          </w:rPr>
          <w:t>Audited Screen 25 – Notes and Findings (Action Plans Page)</w:t>
        </w:r>
        <w:r>
          <w:rPr>
            <w:noProof/>
            <w:webHidden/>
          </w:rPr>
          <w:tab/>
        </w:r>
        <w:r>
          <w:rPr>
            <w:noProof/>
            <w:webHidden/>
          </w:rPr>
          <w:fldChar w:fldCharType="begin"/>
        </w:r>
        <w:r>
          <w:rPr>
            <w:noProof/>
            <w:webHidden/>
          </w:rPr>
          <w:instrText xml:space="preserve"> PAGEREF _Toc474918410 \h </w:instrText>
        </w:r>
        <w:r>
          <w:rPr>
            <w:noProof/>
            <w:webHidden/>
          </w:rPr>
        </w:r>
        <w:r>
          <w:rPr>
            <w:noProof/>
            <w:webHidden/>
          </w:rPr>
          <w:fldChar w:fldCharType="separate"/>
        </w:r>
        <w:r>
          <w:rPr>
            <w:noProof/>
            <w:webHidden/>
          </w:rPr>
          <w:t>54</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1" w:history="1">
        <w:r w:rsidRPr="00245159">
          <w:rPr>
            <w:rStyle w:val="Hyperlink"/>
            <w:rFonts w:asciiTheme="majorHAnsi" w:hAnsiTheme="majorHAnsi"/>
            <w:noProof/>
          </w:rPr>
          <w:t>Audited Screen 26 – Notes and Findings (Financial Statement Page)</w:t>
        </w:r>
        <w:r>
          <w:rPr>
            <w:noProof/>
            <w:webHidden/>
          </w:rPr>
          <w:tab/>
        </w:r>
        <w:r>
          <w:rPr>
            <w:noProof/>
            <w:webHidden/>
          </w:rPr>
          <w:fldChar w:fldCharType="begin"/>
        </w:r>
        <w:r>
          <w:rPr>
            <w:noProof/>
            <w:webHidden/>
          </w:rPr>
          <w:instrText xml:space="preserve"> PAGEREF _Toc474918411 \h </w:instrText>
        </w:r>
        <w:r>
          <w:rPr>
            <w:noProof/>
            <w:webHidden/>
          </w:rPr>
        </w:r>
        <w:r>
          <w:rPr>
            <w:noProof/>
            <w:webHidden/>
          </w:rPr>
          <w:fldChar w:fldCharType="separate"/>
        </w:r>
        <w:r>
          <w:rPr>
            <w:noProof/>
            <w:webHidden/>
          </w:rPr>
          <w:t>55</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2" w:history="1">
        <w:r w:rsidRPr="00245159">
          <w:rPr>
            <w:rStyle w:val="Hyperlink"/>
            <w:rFonts w:asciiTheme="majorHAnsi" w:hAnsiTheme="majorHAnsi"/>
            <w:noProof/>
          </w:rPr>
          <w:t>Audited Screen 27 – Notes and Findings (MD &amp; A Page)</w:t>
        </w:r>
        <w:r>
          <w:rPr>
            <w:noProof/>
            <w:webHidden/>
          </w:rPr>
          <w:tab/>
        </w:r>
        <w:r>
          <w:rPr>
            <w:noProof/>
            <w:webHidden/>
          </w:rPr>
          <w:fldChar w:fldCharType="begin"/>
        </w:r>
        <w:r>
          <w:rPr>
            <w:noProof/>
            <w:webHidden/>
          </w:rPr>
          <w:instrText xml:space="preserve"> PAGEREF _Toc474918412 \h </w:instrText>
        </w:r>
        <w:r>
          <w:rPr>
            <w:noProof/>
            <w:webHidden/>
          </w:rPr>
        </w:r>
        <w:r>
          <w:rPr>
            <w:noProof/>
            <w:webHidden/>
          </w:rPr>
          <w:fldChar w:fldCharType="separate"/>
        </w:r>
        <w:r>
          <w:rPr>
            <w:noProof/>
            <w:webHidden/>
          </w:rPr>
          <w:t>56</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3" w:history="1">
        <w:r w:rsidRPr="00245159">
          <w:rPr>
            <w:rStyle w:val="Hyperlink"/>
            <w:rFonts w:asciiTheme="majorHAnsi" w:hAnsiTheme="majorHAnsi"/>
            <w:noProof/>
          </w:rPr>
          <w:t>Audited Screen 28 – Notes and Findings (Audit Findings Page)</w:t>
        </w:r>
        <w:r>
          <w:rPr>
            <w:noProof/>
            <w:webHidden/>
          </w:rPr>
          <w:tab/>
        </w:r>
        <w:r>
          <w:rPr>
            <w:noProof/>
            <w:webHidden/>
          </w:rPr>
          <w:fldChar w:fldCharType="begin"/>
        </w:r>
        <w:r>
          <w:rPr>
            <w:noProof/>
            <w:webHidden/>
          </w:rPr>
          <w:instrText xml:space="preserve"> PAGEREF _Toc474918413 \h </w:instrText>
        </w:r>
        <w:r>
          <w:rPr>
            <w:noProof/>
            <w:webHidden/>
          </w:rPr>
        </w:r>
        <w:r>
          <w:rPr>
            <w:noProof/>
            <w:webHidden/>
          </w:rPr>
          <w:fldChar w:fldCharType="separate"/>
        </w:r>
        <w:r>
          <w:rPr>
            <w:noProof/>
            <w:webHidden/>
          </w:rPr>
          <w:t>57</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4" w:history="1">
        <w:r w:rsidRPr="00245159">
          <w:rPr>
            <w:rStyle w:val="Hyperlink"/>
            <w:rFonts w:asciiTheme="majorHAnsi" w:hAnsiTheme="majorHAnsi"/>
            <w:noProof/>
          </w:rPr>
          <w:t>Audited Screen 29 – Auditor’s Agreed Upon Procedures (AUP) Page</w:t>
        </w:r>
        <w:r>
          <w:rPr>
            <w:noProof/>
            <w:webHidden/>
          </w:rPr>
          <w:tab/>
        </w:r>
        <w:r>
          <w:rPr>
            <w:noProof/>
            <w:webHidden/>
          </w:rPr>
          <w:fldChar w:fldCharType="begin"/>
        </w:r>
        <w:r>
          <w:rPr>
            <w:noProof/>
            <w:webHidden/>
          </w:rPr>
          <w:instrText xml:space="preserve"> PAGEREF _Toc474918414 \h </w:instrText>
        </w:r>
        <w:r>
          <w:rPr>
            <w:noProof/>
            <w:webHidden/>
          </w:rPr>
        </w:r>
        <w:r>
          <w:rPr>
            <w:noProof/>
            <w:webHidden/>
          </w:rPr>
          <w:fldChar w:fldCharType="separate"/>
        </w:r>
        <w:r>
          <w:rPr>
            <w:noProof/>
            <w:webHidden/>
          </w:rPr>
          <w:t>58</w:t>
        </w:r>
        <w:r>
          <w:rPr>
            <w:noProof/>
            <w:webHidden/>
          </w:rPr>
          <w:fldChar w:fldCharType="end"/>
        </w:r>
      </w:hyperlink>
    </w:p>
    <w:p w:rsidR="005F72AC" w:rsidRDefault="005F72AC">
      <w:pPr>
        <w:pStyle w:val="TOC1"/>
        <w:rPr>
          <w:rFonts w:asciiTheme="minorHAnsi" w:eastAsiaTheme="minorEastAsia" w:hAnsiTheme="minorHAnsi" w:cstheme="minorBidi"/>
          <w:noProof/>
          <w:sz w:val="22"/>
          <w:szCs w:val="22"/>
        </w:rPr>
      </w:pPr>
      <w:hyperlink w:anchor="_Toc474918415" w:history="1">
        <w:r w:rsidRPr="00245159">
          <w:rPr>
            <w:rStyle w:val="Hyperlink"/>
            <w:rFonts w:asciiTheme="majorHAnsi" w:hAnsiTheme="majorHAnsi"/>
            <w:noProof/>
          </w:rPr>
          <w:t>Audited Screen 30 – Submit Page</w:t>
        </w:r>
        <w:r>
          <w:rPr>
            <w:noProof/>
            <w:webHidden/>
          </w:rPr>
          <w:tab/>
        </w:r>
        <w:r>
          <w:rPr>
            <w:noProof/>
            <w:webHidden/>
          </w:rPr>
          <w:fldChar w:fldCharType="begin"/>
        </w:r>
        <w:r>
          <w:rPr>
            <w:noProof/>
            <w:webHidden/>
          </w:rPr>
          <w:instrText xml:space="preserve"> PAGEREF _Toc474918415 \h </w:instrText>
        </w:r>
        <w:r>
          <w:rPr>
            <w:noProof/>
            <w:webHidden/>
          </w:rPr>
        </w:r>
        <w:r>
          <w:rPr>
            <w:noProof/>
            <w:webHidden/>
          </w:rPr>
          <w:fldChar w:fldCharType="separate"/>
        </w:r>
        <w:r>
          <w:rPr>
            <w:noProof/>
            <w:webHidden/>
          </w:rPr>
          <w:t>60</w:t>
        </w:r>
        <w:r>
          <w:rPr>
            <w:noProof/>
            <w:webHidden/>
          </w:rPr>
          <w:fldChar w:fldCharType="end"/>
        </w:r>
      </w:hyperlink>
    </w:p>
    <w:p w:rsidR="009B0679" w:rsidRPr="00BD63D9" w:rsidRDefault="005169A2" w:rsidP="00385BC0">
      <w:pPr>
        <w:pStyle w:val="Heading1"/>
        <w:jc w:val="center"/>
        <w:rPr>
          <w:rFonts w:asciiTheme="majorHAnsi" w:hAnsiTheme="majorHAnsi"/>
          <w:color w:val="000000" w:themeColor="text1"/>
          <w:sz w:val="32"/>
          <w:szCs w:val="32"/>
        </w:rPr>
      </w:pPr>
      <w:r>
        <w:fldChar w:fldCharType="end"/>
      </w:r>
      <w:bookmarkStart w:id="1" w:name="_Toc282014376"/>
      <w:bookmarkStart w:id="2" w:name="_Toc474918386"/>
      <w:r w:rsidR="009B0679" w:rsidRPr="00BD63D9">
        <w:rPr>
          <w:rFonts w:asciiTheme="majorHAnsi" w:hAnsiTheme="majorHAnsi"/>
          <w:color w:val="000000" w:themeColor="text1"/>
          <w:sz w:val="32"/>
          <w:szCs w:val="32"/>
        </w:rPr>
        <w:t>Audited Screen 1 – OMB Control Number</w:t>
      </w:r>
      <w:bookmarkEnd w:id="1"/>
      <w:r w:rsidR="00D410B8" w:rsidRPr="00BD63D9">
        <w:rPr>
          <w:rFonts w:asciiTheme="majorHAnsi" w:hAnsiTheme="majorHAnsi"/>
          <w:color w:val="000000" w:themeColor="text1"/>
          <w:sz w:val="32"/>
          <w:szCs w:val="32"/>
        </w:rPr>
        <w:t xml:space="preserve"> Page</w:t>
      </w:r>
      <w:bookmarkEnd w:id="2"/>
    </w:p>
    <w:p w:rsidR="005264CE" w:rsidRPr="005264CE" w:rsidRDefault="005264CE" w:rsidP="005264CE"/>
    <w:p w:rsidR="009B0679" w:rsidRDefault="009B0679" w:rsidP="009B0679">
      <w:pPr>
        <w:tabs>
          <w:tab w:val="left" w:pos="3870"/>
        </w:tabs>
      </w:pPr>
      <w:r>
        <w:tab/>
      </w:r>
      <w:r w:rsidR="005264CE">
        <w:rPr>
          <w:noProof/>
        </w:rPr>
        <w:drawing>
          <wp:inline distT="0" distB="0" distL="0" distR="0" wp14:anchorId="20B65A54" wp14:editId="0EB40390">
            <wp:extent cx="5937318" cy="2400300"/>
            <wp:effectExtent l="38100" t="38100" r="2540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7263" cy="2404321"/>
                    </a:xfrm>
                    <a:prstGeom prst="rect">
                      <a:avLst/>
                    </a:prstGeom>
                    <a:ln w="28575">
                      <a:solidFill>
                        <a:schemeClr val="tx1"/>
                      </a:solidFill>
                    </a:ln>
                  </pic:spPr>
                </pic:pic>
              </a:graphicData>
            </a:graphic>
          </wp:inline>
        </w:drawing>
      </w:r>
    </w:p>
    <w:p w:rsidR="009B0679" w:rsidRDefault="009B0679" w:rsidP="009B0679">
      <w:pPr>
        <w:rPr>
          <w:b/>
        </w:rPr>
      </w:pPr>
      <w:r w:rsidRPr="00CE7DB0">
        <w:br w:type="page"/>
      </w:r>
    </w:p>
    <w:p w:rsidR="007E6700" w:rsidRPr="00BD63D9" w:rsidRDefault="007E6700" w:rsidP="007E6700">
      <w:pPr>
        <w:pStyle w:val="Heading1"/>
        <w:jc w:val="center"/>
        <w:rPr>
          <w:rFonts w:asciiTheme="majorHAnsi" w:hAnsiTheme="majorHAnsi"/>
          <w:color w:val="auto"/>
          <w:sz w:val="32"/>
          <w:szCs w:val="32"/>
        </w:rPr>
      </w:pPr>
      <w:bookmarkStart w:id="3" w:name="_Toc474918387"/>
      <w:r w:rsidRPr="00BD63D9">
        <w:rPr>
          <w:rFonts w:asciiTheme="majorHAnsi" w:hAnsiTheme="majorHAnsi"/>
          <w:color w:val="auto"/>
          <w:sz w:val="32"/>
          <w:szCs w:val="32"/>
        </w:rPr>
        <w:lastRenderedPageBreak/>
        <w:t xml:space="preserve">Audited Screen </w:t>
      </w:r>
      <w:r w:rsidR="008E1BE5" w:rsidRPr="00BD63D9">
        <w:rPr>
          <w:rFonts w:asciiTheme="majorHAnsi" w:hAnsiTheme="majorHAnsi"/>
          <w:color w:val="auto"/>
          <w:sz w:val="32"/>
          <w:szCs w:val="32"/>
        </w:rPr>
        <w:t>2</w:t>
      </w:r>
      <w:r w:rsidRPr="00BD63D9">
        <w:rPr>
          <w:rFonts w:asciiTheme="majorHAnsi" w:hAnsiTheme="majorHAnsi"/>
          <w:color w:val="auto"/>
          <w:sz w:val="32"/>
          <w:szCs w:val="32"/>
        </w:rPr>
        <w:t xml:space="preserve"> – </w:t>
      </w:r>
      <w:r w:rsidR="008E1BE5" w:rsidRPr="00BD63D9">
        <w:rPr>
          <w:rFonts w:asciiTheme="majorHAnsi" w:hAnsiTheme="majorHAnsi"/>
          <w:color w:val="auto"/>
          <w:sz w:val="32"/>
          <w:szCs w:val="32"/>
        </w:rPr>
        <w:t>FASS PH Main Menu</w:t>
      </w:r>
      <w:bookmarkEnd w:id="3"/>
    </w:p>
    <w:p w:rsidR="007E6700" w:rsidRDefault="007E6700">
      <w:pPr>
        <w:rPr>
          <w:b/>
          <w:bCs/>
          <w:sz w:val="28"/>
          <w:szCs w:val="28"/>
        </w:rPr>
      </w:pPr>
    </w:p>
    <w:p w:rsidR="008E1BE5" w:rsidRDefault="008E1BE5">
      <w:pPr>
        <w:rPr>
          <w:b/>
          <w:bCs/>
          <w:sz w:val="28"/>
          <w:szCs w:val="28"/>
        </w:rPr>
      </w:pPr>
      <w:r>
        <w:rPr>
          <w:noProof/>
        </w:rPr>
        <w:drawing>
          <wp:inline distT="0" distB="0" distL="0" distR="0" wp14:anchorId="2AF963E3" wp14:editId="3C79B443">
            <wp:extent cx="5943600" cy="4810125"/>
            <wp:effectExtent l="19050" t="1905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810125"/>
                    </a:xfrm>
                    <a:prstGeom prst="rect">
                      <a:avLst/>
                    </a:prstGeom>
                    <a:noFill/>
                    <a:ln w="9525" cmpd="sng">
                      <a:solidFill>
                        <a:srgbClr val="000000"/>
                      </a:solidFill>
                      <a:miter lim="800000"/>
                      <a:headEnd/>
                      <a:tailEnd/>
                    </a:ln>
                    <a:effectLst/>
                  </pic:spPr>
                </pic:pic>
              </a:graphicData>
            </a:graphic>
          </wp:inline>
        </w:drawing>
      </w:r>
    </w:p>
    <w:p w:rsidR="008E1BE5" w:rsidRDefault="008E1BE5">
      <w:pPr>
        <w:rPr>
          <w:b/>
          <w:bCs/>
          <w:sz w:val="28"/>
          <w:szCs w:val="28"/>
        </w:rPr>
      </w:pPr>
      <w:r>
        <w:br w:type="page"/>
      </w:r>
    </w:p>
    <w:p w:rsidR="008E1BE5" w:rsidRPr="00BD63D9" w:rsidRDefault="008E1BE5" w:rsidP="008E1BE5">
      <w:pPr>
        <w:pStyle w:val="Heading1"/>
        <w:jc w:val="center"/>
        <w:rPr>
          <w:rFonts w:asciiTheme="majorHAnsi" w:hAnsiTheme="majorHAnsi"/>
          <w:color w:val="auto"/>
          <w:sz w:val="32"/>
          <w:szCs w:val="32"/>
        </w:rPr>
      </w:pPr>
      <w:bookmarkStart w:id="4" w:name="_Toc474918388"/>
      <w:r w:rsidRPr="00BD63D9">
        <w:rPr>
          <w:rFonts w:asciiTheme="majorHAnsi" w:hAnsiTheme="majorHAnsi"/>
          <w:color w:val="auto"/>
          <w:sz w:val="32"/>
          <w:szCs w:val="32"/>
        </w:rPr>
        <w:lastRenderedPageBreak/>
        <w:t>Audited Screen 3 – Inbox</w:t>
      </w:r>
      <w:bookmarkEnd w:id="4"/>
    </w:p>
    <w:p w:rsidR="008E1BE5" w:rsidRDefault="008E1BE5">
      <w:pPr>
        <w:rPr>
          <w:b/>
          <w:bCs/>
          <w:sz w:val="28"/>
          <w:szCs w:val="28"/>
        </w:rPr>
      </w:pPr>
    </w:p>
    <w:p w:rsidR="008E1BE5" w:rsidRDefault="008E1BE5">
      <w:pPr>
        <w:rPr>
          <w:b/>
          <w:bCs/>
          <w:sz w:val="28"/>
          <w:szCs w:val="28"/>
        </w:rPr>
      </w:pPr>
      <w:r>
        <w:rPr>
          <w:noProof/>
        </w:rPr>
        <w:drawing>
          <wp:inline distT="0" distB="0" distL="0" distR="0" wp14:anchorId="24053C0B" wp14:editId="77DD3355">
            <wp:extent cx="5943600" cy="2981325"/>
            <wp:effectExtent l="19050" t="1905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w="9525" cmpd="sng">
                      <a:solidFill>
                        <a:srgbClr val="000000"/>
                      </a:solidFill>
                      <a:miter lim="800000"/>
                      <a:headEnd/>
                      <a:tailEnd/>
                    </a:ln>
                    <a:effectLst/>
                  </pic:spPr>
                </pic:pic>
              </a:graphicData>
            </a:graphic>
          </wp:inline>
        </w:drawing>
      </w:r>
    </w:p>
    <w:p w:rsidR="008E1BE5" w:rsidRDefault="008E1BE5">
      <w:pPr>
        <w:rPr>
          <w:b/>
          <w:bCs/>
          <w:sz w:val="28"/>
          <w:szCs w:val="28"/>
        </w:rPr>
      </w:pPr>
      <w:r>
        <w:br w:type="page"/>
      </w:r>
    </w:p>
    <w:p w:rsidR="00FA1BD4" w:rsidRPr="00BD63D9" w:rsidRDefault="00C243B9" w:rsidP="009B0679">
      <w:pPr>
        <w:pStyle w:val="Heading1"/>
        <w:jc w:val="center"/>
        <w:rPr>
          <w:rFonts w:asciiTheme="majorHAnsi" w:hAnsiTheme="majorHAnsi"/>
          <w:color w:val="auto"/>
          <w:sz w:val="32"/>
          <w:szCs w:val="32"/>
        </w:rPr>
      </w:pPr>
      <w:bookmarkStart w:id="5" w:name="_Toc474918389"/>
      <w:r w:rsidRPr="00BD63D9">
        <w:rPr>
          <w:rFonts w:asciiTheme="majorHAnsi" w:hAnsiTheme="majorHAnsi"/>
          <w:color w:val="auto"/>
          <w:sz w:val="32"/>
          <w:szCs w:val="32"/>
        </w:rPr>
        <w:lastRenderedPageBreak/>
        <w:t>Audited</w:t>
      </w:r>
      <w:r w:rsidR="00FA1BD4"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4</w:t>
      </w:r>
      <w:r w:rsidR="00B13E0C" w:rsidRPr="00BD63D9">
        <w:rPr>
          <w:rFonts w:asciiTheme="majorHAnsi" w:hAnsiTheme="majorHAnsi"/>
          <w:color w:val="auto"/>
          <w:sz w:val="32"/>
          <w:szCs w:val="32"/>
        </w:rPr>
        <w:t xml:space="preserve"> – PHA Information Page</w:t>
      </w:r>
      <w:bookmarkEnd w:id="5"/>
    </w:p>
    <w:p w:rsidR="00FA1BD4" w:rsidRDefault="00FA1BD4" w:rsidP="00FA1BD4">
      <w:pPr>
        <w:jc w:val="center"/>
      </w:pPr>
    </w:p>
    <w:p w:rsidR="00B13E0C" w:rsidRDefault="001900DC" w:rsidP="00FA1BD4">
      <w:pPr>
        <w:jc w:val="center"/>
      </w:pPr>
      <w:r>
        <w:rPr>
          <w:noProof/>
        </w:rPr>
        <w:drawing>
          <wp:anchor distT="0" distB="0" distL="114300" distR="114300" simplePos="0" relativeHeight="251656192" behindDoc="1" locked="0" layoutInCell="1" allowOverlap="1" wp14:anchorId="7C072CB3" wp14:editId="3A4AD3BA">
            <wp:simplePos x="0" y="0"/>
            <wp:positionH relativeFrom="column">
              <wp:posOffset>15240</wp:posOffset>
            </wp:positionH>
            <wp:positionV relativeFrom="paragraph">
              <wp:posOffset>31750</wp:posOffset>
            </wp:positionV>
            <wp:extent cx="5943600" cy="5877560"/>
            <wp:effectExtent l="19050" t="19050" r="0" b="889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58775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FA1BD4" w:rsidRDefault="00FA1BD4" w:rsidP="00FA1BD4">
      <w:pPr>
        <w:jc w:val="center"/>
      </w:pPr>
    </w:p>
    <w:p w:rsidR="002C0649" w:rsidRDefault="002C0649" w:rsidP="002C0649"/>
    <w:p w:rsidR="003D7FD8" w:rsidRDefault="00082968" w:rsidP="00BD63D9">
      <w:pPr>
        <w:pStyle w:val="Heading1"/>
        <w:jc w:val="center"/>
        <w:rPr>
          <w:rFonts w:ascii="Times New Roman" w:hAnsi="Times New Roman"/>
          <w:color w:val="auto"/>
        </w:rPr>
      </w:pPr>
      <w:bookmarkStart w:id="6" w:name="_Toc474918390"/>
      <w:r>
        <w:rPr>
          <w:noProof/>
        </w:rPr>
        <w:drawing>
          <wp:anchor distT="0" distB="0" distL="114300" distR="114300" simplePos="0" relativeHeight="251660288" behindDoc="0" locked="0" layoutInCell="1" allowOverlap="1" wp14:anchorId="63A9546B" wp14:editId="72188281">
            <wp:simplePos x="0" y="0"/>
            <wp:positionH relativeFrom="column">
              <wp:posOffset>1866900</wp:posOffset>
            </wp:positionH>
            <wp:positionV relativeFrom="paragraph">
              <wp:posOffset>3125470</wp:posOffset>
            </wp:positionV>
            <wp:extent cx="1787056" cy="1657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87056" cy="165735"/>
                    </a:xfrm>
                    <a:prstGeom prst="rect">
                      <a:avLst/>
                    </a:prstGeom>
                  </pic:spPr>
                </pic:pic>
              </a:graphicData>
            </a:graphic>
            <wp14:sizeRelH relativeFrom="page">
              <wp14:pctWidth>0</wp14:pctWidth>
            </wp14:sizeRelH>
            <wp14:sizeRelV relativeFrom="page">
              <wp14:pctHeight>0</wp14:pctHeight>
            </wp14:sizeRelV>
          </wp:anchor>
        </w:drawing>
      </w:r>
      <w:r w:rsidR="005F72AC">
        <w:rPr>
          <w:noProof/>
        </w:rPr>
        <w:pict>
          <v:shapetype id="_x0000_t202" coordsize="21600,21600" o:spt="202" path="m,l,21600r21600,l21600,xe">
            <v:stroke joinstyle="miter"/>
            <v:path gradientshapeok="t" o:connecttype="rect"/>
          </v:shapetype>
          <v:shape id="_x0000_s1031" type="#_x0000_t202" style="position:absolute;left:0;text-align:left;margin-left:226.95pt;margin-top:52.9pt;width:126.45pt;height:16.8pt;z-index:25166028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1">
              <w:txbxContent>
                <w:p w:rsidR="00BD63D9" w:rsidRPr="001900DC" w:rsidRDefault="00BD63D9" w:rsidP="00082968">
                  <w:pPr>
                    <w:rPr>
                      <w:rFonts w:ascii="Calibri" w:hAnsi="Calibri" w:cs="Calibri"/>
                      <w:sz w:val="16"/>
                      <w:szCs w:val="16"/>
                    </w:rPr>
                  </w:pPr>
                  <w:r>
                    <w:rPr>
                      <w:rFonts w:ascii="Calibri" w:hAnsi="Calibri" w:cs="Calibri"/>
                      <w:sz w:val="16"/>
                      <w:szCs w:val="16"/>
                    </w:rPr>
                    <w:t>Fiscal Year End Date: 06/30/2016</w:t>
                  </w:r>
                </w:p>
              </w:txbxContent>
            </v:textbox>
            <w10:wrap type="square"/>
          </v:shape>
        </w:pict>
      </w:r>
      <w:r>
        <w:rPr>
          <w:noProof/>
        </w:rPr>
        <w:drawing>
          <wp:anchor distT="0" distB="0" distL="114300" distR="114300" simplePos="0" relativeHeight="251658240" behindDoc="0" locked="0" layoutInCell="1" allowOverlap="1" wp14:anchorId="315395CF" wp14:editId="6EA70548">
            <wp:simplePos x="0" y="0"/>
            <wp:positionH relativeFrom="column">
              <wp:posOffset>1866900</wp:posOffset>
            </wp:positionH>
            <wp:positionV relativeFrom="paragraph">
              <wp:posOffset>2874010</wp:posOffset>
            </wp:positionV>
            <wp:extent cx="1778181" cy="1543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778181" cy="154305"/>
                    </a:xfrm>
                    <a:prstGeom prst="rect">
                      <a:avLst/>
                    </a:prstGeom>
                  </pic:spPr>
                </pic:pic>
              </a:graphicData>
            </a:graphic>
            <wp14:sizeRelH relativeFrom="page">
              <wp14:pctWidth>0</wp14:pctWidth>
            </wp14:sizeRelH>
            <wp14:sizeRelV relativeFrom="page">
              <wp14:pctHeight>0</wp14:pctHeight>
            </wp14:sizeRelV>
          </wp:anchor>
        </w:drawing>
      </w:r>
      <w:r w:rsidR="005F72AC">
        <w:rPr>
          <w:noProof/>
        </w:rPr>
        <w:pict>
          <v:shape id="_x0000_s1029" type="#_x0000_t202" style="position:absolute;left:0;text-align:left;margin-left:189.15pt;margin-top:70.3pt;width:106.65pt;height:16.8pt;z-index:25165721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9">
              <w:txbxContent>
                <w:p w:rsidR="00BD63D9" w:rsidRPr="001900DC" w:rsidRDefault="00BD63D9" w:rsidP="001900DC">
                  <w:pPr>
                    <w:rPr>
                      <w:rFonts w:ascii="Calibri" w:hAnsi="Calibri" w:cs="Calibri"/>
                      <w:sz w:val="16"/>
                      <w:szCs w:val="16"/>
                    </w:rPr>
                  </w:pPr>
                  <w:r>
                    <w:rPr>
                      <w:rFonts w:ascii="Calibri" w:hAnsi="Calibri" w:cs="Calibri"/>
                      <w:sz w:val="16"/>
                      <w:szCs w:val="16"/>
                    </w:rPr>
                    <w:t>A</w:t>
                  </w:r>
                  <w:r w:rsidRPr="001900DC">
                    <w:rPr>
                      <w:rFonts w:ascii="Calibri" w:hAnsi="Calibri" w:cs="Calibri"/>
                      <w:sz w:val="16"/>
                      <w:szCs w:val="16"/>
                    </w:rPr>
                    <w:t>udited/Single Audit</w:t>
                  </w:r>
                </w:p>
              </w:txbxContent>
            </v:textbox>
            <w10:wrap type="square"/>
          </v:shape>
        </w:pict>
      </w:r>
      <w:r w:rsidR="005F72AC">
        <w:rPr>
          <w:noProof/>
        </w:rPr>
        <w:pict>
          <v:shape id="_x0000_s1027" type="#_x0000_t202" style="position:absolute;left:0;text-align:left;margin-left:159.15pt;margin-top:271.9pt;width:270.65pt;height:28.2pt;z-index:2516592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7">
              <w:txbxContent>
                <w:p w:rsidR="00BD63D9" w:rsidRPr="001900DC" w:rsidRDefault="00BD63D9" w:rsidP="005264CE">
                  <w:pPr>
                    <w:rPr>
                      <w:rFonts w:ascii="Calibri" w:hAnsi="Calibri" w:cs="Calibri"/>
                      <w:sz w:val="16"/>
                      <w:szCs w:val="16"/>
                    </w:rPr>
                  </w:pPr>
                  <w:r w:rsidRPr="001900DC">
                    <w:rPr>
                      <w:rFonts w:ascii="Calibri" w:hAnsi="Calibri" w:cs="Calibri"/>
                      <w:sz w:val="16"/>
                      <w:szCs w:val="16"/>
                    </w:rPr>
                    <w:t>Audited/Single Audit</w:t>
                  </w:r>
                </w:p>
                <w:p w:rsidR="00BD63D9" w:rsidRPr="001900DC" w:rsidRDefault="00BD63D9" w:rsidP="005264CE">
                  <w:pPr>
                    <w:rPr>
                      <w:rFonts w:ascii="Calibri" w:hAnsi="Calibri" w:cs="Calibri"/>
                      <w:sz w:val="16"/>
                      <w:szCs w:val="16"/>
                    </w:rPr>
                  </w:pPr>
                  <w:r w:rsidRPr="001900DC">
                    <w:rPr>
                      <w:rFonts w:ascii="Calibri" w:hAnsi="Calibri" w:cs="Calibri"/>
                      <w:sz w:val="16"/>
                      <w:szCs w:val="16"/>
                    </w:rPr>
                    <w:t>Audited/Non Single Audit</w:t>
                  </w:r>
                </w:p>
              </w:txbxContent>
            </v:textbox>
            <w10:wrap type="square"/>
          </v:shape>
        </w:pict>
      </w:r>
      <w:r w:rsidR="005F72AC">
        <w:rPr>
          <w:noProof/>
        </w:rPr>
        <w:pict>
          <v:shape id="_x0000_s1026" type="#_x0000_t202" style="position:absolute;left:0;text-align:left;margin-left:147.75pt;margin-top:392.5pt;width:270.65pt;height:26.4pt;z-index:25165824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6">
              <w:txbxContent>
                <w:p w:rsidR="00BD63D9" w:rsidRPr="001900DC" w:rsidRDefault="00BD63D9">
                  <w:pPr>
                    <w:rPr>
                      <w:rFonts w:ascii="Calibri" w:hAnsi="Calibri" w:cs="Calibri"/>
                      <w:sz w:val="16"/>
                      <w:szCs w:val="16"/>
                    </w:rPr>
                  </w:pPr>
                  <w:r w:rsidRPr="001900DC">
                    <w:rPr>
                      <w:rFonts w:ascii="Calibri" w:hAnsi="Calibri" w:cs="Calibri"/>
                      <w:sz w:val="16"/>
                      <w:szCs w:val="16"/>
                    </w:rPr>
                    <w:t>local government or local jurisdiction and will not be receiving its own separate Single Audit or Financial Audit</w:t>
                  </w:r>
                </w:p>
              </w:txbxContent>
            </v:textbox>
            <w10:wrap type="square"/>
          </v:shape>
        </w:pict>
      </w:r>
      <w:r w:rsidR="003D7FD8">
        <w:br w:type="page"/>
      </w:r>
      <w:r w:rsidR="00C243B9" w:rsidRPr="00BD63D9">
        <w:rPr>
          <w:rFonts w:asciiTheme="majorHAnsi" w:hAnsiTheme="majorHAnsi"/>
          <w:color w:val="auto"/>
          <w:sz w:val="32"/>
          <w:szCs w:val="32"/>
        </w:rPr>
        <w:lastRenderedPageBreak/>
        <w:t>Audited</w:t>
      </w:r>
      <w:r w:rsidR="00B13E0C"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5</w:t>
      </w:r>
      <w:r w:rsidR="00B13E0C" w:rsidRPr="00BD63D9">
        <w:rPr>
          <w:rFonts w:asciiTheme="majorHAnsi" w:hAnsiTheme="majorHAnsi"/>
          <w:color w:val="auto"/>
          <w:sz w:val="32"/>
          <w:szCs w:val="32"/>
        </w:rPr>
        <w:t xml:space="preserve"> – PHA Information Page (Program Selection Page)</w:t>
      </w:r>
      <w:bookmarkEnd w:id="6"/>
    </w:p>
    <w:p w:rsidR="00884B4B" w:rsidRPr="00884B4B" w:rsidRDefault="00884B4B" w:rsidP="00B676CD">
      <w:pPr>
        <w:jc w:val="both"/>
      </w:pPr>
    </w:p>
    <w:p w:rsidR="00B13E0C" w:rsidRDefault="0048111F" w:rsidP="00884B4B">
      <w:pPr>
        <w:jc w:val="center"/>
      </w:pPr>
      <w:r>
        <w:rPr>
          <w:noProof/>
        </w:rPr>
        <w:drawing>
          <wp:inline distT="0" distB="0" distL="0" distR="0" wp14:anchorId="18828841" wp14:editId="62B1EB12">
            <wp:extent cx="5455060" cy="6832600"/>
            <wp:effectExtent l="19050" t="1905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59391" cy="6838025"/>
                    </a:xfrm>
                    <a:prstGeom prst="rect">
                      <a:avLst/>
                    </a:prstGeom>
                    <a:ln>
                      <a:solidFill>
                        <a:schemeClr val="tx1"/>
                      </a:solidFill>
                    </a:ln>
                  </pic:spPr>
                </pic:pic>
              </a:graphicData>
            </a:graphic>
          </wp:inline>
        </w:drawing>
      </w:r>
    </w:p>
    <w:p w:rsidR="00B676CD" w:rsidRDefault="005F72AC">
      <w:pPr>
        <w:rPr>
          <w:b/>
          <w:bCs/>
          <w:sz w:val="28"/>
          <w:szCs w:val="28"/>
        </w:rPr>
      </w:pPr>
      <w:r>
        <w:rPr>
          <w:noProof/>
        </w:rPr>
        <w:pict>
          <v:shape id="_x0000_s1034" type="#_x0000_t202" style="position:absolute;margin-left:159.7pt;margin-top:36.95pt;width:95.3pt;height:16.8pt;z-index:25166131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4">
              <w:txbxContent>
                <w:p w:rsidR="00BD63D9" w:rsidRPr="001900DC" w:rsidRDefault="00BD63D9" w:rsidP="00B676CD">
                  <w:pPr>
                    <w:rPr>
                      <w:rFonts w:ascii="Calibri" w:hAnsi="Calibri" w:cs="Calibri"/>
                      <w:sz w:val="16"/>
                      <w:szCs w:val="16"/>
                    </w:rPr>
                  </w:pPr>
                  <w:r>
                    <w:rPr>
                      <w:rFonts w:ascii="Calibri" w:hAnsi="Calibri" w:cs="Calibri"/>
                      <w:sz w:val="16"/>
                      <w:szCs w:val="16"/>
                    </w:rPr>
                    <w:t>A</w:t>
                  </w:r>
                  <w:r w:rsidRPr="001900DC">
                    <w:rPr>
                      <w:rFonts w:ascii="Calibri" w:hAnsi="Calibri" w:cs="Calibri"/>
                      <w:sz w:val="16"/>
                      <w:szCs w:val="16"/>
                    </w:rPr>
                    <w:t>udited/Single Audit</w:t>
                  </w:r>
                </w:p>
              </w:txbxContent>
            </v:textbox>
            <w10:wrap type="square"/>
          </v:shape>
        </w:pict>
      </w:r>
      <w:r>
        <w:rPr>
          <w:noProof/>
        </w:rPr>
        <w:pict>
          <v:shape id="_x0000_s1035" type="#_x0000_t202" style="position:absolute;margin-left:197.65pt;margin-top:19.35pt;width:126.45pt;height:16.8pt;z-index:25166233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5">
              <w:txbxContent>
                <w:p w:rsidR="00BD63D9" w:rsidRPr="001900DC" w:rsidRDefault="00BD63D9" w:rsidP="00B676CD">
                  <w:pPr>
                    <w:rPr>
                      <w:rFonts w:ascii="Calibri" w:hAnsi="Calibri" w:cs="Calibri"/>
                      <w:sz w:val="16"/>
                      <w:szCs w:val="16"/>
                    </w:rPr>
                  </w:pPr>
                  <w:r>
                    <w:rPr>
                      <w:rFonts w:ascii="Calibri" w:hAnsi="Calibri" w:cs="Calibri"/>
                      <w:sz w:val="16"/>
                      <w:szCs w:val="16"/>
                    </w:rPr>
                    <w:t>Fiscal Year End Date: 06/30/2016</w:t>
                  </w:r>
                </w:p>
              </w:txbxContent>
            </v:textbox>
            <w10:wrap type="square"/>
          </v:shape>
        </w:pict>
      </w:r>
      <w:r w:rsidR="00B676CD">
        <w:br w:type="page"/>
      </w:r>
    </w:p>
    <w:p w:rsidR="00B13E0C" w:rsidRPr="00BD63D9" w:rsidRDefault="00C243B9" w:rsidP="009B0679">
      <w:pPr>
        <w:pStyle w:val="Heading1"/>
        <w:jc w:val="center"/>
        <w:rPr>
          <w:rFonts w:asciiTheme="majorHAnsi" w:hAnsiTheme="majorHAnsi"/>
          <w:color w:val="auto"/>
          <w:sz w:val="32"/>
          <w:szCs w:val="32"/>
        </w:rPr>
      </w:pPr>
      <w:bookmarkStart w:id="7" w:name="_Toc474918391"/>
      <w:r w:rsidRPr="00BD63D9">
        <w:rPr>
          <w:rFonts w:asciiTheme="majorHAnsi" w:hAnsiTheme="majorHAnsi"/>
          <w:color w:val="auto"/>
          <w:sz w:val="32"/>
          <w:szCs w:val="32"/>
        </w:rPr>
        <w:lastRenderedPageBreak/>
        <w:t>Audited</w:t>
      </w:r>
      <w:r w:rsidR="00B13E0C"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6</w:t>
      </w:r>
      <w:r w:rsidR="00B13E0C" w:rsidRPr="00BD63D9">
        <w:rPr>
          <w:rFonts w:asciiTheme="majorHAnsi" w:hAnsiTheme="majorHAnsi"/>
          <w:color w:val="auto"/>
          <w:sz w:val="32"/>
          <w:szCs w:val="32"/>
        </w:rPr>
        <w:t xml:space="preserve"> – PHA Information Page (Add a Program Page)</w:t>
      </w:r>
      <w:bookmarkEnd w:id="7"/>
    </w:p>
    <w:p w:rsidR="00B13E0C" w:rsidRDefault="00B13E0C" w:rsidP="003D7FD8">
      <w:pPr>
        <w:tabs>
          <w:tab w:val="left" w:pos="990"/>
        </w:tabs>
        <w:jc w:val="center"/>
        <w:rPr>
          <w:noProof/>
        </w:rPr>
      </w:pPr>
    </w:p>
    <w:p w:rsidR="000044FE" w:rsidRDefault="004E2607" w:rsidP="00B13E0C">
      <w:pPr>
        <w:jc w:val="center"/>
        <w:rPr>
          <w:noProof/>
        </w:rPr>
      </w:pPr>
      <w:r>
        <w:rPr>
          <w:noProof/>
        </w:rPr>
        <w:drawing>
          <wp:inline distT="0" distB="0" distL="0" distR="0" wp14:anchorId="5E93F9FD" wp14:editId="6DEA40B0">
            <wp:extent cx="5753100" cy="1743075"/>
            <wp:effectExtent l="19050" t="1905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t="15385" r="37500" b="55641"/>
                    <a:stretch>
                      <a:fillRect/>
                    </a:stretch>
                  </pic:blipFill>
                  <pic:spPr bwMode="auto">
                    <a:xfrm>
                      <a:off x="0" y="0"/>
                      <a:ext cx="5753100" cy="1743075"/>
                    </a:xfrm>
                    <a:prstGeom prst="rect">
                      <a:avLst/>
                    </a:prstGeom>
                    <a:noFill/>
                    <a:ln w="3175" cmpd="sng">
                      <a:solidFill>
                        <a:srgbClr val="000000"/>
                      </a:solidFill>
                      <a:miter lim="800000"/>
                      <a:headEnd/>
                      <a:tailEnd/>
                    </a:ln>
                    <a:effectLst/>
                  </pic:spPr>
                </pic:pic>
              </a:graphicData>
            </a:graphic>
          </wp:inline>
        </w:drawing>
      </w:r>
    </w:p>
    <w:p w:rsidR="000044FE" w:rsidRDefault="000044FE" w:rsidP="00B13E0C">
      <w:pPr>
        <w:jc w:val="center"/>
        <w:rPr>
          <w:noProof/>
        </w:rPr>
      </w:pPr>
    </w:p>
    <w:p w:rsidR="000044FE" w:rsidRPr="009B0679" w:rsidRDefault="000044FE" w:rsidP="00BD63D9">
      <w:pPr>
        <w:pStyle w:val="Heading1"/>
        <w:jc w:val="center"/>
        <w:rPr>
          <w:rFonts w:ascii="Times New Roman" w:hAnsi="Times New Roman"/>
          <w:color w:val="auto"/>
        </w:rPr>
      </w:pPr>
      <w:r>
        <w:rPr>
          <w:noProof/>
        </w:rPr>
        <w:br w:type="page"/>
      </w:r>
      <w:bookmarkStart w:id="8" w:name="_Toc474918392"/>
      <w:r w:rsidR="00C243B9" w:rsidRPr="00BD63D9">
        <w:rPr>
          <w:rFonts w:asciiTheme="majorHAnsi" w:hAnsiTheme="majorHAnsi"/>
          <w:color w:val="auto"/>
          <w:sz w:val="32"/>
          <w:szCs w:val="32"/>
        </w:rPr>
        <w:lastRenderedPageBreak/>
        <w:t>Audited</w:t>
      </w:r>
      <w:r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7</w:t>
      </w:r>
      <w:r w:rsidRPr="00BD63D9">
        <w:rPr>
          <w:rFonts w:asciiTheme="majorHAnsi" w:hAnsiTheme="majorHAnsi"/>
          <w:color w:val="auto"/>
          <w:sz w:val="32"/>
          <w:szCs w:val="32"/>
        </w:rPr>
        <w:t xml:space="preserve"> – PHA Information Page (Comments Page)</w:t>
      </w:r>
      <w:bookmarkEnd w:id="8"/>
    </w:p>
    <w:p w:rsidR="000044FE" w:rsidRDefault="000044FE" w:rsidP="00B13E0C">
      <w:pPr>
        <w:jc w:val="center"/>
        <w:rPr>
          <w:noProof/>
        </w:rPr>
      </w:pPr>
    </w:p>
    <w:p w:rsidR="000044FE" w:rsidRDefault="000044FE" w:rsidP="00B13E0C">
      <w:pPr>
        <w:jc w:val="center"/>
        <w:rPr>
          <w:noProof/>
        </w:rPr>
      </w:pPr>
    </w:p>
    <w:p w:rsidR="009B0679" w:rsidRDefault="0048111F" w:rsidP="00B13E0C">
      <w:pPr>
        <w:jc w:val="center"/>
      </w:pPr>
      <w:r>
        <w:rPr>
          <w:noProof/>
        </w:rPr>
        <w:drawing>
          <wp:inline distT="0" distB="0" distL="0" distR="0" wp14:anchorId="4EC0A1B6" wp14:editId="4F08B409">
            <wp:extent cx="4521200" cy="2802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1200" cy="2802255"/>
                    </a:xfrm>
                    <a:prstGeom prst="rect">
                      <a:avLst/>
                    </a:prstGeom>
                    <a:noFill/>
                    <a:ln>
                      <a:noFill/>
                    </a:ln>
                  </pic:spPr>
                </pic:pic>
              </a:graphicData>
            </a:graphic>
          </wp:inline>
        </w:drawing>
      </w:r>
    </w:p>
    <w:p w:rsidR="009B0679" w:rsidRDefault="009B0679" w:rsidP="00B13E0C">
      <w:pPr>
        <w:jc w:val="center"/>
      </w:pPr>
    </w:p>
    <w:p w:rsidR="009B0679" w:rsidRDefault="009B0679" w:rsidP="00B13E0C">
      <w:pPr>
        <w:jc w:val="center"/>
      </w:pPr>
    </w:p>
    <w:p w:rsidR="009B0679" w:rsidRDefault="009B0679">
      <w:pPr>
        <w:rPr>
          <w:b/>
          <w:bCs/>
          <w:sz w:val="28"/>
          <w:szCs w:val="28"/>
        </w:rPr>
      </w:pPr>
      <w:r>
        <w:br w:type="page"/>
      </w:r>
    </w:p>
    <w:p w:rsidR="009B0679" w:rsidRPr="00BD63D9" w:rsidRDefault="009B0679" w:rsidP="009B0679">
      <w:pPr>
        <w:pStyle w:val="Heading1"/>
        <w:jc w:val="center"/>
        <w:rPr>
          <w:rFonts w:asciiTheme="majorHAnsi" w:hAnsiTheme="majorHAnsi"/>
          <w:color w:val="auto"/>
          <w:sz w:val="32"/>
          <w:szCs w:val="32"/>
        </w:rPr>
      </w:pPr>
      <w:bookmarkStart w:id="9" w:name="_Toc474918393"/>
      <w:r w:rsidRPr="00BD63D9">
        <w:rPr>
          <w:rFonts w:asciiTheme="majorHAnsi" w:hAnsiTheme="majorHAnsi"/>
          <w:color w:val="auto"/>
          <w:sz w:val="32"/>
          <w:szCs w:val="32"/>
        </w:rPr>
        <w:lastRenderedPageBreak/>
        <w:t xml:space="preserve">Audited Screen </w:t>
      </w:r>
      <w:r w:rsidR="008E1BE5" w:rsidRPr="00BD63D9">
        <w:rPr>
          <w:rFonts w:asciiTheme="majorHAnsi" w:hAnsiTheme="majorHAnsi"/>
          <w:color w:val="auto"/>
          <w:sz w:val="32"/>
          <w:szCs w:val="32"/>
        </w:rPr>
        <w:t>8</w:t>
      </w:r>
      <w:r w:rsidRPr="00BD63D9">
        <w:rPr>
          <w:rFonts w:asciiTheme="majorHAnsi" w:hAnsiTheme="majorHAnsi"/>
          <w:color w:val="auto"/>
          <w:sz w:val="32"/>
          <w:szCs w:val="32"/>
        </w:rPr>
        <w:t xml:space="preserve"> – PHA Information Page (Late Reason Page)</w:t>
      </w:r>
      <w:bookmarkEnd w:id="9"/>
    </w:p>
    <w:p w:rsidR="009B0679" w:rsidRPr="009B0679" w:rsidRDefault="009B0679" w:rsidP="009B0679"/>
    <w:p w:rsidR="002960A5" w:rsidRDefault="009B0679" w:rsidP="00B13E0C">
      <w:pPr>
        <w:jc w:val="center"/>
      </w:pPr>
      <w:r w:rsidRPr="00C47A48">
        <w:rPr>
          <w:noProof/>
        </w:rPr>
        <w:t xml:space="preserve"> </w:t>
      </w:r>
      <w:r w:rsidR="00BE4846">
        <w:rPr>
          <w:noProof/>
        </w:rPr>
        <w:drawing>
          <wp:inline distT="0" distB="0" distL="0" distR="0" wp14:anchorId="1BEF8CD9" wp14:editId="4FFB1090">
            <wp:extent cx="5001525" cy="2472267"/>
            <wp:effectExtent l="133350" t="133350" r="123190" b="13779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6923" cy="2474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960A5" w:rsidRDefault="002960A5" w:rsidP="00B13E0C">
      <w:pPr>
        <w:jc w:val="center"/>
      </w:pPr>
    </w:p>
    <w:p w:rsidR="009B0679" w:rsidRDefault="009B0679">
      <w:r>
        <w:br w:type="page"/>
      </w:r>
    </w:p>
    <w:p w:rsidR="002960A5" w:rsidRPr="00BD63D9" w:rsidRDefault="00C243B9" w:rsidP="009B0679">
      <w:pPr>
        <w:pStyle w:val="Heading1"/>
        <w:jc w:val="center"/>
        <w:rPr>
          <w:rFonts w:asciiTheme="majorHAnsi" w:hAnsiTheme="majorHAnsi"/>
          <w:color w:val="auto"/>
          <w:sz w:val="32"/>
          <w:szCs w:val="32"/>
        </w:rPr>
      </w:pPr>
      <w:bookmarkStart w:id="10" w:name="_Toc474918394"/>
      <w:r w:rsidRPr="00BD63D9">
        <w:rPr>
          <w:rFonts w:asciiTheme="majorHAnsi" w:hAnsiTheme="majorHAnsi"/>
          <w:color w:val="auto"/>
          <w:sz w:val="32"/>
          <w:szCs w:val="32"/>
        </w:rPr>
        <w:lastRenderedPageBreak/>
        <w:t>Audited</w:t>
      </w:r>
      <w:r w:rsidR="002960A5"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9</w:t>
      </w:r>
      <w:r w:rsidR="002960A5" w:rsidRPr="00BD63D9">
        <w:rPr>
          <w:rFonts w:asciiTheme="majorHAnsi" w:hAnsiTheme="majorHAnsi"/>
          <w:color w:val="auto"/>
          <w:sz w:val="32"/>
          <w:szCs w:val="32"/>
        </w:rPr>
        <w:t xml:space="preserve"> – PHA Information Page (</w:t>
      </w:r>
      <w:r w:rsidRPr="00BD63D9">
        <w:rPr>
          <w:rFonts w:asciiTheme="majorHAnsi" w:hAnsiTheme="majorHAnsi"/>
          <w:color w:val="auto"/>
          <w:sz w:val="32"/>
          <w:szCs w:val="32"/>
        </w:rPr>
        <w:t>Material Difference</w:t>
      </w:r>
      <w:r w:rsidR="002960A5" w:rsidRPr="00BD63D9">
        <w:rPr>
          <w:rFonts w:asciiTheme="majorHAnsi" w:hAnsiTheme="majorHAnsi"/>
          <w:color w:val="auto"/>
          <w:sz w:val="32"/>
          <w:szCs w:val="32"/>
        </w:rPr>
        <w:t xml:space="preserve"> Page)</w:t>
      </w:r>
      <w:bookmarkEnd w:id="10"/>
    </w:p>
    <w:p w:rsidR="00385BC0" w:rsidRPr="00385BC0" w:rsidRDefault="00385BC0" w:rsidP="00385BC0"/>
    <w:p w:rsidR="00385BC0" w:rsidRDefault="00385BC0" w:rsidP="00385BC0">
      <w:pPr>
        <w:rPr>
          <w:noProof/>
        </w:rPr>
      </w:pPr>
    </w:p>
    <w:p w:rsidR="004F07E6" w:rsidRDefault="00BE4846" w:rsidP="00385BC0">
      <w:pPr>
        <w:rPr>
          <w:noProof/>
        </w:rPr>
      </w:pPr>
      <w:r>
        <w:rPr>
          <w:noProof/>
        </w:rPr>
        <w:drawing>
          <wp:inline distT="0" distB="0" distL="0" distR="0" wp14:anchorId="6DB732D6" wp14:editId="2826235F">
            <wp:extent cx="5900870" cy="3378200"/>
            <wp:effectExtent l="133350" t="114300" r="100330" b="146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2211" cy="33846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7E6" w:rsidRDefault="004F07E6" w:rsidP="004F07E6">
      <w:pPr>
        <w:ind w:left="1620"/>
      </w:pPr>
    </w:p>
    <w:p w:rsidR="00385BC0" w:rsidRDefault="00385BC0" w:rsidP="004F07E6">
      <w:pPr>
        <w:ind w:left="1620"/>
      </w:pPr>
    </w:p>
    <w:p w:rsidR="004F07E6" w:rsidRDefault="004F07E6">
      <w:pPr>
        <w:rPr>
          <w:rFonts w:ascii="Cambria" w:hAnsi="Cambria"/>
          <w:b/>
          <w:bCs/>
          <w:color w:val="365F91"/>
          <w:sz w:val="28"/>
          <w:szCs w:val="28"/>
        </w:rPr>
      </w:pPr>
      <w:r>
        <w:br w:type="page"/>
      </w:r>
    </w:p>
    <w:p w:rsidR="00B13E0C" w:rsidRPr="00BD63D9" w:rsidRDefault="00C243B9" w:rsidP="004F07E6">
      <w:pPr>
        <w:pStyle w:val="Heading1"/>
        <w:jc w:val="center"/>
        <w:rPr>
          <w:rFonts w:asciiTheme="majorHAnsi" w:hAnsiTheme="majorHAnsi"/>
          <w:color w:val="auto"/>
          <w:sz w:val="32"/>
          <w:szCs w:val="32"/>
        </w:rPr>
      </w:pPr>
      <w:bookmarkStart w:id="11" w:name="_Toc474918395"/>
      <w:r w:rsidRPr="00BD63D9">
        <w:rPr>
          <w:rFonts w:asciiTheme="majorHAnsi" w:hAnsiTheme="majorHAnsi"/>
          <w:color w:val="auto"/>
          <w:sz w:val="32"/>
          <w:szCs w:val="32"/>
        </w:rPr>
        <w:lastRenderedPageBreak/>
        <w:t>Audited</w:t>
      </w:r>
      <w:r w:rsidR="00B13E0C"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10</w:t>
      </w:r>
      <w:r w:rsidR="00B13E0C" w:rsidRPr="00BD63D9">
        <w:rPr>
          <w:rFonts w:asciiTheme="majorHAnsi" w:hAnsiTheme="majorHAnsi"/>
          <w:color w:val="auto"/>
          <w:sz w:val="32"/>
          <w:szCs w:val="32"/>
        </w:rPr>
        <w:t xml:space="preserve"> – FDS Balance Sheet</w:t>
      </w:r>
      <w:r w:rsidR="00D410B8" w:rsidRPr="00BD63D9">
        <w:rPr>
          <w:rFonts w:asciiTheme="majorHAnsi" w:hAnsiTheme="majorHAnsi"/>
          <w:color w:val="auto"/>
          <w:sz w:val="32"/>
          <w:szCs w:val="32"/>
        </w:rPr>
        <w:t xml:space="preserve"> Page</w:t>
      </w:r>
      <w:bookmarkEnd w:id="11"/>
    </w:p>
    <w:p w:rsidR="00FE0507" w:rsidRPr="00FE0507" w:rsidRDefault="00FE0507" w:rsidP="00FE0507"/>
    <w:p w:rsidR="00B13E0C" w:rsidRDefault="00FE0507" w:rsidP="00FE0507">
      <w:pPr>
        <w:rPr>
          <w:noProof/>
        </w:rPr>
      </w:pPr>
      <w:r>
        <w:rPr>
          <w:noProof/>
        </w:rPr>
        <w:drawing>
          <wp:inline distT="0" distB="0" distL="0" distR="0" wp14:anchorId="5A27AF14" wp14:editId="3F747B9D">
            <wp:extent cx="5938469" cy="56472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6088" cy="5654512"/>
                    </a:xfrm>
                    <a:prstGeom prst="rect">
                      <a:avLst/>
                    </a:prstGeom>
                    <a:noFill/>
                    <a:ln>
                      <a:noFill/>
                    </a:ln>
                  </pic:spPr>
                </pic:pic>
              </a:graphicData>
            </a:graphic>
          </wp:inline>
        </w:drawing>
      </w:r>
    </w:p>
    <w:p w:rsidR="00B13E0C" w:rsidRDefault="00B13E0C" w:rsidP="003D7FD8">
      <w:pPr>
        <w:jc w:val="center"/>
        <w:rPr>
          <w:noProof/>
        </w:rPr>
      </w:pPr>
    </w:p>
    <w:p w:rsidR="00B13E0C" w:rsidRDefault="00B13E0C" w:rsidP="003D7FD8">
      <w:pPr>
        <w:jc w:val="center"/>
        <w:rPr>
          <w:noProof/>
        </w:rPr>
      </w:pPr>
    </w:p>
    <w:p w:rsidR="00B13E0C" w:rsidRDefault="00B13E0C" w:rsidP="003D7FD8">
      <w:pPr>
        <w:jc w:val="center"/>
        <w:rPr>
          <w:noProof/>
        </w:rPr>
      </w:pPr>
    </w:p>
    <w:p w:rsidR="00B13E0C" w:rsidRDefault="00B13E0C" w:rsidP="00C47A48">
      <w:pPr>
        <w:jc w:val="center"/>
      </w:pPr>
    </w:p>
    <w:p w:rsidR="00B13E0C" w:rsidRDefault="00B13E0C" w:rsidP="00B13E0C"/>
    <w:p w:rsidR="00787A4D" w:rsidRDefault="00787A4D" w:rsidP="00B13E0C"/>
    <w:p w:rsidR="00787A4D" w:rsidRDefault="00787A4D" w:rsidP="00B13E0C"/>
    <w:p w:rsidR="00787A4D" w:rsidRDefault="00787A4D" w:rsidP="00B13E0C"/>
    <w:p w:rsidR="00787A4D" w:rsidRDefault="00787A4D" w:rsidP="00B13E0C"/>
    <w:p w:rsidR="00787A4D" w:rsidRDefault="00787A4D" w:rsidP="00B13E0C"/>
    <w:p w:rsidR="00905A27" w:rsidRDefault="00905A27" w:rsidP="00B13E0C"/>
    <w:p w:rsidR="00905A27" w:rsidRDefault="00FE0507" w:rsidP="00B13E0C">
      <w:r>
        <w:rPr>
          <w:noProof/>
        </w:rPr>
        <w:lastRenderedPageBreak/>
        <w:drawing>
          <wp:inline distT="0" distB="0" distL="0" distR="0" wp14:anchorId="72B71EB5" wp14:editId="7621FC70">
            <wp:extent cx="5952067" cy="71070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8472" cy="7114700"/>
                    </a:xfrm>
                    <a:prstGeom prst="rect">
                      <a:avLst/>
                    </a:prstGeom>
                    <a:noFill/>
                    <a:ln>
                      <a:noFill/>
                    </a:ln>
                  </pic:spPr>
                </pic:pic>
              </a:graphicData>
            </a:graphic>
          </wp:inline>
        </w:drawing>
      </w:r>
    </w:p>
    <w:p w:rsidR="00905A27" w:rsidRDefault="00905A27" w:rsidP="00B13E0C"/>
    <w:p w:rsidR="00905A27" w:rsidRDefault="00905A27" w:rsidP="00B13E0C"/>
    <w:p w:rsidR="00905A27" w:rsidRDefault="00905A27" w:rsidP="00905A27"/>
    <w:p w:rsidR="00905A27" w:rsidRDefault="00905A27">
      <w:r>
        <w:br w:type="page"/>
      </w:r>
      <w:r w:rsidR="00FE0507" w:rsidRPr="00EA621B">
        <w:rPr>
          <w:noProof/>
        </w:rPr>
        <w:lastRenderedPageBreak/>
        <w:drawing>
          <wp:inline distT="0" distB="0" distL="0" distR="0" wp14:anchorId="10DE4A1A" wp14:editId="3ACD9333">
            <wp:extent cx="5943600" cy="3009840"/>
            <wp:effectExtent l="19050" t="1905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009840"/>
                    </a:xfrm>
                    <a:prstGeom prst="rect">
                      <a:avLst/>
                    </a:prstGeom>
                    <a:noFill/>
                    <a:ln w="12700" cmpd="sng">
                      <a:solidFill>
                        <a:srgbClr val="000000"/>
                      </a:solidFill>
                      <a:miter lim="800000"/>
                      <a:headEnd/>
                      <a:tailEnd/>
                    </a:ln>
                    <a:effectLst/>
                  </pic:spPr>
                </pic:pic>
              </a:graphicData>
            </a:graphic>
          </wp:inline>
        </w:drawing>
      </w:r>
    </w:p>
    <w:p w:rsidR="00FE0507" w:rsidRDefault="00FE0507">
      <w:pPr>
        <w:rPr>
          <w:b/>
          <w:bCs/>
          <w:color w:val="000000" w:themeColor="text1"/>
          <w:sz w:val="28"/>
          <w:szCs w:val="28"/>
        </w:rPr>
      </w:pPr>
      <w:r>
        <w:rPr>
          <w:color w:val="000000" w:themeColor="text1"/>
        </w:rPr>
        <w:br w:type="page"/>
      </w:r>
    </w:p>
    <w:p w:rsidR="00792BE5" w:rsidRPr="00BD63D9" w:rsidRDefault="00792BE5" w:rsidP="00905A27">
      <w:pPr>
        <w:pStyle w:val="Heading1"/>
        <w:jc w:val="center"/>
        <w:rPr>
          <w:rFonts w:asciiTheme="majorHAnsi" w:hAnsiTheme="majorHAnsi"/>
          <w:color w:val="auto"/>
          <w:sz w:val="32"/>
          <w:szCs w:val="32"/>
        </w:rPr>
      </w:pPr>
      <w:bookmarkStart w:id="12" w:name="_Toc474918396"/>
      <w:r w:rsidRPr="00BD63D9">
        <w:rPr>
          <w:rFonts w:asciiTheme="majorHAnsi" w:hAnsiTheme="majorHAnsi"/>
          <w:color w:val="auto"/>
          <w:sz w:val="32"/>
          <w:szCs w:val="32"/>
        </w:rPr>
        <w:lastRenderedPageBreak/>
        <w:t>Audited Screen 11 – FDS Balance Sheet Modified Accrual Page (HCV)</w:t>
      </w:r>
      <w:bookmarkEnd w:id="12"/>
    </w:p>
    <w:p w:rsidR="00792BE5" w:rsidRPr="00792BE5" w:rsidRDefault="00792BE5" w:rsidP="00792BE5"/>
    <w:p w:rsidR="00792BE5" w:rsidRDefault="000C5A67" w:rsidP="00792BE5">
      <w:pPr>
        <w:rPr>
          <w:rFonts w:ascii="Cambria" w:hAnsi="Cambria"/>
          <w:b/>
          <w:bCs/>
          <w:color w:val="365F91"/>
          <w:sz w:val="28"/>
          <w:szCs w:val="28"/>
        </w:rPr>
      </w:pPr>
      <w:r>
        <w:rPr>
          <w:noProof/>
        </w:rPr>
        <w:drawing>
          <wp:inline distT="0" distB="0" distL="0" distR="0" wp14:anchorId="7B94D780" wp14:editId="181C50C0">
            <wp:extent cx="5757545" cy="6223000"/>
            <wp:effectExtent l="19050" t="1905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7545" cy="6223000"/>
                    </a:xfrm>
                    <a:prstGeom prst="rect">
                      <a:avLst/>
                    </a:prstGeom>
                    <a:noFill/>
                    <a:ln>
                      <a:solidFill>
                        <a:schemeClr val="tx1"/>
                      </a:solidFill>
                    </a:ln>
                  </pic:spPr>
                </pic:pic>
              </a:graphicData>
            </a:graphic>
          </wp:inline>
        </w:drawing>
      </w:r>
      <w:r w:rsidR="00792BE5">
        <w:br w:type="page"/>
      </w:r>
      <w:r>
        <w:rPr>
          <w:noProof/>
        </w:rPr>
        <w:lastRenderedPageBreak/>
        <w:drawing>
          <wp:inline distT="0" distB="0" distL="0" distR="0" wp14:anchorId="115283FC" wp14:editId="259E10CC">
            <wp:extent cx="5850467" cy="609853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4486" cy="6102721"/>
                    </a:xfrm>
                    <a:prstGeom prst="rect">
                      <a:avLst/>
                    </a:prstGeom>
                    <a:noFill/>
                    <a:ln>
                      <a:noFill/>
                    </a:ln>
                  </pic:spPr>
                </pic:pic>
              </a:graphicData>
            </a:graphic>
          </wp:inline>
        </w:drawing>
      </w:r>
      <w:r w:rsidR="00792BE5">
        <w:br w:type="page"/>
      </w:r>
      <w:r>
        <w:rPr>
          <w:noProof/>
        </w:rPr>
        <w:lastRenderedPageBreak/>
        <w:drawing>
          <wp:inline distT="0" distB="0" distL="0" distR="0" wp14:anchorId="3BF72911" wp14:editId="13EF4B8B">
            <wp:extent cx="5939772" cy="511386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7644" cy="5120644"/>
                    </a:xfrm>
                    <a:prstGeom prst="rect">
                      <a:avLst/>
                    </a:prstGeom>
                    <a:noFill/>
                    <a:ln>
                      <a:noFill/>
                    </a:ln>
                  </pic:spPr>
                </pic:pic>
              </a:graphicData>
            </a:graphic>
          </wp:inline>
        </w:drawing>
      </w:r>
      <w:r w:rsidR="00792BE5">
        <w:br w:type="page"/>
      </w:r>
    </w:p>
    <w:p w:rsidR="00B13E0C" w:rsidRPr="00BD63D9" w:rsidRDefault="00C243B9" w:rsidP="00BD63D9">
      <w:pPr>
        <w:pStyle w:val="Heading1"/>
        <w:jc w:val="center"/>
        <w:rPr>
          <w:rFonts w:asciiTheme="majorHAnsi" w:hAnsiTheme="majorHAnsi"/>
          <w:color w:val="auto"/>
          <w:sz w:val="32"/>
          <w:szCs w:val="32"/>
        </w:rPr>
      </w:pPr>
      <w:bookmarkStart w:id="13" w:name="_Toc474918397"/>
      <w:r w:rsidRPr="00BD63D9">
        <w:rPr>
          <w:rFonts w:asciiTheme="majorHAnsi" w:hAnsiTheme="majorHAnsi"/>
          <w:color w:val="auto"/>
          <w:sz w:val="32"/>
          <w:szCs w:val="32"/>
        </w:rPr>
        <w:lastRenderedPageBreak/>
        <w:t>Audited</w:t>
      </w:r>
      <w:r w:rsidR="00787A4D" w:rsidRPr="00BD63D9">
        <w:rPr>
          <w:rFonts w:asciiTheme="majorHAnsi" w:hAnsiTheme="majorHAnsi"/>
          <w:color w:val="auto"/>
          <w:sz w:val="32"/>
          <w:szCs w:val="32"/>
        </w:rPr>
        <w:t xml:space="preserve"> Screen </w:t>
      </w:r>
      <w:r w:rsidR="008E1BE5" w:rsidRPr="00BD63D9">
        <w:rPr>
          <w:rFonts w:asciiTheme="majorHAnsi" w:hAnsiTheme="majorHAnsi"/>
          <w:color w:val="auto"/>
          <w:sz w:val="32"/>
          <w:szCs w:val="32"/>
        </w:rPr>
        <w:t>1</w:t>
      </w:r>
      <w:r w:rsidR="00792BE5" w:rsidRPr="00BD63D9">
        <w:rPr>
          <w:rFonts w:asciiTheme="majorHAnsi" w:hAnsiTheme="majorHAnsi"/>
          <w:color w:val="auto"/>
          <w:sz w:val="32"/>
          <w:szCs w:val="32"/>
        </w:rPr>
        <w:t>2</w:t>
      </w:r>
      <w:r w:rsidR="00787A4D" w:rsidRPr="00BD63D9">
        <w:rPr>
          <w:rFonts w:asciiTheme="majorHAnsi" w:hAnsiTheme="majorHAnsi"/>
          <w:color w:val="auto"/>
          <w:sz w:val="32"/>
          <w:szCs w:val="32"/>
        </w:rPr>
        <w:t xml:space="preserve"> – FDS Balance Sheet </w:t>
      </w:r>
      <w:r w:rsidR="00D410B8" w:rsidRPr="00BD63D9">
        <w:rPr>
          <w:rFonts w:asciiTheme="majorHAnsi" w:hAnsiTheme="majorHAnsi"/>
          <w:color w:val="auto"/>
          <w:sz w:val="32"/>
          <w:szCs w:val="32"/>
        </w:rPr>
        <w:t xml:space="preserve">Page </w:t>
      </w:r>
      <w:r w:rsidR="00787A4D" w:rsidRPr="00BD63D9">
        <w:rPr>
          <w:rFonts w:asciiTheme="majorHAnsi" w:hAnsiTheme="majorHAnsi"/>
          <w:color w:val="auto"/>
          <w:sz w:val="32"/>
          <w:szCs w:val="32"/>
        </w:rPr>
        <w:t>(Detail Links)</w:t>
      </w:r>
      <w:bookmarkEnd w:id="13"/>
    </w:p>
    <w:p w:rsidR="00765005" w:rsidRDefault="00765005" w:rsidP="00787A4D">
      <w:pPr>
        <w:jc w:val="center"/>
      </w:pPr>
    </w:p>
    <w:p w:rsidR="000C5A67" w:rsidRDefault="000C5A67" w:rsidP="000C5A67">
      <w:r>
        <w:t xml:space="preserve">The following screen provides the detail link associated for the following FDS line Item: 113.  FDS Line Item 115 has a similar detail link. </w:t>
      </w:r>
    </w:p>
    <w:p w:rsidR="000C5A67" w:rsidRDefault="000C5A67"/>
    <w:p w:rsidR="000C5A67" w:rsidRDefault="000C5A67">
      <w:r>
        <w:rPr>
          <w:noProof/>
        </w:rPr>
        <w:drawing>
          <wp:inline distT="0" distB="0" distL="0" distR="0" wp14:anchorId="5E31C938" wp14:editId="37014C40">
            <wp:extent cx="5848846" cy="4174066"/>
            <wp:effectExtent l="19050" t="1905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0828" cy="4175481"/>
                    </a:xfrm>
                    <a:prstGeom prst="rect">
                      <a:avLst/>
                    </a:prstGeom>
                    <a:noFill/>
                    <a:ln w="9525">
                      <a:solidFill>
                        <a:schemeClr val="tx1"/>
                      </a:solidFill>
                    </a:ln>
                  </pic:spPr>
                </pic:pic>
              </a:graphicData>
            </a:graphic>
          </wp:inline>
        </w:drawing>
      </w:r>
      <w:r>
        <w:br w:type="page"/>
      </w:r>
    </w:p>
    <w:p w:rsidR="00765005" w:rsidRDefault="00765005" w:rsidP="00765005">
      <w:r>
        <w:lastRenderedPageBreak/>
        <w:t xml:space="preserve">The following screen provides the detail link associated </w:t>
      </w:r>
      <w:r w:rsidR="00661CD5">
        <w:t>for</w:t>
      </w:r>
      <w:r>
        <w:t xml:space="preserve"> the following FDS line Item: 122</w:t>
      </w:r>
      <w:r w:rsidR="00661CD5">
        <w:t xml:space="preserve">.  FDS Line Items </w:t>
      </w:r>
      <w:r>
        <w:t>331 and 342</w:t>
      </w:r>
      <w:r w:rsidR="00661CD5">
        <w:t xml:space="preserve"> have a similar detail link</w:t>
      </w:r>
      <w:r>
        <w:t xml:space="preserve">. </w:t>
      </w:r>
    </w:p>
    <w:p w:rsidR="00787A4D" w:rsidRDefault="00787A4D" w:rsidP="00787A4D">
      <w:pPr>
        <w:jc w:val="center"/>
      </w:pPr>
    </w:p>
    <w:p w:rsidR="00765005" w:rsidRDefault="00BE4846" w:rsidP="00BE4701">
      <w:r>
        <w:rPr>
          <w:noProof/>
        </w:rPr>
        <w:drawing>
          <wp:inline distT="0" distB="0" distL="0" distR="0" wp14:anchorId="47D70419" wp14:editId="1EC50C8C">
            <wp:extent cx="5596467" cy="391522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2187" cy="3919222"/>
                    </a:xfrm>
                    <a:prstGeom prst="rect">
                      <a:avLst/>
                    </a:prstGeom>
                    <a:noFill/>
                    <a:ln>
                      <a:noFill/>
                    </a:ln>
                  </pic:spPr>
                </pic:pic>
              </a:graphicData>
            </a:graphic>
          </wp:inline>
        </w:drawing>
      </w:r>
      <w:r w:rsidR="00765005">
        <w:br w:type="page"/>
      </w:r>
      <w:r w:rsidR="00661CD5">
        <w:lastRenderedPageBreak/>
        <w:t xml:space="preserve">The following screen provides the detail link associated for the following FDS line Item: 125.  FDS Line Items 171, 172, 174, 176, 348, and 355 have a similar detail link. </w:t>
      </w:r>
    </w:p>
    <w:p w:rsidR="00735EA6" w:rsidRDefault="00735EA6" w:rsidP="00765005"/>
    <w:p w:rsidR="00735EA6" w:rsidRDefault="00BE4846" w:rsidP="00735EA6">
      <w:r>
        <w:rPr>
          <w:noProof/>
        </w:rPr>
        <w:drawing>
          <wp:inline distT="0" distB="0" distL="0" distR="0" wp14:anchorId="087F2C0E" wp14:editId="11C9DCB8">
            <wp:extent cx="5702706" cy="4800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0745" cy="4807367"/>
                    </a:xfrm>
                    <a:prstGeom prst="rect">
                      <a:avLst/>
                    </a:prstGeom>
                    <a:noFill/>
                    <a:ln>
                      <a:noFill/>
                    </a:ln>
                  </pic:spPr>
                </pic:pic>
              </a:graphicData>
            </a:graphic>
          </wp:inline>
        </w:drawing>
      </w:r>
    </w:p>
    <w:p w:rsidR="00B13E0C" w:rsidRDefault="00B13E0C" w:rsidP="00C47A48">
      <w:pPr>
        <w:jc w:val="center"/>
      </w:pPr>
    </w:p>
    <w:p w:rsidR="00787A4D" w:rsidRDefault="00787A4D" w:rsidP="00B13E0C"/>
    <w:p w:rsidR="00735EA6" w:rsidRDefault="00735EA6">
      <w:r>
        <w:br w:type="page"/>
      </w:r>
    </w:p>
    <w:p w:rsidR="00C9793F" w:rsidRDefault="00C9793F" w:rsidP="00C9793F">
      <w:r>
        <w:lastRenderedPageBreak/>
        <w:t>The following screen provides the detail link associated for the following FDS Line Item: 132.  FDS Line Item</w:t>
      </w:r>
      <w:r w:rsidR="00027048">
        <w:t xml:space="preserve"> 135 has a similar detail link.    </w:t>
      </w:r>
    </w:p>
    <w:p w:rsidR="00C9793F" w:rsidRDefault="00C9793F" w:rsidP="00765005"/>
    <w:p w:rsidR="00C9793F" w:rsidRDefault="00C9793F" w:rsidP="00765005">
      <w:r>
        <w:rPr>
          <w:noProof/>
        </w:rPr>
        <w:drawing>
          <wp:inline distT="0" distB="0" distL="0" distR="0" wp14:anchorId="08254B33" wp14:editId="19C29A87">
            <wp:extent cx="6250818" cy="4441371"/>
            <wp:effectExtent l="19050" t="1905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2193" cy="4442348"/>
                    </a:xfrm>
                    <a:prstGeom prst="rect">
                      <a:avLst/>
                    </a:prstGeom>
                    <a:noFill/>
                    <a:ln>
                      <a:solidFill>
                        <a:schemeClr val="tx1"/>
                      </a:solidFill>
                    </a:ln>
                  </pic:spPr>
                </pic:pic>
              </a:graphicData>
            </a:graphic>
          </wp:inline>
        </w:drawing>
      </w:r>
    </w:p>
    <w:p w:rsidR="00C9793F" w:rsidRDefault="00C9793F">
      <w:r>
        <w:br w:type="page"/>
      </w:r>
    </w:p>
    <w:p w:rsidR="00C9793F" w:rsidRDefault="00C9793F" w:rsidP="00C9793F">
      <w:r>
        <w:lastRenderedPageBreak/>
        <w:t>The following screen provides the detail link associated for the following FDS Line Item: 144.</w:t>
      </w:r>
    </w:p>
    <w:p w:rsidR="00C9793F" w:rsidRDefault="00C9793F" w:rsidP="00C9793F"/>
    <w:p w:rsidR="00C9793F" w:rsidRDefault="00C9793F" w:rsidP="00C9793F">
      <w:r>
        <w:rPr>
          <w:noProof/>
        </w:rPr>
        <w:drawing>
          <wp:inline distT="0" distB="0" distL="0" distR="0" wp14:anchorId="59AEECF5" wp14:editId="26C54A86">
            <wp:extent cx="5317067" cy="454367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3260" cy="4548967"/>
                    </a:xfrm>
                    <a:prstGeom prst="rect">
                      <a:avLst/>
                    </a:prstGeom>
                    <a:noFill/>
                    <a:ln>
                      <a:noFill/>
                    </a:ln>
                  </pic:spPr>
                </pic:pic>
              </a:graphicData>
            </a:graphic>
          </wp:inline>
        </w:drawing>
      </w:r>
    </w:p>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p w:rsidR="00C9793F" w:rsidRDefault="00C9793F" w:rsidP="00C9793F">
      <w:r>
        <w:lastRenderedPageBreak/>
        <w:t>The following screen provides the detail link associated for the following FDS Line Item 331.</w:t>
      </w:r>
      <w:r w:rsidRPr="002350DA">
        <w:t xml:space="preserve"> </w:t>
      </w:r>
      <w:r>
        <w:t>FDS Line Item 342 has a similar detail link.</w:t>
      </w:r>
    </w:p>
    <w:p w:rsidR="00C9793F" w:rsidRDefault="00C9793F" w:rsidP="00C9793F"/>
    <w:p w:rsidR="00C9793F" w:rsidRDefault="00C9793F" w:rsidP="00C9793F">
      <w:r>
        <w:rPr>
          <w:noProof/>
        </w:rPr>
        <w:drawing>
          <wp:inline distT="0" distB="0" distL="0" distR="0" wp14:anchorId="79C8B026" wp14:editId="231A87DC">
            <wp:extent cx="4868333" cy="416583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1495" cy="4168536"/>
                    </a:xfrm>
                    <a:prstGeom prst="rect">
                      <a:avLst/>
                    </a:prstGeom>
                    <a:noFill/>
                    <a:ln>
                      <a:noFill/>
                    </a:ln>
                  </pic:spPr>
                </pic:pic>
              </a:graphicData>
            </a:graphic>
          </wp:inline>
        </w:drawing>
      </w:r>
    </w:p>
    <w:p w:rsidR="00C9793F" w:rsidRDefault="00C9793F" w:rsidP="00C9793F"/>
    <w:p w:rsidR="00C9793F" w:rsidRDefault="00C9793F" w:rsidP="00C9793F"/>
    <w:p w:rsidR="00C9793F" w:rsidRDefault="00C9793F" w:rsidP="00C9793F">
      <w:r>
        <w:br w:type="page"/>
      </w:r>
    </w:p>
    <w:p w:rsidR="00765005" w:rsidRDefault="00661CD5" w:rsidP="00765005">
      <w:r>
        <w:lastRenderedPageBreak/>
        <w:t>The following screen provides the detail link associated for the following FDS Line Item: 343.  FDS Line Item 35</w:t>
      </w:r>
      <w:r w:rsidR="00884B4B">
        <w:t>1</w:t>
      </w:r>
      <w:r>
        <w:t xml:space="preserve"> has a similar detail link. </w:t>
      </w:r>
    </w:p>
    <w:p w:rsidR="00B13E0C" w:rsidRDefault="00B13E0C" w:rsidP="00B13E0C"/>
    <w:p w:rsidR="00735EA6" w:rsidRDefault="00C9793F" w:rsidP="00735EA6">
      <w:pPr>
        <w:rPr>
          <w:b/>
          <w:bCs/>
          <w:sz w:val="28"/>
          <w:szCs w:val="28"/>
        </w:rPr>
      </w:pPr>
      <w:r>
        <w:rPr>
          <w:b/>
          <w:bCs/>
          <w:noProof/>
          <w:sz w:val="28"/>
          <w:szCs w:val="28"/>
        </w:rPr>
        <w:drawing>
          <wp:inline distT="0" distB="0" distL="0" distR="0" wp14:anchorId="4BDAC5AF" wp14:editId="22DE9E59">
            <wp:extent cx="5232400" cy="4397692"/>
            <wp:effectExtent l="19050" t="19050" r="6350" b="317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8439" cy="4402767"/>
                    </a:xfrm>
                    <a:prstGeom prst="rect">
                      <a:avLst/>
                    </a:prstGeom>
                    <a:noFill/>
                    <a:ln>
                      <a:solidFill>
                        <a:schemeClr val="tx1"/>
                      </a:solidFill>
                    </a:ln>
                  </pic:spPr>
                </pic:pic>
              </a:graphicData>
            </a:graphic>
          </wp:inline>
        </w:drawing>
      </w:r>
    </w:p>
    <w:p w:rsidR="00735EA6" w:rsidRDefault="00735EA6">
      <w:r>
        <w:br w:type="page"/>
      </w:r>
    </w:p>
    <w:p w:rsidR="00884B4B" w:rsidRDefault="00884B4B" w:rsidP="00884B4B">
      <w:r>
        <w:lastRenderedPageBreak/>
        <w:t xml:space="preserve">The following screen provides the detail link associated for the following FDS line Item: 357. </w:t>
      </w:r>
    </w:p>
    <w:p w:rsidR="00884B4B" w:rsidRDefault="00884B4B" w:rsidP="00884B4B"/>
    <w:p w:rsidR="00884B4B" w:rsidRDefault="00760AB9" w:rsidP="00884B4B">
      <w:pPr>
        <w:rPr>
          <w:b/>
          <w:bCs/>
          <w:sz w:val="28"/>
          <w:szCs w:val="28"/>
        </w:rPr>
      </w:pPr>
      <w:r>
        <w:rPr>
          <w:noProof/>
        </w:rPr>
        <w:drawing>
          <wp:inline distT="0" distB="0" distL="0" distR="0" wp14:anchorId="516D72A8" wp14:editId="6ED464F4">
            <wp:extent cx="5731933" cy="421011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2548" cy="4217911"/>
                    </a:xfrm>
                    <a:prstGeom prst="rect">
                      <a:avLst/>
                    </a:prstGeom>
                    <a:noFill/>
                    <a:ln>
                      <a:noFill/>
                    </a:ln>
                  </pic:spPr>
                </pic:pic>
              </a:graphicData>
            </a:graphic>
          </wp:inline>
        </w:drawing>
      </w:r>
      <w:r w:rsidR="00884B4B">
        <w:br w:type="page"/>
      </w:r>
    </w:p>
    <w:p w:rsidR="00FC1583" w:rsidRPr="00BD63D9" w:rsidRDefault="00C243B9" w:rsidP="009B0679">
      <w:pPr>
        <w:pStyle w:val="Heading1"/>
        <w:jc w:val="center"/>
        <w:rPr>
          <w:rFonts w:asciiTheme="majorHAnsi" w:hAnsiTheme="majorHAnsi"/>
          <w:color w:val="auto"/>
          <w:sz w:val="32"/>
          <w:szCs w:val="32"/>
        </w:rPr>
      </w:pPr>
      <w:bookmarkStart w:id="14" w:name="_Toc474918398"/>
      <w:r w:rsidRPr="00BD63D9">
        <w:rPr>
          <w:rFonts w:asciiTheme="majorHAnsi" w:hAnsiTheme="majorHAnsi"/>
          <w:color w:val="auto"/>
          <w:sz w:val="32"/>
          <w:szCs w:val="32"/>
        </w:rPr>
        <w:lastRenderedPageBreak/>
        <w:t>Audited</w:t>
      </w:r>
      <w:r w:rsidR="00765005" w:rsidRPr="00BD63D9">
        <w:rPr>
          <w:rFonts w:asciiTheme="majorHAnsi" w:hAnsiTheme="majorHAnsi"/>
          <w:color w:val="auto"/>
          <w:sz w:val="32"/>
          <w:szCs w:val="32"/>
        </w:rPr>
        <w:t xml:space="preserve"> Screen </w:t>
      </w:r>
      <w:r w:rsidR="009B0679" w:rsidRPr="00BD63D9">
        <w:rPr>
          <w:rFonts w:asciiTheme="majorHAnsi" w:hAnsiTheme="majorHAnsi"/>
          <w:color w:val="auto"/>
          <w:sz w:val="32"/>
          <w:szCs w:val="32"/>
        </w:rPr>
        <w:t>1</w:t>
      </w:r>
      <w:r w:rsidR="00792BE5" w:rsidRPr="00BD63D9">
        <w:rPr>
          <w:rFonts w:asciiTheme="majorHAnsi" w:hAnsiTheme="majorHAnsi"/>
          <w:color w:val="auto"/>
          <w:sz w:val="32"/>
          <w:szCs w:val="32"/>
        </w:rPr>
        <w:t>3</w:t>
      </w:r>
      <w:r w:rsidR="00765005" w:rsidRPr="00BD63D9">
        <w:rPr>
          <w:rFonts w:asciiTheme="majorHAnsi" w:hAnsiTheme="majorHAnsi"/>
          <w:color w:val="auto"/>
          <w:sz w:val="32"/>
          <w:szCs w:val="32"/>
        </w:rPr>
        <w:t xml:space="preserve"> – FDS Income Statement</w:t>
      </w:r>
      <w:r w:rsidR="00D410B8" w:rsidRPr="00BD63D9">
        <w:rPr>
          <w:rFonts w:asciiTheme="majorHAnsi" w:hAnsiTheme="majorHAnsi"/>
          <w:color w:val="auto"/>
          <w:sz w:val="32"/>
          <w:szCs w:val="32"/>
        </w:rPr>
        <w:t xml:space="preserve"> Page</w:t>
      </w:r>
      <w:bookmarkEnd w:id="14"/>
    </w:p>
    <w:p w:rsidR="00765005" w:rsidRDefault="00765005" w:rsidP="00FC1583">
      <w:pPr>
        <w:jc w:val="center"/>
      </w:pPr>
    </w:p>
    <w:p w:rsidR="00787A4D" w:rsidRDefault="00B006CC" w:rsidP="00B006CC">
      <w:r>
        <w:rPr>
          <w:noProof/>
        </w:rPr>
        <w:drawing>
          <wp:inline distT="0" distB="0" distL="0" distR="0" wp14:anchorId="6531E13F" wp14:editId="459B0A6C">
            <wp:extent cx="5427133" cy="7624622"/>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078" cy="7628760"/>
                    </a:xfrm>
                    <a:prstGeom prst="rect">
                      <a:avLst/>
                    </a:prstGeom>
                    <a:noFill/>
                    <a:ln>
                      <a:noFill/>
                    </a:ln>
                  </pic:spPr>
                </pic:pic>
              </a:graphicData>
            </a:graphic>
          </wp:inline>
        </w:drawing>
      </w:r>
    </w:p>
    <w:p w:rsidR="00787A4D" w:rsidRDefault="00787A4D" w:rsidP="00C03CFB">
      <w:pPr>
        <w:jc w:val="center"/>
      </w:pPr>
    </w:p>
    <w:p w:rsidR="00787A4D" w:rsidRDefault="00787A4D" w:rsidP="00C03CFB">
      <w:pPr>
        <w:jc w:val="center"/>
      </w:pPr>
    </w:p>
    <w:p w:rsidR="00765005" w:rsidRDefault="00376B52" w:rsidP="00376B52">
      <w:pPr>
        <w:jc w:val="right"/>
        <w:rPr>
          <w:noProof/>
        </w:rPr>
      </w:pPr>
      <w:r>
        <w:rPr>
          <w:noProof/>
        </w:rPr>
        <w:drawing>
          <wp:inline distT="0" distB="0" distL="0" distR="0" wp14:anchorId="67EBB796" wp14:editId="58EED3FA">
            <wp:extent cx="5405658" cy="7219950"/>
            <wp:effectExtent l="19050" t="19050" r="508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5658" cy="7219950"/>
                    </a:xfrm>
                    <a:prstGeom prst="rect">
                      <a:avLst/>
                    </a:prstGeom>
                    <a:noFill/>
                    <a:ln w="9525" cmpd="sng">
                      <a:solidFill>
                        <a:srgbClr val="000000"/>
                      </a:solidFill>
                      <a:miter lim="800000"/>
                      <a:headEnd/>
                      <a:tailEnd/>
                    </a:ln>
                    <a:effectLst/>
                  </pic:spPr>
                </pic:pic>
              </a:graphicData>
            </a:graphic>
          </wp:inline>
        </w:drawing>
      </w:r>
    </w:p>
    <w:p w:rsidR="00EE3290" w:rsidRDefault="00765005">
      <w:pPr>
        <w:rPr>
          <w:noProof/>
        </w:rPr>
      </w:pPr>
      <w:r>
        <w:rPr>
          <w:noProof/>
        </w:rPr>
        <w:br w:type="page"/>
      </w:r>
    </w:p>
    <w:p w:rsidR="00787A4D" w:rsidRDefault="00637FF8" w:rsidP="00637FF8">
      <w:r>
        <w:rPr>
          <w:noProof/>
        </w:rPr>
        <w:lastRenderedPageBreak/>
        <w:drawing>
          <wp:inline distT="0" distB="0" distL="0" distR="0" wp14:anchorId="5D46F988" wp14:editId="06DFBCD6">
            <wp:extent cx="5706533" cy="7993839"/>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8806" cy="7997023"/>
                    </a:xfrm>
                    <a:prstGeom prst="rect">
                      <a:avLst/>
                    </a:prstGeom>
                    <a:noFill/>
                    <a:ln>
                      <a:noFill/>
                    </a:ln>
                  </pic:spPr>
                </pic:pic>
              </a:graphicData>
            </a:graphic>
          </wp:inline>
        </w:drawing>
      </w:r>
    </w:p>
    <w:p w:rsidR="008C7CC2" w:rsidRDefault="008C7CC2">
      <w:pPr>
        <w:rPr>
          <w:b/>
          <w:bCs/>
          <w:sz w:val="28"/>
          <w:szCs w:val="28"/>
        </w:rPr>
      </w:pPr>
      <w:r>
        <w:br w:type="page"/>
      </w:r>
    </w:p>
    <w:p w:rsidR="00376B52" w:rsidRDefault="00B006CC" w:rsidP="00637FF8">
      <w:pPr>
        <w:rPr>
          <w:b/>
          <w:bCs/>
          <w:sz w:val="28"/>
          <w:szCs w:val="28"/>
        </w:rPr>
      </w:pPr>
      <w:r>
        <w:rPr>
          <w:noProof/>
        </w:rPr>
        <w:lastRenderedPageBreak/>
        <w:drawing>
          <wp:inline distT="0" distB="0" distL="0" distR="0" wp14:anchorId="505C1CD5" wp14:editId="78CAEEF8">
            <wp:extent cx="5562600" cy="4257675"/>
            <wp:effectExtent l="19050" t="19050" r="0"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62600" cy="4257675"/>
                    </a:xfrm>
                    <a:prstGeom prst="rect">
                      <a:avLst/>
                    </a:prstGeom>
                    <a:ln>
                      <a:solidFill>
                        <a:schemeClr val="tx1"/>
                      </a:solidFill>
                    </a:ln>
                  </pic:spPr>
                </pic:pic>
              </a:graphicData>
            </a:graphic>
          </wp:inline>
        </w:drawing>
      </w:r>
    </w:p>
    <w:p w:rsidR="00376B52" w:rsidRDefault="00376B52">
      <w:pPr>
        <w:rPr>
          <w:b/>
          <w:bCs/>
          <w:sz w:val="28"/>
          <w:szCs w:val="28"/>
        </w:rPr>
      </w:pPr>
      <w:r>
        <w:br w:type="page"/>
      </w:r>
    </w:p>
    <w:p w:rsidR="00765005" w:rsidRPr="009B0679" w:rsidRDefault="00C243B9" w:rsidP="009B0679">
      <w:pPr>
        <w:pStyle w:val="Heading1"/>
        <w:jc w:val="center"/>
        <w:rPr>
          <w:rFonts w:ascii="Times New Roman" w:hAnsi="Times New Roman"/>
          <w:color w:val="auto"/>
        </w:rPr>
      </w:pPr>
      <w:bookmarkStart w:id="15" w:name="_Toc474918399"/>
      <w:r w:rsidRPr="00BD63D9">
        <w:rPr>
          <w:rFonts w:asciiTheme="majorHAnsi" w:hAnsiTheme="majorHAnsi"/>
          <w:color w:val="000000" w:themeColor="text1"/>
          <w:sz w:val="32"/>
          <w:szCs w:val="32"/>
        </w:rPr>
        <w:lastRenderedPageBreak/>
        <w:t>Audited</w:t>
      </w:r>
      <w:r w:rsidR="00765005" w:rsidRPr="00BD63D9">
        <w:rPr>
          <w:rFonts w:asciiTheme="majorHAnsi" w:hAnsiTheme="majorHAnsi"/>
          <w:color w:val="000000" w:themeColor="text1"/>
          <w:sz w:val="32"/>
          <w:szCs w:val="32"/>
        </w:rPr>
        <w:t xml:space="preserve"> Screen </w:t>
      </w:r>
      <w:r w:rsidRPr="00BD63D9">
        <w:rPr>
          <w:rFonts w:asciiTheme="majorHAnsi" w:hAnsiTheme="majorHAnsi"/>
          <w:color w:val="000000" w:themeColor="text1"/>
          <w:sz w:val="32"/>
          <w:szCs w:val="32"/>
        </w:rPr>
        <w:t>1</w:t>
      </w:r>
      <w:r w:rsidR="00792BE5" w:rsidRPr="00BD63D9">
        <w:rPr>
          <w:rFonts w:asciiTheme="majorHAnsi" w:hAnsiTheme="majorHAnsi"/>
          <w:color w:val="000000" w:themeColor="text1"/>
          <w:sz w:val="32"/>
          <w:szCs w:val="32"/>
        </w:rPr>
        <w:t>4</w:t>
      </w:r>
      <w:r w:rsidR="00765005" w:rsidRPr="00BD63D9">
        <w:rPr>
          <w:rFonts w:asciiTheme="majorHAnsi" w:hAnsiTheme="majorHAnsi"/>
          <w:color w:val="000000" w:themeColor="text1"/>
          <w:sz w:val="32"/>
          <w:szCs w:val="32"/>
        </w:rPr>
        <w:t xml:space="preserve"> – FDS Income Statement </w:t>
      </w:r>
      <w:r w:rsidR="00D410B8" w:rsidRPr="00BD63D9">
        <w:rPr>
          <w:rFonts w:asciiTheme="majorHAnsi" w:hAnsiTheme="majorHAnsi"/>
          <w:color w:val="000000" w:themeColor="text1"/>
          <w:sz w:val="32"/>
          <w:szCs w:val="32"/>
        </w:rPr>
        <w:t xml:space="preserve">Page </w:t>
      </w:r>
      <w:r w:rsidR="00765005" w:rsidRPr="00BD63D9">
        <w:rPr>
          <w:rFonts w:asciiTheme="majorHAnsi" w:hAnsiTheme="majorHAnsi"/>
          <w:color w:val="000000" w:themeColor="text1"/>
          <w:sz w:val="32"/>
          <w:szCs w:val="32"/>
        </w:rPr>
        <w:t>(Detail Links</w:t>
      </w:r>
      <w:r w:rsidR="00765005" w:rsidRPr="009B0679">
        <w:rPr>
          <w:rFonts w:ascii="Times New Roman" w:hAnsi="Times New Roman"/>
          <w:color w:val="auto"/>
        </w:rPr>
        <w:t>)</w:t>
      </w:r>
      <w:bookmarkEnd w:id="15"/>
    </w:p>
    <w:p w:rsidR="00765005" w:rsidRDefault="00765005" w:rsidP="00765005">
      <w:pPr>
        <w:jc w:val="center"/>
      </w:pPr>
    </w:p>
    <w:p w:rsidR="00B006CC" w:rsidRDefault="00B006CC" w:rsidP="00B006CC">
      <w:r>
        <w:t>The following screen provides the detail link associated with the following FDS Line Item: 91</w:t>
      </w:r>
      <w:r w:rsidRPr="00BD63D9">
        <w:t>300.</w:t>
      </w:r>
      <w:r w:rsidR="002907C6" w:rsidRPr="00BD63D9">
        <w:t xml:space="preserve"> FDS Line Item 70750 has a similar detail link that is applicable to COCC program only.</w:t>
      </w:r>
    </w:p>
    <w:p w:rsidR="00B006CC" w:rsidRDefault="00B006CC"/>
    <w:p w:rsidR="00B006CC" w:rsidRDefault="00B006CC">
      <w:r>
        <w:rPr>
          <w:noProof/>
        </w:rPr>
        <w:drawing>
          <wp:inline distT="0" distB="0" distL="0" distR="0" wp14:anchorId="1C3E86E6" wp14:editId="25C9E120">
            <wp:extent cx="5900718" cy="3984171"/>
            <wp:effectExtent l="19050" t="19050" r="508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5082" cy="3987118"/>
                    </a:xfrm>
                    <a:prstGeom prst="rect">
                      <a:avLst/>
                    </a:prstGeom>
                    <a:noFill/>
                    <a:ln>
                      <a:solidFill>
                        <a:schemeClr val="tx1"/>
                      </a:solidFill>
                    </a:ln>
                  </pic:spPr>
                </pic:pic>
              </a:graphicData>
            </a:graphic>
          </wp:inline>
        </w:drawing>
      </w:r>
      <w:r>
        <w:br w:type="page"/>
      </w:r>
    </w:p>
    <w:p w:rsidR="00765005" w:rsidRDefault="00765005" w:rsidP="00765005">
      <w:r>
        <w:lastRenderedPageBreak/>
        <w:t xml:space="preserve">The following screen provides the detail link associated with the following FDS Line Item: </w:t>
      </w:r>
      <w:r w:rsidR="00376B52">
        <w:t>94300</w:t>
      </w:r>
      <w:r>
        <w:t>.</w:t>
      </w:r>
      <w:r w:rsidR="00027048">
        <w:t xml:space="preserve"> </w:t>
      </w:r>
    </w:p>
    <w:p w:rsidR="00765005" w:rsidRDefault="00765005" w:rsidP="00765005"/>
    <w:p w:rsidR="00B006CC" w:rsidRDefault="00760AB9" w:rsidP="00B006CC">
      <w:r>
        <w:rPr>
          <w:noProof/>
        </w:rPr>
        <w:drawing>
          <wp:inline distT="0" distB="0" distL="0" distR="0" wp14:anchorId="4CCE4B9C" wp14:editId="21378859">
            <wp:extent cx="5444067" cy="535333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47705" cy="5356910"/>
                    </a:xfrm>
                    <a:prstGeom prst="rect">
                      <a:avLst/>
                    </a:prstGeom>
                    <a:noFill/>
                    <a:ln>
                      <a:noFill/>
                    </a:ln>
                  </pic:spPr>
                </pic:pic>
              </a:graphicData>
            </a:graphic>
          </wp:inline>
        </w:drawing>
      </w:r>
      <w:r w:rsidR="00765005">
        <w:br w:type="page"/>
      </w:r>
      <w:r w:rsidR="00B006CC">
        <w:lastRenderedPageBreak/>
        <w:t>The following screen provides the detail link associated with the following FDS Line Item: 96720. FDS Line Item 11020 has a similar detail link.</w:t>
      </w:r>
      <w:r w:rsidR="00027048">
        <w:t xml:space="preserve"> </w:t>
      </w:r>
    </w:p>
    <w:p w:rsidR="00B006CC" w:rsidRDefault="00B006CC" w:rsidP="00B006CC"/>
    <w:p w:rsidR="00B006CC" w:rsidRDefault="00B006CC" w:rsidP="00B006CC">
      <w:r>
        <w:rPr>
          <w:noProof/>
        </w:rPr>
        <w:drawing>
          <wp:inline distT="0" distB="0" distL="0" distR="0" wp14:anchorId="6A768EA7" wp14:editId="614B9214">
            <wp:extent cx="5164667" cy="4249488"/>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66500" cy="4250996"/>
                    </a:xfrm>
                    <a:prstGeom prst="rect">
                      <a:avLst/>
                    </a:prstGeom>
                    <a:noFill/>
                    <a:ln>
                      <a:noFill/>
                    </a:ln>
                  </pic:spPr>
                </pic:pic>
              </a:graphicData>
            </a:graphic>
          </wp:inline>
        </w:drawing>
      </w:r>
      <w:r>
        <w:br w:type="page"/>
      </w:r>
    </w:p>
    <w:p w:rsidR="00376B52" w:rsidRDefault="00376B52" w:rsidP="00376B52">
      <w:r>
        <w:lastRenderedPageBreak/>
        <w:t>The following screen provides the detail link associated with the following FDS Line Item: 10030.</w:t>
      </w:r>
      <w:r w:rsidR="00027048">
        <w:t xml:space="preserve"> </w:t>
      </w:r>
    </w:p>
    <w:p w:rsidR="0027764C" w:rsidRDefault="0027764C"/>
    <w:p w:rsidR="0027764C" w:rsidRDefault="00760AB9">
      <w:r>
        <w:rPr>
          <w:noProof/>
        </w:rPr>
        <w:drawing>
          <wp:inline distT="0" distB="0" distL="0" distR="0" wp14:anchorId="2B2FFB4F" wp14:editId="6AC8CAB5">
            <wp:extent cx="5215467" cy="4717361"/>
            <wp:effectExtent l="19050" t="19050" r="4445"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5467" cy="4717361"/>
                    </a:xfrm>
                    <a:prstGeom prst="rect">
                      <a:avLst/>
                    </a:prstGeom>
                    <a:noFill/>
                    <a:ln>
                      <a:solidFill>
                        <a:schemeClr val="tx1"/>
                      </a:solidFill>
                    </a:ln>
                  </pic:spPr>
                </pic:pic>
              </a:graphicData>
            </a:graphic>
          </wp:inline>
        </w:drawing>
      </w:r>
    </w:p>
    <w:p w:rsidR="0027764C" w:rsidRDefault="0027764C">
      <w:r>
        <w:br w:type="page"/>
      </w:r>
    </w:p>
    <w:p w:rsidR="00FB4C77" w:rsidRDefault="00765005" w:rsidP="00787A4D">
      <w:r>
        <w:lastRenderedPageBreak/>
        <w:t xml:space="preserve">The following screen provides the detail link associated with the following FDS Line Item: </w:t>
      </w:r>
    </w:p>
    <w:p w:rsidR="00787A4D" w:rsidRDefault="00FB4C77" w:rsidP="0027764C">
      <w:r>
        <w:t>11040</w:t>
      </w:r>
      <w:r w:rsidR="00027048">
        <w:t xml:space="preserve">. </w:t>
      </w:r>
    </w:p>
    <w:p w:rsidR="0027764C" w:rsidRDefault="0027764C" w:rsidP="0027764C">
      <w:pPr>
        <w:ind w:left="1440" w:hanging="1440"/>
        <w:jc w:val="center"/>
      </w:pPr>
    </w:p>
    <w:p w:rsidR="00471BA5" w:rsidRDefault="00760AB9" w:rsidP="0027764C">
      <w:pPr>
        <w:ind w:left="1440" w:hanging="1440"/>
        <w:jc w:val="center"/>
      </w:pPr>
      <w:r>
        <w:rPr>
          <w:noProof/>
        </w:rPr>
        <w:drawing>
          <wp:inline distT="0" distB="0" distL="0" distR="0" wp14:anchorId="341566C2" wp14:editId="3413F49F">
            <wp:extent cx="4944110" cy="73001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48666" cy="7306872"/>
                    </a:xfrm>
                    <a:prstGeom prst="rect">
                      <a:avLst/>
                    </a:prstGeom>
                    <a:noFill/>
                    <a:ln>
                      <a:noFill/>
                    </a:ln>
                  </pic:spPr>
                </pic:pic>
              </a:graphicData>
            </a:graphic>
          </wp:inline>
        </w:drawing>
      </w:r>
    </w:p>
    <w:p w:rsidR="00FB4C77" w:rsidRPr="00BD63D9" w:rsidRDefault="00FB4C77" w:rsidP="00BD63D9">
      <w:pPr>
        <w:pStyle w:val="Heading1"/>
        <w:spacing w:before="0"/>
        <w:jc w:val="center"/>
        <w:rPr>
          <w:rFonts w:asciiTheme="majorHAnsi" w:hAnsiTheme="majorHAnsi"/>
          <w:color w:val="000000" w:themeColor="text1"/>
          <w:sz w:val="32"/>
          <w:szCs w:val="32"/>
        </w:rPr>
      </w:pPr>
      <w:r>
        <w:br w:type="page"/>
      </w:r>
      <w:bookmarkStart w:id="16" w:name="_Toc474918400"/>
      <w:r w:rsidR="00C243B9" w:rsidRPr="00BD63D9">
        <w:rPr>
          <w:rFonts w:asciiTheme="majorHAnsi" w:hAnsiTheme="majorHAnsi"/>
          <w:color w:val="000000" w:themeColor="text1"/>
          <w:sz w:val="32"/>
          <w:szCs w:val="32"/>
        </w:rPr>
        <w:lastRenderedPageBreak/>
        <w:t>Audited</w:t>
      </w:r>
      <w:r w:rsidRPr="00BD63D9">
        <w:rPr>
          <w:rFonts w:asciiTheme="majorHAnsi" w:hAnsiTheme="majorHAnsi"/>
          <w:color w:val="000000" w:themeColor="text1"/>
          <w:sz w:val="32"/>
          <w:szCs w:val="32"/>
        </w:rPr>
        <w:t xml:space="preserve"> Screen </w:t>
      </w:r>
      <w:r w:rsidR="000044FE" w:rsidRPr="00BD63D9">
        <w:rPr>
          <w:rFonts w:asciiTheme="majorHAnsi" w:hAnsiTheme="majorHAnsi"/>
          <w:color w:val="000000" w:themeColor="text1"/>
          <w:sz w:val="32"/>
          <w:szCs w:val="32"/>
        </w:rPr>
        <w:t>1</w:t>
      </w:r>
      <w:r w:rsidR="00792BE5" w:rsidRPr="00BD63D9">
        <w:rPr>
          <w:rFonts w:asciiTheme="majorHAnsi" w:hAnsiTheme="majorHAnsi"/>
          <w:color w:val="000000" w:themeColor="text1"/>
          <w:sz w:val="32"/>
          <w:szCs w:val="32"/>
        </w:rPr>
        <w:t>5</w:t>
      </w:r>
      <w:r w:rsidRPr="00BD63D9">
        <w:rPr>
          <w:rFonts w:asciiTheme="majorHAnsi" w:hAnsiTheme="majorHAnsi"/>
          <w:color w:val="000000" w:themeColor="text1"/>
          <w:sz w:val="32"/>
          <w:szCs w:val="32"/>
        </w:rPr>
        <w:t xml:space="preserve"> – FDS Income Statement </w:t>
      </w:r>
      <w:r w:rsidR="00D410B8" w:rsidRPr="00BD63D9">
        <w:rPr>
          <w:rFonts w:asciiTheme="majorHAnsi" w:hAnsiTheme="majorHAnsi"/>
          <w:color w:val="000000" w:themeColor="text1"/>
          <w:sz w:val="32"/>
          <w:szCs w:val="32"/>
        </w:rPr>
        <w:t xml:space="preserve">Page </w:t>
      </w:r>
      <w:r w:rsidRPr="00BD63D9">
        <w:rPr>
          <w:rFonts w:asciiTheme="majorHAnsi" w:hAnsiTheme="majorHAnsi"/>
          <w:color w:val="000000" w:themeColor="text1"/>
          <w:sz w:val="32"/>
          <w:szCs w:val="32"/>
        </w:rPr>
        <w:t>(HCV Program Detail Links)</w:t>
      </w:r>
      <w:bookmarkEnd w:id="16"/>
    </w:p>
    <w:p w:rsidR="00FB4C77" w:rsidRDefault="00FB4C77" w:rsidP="00FB4C77">
      <w:pPr>
        <w:jc w:val="center"/>
      </w:pPr>
    </w:p>
    <w:p w:rsidR="00FB4C77" w:rsidRDefault="00FB4C77" w:rsidP="00FB4C77">
      <w:r>
        <w:t>The following screen provides the detail link associated with the following FDS Line Item: 70600.</w:t>
      </w:r>
      <w:r w:rsidR="000044FE">
        <w:t xml:space="preserve">   This detail link is only applicable to the Housing Choice Voucher Program.</w:t>
      </w:r>
    </w:p>
    <w:p w:rsidR="00FB4C77" w:rsidRDefault="00FB4C77" w:rsidP="00787A4D"/>
    <w:p w:rsidR="00661CD5" w:rsidRDefault="00760AB9" w:rsidP="00471BA5">
      <w:pPr>
        <w:jc w:val="center"/>
      </w:pPr>
      <w:r>
        <w:rPr>
          <w:noProof/>
        </w:rPr>
        <w:drawing>
          <wp:inline distT="0" distB="0" distL="0" distR="0" wp14:anchorId="7C9C50EC" wp14:editId="13D973C9">
            <wp:extent cx="5562389" cy="51389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2006" cy="5147872"/>
                    </a:xfrm>
                    <a:prstGeom prst="rect">
                      <a:avLst/>
                    </a:prstGeom>
                    <a:noFill/>
                    <a:ln>
                      <a:noFill/>
                    </a:ln>
                  </pic:spPr>
                </pic:pic>
              </a:graphicData>
            </a:graphic>
          </wp:inline>
        </w:drawing>
      </w:r>
    </w:p>
    <w:p w:rsidR="000044FE" w:rsidRDefault="00661CD5" w:rsidP="0004404D">
      <w:pPr>
        <w:jc w:val="both"/>
      </w:pPr>
      <w:r>
        <w:br w:type="page"/>
      </w:r>
      <w:r w:rsidR="000044FE">
        <w:lastRenderedPageBreak/>
        <w:t>The following screen provides the detail link associated with the following FDS Line Item: 71100.   This detail link is only applicable to the Housing Choice Voucher Program.</w:t>
      </w:r>
    </w:p>
    <w:p w:rsidR="00661CD5" w:rsidRDefault="00661CD5" w:rsidP="00661CD5"/>
    <w:p w:rsidR="000044FE" w:rsidRDefault="00760AB9" w:rsidP="0004404D">
      <w:r>
        <w:rPr>
          <w:noProof/>
        </w:rPr>
        <w:drawing>
          <wp:inline distT="0" distB="0" distL="0" distR="0" wp14:anchorId="183B97D9" wp14:editId="413D31A7">
            <wp:extent cx="5858933" cy="42209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7601" cy="4227196"/>
                    </a:xfrm>
                    <a:prstGeom prst="rect">
                      <a:avLst/>
                    </a:prstGeom>
                    <a:noFill/>
                    <a:ln>
                      <a:noFill/>
                    </a:ln>
                  </pic:spPr>
                </pic:pic>
              </a:graphicData>
            </a:graphic>
          </wp:inline>
        </w:drawing>
      </w:r>
    </w:p>
    <w:p w:rsidR="000044FE" w:rsidRDefault="000044FE" w:rsidP="00787A4D"/>
    <w:p w:rsidR="00CB680D" w:rsidRDefault="00CB680D">
      <w:r>
        <w:br w:type="page"/>
      </w:r>
    </w:p>
    <w:p w:rsidR="000044FE" w:rsidRDefault="000044FE" w:rsidP="00787A4D">
      <w:r>
        <w:lastRenderedPageBreak/>
        <w:t>The following screen provides the detail link associated with the following FDS Line Item: 71400.   This detail link is only applicable to the Housing Choice Voucher Program.</w:t>
      </w:r>
    </w:p>
    <w:p w:rsidR="000044FE" w:rsidRDefault="000044FE" w:rsidP="00787A4D"/>
    <w:p w:rsidR="0004404D" w:rsidRDefault="0004404D" w:rsidP="00787A4D"/>
    <w:p w:rsidR="00787A4D" w:rsidRDefault="00B36829" w:rsidP="00B54167">
      <w:pPr>
        <w:jc w:val="center"/>
      </w:pPr>
      <w:r>
        <w:rPr>
          <w:noProof/>
        </w:rPr>
        <w:drawing>
          <wp:inline distT="0" distB="0" distL="0" distR="0" wp14:anchorId="63A6BAFE" wp14:editId="0E608EA0">
            <wp:extent cx="5571066" cy="35666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84538" cy="3575286"/>
                    </a:xfrm>
                    <a:prstGeom prst="rect">
                      <a:avLst/>
                    </a:prstGeom>
                    <a:noFill/>
                    <a:ln>
                      <a:noFill/>
                    </a:ln>
                  </pic:spPr>
                </pic:pic>
              </a:graphicData>
            </a:graphic>
          </wp:inline>
        </w:drawing>
      </w:r>
    </w:p>
    <w:p w:rsidR="00787A4D" w:rsidRDefault="00787A4D" w:rsidP="00787A4D"/>
    <w:p w:rsidR="00B54167" w:rsidRDefault="00B54167">
      <w:r>
        <w:br w:type="page"/>
      </w:r>
    </w:p>
    <w:p w:rsidR="000044FE" w:rsidRDefault="000044FE" w:rsidP="000044FE">
      <w:r>
        <w:lastRenderedPageBreak/>
        <w:t>The following screen provides the detail link associated with the following FDS Line Item: 72000.   This detail link is only applicable to the Housing Choice Voucher Program.</w:t>
      </w:r>
    </w:p>
    <w:p w:rsidR="000044FE" w:rsidRDefault="000044FE" w:rsidP="000044FE"/>
    <w:p w:rsidR="00787A4D" w:rsidRDefault="00B36829" w:rsidP="00787A4D">
      <w:r>
        <w:rPr>
          <w:noProof/>
        </w:rPr>
        <w:drawing>
          <wp:inline distT="0" distB="0" distL="0" distR="0" wp14:anchorId="294C3644" wp14:editId="6BCA93A3">
            <wp:extent cx="5638800" cy="359717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7089" cy="3602466"/>
                    </a:xfrm>
                    <a:prstGeom prst="rect">
                      <a:avLst/>
                    </a:prstGeom>
                    <a:noFill/>
                    <a:ln>
                      <a:noFill/>
                    </a:ln>
                  </pic:spPr>
                </pic:pic>
              </a:graphicData>
            </a:graphic>
          </wp:inline>
        </w:drawing>
      </w:r>
    </w:p>
    <w:p w:rsidR="000044FE" w:rsidRDefault="000044FE" w:rsidP="00B54167">
      <w:pPr>
        <w:ind w:left="1710"/>
        <w:jc w:val="center"/>
        <w:rPr>
          <w:noProof/>
        </w:rPr>
      </w:pPr>
    </w:p>
    <w:p w:rsidR="000044FE" w:rsidRDefault="000044FE" w:rsidP="00787A4D">
      <w:pPr>
        <w:rPr>
          <w:noProof/>
        </w:rPr>
      </w:pPr>
    </w:p>
    <w:p w:rsidR="000044FE" w:rsidRDefault="00027048" w:rsidP="000044FE">
      <w:r>
        <w:t xml:space="preserve">      </w:t>
      </w:r>
      <w:r w:rsidR="000044FE">
        <w:br w:type="page"/>
      </w:r>
      <w:r w:rsidR="000044FE">
        <w:lastRenderedPageBreak/>
        <w:t>The following screen provides the detail link associated with the following FDS Line Item: 97300.   This detail link is only applicable to the Housing Choice Voucher Program.</w:t>
      </w:r>
    </w:p>
    <w:p w:rsidR="000044FE" w:rsidRDefault="000044FE" w:rsidP="000044FE"/>
    <w:p w:rsidR="00787A4D" w:rsidRDefault="00FD4258" w:rsidP="00FD4258">
      <w:r>
        <w:rPr>
          <w:noProof/>
        </w:rPr>
        <w:drawing>
          <wp:inline distT="0" distB="0" distL="0" distR="0" wp14:anchorId="558EB240" wp14:editId="5E591997">
            <wp:extent cx="5537200" cy="4919345"/>
            <wp:effectExtent l="19050" t="19050" r="635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7200" cy="4919345"/>
                    </a:xfrm>
                    <a:prstGeom prst="rect">
                      <a:avLst/>
                    </a:prstGeom>
                    <a:noFill/>
                    <a:ln>
                      <a:solidFill>
                        <a:schemeClr val="tx1"/>
                      </a:solidFill>
                    </a:ln>
                  </pic:spPr>
                </pic:pic>
              </a:graphicData>
            </a:graphic>
          </wp:inline>
        </w:drawing>
      </w:r>
    </w:p>
    <w:p w:rsidR="00787A4D" w:rsidRDefault="00787A4D" w:rsidP="00787A4D"/>
    <w:p w:rsidR="00787A4D" w:rsidRDefault="00787A4D" w:rsidP="00B54167">
      <w:pPr>
        <w:ind w:left="1710"/>
      </w:pPr>
    </w:p>
    <w:p w:rsidR="00FD4258" w:rsidRDefault="000044FE" w:rsidP="00FD4258">
      <w:r>
        <w:br w:type="page"/>
      </w:r>
      <w:r w:rsidR="002907C6">
        <w:rPr>
          <w:noProof/>
        </w:rPr>
        <w:lastRenderedPageBreak/>
        <w:t xml:space="preserve"> </w:t>
      </w:r>
      <w:r w:rsidR="00FD4258">
        <w:t>The following screen provides the detail link associated with the following FDS Line Item: 11140.   This detail link is only applicable to the Housing Choice Voucher Program.</w:t>
      </w:r>
    </w:p>
    <w:p w:rsidR="00FD4258" w:rsidRDefault="00FD4258">
      <w:pPr>
        <w:rPr>
          <w:noProof/>
        </w:rPr>
      </w:pPr>
    </w:p>
    <w:p w:rsidR="00FD4258" w:rsidRDefault="00FD4258">
      <w:r>
        <w:rPr>
          <w:noProof/>
        </w:rPr>
        <w:drawing>
          <wp:inline distT="0" distB="0" distL="0" distR="0" wp14:anchorId="1B37959E" wp14:editId="3E73871F">
            <wp:extent cx="5943600" cy="4368800"/>
            <wp:effectExtent l="19050" t="1905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4368800"/>
                    </a:xfrm>
                    <a:prstGeom prst="rect">
                      <a:avLst/>
                    </a:prstGeom>
                    <a:noFill/>
                    <a:ln>
                      <a:solidFill>
                        <a:schemeClr val="tx1"/>
                      </a:solidFill>
                    </a:ln>
                  </pic:spPr>
                </pic:pic>
              </a:graphicData>
            </a:graphic>
          </wp:inline>
        </w:drawing>
      </w:r>
    </w:p>
    <w:p w:rsidR="00FD4258" w:rsidRDefault="00FD4258">
      <w:r>
        <w:br w:type="page"/>
      </w:r>
    </w:p>
    <w:p w:rsidR="000044FE" w:rsidRDefault="000044FE" w:rsidP="00787A4D">
      <w:r>
        <w:lastRenderedPageBreak/>
        <w:t>The following screen provides the detail link associated with the following FDS Line Item: 11170.   This detail link is only applicable to the Housing Choice Voucher Program.</w:t>
      </w:r>
    </w:p>
    <w:p w:rsidR="000044FE" w:rsidRDefault="000044FE" w:rsidP="00787A4D"/>
    <w:p w:rsidR="00787A4D" w:rsidRDefault="00B36829" w:rsidP="00110901">
      <w:pPr>
        <w:jc w:val="center"/>
        <w:rPr>
          <w:noProof/>
        </w:rPr>
      </w:pPr>
      <w:r>
        <w:rPr>
          <w:noProof/>
        </w:rPr>
        <w:drawing>
          <wp:inline distT="0" distB="0" distL="0" distR="0" wp14:anchorId="711376FE" wp14:editId="12C8DA19">
            <wp:extent cx="5317067" cy="714950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2074" cy="7156236"/>
                    </a:xfrm>
                    <a:prstGeom prst="rect">
                      <a:avLst/>
                    </a:prstGeom>
                    <a:noFill/>
                    <a:ln>
                      <a:noFill/>
                    </a:ln>
                  </pic:spPr>
                </pic:pic>
              </a:graphicData>
            </a:graphic>
          </wp:inline>
        </w:drawing>
      </w:r>
    </w:p>
    <w:p w:rsidR="000044FE" w:rsidRDefault="000044FE" w:rsidP="00787A4D">
      <w:pPr>
        <w:rPr>
          <w:noProof/>
        </w:rPr>
      </w:pPr>
    </w:p>
    <w:p w:rsidR="000044FE" w:rsidRDefault="000044FE" w:rsidP="00787A4D">
      <w:r>
        <w:br w:type="page"/>
      </w:r>
      <w:r>
        <w:lastRenderedPageBreak/>
        <w:t>The following screen provides the detail link associated with the following FDS Line Item: 11180.   This detail link is only applicable to the Housing Choice Voucher Program.</w:t>
      </w:r>
    </w:p>
    <w:p w:rsidR="000044FE" w:rsidRDefault="000044FE" w:rsidP="00787A4D"/>
    <w:p w:rsidR="000044FE" w:rsidRDefault="000044FE" w:rsidP="00787A4D"/>
    <w:p w:rsidR="00787A4D" w:rsidRDefault="00B36829" w:rsidP="00B54167">
      <w:r>
        <w:rPr>
          <w:noProof/>
        </w:rPr>
        <w:drawing>
          <wp:inline distT="0" distB="0" distL="0" distR="0" wp14:anchorId="3E63B33E" wp14:editId="11E03A47">
            <wp:extent cx="5742983" cy="5842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6515" cy="5845593"/>
                    </a:xfrm>
                    <a:prstGeom prst="rect">
                      <a:avLst/>
                    </a:prstGeom>
                    <a:noFill/>
                    <a:ln>
                      <a:noFill/>
                    </a:ln>
                  </pic:spPr>
                </pic:pic>
              </a:graphicData>
            </a:graphic>
          </wp:inline>
        </w:drawing>
      </w:r>
    </w:p>
    <w:p w:rsidR="000044FE" w:rsidRDefault="000044FE" w:rsidP="00787A4D"/>
    <w:p w:rsidR="000044FE" w:rsidRDefault="000044FE" w:rsidP="00B54167">
      <w:pPr>
        <w:ind w:left="1620"/>
      </w:pPr>
    </w:p>
    <w:p w:rsidR="000044FE" w:rsidRDefault="000044FE" w:rsidP="00787A4D"/>
    <w:p w:rsidR="000044FE" w:rsidRDefault="000044FE" w:rsidP="00787A4D">
      <w:r>
        <w:br w:type="page"/>
      </w:r>
      <w:r>
        <w:lastRenderedPageBreak/>
        <w:t>The following screen provides the detail link associated with the following FDS Line Item: 11190.   This detail link is only applicable to the Housing Choice Voucher Program.</w:t>
      </w:r>
    </w:p>
    <w:p w:rsidR="000044FE" w:rsidRDefault="000044FE" w:rsidP="00787A4D"/>
    <w:p w:rsidR="00787A4D" w:rsidRDefault="009E136C" w:rsidP="00B54167">
      <w:r>
        <w:rPr>
          <w:noProof/>
        </w:rPr>
        <w:drawing>
          <wp:inline distT="0" distB="0" distL="0" distR="0" wp14:anchorId="622866B8" wp14:editId="42F99223">
            <wp:extent cx="5740400" cy="479278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9951" cy="4800764"/>
                    </a:xfrm>
                    <a:prstGeom prst="rect">
                      <a:avLst/>
                    </a:prstGeom>
                    <a:noFill/>
                    <a:ln>
                      <a:noFill/>
                    </a:ln>
                  </pic:spPr>
                </pic:pic>
              </a:graphicData>
            </a:graphic>
          </wp:inline>
        </w:drawing>
      </w:r>
    </w:p>
    <w:p w:rsidR="00787A4D" w:rsidRDefault="000044FE" w:rsidP="000044FE">
      <w:pPr>
        <w:tabs>
          <w:tab w:val="left" w:pos="8310"/>
        </w:tabs>
      </w:pPr>
      <w:r>
        <w:tab/>
      </w:r>
    </w:p>
    <w:p w:rsidR="000044FE" w:rsidRDefault="000044FE" w:rsidP="00B54167">
      <w:pPr>
        <w:tabs>
          <w:tab w:val="left" w:pos="8310"/>
        </w:tabs>
        <w:ind w:left="2070"/>
      </w:pPr>
    </w:p>
    <w:p w:rsidR="000044FE" w:rsidRPr="00BD63D9" w:rsidRDefault="000044FE" w:rsidP="00BD63D9">
      <w:pPr>
        <w:pStyle w:val="Heading1"/>
        <w:spacing w:before="240"/>
        <w:jc w:val="center"/>
        <w:rPr>
          <w:rFonts w:ascii="Times New Roman" w:hAnsi="Times New Roman"/>
          <w:color w:val="auto"/>
          <w:sz w:val="32"/>
          <w:szCs w:val="32"/>
        </w:rPr>
      </w:pPr>
      <w:r>
        <w:br w:type="page"/>
      </w:r>
      <w:bookmarkStart w:id="17" w:name="_Toc474918401"/>
      <w:r w:rsidR="00C243B9" w:rsidRPr="00BD63D9">
        <w:rPr>
          <w:rFonts w:asciiTheme="majorHAnsi" w:hAnsiTheme="majorHAnsi"/>
          <w:color w:val="000000" w:themeColor="text1"/>
          <w:sz w:val="32"/>
          <w:szCs w:val="32"/>
        </w:rPr>
        <w:lastRenderedPageBreak/>
        <w:t>Audited</w:t>
      </w:r>
      <w:r w:rsidRPr="00BD63D9">
        <w:rPr>
          <w:rFonts w:asciiTheme="majorHAnsi" w:hAnsiTheme="majorHAnsi"/>
          <w:color w:val="000000" w:themeColor="text1"/>
          <w:sz w:val="32"/>
          <w:szCs w:val="32"/>
        </w:rPr>
        <w:t xml:space="preserve"> Screen 1</w:t>
      </w:r>
      <w:r w:rsidR="00792BE5" w:rsidRPr="00BD63D9">
        <w:rPr>
          <w:rFonts w:asciiTheme="majorHAnsi" w:hAnsiTheme="majorHAnsi"/>
          <w:color w:val="000000" w:themeColor="text1"/>
          <w:sz w:val="32"/>
          <w:szCs w:val="32"/>
        </w:rPr>
        <w:t>6</w:t>
      </w:r>
      <w:r w:rsidRPr="00BD63D9">
        <w:rPr>
          <w:rFonts w:asciiTheme="majorHAnsi" w:hAnsiTheme="majorHAnsi"/>
          <w:color w:val="000000" w:themeColor="text1"/>
          <w:sz w:val="32"/>
          <w:szCs w:val="32"/>
        </w:rPr>
        <w:t xml:space="preserve"> – Data Collection Form (General Information</w:t>
      </w:r>
      <w:r w:rsidR="00674D06" w:rsidRPr="00BD63D9">
        <w:rPr>
          <w:rFonts w:asciiTheme="majorHAnsi" w:hAnsiTheme="majorHAnsi"/>
          <w:color w:val="000000" w:themeColor="text1"/>
          <w:sz w:val="32"/>
          <w:szCs w:val="32"/>
        </w:rPr>
        <w:t xml:space="preserve"> Page</w:t>
      </w:r>
      <w:r w:rsidRPr="00BD63D9">
        <w:rPr>
          <w:rFonts w:asciiTheme="majorHAnsi" w:hAnsiTheme="majorHAnsi"/>
          <w:color w:val="000000" w:themeColor="text1"/>
          <w:sz w:val="32"/>
          <w:szCs w:val="32"/>
        </w:rPr>
        <w:t>)</w:t>
      </w:r>
      <w:bookmarkEnd w:id="17"/>
    </w:p>
    <w:p w:rsidR="000044FE" w:rsidRDefault="000044FE" w:rsidP="000044FE">
      <w:pPr>
        <w:jc w:val="center"/>
      </w:pPr>
    </w:p>
    <w:p w:rsidR="000044FE" w:rsidRDefault="009E136C" w:rsidP="000044FE">
      <w:pPr>
        <w:tabs>
          <w:tab w:val="left" w:pos="8310"/>
        </w:tabs>
      </w:pPr>
      <w:r>
        <w:rPr>
          <w:noProof/>
        </w:rPr>
        <w:drawing>
          <wp:inline distT="0" distB="0" distL="0" distR="0" wp14:anchorId="7B6814C4" wp14:editId="62F18B0D">
            <wp:extent cx="5503333" cy="735836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10300" cy="7367678"/>
                    </a:xfrm>
                    <a:prstGeom prst="rect">
                      <a:avLst/>
                    </a:prstGeom>
                    <a:noFill/>
                    <a:ln>
                      <a:noFill/>
                    </a:ln>
                  </pic:spPr>
                </pic:pic>
              </a:graphicData>
            </a:graphic>
          </wp:inline>
        </w:drawing>
      </w:r>
    </w:p>
    <w:p w:rsidR="00787A4D" w:rsidRDefault="00787A4D" w:rsidP="00083CAA"/>
    <w:p w:rsidR="00787A4D" w:rsidRDefault="00787A4D" w:rsidP="00110901">
      <w:pPr>
        <w:jc w:val="center"/>
      </w:pPr>
    </w:p>
    <w:p w:rsidR="00110901" w:rsidRDefault="00040B7E" w:rsidP="009E136C">
      <w:r>
        <w:rPr>
          <w:noProof/>
        </w:rPr>
        <w:drawing>
          <wp:inline distT="0" distB="0" distL="0" distR="0" wp14:anchorId="677068A2" wp14:editId="5E6AF2CE">
            <wp:extent cx="5631392" cy="2773309"/>
            <wp:effectExtent l="19050" t="19050" r="7620" b="825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47880" cy="2781429"/>
                    </a:xfrm>
                    <a:prstGeom prst="rect">
                      <a:avLst/>
                    </a:prstGeom>
                    <a:noFill/>
                    <a:ln>
                      <a:solidFill>
                        <a:schemeClr val="tx1"/>
                      </a:solidFill>
                    </a:ln>
                  </pic:spPr>
                </pic:pic>
              </a:graphicData>
            </a:graphic>
          </wp:inline>
        </w:drawing>
      </w:r>
    </w:p>
    <w:p w:rsidR="009B0679" w:rsidRDefault="009B0679">
      <w:r>
        <w:br w:type="page"/>
      </w:r>
    </w:p>
    <w:p w:rsidR="009B0679" w:rsidRPr="00BD63D9" w:rsidRDefault="009B0679" w:rsidP="009B0679">
      <w:pPr>
        <w:pStyle w:val="Heading1"/>
        <w:jc w:val="center"/>
        <w:rPr>
          <w:rFonts w:asciiTheme="majorHAnsi" w:hAnsiTheme="majorHAnsi"/>
          <w:color w:val="auto"/>
          <w:sz w:val="32"/>
          <w:szCs w:val="32"/>
        </w:rPr>
      </w:pPr>
      <w:bookmarkStart w:id="18" w:name="_Toc474918402"/>
      <w:r w:rsidRPr="00BD63D9">
        <w:rPr>
          <w:rFonts w:asciiTheme="majorHAnsi" w:hAnsiTheme="majorHAnsi"/>
          <w:color w:val="auto"/>
          <w:sz w:val="32"/>
          <w:szCs w:val="32"/>
        </w:rPr>
        <w:lastRenderedPageBreak/>
        <w:t>Audited Screen 1</w:t>
      </w:r>
      <w:r w:rsidR="00792BE5" w:rsidRPr="00BD63D9">
        <w:rPr>
          <w:rFonts w:asciiTheme="majorHAnsi" w:hAnsiTheme="majorHAnsi"/>
          <w:color w:val="auto"/>
          <w:sz w:val="32"/>
          <w:szCs w:val="32"/>
        </w:rPr>
        <w:t>7</w:t>
      </w:r>
      <w:r w:rsidRPr="00BD63D9">
        <w:rPr>
          <w:rFonts w:asciiTheme="majorHAnsi" w:hAnsiTheme="majorHAnsi"/>
          <w:color w:val="auto"/>
          <w:sz w:val="32"/>
          <w:szCs w:val="32"/>
        </w:rPr>
        <w:t xml:space="preserve"> – Data Collection Form (Financial Statement</w:t>
      </w:r>
      <w:r w:rsidR="00674D06" w:rsidRPr="00BD63D9">
        <w:rPr>
          <w:rFonts w:asciiTheme="majorHAnsi" w:hAnsiTheme="majorHAnsi"/>
          <w:color w:val="auto"/>
          <w:sz w:val="32"/>
          <w:szCs w:val="32"/>
        </w:rPr>
        <w:t xml:space="preserve"> Page</w:t>
      </w:r>
      <w:r w:rsidRPr="00BD63D9">
        <w:rPr>
          <w:rFonts w:asciiTheme="majorHAnsi" w:hAnsiTheme="majorHAnsi"/>
          <w:color w:val="auto"/>
          <w:sz w:val="32"/>
          <w:szCs w:val="32"/>
        </w:rPr>
        <w:t>)</w:t>
      </w:r>
      <w:bookmarkEnd w:id="18"/>
    </w:p>
    <w:p w:rsidR="00110901" w:rsidRDefault="00110901" w:rsidP="00110901">
      <w:pPr>
        <w:jc w:val="center"/>
      </w:pPr>
    </w:p>
    <w:p w:rsidR="00110901" w:rsidRDefault="00C21D2B" w:rsidP="00110901">
      <w:pPr>
        <w:jc w:val="center"/>
      </w:pPr>
      <w:r>
        <w:rPr>
          <w:noProof/>
        </w:rPr>
        <w:drawing>
          <wp:inline distT="0" distB="0" distL="0" distR="0" wp14:anchorId="47F1AE83" wp14:editId="1DC0C417">
            <wp:extent cx="5943600" cy="4470400"/>
            <wp:effectExtent l="19050" t="1905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470400"/>
                    </a:xfrm>
                    <a:prstGeom prst="rect">
                      <a:avLst/>
                    </a:prstGeom>
                    <a:noFill/>
                    <a:ln>
                      <a:solidFill>
                        <a:schemeClr val="tx1"/>
                      </a:solidFill>
                    </a:ln>
                  </pic:spPr>
                </pic:pic>
              </a:graphicData>
            </a:graphic>
          </wp:inline>
        </w:drawing>
      </w:r>
    </w:p>
    <w:p w:rsidR="009B0679" w:rsidRDefault="009B0679" w:rsidP="00110901">
      <w:pPr>
        <w:jc w:val="center"/>
      </w:pPr>
    </w:p>
    <w:p w:rsidR="008E1BE5" w:rsidRDefault="00002046" w:rsidP="00002046">
      <w:pPr>
        <w:jc w:val="center"/>
      </w:pPr>
      <w:r>
        <w:br w:type="page"/>
      </w:r>
    </w:p>
    <w:p w:rsidR="008E1BE5" w:rsidRPr="00BD63D9" w:rsidRDefault="008E1BE5" w:rsidP="008E1BE5">
      <w:pPr>
        <w:pStyle w:val="Heading1"/>
        <w:jc w:val="center"/>
        <w:rPr>
          <w:rFonts w:asciiTheme="majorHAnsi" w:hAnsiTheme="majorHAnsi"/>
          <w:color w:val="auto"/>
          <w:sz w:val="32"/>
          <w:szCs w:val="32"/>
        </w:rPr>
      </w:pPr>
      <w:bookmarkStart w:id="19" w:name="_Toc474918403"/>
      <w:r w:rsidRPr="00BD63D9">
        <w:rPr>
          <w:rFonts w:asciiTheme="majorHAnsi" w:hAnsiTheme="majorHAnsi"/>
          <w:color w:val="auto"/>
          <w:sz w:val="32"/>
          <w:szCs w:val="32"/>
        </w:rPr>
        <w:lastRenderedPageBreak/>
        <w:t>Audited Screen 1</w:t>
      </w:r>
      <w:r w:rsidR="00792BE5" w:rsidRPr="00BD63D9">
        <w:rPr>
          <w:rFonts w:asciiTheme="majorHAnsi" w:hAnsiTheme="majorHAnsi"/>
          <w:color w:val="auto"/>
          <w:sz w:val="32"/>
          <w:szCs w:val="32"/>
        </w:rPr>
        <w:t>8</w:t>
      </w:r>
      <w:r w:rsidRPr="00BD63D9">
        <w:rPr>
          <w:rFonts w:asciiTheme="majorHAnsi" w:hAnsiTheme="majorHAnsi"/>
          <w:color w:val="auto"/>
          <w:sz w:val="32"/>
          <w:szCs w:val="32"/>
        </w:rPr>
        <w:t xml:space="preserve"> – Data Collection Form (Fund Opinion</w:t>
      </w:r>
      <w:r w:rsidR="00674D06" w:rsidRPr="00BD63D9">
        <w:rPr>
          <w:rFonts w:asciiTheme="majorHAnsi" w:hAnsiTheme="majorHAnsi"/>
          <w:color w:val="auto"/>
          <w:sz w:val="32"/>
          <w:szCs w:val="32"/>
        </w:rPr>
        <w:t xml:space="preserve"> </w:t>
      </w:r>
      <w:r w:rsidR="00040B7E" w:rsidRPr="00BD63D9">
        <w:rPr>
          <w:rFonts w:asciiTheme="majorHAnsi" w:hAnsiTheme="majorHAnsi"/>
          <w:color w:val="auto"/>
          <w:sz w:val="32"/>
          <w:szCs w:val="32"/>
        </w:rPr>
        <w:t xml:space="preserve">Details </w:t>
      </w:r>
      <w:r w:rsidR="00674D06" w:rsidRPr="00BD63D9">
        <w:rPr>
          <w:rFonts w:asciiTheme="majorHAnsi" w:hAnsiTheme="majorHAnsi"/>
          <w:color w:val="auto"/>
          <w:sz w:val="32"/>
          <w:szCs w:val="32"/>
        </w:rPr>
        <w:t>Page</w:t>
      </w:r>
      <w:r w:rsidRPr="00BD63D9">
        <w:rPr>
          <w:rFonts w:asciiTheme="majorHAnsi" w:hAnsiTheme="majorHAnsi"/>
          <w:color w:val="auto"/>
          <w:sz w:val="32"/>
          <w:szCs w:val="32"/>
        </w:rPr>
        <w:t>)</w:t>
      </w:r>
      <w:bookmarkEnd w:id="19"/>
    </w:p>
    <w:p w:rsidR="008E1BE5" w:rsidRDefault="008E1BE5" w:rsidP="00002046">
      <w:pPr>
        <w:jc w:val="center"/>
      </w:pPr>
    </w:p>
    <w:p w:rsidR="00C21D2B" w:rsidRDefault="001448BD">
      <w:r>
        <w:t xml:space="preserve"> </w:t>
      </w:r>
    </w:p>
    <w:p w:rsidR="00C21D2B" w:rsidRDefault="00C21D2B">
      <w:r>
        <w:rPr>
          <w:noProof/>
        </w:rPr>
        <w:drawing>
          <wp:inline distT="0" distB="0" distL="0" distR="0" wp14:anchorId="072F5A6F" wp14:editId="3EAD1104">
            <wp:extent cx="4775200" cy="48534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81108" cy="4859487"/>
                    </a:xfrm>
                    <a:prstGeom prst="rect">
                      <a:avLst/>
                    </a:prstGeom>
                    <a:noFill/>
                    <a:ln>
                      <a:noFill/>
                    </a:ln>
                  </pic:spPr>
                </pic:pic>
              </a:graphicData>
            </a:graphic>
          </wp:inline>
        </w:drawing>
      </w:r>
      <w:r w:rsidR="001448BD">
        <w:t xml:space="preserve"> </w:t>
      </w:r>
    </w:p>
    <w:p w:rsidR="009B0679" w:rsidRDefault="00C21D2B">
      <w:pPr>
        <w:rPr>
          <w:b/>
          <w:bCs/>
          <w:sz w:val="28"/>
          <w:szCs w:val="28"/>
        </w:rPr>
      </w:pPr>
      <w:r>
        <w:rPr>
          <w:noProof/>
        </w:rPr>
        <w:lastRenderedPageBreak/>
        <w:drawing>
          <wp:inline distT="0" distB="0" distL="0" distR="0" wp14:anchorId="1072A53E" wp14:editId="1939E663">
            <wp:extent cx="5843708" cy="3396343"/>
            <wp:effectExtent l="19050" t="1905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64557" cy="3408460"/>
                    </a:xfrm>
                    <a:prstGeom prst="rect">
                      <a:avLst/>
                    </a:prstGeom>
                    <a:noFill/>
                    <a:ln>
                      <a:solidFill>
                        <a:schemeClr val="tx1"/>
                      </a:solidFill>
                    </a:ln>
                  </pic:spPr>
                </pic:pic>
              </a:graphicData>
            </a:graphic>
          </wp:inline>
        </w:drawing>
      </w:r>
      <w:r w:rsidR="009B0679">
        <w:br w:type="page"/>
      </w:r>
    </w:p>
    <w:p w:rsidR="009B0679" w:rsidRPr="00BD63D9" w:rsidRDefault="009B0679" w:rsidP="009B0679">
      <w:pPr>
        <w:pStyle w:val="Heading1"/>
        <w:jc w:val="center"/>
        <w:rPr>
          <w:rFonts w:asciiTheme="majorHAnsi" w:hAnsiTheme="majorHAnsi"/>
          <w:color w:val="auto"/>
          <w:sz w:val="32"/>
          <w:szCs w:val="32"/>
        </w:rPr>
      </w:pPr>
      <w:bookmarkStart w:id="20" w:name="_Toc474918404"/>
      <w:r w:rsidRPr="00BD63D9">
        <w:rPr>
          <w:rFonts w:asciiTheme="majorHAnsi" w:hAnsiTheme="majorHAnsi"/>
          <w:color w:val="auto"/>
          <w:sz w:val="32"/>
          <w:szCs w:val="32"/>
        </w:rPr>
        <w:lastRenderedPageBreak/>
        <w:t>Audited Screen 1</w:t>
      </w:r>
      <w:r w:rsidR="00792BE5" w:rsidRPr="00BD63D9">
        <w:rPr>
          <w:rFonts w:asciiTheme="majorHAnsi" w:hAnsiTheme="majorHAnsi"/>
          <w:color w:val="auto"/>
          <w:sz w:val="32"/>
          <w:szCs w:val="32"/>
        </w:rPr>
        <w:t>9</w:t>
      </w:r>
      <w:r w:rsidRPr="00BD63D9">
        <w:rPr>
          <w:rFonts w:asciiTheme="majorHAnsi" w:hAnsiTheme="majorHAnsi"/>
          <w:color w:val="auto"/>
          <w:sz w:val="32"/>
          <w:szCs w:val="32"/>
        </w:rPr>
        <w:t xml:space="preserve"> – Data Collection Form (Federal Program</w:t>
      </w:r>
      <w:r w:rsidR="00674D06" w:rsidRPr="00BD63D9">
        <w:rPr>
          <w:rFonts w:asciiTheme="majorHAnsi" w:hAnsiTheme="majorHAnsi"/>
          <w:color w:val="auto"/>
          <w:sz w:val="32"/>
          <w:szCs w:val="32"/>
        </w:rPr>
        <w:t xml:space="preserve"> Page</w:t>
      </w:r>
      <w:r w:rsidRPr="00BD63D9">
        <w:rPr>
          <w:rFonts w:asciiTheme="majorHAnsi" w:hAnsiTheme="majorHAnsi"/>
          <w:color w:val="auto"/>
          <w:sz w:val="32"/>
          <w:szCs w:val="32"/>
        </w:rPr>
        <w:t>)</w:t>
      </w:r>
      <w:bookmarkEnd w:id="20"/>
    </w:p>
    <w:p w:rsidR="009B0679" w:rsidRDefault="009B0679" w:rsidP="00110901">
      <w:pPr>
        <w:jc w:val="center"/>
      </w:pPr>
    </w:p>
    <w:p w:rsidR="00002046" w:rsidRDefault="00002046" w:rsidP="00110901">
      <w:pPr>
        <w:jc w:val="center"/>
      </w:pPr>
    </w:p>
    <w:p w:rsidR="00110901" w:rsidRDefault="00C21D2B" w:rsidP="001448BD">
      <w:pPr>
        <w:jc w:val="center"/>
      </w:pPr>
      <w:r>
        <w:rPr>
          <w:noProof/>
        </w:rPr>
        <w:drawing>
          <wp:inline distT="0" distB="0" distL="0" distR="0" wp14:anchorId="5D48138B" wp14:editId="3122A273">
            <wp:extent cx="5844891" cy="413173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6574" cy="4139992"/>
                    </a:xfrm>
                    <a:prstGeom prst="rect">
                      <a:avLst/>
                    </a:prstGeom>
                    <a:noFill/>
                    <a:ln>
                      <a:noFill/>
                    </a:ln>
                  </pic:spPr>
                </pic:pic>
              </a:graphicData>
            </a:graphic>
          </wp:inline>
        </w:drawing>
      </w:r>
    </w:p>
    <w:p w:rsidR="008E1BE5" w:rsidRDefault="001448BD" w:rsidP="00002046">
      <w:pPr>
        <w:jc w:val="center"/>
      </w:pPr>
      <w:r>
        <w:br w:type="page"/>
      </w:r>
    </w:p>
    <w:p w:rsidR="008E1BE5" w:rsidRPr="00BD63D9" w:rsidRDefault="00792BE5" w:rsidP="008E1BE5">
      <w:pPr>
        <w:pStyle w:val="Heading1"/>
        <w:jc w:val="center"/>
        <w:rPr>
          <w:rFonts w:asciiTheme="majorHAnsi" w:hAnsiTheme="majorHAnsi"/>
          <w:color w:val="auto"/>
          <w:sz w:val="32"/>
          <w:szCs w:val="32"/>
        </w:rPr>
      </w:pPr>
      <w:bookmarkStart w:id="21" w:name="_Toc474918405"/>
      <w:r w:rsidRPr="00BD63D9">
        <w:rPr>
          <w:rFonts w:asciiTheme="majorHAnsi" w:hAnsiTheme="majorHAnsi"/>
          <w:color w:val="auto"/>
          <w:sz w:val="32"/>
          <w:szCs w:val="32"/>
        </w:rPr>
        <w:lastRenderedPageBreak/>
        <w:t>Audited Screen 20</w:t>
      </w:r>
      <w:r w:rsidR="008E1BE5" w:rsidRPr="00BD63D9">
        <w:rPr>
          <w:rFonts w:asciiTheme="majorHAnsi" w:hAnsiTheme="majorHAnsi"/>
          <w:color w:val="auto"/>
          <w:sz w:val="32"/>
          <w:szCs w:val="32"/>
        </w:rPr>
        <w:t xml:space="preserve"> – Data Collection Form (TFAE</w:t>
      </w:r>
      <w:r w:rsidR="00674D06" w:rsidRPr="00BD63D9">
        <w:rPr>
          <w:rFonts w:asciiTheme="majorHAnsi" w:hAnsiTheme="majorHAnsi"/>
          <w:color w:val="auto"/>
          <w:sz w:val="32"/>
          <w:szCs w:val="32"/>
        </w:rPr>
        <w:t xml:space="preserve"> Page</w:t>
      </w:r>
      <w:r w:rsidR="008E1BE5" w:rsidRPr="00BD63D9">
        <w:rPr>
          <w:rFonts w:asciiTheme="majorHAnsi" w:hAnsiTheme="majorHAnsi"/>
          <w:color w:val="auto"/>
          <w:sz w:val="32"/>
          <w:szCs w:val="32"/>
        </w:rPr>
        <w:t>)</w:t>
      </w:r>
      <w:bookmarkEnd w:id="21"/>
    </w:p>
    <w:p w:rsidR="008E1BE5" w:rsidRDefault="008E1BE5" w:rsidP="00002046">
      <w:pPr>
        <w:jc w:val="center"/>
      </w:pPr>
    </w:p>
    <w:p w:rsidR="001448BD" w:rsidRDefault="00D51A9C" w:rsidP="001448BD">
      <w:pPr>
        <w:jc w:val="center"/>
      </w:pPr>
      <w:r>
        <w:rPr>
          <w:noProof/>
        </w:rPr>
        <w:drawing>
          <wp:inline distT="0" distB="0" distL="0" distR="0" wp14:anchorId="18BEDF49" wp14:editId="6D88AE43">
            <wp:extent cx="5282988" cy="718496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88047" cy="7191845"/>
                    </a:xfrm>
                    <a:prstGeom prst="rect">
                      <a:avLst/>
                    </a:prstGeom>
                    <a:noFill/>
                    <a:ln>
                      <a:noFill/>
                    </a:ln>
                  </pic:spPr>
                </pic:pic>
              </a:graphicData>
            </a:graphic>
          </wp:inline>
        </w:drawing>
      </w:r>
    </w:p>
    <w:p w:rsidR="001448BD" w:rsidRDefault="001448BD"/>
    <w:p w:rsidR="008E1BE5" w:rsidRPr="009B0679" w:rsidRDefault="00002046" w:rsidP="00BD63D9">
      <w:pPr>
        <w:pStyle w:val="Heading1"/>
        <w:spacing w:before="0"/>
        <w:jc w:val="center"/>
        <w:rPr>
          <w:rFonts w:ascii="Times New Roman" w:hAnsi="Times New Roman"/>
          <w:color w:val="auto"/>
        </w:rPr>
      </w:pPr>
      <w:r>
        <w:br w:type="page"/>
      </w:r>
      <w:bookmarkStart w:id="22" w:name="_Toc474918406"/>
      <w:r w:rsidR="00792BE5" w:rsidRPr="00BD63D9">
        <w:rPr>
          <w:rFonts w:asciiTheme="majorHAnsi" w:hAnsiTheme="majorHAnsi"/>
          <w:color w:val="auto"/>
          <w:sz w:val="32"/>
          <w:szCs w:val="32"/>
        </w:rPr>
        <w:lastRenderedPageBreak/>
        <w:t>Audited Screen 21</w:t>
      </w:r>
      <w:r w:rsidR="008E1BE5" w:rsidRPr="00BD63D9">
        <w:rPr>
          <w:rFonts w:asciiTheme="majorHAnsi" w:hAnsiTheme="majorHAnsi"/>
          <w:color w:val="auto"/>
          <w:sz w:val="32"/>
          <w:szCs w:val="32"/>
        </w:rPr>
        <w:t xml:space="preserve"> – Data Collection Form (</w:t>
      </w:r>
      <w:r w:rsidR="00A920AF" w:rsidRPr="00BD63D9">
        <w:rPr>
          <w:rFonts w:asciiTheme="majorHAnsi" w:hAnsiTheme="majorHAnsi"/>
          <w:color w:val="auto"/>
          <w:sz w:val="32"/>
          <w:szCs w:val="32"/>
        </w:rPr>
        <w:t>Compliance Requirement</w:t>
      </w:r>
      <w:r w:rsidR="00674D06" w:rsidRPr="00BD63D9">
        <w:rPr>
          <w:rFonts w:asciiTheme="majorHAnsi" w:hAnsiTheme="majorHAnsi"/>
          <w:color w:val="auto"/>
          <w:sz w:val="32"/>
          <w:szCs w:val="32"/>
        </w:rPr>
        <w:t xml:space="preserve"> Page</w:t>
      </w:r>
      <w:r w:rsidR="008E1BE5" w:rsidRPr="00BD63D9">
        <w:rPr>
          <w:rFonts w:asciiTheme="majorHAnsi" w:hAnsiTheme="majorHAnsi"/>
          <w:color w:val="auto"/>
          <w:sz w:val="32"/>
          <w:szCs w:val="32"/>
        </w:rPr>
        <w:t>)</w:t>
      </w:r>
      <w:bookmarkEnd w:id="22"/>
    </w:p>
    <w:p w:rsidR="008E1BE5" w:rsidRDefault="008E1BE5" w:rsidP="00002046">
      <w:pPr>
        <w:jc w:val="center"/>
      </w:pPr>
    </w:p>
    <w:p w:rsidR="008E1BE5" w:rsidRDefault="008E1BE5" w:rsidP="00002046">
      <w:pPr>
        <w:jc w:val="center"/>
      </w:pPr>
    </w:p>
    <w:p w:rsidR="001448BD" w:rsidRDefault="00D51A9C" w:rsidP="00C164B6">
      <w:pPr>
        <w:jc w:val="both"/>
      </w:pPr>
      <w:r>
        <w:rPr>
          <w:noProof/>
        </w:rPr>
        <w:drawing>
          <wp:inline distT="0" distB="0" distL="0" distR="0" wp14:anchorId="2F9229C4" wp14:editId="15590D90">
            <wp:extent cx="5740400" cy="291725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42608" cy="2918374"/>
                    </a:xfrm>
                    <a:prstGeom prst="rect">
                      <a:avLst/>
                    </a:prstGeom>
                    <a:noFill/>
                    <a:ln>
                      <a:noFill/>
                    </a:ln>
                  </pic:spPr>
                </pic:pic>
              </a:graphicData>
            </a:graphic>
          </wp:inline>
        </w:drawing>
      </w:r>
      <w:r w:rsidR="001448BD">
        <w:t xml:space="preserve"> </w:t>
      </w:r>
    </w:p>
    <w:p w:rsidR="001448BD" w:rsidRDefault="001448BD"/>
    <w:p w:rsidR="00674D06" w:rsidRDefault="00674D06" w:rsidP="00002046">
      <w:pPr>
        <w:jc w:val="center"/>
        <w:rPr>
          <w:b/>
        </w:rPr>
      </w:pPr>
    </w:p>
    <w:p w:rsidR="00C164B6" w:rsidRPr="00674D06" w:rsidRDefault="00C164B6" w:rsidP="00002046">
      <w:pPr>
        <w:jc w:val="center"/>
        <w:rPr>
          <w:b/>
        </w:rPr>
      </w:pPr>
    </w:p>
    <w:p w:rsidR="009B0679" w:rsidRDefault="00681DC9" w:rsidP="00C164B6">
      <w:r>
        <w:rPr>
          <w:noProof/>
        </w:rPr>
        <w:drawing>
          <wp:inline distT="0" distB="0" distL="0" distR="0" wp14:anchorId="1469FA1F" wp14:editId="40AD4291">
            <wp:extent cx="5731933" cy="32236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9183" cy="3227722"/>
                    </a:xfrm>
                    <a:prstGeom prst="rect">
                      <a:avLst/>
                    </a:prstGeom>
                    <a:noFill/>
                    <a:ln>
                      <a:noFill/>
                    </a:ln>
                  </pic:spPr>
                </pic:pic>
              </a:graphicData>
            </a:graphic>
          </wp:inline>
        </w:drawing>
      </w:r>
      <w:r w:rsidR="009B0679">
        <w:br w:type="page"/>
      </w:r>
    </w:p>
    <w:p w:rsidR="009B0679" w:rsidRPr="00BD63D9" w:rsidRDefault="00A920AF" w:rsidP="00BD63D9">
      <w:pPr>
        <w:pStyle w:val="Heading1"/>
        <w:spacing w:before="0"/>
        <w:jc w:val="center"/>
        <w:rPr>
          <w:rFonts w:asciiTheme="majorHAnsi" w:hAnsiTheme="majorHAnsi"/>
          <w:color w:val="auto"/>
          <w:sz w:val="32"/>
          <w:szCs w:val="32"/>
        </w:rPr>
      </w:pPr>
      <w:bookmarkStart w:id="23" w:name="_Toc474918407"/>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2</w:t>
      </w:r>
      <w:r w:rsidR="009B0679" w:rsidRPr="00BD63D9">
        <w:rPr>
          <w:rFonts w:asciiTheme="majorHAnsi" w:hAnsiTheme="majorHAnsi"/>
          <w:color w:val="auto"/>
          <w:sz w:val="32"/>
          <w:szCs w:val="32"/>
        </w:rPr>
        <w:t xml:space="preserve"> – Data Collection Form (Supplemental Information</w:t>
      </w:r>
      <w:r w:rsidR="00987FDB" w:rsidRPr="00BD63D9">
        <w:rPr>
          <w:rFonts w:asciiTheme="majorHAnsi" w:hAnsiTheme="majorHAnsi"/>
          <w:color w:val="auto"/>
          <w:sz w:val="32"/>
          <w:szCs w:val="32"/>
        </w:rPr>
        <w:t xml:space="preserve"> Page</w:t>
      </w:r>
      <w:r w:rsidR="009B0679" w:rsidRPr="00BD63D9">
        <w:rPr>
          <w:rFonts w:asciiTheme="majorHAnsi" w:hAnsiTheme="majorHAnsi"/>
          <w:color w:val="auto"/>
          <w:sz w:val="32"/>
          <w:szCs w:val="32"/>
        </w:rPr>
        <w:t>)</w:t>
      </w:r>
      <w:bookmarkEnd w:id="23"/>
    </w:p>
    <w:p w:rsidR="00110901" w:rsidRDefault="00110901" w:rsidP="00110901">
      <w:pPr>
        <w:jc w:val="center"/>
      </w:pPr>
    </w:p>
    <w:p w:rsidR="00110901" w:rsidRDefault="00681DC9" w:rsidP="00C0568A">
      <w:pPr>
        <w:rPr>
          <w:noProof/>
        </w:rPr>
      </w:pPr>
      <w:r>
        <w:rPr>
          <w:noProof/>
        </w:rPr>
        <w:drawing>
          <wp:inline distT="0" distB="0" distL="0" distR="0" wp14:anchorId="51DF7D35" wp14:editId="05D32D81">
            <wp:extent cx="5853567" cy="394546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67622" cy="3954941"/>
                    </a:xfrm>
                    <a:prstGeom prst="rect">
                      <a:avLst/>
                    </a:prstGeom>
                    <a:noFill/>
                    <a:ln>
                      <a:noFill/>
                    </a:ln>
                  </pic:spPr>
                </pic:pic>
              </a:graphicData>
            </a:graphic>
          </wp:inline>
        </w:drawing>
      </w:r>
    </w:p>
    <w:p w:rsidR="00C164B6" w:rsidRDefault="00C164B6" w:rsidP="00110901">
      <w:pPr>
        <w:jc w:val="center"/>
        <w:rPr>
          <w:noProof/>
        </w:rPr>
      </w:pPr>
    </w:p>
    <w:p w:rsidR="00C164B6" w:rsidRDefault="00C164B6" w:rsidP="00C164B6">
      <w:pPr>
        <w:ind w:left="1980"/>
        <w:jc w:val="center"/>
      </w:pPr>
    </w:p>
    <w:p w:rsidR="00110901" w:rsidRDefault="00110901" w:rsidP="00110901">
      <w:pPr>
        <w:jc w:val="center"/>
      </w:pPr>
    </w:p>
    <w:p w:rsidR="00110901" w:rsidRDefault="00110901" w:rsidP="00110901">
      <w:pPr>
        <w:jc w:val="center"/>
      </w:pPr>
    </w:p>
    <w:p w:rsidR="00110901" w:rsidRDefault="00110901" w:rsidP="00110901">
      <w:pPr>
        <w:jc w:val="center"/>
      </w:pPr>
    </w:p>
    <w:p w:rsidR="009B0679" w:rsidRDefault="009B0679">
      <w:r>
        <w:br w:type="page"/>
      </w:r>
    </w:p>
    <w:p w:rsidR="00110901" w:rsidRPr="009B0679" w:rsidRDefault="00A920AF" w:rsidP="00BD63D9">
      <w:pPr>
        <w:pStyle w:val="Heading1"/>
        <w:spacing w:before="0"/>
        <w:jc w:val="center"/>
        <w:rPr>
          <w:rFonts w:ascii="Times New Roman" w:hAnsi="Times New Roman"/>
          <w:color w:val="auto"/>
        </w:rPr>
      </w:pPr>
      <w:bookmarkStart w:id="24" w:name="_Toc474918408"/>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3</w:t>
      </w:r>
      <w:r w:rsidR="00C24150" w:rsidRPr="00BD63D9">
        <w:rPr>
          <w:rFonts w:asciiTheme="majorHAnsi" w:hAnsiTheme="majorHAnsi"/>
          <w:color w:val="auto"/>
          <w:sz w:val="32"/>
          <w:szCs w:val="32"/>
        </w:rPr>
        <w:t xml:space="preserve"> – </w:t>
      </w:r>
      <w:r w:rsidR="00110901" w:rsidRPr="00BD63D9">
        <w:rPr>
          <w:rFonts w:asciiTheme="majorHAnsi" w:hAnsiTheme="majorHAnsi"/>
          <w:color w:val="auto"/>
          <w:sz w:val="32"/>
          <w:szCs w:val="32"/>
        </w:rPr>
        <w:t>Notes and Findings</w:t>
      </w:r>
      <w:r w:rsidR="00D410B8" w:rsidRPr="00BD63D9">
        <w:rPr>
          <w:rFonts w:asciiTheme="majorHAnsi" w:hAnsiTheme="majorHAnsi"/>
          <w:color w:val="auto"/>
          <w:sz w:val="32"/>
          <w:szCs w:val="32"/>
        </w:rPr>
        <w:t xml:space="preserve"> </w:t>
      </w:r>
      <w:r w:rsidRPr="00BD63D9">
        <w:rPr>
          <w:rFonts w:asciiTheme="majorHAnsi" w:hAnsiTheme="majorHAnsi"/>
          <w:color w:val="auto"/>
          <w:sz w:val="32"/>
          <w:szCs w:val="32"/>
        </w:rPr>
        <w:t>(Notes Page)</w:t>
      </w:r>
      <w:bookmarkEnd w:id="24"/>
    </w:p>
    <w:p w:rsidR="009B0679" w:rsidRDefault="009B0679" w:rsidP="00110901"/>
    <w:p w:rsidR="00110901" w:rsidRDefault="00681DC9" w:rsidP="00DF355B">
      <w:r>
        <w:rPr>
          <w:noProof/>
        </w:rPr>
        <w:drawing>
          <wp:inline distT="0" distB="0" distL="0" distR="0" wp14:anchorId="118559C6" wp14:editId="43D1C557">
            <wp:extent cx="5838593" cy="377613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5829" cy="3787280"/>
                    </a:xfrm>
                    <a:prstGeom prst="rect">
                      <a:avLst/>
                    </a:prstGeom>
                    <a:noFill/>
                    <a:ln>
                      <a:noFill/>
                    </a:ln>
                  </pic:spPr>
                </pic:pic>
              </a:graphicData>
            </a:graphic>
          </wp:inline>
        </w:drawing>
      </w:r>
    </w:p>
    <w:p w:rsidR="00110901" w:rsidRDefault="00110901" w:rsidP="00110901">
      <w:pPr>
        <w:jc w:val="center"/>
      </w:pPr>
    </w:p>
    <w:p w:rsidR="009B0679" w:rsidRDefault="009B0679" w:rsidP="00110901">
      <w:pPr>
        <w:jc w:val="center"/>
      </w:pPr>
    </w:p>
    <w:p w:rsidR="009B0679" w:rsidRDefault="009B0679" w:rsidP="009B0679">
      <w:pPr>
        <w:jc w:val="center"/>
      </w:pPr>
    </w:p>
    <w:p w:rsidR="00A920AF" w:rsidRDefault="00A920AF">
      <w:r>
        <w:br w:type="page"/>
      </w:r>
    </w:p>
    <w:p w:rsidR="00A920AF" w:rsidRPr="00BD63D9" w:rsidRDefault="00A920AF" w:rsidP="00BD63D9">
      <w:pPr>
        <w:pStyle w:val="Heading1"/>
        <w:spacing w:before="0"/>
        <w:jc w:val="center"/>
        <w:rPr>
          <w:rFonts w:asciiTheme="majorHAnsi" w:hAnsiTheme="majorHAnsi"/>
          <w:color w:val="auto"/>
          <w:sz w:val="32"/>
          <w:szCs w:val="32"/>
        </w:rPr>
      </w:pPr>
      <w:bookmarkStart w:id="25" w:name="_Toc474918409"/>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4</w:t>
      </w:r>
      <w:r w:rsidRPr="00BD63D9">
        <w:rPr>
          <w:rFonts w:asciiTheme="majorHAnsi" w:hAnsiTheme="majorHAnsi"/>
          <w:color w:val="auto"/>
          <w:sz w:val="32"/>
          <w:szCs w:val="32"/>
        </w:rPr>
        <w:t xml:space="preserve"> – Notes and Findings (Audit Information Page)</w:t>
      </w:r>
      <w:bookmarkEnd w:id="25"/>
    </w:p>
    <w:p w:rsidR="00A920AF" w:rsidRDefault="00A920AF" w:rsidP="00110901">
      <w:pPr>
        <w:jc w:val="center"/>
      </w:pPr>
    </w:p>
    <w:p w:rsidR="00A920AF" w:rsidRDefault="00A920AF" w:rsidP="00110901">
      <w:pPr>
        <w:jc w:val="center"/>
      </w:pPr>
    </w:p>
    <w:p w:rsidR="00A920AF" w:rsidRDefault="00681DC9" w:rsidP="007316FA">
      <w:r>
        <w:rPr>
          <w:noProof/>
        </w:rPr>
        <w:drawing>
          <wp:inline distT="0" distB="0" distL="0" distR="0" wp14:anchorId="618C6E39" wp14:editId="636D75D1">
            <wp:extent cx="5820585" cy="341206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26529" cy="3415551"/>
                    </a:xfrm>
                    <a:prstGeom prst="rect">
                      <a:avLst/>
                    </a:prstGeom>
                    <a:noFill/>
                    <a:ln>
                      <a:noFill/>
                    </a:ln>
                  </pic:spPr>
                </pic:pic>
              </a:graphicData>
            </a:graphic>
          </wp:inline>
        </w:drawing>
      </w:r>
      <w:r w:rsidR="00A920AF">
        <w:br w:type="page"/>
      </w:r>
    </w:p>
    <w:p w:rsidR="00A920AF" w:rsidRPr="00BD63D9" w:rsidRDefault="00A920AF" w:rsidP="00BD63D9">
      <w:pPr>
        <w:pStyle w:val="Heading1"/>
        <w:spacing w:before="0"/>
        <w:jc w:val="center"/>
        <w:rPr>
          <w:rFonts w:asciiTheme="majorHAnsi" w:hAnsiTheme="majorHAnsi"/>
          <w:color w:val="auto"/>
          <w:sz w:val="32"/>
          <w:szCs w:val="32"/>
        </w:rPr>
      </w:pPr>
      <w:bookmarkStart w:id="26" w:name="_Toc474918410"/>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5</w:t>
      </w:r>
      <w:r w:rsidRPr="00BD63D9">
        <w:rPr>
          <w:rFonts w:asciiTheme="majorHAnsi" w:hAnsiTheme="majorHAnsi"/>
          <w:color w:val="auto"/>
          <w:sz w:val="32"/>
          <w:szCs w:val="32"/>
        </w:rPr>
        <w:t xml:space="preserve"> – Notes and Findings (Action Plans Page)</w:t>
      </w:r>
      <w:bookmarkEnd w:id="26"/>
    </w:p>
    <w:p w:rsidR="00A920AF" w:rsidRDefault="00A920AF" w:rsidP="009B0679">
      <w:pPr>
        <w:jc w:val="center"/>
      </w:pPr>
    </w:p>
    <w:p w:rsidR="00110901" w:rsidRDefault="00681DC9" w:rsidP="00110901">
      <w:pPr>
        <w:jc w:val="center"/>
      </w:pPr>
      <w:r>
        <w:rPr>
          <w:noProof/>
        </w:rPr>
        <w:drawing>
          <wp:inline distT="0" distB="0" distL="0" distR="0" wp14:anchorId="794DCF74" wp14:editId="391C90FF">
            <wp:extent cx="5873756" cy="3733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85453" cy="3741235"/>
                    </a:xfrm>
                    <a:prstGeom prst="rect">
                      <a:avLst/>
                    </a:prstGeom>
                    <a:noFill/>
                    <a:ln>
                      <a:noFill/>
                    </a:ln>
                  </pic:spPr>
                </pic:pic>
              </a:graphicData>
            </a:graphic>
          </wp:inline>
        </w:drawing>
      </w:r>
    </w:p>
    <w:p w:rsidR="007316FA" w:rsidRDefault="007316FA" w:rsidP="007316FA">
      <w:pPr>
        <w:ind w:left="2070"/>
        <w:rPr>
          <w:noProof/>
        </w:rPr>
      </w:pPr>
    </w:p>
    <w:p w:rsidR="00A920AF" w:rsidRDefault="00A920AF" w:rsidP="007316FA">
      <w:pPr>
        <w:ind w:left="2070"/>
      </w:pPr>
    </w:p>
    <w:p w:rsidR="007316FA" w:rsidRDefault="007316FA">
      <w:pPr>
        <w:rPr>
          <w:b/>
          <w:bCs/>
          <w:sz w:val="28"/>
          <w:szCs w:val="28"/>
        </w:rPr>
      </w:pPr>
      <w:r>
        <w:br w:type="page"/>
      </w:r>
    </w:p>
    <w:p w:rsidR="00A920AF" w:rsidRPr="00BD63D9" w:rsidRDefault="00A920AF" w:rsidP="00BD63D9">
      <w:pPr>
        <w:pStyle w:val="Heading1"/>
        <w:spacing w:before="0"/>
        <w:jc w:val="center"/>
        <w:rPr>
          <w:rFonts w:asciiTheme="majorHAnsi" w:hAnsiTheme="majorHAnsi"/>
          <w:color w:val="auto"/>
          <w:sz w:val="32"/>
          <w:szCs w:val="32"/>
        </w:rPr>
      </w:pPr>
      <w:bookmarkStart w:id="27" w:name="_Toc474918411"/>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6</w:t>
      </w:r>
      <w:r w:rsidRPr="00BD63D9">
        <w:rPr>
          <w:rFonts w:asciiTheme="majorHAnsi" w:hAnsiTheme="majorHAnsi"/>
          <w:color w:val="auto"/>
          <w:sz w:val="32"/>
          <w:szCs w:val="32"/>
        </w:rPr>
        <w:t xml:space="preserve"> – Notes and Findings (Financial Statement Page)</w:t>
      </w:r>
      <w:bookmarkEnd w:id="27"/>
    </w:p>
    <w:p w:rsidR="00A920AF" w:rsidRDefault="00A920AF" w:rsidP="00110901">
      <w:pPr>
        <w:jc w:val="center"/>
      </w:pPr>
    </w:p>
    <w:p w:rsidR="00110901" w:rsidRDefault="00681DC9" w:rsidP="00110901">
      <w:pPr>
        <w:jc w:val="center"/>
      </w:pPr>
      <w:r>
        <w:rPr>
          <w:noProof/>
        </w:rPr>
        <w:drawing>
          <wp:inline distT="0" distB="0" distL="0" distR="0" wp14:anchorId="17F36A38" wp14:editId="703EA92D">
            <wp:extent cx="5793587" cy="3810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07739" cy="3819307"/>
                    </a:xfrm>
                    <a:prstGeom prst="rect">
                      <a:avLst/>
                    </a:prstGeom>
                    <a:noFill/>
                    <a:ln>
                      <a:noFill/>
                    </a:ln>
                  </pic:spPr>
                </pic:pic>
              </a:graphicData>
            </a:graphic>
          </wp:inline>
        </w:drawing>
      </w:r>
    </w:p>
    <w:p w:rsidR="00110901" w:rsidRDefault="00110901" w:rsidP="00110901">
      <w:pPr>
        <w:jc w:val="center"/>
      </w:pPr>
    </w:p>
    <w:p w:rsidR="009B0679" w:rsidRDefault="009B0679" w:rsidP="007316FA">
      <w:pPr>
        <w:ind w:left="2070"/>
      </w:pPr>
    </w:p>
    <w:p w:rsidR="007316FA" w:rsidRDefault="007316FA">
      <w:pPr>
        <w:rPr>
          <w:b/>
          <w:bCs/>
          <w:sz w:val="28"/>
          <w:szCs w:val="28"/>
        </w:rPr>
      </w:pPr>
      <w:r>
        <w:br w:type="page"/>
      </w:r>
    </w:p>
    <w:p w:rsidR="00A920AF" w:rsidRPr="00BD63D9" w:rsidRDefault="00A920AF" w:rsidP="00BD63D9">
      <w:pPr>
        <w:pStyle w:val="Heading1"/>
        <w:spacing w:before="0"/>
        <w:jc w:val="center"/>
        <w:rPr>
          <w:rFonts w:asciiTheme="majorHAnsi" w:hAnsiTheme="majorHAnsi"/>
          <w:color w:val="auto"/>
          <w:sz w:val="32"/>
          <w:szCs w:val="32"/>
        </w:rPr>
      </w:pPr>
      <w:bookmarkStart w:id="28" w:name="_Toc474918412"/>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7</w:t>
      </w:r>
      <w:r w:rsidRPr="00BD63D9">
        <w:rPr>
          <w:rFonts w:asciiTheme="majorHAnsi" w:hAnsiTheme="majorHAnsi"/>
          <w:color w:val="auto"/>
          <w:sz w:val="32"/>
          <w:szCs w:val="32"/>
        </w:rPr>
        <w:t xml:space="preserve"> – Notes and Findings (MD &amp; A Page)</w:t>
      </w:r>
      <w:bookmarkEnd w:id="28"/>
    </w:p>
    <w:p w:rsidR="00A920AF" w:rsidRDefault="00A920AF" w:rsidP="00110901">
      <w:pPr>
        <w:jc w:val="center"/>
      </w:pPr>
    </w:p>
    <w:p w:rsidR="00110901" w:rsidRDefault="00681DC9" w:rsidP="00110901">
      <w:pPr>
        <w:jc w:val="center"/>
      </w:pPr>
      <w:r>
        <w:rPr>
          <w:noProof/>
        </w:rPr>
        <w:drawing>
          <wp:inline distT="0" distB="0" distL="0" distR="0" wp14:anchorId="2EED2473" wp14:editId="5A9C286B">
            <wp:extent cx="5708468" cy="3505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2889" cy="3514055"/>
                    </a:xfrm>
                    <a:prstGeom prst="rect">
                      <a:avLst/>
                    </a:prstGeom>
                    <a:noFill/>
                    <a:ln>
                      <a:noFill/>
                    </a:ln>
                  </pic:spPr>
                </pic:pic>
              </a:graphicData>
            </a:graphic>
          </wp:inline>
        </w:drawing>
      </w:r>
    </w:p>
    <w:p w:rsidR="00110901" w:rsidRDefault="00110901" w:rsidP="00110901">
      <w:pPr>
        <w:jc w:val="center"/>
      </w:pPr>
    </w:p>
    <w:p w:rsidR="009B0679" w:rsidRDefault="009B0679" w:rsidP="007316FA">
      <w:pPr>
        <w:ind w:left="1710"/>
        <w:jc w:val="center"/>
      </w:pPr>
    </w:p>
    <w:p w:rsidR="00A920AF" w:rsidRDefault="00A920AF">
      <w:r>
        <w:br w:type="page"/>
      </w:r>
    </w:p>
    <w:p w:rsidR="00A920AF" w:rsidRPr="00BD63D9" w:rsidRDefault="00A920AF" w:rsidP="00BD63D9">
      <w:pPr>
        <w:pStyle w:val="Heading1"/>
        <w:spacing w:before="0"/>
        <w:jc w:val="center"/>
        <w:rPr>
          <w:rFonts w:asciiTheme="majorHAnsi" w:hAnsiTheme="majorHAnsi"/>
          <w:color w:val="auto"/>
          <w:sz w:val="32"/>
          <w:szCs w:val="32"/>
        </w:rPr>
      </w:pPr>
      <w:bookmarkStart w:id="29" w:name="_Toc474918413"/>
      <w:r w:rsidRPr="00BD63D9">
        <w:rPr>
          <w:rFonts w:asciiTheme="majorHAnsi" w:hAnsiTheme="majorHAnsi"/>
          <w:color w:val="auto"/>
          <w:sz w:val="32"/>
          <w:szCs w:val="32"/>
        </w:rPr>
        <w:lastRenderedPageBreak/>
        <w:t>Audited Screen 2</w:t>
      </w:r>
      <w:r w:rsidR="00792BE5" w:rsidRPr="00BD63D9">
        <w:rPr>
          <w:rFonts w:asciiTheme="majorHAnsi" w:hAnsiTheme="majorHAnsi"/>
          <w:color w:val="auto"/>
          <w:sz w:val="32"/>
          <w:szCs w:val="32"/>
        </w:rPr>
        <w:t>8</w:t>
      </w:r>
      <w:r w:rsidRPr="00BD63D9">
        <w:rPr>
          <w:rFonts w:asciiTheme="majorHAnsi" w:hAnsiTheme="majorHAnsi"/>
          <w:color w:val="auto"/>
          <w:sz w:val="32"/>
          <w:szCs w:val="32"/>
        </w:rPr>
        <w:t xml:space="preserve"> – Notes and Findings (Audit Findings Page)</w:t>
      </w:r>
      <w:bookmarkEnd w:id="29"/>
    </w:p>
    <w:p w:rsidR="00A920AF" w:rsidRDefault="00A920AF" w:rsidP="00110901">
      <w:pPr>
        <w:jc w:val="center"/>
      </w:pPr>
    </w:p>
    <w:p w:rsidR="00110901" w:rsidRDefault="00681DC9" w:rsidP="007316FA">
      <w:pPr>
        <w:tabs>
          <w:tab w:val="left" w:pos="0"/>
        </w:tabs>
      </w:pPr>
      <w:r>
        <w:rPr>
          <w:noProof/>
        </w:rPr>
        <w:drawing>
          <wp:inline distT="0" distB="0" distL="0" distR="0" wp14:anchorId="33C76624" wp14:editId="03A641AF">
            <wp:extent cx="5835346" cy="3429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0475" cy="3432014"/>
                    </a:xfrm>
                    <a:prstGeom prst="rect">
                      <a:avLst/>
                    </a:prstGeom>
                    <a:noFill/>
                    <a:ln>
                      <a:noFill/>
                    </a:ln>
                  </pic:spPr>
                </pic:pic>
              </a:graphicData>
            </a:graphic>
          </wp:inline>
        </w:drawing>
      </w:r>
    </w:p>
    <w:p w:rsidR="00D410B8" w:rsidRDefault="00CF34A1" w:rsidP="00A920AF">
      <w:pPr>
        <w:pStyle w:val="Heading1"/>
        <w:spacing w:before="0"/>
        <w:jc w:val="center"/>
        <w:rPr>
          <w:rFonts w:asciiTheme="majorHAnsi" w:hAnsiTheme="majorHAnsi"/>
          <w:color w:val="auto"/>
          <w:sz w:val="32"/>
          <w:szCs w:val="32"/>
        </w:rPr>
      </w:pPr>
      <w:bookmarkStart w:id="30" w:name="_Toc474918414"/>
      <w:r>
        <w:rPr>
          <w:noProof/>
        </w:rPr>
        <w:pict>
          <v:shape id="Text Box 2" o:spid="_x0000_s1039" type="#_x0000_t202" style="position:absolute;left:0;text-align:left;margin-left:9.75pt;margin-top:68.25pt;width:447.35pt;height:518.5pt;z-index:251654655;visibility:visible;mso-height-percent:200;mso-wrap-distance-left:9pt;mso-wrap-distance-top:3.6pt;mso-wrap-distance-right:9pt;mso-wrap-distance-bottom:3.6pt;mso-position-horizontal-relative:text;mso-position-vertical-relative:text;mso-height-percent:200;mso-width-relative:margin;mso-height-relative:margin;v-text-anchor:top">
            <v:textbox style="mso-fit-shape-to-text:t">
              <w:txbxContent>
                <w:p w:rsidR="00CF34A1" w:rsidRPr="00CF34A1" w:rsidRDefault="00CF34A1" w:rsidP="00CF34A1">
                  <w:pPr>
                    <w:spacing w:after="240"/>
                    <w:jc w:val="center"/>
                    <w:rPr>
                      <w:rFonts w:ascii="Arial" w:hAnsi="Arial" w:cs="Arial"/>
                      <w:b/>
                      <w:sz w:val="20"/>
                      <w:szCs w:val="20"/>
                    </w:rPr>
                  </w:pPr>
                  <w:r w:rsidRPr="00CF34A1">
                    <w:rPr>
                      <w:rFonts w:ascii="Arial" w:hAnsi="Arial" w:cs="Arial"/>
                      <w:b/>
                      <w:sz w:val="20"/>
                      <w:szCs w:val="20"/>
                    </w:rPr>
                    <w:t>Independent Accountant’s Report on Applying Agreed-Upon Procedure</w:t>
                  </w:r>
                </w:p>
                <w:p w:rsidR="00CF34A1" w:rsidRPr="00CF34A1" w:rsidRDefault="00CF34A1" w:rsidP="00CF34A1">
                  <w:pPr>
                    <w:rPr>
                      <w:rFonts w:ascii="Arial" w:hAnsi="Arial" w:cs="Arial"/>
                      <w:color w:val="000000" w:themeColor="text1"/>
                      <w:sz w:val="20"/>
                      <w:szCs w:val="20"/>
                    </w:rPr>
                  </w:pPr>
                  <w:r w:rsidRPr="00CF34A1">
                    <w:rPr>
                      <w:rFonts w:ascii="Arial" w:hAnsi="Arial" w:cs="Arial"/>
                      <w:sz w:val="20"/>
                      <w:szCs w:val="20"/>
                    </w:rPr>
                    <w:t>We have performed the procedure described in the second paragraph, which was agreed to by ___________</w:t>
                  </w:r>
                  <w:r>
                    <w:rPr>
                      <w:rFonts w:ascii="Arial" w:hAnsi="Arial" w:cs="Arial"/>
                      <w:sz w:val="20"/>
                      <w:szCs w:val="20"/>
                    </w:rPr>
                    <w:t>__________________</w:t>
                  </w:r>
                  <w:r w:rsidRPr="00CF34A1">
                    <w:rPr>
                      <w:rFonts w:ascii="Arial" w:hAnsi="Arial" w:cs="Arial"/>
                      <w:sz w:val="20"/>
                      <w:szCs w:val="20"/>
                      <w:vertAlign w:val="superscript"/>
                    </w:rPr>
                    <w:t>1</w:t>
                  </w:r>
                  <w:r w:rsidRPr="00CF34A1">
                    <w:rPr>
                      <w:rFonts w:ascii="Arial" w:hAnsi="Arial" w:cs="Arial"/>
                      <w:sz w:val="20"/>
                      <w:szCs w:val="20"/>
                    </w:rPr>
                    <w:t xml:space="preserve"> (the Housing Authority) and the U.S. Department of Housing and Urban Development, Real Estate Assessment Center (REAC), solely to assist them in determining whether the electronic submission of certain information agrees with related hard copy documents included within the </w:t>
                  </w:r>
                  <w:r w:rsidRPr="00CF34A1">
                    <w:rPr>
                      <w:rFonts w:ascii="Arial" w:hAnsi="Arial" w:cs="Arial"/>
                      <w:color w:val="000000" w:themeColor="text1"/>
                      <w:sz w:val="20"/>
                      <w:szCs w:val="20"/>
                    </w:rPr>
                    <w:t>Single Audit reporting package. The Housing Authority is responsible for the accuracy and completeness of the electronic submission. This agreed-upon procedure engagement was conducted in accordance with attestation standards established by the American Institute of Certified Public Accountants. The sufficiency of the procedure is solely the responsibility of those parties specified in this report. Consequently, we make no representation regarding the sufficiency of the procedure described below either for the purpose for which this report has been requested or for any other purpose.</w:t>
                  </w:r>
                </w:p>
                <w:p w:rsidR="00CF34A1" w:rsidRPr="00CF34A1" w:rsidRDefault="00CF34A1" w:rsidP="00CF34A1">
                  <w:pPr>
                    <w:rPr>
                      <w:rFonts w:ascii="Arial" w:hAnsi="Arial" w:cs="Arial"/>
                      <w:color w:val="000000" w:themeColor="text1"/>
                      <w:sz w:val="20"/>
                      <w:szCs w:val="20"/>
                    </w:rPr>
                  </w:pPr>
                </w:p>
                <w:p w:rsidR="00CF34A1" w:rsidRPr="00CF34A1" w:rsidRDefault="00CF34A1" w:rsidP="00CF34A1">
                  <w:pPr>
                    <w:rPr>
                      <w:rFonts w:ascii="Arial" w:hAnsi="Arial" w:cs="Arial"/>
                      <w:color w:val="000000" w:themeColor="text1"/>
                      <w:sz w:val="20"/>
                      <w:szCs w:val="20"/>
                    </w:rPr>
                  </w:pPr>
                  <w:r w:rsidRPr="00CF34A1">
                    <w:rPr>
                      <w:rFonts w:ascii="Arial" w:hAnsi="Arial" w:cs="Arial"/>
                      <w:color w:val="000000" w:themeColor="text1"/>
                      <w:sz w:val="20"/>
                      <w:szCs w:val="20"/>
                    </w:rPr>
                    <w:t>We compared the electronic submission of the items listed in the “UFRS Rule Information” column with the corresponding printed document listed in the “Hard Copy Documents” column. The results of the performance of our agreed-upon procedure indicate agreement or non-agreement of electronically submitted information and hard copy documents as shown in the chart below.</w:t>
                  </w:r>
                </w:p>
                <w:p w:rsidR="00CF34A1" w:rsidRPr="00CF34A1" w:rsidRDefault="00CF34A1" w:rsidP="00CF34A1">
                  <w:pPr>
                    <w:rPr>
                      <w:rFonts w:ascii="Arial" w:hAnsi="Arial" w:cs="Arial"/>
                      <w:color w:val="000000" w:themeColor="text1"/>
                      <w:sz w:val="20"/>
                      <w:szCs w:val="20"/>
                    </w:rPr>
                  </w:pPr>
                </w:p>
                <w:p w:rsidR="00CF34A1" w:rsidRPr="00CF34A1" w:rsidRDefault="00CF34A1" w:rsidP="00CF34A1">
                  <w:pPr>
                    <w:rPr>
                      <w:rFonts w:ascii="Arial" w:hAnsi="Arial" w:cs="Arial"/>
                      <w:color w:val="000000" w:themeColor="text1"/>
                      <w:sz w:val="20"/>
                      <w:szCs w:val="20"/>
                    </w:rPr>
                  </w:pPr>
                  <w:r w:rsidRPr="00CF34A1">
                    <w:rPr>
                      <w:rFonts w:ascii="Arial" w:hAnsi="Arial" w:cs="Arial"/>
                      <w:color w:val="000000" w:themeColor="text1"/>
                      <w:sz w:val="20"/>
                      <w:szCs w:val="20"/>
                    </w:rPr>
                    <w:t>We were engaged to perform an audit in accordance with 2 CFR 200 Subpart F, Audit Requirements, Audit of States, Local Governments, and Non-Profit Organizations, for the Housing Authority as of and for the year ended __________</w:t>
                  </w:r>
                  <w:r w:rsidRPr="00CF34A1">
                    <w:rPr>
                      <w:rFonts w:ascii="Arial" w:hAnsi="Arial" w:cs="Arial"/>
                      <w:color w:val="000000" w:themeColor="text1"/>
                      <w:sz w:val="20"/>
                      <w:szCs w:val="20"/>
                      <w:vertAlign w:val="superscript"/>
                    </w:rPr>
                    <w:t>2</w:t>
                  </w:r>
                  <w:r w:rsidRPr="00CF34A1">
                    <w:rPr>
                      <w:rFonts w:ascii="Arial" w:hAnsi="Arial" w:cs="Arial"/>
                      <w:color w:val="000000" w:themeColor="text1"/>
                      <w:sz w:val="20"/>
                      <w:szCs w:val="20"/>
                    </w:rPr>
                    <w:t>, and have issued our reports thereon dated __________</w:t>
                  </w:r>
                  <w:r w:rsidRPr="00CF34A1">
                    <w:rPr>
                      <w:rFonts w:ascii="Arial" w:hAnsi="Arial" w:cs="Arial"/>
                      <w:color w:val="000000" w:themeColor="text1"/>
                      <w:sz w:val="20"/>
                      <w:szCs w:val="20"/>
                      <w:vertAlign w:val="superscript"/>
                    </w:rPr>
                    <w:t>3</w:t>
                  </w:r>
                  <w:r w:rsidRPr="00CF34A1">
                    <w:rPr>
                      <w:rFonts w:ascii="Arial" w:hAnsi="Arial" w:cs="Arial"/>
                      <w:color w:val="000000" w:themeColor="text1"/>
                      <w:sz w:val="20"/>
                      <w:szCs w:val="20"/>
                    </w:rPr>
                    <w:t>. The information in the “Hard Copy Documents” column was included within the scope, or was a by-product, of that audit. Further, our opinion on the fair presentation of the Housing Authority’s Financial (FDS) dated __________</w:t>
                  </w:r>
                  <w:r w:rsidRPr="00CF34A1">
                    <w:rPr>
                      <w:rFonts w:ascii="Arial" w:hAnsi="Arial" w:cs="Arial"/>
                      <w:color w:val="000000" w:themeColor="text1"/>
                      <w:sz w:val="20"/>
                      <w:szCs w:val="20"/>
                      <w:vertAlign w:val="superscript"/>
                    </w:rPr>
                    <w:t>4</w:t>
                  </w:r>
                  <w:r w:rsidRPr="00CF34A1">
                    <w:rPr>
                      <w:rFonts w:ascii="Arial" w:hAnsi="Arial" w:cs="Arial"/>
                      <w:color w:val="000000" w:themeColor="text1"/>
                      <w:sz w:val="20"/>
                      <w:szCs w:val="20"/>
                    </w:rPr>
                    <w:t>, was expressed in relation to the basic financial statements of the Housing Authority taken as a whole.</w:t>
                  </w:r>
                </w:p>
                <w:p w:rsidR="00CF34A1" w:rsidRPr="00CF34A1" w:rsidRDefault="00CF34A1" w:rsidP="00CF34A1">
                  <w:pPr>
                    <w:rPr>
                      <w:rFonts w:ascii="Arial" w:hAnsi="Arial" w:cs="Arial"/>
                      <w:color w:val="000000" w:themeColor="text1"/>
                      <w:sz w:val="20"/>
                      <w:szCs w:val="20"/>
                    </w:rPr>
                  </w:pPr>
                </w:p>
                <w:p w:rsidR="00CF34A1" w:rsidRPr="00CF34A1" w:rsidRDefault="00CF34A1" w:rsidP="00CF34A1">
                  <w:pPr>
                    <w:rPr>
                      <w:rFonts w:ascii="Arial" w:hAnsi="Arial" w:cs="Arial"/>
                      <w:sz w:val="20"/>
                      <w:szCs w:val="20"/>
                    </w:rPr>
                  </w:pPr>
                  <w:r w:rsidRPr="00CF34A1">
                    <w:rPr>
                      <w:rFonts w:ascii="Arial" w:hAnsi="Arial" w:cs="Arial"/>
                      <w:color w:val="000000" w:themeColor="text1"/>
                      <w:sz w:val="20"/>
                      <w:szCs w:val="20"/>
                    </w:rPr>
                    <w:t xml:space="preserve">A copy of the reporting package required by OMB, which includes the auditor’s reports, is available in its entirety from the Housing Authority. We have not performed any additional auditing procedures since the date of the aforementioned audit reports. Further we take no </w:t>
                  </w:r>
                  <w:r w:rsidRPr="00CF34A1">
                    <w:rPr>
                      <w:rFonts w:ascii="Arial" w:hAnsi="Arial" w:cs="Arial"/>
                      <w:sz w:val="20"/>
                      <w:szCs w:val="20"/>
                    </w:rPr>
                    <w:t>responsibility for the security of the information transmitted electronically to the U.S. Department of Housing and urban Development, REAC.</w:t>
                  </w:r>
                </w:p>
                <w:p w:rsidR="00CF34A1" w:rsidRPr="00CF34A1" w:rsidRDefault="00CF34A1" w:rsidP="00CF34A1">
                  <w:pPr>
                    <w:rPr>
                      <w:rFonts w:ascii="Arial" w:hAnsi="Arial" w:cs="Arial"/>
                      <w:sz w:val="20"/>
                      <w:szCs w:val="20"/>
                    </w:rPr>
                  </w:pPr>
                </w:p>
                <w:p w:rsidR="00CF34A1" w:rsidRPr="00CF34A1" w:rsidRDefault="00CF34A1" w:rsidP="00CF34A1">
                  <w:pPr>
                    <w:rPr>
                      <w:rFonts w:ascii="Arial" w:hAnsi="Arial" w:cs="Arial"/>
                      <w:sz w:val="20"/>
                      <w:szCs w:val="20"/>
                    </w:rPr>
                  </w:pPr>
                  <w:r w:rsidRPr="00CF34A1">
                    <w:rPr>
                      <w:rFonts w:ascii="Arial" w:hAnsi="Arial" w:cs="Arial"/>
                      <w:sz w:val="20"/>
                      <w:szCs w:val="20"/>
                    </w:rPr>
                    <w:t>This report is intended solely for the information and use of the Housing Authority</w:t>
                  </w:r>
                  <w:r w:rsidRPr="00CF34A1">
                    <w:rPr>
                      <w:rFonts w:ascii="Arial" w:hAnsi="Arial" w:cs="Arial"/>
                      <w:b/>
                      <w:sz w:val="20"/>
                      <w:szCs w:val="20"/>
                    </w:rPr>
                    <w:t xml:space="preserve"> </w:t>
                  </w:r>
                  <w:r w:rsidRPr="00CF34A1">
                    <w:rPr>
                      <w:rFonts w:ascii="Arial" w:hAnsi="Arial" w:cs="Arial"/>
                      <w:sz w:val="20"/>
                      <w:szCs w:val="20"/>
                    </w:rPr>
                    <w:t>and the U.S. Department of Housing and Urban Development, REAC, and is not intended to be and should not be used by anyone other than these specified parties.</w:t>
                  </w:r>
                </w:p>
              </w:txbxContent>
            </v:textbox>
            <w10:wrap type="square"/>
          </v:shape>
        </w:pict>
      </w:r>
      <w:r>
        <w:rPr>
          <w:noProof/>
        </w:rPr>
        <w:pict>
          <v:shape id="_x0000_s1040" type="#_x0000_t202" style="position:absolute;left:0;text-align:left;margin-left:9.75pt;margin-top:49.5pt;width:447.35pt;height:21.75pt;z-index:251664384;visibility:visible;mso-height-percent:200;mso-wrap-distance-left:9pt;mso-wrap-distance-top:3.6pt;mso-wrap-distance-right:9pt;mso-wrap-distance-bottom:3.6pt;mso-position-horizontal-relative:text;mso-position-vertical-relative:text;mso-height-percent:200;mso-width-relative:margin;mso-height-relative:margin;v-text-anchor:top" fillcolor="#0070c0">
            <v:textbox style="mso-fit-shape-to-text:t">
              <w:txbxContent>
                <w:p w:rsidR="00CF34A1" w:rsidRPr="00CF34A1" w:rsidRDefault="00CF34A1" w:rsidP="00CF34A1">
                  <w:pPr>
                    <w:jc w:val="center"/>
                    <w:rPr>
                      <w:rFonts w:ascii="Arial" w:hAnsi="Arial" w:cs="Arial"/>
                      <w:b/>
                      <w:color w:val="FFFFFF" w:themeColor="background1"/>
                      <w:sz w:val="20"/>
                      <w:szCs w:val="20"/>
                    </w:rPr>
                  </w:pPr>
                  <w:r w:rsidRPr="00CF34A1">
                    <w:rPr>
                      <w:rFonts w:ascii="Arial" w:hAnsi="Arial" w:cs="Arial"/>
                      <w:b/>
                      <w:color w:val="FFFFFF" w:themeColor="background1"/>
                      <w:sz w:val="20"/>
                      <w:szCs w:val="20"/>
                    </w:rPr>
                    <w:t>Audited Single Audit Non Component Unit (Same Auditor)</w:t>
                  </w:r>
                </w:p>
              </w:txbxContent>
            </v:textbox>
            <w10:wrap type="square"/>
          </v:shape>
        </w:pict>
      </w:r>
      <w:r w:rsidRPr="00915E86">
        <w:rPr>
          <w:rFonts w:asciiTheme="majorHAnsi" w:hAnsiTheme="majorHAnsi"/>
          <w:color w:val="auto"/>
          <w:sz w:val="32"/>
          <w:szCs w:val="32"/>
        </w:rPr>
        <w:t>Audited Screen 29 – Auditor’s Agreed Upon Procedures (AUP) Page</w:t>
      </w:r>
      <w:bookmarkEnd w:id="30"/>
      <w:r w:rsidR="00D410B8">
        <w:rPr>
          <w:rFonts w:ascii="Times New Roman" w:hAnsi="Times New Roman"/>
          <w:color w:val="auto"/>
        </w:rPr>
        <w:br w:type="page"/>
      </w:r>
    </w:p>
    <w:p w:rsidR="00CF34A1" w:rsidRDefault="00CF34A1" w:rsidP="00CF34A1"/>
    <w:p w:rsidR="00C933DC" w:rsidRDefault="00C933DC">
      <w:pPr>
        <w:rPr>
          <w:b/>
          <w:bCs/>
          <w:sz w:val="28"/>
          <w:szCs w:val="28"/>
        </w:rPr>
      </w:pPr>
      <w:r>
        <w:rPr>
          <w:noProof/>
        </w:rPr>
        <w:drawing>
          <wp:inline distT="0" distB="0" distL="0" distR="0" wp14:anchorId="1C327872" wp14:editId="574364C9">
            <wp:extent cx="5685183" cy="6705600"/>
            <wp:effectExtent l="19050" t="1905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91236" cy="6712739"/>
                    </a:xfrm>
                    <a:prstGeom prst="rect">
                      <a:avLst/>
                    </a:prstGeom>
                    <a:noFill/>
                    <a:ln>
                      <a:solidFill>
                        <a:schemeClr val="tx1"/>
                      </a:solidFill>
                    </a:ln>
                  </pic:spPr>
                </pic:pic>
              </a:graphicData>
            </a:graphic>
          </wp:inline>
        </w:drawing>
      </w:r>
    </w:p>
    <w:p w:rsidR="00C933DC" w:rsidRDefault="00C933DC">
      <w:pPr>
        <w:rPr>
          <w:b/>
          <w:bCs/>
          <w:sz w:val="28"/>
          <w:szCs w:val="28"/>
        </w:rPr>
      </w:pPr>
      <w:r>
        <w:br w:type="page"/>
      </w:r>
    </w:p>
    <w:p w:rsidR="00787A4D" w:rsidRPr="00BD63D9" w:rsidRDefault="00D410B8" w:rsidP="00BD63D9">
      <w:pPr>
        <w:pStyle w:val="Heading1"/>
        <w:spacing w:before="0"/>
        <w:jc w:val="center"/>
        <w:rPr>
          <w:rFonts w:asciiTheme="majorHAnsi" w:hAnsiTheme="majorHAnsi"/>
          <w:color w:val="auto"/>
          <w:sz w:val="32"/>
          <w:szCs w:val="32"/>
        </w:rPr>
      </w:pPr>
      <w:bookmarkStart w:id="31" w:name="_Toc474918415"/>
      <w:r w:rsidRPr="00BD63D9">
        <w:rPr>
          <w:rFonts w:asciiTheme="majorHAnsi" w:hAnsiTheme="majorHAnsi"/>
          <w:color w:val="auto"/>
          <w:sz w:val="32"/>
          <w:szCs w:val="32"/>
        </w:rPr>
        <w:lastRenderedPageBreak/>
        <w:t>Au</w:t>
      </w:r>
      <w:r w:rsidR="00792BE5" w:rsidRPr="00BD63D9">
        <w:rPr>
          <w:rFonts w:asciiTheme="majorHAnsi" w:hAnsiTheme="majorHAnsi"/>
          <w:color w:val="auto"/>
          <w:sz w:val="32"/>
          <w:szCs w:val="32"/>
        </w:rPr>
        <w:t>dited Screen 30</w:t>
      </w:r>
      <w:r w:rsidR="00C24150" w:rsidRPr="00BD63D9">
        <w:rPr>
          <w:rFonts w:asciiTheme="majorHAnsi" w:hAnsiTheme="majorHAnsi"/>
          <w:color w:val="auto"/>
          <w:sz w:val="32"/>
          <w:szCs w:val="32"/>
        </w:rPr>
        <w:t xml:space="preserve"> – </w:t>
      </w:r>
      <w:r w:rsidR="00787A4D" w:rsidRPr="00BD63D9">
        <w:rPr>
          <w:rFonts w:asciiTheme="majorHAnsi" w:hAnsiTheme="majorHAnsi"/>
          <w:color w:val="auto"/>
          <w:sz w:val="32"/>
          <w:szCs w:val="32"/>
        </w:rPr>
        <w:t>Submit</w:t>
      </w:r>
      <w:r w:rsidRPr="00BD63D9">
        <w:rPr>
          <w:rFonts w:asciiTheme="majorHAnsi" w:hAnsiTheme="majorHAnsi"/>
          <w:color w:val="auto"/>
          <w:sz w:val="32"/>
          <w:szCs w:val="32"/>
        </w:rPr>
        <w:t xml:space="preserve"> Page</w:t>
      </w:r>
      <w:bookmarkEnd w:id="31"/>
    </w:p>
    <w:p w:rsidR="00110901" w:rsidRDefault="00110901" w:rsidP="00787A4D"/>
    <w:p w:rsidR="00787A4D" w:rsidRDefault="00F5163E" w:rsidP="00110901">
      <w:pPr>
        <w:jc w:val="center"/>
      </w:pPr>
      <w:r>
        <w:rPr>
          <w:noProof/>
        </w:rPr>
        <w:drawing>
          <wp:inline distT="0" distB="0" distL="0" distR="0">
            <wp:extent cx="5012266" cy="4620683"/>
            <wp:effectExtent l="19050" t="19050" r="0" b="889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18954" cy="4626848"/>
                    </a:xfrm>
                    <a:prstGeom prst="rect">
                      <a:avLst/>
                    </a:prstGeom>
                    <a:noFill/>
                    <a:ln>
                      <a:solidFill>
                        <a:schemeClr val="tx1"/>
                      </a:solidFill>
                    </a:ln>
                  </pic:spPr>
                </pic:pic>
              </a:graphicData>
            </a:graphic>
          </wp:inline>
        </w:drawing>
      </w:r>
    </w:p>
    <w:p w:rsidR="002960A5" w:rsidRDefault="002960A5" w:rsidP="00787A4D"/>
    <w:p w:rsidR="002960A5" w:rsidRDefault="002960A5" w:rsidP="00787A4D"/>
    <w:p w:rsidR="002960A5" w:rsidRDefault="002960A5" w:rsidP="002960A5">
      <w:pPr>
        <w:jc w:val="center"/>
      </w:pPr>
    </w:p>
    <w:p w:rsidR="002960A5" w:rsidRDefault="002960A5" w:rsidP="00787A4D"/>
    <w:p w:rsidR="00787A4D" w:rsidRDefault="00787A4D" w:rsidP="00787A4D"/>
    <w:p w:rsidR="00787A4D" w:rsidRDefault="00787A4D" w:rsidP="00787A4D"/>
    <w:p w:rsidR="002C0649" w:rsidRDefault="002C0649" w:rsidP="00FC1583">
      <w:pPr>
        <w:tabs>
          <w:tab w:val="left" w:pos="720"/>
        </w:tabs>
      </w:pPr>
    </w:p>
    <w:p w:rsidR="002C0649" w:rsidRDefault="002C0649" w:rsidP="002C0649"/>
    <w:p w:rsidR="002C0649" w:rsidRDefault="002C0649" w:rsidP="002C0649"/>
    <w:sectPr w:rsidR="002C0649" w:rsidSect="00FA1BD4">
      <w:headerReference w:type="default" r:id="rId69"/>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3D9" w:rsidRDefault="00BD63D9" w:rsidP="000044FE">
      <w:r>
        <w:separator/>
      </w:r>
    </w:p>
  </w:endnote>
  <w:endnote w:type="continuationSeparator" w:id="0">
    <w:p w:rsidR="00BD63D9" w:rsidRDefault="00BD63D9" w:rsidP="0000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3D9" w:rsidRDefault="005F72AC" w:rsidP="00856D88">
    <w:pPr>
      <w:pStyle w:val="Footer"/>
      <w:jc w:val="right"/>
    </w:pPr>
    <w:r>
      <w:rPr>
        <w:noProof/>
      </w:rPr>
      <w:pict>
        <v:shapetype id="_x0000_t32" coordsize="21600,21600" o:spt="32" o:oned="t" path="m,l21600,21600e" filled="f">
          <v:path arrowok="t" fillok="f" o:connecttype="none"/>
          <o:lock v:ext="edit" shapetype="t"/>
        </v:shapetype>
        <v:shape id="_x0000_s3074" type="#_x0000_t32" style="position:absolute;left:0;text-align:left;margin-left:-1.5pt;margin-top:5.5pt;width:468pt;height:0;z-index:251661312" o:connectortype="straight"/>
      </w:pict>
    </w:r>
  </w:p>
  <w:p w:rsidR="00BD63D9" w:rsidRPr="00856D88" w:rsidRDefault="00BD63D9" w:rsidP="00856D88">
    <w:pPr>
      <w:pStyle w:val="Footer"/>
      <w:rPr>
        <w:rFonts w:asciiTheme="minorHAnsi" w:hAnsiTheme="minorHAnsi"/>
        <w:sz w:val="22"/>
        <w:szCs w:val="22"/>
      </w:rPr>
    </w:pPr>
    <w:r w:rsidRPr="00856D88">
      <w:rPr>
        <w:rFonts w:asciiTheme="minorHAnsi" w:hAnsiTheme="minorHAnsi"/>
        <w:sz w:val="22"/>
        <w:szCs w:val="22"/>
      </w:rPr>
      <w:t xml:space="preserve">FASS PRA: PH Financial Management Template </w:t>
    </w:r>
    <w:r w:rsidRPr="00A60C5D">
      <w:rPr>
        <w:rFonts w:asciiTheme="minorHAnsi" w:hAnsiTheme="minorHAnsi"/>
        <w:sz w:val="22"/>
        <w:szCs w:val="22"/>
        <w:highlight w:val="yellow"/>
      </w:rPr>
      <w:t>(OMB No. 2535-0107)</w:t>
    </w:r>
    <w:r w:rsidRPr="00856D88">
      <w:rPr>
        <w:rFonts w:asciiTheme="minorHAnsi" w:hAnsiTheme="minorHAnsi"/>
        <w:sz w:val="22"/>
        <w:szCs w:val="22"/>
      </w:rPr>
      <w:t xml:space="preserve">                                              Page | </w:t>
    </w:r>
    <w:r w:rsidRPr="00856D88">
      <w:rPr>
        <w:rFonts w:asciiTheme="minorHAnsi" w:hAnsiTheme="minorHAnsi"/>
        <w:sz w:val="22"/>
        <w:szCs w:val="22"/>
      </w:rPr>
      <w:fldChar w:fldCharType="begin"/>
    </w:r>
    <w:r w:rsidRPr="00856D88">
      <w:rPr>
        <w:rFonts w:asciiTheme="minorHAnsi" w:hAnsiTheme="minorHAnsi"/>
        <w:sz w:val="22"/>
        <w:szCs w:val="22"/>
      </w:rPr>
      <w:instrText xml:space="preserve"> PAGE   \* MERGEFORMAT </w:instrText>
    </w:r>
    <w:r w:rsidRPr="00856D88">
      <w:rPr>
        <w:rFonts w:asciiTheme="minorHAnsi" w:hAnsiTheme="minorHAnsi"/>
        <w:sz w:val="22"/>
        <w:szCs w:val="22"/>
      </w:rPr>
      <w:fldChar w:fldCharType="separate"/>
    </w:r>
    <w:r w:rsidR="005F72AC">
      <w:rPr>
        <w:rFonts w:asciiTheme="minorHAnsi" w:hAnsiTheme="minorHAnsi"/>
        <w:noProof/>
        <w:sz w:val="22"/>
        <w:szCs w:val="22"/>
      </w:rPr>
      <w:t>2</w:t>
    </w:r>
    <w:r w:rsidRPr="00856D88">
      <w:rP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3D9" w:rsidRDefault="00BD63D9" w:rsidP="000044FE">
      <w:r>
        <w:separator/>
      </w:r>
    </w:p>
  </w:footnote>
  <w:footnote w:type="continuationSeparator" w:id="0">
    <w:p w:rsidR="00BD63D9" w:rsidRDefault="00BD63D9" w:rsidP="0000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3D9" w:rsidRPr="00856D88" w:rsidRDefault="005F72AC" w:rsidP="00856D88">
    <w:pPr>
      <w:pStyle w:val="Header"/>
      <w:rPr>
        <w:rFonts w:asciiTheme="minorHAnsi" w:hAnsiTheme="minorHAnsi"/>
        <w:sz w:val="22"/>
        <w:szCs w:val="22"/>
      </w:rPr>
    </w:pPr>
    <w:r>
      <w:rPr>
        <w:rFonts w:asciiTheme="minorHAnsi" w:hAnsiTheme="minorHAnsi"/>
        <w:b/>
        <w:noProof/>
        <w:sz w:val="22"/>
        <w:szCs w:val="22"/>
      </w:rPr>
      <w:pict>
        <v:shapetype id="_x0000_t32" coordsize="21600,21600" o:spt="32" o:oned="t" path="m,l21600,21600e" filled="f">
          <v:path arrowok="t" fillok="f" o:connecttype="none"/>
          <o:lock v:ext="edit" shapetype="t"/>
        </v:shapetype>
        <v:shape id="_x0000_s3073" type="#_x0000_t32" style="position:absolute;margin-left:-1.5pt;margin-top:23.25pt;width:459.75pt;height:0;z-index:251660288" o:connectortype="straight"/>
      </w:pict>
    </w:r>
    <w:r w:rsidR="00BD63D9" w:rsidRPr="00856D88">
      <w:rPr>
        <w:rFonts w:asciiTheme="minorHAnsi" w:hAnsiTheme="minorHAnsi"/>
        <w:b/>
        <w:sz w:val="22"/>
        <w:szCs w:val="22"/>
      </w:rPr>
      <w:t xml:space="preserve">Exhibit </w:t>
    </w:r>
    <w:r w:rsidR="00A60C5D">
      <w:rPr>
        <w:rFonts w:asciiTheme="minorHAnsi" w:hAnsiTheme="minorHAnsi"/>
        <w:b/>
        <w:sz w:val="22"/>
        <w:szCs w:val="22"/>
      </w:rPr>
      <w:t>E</w:t>
    </w:r>
    <w:r w:rsidR="00BD63D9" w:rsidRPr="00856D88">
      <w:rPr>
        <w:rFonts w:asciiTheme="minorHAnsi" w:hAnsiTheme="minorHAnsi"/>
        <w:b/>
        <w:sz w:val="22"/>
        <w:szCs w:val="22"/>
      </w:rPr>
      <w:t>:</w:t>
    </w:r>
    <w:r w:rsidR="00BD63D9" w:rsidRPr="00856D88">
      <w:rPr>
        <w:rFonts w:asciiTheme="minorHAnsi" w:hAnsiTheme="minorHAnsi"/>
        <w:sz w:val="22"/>
        <w:szCs w:val="22"/>
      </w:rPr>
      <w:t xml:space="preserve"> </w:t>
    </w:r>
    <w:r w:rsidR="00BD63D9">
      <w:rPr>
        <w:rFonts w:asciiTheme="minorHAnsi" w:hAnsiTheme="minorHAnsi"/>
        <w:sz w:val="22"/>
        <w:szCs w:val="22"/>
      </w:rPr>
      <w:t>System Screens – Audited Financial Assessment Submission</w:t>
    </w:r>
  </w:p>
  <w:p w:rsidR="00BD63D9" w:rsidRDefault="00BD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CD1C70"/>
    <w:multiLevelType w:val="hybridMultilevel"/>
    <w:tmpl w:val="BD4C8A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5">
      <o:colormenu v:ext="edit" strokecolor="none"/>
    </o:shapedefaults>
    <o:shapelayout v:ext="edit">
      <o:idmap v:ext="edit" data="3"/>
      <o:rules v:ext="edit">
        <o:r id="V:Rule3" type="connector" idref="#_x0000_s3073"/>
        <o:r id="V:Rule4" type="connector" idref="#_x0000_s3074"/>
      </o:rules>
    </o:shapelayout>
  </w:hdrShapeDefaults>
  <w:footnotePr>
    <w:footnote w:id="-1"/>
    <w:footnote w:id="0"/>
  </w:footnotePr>
  <w:endnotePr>
    <w:endnote w:id="-1"/>
    <w:endnote w:id="0"/>
  </w:endnotePr>
  <w:compat>
    <w:compatSetting w:name="compatibilityMode" w:uri="http://schemas.microsoft.com/office/word" w:val="12"/>
  </w:compat>
  <w:rsids>
    <w:rsidRoot w:val="002C0649"/>
    <w:rsid w:val="00002046"/>
    <w:rsid w:val="000044FE"/>
    <w:rsid w:val="00027048"/>
    <w:rsid w:val="00040B7E"/>
    <w:rsid w:val="0004404D"/>
    <w:rsid w:val="00056B47"/>
    <w:rsid w:val="00082968"/>
    <w:rsid w:val="00083CAA"/>
    <w:rsid w:val="000C5A67"/>
    <w:rsid w:val="00110901"/>
    <w:rsid w:val="00121E12"/>
    <w:rsid w:val="00122BB4"/>
    <w:rsid w:val="001448BD"/>
    <w:rsid w:val="001723A0"/>
    <w:rsid w:val="001845FE"/>
    <w:rsid w:val="001900DC"/>
    <w:rsid w:val="001D1439"/>
    <w:rsid w:val="001D3606"/>
    <w:rsid w:val="00200F19"/>
    <w:rsid w:val="00216C62"/>
    <w:rsid w:val="0027764C"/>
    <w:rsid w:val="002907C6"/>
    <w:rsid w:val="002960A5"/>
    <w:rsid w:val="002C0649"/>
    <w:rsid w:val="002F4065"/>
    <w:rsid w:val="0031125F"/>
    <w:rsid w:val="00363565"/>
    <w:rsid w:val="00376B52"/>
    <w:rsid w:val="00385BC0"/>
    <w:rsid w:val="003D7FD8"/>
    <w:rsid w:val="003E68E0"/>
    <w:rsid w:val="0046564C"/>
    <w:rsid w:val="00471BA5"/>
    <w:rsid w:val="0048111F"/>
    <w:rsid w:val="004B3A8F"/>
    <w:rsid w:val="004B4206"/>
    <w:rsid w:val="004E2607"/>
    <w:rsid w:val="004E2BE7"/>
    <w:rsid w:val="004F07E6"/>
    <w:rsid w:val="00512704"/>
    <w:rsid w:val="00512D11"/>
    <w:rsid w:val="005169A2"/>
    <w:rsid w:val="005264CE"/>
    <w:rsid w:val="00557E75"/>
    <w:rsid w:val="005C0449"/>
    <w:rsid w:val="005C0A0E"/>
    <w:rsid w:val="005F72AC"/>
    <w:rsid w:val="006208A3"/>
    <w:rsid w:val="006317D4"/>
    <w:rsid w:val="00637FF8"/>
    <w:rsid w:val="00661CD5"/>
    <w:rsid w:val="00674D06"/>
    <w:rsid w:val="00681DC9"/>
    <w:rsid w:val="006C0A93"/>
    <w:rsid w:val="007316FA"/>
    <w:rsid w:val="00735EA6"/>
    <w:rsid w:val="00760AB9"/>
    <w:rsid w:val="00765005"/>
    <w:rsid w:val="0077564F"/>
    <w:rsid w:val="00787A4D"/>
    <w:rsid w:val="007905C3"/>
    <w:rsid w:val="00792BE5"/>
    <w:rsid w:val="007A2EFC"/>
    <w:rsid w:val="007E6700"/>
    <w:rsid w:val="00822869"/>
    <w:rsid w:val="00856D88"/>
    <w:rsid w:val="00884B4B"/>
    <w:rsid w:val="008A22DA"/>
    <w:rsid w:val="008C11BD"/>
    <w:rsid w:val="008C7CC2"/>
    <w:rsid w:val="008E1BE5"/>
    <w:rsid w:val="00905A27"/>
    <w:rsid w:val="00915E86"/>
    <w:rsid w:val="00940EB3"/>
    <w:rsid w:val="00987FDB"/>
    <w:rsid w:val="0099205A"/>
    <w:rsid w:val="009B0679"/>
    <w:rsid w:val="009E136C"/>
    <w:rsid w:val="00A15F08"/>
    <w:rsid w:val="00A60C5D"/>
    <w:rsid w:val="00A61B80"/>
    <w:rsid w:val="00A920AF"/>
    <w:rsid w:val="00B006CC"/>
    <w:rsid w:val="00B13E0C"/>
    <w:rsid w:val="00B36829"/>
    <w:rsid w:val="00B437ED"/>
    <w:rsid w:val="00B534D9"/>
    <w:rsid w:val="00B54167"/>
    <w:rsid w:val="00B676CD"/>
    <w:rsid w:val="00B77BD5"/>
    <w:rsid w:val="00B92D2F"/>
    <w:rsid w:val="00BD3934"/>
    <w:rsid w:val="00BD63D9"/>
    <w:rsid w:val="00BE4701"/>
    <w:rsid w:val="00BE4846"/>
    <w:rsid w:val="00C03CFB"/>
    <w:rsid w:val="00C0568A"/>
    <w:rsid w:val="00C164B6"/>
    <w:rsid w:val="00C21D2B"/>
    <w:rsid w:val="00C24150"/>
    <w:rsid w:val="00C243B9"/>
    <w:rsid w:val="00C47A48"/>
    <w:rsid w:val="00C650EA"/>
    <w:rsid w:val="00C933DC"/>
    <w:rsid w:val="00C9793F"/>
    <w:rsid w:val="00CB1442"/>
    <w:rsid w:val="00CB680D"/>
    <w:rsid w:val="00CF34A1"/>
    <w:rsid w:val="00D028D7"/>
    <w:rsid w:val="00D2673F"/>
    <w:rsid w:val="00D32F04"/>
    <w:rsid w:val="00D410B8"/>
    <w:rsid w:val="00D51A9C"/>
    <w:rsid w:val="00D655D6"/>
    <w:rsid w:val="00D91F92"/>
    <w:rsid w:val="00DA3B76"/>
    <w:rsid w:val="00DF355B"/>
    <w:rsid w:val="00E416D1"/>
    <w:rsid w:val="00E477F2"/>
    <w:rsid w:val="00E817B9"/>
    <w:rsid w:val="00E848E0"/>
    <w:rsid w:val="00EB4558"/>
    <w:rsid w:val="00EB57C6"/>
    <w:rsid w:val="00EE010C"/>
    <w:rsid w:val="00EE3290"/>
    <w:rsid w:val="00F021D0"/>
    <w:rsid w:val="00F46E9B"/>
    <w:rsid w:val="00F5163E"/>
    <w:rsid w:val="00FA1BD4"/>
    <w:rsid w:val="00FB4C77"/>
    <w:rsid w:val="00FC1583"/>
    <w:rsid w:val="00FD4258"/>
    <w:rsid w:val="00FE0507"/>
    <w:rsid w:val="00FF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colormenu v:ext="edit" strokecolor="none"/>
    </o:shapedefaults>
    <o:shapelayout v:ext="edit">
      <o:idmap v:ext="edit" data="1"/>
    </o:shapelayout>
  </w:shapeDefaults>
  <w:decimalSymbol w:val="."/>
  <w:listSeparator w:val=","/>
  <w14:docId w14:val="2A63B765"/>
  <w15:docId w15:val="{14F7F7EF-09D2-428E-ABFB-E2BA4320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2C0649"/>
    <w:rPr>
      <w:sz w:val="24"/>
      <w:szCs w:val="24"/>
    </w:rPr>
  </w:style>
  <w:style w:type="paragraph" w:styleId="Heading1">
    <w:name w:val="heading 1"/>
    <w:basedOn w:val="Normal"/>
    <w:next w:val="Normal"/>
    <w:link w:val="Heading1Char"/>
    <w:qFormat/>
    <w:rsid w:val="009B0679"/>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0649"/>
    <w:pPr>
      <w:widowControl w:val="0"/>
    </w:pPr>
    <w:rPr>
      <w:rFonts w:ascii="Book Antiqua" w:hAnsi="Book Antiqua"/>
      <w:sz w:val="22"/>
      <w:szCs w:val="20"/>
    </w:rPr>
  </w:style>
  <w:style w:type="paragraph" w:styleId="Header">
    <w:name w:val="header"/>
    <w:basedOn w:val="Normal"/>
    <w:link w:val="HeaderChar"/>
    <w:uiPriority w:val="99"/>
    <w:rsid w:val="000044FE"/>
    <w:pPr>
      <w:tabs>
        <w:tab w:val="center" w:pos="4680"/>
        <w:tab w:val="right" w:pos="9360"/>
      </w:tabs>
    </w:pPr>
  </w:style>
  <w:style w:type="character" w:customStyle="1" w:styleId="HeaderChar">
    <w:name w:val="Header Char"/>
    <w:basedOn w:val="DefaultParagraphFont"/>
    <w:link w:val="Header"/>
    <w:uiPriority w:val="99"/>
    <w:rsid w:val="000044FE"/>
    <w:rPr>
      <w:sz w:val="24"/>
      <w:szCs w:val="24"/>
    </w:rPr>
  </w:style>
  <w:style w:type="paragraph" w:styleId="Footer">
    <w:name w:val="footer"/>
    <w:basedOn w:val="Normal"/>
    <w:link w:val="FooterChar"/>
    <w:uiPriority w:val="99"/>
    <w:rsid w:val="000044FE"/>
    <w:pPr>
      <w:tabs>
        <w:tab w:val="center" w:pos="4680"/>
        <w:tab w:val="right" w:pos="9360"/>
      </w:tabs>
    </w:pPr>
  </w:style>
  <w:style w:type="character" w:customStyle="1" w:styleId="FooterChar">
    <w:name w:val="Footer Char"/>
    <w:basedOn w:val="DefaultParagraphFont"/>
    <w:link w:val="Footer"/>
    <w:uiPriority w:val="99"/>
    <w:rsid w:val="000044FE"/>
    <w:rPr>
      <w:sz w:val="24"/>
      <w:szCs w:val="24"/>
    </w:rPr>
  </w:style>
  <w:style w:type="paragraph" w:styleId="BalloonText">
    <w:name w:val="Balloon Text"/>
    <w:basedOn w:val="Normal"/>
    <w:link w:val="BalloonTextChar"/>
    <w:rsid w:val="00C47A48"/>
    <w:rPr>
      <w:rFonts w:ascii="Tahoma" w:hAnsi="Tahoma" w:cs="Tahoma"/>
      <w:sz w:val="16"/>
      <w:szCs w:val="16"/>
    </w:rPr>
  </w:style>
  <w:style w:type="character" w:customStyle="1" w:styleId="BalloonTextChar">
    <w:name w:val="Balloon Text Char"/>
    <w:basedOn w:val="DefaultParagraphFont"/>
    <w:link w:val="BalloonText"/>
    <w:rsid w:val="00C47A48"/>
    <w:rPr>
      <w:rFonts w:ascii="Tahoma" w:hAnsi="Tahoma" w:cs="Tahoma"/>
      <w:sz w:val="16"/>
      <w:szCs w:val="16"/>
    </w:rPr>
  </w:style>
  <w:style w:type="character" w:customStyle="1" w:styleId="Heading1Char">
    <w:name w:val="Heading 1 Char"/>
    <w:basedOn w:val="DefaultParagraphFont"/>
    <w:link w:val="Heading1"/>
    <w:rsid w:val="009B0679"/>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9B0679"/>
    <w:pPr>
      <w:spacing w:line="276" w:lineRule="auto"/>
      <w:outlineLvl w:val="9"/>
    </w:pPr>
  </w:style>
  <w:style w:type="paragraph" w:styleId="TOC1">
    <w:name w:val="toc 1"/>
    <w:basedOn w:val="Normal"/>
    <w:next w:val="Normal"/>
    <w:autoRedefine/>
    <w:uiPriority w:val="39"/>
    <w:rsid w:val="00471BA5"/>
    <w:pPr>
      <w:tabs>
        <w:tab w:val="right" w:leader="dot" w:pos="9350"/>
      </w:tabs>
      <w:spacing w:after="80"/>
    </w:pPr>
  </w:style>
  <w:style w:type="character" w:styleId="Hyperlink">
    <w:name w:val="Hyperlink"/>
    <w:basedOn w:val="DefaultParagraphFont"/>
    <w:uiPriority w:val="99"/>
    <w:unhideWhenUsed/>
    <w:rsid w:val="009B0679"/>
    <w:rPr>
      <w:color w:val="0000FF"/>
      <w:u w:val="single"/>
    </w:rPr>
  </w:style>
  <w:style w:type="character" w:customStyle="1" w:styleId="updatebodytest1">
    <w:name w:val="updatebodytest1"/>
    <w:basedOn w:val="DefaultParagraphFont"/>
    <w:rsid w:val="00856D88"/>
    <w:rPr>
      <w:rFonts w:ascii="Arial" w:hAnsi="Arial" w:cs="Arial" w:hint="default"/>
      <w:b w:val="0"/>
      <w:bCs w:val="0"/>
      <w:i w:val="0"/>
      <w:iCs w:val="0"/>
      <w:smallCap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2F37-C0D7-4F30-BC39-1B5F9B187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60</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Exhibit B</vt:lpstr>
    </vt:vector>
  </TitlesOfParts>
  <Company>Housing and Urban Development</Company>
  <LinksUpToDate>false</LinksUpToDate>
  <CharactersWithSpaces>9192</CharactersWithSpaces>
  <SharedDoc>false</SharedDoc>
  <HLinks>
    <vt:vector size="114" baseType="variant">
      <vt:variant>
        <vt:i4>1179698</vt:i4>
      </vt:variant>
      <vt:variant>
        <vt:i4>110</vt:i4>
      </vt:variant>
      <vt:variant>
        <vt:i4>0</vt:i4>
      </vt:variant>
      <vt:variant>
        <vt:i4>5</vt:i4>
      </vt:variant>
      <vt:variant>
        <vt:lpwstr/>
      </vt:variant>
      <vt:variant>
        <vt:lpwstr>_Toc282018353</vt:lpwstr>
      </vt:variant>
      <vt:variant>
        <vt:i4>1179698</vt:i4>
      </vt:variant>
      <vt:variant>
        <vt:i4>104</vt:i4>
      </vt:variant>
      <vt:variant>
        <vt:i4>0</vt:i4>
      </vt:variant>
      <vt:variant>
        <vt:i4>5</vt:i4>
      </vt:variant>
      <vt:variant>
        <vt:lpwstr/>
      </vt:variant>
      <vt:variant>
        <vt:lpwstr>_Toc282018352</vt:lpwstr>
      </vt:variant>
      <vt:variant>
        <vt:i4>1179698</vt:i4>
      </vt:variant>
      <vt:variant>
        <vt:i4>98</vt:i4>
      </vt:variant>
      <vt:variant>
        <vt:i4>0</vt:i4>
      </vt:variant>
      <vt:variant>
        <vt:i4>5</vt:i4>
      </vt:variant>
      <vt:variant>
        <vt:lpwstr/>
      </vt:variant>
      <vt:variant>
        <vt:lpwstr>_Toc282018351</vt:lpwstr>
      </vt:variant>
      <vt:variant>
        <vt:i4>1179698</vt:i4>
      </vt:variant>
      <vt:variant>
        <vt:i4>92</vt:i4>
      </vt:variant>
      <vt:variant>
        <vt:i4>0</vt:i4>
      </vt:variant>
      <vt:variant>
        <vt:i4>5</vt:i4>
      </vt:variant>
      <vt:variant>
        <vt:lpwstr/>
      </vt:variant>
      <vt:variant>
        <vt:lpwstr>_Toc282018350</vt:lpwstr>
      </vt:variant>
      <vt:variant>
        <vt:i4>1245234</vt:i4>
      </vt:variant>
      <vt:variant>
        <vt:i4>86</vt:i4>
      </vt:variant>
      <vt:variant>
        <vt:i4>0</vt:i4>
      </vt:variant>
      <vt:variant>
        <vt:i4>5</vt:i4>
      </vt:variant>
      <vt:variant>
        <vt:lpwstr/>
      </vt:variant>
      <vt:variant>
        <vt:lpwstr>_Toc282018349</vt:lpwstr>
      </vt:variant>
      <vt:variant>
        <vt:i4>1245234</vt:i4>
      </vt:variant>
      <vt:variant>
        <vt:i4>80</vt:i4>
      </vt:variant>
      <vt:variant>
        <vt:i4>0</vt:i4>
      </vt:variant>
      <vt:variant>
        <vt:i4>5</vt:i4>
      </vt:variant>
      <vt:variant>
        <vt:lpwstr/>
      </vt:variant>
      <vt:variant>
        <vt:lpwstr>_Toc282018348</vt:lpwstr>
      </vt:variant>
      <vt:variant>
        <vt:i4>1245234</vt:i4>
      </vt:variant>
      <vt:variant>
        <vt:i4>74</vt:i4>
      </vt:variant>
      <vt:variant>
        <vt:i4>0</vt:i4>
      </vt:variant>
      <vt:variant>
        <vt:i4>5</vt:i4>
      </vt:variant>
      <vt:variant>
        <vt:lpwstr/>
      </vt:variant>
      <vt:variant>
        <vt:lpwstr>_Toc282018347</vt:lpwstr>
      </vt:variant>
      <vt:variant>
        <vt:i4>1245234</vt:i4>
      </vt:variant>
      <vt:variant>
        <vt:i4>68</vt:i4>
      </vt:variant>
      <vt:variant>
        <vt:i4>0</vt:i4>
      </vt:variant>
      <vt:variant>
        <vt:i4>5</vt:i4>
      </vt:variant>
      <vt:variant>
        <vt:lpwstr/>
      </vt:variant>
      <vt:variant>
        <vt:lpwstr>_Toc282018346</vt:lpwstr>
      </vt:variant>
      <vt:variant>
        <vt:i4>1245234</vt:i4>
      </vt:variant>
      <vt:variant>
        <vt:i4>62</vt:i4>
      </vt:variant>
      <vt:variant>
        <vt:i4>0</vt:i4>
      </vt:variant>
      <vt:variant>
        <vt:i4>5</vt:i4>
      </vt:variant>
      <vt:variant>
        <vt:lpwstr/>
      </vt:variant>
      <vt:variant>
        <vt:lpwstr>_Toc282018345</vt:lpwstr>
      </vt:variant>
      <vt:variant>
        <vt:i4>1245234</vt:i4>
      </vt:variant>
      <vt:variant>
        <vt:i4>56</vt:i4>
      </vt:variant>
      <vt:variant>
        <vt:i4>0</vt:i4>
      </vt:variant>
      <vt:variant>
        <vt:i4>5</vt:i4>
      </vt:variant>
      <vt:variant>
        <vt:lpwstr/>
      </vt:variant>
      <vt:variant>
        <vt:lpwstr>_Toc282018344</vt:lpwstr>
      </vt:variant>
      <vt:variant>
        <vt:i4>1245234</vt:i4>
      </vt:variant>
      <vt:variant>
        <vt:i4>50</vt:i4>
      </vt:variant>
      <vt:variant>
        <vt:i4>0</vt:i4>
      </vt:variant>
      <vt:variant>
        <vt:i4>5</vt:i4>
      </vt:variant>
      <vt:variant>
        <vt:lpwstr/>
      </vt:variant>
      <vt:variant>
        <vt:lpwstr>_Toc282018343</vt:lpwstr>
      </vt:variant>
      <vt:variant>
        <vt:i4>1245234</vt:i4>
      </vt:variant>
      <vt:variant>
        <vt:i4>44</vt:i4>
      </vt:variant>
      <vt:variant>
        <vt:i4>0</vt:i4>
      </vt:variant>
      <vt:variant>
        <vt:i4>5</vt:i4>
      </vt:variant>
      <vt:variant>
        <vt:lpwstr/>
      </vt:variant>
      <vt:variant>
        <vt:lpwstr>_Toc282018342</vt:lpwstr>
      </vt:variant>
      <vt:variant>
        <vt:i4>1245234</vt:i4>
      </vt:variant>
      <vt:variant>
        <vt:i4>38</vt:i4>
      </vt:variant>
      <vt:variant>
        <vt:i4>0</vt:i4>
      </vt:variant>
      <vt:variant>
        <vt:i4>5</vt:i4>
      </vt:variant>
      <vt:variant>
        <vt:lpwstr/>
      </vt:variant>
      <vt:variant>
        <vt:lpwstr>_Toc282018341</vt:lpwstr>
      </vt:variant>
      <vt:variant>
        <vt:i4>1245234</vt:i4>
      </vt:variant>
      <vt:variant>
        <vt:i4>32</vt:i4>
      </vt:variant>
      <vt:variant>
        <vt:i4>0</vt:i4>
      </vt:variant>
      <vt:variant>
        <vt:i4>5</vt:i4>
      </vt:variant>
      <vt:variant>
        <vt:lpwstr/>
      </vt:variant>
      <vt:variant>
        <vt:lpwstr>_Toc282018340</vt:lpwstr>
      </vt:variant>
      <vt:variant>
        <vt:i4>1310770</vt:i4>
      </vt:variant>
      <vt:variant>
        <vt:i4>26</vt:i4>
      </vt:variant>
      <vt:variant>
        <vt:i4>0</vt:i4>
      </vt:variant>
      <vt:variant>
        <vt:i4>5</vt:i4>
      </vt:variant>
      <vt:variant>
        <vt:lpwstr/>
      </vt:variant>
      <vt:variant>
        <vt:lpwstr>_Toc282018339</vt:lpwstr>
      </vt:variant>
      <vt:variant>
        <vt:i4>1310770</vt:i4>
      </vt:variant>
      <vt:variant>
        <vt:i4>20</vt:i4>
      </vt:variant>
      <vt:variant>
        <vt:i4>0</vt:i4>
      </vt:variant>
      <vt:variant>
        <vt:i4>5</vt:i4>
      </vt:variant>
      <vt:variant>
        <vt:lpwstr/>
      </vt:variant>
      <vt:variant>
        <vt:lpwstr>_Toc282018338</vt:lpwstr>
      </vt:variant>
      <vt:variant>
        <vt:i4>1310770</vt:i4>
      </vt:variant>
      <vt:variant>
        <vt:i4>14</vt:i4>
      </vt:variant>
      <vt:variant>
        <vt:i4>0</vt:i4>
      </vt:variant>
      <vt:variant>
        <vt:i4>5</vt:i4>
      </vt:variant>
      <vt:variant>
        <vt:lpwstr/>
      </vt:variant>
      <vt:variant>
        <vt:lpwstr>_Toc282018337</vt:lpwstr>
      </vt:variant>
      <vt:variant>
        <vt:i4>1310770</vt:i4>
      </vt:variant>
      <vt:variant>
        <vt:i4>8</vt:i4>
      </vt:variant>
      <vt:variant>
        <vt:i4>0</vt:i4>
      </vt:variant>
      <vt:variant>
        <vt:i4>5</vt:i4>
      </vt:variant>
      <vt:variant>
        <vt:lpwstr/>
      </vt:variant>
      <vt:variant>
        <vt:lpwstr>_Toc282018336</vt:lpwstr>
      </vt:variant>
      <vt:variant>
        <vt:i4>1310770</vt:i4>
      </vt:variant>
      <vt:variant>
        <vt:i4>2</vt:i4>
      </vt:variant>
      <vt:variant>
        <vt:i4>0</vt:i4>
      </vt:variant>
      <vt:variant>
        <vt:i4>5</vt:i4>
      </vt:variant>
      <vt:variant>
        <vt:lpwstr/>
      </vt:variant>
      <vt:variant>
        <vt:lpwstr>_Toc282018335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dc:title>
  <dc:subject/>
  <dc:creator>H03810</dc:creator>
  <cp:keywords/>
  <cp:lastModifiedBy>Mehta(Ctr), Vibha</cp:lastModifiedBy>
  <cp:revision>27</cp:revision>
  <cp:lastPrinted>2017-02-15T15:26:00Z</cp:lastPrinted>
  <dcterms:created xsi:type="dcterms:W3CDTF">2011-01-19T13:45:00Z</dcterms:created>
  <dcterms:modified xsi:type="dcterms:W3CDTF">2017-02-15T15:37:00Z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