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5B226" w14:textId="77777777" w:rsidR="00D463FC" w:rsidRPr="00F05F46" w:rsidRDefault="00D463FC" w:rsidP="009B0E2C">
      <w:pPr>
        <w:tabs>
          <w:tab w:val="left" w:pos="504"/>
        </w:tabs>
        <w:rPr>
          <w:rFonts w:ascii="Arial" w:hAnsi="Arial" w:cs="Arial"/>
          <w:b/>
          <w:sz w:val="20"/>
        </w:rPr>
      </w:pPr>
      <w:bookmarkStart w:id="0" w:name="_GoBack"/>
      <w:bookmarkEnd w:id="0"/>
      <w:r w:rsidRPr="00F05F46">
        <w:rPr>
          <w:rFonts w:ascii="Arial" w:hAnsi="Arial" w:cs="Arial"/>
          <w:b/>
          <w:sz w:val="20"/>
        </w:rPr>
        <w:t>Section B.  Description of Statistical Methodology</w:t>
      </w:r>
    </w:p>
    <w:p w14:paraId="691106B8" w14:textId="77777777" w:rsidR="00D14416" w:rsidRPr="00F05F46" w:rsidRDefault="00D14416" w:rsidP="009B0E2C">
      <w:pPr>
        <w:tabs>
          <w:tab w:val="left" w:pos="504"/>
        </w:tabs>
        <w:rPr>
          <w:rFonts w:ascii="Arial" w:hAnsi="Arial" w:cs="Arial"/>
          <w:b/>
          <w:sz w:val="20"/>
        </w:rPr>
      </w:pPr>
    </w:p>
    <w:p w14:paraId="059DFB3D" w14:textId="14C11C27" w:rsidR="00D463FC" w:rsidRPr="00F05F46" w:rsidRDefault="00D463FC" w:rsidP="009B0E2C">
      <w:pPr>
        <w:tabs>
          <w:tab w:val="left" w:pos="504"/>
        </w:tabs>
        <w:rPr>
          <w:rFonts w:ascii="Arial" w:hAnsi="Arial" w:cs="Arial"/>
          <w:sz w:val="20"/>
        </w:rPr>
      </w:pPr>
      <w:r w:rsidRPr="00F05F46">
        <w:rPr>
          <w:rFonts w:ascii="Arial" w:hAnsi="Arial" w:cs="Arial"/>
          <w:b/>
          <w:sz w:val="20"/>
        </w:rPr>
        <w:t>B. 1.  Respondent Universe</w:t>
      </w:r>
    </w:p>
    <w:p w14:paraId="23D4EA7F" w14:textId="0DF76201" w:rsidR="001318A9" w:rsidRDefault="008D44B0" w:rsidP="008D44B0">
      <w:pPr>
        <w:rPr>
          <w:rFonts w:ascii="Arial" w:hAnsi="Arial" w:cs="Arial"/>
          <w:sz w:val="20"/>
        </w:rPr>
      </w:pPr>
      <w:r>
        <w:rPr>
          <w:rFonts w:ascii="Arial" w:hAnsi="Arial" w:cs="Arial"/>
          <w:sz w:val="20"/>
        </w:rPr>
        <w:t xml:space="preserve">The </w:t>
      </w:r>
      <w:r w:rsidRPr="00D06DB5">
        <w:rPr>
          <w:rFonts w:ascii="Arial" w:hAnsi="Arial" w:cs="Arial"/>
          <w:sz w:val="20"/>
          <w:lang w:bidi="en-US"/>
        </w:rPr>
        <w:t>Maker/STEM Education Support for 21</w:t>
      </w:r>
      <w:r w:rsidRPr="00D06DB5">
        <w:rPr>
          <w:rFonts w:ascii="Arial" w:hAnsi="Arial" w:cs="Arial"/>
          <w:sz w:val="20"/>
          <w:vertAlign w:val="superscript"/>
          <w:lang w:bidi="en-US"/>
        </w:rPr>
        <w:t>st</w:t>
      </w:r>
      <w:r w:rsidRPr="00D06DB5">
        <w:rPr>
          <w:rFonts w:ascii="Arial" w:hAnsi="Arial" w:cs="Arial"/>
          <w:sz w:val="20"/>
          <w:lang w:bidi="en-US"/>
        </w:rPr>
        <w:t xml:space="preserve"> Century Community Learning Centers</w:t>
      </w:r>
      <w:r w:rsidRPr="00D06DB5" w:rsidDel="00D06DB5">
        <w:rPr>
          <w:rFonts w:ascii="Arial" w:hAnsi="Arial" w:cs="Arial"/>
          <w:sz w:val="16"/>
        </w:rPr>
        <w:t xml:space="preserve"> </w:t>
      </w:r>
      <w:r w:rsidR="00E92D4D">
        <w:rPr>
          <w:rFonts w:ascii="Arial" w:hAnsi="Arial" w:cs="Arial"/>
          <w:sz w:val="20"/>
        </w:rPr>
        <w:t xml:space="preserve">(CCLC) </w:t>
      </w:r>
      <w:r>
        <w:rPr>
          <w:rFonts w:ascii="Arial" w:hAnsi="Arial" w:cs="Arial"/>
          <w:sz w:val="20"/>
        </w:rPr>
        <w:t>program</w:t>
      </w:r>
      <w:r w:rsidR="00E92D4D">
        <w:rPr>
          <w:rFonts w:ascii="Arial" w:hAnsi="Arial" w:cs="Arial"/>
          <w:sz w:val="20"/>
        </w:rPr>
        <w:t xml:space="preserve"> model</w:t>
      </w:r>
      <w:r>
        <w:rPr>
          <w:rFonts w:ascii="Arial" w:hAnsi="Arial" w:cs="Arial"/>
          <w:sz w:val="20"/>
        </w:rPr>
        <w:t xml:space="preserve"> consists of six museum/science center partners, each partnering with approximately five 21</w:t>
      </w:r>
      <w:r w:rsidRPr="00517539">
        <w:rPr>
          <w:rFonts w:ascii="Arial" w:hAnsi="Arial" w:cs="Arial"/>
          <w:sz w:val="20"/>
          <w:vertAlign w:val="superscript"/>
        </w:rPr>
        <w:t>st</w:t>
      </w:r>
      <w:r>
        <w:rPr>
          <w:rFonts w:ascii="Arial" w:hAnsi="Arial" w:cs="Arial"/>
          <w:sz w:val="20"/>
        </w:rPr>
        <w:t xml:space="preserve"> CCLC sites for a</w:t>
      </w:r>
      <w:r w:rsidR="00F623EF">
        <w:rPr>
          <w:rFonts w:ascii="Arial" w:hAnsi="Arial" w:cs="Arial"/>
          <w:sz w:val="20"/>
        </w:rPr>
        <w:t>n approximate</w:t>
      </w:r>
      <w:r>
        <w:rPr>
          <w:rFonts w:ascii="Arial" w:hAnsi="Arial" w:cs="Arial"/>
          <w:sz w:val="20"/>
        </w:rPr>
        <w:t xml:space="preserve"> total of 30 </w:t>
      </w:r>
      <w:r w:rsidR="000A26A4">
        <w:rPr>
          <w:rFonts w:ascii="Arial" w:hAnsi="Arial" w:cs="Arial"/>
          <w:sz w:val="20"/>
        </w:rPr>
        <w:t>21</w:t>
      </w:r>
      <w:r w:rsidR="000A26A4" w:rsidRPr="00450ADD">
        <w:rPr>
          <w:rFonts w:ascii="Arial" w:hAnsi="Arial" w:cs="Arial"/>
          <w:sz w:val="20"/>
          <w:vertAlign w:val="superscript"/>
        </w:rPr>
        <w:t>st</w:t>
      </w:r>
      <w:r w:rsidR="000A26A4">
        <w:rPr>
          <w:rFonts w:ascii="Arial" w:hAnsi="Arial" w:cs="Arial"/>
          <w:sz w:val="20"/>
        </w:rPr>
        <w:t xml:space="preserve"> CCLC </w:t>
      </w:r>
      <w:r>
        <w:rPr>
          <w:rFonts w:ascii="Arial" w:hAnsi="Arial" w:cs="Arial"/>
          <w:sz w:val="20"/>
        </w:rPr>
        <w:t>sites</w:t>
      </w:r>
      <w:r w:rsidR="000A26A4">
        <w:rPr>
          <w:rFonts w:ascii="Arial" w:hAnsi="Arial" w:cs="Arial"/>
          <w:sz w:val="20"/>
        </w:rPr>
        <w:t>.</w:t>
      </w:r>
      <w:r>
        <w:rPr>
          <w:rFonts w:ascii="Arial" w:hAnsi="Arial" w:cs="Arial"/>
          <w:sz w:val="20"/>
        </w:rPr>
        <w:t xml:space="preserve"> </w:t>
      </w:r>
      <w:r w:rsidR="000A26A4">
        <w:rPr>
          <w:rFonts w:ascii="Arial" w:hAnsi="Arial" w:cs="Arial"/>
          <w:sz w:val="20"/>
        </w:rPr>
        <w:t>E</w:t>
      </w:r>
      <w:r>
        <w:rPr>
          <w:rFonts w:ascii="Arial" w:hAnsi="Arial" w:cs="Arial"/>
          <w:sz w:val="20"/>
        </w:rPr>
        <w:t xml:space="preserve">ach </w:t>
      </w:r>
      <w:r w:rsidR="000A26A4">
        <w:rPr>
          <w:rFonts w:ascii="Arial" w:hAnsi="Arial" w:cs="Arial"/>
          <w:sz w:val="20"/>
        </w:rPr>
        <w:t>21</w:t>
      </w:r>
      <w:r w:rsidR="000A26A4" w:rsidRPr="00450ADD">
        <w:rPr>
          <w:rFonts w:ascii="Arial" w:hAnsi="Arial" w:cs="Arial"/>
          <w:sz w:val="20"/>
          <w:vertAlign w:val="superscript"/>
        </w:rPr>
        <w:t>st</w:t>
      </w:r>
      <w:r w:rsidR="000A26A4">
        <w:rPr>
          <w:rFonts w:ascii="Arial" w:hAnsi="Arial" w:cs="Arial"/>
          <w:sz w:val="20"/>
        </w:rPr>
        <w:t xml:space="preserve"> CCLC </w:t>
      </w:r>
      <w:r>
        <w:rPr>
          <w:rFonts w:ascii="Arial" w:hAnsi="Arial" w:cs="Arial"/>
          <w:sz w:val="20"/>
        </w:rPr>
        <w:t>site expect</w:t>
      </w:r>
      <w:r w:rsidR="000A26A4">
        <w:rPr>
          <w:rFonts w:ascii="Arial" w:hAnsi="Arial" w:cs="Arial"/>
          <w:sz w:val="20"/>
        </w:rPr>
        <w:t>s</w:t>
      </w:r>
      <w:r>
        <w:rPr>
          <w:rFonts w:ascii="Arial" w:hAnsi="Arial" w:cs="Arial"/>
          <w:sz w:val="20"/>
        </w:rPr>
        <w:t xml:space="preserve"> to serve approximately 15 </w:t>
      </w:r>
      <w:r w:rsidR="003A7180">
        <w:rPr>
          <w:rFonts w:ascii="Arial" w:hAnsi="Arial" w:cs="Arial"/>
          <w:sz w:val="20"/>
        </w:rPr>
        <w:t xml:space="preserve">upper elementary and/or middle school </w:t>
      </w:r>
      <w:r>
        <w:rPr>
          <w:rFonts w:ascii="Arial" w:hAnsi="Arial" w:cs="Arial"/>
          <w:sz w:val="20"/>
        </w:rPr>
        <w:t>youth participants</w:t>
      </w:r>
      <w:r w:rsidR="000A26A4">
        <w:rPr>
          <w:rFonts w:ascii="Arial" w:hAnsi="Arial" w:cs="Arial"/>
          <w:sz w:val="20"/>
        </w:rPr>
        <w:t xml:space="preserve"> with the Making activities</w:t>
      </w:r>
      <w:r w:rsidR="001318A9">
        <w:rPr>
          <w:rFonts w:ascii="Arial" w:hAnsi="Arial" w:cs="Arial"/>
          <w:sz w:val="20"/>
        </w:rPr>
        <w:t xml:space="preserve"> for a</w:t>
      </w:r>
      <w:r w:rsidR="00E92D4D">
        <w:rPr>
          <w:rFonts w:ascii="Arial" w:hAnsi="Arial" w:cs="Arial"/>
          <w:sz w:val="20"/>
        </w:rPr>
        <w:t>n</w:t>
      </w:r>
      <w:r w:rsidR="001318A9">
        <w:rPr>
          <w:rFonts w:ascii="Arial" w:hAnsi="Arial" w:cs="Arial"/>
          <w:sz w:val="20"/>
        </w:rPr>
        <w:t xml:space="preserve"> </w:t>
      </w:r>
      <w:r w:rsidR="00E92D4D">
        <w:rPr>
          <w:rFonts w:ascii="Arial" w:hAnsi="Arial" w:cs="Arial"/>
          <w:sz w:val="20"/>
        </w:rPr>
        <w:t xml:space="preserve">approximate </w:t>
      </w:r>
      <w:r w:rsidR="001318A9">
        <w:rPr>
          <w:rFonts w:ascii="Arial" w:hAnsi="Arial" w:cs="Arial"/>
          <w:sz w:val="20"/>
        </w:rPr>
        <w:t>total of 450 youth</w:t>
      </w:r>
      <w:r w:rsidR="00810B5A">
        <w:rPr>
          <w:rFonts w:ascii="Arial" w:hAnsi="Arial" w:cs="Arial"/>
          <w:sz w:val="20"/>
        </w:rPr>
        <w:t xml:space="preserve"> participants</w:t>
      </w:r>
      <w:r>
        <w:rPr>
          <w:rFonts w:ascii="Arial" w:hAnsi="Arial" w:cs="Arial"/>
          <w:sz w:val="20"/>
        </w:rPr>
        <w:t xml:space="preserve">. </w:t>
      </w:r>
    </w:p>
    <w:p w14:paraId="160FEE0D" w14:textId="77777777" w:rsidR="001318A9" w:rsidRDefault="001318A9" w:rsidP="008D44B0">
      <w:pPr>
        <w:rPr>
          <w:rFonts w:ascii="Arial" w:hAnsi="Arial" w:cs="Arial"/>
          <w:sz w:val="20"/>
        </w:rPr>
      </w:pPr>
    </w:p>
    <w:p w14:paraId="799C1407" w14:textId="1E9CFD2F" w:rsidR="000A26A4" w:rsidRDefault="001318A9" w:rsidP="008D44B0">
      <w:pPr>
        <w:rPr>
          <w:rFonts w:ascii="Arial" w:hAnsi="Arial" w:cs="Arial"/>
          <w:sz w:val="20"/>
        </w:rPr>
      </w:pPr>
      <w:r>
        <w:rPr>
          <w:rFonts w:ascii="Arial" w:hAnsi="Arial" w:cs="Arial"/>
          <w:sz w:val="20"/>
        </w:rPr>
        <w:t>In order to understand variety in</w:t>
      </w:r>
      <w:r w:rsidR="00753D65" w:rsidRPr="00A60BB1">
        <w:rPr>
          <w:rFonts w:ascii="Arial" w:hAnsi="Arial" w:cs="Arial"/>
          <w:sz w:val="20"/>
        </w:rPr>
        <w:t xml:space="preserve"> implementation and the </w:t>
      </w:r>
      <w:r w:rsidR="00753D65">
        <w:rPr>
          <w:rFonts w:ascii="Arial" w:hAnsi="Arial" w:cs="Arial"/>
          <w:sz w:val="20"/>
        </w:rPr>
        <w:t xml:space="preserve">experiences of </w:t>
      </w:r>
      <w:r w:rsidR="00070216">
        <w:rPr>
          <w:rFonts w:ascii="Arial" w:hAnsi="Arial" w:cs="Arial"/>
          <w:sz w:val="20"/>
        </w:rPr>
        <w:t xml:space="preserve">museum/science center partners, </w:t>
      </w:r>
      <w:r w:rsidR="00753D65">
        <w:rPr>
          <w:rFonts w:ascii="Arial" w:hAnsi="Arial" w:cs="Arial"/>
          <w:sz w:val="20"/>
        </w:rPr>
        <w:t>21</w:t>
      </w:r>
      <w:r w:rsidR="00753D65" w:rsidRPr="0027750B">
        <w:rPr>
          <w:rFonts w:ascii="Arial" w:hAnsi="Arial" w:cs="Arial"/>
          <w:sz w:val="20"/>
          <w:vertAlign w:val="superscript"/>
        </w:rPr>
        <w:t>st</w:t>
      </w:r>
      <w:r w:rsidR="00753D65">
        <w:rPr>
          <w:rFonts w:ascii="Arial" w:hAnsi="Arial" w:cs="Arial"/>
          <w:sz w:val="20"/>
        </w:rPr>
        <w:t xml:space="preserve"> CCLC</w:t>
      </w:r>
      <w:r w:rsidR="00070216">
        <w:rPr>
          <w:rFonts w:ascii="Arial" w:hAnsi="Arial" w:cs="Arial"/>
          <w:sz w:val="20"/>
        </w:rPr>
        <w:t xml:space="preserve"> facilitators</w:t>
      </w:r>
      <w:r w:rsidR="00810B5A">
        <w:rPr>
          <w:rFonts w:ascii="Arial" w:hAnsi="Arial" w:cs="Arial"/>
          <w:sz w:val="20"/>
        </w:rPr>
        <w:t>,</w:t>
      </w:r>
      <w:r w:rsidR="00753D65">
        <w:rPr>
          <w:rFonts w:ascii="Arial" w:hAnsi="Arial" w:cs="Arial"/>
          <w:sz w:val="20"/>
        </w:rPr>
        <w:t xml:space="preserve"> and </w:t>
      </w:r>
      <w:r w:rsidR="00070216">
        <w:rPr>
          <w:rFonts w:ascii="Arial" w:hAnsi="Arial" w:cs="Arial"/>
          <w:sz w:val="20"/>
        </w:rPr>
        <w:t>the 21</w:t>
      </w:r>
      <w:r w:rsidR="00070216" w:rsidRPr="00450ADD">
        <w:rPr>
          <w:rFonts w:ascii="Arial" w:hAnsi="Arial" w:cs="Arial"/>
          <w:sz w:val="20"/>
          <w:vertAlign w:val="superscript"/>
        </w:rPr>
        <w:t>st</w:t>
      </w:r>
      <w:r w:rsidR="00070216">
        <w:rPr>
          <w:rFonts w:ascii="Arial" w:hAnsi="Arial" w:cs="Arial"/>
          <w:sz w:val="20"/>
        </w:rPr>
        <w:t xml:space="preserve"> CCLC </w:t>
      </w:r>
      <w:r w:rsidR="00753D65">
        <w:rPr>
          <w:rFonts w:ascii="Arial" w:hAnsi="Arial" w:cs="Arial"/>
          <w:sz w:val="20"/>
        </w:rPr>
        <w:t>youth par</w:t>
      </w:r>
      <w:r>
        <w:rPr>
          <w:rFonts w:ascii="Arial" w:hAnsi="Arial" w:cs="Arial"/>
          <w:sz w:val="20"/>
        </w:rPr>
        <w:t>ticipating in program</w:t>
      </w:r>
      <w:r w:rsidR="00753D65" w:rsidRPr="00A60BB1">
        <w:rPr>
          <w:rFonts w:ascii="Arial" w:hAnsi="Arial" w:cs="Arial"/>
          <w:sz w:val="20"/>
        </w:rPr>
        <w:t xml:space="preserve">, </w:t>
      </w:r>
      <w:r>
        <w:rPr>
          <w:rFonts w:ascii="Arial" w:hAnsi="Arial" w:cs="Arial"/>
          <w:sz w:val="20"/>
        </w:rPr>
        <w:t xml:space="preserve">formative evaluation </w:t>
      </w:r>
      <w:r w:rsidR="00753D65" w:rsidRPr="00A60BB1">
        <w:rPr>
          <w:rFonts w:ascii="Arial" w:hAnsi="Arial" w:cs="Arial"/>
          <w:sz w:val="20"/>
        </w:rPr>
        <w:t xml:space="preserve">data will be collected from participants at all levels of the </w:t>
      </w:r>
      <w:r w:rsidR="00070216">
        <w:rPr>
          <w:rFonts w:ascii="Arial" w:hAnsi="Arial" w:cs="Arial"/>
          <w:sz w:val="20"/>
        </w:rPr>
        <w:t>program</w:t>
      </w:r>
      <w:r>
        <w:rPr>
          <w:rFonts w:ascii="Arial" w:hAnsi="Arial" w:cs="Arial"/>
          <w:sz w:val="20"/>
        </w:rPr>
        <w:t xml:space="preserve"> model via the following methodologies</w:t>
      </w:r>
      <w:r w:rsidR="00070216">
        <w:rPr>
          <w:rFonts w:ascii="Arial" w:hAnsi="Arial" w:cs="Arial"/>
          <w:sz w:val="20"/>
        </w:rPr>
        <w:t>: Museum/science center p</w:t>
      </w:r>
      <w:r w:rsidR="00753D65" w:rsidRPr="00A60BB1">
        <w:rPr>
          <w:rFonts w:ascii="Arial" w:hAnsi="Arial" w:cs="Arial"/>
          <w:sz w:val="20"/>
        </w:rPr>
        <w:t>artners (interviews)</w:t>
      </w:r>
      <w:r w:rsidR="00753D65">
        <w:rPr>
          <w:rFonts w:ascii="Arial" w:hAnsi="Arial" w:cs="Arial"/>
          <w:sz w:val="20"/>
        </w:rPr>
        <w:t xml:space="preserve">; </w:t>
      </w:r>
      <w:r w:rsidR="00753D65" w:rsidRPr="00A60BB1">
        <w:rPr>
          <w:rFonts w:ascii="Arial" w:hAnsi="Arial" w:cs="Arial"/>
          <w:sz w:val="20"/>
        </w:rPr>
        <w:t>21</w:t>
      </w:r>
      <w:r w:rsidR="00753D65" w:rsidRPr="00A60BB1">
        <w:rPr>
          <w:rFonts w:ascii="Arial" w:hAnsi="Arial" w:cs="Arial"/>
          <w:sz w:val="20"/>
          <w:vertAlign w:val="superscript"/>
        </w:rPr>
        <w:t>st</w:t>
      </w:r>
      <w:r w:rsidR="00070216">
        <w:rPr>
          <w:rFonts w:ascii="Arial" w:hAnsi="Arial" w:cs="Arial"/>
          <w:sz w:val="20"/>
        </w:rPr>
        <w:t xml:space="preserve"> CCLC f</w:t>
      </w:r>
      <w:r w:rsidR="00753D65" w:rsidRPr="00A60BB1">
        <w:rPr>
          <w:rFonts w:ascii="Arial" w:hAnsi="Arial" w:cs="Arial"/>
          <w:sz w:val="20"/>
        </w:rPr>
        <w:t>acilitators (</w:t>
      </w:r>
      <w:r w:rsidR="006B25CE">
        <w:rPr>
          <w:rFonts w:ascii="Arial" w:hAnsi="Arial" w:cs="Arial"/>
          <w:sz w:val="20"/>
        </w:rPr>
        <w:t>surveys and interviews</w:t>
      </w:r>
      <w:r w:rsidR="000A26A4">
        <w:rPr>
          <w:rFonts w:ascii="Arial" w:hAnsi="Arial" w:cs="Arial"/>
          <w:sz w:val="20"/>
        </w:rPr>
        <w:t>)</w:t>
      </w:r>
      <w:r w:rsidR="00753D65">
        <w:rPr>
          <w:rFonts w:ascii="Arial" w:hAnsi="Arial" w:cs="Arial"/>
          <w:sz w:val="20"/>
        </w:rPr>
        <w:t>;</w:t>
      </w:r>
      <w:r w:rsidR="00753D65" w:rsidRPr="00A60BB1">
        <w:rPr>
          <w:rFonts w:ascii="Arial" w:hAnsi="Arial" w:cs="Arial"/>
          <w:sz w:val="20"/>
        </w:rPr>
        <w:t xml:space="preserve"> </w:t>
      </w:r>
      <w:r w:rsidR="00753D65">
        <w:rPr>
          <w:rFonts w:ascii="Arial" w:hAnsi="Arial" w:cs="Arial"/>
          <w:sz w:val="20"/>
        </w:rPr>
        <w:t xml:space="preserve">and </w:t>
      </w:r>
      <w:r w:rsidR="000A26A4">
        <w:rPr>
          <w:rFonts w:ascii="Arial" w:hAnsi="Arial" w:cs="Arial"/>
          <w:sz w:val="20"/>
        </w:rPr>
        <w:t>21</w:t>
      </w:r>
      <w:r w:rsidR="000A26A4" w:rsidRPr="00450ADD">
        <w:rPr>
          <w:rFonts w:ascii="Arial" w:hAnsi="Arial" w:cs="Arial"/>
          <w:sz w:val="20"/>
          <w:vertAlign w:val="superscript"/>
        </w:rPr>
        <w:t>st</w:t>
      </w:r>
      <w:r w:rsidR="000A26A4">
        <w:rPr>
          <w:rFonts w:ascii="Arial" w:hAnsi="Arial" w:cs="Arial"/>
          <w:sz w:val="20"/>
        </w:rPr>
        <w:t xml:space="preserve"> CCLC youth participants (interviews</w:t>
      </w:r>
      <w:r w:rsidR="00070216">
        <w:rPr>
          <w:rFonts w:ascii="Arial" w:hAnsi="Arial" w:cs="Arial"/>
          <w:sz w:val="20"/>
        </w:rPr>
        <w:t>; table 1</w:t>
      </w:r>
      <w:r w:rsidR="00753D65" w:rsidRPr="00A60BB1">
        <w:rPr>
          <w:rFonts w:ascii="Arial" w:hAnsi="Arial" w:cs="Arial"/>
          <w:sz w:val="20"/>
        </w:rPr>
        <w:t>)</w:t>
      </w:r>
      <w:r w:rsidR="00753D65">
        <w:rPr>
          <w:rFonts w:ascii="Arial" w:hAnsi="Arial" w:cs="Arial"/>
          <w:sz w:val="20"/>
        </w:rPr>
        <w:t xml:space="preserve">. </w:t>
      </w:r>
    </w:p>
    <w:p w14:paraId="6E2D524F" w14:textId="77777777" w:rsidR="00070216" w:rsidRDefault="00070216" w:rsidP="008D44B0">
      <w:pPr>
        <w:rPr>
          <w:rFonts w:ascii="Arial" w:hAnsi="Arial" w:cs="Arial"/>
          <w:sz w:val="20"/>
        </w:rPr>
      </w:pPr>
    </w:p>
    <w:p w14:paraId="0BA9C846" w14:textId="0756DEFB" w:rsidR="00070216" w:rsidRPr="00BC581C" w:rsidRDefault="001318A9" w:rsidP="00070216">
      <w:pPr>
        <w:rPr>
          <w:rFonts w:ascii="Arial" w:hAnsi="Arial" w:cs="Arial"/>
          <w:sz w:val="20"/>
        </w:rPr>
      </w:pPr>
      <w:r>
        <w:rPr>
          <w:rFonts w:ascii="Arial" w:hAnsi="Arial" w:cs="Arial"/>
          <w:b/>
          <w:noProof/>
          <w:sz w:val="20"/>
        </w:rPr>
        <w:t>Table 1: Data collection s</w:t>
      </w:r>
      <w:r w:rsidR="00070216" w:rsidRPr="00BC581C">
        <w:rPr>
          <w:rFonts w:ascii="Arial" w:hAnsi="Arial" w:cs="Arial"/>
          <w:b/>
          <w:noProof/>
          <w:sz w:val="20"/>
        </w:rPr>
        <w:t xml:space="preserve">ummary </w:t>
      </w:r>
    </w:p>
    <w:tbl>
      <w:tblPr>
        <w:tblStyle w:val="TableGrid"/>
        <w:tblW w:w="0" w:type="auto"/>
        <w:tblInd w:w="108" w:type="dxa"/>
        <w:tblLook w:val="04A0" w:firstRow="1" w:lastRow="0" w:firstColumn="1" w:lastColumn="0" w:noHBand="0" w:noVBand="1"/>
      </w:tblPr>
      <w:tblGrid>
        <w:gridCol w:w="3060"/>
        <w:gridCol w:w="2736"/>
        <w:gridCol w:w="2952"/>
      </w:tblGrid>
      <w:tr w:rsidR="00070216" w:rsidRPr="00BC581C" w14:paraId="5A9AD615" w14:textId="77777777" w:rsidTr="00B81394">
        <w:tc>
          <w:tcPr>
            <w:tcW w:w="3060" w:type="dxa"/>
            <w:shd w:val="clear" w:color="auto" w:fill="BFBFBF" w:themeFill="background1" w:themeFillShade="BF"/>
          </w:tcPr>
          <w:p w14:paraId="0B74D23E" w14:textId="77777777" w:rsidR="00070216" w:rsidRPr="00BC581C" w:rsidRDefault="00070216" w:rsidP="00B81394">
            <w:pPr>
              <w:jc w:val="center"/>
              <w:rPr>
                <w:rFonts w:ascii="Arial" w:hAnsi="Arial" w:cs="Arial"/>
                <w:b/>
                <w:sz w:val="20"/>
              </w:rPr>
            </w:pPr>
            <w:r w:rsidRPr="00BC581C">
              <w:rPr>
                <w:rFonts w:ascii="Arial" w:hAnsi="Arial" w:cs="Arial"/>
                <w:b/>
                <w:sz w:val="20"/>
              </w:rPr>
              <w:t>Participant group</w:t>
            </w:r>
          </w:p>
        </w:tc>
        <w:tc>
          <w:tcPr>
            <w:tcW w:w="2736" w:type="dxa"/>
            <w:shd w:val="clear" w:color="auto" w:fill="BFBFBF" w:themeFill="background1" w:themeFillShade="BF"/>
          </w:tcPr>
          <w:p w14:paraId="1BB23977" w14:textId="77777777" w:rsidR="00070216" w:rsidRPr="00BC581C" w:rsidRDefault="00070216" w:rsidP="00B81394">
            <w:pPr>
              <w:jc w:val="center"/>
              <w:rPr>
                <w:rFonts w:ascii="Arial" w:hAnsi="Arial" w:cs="Arial"/>
                <w:b/>
                <w:sz w:val="20"/>
              </w:rPr>
            </w:pPr>
            <w:r w:rsidRPr="00BC581C">
              <w:rPr>
                <w:rFonts w:ascii="Arial" w:hAnsi="Arial" w:cs="Arial"/>
                <w:b/>
                <w:sz w:val="20"/>
              </w:rPr>
              <w:t>Data collection method</w:t>
            </w:r>
          </w:p>
        </w:tc>
        <w:tc>
          <w:tcPr>
            <w:tcW w:w="2952" w:type="dxa"/>
            <w:shd w:val="clear" w:color="auto" w:fill="BFBFBF" w:themeFill="background1" w:themeFillShade="BF"/>
          </w:tcPr>
          <w:p w14:paraId="1F5352C3" w14:textId="77777777" w:rsidR="00070216" w:rsidRPr="00BC581C" w:rsidRDefault="00070216" w:rsidP="00B81394">
            <w:pPr>
              <w:jc w:val="center"/>
              <w:rPr>
                <w:rFonts w:ascii="Arial" w:hAnsi="Arial" w:cs="Arial"/>
                <w:b/>
                <w:sz w:val="20"/>
              </w:rPr>
            </w:pPr>
            <w:r w:rsidRPr="00BC581C">
              <w:rPr>
                <w:rFonts w:ascii="Arial" w:hAnsi="Arial" w:cs="Arial"/>
                <w:b/>
                <w:sz w:val="20"/>
              </w:rPr>
              <w:t>Sample</w:t>
            </w:r>
            <w:r>
              <w:rPr>
                <w:rFonts w:ascii="Arial" w:hAnsi="Arial" w:cs="Arial"/>
                <w:b/>
                <w:sz w:val="20"/>
              </w:rPr>
              <w:t xml:space="preserve"> size</w:t>
            </w:r>
          </w:p>
        </w:tc>
      </w:tr>
      <w:tr w:rsidR="00070216" w:rsidRPr="00BC581C" w14:paraId="5D027DD2" w14:textId="77777777" w:rsidTr="00B81394">
        <w:trPr>
          <w:trHeight w:val="395"/>
        </w:trPr>
        <w:tc>
          <w:tcPr>
            <w:tcW w:w="3060" w:type="dxa"/>
            <w:vAlign w:val="center"/>
          </w:tcPr>
          <w:p w14:paraId="0113DC45" w14:textId="77777777" w:rsidR="00070216" w:rsidRPr="00BC581C" w:rsidRDefault="00070216" w:rsidP="00B81394">
            <w:pPr>
              <w:rPr>
                <w:rFonts w:ascii="Arial" w:hAnsi="Arial" w:cs="Arial"/>
                <w:sz w:val="20"/>
              </w:rPr>
            </w:pPr>
            <w:r w:rsidRPr="00BC581C">
              <w:rPr>
                <w:rFonts w:ascii="Arial" w:hAnsi="Arial" w:cs="Arial"/>
                <w:sz w:val="20"/>
              </w:rPr>
              <w:t>Museum staff</w:t>
            </w:r>
          </w:p>
        </w:tc>
        <w:tc>
          <w:tcPr>
            <w:tcW w:w="2736" w:type="dxa"/>
            <w:vAlign w:val="center"/>
          </w:tcPr>
          <w:p w14:paraId="71F5E11C" w14:textId="77777777" w:rsidR="00070216" w:rsidRPr="00BC581C" w:rsidRDefault="00070216" w:rsidP="00B81394">
            <w:pPr>
              <w:rPr>
                <w:rFonts w:ascii="Arial" w:hAnsi="Arial" w:cs="Arial"/>
                <w:sz w:val="20"/>
              </w:rPr>
            </w:pPr>
            <w:r w:rsidRPr="00BC581C">
              <w:rPr>
                <w:rFonts w:ascii="Arial" w:hAnsi="Arial" w:cs="Arial"/>
                <w:sz w:val="20"/>
              </w:rPr>
              <w:t>Interviews</w:t>
            </w:r>
          </w:p>
        </w:tc>
        <w:tc>
          <w:tcPr>
            <w:tcW w:w="2952" w:type="dxa"/>
            <w:vAlign w:val="center"/>
          </w:tcPr>
          <w:p w14:paraId="00C9E929" w14:textId="38C6F9A1" w:rsidR="00070216" w:rsidRPr="00A60BB1" w:rsidRDefault="00070216" w:rsidP="00B81394">
            <w:pPr>
              <w:rPr>
                <w:rFonts w:ascii="Arial" w:hAnsi="Arial" w:cs="Arial"/>
                <w:sz w:val="20"/>
              </w:rPr>
            </w:pPr>
            <w:r>
              <w:rPr>
                <w:rFonts w:ascii="Arial" w:hAnsi="Arial" w:cs="Arial"/>
                <w:sz w:val="20"/>
              </w:rPr>
              <w:t>6</w:t>
            </w:r>
            <w:r w:rsidR="001318A9">
              <w:rPr>
                <w:rFonts w:ascii="Arial" w:hAnsi="Arial" w:cs="Arial"/>
                <w:sz w:val="20"/>
              </w:rPr>
              <w:t xml:space="preserve"> (one per</w:t>
            </w:r>
            <w:r w:rsidRPr="00A60BB1">
              <w:rPr>
                <w:rFonts w:ascii="Arial" w:hAnsi="Arial" w:cs="Arial"/>
                <w:sz w:val="20"/>
              </w:rPr>
              <w:t xml:space="preserve"> museum/science center</w:t>
            </w:r>
            <w:r w:rsidR="001318A9">
              <w:rPr>
                <w:rFonts w:ascii="Arial" w:hAnsi="Arial" w:cs="Arial"/>
                <w:sz w:val="20"/>
              </w:rPr>
              <w:t xml:space="preserve"> partner, all partners</w:t>
            </w:r>
            <w:r w:rsidRPr="00A60BB1">
              <w:rPr>
                <w:rFonts w:ascii="Arial" w:hAnsi="Arial" w:cs="Arial"/>
                <w:sz w:val="20"/>
              </w:rPr>
              <w:t>)</w:t>
            </w:r>
          </w:p>
        </w:tc>
      </w:tr>
      <w:tr w:rsidR="00070216" w:rsidRPr="00BC581C" w14:paraId="630837BD" w14:textId="77777777" w:rsidTr="00B81394">
        <w:trPr>
          <w:trHeight w:val="350"/>
        </w:trPr>
        <w:tc>
          <w:tcPr>
            <w:tcW w:w="3060" w:type="dxa"/>
            <w:vMerge w:val="restart"/>
            <w:shd w:val="clear" w:color="auto" w:fill="F2F2F2" w:themeFill="background1" w:themeFillShade="F2"/>
            <w:vAlign w:val="center"/>
          </w:tcPr>
          <w:p w14:paraId="43A1B669" w14:textId="77777777" w:rsidR="00070216" w:rsidRPr="00BC581C" w:rsidRDefault="00070216" w:rsidP="00B81394">
            <w:pPr>
              <w:rPr>
                <w:rFonts w:ascii="Arial" w:hAnsi="Arial" w:cs="Arial"/>
                <w:sz w:val="20"/>
              </w:rPr>
            </w:pPr>
            <w:r w:rsidRPr="00BC581C">
              <w:rPr>
                <w:rFonts w:ascii="Arial" w:hAnsi="Arial" w:cs="Arial"/>
                <w:sz w:val="20"/>
              </w:rPr>
              <w:t>21</w:t>
            </w:r>
            <w:r w:rsidRPr="00BC581C">
              <w:rPr>
                <w:rFonts w:ascii="Arial" w:hAnsi="Arial" w:cs="Arial"/>
                <w:sz w:val="20"/>
                <w:vertAlign w:val="superscript"/>
              </w:rPr>
              <w:t>st</w:t>
            </w:r>
            <w:r w:rsidRPr="00BC581C">
              <w:rPr>
                <w:rFonts w:ascii="Arial" w:hAnsi="Arial" w:cs="Arial"/>
                <w:sz w:val="20"/>
              </w:rPr>
              <w:t xml:space="preserve"> CCLC </w:t>
            </w:r>
            <w:r>
              <w:rPr>
                <w:rFonts w:ascii="Arial" w:hAnsi="Arial" w:cs="Arial"/>
                <w:sz w:val="20"/>
              </w:rPr>
              <w:t>f</w:t>
            </w:r>
            <w:r w:rsidRPr="00BC581C">
              <w:rPr>
                <w:rFonts w:ascii="Arial" w:hAnsi="Arial" w:cs="Arial"/>
                <w:sz w:val="20"/>
              </w:rPr>
              <w:t>acilitators</w:t>
            </w:r>
          </w:p>
        </w:tc>
        <w:tc>
          <w:tcPr>
            <w:tcW w:w="2736" w:type="dxa"/>
            <w:shd w:val="clear" w:color="auto" w:fill="F2F2F2" w:themeFill="background1" w:themeFillShade="F2"/>
            <w:vAlign w:val="center"/>
          </w:tcPr>
          <w:p w14:paraId="2DDFA646" w14:textId="77777777" w:rsidR="00070216" w:rsidRPr="00BC581C" w:rsidRDefault="00070216" w:rsidP="00B81394">
            <w:pPr>
              <w:rPr>
                <w:rFonts w:ascii="Arial" w:hAnsi="Arial" w:cs="Arial"/>
                <w:sz w:val="20"/>
              </w:rPr>
            </w:pPr>
            <w:r w:rsidRPr="00BC581C">
              <w:rPr>
                <w:rFonts w:ascii="Arial" w:hAnsi="Arial" w:cs="Arial"/>
                <w:sz w:val="20"/>
              </w:rPr>
              <w:t>Online survey</w:t>
            </w:r>
          </w:p>
        </w:tc>
        <w:tc>
          <w:tcPr>
            <w:tcW w:w="2952" w:type="dxa"/>
            <w:shd w:val="clear" w:color="auto" w:fill="F2F2F2" w:themeFill="background1" w:themeFillShade="F2"/>
            <w:vAlign w:val="center"/>
          </w:tcPr>
          <w:p w14:paraId="77FA93E2" w14:textId="77777777" w:rsidR="00070216" w:rsidRPr="00BC581C" w:rsidRDefault="00070216" w:rsidP="00B81394">
            <w:pPr>
              <w:rPr>
                <w:rFonts w:ascii="Arial" w:hAnsi="Arial" w:cs="Arial"/>
                <w:sz w:val="20"/>
              </w:rPr>
            </w:pPr>
            <w:r w:rsidRPr="00BC581C">
              <w:rPr>
                <w:rFonts w:ascii="Arial" w:hAnsi="Arial" w:cs="Arial"/>
                <w:sz w:val="20"/>
              </w:rPr>
              <w:t>3</w:t>
            </w:r>
            <w:r>
              <w:rPr>
                <w:rFonts w:ascii="Arial" w:hAnsi="Arial" w:cs="Arial"/>
                <w:sz w:val="20"/>
              </w:rPr>
              <w:t xml:space="preserve">0 </w:t>
            </w:r>
            <w:r w:rsidRPr="00A60BB1">
              <w:rPr>
                <w:rFonts w:ascii="Arial" w:hAnsi="Arial" w:cs="Arial"/>
                <w:sz w:val="20"/>
              </w:rPr>
              <w:t>(one per site, all sites)</w:t>
            </w:r>
          </w:p>
        </w:tc>
      </w:tr>
      <w:tr w:rsidR="00070216" w:rsidRPr="00BC581C" w14:paraId="4597A012" w14:textId="77777777" w:rsidTr="00B81394">
        <w:trPr>
          <w:trHeight w:val="287"/>
        </w:trPr>
        <w:tc>
          <w:tcPr>
            <w:tcW w:w="3060" w:type="dxa"/>
            <w:vMerge/>
            <w:shd w:val="clear" w:color="auto" w:fill="F2F2F2" w:themeFill="background1" w:themeFillShade="F2"/>
            <w:vAlign w:val="center"/>
          </w:tcPr>
          <w:p w14:paraId="4D4F4A91" w14:textId="77777777" w:rsidR="00070216" w:rsidRPr="00BC581C" w:rsidRDefault="00070216" w:rsidP="00B81394">
            <w:pPr>
              <w:rPr>
                <w:rFonts w:ascii="Arial" w:hAnsi="Arial" w:cs="Arial"/>
                <w:sz w:val="20"/>
              </w:rPr>
            </w:pPr>
          </w:p>
        </w:tc>
        <w:tc>
          <w:tcPr>
            <w:tcW w:w="2736" w:type="dxa"/>
            <w:shd w:val="clear" w:color="auto" w:fill="F2F2F2" w:themeFill="background1" w:themeFillShade="F2"/>
            <w:vAlign w:val="center"/>
          </w:tcPr>
          <w:p w14:paraId="75EC6EA5" w14:textId="77777777" w:rsidR="00070216" w:rsidRPr="00BC581C" w:rsidRDefault="00070216" w:rsidP="00B81394">
            <w:pPr>
              <w:rPr>
                <w:rFonts w:ascii="Arial" w:hAnsi="Arial" w:cs="Arial"/>
                <w:sz w:val="20"/>
              </w:rPr>
            </w:pPr>
            <w:r w:rsidRPr="00BC581C">
              <w:rPr>
                <w:rFonts w:ascii="Arial" w:hAnsi="Arial" w:cs="Arial"/>
                <w:sz w:val="20"/>
              </w:rPr>
              <w:t>Interviews</w:t>
            </w:r>
          </w:p>
        </w:tc>
        <w:tc>
          <w:tcPr>
            <w:tcW w:w="2952" w:type="dxa"/>
            <w:shd w:val="clear" w:color="auto" w:fill="F2F2F2" w:themeFill="background1" w:themeFillShade="F2"/>
            <w:vAlign w:val="center"/>
          </w:tcPr>
          <w:p w14:paraId="0A5DA535" w14:textId="6ED9AA74" w:rsidR="00070216" w:rsidRPr="00BC581C" w:rsidRDefault="00070216" w:rsidP="00B81394">
            <w:pPr>
              <w:rPr>
                <w:rFonts w:ascii="Arial" w:hAnsi="Arial" w:cs="Arial"/>
                <w:b/>
                <w:sz w:val="20"/>
              </w:rPr>
            </w:pPr>
            <w:commentRangeStart w:id="1"/>
            <w:commentRangeStart w:id="2"/>
            <w:r w:rsidRPr="00BC581C">
              <w:rPr>
                <w:rFonts w:ascii="Arial" w:hAnsi="Arial" w:cs="Arial"/>
                <w:sz w:val="20"/>
              </w:rPr>
              <w:t>1</w:t>
            </w:r>
            <w:r>
              <w:rPr>
                <w:rFonts w:ascii="Arial" w:hAnsi="Arial" w:cs="Arial"/>
                <w:sz w:val="20"/>
              </w:rPr>
              <w:t>2</w:t>
            </w:r>
            <w:r w:rsidRPr="00BC581C">
              <w:rPr>
                <w:rFonts w:ascii="Arial" w:hAnsi="Arial" w:cs="Arial"/>
                <w:sz w:val="20"/>
              </w:rPr>
              <w:t xml:space="preserve"> (</w:t>
            </w:r>
            <w:r>
              <w:rPr>
                <w:rFonts w:ascii="Arial" w:hAnsi="Arial" w:cs="Arial"/>
                <w:sz w:val="20"/>
              </w:rPr>
              <w:t xml:space="preserve">one </w:t>
            </w:r>
            <w:r w:rsidRPr="00BC581C">
              <w:rPr>
                <w:rFonts w:ascii="Arial" w:hAnsi="Arial" w:cs="Arial"/>
                <w:sz w:val="20"/>
              </w:rPr>
              <w:t>per</w:t>
            </w:r>
            <w:r w:rsidR="001B10E6">
              <w:rPr>
                <w:rFonts w:ascii="Arial" w:hAnsi="Arial" w:cs="Arial"/>
                <w:sz w:val="20"/>
              </w:rPr>
              <w:t xml:space="preserve"> site for the</w:t>
            </w:r>
            <w:r w:rsidRPr="00BC581C">
              <w:rPr>
                <w:rFonts w:ascii="Arial" w:hAnsi="Arial" w:cs="Arial"/>
                <w:sz w:val="20"/>
              </w:rPr>
              <w:t xml:space="preserve"> 1</w:t>
            </w:r>
            <w:r>
              <w:rPr>
                <w:rFonts w:ascii="Arial" w:hAnsi="Arial" w:cs="Arial"/>
                <w:sz w:val="20"/>
              </w:rPr>
              <w:t>2</w:t>
            </w:r>
            <w:r w:rsidRPr="00BC581C">
              <w:rPr>
                <w:rFonts w:ascii="Arial" w:hAnsi="Arial" w:cs="Arial"/>
                <w:sz w:val="20"/>
              </w:rPr>
              <w:t xml:space="preserve"> </w:t>
            </w:r>
            <w:r w:rsidR="001B10E6">
              <w:rPr>
                <w:rFonts w:ascii="Arial" w:hAnsi="Arial" w:cs="Arial"/>
                <w:sz w:val="20"/>
              </w:rPr>
              <w:t xml:space="preserve">selected </w:t>
            </w:r>
            <w:r w:rsidRPr="00BC581C">
              <w:rPr>
                <w:rFonts w:ascii="Arial" w:hAnsi="Arial" w:cs="Arial"/>
                <w:sz w:val="20"/>
              </w:rPr>
              <w:t>sites)</w:t>
            </w:r>
            <w:commentRangeEnd w:id="1"/>
            <w:r w:rsidR="00877964">
              <w:rPr>
                <w:rStyle w:val="CommentReference"/>
              </w:rPr>
              <w:commentReference w:id="1"/>
            </w:r>
            <w:commentRangeEnd w:id="2"/>
            <w:r w:rsidR="001B10E6">
              <w:rPr>
                <w:rStyle w:val="CommentReference"/>
              </w:rPr>
              <w:commentReference w:id="2"/>
            </w:r>
          </w:p>
        </w:tc>
      </w:tr>
      <w:tr w:rsidR="00070216" w:rsidRPr="00BC581C" w14:paraId="1DE7E24A" w14:textId="77777777" w:rsidTr="00B81394">
        <w:trPr>
          <w:trHeight w:val="323"/>
        </w:trPr>
        <w:tc>
          <w:tcPr>
            <w:tcW w:w="3060" w:type="dxa"/>
            <w:vAlign w:val="center"/>
          </w:tcPr>
          <w:p w14:paraId="64E4A6C2" w14:textId="77777777" w:rsidR="00070216" w:rsidRPr="00BC581C" w:rsidRDefault="00070216" w:rsidP="00B81394">
            <w:pPr>
              <w:rPr>
                <w:rFonts w:ascii="Arial" w:hAnsi="Arial" w:cs="Arial"/>
                <w:sz w:val="20"/>
              </w:rPr>
            </w:pPr>
            <w:r w:rsidRPr="00BC581C">
              <w:rPr>
                <w:rFonts w:ascii="Arial" w:hAnsi="Arial" w:cs="Arial"/>
                <w:sz w:val="20"/>
              </w:rPr>
              <w:t>21</w:t>
            </w:r>
            <w:r w:rsidRPr="00BC581C">
              <w:rPr>
                <w:rFonts w:ascii="Arial" w:hAnsi="Arial" w:cs="Arial"/>
                <w:sz w:val="20"/>
                <w:vertAlign w:val="superscript"/>
              </w:rPr>
              <w:t>st</w:t>
            </w:r>
            <w:r w:rsidRPr="00BC581C">
              <w:rPr>
                <w:rFonts w:ascii="Arial" w:hAnsi="Arial" w:cs="Arial"/>
                <w:sz w:val="20"/>
              </w:rPr>
              <w:t xml:space="preserve"> CCLC </w:t>
            </w:r>
            <w:r>
              <w:rPr>
                <w:rFonts w:ascii="Arial" w:hAnsi="Arial" w:cs="Arial"/>
                <w:sz w:val="20"/>
              </w:rPr>
              <w:t>y</w:t>
            </w:r>
            <w:r w:rsidRPr="00BC581C">
              <w:rPr>
                <w:rFonts w:ascii="Arial" w:hAnsi="Arial" w:cs="Arial"/>
                <w:sz w:val="20"/>
              </w:rPr>
              <w:t>outh</w:t>
            </w:r>
          </w:p>
        </w:tc>
        <w:tc>
          <w:tcPr>
            <w:tcW w:w="2736" w:type="dxa"/>
            <w:vAlign w:val="center"/>
          </w:tcPr>
          <w:p w14:paraId="32DE409C" w14:textId="016FEAB8" w:rsidR="00070216" w:rsidRPr="00BC581C" w:rsidRDefault="001318A9" w:rsidP="00B81394">
            <w:pPr>
              <w:rPr>
                <w:rFonts w:ascii="Arial" w:hAnsi="Arial" w:cs="Arial"/>
                <w:sz w:val="20"/>
              </w:rPr>
            </w:pPr>
            <w:r>
              <w:rPr>
                <w:rFonts w:ascii="Arial" w:hAnsi="Arial" w:cs="Arial"/>
                <w:sz w:val="20"/>
              </w:rPr>
              <w:t>Interviews</w:t>
            </w:r>
          </w:p>
        </w:tc>
        <w:tc>
          <w:tcPr>
            <w:tcW w:w="2952" w:type="dxa"/>
            <w:vAlign w:val="center"/>
          </w:tcPr>
          <w:p w14:paraId="13617C3D" w14:textId="6A5F30C7" w:rsidR="00070216" w:rsidRPr="00BC581C" w:rsidRDefault="001318A9" w:rsidP="00B81394">
            <w:pPr>
              <w:rPr>
                <w:rFonts w:ascii="Arial" w:hAnsi="Arial" w:cs="Arial"/>
                <w:sz w:val="20"/>
              </w:rPr>
            </w:pPr>
            <w:commentRangeStart w:id="3"/>
            <w:commentRangeStart w:id="4"/>
            <w:r>
              <w:rPr>
                <w:rFonts w:ascii="Arial" w:hAnsi="Arial" w:cs="Arial"/>
                <w:sz w:val="20"/>
              </w:rPr>
              <w:t>48 (four per</w:t>
            </w:r>
            <w:r w:rsidR="001B10E6">
              <w:rPr>
                <w:rFonts w:ascii="Arial" w:hAnsi="Arial" w:cs="Arial"/>
                <w:sz w:val="20"/>
              </w:rPr>
              <w:t xml:space="preserve"> site for the</w:t>
            </w:r>
            <w:r>
              <w:rPr>
                <w:rFonts w:ascii="Arial" w:hAnsi="Arial" w:cs="Arial"/>
                <w:sz w:val="20"/>
              </w:rPr>
              <w:t xml:space="preserve"> 12</w:t>
            </w:r>
            <w:r w:rsidR="001B10E6">
              <w:rPr>
                <w:rFonts w:ascii="Arial" w:hAnsi="Arial" w:cs="Arial"/>
                <w:sz w:val="20"/>
              </w:rPr>
              <w:t xml:space="preserve"> selected</w:t>
            </w:r>
            <w:r>
              <w:rPr>
                <w:rFonts w:ascii="Arial" w:hAnsi="Arial" w:cs="Arial"/>
                <w:sz w:val="20"/>
              </w:rPr>
              <w:t xml:space="preserve"> sites) </w:t>
            </w:r>
            <w:commentRangeEnd w:id="3"/>
            <w:r w:rsidR="00877964">
              <w:rPr>
                <w:rStyle w:val="CommentReference"/>
              </w:rPr>
              <w:commentReference w:id="3"/>
            </w:r>
            <w:commentRangeEnd w:id="4"/>
            <w:r w:rsidR="001B10E6">
              <w:rPr>
                <w:rStyle w:val="CommentReference"/>
              </w:rPr>
              <w:commentReference w:id="4"/>
            </w:r>
          </w:p>
        </w:tc>
      </w:tr>
    </w:tbl>
    <w:p w14:paraId="56328376" w14:textId="77777777" w:rsidR="00070216" w:rsidRDefault="00070216" w:rsidP="008D44B0">
      <w:pPr>
        <w:rPr>
          <w:rFonts w:ascii="Arial" w:hAnsi="Arial" w:cs="Arial"/>
          <w:sz w:val="20"/>
        </w:rPr>
      </w:pPr>
    </w:p>
    <w:p w14:paraId="3BFFB6B1" w14:textId="28D13CF6" w:rsidR="003A7180" w:rsidRDefault="00946949" w:rsidP="008D44B0">
      <w:pPr>
        <w:rPr>
          <w:rFonts w:ascii="Arial" w:hAnsi="Arial" w:cs="Arial"/>
          <w:sz w:val="20"/>
        </w:rPr>
      </w:pPr>
      <w:r>
        <w:rPr>
          <w:rFonts w:ascii="Arial" w:hAnsi="Arial" w:cs="Arial"/>
          <w:sz w:val="20"/>
        </w:rPr>
        <w:t xml:space="preserve">The results of this evaluation </w:t>
      </w:r>
      <w:r w:rsidR="003D085E">
        <w:rPr>
          <w:rFonts w:ascii="Arial" w:hAnsi="Arial" w:cs="Arial"/>
          <w:sz w:val="20"/>
        </w:rPr>
        <w:t>are intended to</w:t>
      </w:r>
      <w:r>
        <w:rPr>
          <w:rFonts w:ascii="Arial" w:hAnsi="Arial" w:cs="Arial"/>
          <w:sz w:val="20"/>
        </w:rPr>
        <w:t xml:space="preserve"> </w:t>
      </w:r>
      <w:r w:rsidR="00E10032">
        <w:rPr>
          <w:rFonts w:ascii="Arial" w:hAnsi="Arial" w:cs="Arial"/>
          <w:sz w:val="20"/>
        </w:rPr>
        <w:t>benefit</w:t>
      </w:r>
      <w:r w:rsidR="00F85E9E">
        <w:rPr>
          <w:rFonts w:ascii="Arial" w:hAnsi="Arial" w:cs="Arial"/>
          <w:sz w:val="20"/>
        </w:rPr>
        <w:t xml:space="preserve"> the museum field as well as t</w:t>
      </w:r>
      <w:r>
        <w:rPr>
          <w:rFonts w:ascii="Arial" w:hAnsi="Arial" w:cs="Arial"/>
          <w:sz w:val="20"/>
        </w:rPr>
        <w:t xml:space="preserve">he public. </w:t>
      </w:r>
      <w:r w:rsidR="003A7180">
        <w:rPr>
          <w:rFonts w:ascii="Arial" w:hAnsi="Arial" w:cs="Arial"/>
          <w:sz w:val="20"/>
        </w:rPr>
        <w:t xml:space="preserve">As a formative evaluation, NYSCI and IMLS </w:t>
      </w:r>
      <w:r w:rsidR="00B30E05">
        <w:rPr>
          <w:rFonts w:ascii="Arial" w:hAnsi="Arial" w:cs="Arial"/>
          <w:sz w:val="20"/>
        </w:rPr>
        <w:t xml:space="preserve">are interested in documenting the implementation of the program </w:t>
      </w:r>
      <w:r w:rsidR="00591DF0">
        <w:rPr>
          <w:rFonts w:ascii="Arial" w:hAnsi="Arial" w:cs="Arial"/>
          <w:sz w:val="20"/>
        </w:rPr>
        <w:t xml:space="preserve">model </w:t>
      </w:r>
      <w:r w:rsidR="00C31684">
        <w:rPr>
          <w:rFonts w:ascii="Arial" w:hAnsi="Arial" w:cs="Arial"/>
          <w:sz w:val="20"/>
        </w:rPr>
        <w:t>and gaining</w:t>
      </w:r>
      <w:r w:rsidR="00B30E05">
        <w:rPr>
          <w:rFonts w:ascii="Arial" w:hAnsi="Arial" w:cs="Arial"/>
          <w:sz w:val="20"/>
        </w:rPr>
        <w:t xml:space="preserve"> a general understanding of the experiences of all museum/science center partners</w:t>
      </w:r>
      <w:r w:rsidR="00450ADD">
        <w:rPr>
          <w:rFonts w:ascii="Arial" w:hAnsi="Arial" w:cs="Arial"/>
          <w:sz w:val="20"/>
        </w:rPr>
        <w:t xml:space="preserve">, </w:t>
      </w:r>
      <w:r w:rsidR="00B30E05">
        <w:rPr>
          <w:rFonts w:ascii="Arial" w:hAnsi="Arial" w:cs="Arial"/>
          <w:sz w:val="20"/>
        </w:rPr>
        <w:t xml:space="preserve">  all 21</w:t>
      </w:r>
      <w:r w:rsidR="00B30E05" w:rsidRPr="00450ADD">
        <w:rPr>
          <w:rFonts w:ascii="Arial" w:hAnsi="Arial" w:cs="Arial"/>
          <w:sz w:val="20"/>
          <w:vertAlign w:val="superscript"/>
        </w:rPr>
        <w:t>st</w:t>
      </w:r>
      <w:r w:rsidR="00B30E05">
        <w:rPr>
          <w:rFonts w:ascii="Arial" w:hAnsi="Arial" w:cs="Arial"/>
          <w:sz w:val="20"/>
        </w:rPr>
        <w:t xml:space="preserve"> CCLC facilitators invo</w:t>
      </w:r>
      <w:r w:rsidR="006B25CE">
        <w:rPr>
          <w:rFonts w:ascii="Arial" w:hAnsi="Arial" w:cs="Arial"/>
          <w:sz w:val="20"/>
        </w:rPr>
        <w:t>lved in the program</w:t>
      </w:r>
      <w:r w:rsidR="00450ADD">
        <w:rPr>
          <w:rFonts w:ascii="Arial" w:hAnsi="Arial" w:cs="Arial"/>
          <w:sz w:val="20"/>
        </w:rPr>
        <w:t>, and a sample of the youth participants</w:t>
      </w:r>
      <w:r w:rsidR="006B25CE">
        <w:rPr>
          <w:rFonts w:ascii="Arial" w:hAnsi="Arial" w:cs="Arial"/>
          <w:sz w:val="20"/>
        </w:rPr>
        <w:t>.</w:t>
      </w:r>
      <w:r>
        <w:rPr>
          <w:rFonts w:ascii="Arial" w:hAnsi="Arial" w:cs="Arial"/>
          <w:sz w:val="20"/>
        </w:rPr>
        <w:t xml:space="preserve"> </w:t>
      </w:r>
      <w:r w:rsidR="006B25CE">
        <w:rPr>
          <w:rFonts w:ascii="Arial" w:hAnsi="Arial" w:cs="Arial"/>
          <w:sz w:val="20"/>
        </w:rPr>
        <w:t>To gather this information</w:t>
      </w:r>
      <w:r w:rsidR="00B30E05">
        <w:rPr>
          <w:rFonts w:ascii="Arial" w:hAnsi="Arial" w:cs="Arial"/>
          <w:sz w:val="20"/>
        </w:rPr>
        <w:t>, the following two data collection methods will be emp</w:t>
      </w:r>
      <w:r w:rsidR="006B25CE">
        <w:rPr>
          <w:rFonts w:ascii="Arial" w:hAnsi="Arial" w:cs="Arial"/>
          <w:sz w:val="20"/>
        </w:rPr>
        <w:t>loyed</w:t>
      </w:r>
      <w:r w:rsidR="00B30E05">
        <w:rPr>
          <w:rFonts w:ascii="Arial" w:hAnsi="Arial" w:cs="Arial"/>
          <w:sz w:val="20"/>
        </w:rPr>
        <w:t xml:space="preserve">: </w:t>
      </w:r>
    </w:p>
    <w:p w14:paraId="5C106663" w14:textId="77777777" w:rsidR="003A7180" w:rsidRDefault="003A7180" w:rsidP="008D44B0">
      <w:pPr>
        <w:rPr>
          <w:rFonts w:ascii="Arial" w:hAnsi="Arial" w:cs="Arial"/>
          <w:sz w:val="20"/>
        </w:rPr>
      </w:pPr>
    </w:p>
    <w:p w14:paraId="26E01A8C" w14:textId="77777777" w:rsidR="003A7180" w:rsidRPr="009355C6" w:rsidRDefault="003A7180" w:rsidP="003A7180">
      <w:pPr>
        <w:tabs>
          <w:tab w:val="left" w:pos="504"/>
        </w:tabs>
        <w:rPr>
          <w:rFonts w:ascii="Arial" w:hAnsi="Arial" w:cs="Arial"/>
          <w:sz w:val="20"/>
          <w:u w:val="single"/>
        </w:rPr>
      </w:pPr>
      <w:r>
        <w:rPr>
          <w:rFonts w:ascii="Arial" w:hAnsi="Arial" w:cs="Arial"/>
          <w:sz w:val="20"/>
          <w:u w:val="single"/>
        </w:rPr>
        <w:t>Museum/science center partner interviews</w:t>
      </w:r>
    </w:p>
    <w:p w14:paraId="7E6728A6" w14:textId="65708F7C" w:rsidR="003A7180" w:rsidRPr="00F05F46" w:rsidRDefault="003A7180" w:rsidP="003A7180">
      <w:pPr>
        <w:tabs>
          <w:tab w:val="left" w:pos="504"/>
        </w:tabs>
        <w:rPr>
          <w:rFonts w:ascii="Arial" w:hAnsi="Arial" w:cs="Arial"/>
          <w:sz w:val="20"/>
        </w:rPr>
      </w:pPr>
      <w:r>
        <w:rPr>
          <w:rFonts w:ascii="Arial" w:hAnsi="Arial" w:cs="Arial"/>
          <w:sz w:val="20"/>
        </w:rPr>
        <w:t>At the conclusion of the 21</w:t>
      </w:r>
      <w:r w:rsidRPr="00160063">
        <w:rPr>
          <w:rFonts w:ascii="Arial" w:hAnsi="Arial" w:cs="Arial"/>
          <w:sz w:val="20"/>
          <w:vertAlign w:val="superscript"/>
        </w:rPr>
        <w:t>st</w:t>
      </w:r>
      <w:r>
        <w:rPr>
          <w:rFonts w:ascii="Arial" w:hAnsi="Arial" w:cs="Arial"/>
          <w:sz w:val="20"/>
        </w:rPr>
        <w:t xml:space="preserve"> CC</w:t>
      </w:r>
      <w:r w:rsidR="00826907">
        <w:rPr>
          <w:rFonts w:ascii="Arial" w:hAnsi="Arial" w:cs="Arial"/>
          <w:sz w:val="20"/>
        </w:rPr>
        <w:t>L</w:t>
      </w:r>
      <w:r w:rsidR="00C31684">
        <w:rPr>
          <w:rFonts w:ascii="Arial" w:hAnsi="Arial" w:cs="Arial"/>
          <w:sz w:val="20"/>
        </w:rPr>
        <w:t>C site implementations</w:t>
      </w:r>
      <w:r>
        <w:rPr>
          <w:rFonts w:ascii="Arial" w:hAnsi="Arial" w:cs="Arial"/>
          <w:sz w:val="20"/>
        </w:rPr>
        <w:t>, t</w:t>
      </w:r>
      <w:r w:rsidRPr="00F05F46">
        <w:rPr>
          <w:rFonts w:ascii="Arial" w:hAnsi="Arial" w:cs="Arial"/>
          <w:sz w:val="20"/>
        </w:rPr>
        <w:t xml:space="preserve">he </w:t>
      </w:r>
      <w:r>
        <w:rPr>
          <w:rFonts w:ascii="Arial" w:hAnsi="Arial" w:cs="Arial"/>
          <w:sz w:val="20"/>
        </w:rPr>
        <w:t xml:space="preserve">evaluation team will conduct interviews with the lead staff member from </w:t>
      </w:r>
      <w:r w:rsidR="00C31684">
        <w:rPr>
          <w:rFonts w:ascii="Arial" w:hAnsi="Arial" w:cs="Arial"/>
          <w:sz w:val="20"/>
        </w:rPr>
        <w:t xml:space="preserve">each of </w:t>
      </w:r>
      <w:r>
        <w:rPr>
          <w:rFonts w:ascii="Arial" w:hAnsi="Arial" w:cs="Arial"/>
          <w:sz w:val="20"/>
        </w:rPr>
        <w:t>the six museum/sc</w:t>
      </w:r>
      <w:r w:rsidR="006B25CE">
        <w:rPr>
          <w:rFonts w:ascii="Arial" w:hAnsi="Arial" w:cs="Arial"/>
          <w:sz w:val="20"/>
        </w:rPr>
        <w:t>ience centers (n=6</w:t>
      </w:r>
      <w:r>
        <w:rPr>
          <w:rFonts w:ascii="Arial" w:hAnsi="Arial" w:cs="Arial"/>
          <w:sz w:val="20"/>
        </w:rPr>
        <w:t>). Each i</w:t>
      </w:r>
      <w:r w:rsidRPr="00F05F46">
        <w:rPr>
          <w:rFonts w:ascii="Arial" w:hAnsi="Arial" w:cs="Arial"/>
          <w:sz w:val="20"/>
        </w:rPr>
        <w:t xml:space="preserve">nterview </w:t>
      </w:r>
      <w:r>
        <w:rPr>
          <w:rFonts w:ascii="Arial" w:hAnsi="Arial" w:cs="Arial"/>
          <w:sz w:val="20"/>
        </w:rPr>
        <w:t>will last</w:t>
      </w:r>
      <w:r w:rsidRPr="00F05F46">
        <w:rPr>
          <w:rFonts w:ascii="Arial" w:hAnsi="Arial" w:cs="Arial"/>
          <w:sz w:val="20"/>
        </w:rPr>
        <w:t xml:space="preserve"> no longer than 60 minutes</w:t>
      </w:r>
      <w:r>
        <w:rPr>
          <w:rFonts w:ascii="Arial" w:hAnsi="Arial" w:cs="Arial"/>
          <w:sz w:val="20"/>
        </w:rPr>
        <w:t xml:space="preserve">. Using a semi-structured protocol, </w:t>
      </w:r>
      <w:r w:rsidR="00F623EF">
        <w:rPr>
          <w:rFonts w:ascii="Arial" w:hAnsi="Arial" w:cs="Arial"/>
          <w:sz w:val="20"/>
        </w:rPr>
        <w:t>interviews will gather feedback</w:t>
      </w:r>
      <w:r>
        <w:rPr>
          <w:rFonts w:ascii="Arial" w:hAnsi="Arial" w:cs="Arial"/>
          <w:sz w:val="20"/>
        </w:rPr>
        <w:t xml:space="preserve"> </w:t>
      </w:r>
      <w:r w:rsidR="00F623EF">
        <w:rPr>
          <w:rFonts w:ascii="Arial" w:hAnsi="Arial" w:cs="Arial"/>
          <w:sz w:val="20"/>
        </w:rPr>
        <w:t>on</w:t>
      </w:r>
      <w:r>
        <w:rPr>
          <w:rFonts w:ascii="Arial" w:hAnsi="Arial" w:cs="Arial"/>
          <w:sz w:val="20"/>
        </w:rPr>
        <w:t xml:space="preserve"> the museum/science center partner training</w:t>
      </w:r>
      <w:r w:rsidR="00F623EF">
        <w:rPr>
          <w:rFonts w:ascii="Arial" w:hAnsi="Arial" w:cs="Arial"/>
          <w:sz w:val="20"/>
        </w:rPr>
        <w:t xml:space="preserve"> offered by NYSCI;</w:t>
      </w:r>
      <w:r w:rsidR="00C31684">
        <w:rPr>
          <w:rFonts w:ascii="Arial" w:hAnsi="Arial" w:cs="Arial"/>
          <w:sz w:val="20"/>
        </w:rPr>
        <w:t xml:space="preserve"> </w:t>
      </w:r>
      <w:r>
        <w:rPr>
          <w:rFonts w:ascii="Arial" w:hAnsi="Arial" w:cs="Arial"/>
          <w:sz w:val="20"/>
        </w:rPr>
        <w:t>the training</w:t>
      </w:r>
      <w:r w:rsidR="00C31684">
        <w:rPr>
          <w:rFonts w:ascii="Arial" w:hAnsi="Arial" w:cs="Arial"/>
          <w:sz w:val="20"/>
        </w:rPr>
        <w:t>s</w:t>
      </w:r>
      <w:r>
        <w:rPr>
          <w:rFonts w:ascii="Arial" w:hAnsi="Arial" w:cs="Arial"/>
          <w:sz w:val="20"/>
        </w:rPr>
        <w:t xml:space="preserve"> </w:t>
      </w:r>
      <w:r w:rsidR="00C31684">
        <w:rPr>
          <w:rFonts w:ascii="Arial" w:hAnsi="Arial" w:cs="Arial"/>
          <w:sz w:val="20"/>
        </w:rPr>
        <w:t>the museums/science center</w:t>
      </w:r>
      <w:r>
        <w:rPr>
          <w:rFonts w:ascii="Arial" w:hAnsi="Arial" w:cs="Arial"/>
          <w:sz w:val="20"/>
        </w:rPr>
        <w:t xml:space="preserve"> provided for </w:t>
      </w:r>
      <w:r w:rsidR="00C31684">
        <w:rPr>
          <w:rFonts w:ascii="Arial" w:hAnsi="Arial" w:cs="Arial"/>
          <w:sz w:val="20"/>
        </w:rPr>
        <w:t xml:space="preserve">their </w:t>
      </w:r>
      <w:r>
        <w:rPr>
          <w:rFonts w:ascii="Arial" w:hAnsi="Arial" w:cs="Arial"/>
          <w:sz w:val="20"/>
        </w:rPr>
        <w:t>21</w:t>
      </w:r>
      <w:r w:rsidRPr="001A160B">
        <w:rPr>
          <w:rFonts w:ascii="Arial" w:hAnsi="Arial" w:cs="Arial"/>
          <w:sz w:val="20"/>
          <w:vertAlign w:val="superscript"/>
        </w:rPr>
        <w:t>st</w:t>
      </w:r>
      <w:r w:rsidR="00F623EF">
        <w:rPr>
          <w:rFonts w:ascii="Arial" w:hAnsi="Arial" w:cs="Arial"/>
          <w:sz w:val="20"/>
        </w:rPr>
        <w:t xml:space="preserve"> C</w:t>
      </w:r>
      <w:r w:rsidR="006B25CE">
        <w:rPr>
          <w:rFonts w:ascii="Arial" w:hAnsi="Arial" w:cs="Arial"/>
          <w:sz w:val="20"/>
        </w:rPr>
        <w:t>CL</w:t>
      </w:r>
      <w:r w:rsidR="00F623EF">
        <w:rPr>
          <w:rFonts w:ascii="Arial" w:hAnsi="Arial" w:cs="Arial"/>
          <w:sz w:val="20"/>
        </w:rPr>
        <w:t>C facilitators;</w:t>
      </w:r>
      <w:r w:rsidR="00C31684">
        <w:rPr>
          <w:rFonts w:ascii="Arial" w:hAnsi="Arial" w:cs="Arial"/>
          <w:sz w:val="20"/>
        </w:rPr>
        <w:t xml:space="preserve"> the</w:t>
      </w:r>
      <w:r>
        <w:rPr>
          <w:rFonts w:ascii="Arial" w:hAnsi="Arial" w:cs="Arial"/>
          <w:sz w:val="20"/>
        </w:rPr>
        <w:t xml:space="preserve"> museum/science center staff role in implementation at 21</w:t>
      </w:r>
      <w:r w:rsidRPr="001A160B">
        <w:rPr>
          <w:rFonts w:ascii="Arial" w:hAnsi="Arial" w:cs="Arial"/>
          <w:sz w:val="20"/>
          <w:vertAlign w:val="superscript"/>
        </w:rPr>
        <w:t>st</w:t>
      </w:r>
      <w:r w:rsidR="00F623EF">
        <w:rPr>
          <w:rFonts w:ascii="Arial" w:hAnsi="Arial" w:cs="Arial"/>
          <w:sz w:val="20"/>
        </w:rPr>
        <w:t xml:space="preserve"> C</w:t>
      </w:r>
      <w:r w:rsidR="006B25CE">
        <w:rPr>
          <w:rFonts w:ascii="Arial" w:hAnsi="Arial" w:cs="Arial"/>
          <w:sz w:val="20"/>
        </w:rPr>
        <w:t>CL</w:t>
      </w:r>
      <w:r w:rsidR="00F623EF">
        <w:rPr>
          <w:rFonts w:ascii="Arial" w:hAnsi="Arial" w:cs="Arial"/>
          <w:sz w:val="20"/>
        </w:rPr>
        <w:t xml:space="preserve">C sites; </w:t>
      </w:r>
      <w:r>
        <w:rPr>
          <w:rFonts w:ascii="Arial" w:hAnsi="Arial" w:cs="Arial"/>
          <w:sz w:val="20"/>
        </w:rPr>
        <w:t xml:space="preserve">the </w:t>
      </w:r>
      <w:r w:rsidR="00F623EF">
        <w:rPr>
          <w:rFonts w:ascii="Arial" w:hAnsi="Arial" w:cs="Arial"/>
          <w:sz w:val="20"/>
        </w:rPr>
        <w:t xml:space="preserve">opportunities and </w:t>
      </w:r>
      <w:r>
        <w:rPr>
          <w:rFonts w:ascii="Arial" w:hAnsi="Arial" w:cs="Arial"/>
          <w:sz w:val="20"/>
        </w:rPr>
        <w:t>challenges faced during each component of the program model</w:t>
      </w:r>
      <w:r w:rsidR="00F623EF">
        <w:rPr>
          <w:rFonts w:ascii="Arial" w:hAnsi="Arial" w:cs="Arial"/>
          <w:sz w:val="20"/>
        </w:rPr>
        <w:t>;</w:t>
      </w:r>
      <w:r>
        <w:rPr>
          <w:rFonts w:ascii="Arial" w:hAnsi="Arial" w:cs="Arial"/>
          <w:sz w:val="20"/>
        </w:rPr>
        <w:t xml:space="preserve"> and suggestions for improvement.  </w:t>
      </w:r>
    </w:p>
    <w:p w14:paraId="568F668F" w14:textId="77777777" w:rsidR="003A7180" w:rsidRDefault="003A7180" w:rsidP="003A7180">
      <w:pPr>
        <w:tabs>
          <w:tab w:val="left" w:pos="504"/>
        </w:tabs>
        <w:rPr>
          <w:rFonts w:ascii="Arial" w:hAnsi="Arial" w:cs="Arial"/>
          <w:sz w:val="20"/>
        </w:rPr>
      </w:pPr>
    </w:p>
    <w:p w14:paraId="565E5856" w14:textId="3252F9D5" w:rsidR="003A7180" w:rsidRPr="007B18FC" w:rsidRDefault="003A7180" w:rsidP="003A7180">
      <w:pPr>
        <w:tabs>
          <w:tab w:val="left" w:pos="504"/>
        </w:tabs>
        <w:rPr>
          <w:rFonts w:ascii="Arial" w:hAnsi="Arial" w:cs="Arial"/>
          <w:sz w:val="20"/>
          <w:u w:val="single"/>
        </w:rPr>
      </w:pPr>
      <w:r w:rsidRPr="007B18FC">
        <w:rPr>
          <w:rFonts w:ascii="Arial" w:hAnsi="Arial" w:cs="Arial"/>
          <w:sz w:val="20"/>
          <w:u w:val="single"/>
        </w:rPr>
        <w:t>21</w:t>
      </w:r>
      <w:r w:rsidRPr="007B18FC">
        <w:rPr>
          <w:rFonts w:ascii="Arial" w:hAnsi="Arial" w:cs="Arial"/>
          <w:sz w:val="20"/>
          <w:u w:val="single"/>
          <w:vertAlign w:val="superscript"/>
        </w:rPr>
        <w:t>st</w:t>
      </w:r>
      <w:r w:rsidR="00B30E05">
        <w:rPr>
          <w:rFonts w:ascii="Arial" w:hAnsi="Arial" w:cs="Arial"/>
          <w:sz w:val="20"/>
          <w:u w:val="single"/>
        </w:rPr>
        <w:t xml:space="preserve"> CCLC facilitator s</w:t>
      </w:r>
      <w:r w:rsidRPr="007B18FC">
        <w:rPr>
          <w:rFonts w:ascii="Arial" w:hAnsi="Arial" w:cs="Arial"/>
          <w:sz w:val="20"/>
          <w:u w:val="single"/>
        </w:rPr>
        <w:t>urvey</w:t>
      </w:r>
    </w:p>
    <w:p w14:paraId="01B3AFCB" w14:textId="5076F29B" w:rsidR="00A77348" w:rsidRDefault="00217359" w:rsidP="00A77348">
      <w:pPr>
        <w:pStyle w:val="CommentText"/>
        <w:rPr>
          <w:rFonts w:ascii="Arial" w:hAnsi="Arial" w:cs="Arial"/>
        </w:rPr>
      </w:pPr>
      <w:r>
        <w:rPr>
          <w:rFonts w:ascii="Arial" w:hAnsi="Arial" w:cs="Arial"/>
        </w:rPr>
        <w:t>Twenty-first</w:t>
      </w:r>
      <w:r w:rsidR="003A7180">
        <w:rPr>
          <w:rFonts w:ascii="Arial" w:hAnsi="Arial" w:cs="Arial"/>
        </w:rPr>
        <w:t xml:space="preserve"> CCLC facilitators responsible for </w:t>
      </w:r>
      <w:r w:rsidR="00591DF0">
        <w:rPr>
          <w:rFonts w:ascii="Arial" w:hAnsi="Arial" w:cs="Arial"/>
        </w:rPr>
        <w:t>co-</w:t>
      </w:r>
      <w:r w:rsidR="003A7180">
        <w:rPr>
          <w:rFonts w:ascii="Arial" w:hAnsi="Arial" w:cs="Arial"/>
        </w:rPr>
        <w:t>implementing the Making activities at all</w:t>
      </w:r>
      <w:r w:rsidR="00591DF0">
        <w:rPr>
          <w:rFonts w:ascii="Arial" w:hAnsi="Arial" w:cs="Arial"/>
        </w:rPr>
        <w:t xml:space="preserve"> </w:t>
      </w:r>
      <w:r w:rsidR="003A7180">
        <w:rPr>
          <w:rFonts w:ascii="Arial" w:hAnsi="Arial" w:cs="Arial"/>
        </w:rPr>
        <w:t>30 pa</w:t>
      </w:r>
      <w:r w:rsidR="006B25CE">
        <w:rPr>
          <w:rFonts w:ascii="Arial" w:hAnsi="Arial" w:cs="Arial"/>
        </w:rPr>
        <w:t>rticipating sites (n=30</w:t>
      </w:r>
      <w:r>
        <w:rPr>
          <w:rFonts w:ascii="Arial" w:hAnsi="Arial" w:cs="Arial"/>
        </w:rPr>
        <w:t xml:space="preserve">) </w:t>
      </w:r>
      <w:r w:rsidR="00F623EF">
        <w:rPr>
          <w:rFonts w:ascii="Arial" w:hAnsi="Arial" w:cs="Arial"/>
        </w:rPr>
        <w:t xml:space="preserve">will be </w:t>
      </w:r>
      <w:r w:rsidR="003A7180">
        <w:rPr>
          <w:rFonts w:ascii="Arial" w:hAnsi="Arial" w:cs="Arial"/>
        </w:rPr>
        <w:t xml:space="preserve">invited to complete an online survey through Qualtrics </w:t>
      </w:r>
      <w:r w:rsidR="00450ADD">
        <w:rPr>
          <w:rFonts w:ascii="Arial" w:hAnsi="Arial" w:cs="Arial"/>
        </w:rPr>
        <w:t xml:space="preserve">© </w:t>
      </w:r>
      <w:r w:rsidR="003A7180">
        <w:rPr>
          <w:rFonts w:ascii="Arial" w:hAnsi="Arial" w:cs="Arial"/>
        </w:rPr>
        <w:t>survey software</w:t>
      </w:r>
      <w:r w:rsidR="0004064F">
        <w:rPr>
          <w:rFonts w:ascii="Arial" w:hAnsi="Arial" w:cs="Arial"/>
        </w:rPr>
        <w:t xml:space="preserve"> or via a paper survey if requested</w:t>
      </w:r>
      <w:r w:rsidR="003A7180">
        <w:rPr>
          <w:rFonts w:ascii="Arial" w:hAnsi="Arial" w:cs="Arial"/>
        </w:rPr>
        <w:t xml:space="preserve">. The survey will take approximately </w:t>
      </w:r>
      <w:commentRangeStart w:id="5"/>
      <w:commentRangeStart w:id="6"/>
      <w:r w:rsidR="003A7180">
        <w:rPr>
          <w:rFonts w:ascii="Arial" w:hAnsi="Arial" w:cs="Arial"/>
        </w:rPr>
        <w:t>1</w:t>
      </w:r>
      <w:r w:rsidR="007C333D">
        <w:rPr>
          <w:rFonts w:ascii="Arial" w:hAnsi="Arial" w:cs="Arial"/>
        </w:rPr>
        <w:t>5</w:t>
      </w:r>
      <w:r w:rsidR="003A7180">
        <w:rPr>
          <w:rFonts w:ascii="Arial" w:hAnsi="Arial" w:cs="Arial"/>
        </w:rPr>
        <w:t xml:space="preserve"> minutes to complete</w:t>
      </w:r>
      <w:commentRangeEnd w:id="5"/>
      <w:r w:rsidR="00AE5E32">
        <w:rPr>
          <w:rStyle w:val="CommentReference"/>
        </w:rPr>
        <w:commentReference w:id="5"/>
      </w:r>
      <w:commentRangeEnd w:id="6"/>
      <w:r w:rsidR="007C333D">
        <w:rPr>
          <w:rStyle w:val="CommentReference"/>
        </w:rPr>
        <w:commentReference w:id="6"/>
      </w:r>
      <w:r w:rsidR="003A7180">
        <w:rPr>
          <w:rFonts w:ascii="Arial" w:hAnsi="Arial" w:cs="Arial"/>
        </w:rPr>
        <w:t xml:space="preserve">. </w:t>
      </w:r>
      <w:r w:rsidR="00A77348">
        <w:rPr>
          <w:rFonts w:ascii="Arial" w:hAnsi="Arial" w:cs="Arial"/>
        </w:rPr>
        <w:t xml:space="preserve">We believe since the first ten of the fifteen close-ended questions ask for basic background information or details on the program implementation, based on our experience with this group and prior surveys, the survey can be completed in this amount of time. </w:t>
      </w:r>
    </w:p>
    <w:p w14:paraId="2C4994B2" w14:textId="656B9EF7" w:rsidR="00A77348" w:rsidRDefault="00A77348" w:rsidP="00A77348">
      <w:pPr>
        <w:pStyle w:val="CommentText"/>
      </w:pPr>
      <w:r>
        <w:t xml:space="preserve"> </w:t>
      </w:r>
    </w:p>
    <w:p w14:paraId="7C6FB3A7" w14:textId="3E6B0FCA" w:rsidR="003A7180" w:rsidRDefault="00F623EF" w:rsidP="003A7180">
      <w:pPr>
        <w:tabs>
          <w:tab w:val="left" w:pos="504"/>
        </w:tabs>
        <w:rPr>
          <w:rFonts w:ascii="Arial" w:hAnsi="Arial" w:cs="Arial"/>
          <w:sz w:val="20"/>
        </w:rPr>
      </w:pPr>
      <w:r>
        <w:rPr>
          <w:rFonts w:ascii="Arial" w:hAnsi="Arial" w:cs="Arial"/>
          <w:sz w:val="20"/>
        </w:rPr>
        <w:t xml:space="preserve">The survey will consist </w:t>
      </w:r>
      <w:r w:rsidR="003A7180" w:rsidRPr="007509FC">
        <w:rPr>
          <w:rFonts w:ascii="Arial" w:hAnsi="Arial" w:cs="Arial"/>
          <w:sz w:val="20"/>
        </w:rPr>
        <w:t>of 15 close</w:t>
      </w:r>
      <w:r w:rsidR="003A7180">
        <w:rPr>
          <w:rFonts w:ascii="Arial" w:hAnsi="Arial" w:cs="Arial"/>
          <w:sz w:val="20"/>
        </w:rPr>
        <w:t xml:space="preserve">-ended questions and </w:t>
      </w:r>
      <w:r w:rsidR="003A7180" w:rsidRPr="007509FC">
        <w:rPr>
          <w:rFonts w:ascii="Arial" w:hAnsi="Arial" w:cs="Arial"/>
          <w:sz w:val="20"/>
        </w:rPr>
        <w:t>six open</w:t>
      </w:r>
      <w:r w:rsidR="003A7180">
        <w:rPr>
          <w:rFonts w:ascii="Arial" w:hAnsi="Arial" w:cs="Arial"/>
          <w:sz w:val="20"/>
        </w:rPr>
        <w:t>-ended questions. The evaluation team will use the su</w:t>
      </w:r>
      <w:r>
        <w:rPr>
          <w:rFonts w:ascii="Arial" w:hAnsi="Arial" w:cs="Arial"/>
          <w:sz w:val="20"/>
        </w:rPr>
        <w:t xml:space="preserve">rvey to gather broad feedback regarding </w:t>
      </w:r>
      <w:r w:rsidR="003A7180">
        <w:rPr>
          <w:rFonts w:ascii="Arial" w:hAnsi="Arial" w:cs="Arial"/>
          <w:sz w:val="20"/>
        </w:rPr>
        <w:t xml:space="preserve">facilitators’ </w:t>
      </w:r>
      <w:r>
        <w:rPr>
          <w:rFonts w:ascii="Arial" w:hAnsi="Arial" w:cs="Arial"/>
          <w:sz w:val="20"/>
        </w:rPr>
        <w:t xml:space="preserve">training experiences and implementation experiences </w:t>
      </w:r>
      <w:r w:rsidR="003A7180">
        <w:rPr>
          <w:rFonts w:ascii="Arial" w:hAnsi="Arial" w:cs="Arial"/>
          <w:sz w:val="20"/>
        </w:rPr>
        <w:t xml:space="preserve">and about facilitator suggestions for improving the program model in the future.  </w:t>
      </w:r>
    </w:p>
    <w:p w14:paraId="644C1AC2" w14:textId="77777777" w:rsidR="003A7180" w:rsidRDefault="003A7180" w:rsidP="003A7180">
      <w:pPr>
        <w:tabs>
          <w:tab w:val="left" w:pos="504"/>
        </w:tabs>
        <w:rPr>
          <w:rFonts w:ascii="Arial" w:hAnsi="Arial" w:cs="Arial"/>
          <w:sz w:val="20"/>
        </w:rPr>
      </w:pPr>
    </w:p>
    <w:p w14:paraId="7D10AFCC" w14:textId="1CB2B69A" w:rsidR="00064DA7" w:rsidRDefault="009B51D4" w:rsidP="003A7180">
      <w:pPr>
        <w:rPr>
          <w:rFonts w:ascii="Arial" w:hAnsi="Arial" w:cs="Arial"/>
          <w:sz w:val="20"/>
        </w:rPr>
      </w:pPr>
      <w:r w:rsidRPr="00971DA8">
        <w:rPr>
          <w:rFonts w:ascii="Arial" w:hAnsi="Arial" w:cs="Arial"/>
          <w:sz w:val="20"/>
        </w:rPr>
        <w:t xml:space="preserve">As the program model is designed to allow for variation in </w:t>
      </w:r>
      <w:r>
        <w:rPr>
          <w:rFonts w:ascii="Arial" w:hAnsi="Arial" w:cs="Arial"/>
          <w:sz w:val="20"/>
        </w:rPr>
        <w:t>implementation of the Making program</w:t>
      </w:r>
      <w:r w:rsidRPr="00971DA8">
        <w:rPr>
          <w:rFonts w:ascii="Arial" w:hAnsi="Arial" w:cs="Arial"/>
          <w:sz w:val="20"/>
        </w:rPr>
        <w:t>,</w:t>
      </w:r>
      <w:r w:rsidR="003A7180">
        <w:rPr>
          <w:rFonts w:ascii="Arial" w:hAnsi="Arial" w:cs="Arial"/>
          <w:sz w:val="20"/>
        </w:rPr>
        <w:t xml:space="preserve"> NYSCI and IMLS </w:t>
      </w:r>
      <w:r w:rsidR="00064DA7">
        <w:rPr>
          <w:rFonts w:ascii="Arial" w:hAnsi="Arial" w:cs="Arial"/>
          <w:sz w:val="20"/>
        </w:rPr>
        <w:t xml:space="preserve">also </w:t>
      </w:r>
      <w:r w:rsidR="003A7180">
        <w:rPr>
          <w:rFonts w:ascii="Arial" w:hAnsi="Arial" w:cs="Arial"/>
          <w:sz w:val="20"/>
        </w:rPr>
        <w:t>are interested in gaining additional in-depth understanding of the variation</w:t>
      </w:r>
      <w:r w:rsidR="00F623EF">
        <w:rPr>
          <w:rFonts w:ascii="Arial" w:hAnsi="Arial" w:cs="Arial"/>
          <w:sz w:val="20"/>
        </w:rPr>
        <w:t xml:space="preserve">s that occur </w:t>
      </w:r>
      <w:r w:rsidR="00F623EF">
        <w:rPr>
          <w:rFonts w:ascii="Arial" w:hAnsi="Arial" w:cs="Arial"/>
          <w:sz w:val="20"/>
        </w:rPr>
        <w:lastRenderedPageBreak/>
        <w:t xml:space="preserve">within the program model (e.g., variations in </w:t>
      </w:r>
      <w:r w:rsidR="003A7180">
        <w:rPr>
          <w:rFonts w:ascii="Arial" w:hAnsi="Arial" w:cs="Arial"/>
          <w:sz w:val="20"/>
        </w:rPr>
        <w:t>21</w:t>
      </w:r>
      <w:r w:rsidR="003A7180" w:rsidRPr="00971DA8">
        <w:rPr>
          <w:rFonts w:ascii="Arial" w:hAnsi="Arial" w:cs="Arial"/>
          <w:sz w:val="20"/>
          <w:vertAlign w:val="superscript"/>
        </w:rPr>
        <w:t>st</w:t>
      </w:r>
      <w:r w:rsidR="003A7180">
        <w:rPr>
          <w:rFonts w:ascii="Arial" w:hAnsi="Arial" w:cs="Arial"/>
          <w:sz w:val="20"/>
        </w:rPr>
        <w:t xml:space="preserve"> CCLC facilitator trainings provided by the museum/science center partners</w:t>
      </w:r>
      <w:r w:rsidR="00B30E05">
        <w:rPr>
          <w:rFonts w:ascii="Arial" w:hAnsi="Arial" w:cs="Arial"/>
          <w:sz w:val="20"/>
        </w:rPr>
        <w:t>, the variations in 21</w:t>
      </w:r>
      <w:r w:rsidR="00B30E05" w:rsidRPr="00FA139D">
        <w:rPr>
          <w:rFonts w:ascii="Arial" w:hAnsi="Arial" w:cs="Arial"/>
          <w:sz w:val="20"/>
          <w:vertAlign w:val="superscript"/>
        </w:rPr>
        <w:t>st</w:t>
      </w:r>
      <w:r w:rsidR="00B30E05">
        <w:rPr>
          <w:rFonts w:ascii="Arial" w:hAnsi="Arial" w:cs="Arial"/>
          <w:sz w:val="20"/>
        </w:rPr>
        <w:t xml:space="preserve"> CCLC site implementations,</w:t>
      </w:r>
      <w:r w:rsidR="003A7180">
        <w:rPr>
          <w:rFonts w:ascii="Arial" w:hAnsi="Arial" w:cs="Arial"/>
          <w:sz w:val="20"/>
        </w:rPr>
        <w:t xml:space="preserve"> and the </w:t>
      </w:r>
      <w:r w:rsidR="00B30E05">
        <w:rPr>
          <w:rFonts w:ascii="Arial" w:hAnsi="Arial" w:cs="Arial"/>
          <w:sz w:val="20"/>
        </w:rPr>
        <w:t xml:space="preserve">resulting </w:t>
      </w:r>
      <w:r w:rsidR="003A7180">
        <w:rPr>
          <w:rFonts w:ascii="Arial" w:hAnsi="Arial" w:cs="Arial"/>
          <w:sz w:val="20"/>
        </w:rPr>
        <w:t>experiences of youth based on the variations in t</w:t>
      </w:r>
      <w:r w:rsidR="00064DA7">
        <w:rPr>
          <w:rFonts w:ascii="Arial" w:hAnsi="Arial" w:cs="Arial"/>
          <w:sz w:val="20"/>
        </w:rPr>
        <w:t>raining and site implementation</w:t>
      </w:r>
      <w:r w:rsidR="00694F10">
        <w:rPr>
          <w:rFonts w:ascii="Arial" w:hAnsi="Arial" w:cs="Arial"/>
          <w:sz w:val="20"/>
        </w:rPr>
        <w:t xml:space="preserve">; </w:t>
      </w:r>
      <w:r w:rsidR="00B30E05">
        <w:rPr>
          <w:rFonts w:ascii="Arial" w:hAnsi="Arial" w:cs="Arial"/>
          <w:sz w:val="20"/>
        </w:rPr>
        <w:t>see Part A for the initial</w:t>
      </w:r>
      <w:r w:rsidR="003A7180">
        <w:rPr>
          <w:rFonts w:ascii="Arial" w:hAnsi="Arial" w:cs="Arial"/>
          <w:sz w:val="20"/>
        </w:rPr>
        <w:t xml:space="preserve"> description of the program model). T</w:t>
      </w:r>
      <w:r w:rsidR="003A7180" w:rsidRPr="00971DA8">
        <w:rPr>
          <w:rFonts w:ascii="Arial" w:hAnsi="Arial" w:cs="Arial"/>
          <w:sz w:val="20"/>
        </w:rPr>
        <w:t xml:space="preserve">he short implementation timeframe (summer 2017) and the </w:t>
      </w:r>
      <w:r w:rsidR="003A7180">
        <w:rPr>
          <w:rFonts w:ascii="Arial" w:hAnsi="Arial" w:cs="Arial"/>
          <w:sz w:val="20"/>
        </w:rPr>
        <w:t>total number of 21</w:t>
      </w:r>
      <w:r w:rsidR="003A7180" w:rsidRPr="00971DA8">
        <w:rPr>
          <w:rFonts w:ascii="Arial" w:hAnsi="Arial" w:cs="Arial"/>
          <w:sz w:val="20"/>
          <w:vertAlign w:val="superscript"/>
        </w:rPr>
        <w:t>st</w:t>
      </w:r>
      <w:r w:rsidR="003A7180">
        <w:rPr>
          <w:rFonts w:ascii="Arial" w:hAnsi="Arial" w:cs="Arial"/>
          <w:sz w:val="20"/>
        </w:rPr>
        <w:t xml:space="preserve"> CCLC</w:t>
      </w:r>
      <w:r w:rsidR="003A7180" w:rsidRPr="00971DA8">
        <w:rPr>
          <w:rFonts w:ascii="Arial" w:hAnsi="Arial" w:cs="Arial"/>
          <w:sz w:val="20"/>
        </w:rPr>
        <w:t xml:space="preserve"> sites (approximately 30),</w:t>
      </w:r>
      <w:r w:rsidR="003A7180">
        <w:rPr>
          <w:rFonts w:ascii="Arial" w:hAnsi="Arial" w:cs="Arial"/>
          <w:sz w:val="20"/>
        </w:rPr>
        <w:t xml:space="preserve"> however, make it</w:t>
      </w:r>
      <w:r w:rsidR="003A7180" w:rsidRPr="00971DA8">
        <w:rPr>
          <w:rFonts w:ascii="Arial" w:hAnsi="Arial" w:cs="Arial"/>
          <w:sz w:val="20"/>
        </w:rPr>
        <w:t xml:space="preserve"> prohibitive to collect in-depth information on all </w:t>
      </w:r>
      <w:r w:rsidR="00B30E05">
        <w:rPr>
          <w:rFonts w:ascii="Arial" w:hAnsi="Arial" w:cs="Arial"/>
          <w:sz w:val="20"/>
        </w:rPr>
        <w:t xml:space="preserve">30 </w:t>
      </w:r>
      <w:r w:rsidR="003A7180" w:rsidRPr="00971DA8">
        <w:rPr>
          <w:rFonts w:ascii="Arial" w:hAnsi="Arial" w:cs="Arial"/>
          <w:sz w:val="20"/>
        </w:rPr>
        <w:t>implementing sites.</w:t>
      </w:r>
      <w:r w:rsidR="003A7180">
        <w:rPr>
          <w:rFonts w:ascii="Arial" w:hAnsi="Arial" w:cs="Arial"/>
          <w:sz w:val="20"/>
        </w:rPr>
        <w:t xml:space="preserve"> </w:t>
      </w:r>
    </w:p>
    <w:p w14:paraId="06275CEA" w14:textId="77777777" w:rsidR="00064DA7" w:rsidRDefault="00064DA7" w:rsidP="003A7180">
      <w:pPr>
        <w:rPr>
          <w:rFonts w:ascii="Arial" w:hAnsi="Arial" w:cs="Arial"/>
          <w:sz w:val="20"/>
        </w:rPr>
      </w:pPr>
    </w:p>
    <w:p w14:paraId="56AB5F83" w14:textId="728660B7" w:rsidR="003A7180" w:rsidRDefault="003A7180" w:rsidP="003A7180">
      <w:pPr>
        <w:rPr>
          <w:rFonts w:ascii="Arial" w:hAnsi="Arial" w:cs="Arial"/>
          <w:sz w:val="20"/>
        </w:rPr>
      </w:pPr>
      <w:r>
        <w:rPr>
          <w:rFonts w:ascii="Arial" w:hAnsi="Arial" w:cs="Arial"/>
          <w:sz w:val="20"/>
        </w:rPr>
        <w:t>Therefore, t</w:t>
      </w:r>
      <w:r w:rsidR="00B30E05">
        <w:rPr>
          <w:rFonts w:ascii="Arial" w:hAnsi="Arial" w:cs="Arial"/>
          <w:sz w:val="20"/>
        </w:rPr>
        <w:t>he evaluation team has selected</w:t>
      </w:r>
      <w:r w:rsidRPr="00971DA8">
        <w:rPr>
          <w:rFonts w:ascii="Arial" w:hAnsi="Arial" w:cs="Arial"/>
          <w:sz w:val="20"/>
        </w:rPr>
        <w:t xml:space="preserve"> a purposive sampling procedure, called maximum variation sampling (Schwandt, 2007), to gather in-depth information on</w:t>
      </w:r>
      <w:r w:rsidR="00B30E05">
        <w:rPr>
          <w:rFonts w:ascii="Arial" w:hAnsi="Arial" w:cs="Arial"/>
          <w:sz w:val="20"/>
        </w:rPr>
        <w:t xml:space="preserve"> the</w:t>
      </w:r>
      <w:r w:rsidRPr="00971DA8">
        <w:rPr>
          <w:rFonts w:ascii="Arial" w:hAnsi="Arial" w:cs="Arial"/>
          <w:sz w:val="20"/>
        </w:rPr>
        <w:t xml:space="preserve"> program model across the various 21</w:t>
      </w:r>
      <w:r w:rsidRPr="00971DA8">
        <w:rPr>
          <w:rFonts w:ascii="Arial" w:hAnsi="Arial" w:cs="Arial"/>
          <w:sz w:val="20"/>
          <w:vertAlign w:val="superscript"/>
        </w:rPr>
        <w:t>st</w:t>
      </w:r>
      <w:r w:rsidRPr="00971DA8">
        <w:rPr>
          <w:rFonts w:ascii="Arial" w:hAnsi="Arial" w:cs="Arial"/>
          <w:sz w:val="20"/>
        </w:rPr>
        <w:t xml:space="preserve"> CCLC implemen</w:t>
      </w:r>
      <w:r w:rsidR="00694F10">
        <w:rPr>
          <w:rFonts w:ascii="Arial" w:hAnsi="Arial" w:cs="Arial"/>
          <w:sz w:val="20"/>
        </w:rPr>
        <w:t>tations. For the purposes of this formative evaluation, m</w:t>
      </w:r>
      <w:r w:rsidRPr="00971DA8">
        <w:rPr>
          <w:rFonts w:ascii="Arial" w:hAnsi="Arial" w:cs="Arial"/>
          <w:sz w:val="20"/>
        </w:rPr>
        <w:t xml:space="preserve">aximum variation sampling </w:t>
      </w:r>
      <w:r w:rsidR="00694F10">
        <w:rPr>
          <w:rFonts w:ascii="Arial" w:hAnsi="Arial" w:cs="Arial"/>
          <w:sz w:val="20"/>
        </w:rPr>
        <w:t>will allow</w:t>
      </w:r>
      <w:r w:rsidRPr="00971DA8">
        <w:rPr>
          <w:rFonts w:ascii="Arial" w:hAnsi="Arial" w:cs="Arial"/>
          <w:sz w:val="20"/>
        </w:rPr>
        <w:t xml:space="preserve"> the eva</w:t>
      </w:r>
      <w:r w:rsidR="00B30E05">
        <w:rPr>
          <w:rFonts w:ascii="Arial" w:hAnsi="Arial" w:cs="Arial"/>
          <w:sz w:val="20"/>
        </w:rPr>
        <w:t>luation team to select “</w:t>
      </w:r>
      <w:r w:rsidRPr="00971DA8">
        <w:rPr>
          <w:rFonts w:ascii="Arial" w:hAnsi="Arial" w:cs="Arial"/>
          <w:sz w:val="20"/>
        </w:rPr>
        <w:t>cases</w:t>
      </w:r>
      <w:r w:rsidR="00B30E05">
        <w:rPr>
          <w:rFonts w:ascii="Arial" w:hAnsi="Arial" w:cs="Arial"/>
          <w:sz w:val="20"/>
        </w:rPr>
        <w:t>”</w:t>
      </w:r>
      <w:r w:rsidRPr="00971DA8">
        <w:rPr>
          <w:rFonts w:ascii="Arial" w:hAnsi="Arial" w:cs="Arial"/>
          <w:sz w:val="20"/>
        </w:rPr>
        <w:t xml:space="preserve"> </w:t>
      </w:r>
      <w:r w:rsidR="00694F10">
        <w:rPr>
          <w:rFonts w:ascii="Arial" w:hAnsi="Arial" w:cs="Arial"/>
          <w:sz w:val="20"/>
        </w:rPr>
        <w:t xml:space="preserve">or sites </w:t>
      </w:r>
      <w:r w:rsidR="00B30E05">
        <w:rPr>
          <w:rFonts w:ascii="Arial" w:hAnsi="Arial" w:cs="Arial"/>
          <w:sz w:val="20"/>
        </w:rPr>
        <w:t xml:space="preserve">based on </w:t>
      </w:r>
      <w:r w:rsidR="00050CAF">
        <w:rPr>
          <w:rFonts w:ascii="Arial" w:hAnsi="Arial" w:cs="Arial"/>
          <w:sz w:val="20"/>
        </w:rPr>
        <w:t xml:space="preserve">the diversity </w:t>
      </w:r>
      <w:r w:rsidR="00FA139D">
        <w:rPr>
          <w:rFonts w:ascii="Arial" w:hAnsi="Arial" w:cs="Arial"/>
          <w:sz w:val="20"/>
        </w:rPr>
        <w:t xml:space="preserve">of a range of </w:t>
      </w:r>
      <w:r w:rsidR="00B30E05">
        <w:rPr>
          <w:rFonts w:ascii="Arial" w:hAnsi="Arial" w:cs="Arial"/>
          <w:sz w:val="20"/>
        </w:rPr>
        <w:t>specific</w:t>
      </w:r>
      <w:r w:rsidRPr="00971DA8">
        <w:rPr>
          <w:rFonts w:ascii="Arial" w:hAnsi="Arial" w:cs="Arial"/>
          <w:sz w:val="20"/>
        </w:rPr>
        <w:t xml:space="preserve"> characteristics</w:t>
      </w:r>
      <w:r w:rsidR="00B30E05">
        <w:rPr>
          <w:rFonts w:ascii="Arial" w:hAnsi="Arial" w:cs="Arial"/>
          <w:sz w:val="20"/>
        </w:rPr>
        <w:t xml:space="preserve"> </w:t>
      </w:r>
      <w:r w:rsidRPr="00971DA8">
        <w:rPr>
          <w:rFonts w:ascii="Arial" w:hAnsi="Arial" w:cs="Arial"/>
          <w:sz w:val="20"/>
        </w:rPr>
        <w:t>in order to ensure</w:t>
      </w:r>
      <w:r w:rsidR="00B51835">
        <w:rPr>
          <w:rFonts w:ascii="Arial" w:hAnsi="Arial" w:cs="Arial"/>
          <w:sz w:val="20"/>
        </w:rPr>
        <w:t xml:space="preserve"> the</w:t>
      </w:r>
      <w:r w:rsidRPr="00971DA8">
        <w:rPr>
          <w:rFonts w:ascii="Arial" w:hAnsi="Arial" w:cs="Arial"/>
          <w:sz w:val="20"/>
        </w:rPr>
        <w:t xml:space="preserve"> </w:t>
      </w:r>
      <w:r w:rsidR="00B51835" w:rsidRPr="00FA139D">
        <w:rPr>
          <w:rFonts w:ascii="Arial" w:hAnsi="Arial" w:cs="Arial"/>
          <w:sz w:val="20"/>
        </w:rPr>
        <w:t>data collected explores the maximum variability in the implementation of the program model</w:t>
      </w:r>
      <w:r w:rsidRPr="00B51835">
        <w:rPr>
          <w:rFonts w:ascii="Arial" w:hAnsi="Arial" w:cs="Arial"/>
          <w:sz w:val="20"/>
        </w:rPr>
        <w:t>.</w:t>
      </w:r>
      <w:r w:rsidRPr="00971DA8">
        <w:rPr>
          <w:rFonts w:ascii="Arial" w:hAnsi="Arial" w:cs="Arial"/>
          <w:sz w:val="20"/>
        </w:rPr>
        <w:t xml:space="preserve"> </w:t>
      </w:r>
      <w:r w:rsidR="009B51D4">
        <w:rPr>
          <w:rFonts w:ascii="Arial" w:hAnsi="Arial" w:cs="Arial"/>
          <w:sz w:val="20"/>
        </w:rPr>
        <w:t>A</w:t>
      </w:r>
      <w:r w:rsidRPr="00971DA8">
        <w:rPr>
          <w:rFonts w:ascii="Arial" w:hAnsi="Arial" w:cs="Arial"/>
          <w:sz w:val="20"/>
        </w:rPr>
        <w:t xml:space="preserve"> maximum variation sampling procedu</w:t>
      </w:r>
      <w:r w:rsidR="00064DA7">
        <w:rPr>
          <w:rFonts w:ascii="Arial" w:hAnsi="Arial" w:cs="Arial"/>
          <w:sz w:val="20"/>
        </w:rPr>
        <w:t>re will allow the evaluation team</w:t>
      </w:r>
      <w:r w:rsidRPr="00971DA8">
        <w:rPr>
          <w:rFonts w:ascii="Arial" w:hAnsi="Arial" w:cs="Arial"/>
          <w:sz w:val="20"/>
        </w:rPr>
        <w:t xml:space="preserve"> to gather additional in-depth feedback from a range of 21</w:t>
      </w:r>
      <w:r w:rsidRPr="00971DA8">
        <w:rPr>
          <w:rFonts w:ascii="Arial" w:hAnsi="Arial" w:cs="Arial"/>
          <w:sz w:val="20"/>
          <w:vertAlign w:val="superscript"/>
        </w:rPr>
        <w:t>st</w:t>
      </w:r>
      <w:r w:rsidRPr="00971DA8">
        <w:rPr>
          <w:rFonts w:ascii="Arial" w:hAnsi="Arial" w:cs="Arial"/>
          <w:sz w:val="20"/>
        </w:rPr>
        <w:t xml:space="preserve"> CCLC facilitators and youth participating in the program. </w:t>
      </w:r>
      <w:r w:rsidR="00B30E05">
        <w:rPr>
          <w:rFonts w:ascii="Arial" w:hAnsi="Arial" w:cs="Arial"/>
          <w:sz w:val="20"/>
        </w:rPr>
        <w:t>A</w:t>
      </w:r>
      <w:r w:rsidRPr="00BC581C">
        <w:rPr>
          <w:rFonts w:ascii="Arial" w:hAnsi="Arial" w:cs="Arial"/>
          <w:sz w:val="20"/>
        </w:rPr>
        <w:t xml:space="preserve"> purposive sample of </w:t>
      </w:r>
      <w:r>
        <w:rPr>
          <w:rFonts w:ascii="Arial" w:hAnsi="Arial" w:cs="Arial"/>
          <w:sz w:val="20"/>
        </w:rPr>
        <w:t xml:space="preserve">12 of the approximately 30 participating </w:t>
      </w:r>
      <w:r w:rsidRPr="00BC581C">
        <w:rPr>
          <w:rFonts w:ascii="Arial" w:hAnsi="Arial" w:cs="Arial"/>
          <w:sz w:val="20"/>
        </w:rPr>
        <w:t>21</w:t>
      </w:r>
      <w:r w:rsidRPr="00BC581C">
        <w:rPr>
          <w:rFonts w:ascii="Arial" w:hAnsi="Arial" w:cs="Arial"/>
          <w:sz w:val="20"/>
          <w:vertAlign w:val="superscript"/>
        </w:rPr>
        <w:t>st</w:t>
      </w:r>
      <w:r w:rsidRPr="00BC581C">
        <w:rPr>
          <w:rFonts w:ascii="Arial" w:hAnsi="Arial" w:cs="Arial"/>
          <w:sz w:val="20"/>
        </w:rPr>
        <w:t xml:space="preserve"> CCLC sites</w:t>
      </w:r>
      <w:r>
        <w:rPr>
          <w:rFonts w:ascii="Arial" w:hAnsi="Arial" w:cs="Arial"/>
          <w:sz w:val="20"/>
        </w:rPr>
        <w:t xml:space="preserve"> (i.e., approximately two sites per museum/science center partner)</w:t>
      </w:r>
      <w:r w:rsidR="00B30E05">
        <w:rPr>
          <w:rFonts w:ascii="Arial" w:hAnsi="Arial" w:cs="Arial"/>
          <w:sz w:val="20"/>
        </w:rPr>
        <w:t xml:space="preserve"> will be selected for in-depth investigation using the </w:t>
      </w:r>
      <w:r>
        <w:rPr>
          <w:rFonts w:ascii="Arial" w:hAnsi="Arial" w:cs="Arial"/>
          <w:sz w:val="20"/>
        </w:rPr>
        <w:t xml:space="preserve">following </w:t>
      </w:r>
      <w:r w:rsidR="00B30E05">
        <w:rPr>
          <w:rFonts w:ascii="Arial" w:hAnsi="Arial" w:cs="Arial"/>
          <w:sz w:val="20"/>
        </w:rPr>
        <w:t>five</w:t>
      </w:r>
      <w:r>
        <w:rPr>
          <w:rFonts w:ascii="Arial" w:hAnsi="Arial" w:cs="Arial"/>
          <w:sz w:val="20"/>
        </w:rPr>
        <w:t xml:space="preserve"> </w:t>
      </w:r>
      <w:r w:rsidR="00B30E05">
        <w:rPr>
          <w:rFonts w:ascii="Arial" w:hAnsi="Arial" w:cs="Arial"/>
          <w:sz w:val="20"/>
        </w:rPr>
        <w:t>c</w:t>
      </w:r>
      <w:r w:rsidR="00050CAF">
        <w:rPr>
          <w:rFonts w:ascii="Arial" w:hAnsi="Arial" w:cs="Arial"/>
          <w:sz w:val="20"/>
        </w:rPr>
        <w:t>haracteristics</w:t>
      </w:r>
      <w:r w:rsidR="00B30E05">
        <w:rPr>
          <w:rFonts w:ascii="Arial" w:hAnsi="Arial" w:cs="Arial"/>
          <w:sz w:val="20"/>
        </w:rPr>
        <w:t>:</w:t>
      </w:r>
      <w:r w:rsidRPr="00971DA8">
        <w:rPr>
          <w:rFonts w:ascii="Arial" w:hAnsi="Arial" w:cs="Arial"/>
          <w:sz w:val="20"/>
        </w:rPr>
        <w:t xml:space="preserve"> </w:t>
      </w:r>
    </w:p>
    <w:p w14:paraId="077C1908" w14:textId="77777777" w:rsidR="003A7180" w:rsidRDefault="003A7180" w:rsidP="003A7180">
      <w:pPr>
        <w:rPr>
          <w:rFonts w:ascii="Arial" w:hAnsi="Arial" w:cs="Arial"/>
          <w:sz w:val="20"/>
        </w:rPr>
      </w:pPr>
    </w:p>
    <w:p w14:paraId="3ED905B9" w14:textId="77777777" w:rsidR="003A7180" w:rsidRDefault="003A7180" w:rsidP="003A7180">
      <w:pPr>
        <w:pStyle w:val="ListParagraph"/>
        <w:numPr>
          <w:ilvl w:val="0"/>
          <w:numId w:val="4"/>
        </w:numPr>
        <w:rPr>
          <w:rFonts w:ascii="Arial" w:hAnsi="Arial" w:cs="Arial"/>
          <w:sz w:val="20"/>
        </w:rPr>
      </w:pPr>
      <w:r>
        <w:rPr>
          <w:rFonts w:ascii="Arial" w:hAnsi="Arial" w:cs="Arial"/>
          <w:sz w:val="20"/>
        </w:rPr>
        <w:t>Assigned museum/science center partner</w:t>
      </w:r>
    </w:p>
    <w:p w14:paraId="26BD5E6E" w14:textId="77777777" w:rsidR="003A7180" w:rsidRDefault="003A7180" w:rsidP="003A7180">
      <w:pPr>
        <w:pStyle w:val="ListParagraph"/>
        <w:numPr>
          <w:ilvl w:val="0"/>
          <w:numId w:val="4"/>
        </w:numPr>
        <w:rPr>
          <w:rFonts w:ascii="Arial" w:hAnsi="Arial" w:cs="Arial"/>
          <w:sz w:val="20"/>
        </w:rPr>
      </w:pPr>
      <w:r>
        <w:rPr>
          <w:rFonts w:ascii="Arial" w:hAnsi="Arial" w:cs="Arial"/>
          <w:sz w:val="20"/>
        </w:rPr>
        <w:t>Prior experience implementing Making programs at the 21</w:t>
      </w:r>
      <w:r w:rsidRPr="00971DA8">
        <w:rPr>
          <w:rFonts w:ascii="Arial" w:hAnsi="Arial" w:cs="Arial"/>
          <w:sz w:val="20"/>
          <w:vertAlign w:val="superscript"/>
        </w:rPr>
        <w:t>st</w:t>
      </w:r>
      <w:r>
        <w:rPr>
          <w:rFonts w:ascii="Arial" w:hAnsi="Arial" w:cs="Arial"/>
          <w:sz w:val="20"/>
        </w:rPr>
        <w:t xml:space="preserve"> CCLC site</w:t>
      </w:r>
    </w:p>
    <w:p w14:paraId="49DC5BBB" w14:textId="71A76C97" w:rsidR="003A7180" w:rsidRDefault="003A7180" w:rsidP="003A7180">
      <w:pPr>
        <w:pStyle w:val="ListParagraph"/>
        <w:numPr>
          <w:ilvl w:val="0"/>
          <w:numId w:val="4"/>
        </w:numPr>
        <w:rPr>
          <w:rFonts w:ascii="Arial" w:hAnsi="Arial" w:cs="Arial"/>
          <w:sz w:val="20"/>
        </w:rPr>
      </w:pPr>
      <w:r>
        <w:rPr>
          <w:rFonts w:ascii="Arial" w:hAnsi="Arial" w:cs="Arial"/>
          <w:sz w:val="20"/>
        </w:rPr>
        <w:t xml:space="preserve">Format of the training provided </w:t>
      </w:r>
      <w:r w:rsidR="00B30E05">
        <w:rPr>
          <w:rFonts w:ascii="Arial" w:hAnsi="Arial" w:cs="Arial"/>
          <w:sz w:val="20"/>
        </w:rPr>
        <w:t xml:space="preserve">by the museum/science center partner </w:t>
      </w:r>
      <w:r>
        <w:rPr>
          <w:rFonts w:ascii="Arial" w:hAnsi="Arial" w:cs="Arial"/>
          <w:sz w:val="20"/>
        </w:rPr>
        <w:t>to the 21</w:t>
      </w:r>
      <w:r w:rsidRPr="00971DA8">
        <w:rPr>
          <w:rFonts w:ascii="Arial" w:hAnsi="Arial" w:cs="Arial"/>
          <w:sz w:val="20"/>
          <w:vertAlign w:val="superscript"/>
        </w:rPr>
        <w:t>st</w:t>
      </w:r>
      <w:r>
        <w:rPr>
          <w:rFonts w:ascii="Arial" w:hAnsi="Arial" w:cs="Arial"/>
          <w:sz w:val="20"/>
        </w:rPr>
        <w:t xml:space="preserve"> CCLC facilitator</w:t>
      </w:r>
      <w:r w:rsidRPr="00971DA8">
        <w:rPr>
          <w:rFonts w:ascii="Arial" w:hAnsi="Arial" w:cs="Arial"/>
          <w:sz w:val="20"/>
        </w:rPr>
        <w:t>s</w:t>
      </w:r>
      <w:r w:rsidR="00B30E05">
        <w:rPr>
          <w:rFonts w:ascii="Arial" w:hAnsi="Arial" w:cs="Arial"/>
          <w:sz w:val="20"/>
        </w:rPr>
        <w:t xml:space="preserve"> (e.g., one full day training</w:t>
      </w:r>
      <w:r>
        <w:rPr>
          <w:rFonts w:ascii="Arial" w:hAnsi="Arial" w:cs="Arial"/>
          <w:sz w:val="20"/>
        </w:rPr>
        <w:t>, trainings just prior to activity implementation)</w:t>
      </w:r>
      <w:r w:rsidRPr="00971DA8">
        <w:rPr>
          <w:rFonts w:ascii="Arial" w:hAnsi="Arial" w:cs="Arial"/>
          <w:sz w:val="20"/>
        </w:rPr>
        <w:t xml:space="preserve"> </w:t>
      </w:r>
    </w:p>
    <w:p w14:paraId="25B7F07F" w14:textId="690D8257" w:rsidR="003A7180" w:rsidRDefault="003A7180" w:rsidP="003A7180">
      <w:pPr>
        <w:pStyle w:val="ListParagraph"/>
        <w:numPr>
          <w:ilvl w:val="0"/>
          <w:numId w:val="4"/>
        </w:numPr>
        <w:rPr>
          <w:rFonts w:ascii="Arial" w:hAnsi="Arial" w:cs="Arial"/>
          <w:sz w:val="20"/>
        </w:rPr>
      </w:pPr>
      <w:r>
        <w:rPr>
          <w:rFonts w:ascii="Arial" w:hAnsi="Arial" w:cs="Arial"/>
          <w:sz w:val="20"/>
        </w:rPr>
        <w:t>Format</w:t>
      </w:r>
      <w:r w:rsidR="00B51835">
        <w:rPr>
          <w:rFonts w:ascii="Arial" w:hAnsi="Arial" w:cs="Arial"/>
          <w:sz w:val="20"/>
        </w:rPr>
        <w:t>/dosage</w:t>
      </w:r>
      <w:r>
        <w:rPr>
          <w:rFonts w:ascii="Arial" w:hAnsi="Arial" w:cs="Arial"/>
          <w:sz w:val="20"/>
        </w:rPr>
        <w:t xml:space="preserve"> of the </w:t>
      </w:r>
      <w:r w:rsidR="00B30E05">
        <w:rPr>
          <w:rFonts w:ascii="Arial" w:hAnsi="Arial" w:cs="Arial"/>
          <w:sz w:val="20"/>
        </w:rPr>
        <w:t>21</w:t>
      </w:r>
      <w:r w:rsidR="00B30E05" w:rsidRPr="00FA139D">
        <w:rPr>
          <w:rFonts w:ascii="Arial" w:hAnsi="Arial" w:cs="Arial"/>
          <w:sz w:val="20"/>
          <w:vertAlign w:val="superscript"/>
        </w:rPr>
        <w:t>st</w:t>
      </w:r>
      <w:r w:rsidR="00B30E05">
        <w:rPr>
          <w:rFonts w:ascii="Arial" w:hAnsi="Arial" w:cs="Arial"/>
          <w:sz w:val="20"/>
        </w:rPr>
        <w:t xml:space="preserve"> CCLC site implementation</w:t>
      </w:r>
      <w:r>
        <w:rPr>
          <w:rFonts w:ascii="Arial" w:hAnsi="Arial" w:cs="Arial"/>
          <w:sz w:val="20"/>
        </w:rPr>
        <w:t xml:space="preserve"> (e.g., one activity per session, multiple activities per session)</w:t>
      </w:r>
    </w:p>
    <w:p w14:paraId="1C9210A1" w14:textId="31E99BE1" w:rsidR="003A7180" w:rsidRPr="00971DA8" w:rsidRDefault="00064DA7" w:rsidP="003A7180">
      <w:pPr>
        <w:pStyle w:val="ListParagraph"/>
        <w:numPr>
          <w:ilvl w:val="0"/>
          <w:numId w:val="4"/>
        </w:numPr>
        <w:rPr>
          <w:rFonts w:ascii="Arial" w:hAnsi="Arial" w:cs="Arial"/>
          <w:sz w:val="20"/>
        </w:rPr>
      </w:pPr>
      <w:r>
        <w:rPr>
          <w:rFonts w:ascii="Arial" w:hAnsi="Arial" w:cs="Arial"/>
          <w:sz w:val="20"/>
        </w:rPr>
        <w:t>A</w:t>
      </w:r>
      <w:r w:rsidR="003A7180">
        <w:rPr>
          <w:rFonts w:ascii="Arial" w:hAnsi="Arial" w:cs="Arial"/>
          <w:sz w:val="20"/>
        </w:rPr>
        <w:t>ge</w:t>
      </w:r>
      <w:r w:rsidR="00A77348">
        <w:rPr>
          <w:rFonts w:ascii="Arial" w:hAnsi="Arial" w:cs="Arial"/>
          <w:sz w:val="20"/>
        </w:rPr>
        <w:t xml:space="preserve"> o</w:t>
      </w:r>
      <w:r w:rsidR="003A7180">
        <w:rPr>
          <w:rFonts w:ascii="Arial" w:hAnsi="Arial" w:cs="Arial"/>
          <w:sz w:val="20"/>
        </w:rPr>
        <w:t>f youth participating at the 21</w:t>
      </w:r>
      <w:r w:rsidR="003A7180" w:rsidRPr="00971DA8">
        <w:rPr>
          <w:rFonts w:ascii="Arial" w:hAnsi="Arial" w:cs="Arial"/>
          <w:sz w:val="20"/>
          <w:vertAlign w:val="superscript"/>
        </w:rPr>
        <w:t>st</w:t>
      </w:r>
      <w:r w:rsidR="003A7180">
        <w:rPr>
          <w:rFonts w:ascii="Arial" w:hAnsi="Arial" w:cs="Arial"/>
          <w:sz w:val="20"/>
        </w:rPr>
        <w:t xml:space="preserve"> CCLC site</w:t>
      </w:r>
    </w:p>
    <w:p w14:paraId="2A94B7D2" w14:textId="77777777" w:rsidR="003A7180" w:rsidRDefault="003A7180" w:rsidP="003A7180">
      <w:pPr>
        <w:tabs>
          <w:tab w:val="left" w:pos="504"/>
        </w:tabs>
        <w:rPr>
          <w:rFonts w:ascii="Arial" w:hAnsi="Arial" w:cs="Arial"/>
          <w:sz w:val="20"/>
        </w:rPr>
      </w:pPr>
    </w:p>
    <w:p w14:paraId="265CCA22" w14:textId="47B6D163" w:rsidR="003A7180" w:rsidRDefault="00694F10" w:rsidP="003A7180">
      <w:pPr>
        <w:tabs>
          <w:tab w:val="left" w:pos="504"/>
        </w:tabs>
        <w:rPr>
          <w:rFonts w:ascii="Arial" w:hAnsi="Arial" w:cs="Arial"/>
          <w:sz w:val="20"/>
        </w:rPr>
      </w:pPr>
      <w:r>
        <w:rPr>
          <w:rFonts w:ascii="Arial" w:hAnsi="Arial" w:cs="Arial"/>
          <w:sz w:val="20"/>
        </w:rPr>
        <w:t>Once the sample of sites is determined</w:t>
      </w:r>
      <w:r w:rsidR="003A7180">
        <w:rPr>
          <w:rFonts w:ascii="Arial" w:hAnsi="Arial" w:cs="Arial"/>
          <w:sz w:val="20"/>
        </w:rPr>
        <w:t xml:space="preserve">, the following </w:t>
      </w:r>
      <w:r w:rsidR="00B30E05">
        <w:rPr>
          <w:rFonts w:ascii="Arial" w:hAnsi="Arial" w:cs="Arial"/>
          <w:sz w:val="20"/>
        </w:rPr>
        <w:t xml:space="preserve">formative </w:t>
      </w:r>
      <w:r w:rsidR="003A7180">
        <w:rPr>
          <w:rFonts w:ascii="Arial" w:hAnsi="Arial" w:cs="Arial"/>
          <w:sz w:val="20"/>
        </w:rPr>
        <w:t xml:space="preserve">data will be collected </w:t>
      </w:r>
      <w:r w:rsidR="00B51835">
        <w:rPr>
          <w:rFonts w:ascii="Arial" w:hAnsi="Arial" w:cs="Arial"/>
          <w:sz w:val="20"/>
        </w:rPr>
        <w:t xml:space="preserve">only </w:t>
      </w:r>
      <w:r w:rsidR="003A7180">
        <w:rPr>
          <w:rFonts w:ascii="Arial" w:hAnsi="Arial" w:cs="Arial"/>
          <w:sz w:val="20"/>
        </w:rPr>
        <w:t>from t</w:t>
      </w:r>
      <w:commentRangeStart w:id="7"/>
      <w:commentRangeStart w:id="8"/>
      <w:r w:rsidR="003A7180">
        <w:rPr>
          <w:rFonts w:ascii="Arial" w:hAnsi="Arial" w:cs="Arial"/>
          <w:sz w:val="20"/>
        </w:rPr>
        <w:t>he 12 identified sites:</w:t>
      </w:r>
      <w:commentRangeEnd w:id="7"/>
      <w:r w:rsidR="0028447D">
        <w:rPr>
          <w:rStyle w:val="CommentReference"/>
        </w:rPr>
        <w:commentReference w:id="7"/>
      </w:r>
      <w:commentRangeEnd w:id="8"/>
      <w:r w:rsidR="000C05AB">
        <w:rPr>
          <w:rStyle w:val="CommentReference"/>
        </w:rPr>
        <w:commentReference w:id="8"/>
      </w:r>
    </w:p>
    <w:p w14:paraId="50C341D5" w14:textId="77777777" w:rsidR="003A7180" w:rsidRDefault="003A7180" w:rsidP="003A7180">
      <w:pPr>
        <w:tabs>
          <w:tab w:val="left" w:pos="504"/>
        </w:tabs>
        <w:rPr>
          <w:rFonts w:ascii="Arial" w:hAnsi="Arial" w:cs="Arial"/>
          <w:sz w:val="20"/>
        </w:rPr>
      </w:pPr>
    </w:p>
    <w:p w14:paraId="6DC16D28" w14:textId="61B07415" w:rsidR="003A7180" w:rsidRDefault="003A7180" w:rsidP="003A7180">
      <w:pPr>
        <w:tabs>
          <w:tab w:val="left" w:pos="504"/>
        </w:tabs>
        <w:rPr>
          <w:rFonts w:ascii="Arial" w:hAnsi="Arial" w:cs="Arial"/>
          <w:sz w:val="20"/>
        </w:rPr>
      </w:pPr>
      <w:r w:rsidRPr="009355C6">
        <w:rPr>
          <w:rFonts w:ascii="Arial" w:hAnsi="Arial" w:cs="Arial"/>
          <w:sz w:val="20"/>
          <w:u w:val="single"/>
        </w:rPr>
        <w:t>21</w:t>
      </w:r>
      <w:r w:rsidRPr="009355C6">
        <w:rPr>
          <w:rFonts w:ascii="Arial" w:hAnsi="Arial" w:cs="Arial"/>
          <w:sz w:val="20"/>
          <w:u w:val="single"/>
          <w:vertAlign w:val="superscript"/>
        </w:rPr>
        <w:t>st</w:t>
      </w:r>
      <w:r w:rsidR="00B30E05">
        <w:rPr>
          <w:rFonts w:ascii="Arial" w:hAnsi="Arial" w:cs="Arial"/>
          <w:sz w:val="20"/>
          <w:u w:val="single"/>
        </w:rPr>
        <w:t xml:space="preserve"> CCLC facilitator i</w:t>
      </w:r>
      <w:r w:rsidRPr="009355C6">
        <w:rPr>
          <w:rFonts w:ascii="Arial" w:hAnsi="Arial" w:cs="Arial"/>
          <w:sz w:val="20"/>
          <w:u w:val="single"/>
        </w:rPr>
        <w:t>nterviews</w:t>
      </w:r>
    </w:p>
    <w:p w14:paraId="30857D23" w14:textId="2D656DDE" w:rsidR="003A7180" w:rsidRDefault="000C05AB" w:rsidP="003A7180">
      <w:pPr>
        <w:tabs>
          <w:tab w:val="left" w:pos="504"/>
        </w:tabs>
        <w:rPr>
          <w:rFonts w:ascii="Arial" w:hAnsi="Arial" w:cs="Arial"/>
          <w:sz w:val="20"/>
        </w:rPr>
      </w:pPr>
      <w:r>
        <w:rPr>
          <w:rFonts w:ascii="Arial" w:hAnsi="Arial" w:cs="Arial"/>
          <w:sz w:val="20"/>
        </w:rPr>
        <w:t xml:space="preserve">One </w:t>
      </w:r>
      <w:r w:rsidR="003A7180">
        <w:rPr>
          <w:rFonts w:ascii="Arial" w:hAnsi="Arial" w:cs="Arial"/>
          <w:sz w:val="20"/>
        </w:rPr>
        <w:t>21</w:t>
      </w:r>
      <w:r w:rsidR="003A7180" w:rsidRPr="00160063">
        <w:rPr>
          <w:rFonts w:ascii="Arial" w:hAnsi="Arial" w:cs="Arial"/>
          <w:sz w:val="20"/>
          <w:vertAlign w:val="superscript"/>
        </w:rPr>
        <w:t>st</w:t>
      </w:r>
      <w:r w:rsidR="003A7180">
        <w:rPr>
          <w:rFonts w:ascii="Arial" w:hAnsi="Arial" w:cs="Arial"/>
          <w:sz w:val="20"/>
        </w:rPr>
        <w:t xml:space="preserve"> CCLC facili</w:t>
      </w:r>
      <w:r w:rsidR="00B30E05">
        <w:rPr>
          <w:rFonts w:ascii="Arial" w:hAnsi="Arial" w:cs="Arial"/>
          <w:sz w:val="20"/>
        </w:rPr>
        <w:t>tator</w:t>
      </w:r>
      <w:r w:rsidR="00B51835">
        <w:rPr>
          <w:rFonts w:ascii="Arial" w:hAnsi="Arial" w:cs="Arial"/>
          <w:sz w:val="20"/>
        </w:rPr>
        <w:t xml:space="preserve"> from </w:t>
      </w:r>
      <w:r>
        <w:rPr>
          <w:rFonts w:ascii="Arial" w:hAnsi="Arial" w:cs="Arial"/>
          <w:sz w:val="20"/>
        </w:rPr>
        <w:t xml:space="preserve">each of </w:t>
      </w:r>
      <w:r w:rsidR="00B51835">
        <w:rPr>
          <w:rFonts w:ascii="Arial" w:hAnsi="Arial" w:cs="Arial"/>
          <w:sz w:val="20"/>
        </w:rPr>
        <w:t>the 12 identified sites (n=12)</w:t>
      </w:r>
      <w:r w:rsidR="00694F10">
        <w:rPr>
          <w:rFonts w:ascii="Arial" w:hAnsi="Arial" w:cs="Arial"/>
          <w:sz w:val="20"/>
        </w:rPr>
        <w:t xml:space="preserve"> will be contacted for </w:t>
      </w:r>
      <w:r w:rsidR="0004064F">
        <w:rPr>
          <w:rFonts w:ascii="Arial" w:hAnsi="Arial" w:cs="Arial"/>
          <w:sz w:val="20"/>
        </w:rPr>
        <w:t xml:space="preserve">an </w:t>
      </w:r>
      <w:r w:rsidR="00694F10">
        <w:rPr>
          <w:rFonts w:ascii="Arial" w:hAnsi="Arial" w:cs="Arial"/>
          <w:sz w:val="20"/>
        </w:rPr>
        <w:t>in-depth</w:t>
      </w:r>
      <w:r w:rsidR="003A7180">
        <w:rPr>
          <w:rFonts w:ascii="Arial" w:hAnsi="Arial" w:cs="Arial"/>
          <w:sz w:val="20"/>
        </w:rPr>
        <w:t xml:space="preserve"> interview</w:t>
      </w:r>
      <w:r w:rsidR="00B30E05">
        <w:rPr>
          <w:rFonts w:ascii="Arial" w:hAnsi="Arial" w:cs="Arial"/>
          <w:sz w:val="20"/>
        </w:rPr>
        <w:t>. I</w:t>
      </w:r>
      <w:r w:rsidR="003A7180">
        <w:rPr>
          <w:rFonts w:ascii="Arial" w:hAnsi="Arial" w:cs="Arial"/>
          <w:sz w:val="20"/>
        </w:rPr>
        <w:t xml:space="preserve">nterviews </w:t>
      </w:r>
      <w:r w:rsidR="00B30E05">
        <w:rPr>
          <w:rFonts w:ascii="Arial" w:hAnsi="Arial" w:cs="Arial"/>
          <w:sz w:val="20"/>
        </w:rPr>
        <w:t>will last</w:t>
      </w:r>
      <w:r w:rsidR="003A7180">
        <w:rPr>
          <w:rFonts w:ascii="Arial" w:hAnsi="Arial" w:cs="Arial"/>
          <w:sz w:val="20"/>
        </w:rPr>
        <w:t xml:space="preserve"> no longer than 45 minutes each. Using a</w:t>
      </w:r>
      <w:r>
        <w:rPr>
          <w:rFonts w:ascii="Arial" w:hAnsi="Arial" w:cs="Arial"/>
          <w:sz w:val="20"/>
        </w:rPr>
        <w:t xml:space="preserve"> twenty-three question</w:t>
      </w:r>
      <w:r w:rsidR="003A7180">
        <w:rPr>
          <w:rFonts w:ascii="Arial" w:hAnsi="Arial" w:cs="Arial"/>
          <w:sz w:val="20"/>
        </w:rPr>
        <w:t xml:space="preserve"> </w:t>
      </w:r>
      <w:commentRangeStart w:id="9"/>
      <w:commentRangeStart w:id="10"/>
      <w:r w:rsidR="003A7180">
        <w:rPr>
          <w:rFonts w:ascii="Arial" w:hAnsi="Arial" w:cs="Arial"/>
          <w:sz w:val="20"/>
        </w:rPr>
        <w:t>semi-structured protocol</w:t>
      </w:r>
      <w:commentRangeEnd w:id="9"/>
      <w:r w:rsidR="00067491">
        <w:rPr>
          <w:rFonts w:ascii="Arial" w:hAnsi="Arial" w:cs="Arial"/>
          <w:sz w:val="20"/>
        </w:rPr>
        <w:t xml:space="preserve"> (see attachment for facilitator interview protocol)</w:t>
      </w:r>
      <w:r w:rsidR="0028447D">
        <w:rPr>
          <w:rStyle w:val="CommentReference"/>
        </w:rPr>
        <w:commentReference w:id="9"/>
      </w:r>
      <w:commentRangeEnd w:id="10"/>
      <w:r>
        <w:rPr>
          <w:rStyle w:val="CommentReference"/>
        </w:rPr>
        <w:commentReference w:id="10"/>
      </w:r>
      <w:r w:rsidR="003A7180">
        <w:rPr>
          <w:rFonts w:ascii="Arial" w:hAnsi="Arial" w:cs="Arial"/>
          <w:sz w:val="20"/>
        </w:rPr>
        <w:t xml:space="preserve">, interviews will gather </w:t>
      </w:r>
      <w:r w:rsidR="00B30E05">
        <w:rPr>
          <w:rFonts w:ascii="Arial" w:hAnsi="Arial" w:cs="Arial"/>
          <w:sz w:val="20"/>
        </w:rPr>
        <w:t>in-depth information regarding</w:t>
      </w:r>
      <w:r w:rsidR="003A7180">
        <w:rPr>
          <w:rFonts w:ascii="Arial" w:hAnsi="Arial" w:cs="Arial"/>
          <w:sz w:val="20"/>
        </w:rPr>
        <w:t xml:space="preserve"> the training 21</w:t>
      </w:r>
      <w:r w:rsidR="003A7180" w:rsidRPr="00D06DB5">
        <w:rPr>
          <w:rFonts w:ascii="Arial" w:hAnsi="Arial" w:cs="Arial"/>
          <w:sz w:val="20"/>
          <w:vertAlign w:val="superscript"/>
        </w:rPr>
        <w:t>st</w:t>
      </w:r>
      <w:r w:rsidR="003A7180">
        <w:rPr>
          <w:rFonts w:ascii="Arial" w:hAnsi="Arial" w:cs="Arial"/>
          <w:sz w:val="20"/>
        </w:rPr>
        <w:t xml:space="preserve"> CCLC facilitators received </w:t>
      </w:r>
      <w:r w:rsidR="00B30E05">
        <w:rPr>
          <w:rFonts w:ascii="Arial" w:hAnsi="Arial" w:cs="Arial"/>
          <w:sz w:val="20"/>
        </w:rPr>
        <w:t xml:space="preserve">from the museum/science center partner, </w:t>
      </w:r>
      <w:r w:rsidR="003A7180">
        <w:rPr>
          <w:rFonts w:ascii="Arial" w:hAnsi="Arial" w:cs="Arial"/>
          <w:sz w:val="20"/>
        </w:rPr>
        <w:t xml:space="preserve">the context of implementation of the activities at their site, </w:t>
      </w:r>
      <w:r w:rsidR="00B30E05">
        <w:rPr>
          <w:rFonts w:ascii="Arial" w:hAnsi="Arial" w:cs="Arial"/>
          <w:sz w:val="20"/>
        </w:rPr>
        <w:t>their feedback</w:t>
      </w:r>
      <w:r w:rsidR="003A7180">
        <w:rPr>
          <w:rFonts w:ascii="Arial" w:hAnsi="Arial" w:cs="Arial"/>
          <w:sz w:val="20"/>
        </w:rPr>
        <w:t xml:space="preserve"> </w:t>
      </w:r>
      <w:r w:rsidR="00B30E05">
        <w:rPr>
          <w:rFonts w:ascii="Arial" w:hAnsi="Arial" w:cs="Arial"/>
          <w:sz w:val="20"/>
        </w:rPr>
        <w:t xml:space="preserve">on </w:t>
      </w:r>
      <w:r w:rsidR="003A7180">
        <w:rPr>
          <w:rFonts w:ascii="Arial" w:hAnsi="Arial" w:cs="Arial"/>
          <w:sz w:val="20"/>
        </w:rPr>
        <w:t xml:space="preserve">being a part of the program, and their challenges and suggestions for improvement. </w:t>
      </w:r>
    </w:p>
    <w:p w14:paraId="0C1E66E2" w14:textId="77777777" w:rsidR="003A7180" w:rsidRDefault="003A7180" w:rsidP="003A7180">
      <w:pPr>
        <w:tabs>
          <w:tab w:val="left" w:pos="504"/>
        </w:tabs>
        <w:rPr>
          <w:rFonts w:ascii="Arial" w:hAnsi="Arial" w:cs="Arial"/>
          <w:sz w:val="20"/>
          <w:u w:val="single"/>
        </w:rPr>
      </w:pPr>
    </w:p>
    <w:p w14:paraId="055DA44D" w14:textId="0F0FB366" w:rsidR="003A7180" w:rsidRPr="007B18FC" w:rsidRDefault="00B81394" w:rsidP="003A7180">
      <w:pPr>
        <w:tabs>
          <w:tab w:val="left" w:pos="504"/>
        </w:tabs>
        <w:rPr>
          <w:rFonts w:ascii="Arial" w:hAnsi="Arial" w:cs="Arial"/>
          <w:sz w:val="20"/>
          <w:u w:val="single"/>
        </w:rPr>
      </w:pPr>
      <w:r>
        <w:rPr>
          <w:rFonts w:ascii="Arial" w:hAnsi="Arial" w:cs="Arial"/>
          <w:sz w:val="20"/>
          <w:u w:val="single"/>
        </w:rPr>
        <w:t>21</w:t>
      </w:r>
      <w:r w:rsidR="006B25CE" w:rsidRPr="00556491">
        <w:rPr>
          <w:rFonts w:ascii="Arial" w:hAnsi="Arial" w:cs="Arial"/>
          <w:sz w:val="20"/>
          <w:u w:val="single"/>
          <w:vertAlign w:val="superscript"/>
        </w:rPr>
        <w:t>st</w:t>
      </w:r>
      <w:r w:rsidR="006B25CE">
        <w:rPr>
          <w:rFonts w:ascii="Arial" w:hAnsi="Arial" w:cs="Arial"/>
          <w:sz w:val="20"/>
          <w:u w:val="single"/>
        </w:rPr>
        <w:t xml:space="preserve"> </w:t>
      </w:r>
      <w:r>
        <w:rPr>
          <w:rFonts w:ascii="Arial" w:hAnsi="Arial" w:cs="Arial"/>
          <w:sz w:val="20"/>
          <w:u w:val="single"/>
        </w:rPr>
        <w:t>CCLC youth participant i</w:t>
      </w:r>
      <w:r w:rsidR="003A7180">
        <w:rPr>
          <w:rFonts w:ascii="Arial" w:hAnsi="Arial" w:cs="Arial"/>
          <w:sz w:val="20"/>
          <w:u w:val="single"/>
        </w:rPr>
        <w:t>nterviews</w:t>
      </w:r>
    </w:p>
    <w:p w14:paraId="7474DA49" w14:textId="29DDC5B3" w:rsidR="003A7180" w:rsidRDefault="00064DA7" w:rsidP="003A7180">
      <w:pPr>
        <w:tabs>
          <w:tab w:val="left" w:pos="504"/>
        </w:tabs>
        <w:rPr>
          <w:rFonts w:ascii="Arial" w:hAnsi="Arial" w:cs="Arial"/>
          <w:sz w:val="20"/>
        </w:rPr>
      </w:pPr>
      <w:commentRangeStart w:id="11"/>
      <w:commentRangeStart w:id="12"/>
      <w:r>
        <w:rPr>
          <w:rFonts w:ascii="Arial" w:hAnsi="Arial" w:cs="Arial"/>
          <w:sz w:val="20"/>
        </w:rPr>
        <w:t>A</w:t>
      </w:r>
      <w:r w:rsidR="00694F10">
        <w:rPr>
          <w:rFonts w:ascii="Arial" w:hAnsi="Arial" w:cs="Arial"/>
          <w:sz w:val="20"/>
        </w:rPr>
        <w:t xml:space="preserve">pproximately four </w:t>
      </w:r>
      <w:r>
        <w:rPr>
          <w:rFonts w:ascii="Arial" w:hAnsi="Arial" w:cs="Arial"/>
          <w:sz w:val="20"/>
        </w:rPr>
        <w:t xml:space="preserve">youth participants per </w:t>
      </w:r>
      <w:r w:rsidR="00B51835">
        <w:rPr>
          <w:rFonts w:ascii="Arial" w:hAnsi="Arial" w:cs="Arial"/>
          <w:sz w:val="20"/>
        </w:rPr>
        <w:t xml:space="preserve">the same </w:t>
      </w:r>
      <w:r>
        <w:rPr>
          <w:rFonts w:ascii="Arial" w:hAnsi="Arial" w:cs="Arial"/>
          <w:sz w:val="20"/>
        </w:rPr>
        <w:t xml:space="preserve">12 </w:t>
      </w:r>
      <w:r w:rsidR="00B51835">
        <w:rPr>
          <w:rFonts w:ascii="Arial" w:hAnsi="Arial" w:cs="Arial"/>
          <w:sz w:val="20"/>
        </w:rPr>
        <w:t xml:space="preserve">identified </w:t>
      </w:r>
      <w:r>
        <w:rPr>
          <w:rFonts w:ascii="Arial" w:hAnsi="Arial" w:cs="Arial"/>
          <w:sz w:val="20"/>
        </w:rPr>
        <w:t>sites</w:t>
      </w:r>
      <w:r w:rsidR="00B51835">
        <w:rPr>
          <w:rFonts w:ascii="Arial" w:hAnsi="Arial" w:cs="Arial"/>
          <w:sz w:val="20"/>
        </w:rPr>
        <w:t xml:space="preserve"> (n=48)</w:t>
      </w:r>
      <w:r w:rsidR="003A7180">
        <w:rPr>
          <w:rFonts w:ascii="Arial" w:hAnsi="Arial" w:cs="Arial"/>
          <w:sz w:val="20"/>
        </w:rPr>
        <w:t xml:space="preserve"> </w:t>
      </w:r>
      <w:r w:rsidR="00694F10">
        <w:rPr>
          <w:rFonts w:ascii="Arial" w:hAnsi="Arial" w:cs="Arial"/>
          <w:sz w:val="20"/>
        </w:rPr>
        <w:t>w</w:t>
      </w:r>
      <w:r w:rsidR="003A7180">
        <w:rPr>
          <w:rFonts w:ascii="Arial" w:hAnsi="Arial" w:cs="Arial"/>
          <w:sz w:val="20"/>
        </w:rPr>
        <w:t xml:space="preserve">ill </w:t>
      </w:r>
      <w:r>
        <w:rPr>
          <w:rFonts w:ascii="Arial" w:hAnsi="Arial" w:cs="Arial"/>
          <w:sz w:val="20"/>
        </w:rPr>
        <w:t xml:space="preserve">be invited to </w:t>
      </w:r>
      <w:r w:rsidR="003A7180">
        <w:rPr>
          <w:rFonts w:ascii="Arial" w:hAnsi="Arial" w:cs="Arial"/>
          <w:sz w:val="20"/>
        </w:rPr>
        <w:t>participate in an in-person interview</w:t>
      </w:r>
      <w:r w:rsidR="00694F10">
        <w:rPr>
          <w:rFonts w:ascii="Arial" w:hAnsi="Arial" w:cs="Arial"/>
          <w:sz w:val="20"/>
        </w:rPr>
        <w:t>.</w:t>
      </w:r>
      <w:r w:rsidR="00AC4012">
        <w:rPr>
          <w:rFonts w:ascii="Arial" w:hAnsi="Arial" w:cs="Arial"/>
          <w:sz w:val="20"/>
        </w:rPr>
        <w:t xml:space="preserve">  </w:t>
      </w:r>
      <w:commentRangeEnd w:id="11"/>
      <w:r w:rsidR="00305C90">
        <w:rPr>
          <w:rStyle w:val="CommentReference"/>
        </w:rPr>
        <w:commentReference w:id="11"/>
      </w:r>
      <w:commentRangeEnd w:id="12"/>
      <w:r w:rsidR="006066A0">
        <w:rPr>
          <w:rStyle w:val="CommentReference"/>
        </w:rPr>
        <w:commentReference w:id="12"/>
      </w:r>
      <w:r w:rsidR="00AC4012">
        <w:rPr>
          <w:rFonts w:ascii="Arial" w:hAnsi="Arial" w:cs="Arial"/>
          <w:sz w:val="20"/>
        </w:rPr>
        <w:t>Written consent will first be requested and obtained from their parent</w:t>
      </w:r>
      <w:r w:rsidR="004B21C5">
        <w:rPr>
          <w:rFonts w:ascii="Arial" w:hAnsi="Arial" w:cs="Arial"/>
          <w:sz w:val="20"/>
        </w:rPr>
        <w:t>s</w:t>
      </w:r>
      <w:r w:rsidR="00AC4012">
        <w:rPr>
          <w:rFonts w:ascii="Arial" w:hAnsi="Arial" w:cs="Arial"/>
          <w:sz w:val="20"/>
        </w:rPr>
        <w:t>/guardians</w:t>
      </w:r>
      <w:r w:rsidR="00AA3C7E">
        <w:rPr>
          <w:rFonts w:ascii="Arial" w:hAnsi="Arial" w:cs="Arial"/>
          <w:sz w:val="20"/>
        </w:rPr>
        <w:t xml:space="preserve"> before the youth interviews </w:t>
      </w:r>
      <w:r w:rsidR="00A851EC">
        <w:rPr>
          <w:rFonts w:ascii="Arial" w:hAnsi="Arial" w:cs="Arial"/>
          <w:sz w:val="20"/>
        </w:rPr>
        <w:t>can be</w:t>
      </w:r>
      <w:r w:rsidR="00AA3C7E">
        <w:rPr>
          <w:rFonts w:ascii="Arial" w:hAnsi="Arial" w:cs="Arial"/>
          <w:sz w:val="20"/>
        </w:rPr>
        <w:t xml:space="preserve"> commenced.</w:t>
      </w:r>
      <w:r w:rsidR="00694F10">
        <w:rPr>
          <w:rFonts w:ascii="Arial" w:hAnsi="Arial" w:cs="Arial"/>
          <w:sz w:val="20"/>
        </w:rPr>
        <w:t xml:space="preserve"> </w:t>
      </w:r>
      <w:r w:rsidR="006066A0" w:rsidRPr="00867EF8">
        <w:rPr>
          <w:rFonts w:ascii="Arial" w:hAnsi="Arial" w:cs="Arial"/>
          <w:sz w:val="20"/>
        </w:rPr>
        <w:t xml:space="preserve">In consultation with </w:t>
      </w:r>
      <w:r w:rsidR="006066A0">
        <w:rPr>
          <w:rFonts w:ascii="Arial" w:hAnsi="Arial" w:cs="Arial"/>
          <w:sz w:val="20"/>
        </w:rPr>
        <w:t xml:space="preserve">the museum/science center </w:t>
      </w:r>
      <w:r w:rsidR="006066A0" w:rsidRPr="00867EF8">
        <w:rPr>
          <w:rFonts w:ascii="Arial" w:hAnsi="Arial" w:cs="Arial"/>
          <w:sz w:val="20"/>
        </w:rPr>
        <w:t>partner</w:t>
      </w:r>
      <w:r w:rsidR="006066A0">
        <w:rPr>
          <w:rFonts w:ascii="Arial" w:hAnsi="Arial" w:cs="Arial"/>
          <w:sz w:val="20"/>
        </w:rPr>
        <w:t>s</w:t>
      </w:r>
      <w:r w:rsidR="006066A0" w:rsidRPr="00867EF8">
        <w:rPr>
          <w:rFonts w:ascii="Arial" w:hAnsi="Arial" w:cs="Arial"/>
          <w:sz w:val="20"/>
        </w:rPr>
        <w:t xml:space="preserve"> and 21</w:t>
      </w:r>
      <w:r w:rsidR="006066A0" w:rsidRPr="00867EF8">
        <w:rPr>
          <w:rFonts w:ascii="Arial" w:hAnsi="Arial" w:cs="Arial"/>
          <w:sz w:val="20"/>
          <w:vertAlign w:val="superscript"/>
        </w:rPr>
        <w:t>st</w:t>
      </w:r>
      <w:r w:rsidR="006066A0" w:rsidRPr="00867EF8">
        <w:rPr>
          <w:rFonts w:ascii="Arial" w:hAnsi="Arial" w:cs="Arial"/>
          <w:sz w:val="20"/>
        </w:rPr>
        <w:t xml:space="preserve"> CCLC facilitator</w:t>
      </w:r>
      <w:r w:rsidR="006066A0">
        <w:rPr>
          <w:rFonts w:ascii="Arial" w:hAnsi="Arial" w:cs="Arial"/>
          <w:sz w:val="20"/>
        </w:rPr>
        <w:t>s</w:t>
      </w:r>
      <w:r w:rsidR="006066A0" w:rsidRPr="00867EF8">
        <w:rPr>
          <w:rFonts w:ascii="Arial" w:hAnsi="Arial" w:cs="Arial"/>
          <w:sz w:val="20"/>
        </w:rPr>
        <w:t xml:space="preserve">, youth will </w:t>
      </w:r>
      <w:r w:rsidR="0004064F">
        <w:rPr>
          <w:rFonts w:ascii="Arial" w:hAnsi="Arial" w:cs="Arial"/>
          <w:sz w:val="20"/>
        </w:rPr>
        <w:t xml:space="preserve">then </w:t>
      </w:r>
      <w:r w:rsidR="006066A0" w:rsidRPr="00867EF8">
        <w:rPr>
          <w:rFonts w:ascii="Arial" w:hAnsi="Arial" w:cs="Arial"/>
          <w:sz w:val="20"/>
        </w:rPr>
        <w:t xml:space="preserve">be selected for interviews based on the following criteria: 1) returned, signed </w:t>
      </w:r>
      <w:r w:rsidR="006066A0">
        <w:rPr>
          <w:rFonts w:ascii="Arial" w:hAnsi="Arial" w:cs="Arial"/>
          <w:sz w:val="20"/>
        </w:rPr>
        <w:t xml:space="preserve">parent/guardian </w:t>
      </w:r>
      <w:r w:rsidR="006066A0" w:rsidRPr="00867EF8">
        <w:rPr>
          <w:rFonts w:ascii="Arial" w:hAnsi="Arial" w:cs="Arial"/>
          <w:sz w:val="20"/>
        </w:rPr>
        <w:t xml:space="preserve">consent form; 2) distribution of age; 3) distribution of gender; and 4) range of participation dosage in the program. </w:t>
      </w:r>
      <w:r w:rsidR="00694F10">
        <w:rPr>
          <w:rFonts w:ascii="Arial" w:hAnsi="Arial" w:cs="Arial"/>
          <w:sz w:val="20"/>
        </w:rPr>
        <w:t>Interviews will be</w:t>
      </w:r>
      <w:r w:rsidR="003A7180">
        <w:rPr>
          <w:rFonts w:ascii="Arial" w:hAnsi="Arial" w:cs="Arial"/>
          <w:sz w:val="20"/>
        </w:rPr>
        <w:t xml:space="preserve"> administered by a member of the evaluation team</w:t>
      </w:r>
      <w:r>
        <w:rPr>
          <w:rFonts w:ascii="Arial" w:hAnsi="Arial" w:cs="Arial"/>
          <w:sz w:val="20"/>
        </w:rPr>
        <w:t xml:space="preserve"> during </w:t>
      </w:r>
      <w:r w:rsidR="0004064F">
        <w:rPr>
          <w:rFonts w:ascii="Arial" w:hAnsi="Arial" w:cs="Arial"/>
          <w:sz w:val="20"/>
        </w:rPr>
        <w:t xml:space="preserve">the final </w:t>
      </w:r>
      <w:r>
        <w:rPr>
          <w:rFonts w:ascii="Arial" w:hAnsi="Arial" w:cs="Arial"/>
          <w:sz w:val="20"/>
        </w:rPr>
        <w:t>scheduled 21</w:t>
      </w:r>
      <w:r w:rsidRPr="00556491">
        <w:rPr>
          <w:rFonts w:ascii="Arial" w:hAnsi="Arial" w:cs="Arial"/>
          <w:sz w:val="20"/>
          <w:vertAlign w:val="superscript"/>
        </w:rPr>
        <w:t>st</w:t>
      </w:r>
      <w:r>
        <w:rPr>
          <w:rFonts w:ascii="Arial" w:hAnsi="Arial" w:cs="Arial"/>
          <w:sz w:val="20"/>
        </w:rPr>
        <w:t xml:space="preserve"> CCLC program activit</w:t>
      </w:r>
      <w:r w:rsidR="0004064F">
        <w:rPr>
          <w:rFonts w:ascii="Arial" w:hAnsi="Arial" w:cs="Arial"/>
          <w:sz w:val="20"/>
        </w:rPr>
        <w:t>y</w:t>
      </w:r>
      <w:r w:rsidR="003A7180">
        <w:rPr>
          <w:rFonts w:ascii="Arial" w:hAnsi="Arial" w:cs="Arial"/>
          <w:sz w:val="20"/>
        </w:rPr>
        <w:t>. The</w:t>
      </w:r>
      <w:r w:rsidR="00B81394">
        <w:rPr>
          <w:rFonts w:ascii="Arial" w:hAnsi="Arial" w:cs="Arial"/>
          <w:sz w:val="20"/>
        </w:rPr>
        <w:t xml:space="preserve"> interview will take </w:t>
      </w:r>
      <w:commentRangeStart w:id="13"/>
      <w:commentRangeStart w:id="14"/>
      <w:r w:rsidR="00B81394">
        <w:rPr>
          <w:rFonts w:ascii="Arial" w:hAnsi="Arial" w:cs="Arial"/>
          <w:sz w:val="20"/>
        </w:rPr>
        <w:t>approximately 10</w:t>
      </w:r>
      <w:r w:rsidR="00694F10">
        <w:rPr>
          <w:rFonts w:ascii="Arial" w:hAnsi="Arial" w:cs="Arial"/>
          <w:sz w:val="20"/>
        </w:rPr>
        <w:t xml:space="preserve"> minutes</w:t>
      </w:r>
      <w:r w:rsidR="003A7180">
        <w:rPr>
          <w:rFonts w:ascii="Arial" w:hAnsi="Arial" w:cs="Arial"/>
          <w:sz w:val="20"/>
        </w:rPr>
        <w:t xml:space="preserve"> </w:t>
      </w:r>
      <w:commentRangeEnd w:id="13"/>
      <w:r w:rsidR="00AE5E32">
        <w:rPr>
          <w:rStyle w:val="CommentReference"/>
        </w:rPr>
        <w:commentReference w:id="13"/>
      </w:r>
      <w:commentRangeEnd w:id="14"/>
      <w:r w:rsidR="00F3497E">
        <w:rPr>
          <w:rStyle w:val="CommentReference"/>
        </w:rPr>
        <w:commentReference w:id="14"/>
      </w:r>
      <w:r w:rsidR="003A7180">
        <w:rPr>
          <w:rFonts w:ascii="Arial" w:hAnsi="Arial" w:cs="Arial"/>
          <w:sz w:val="20"/>
        </w:rPr>
        <w:t>depe</w:t>
      </w:r>
      <w:r>
        <w:rPr>
          <w:rFonts w:ascii="Arial" w:hAnsi="Arial" w:cs="Arial"/>
          <w:sz w:val="20"/>
        </w:rPr>
        <w:t>nding on the age of participant</w:t>
      </w:r>
      <w:r w:rsidR="003A7180">
        <w:rPr>
          <w:rFonts w:ascii="Arial" w:hAnsi="Arial" w:cs="Arial"/>
          <w:sz w:val="20"/>
        </w:rPr>
        <w:t xml:space="preserve"> (expected range from </w:t>
      </w:r>
      <w:r w:rsidR="00B81394">
        <w:rPr>
          <w:rFonts w:ascii="Arial" w:hAnsi="Arial" w:cs="Arial"/>
          <w:sz w:val="20"/>
        </w:rPr>
        <w:t xml:space="preserve">upper </w:t>
      </w:r>
      <w:r w:rsidR="003A7180">
        <w:rPr>
          <w:rFonts w:ascii="Arial" w:hAnsi="Arial" w:cs="Arial"/>
          <w:sz w:val="20"/>
        </w:rPr>
        <w:t xml:space="preserve">elementary to middle school grades). </w:t>
      </w:r>
      <w:r w:rsidR="00B81394">
        <w:rPr>
          <w:rFonts w:ascii="Arial" w:hAnsi="Arial" w:cs="Arial"/>
          <w:sz w:val="20"/>
        </w:rPr>
        <w:t>Using a</w:t>
      </w:r>
      <w:r w:rsidR="00F3497E">
        <w:rPr>
          <w:rFonts w:ascii="Arial" w:hAnsi="Arial" w:cs="Arial"/>
          <w:sz w:val="20"/>
        </w:rPr>
        <w:t xml:space="preserve"> nine-question</w:t>
      </w:r>
      <w:r w:rsidR="00B81394">
        <w:rPr>
          <w:rFonts w:ascii="Arial" w:hAnsi="Arial" w:cs="Arial"/>
          <w:sz w:val="20"/>
        </w:rPr>
        <w:t xml:space="preserve"> </w:t>
      </w:r>
      <w:commentRangeStart w:id="15"/>
      <w:commentRangeStart w:id="16"/>
      <w:r w:rsidR="00B81394">
        <w:rPr>
          <w:rFonts w:ascii="Arial" w:hAnsi="Arial" w:cs="Arial"/>
          <w:sz w:val="20"/>
        </w:rPr>
        <w:t>semi-structured protocol</w:t>
      </w:r>
      <w:commentRangeEnd w:id="15"/>
      <w:r w:rsidR="0028447D">
        <w:rPr>
          <w:rStyle w:val="CommentReference"/>
        </w:rPr>
        <w:commentReference w:id="15"/>
      </w:r>
      <w:commentRangeEnd w:id="16"/>
      <w:r w:rsidR="00E311B6">
        <w:rPr>
          <w:rFonts w:ascii="Arial" w:hAnsi="Arial" w:cs="Arial"/>
          <w:sz w:val="20"/>
        </w:rPr>
        <w:t xml:space="preserve"> (see attachment for youth interview protocol)</w:t>
      </w:r>
      <w:r w:rsidR="00F3497E">
        <w:rPr>
          <w:rStyle w:val="CommentReference"/>
        </w:rPr>
        <w:commentReference w:id="16"/>
      </w:r>
      <w:r w:rsidR="00B81394">
        <w:rPr>
          <w:rFonts w:ascii="Arial" w:hAnsi="Arial" w:cs="Arial"/>
          <w:sz w:val="20"/>
        </w:rPr>
        <w:t>, t</w:t>
      </w:r>
      <w:r w:rsidR="003A7180">
        <w:rPr>
          <w:rFonts w:ascii="Arial" w:hAnsi="Arial" w:cs="Arial"/>
          <w:sz w:val="20"/>
        </w:rPr>
        <w:t xml:space="preserve">he evaluation team will use the interviews to gather information on youth experiences and interest in the program as well as youth participants’ suggestions for improvement. </w:t>
      </w:r>
    </w:p>
    <w:p w14:paraId="79B4A5BE" w14:textId="77777777" w:rsidR="003A7180" w:rsidRPr="00556491" w:rsidRDefault="003A7180" w:rsidP="008D44B0">
      <w:pPr>
        <w:rPr>
          <w:rFonts w:ascii="Arial" w:hAnsi="Arial" w:cs="Arial"/>
          <w:b/>
          <w:sz w:val="20"/>
        </w:rPr>
      </w:pPr>
    </w:p>
    <w:p w14:paraId="5F3F4CB2" w14:textId="510A2185" w:rsidR="00D463FC" w:rsidRDefault="00D463FC" w:rsidP="009B0E2C">
      <w:pPr>
        <w:tabs>
          <w:tab w:val="left" w:pos="504"/>
        </w:tabs>
        <w:rPr>
          <w:rFonts w:ascii="Arial" w:hAnsi="Arial" w:cs="Arial"/>
          <w:b/>
          <w:sz w:val="20"/>
        </w:rPr>
      </w:pPr>
      <w:r w:rsidRPr="002748FE">
        <w:rPr>
          <w:rFonts w:ascii="Arial" w:hAnsi="Arial" w:cs="Arial"/>
          <w:b/>
          <w:sz w:val="20"/>
        </w:rPr>
        <w:t>B.2</w:t>
      </w:r>
      <w:r w:rsidR="00760E69" w:rsidRPr="002748FE">
        <w:rPr>
          <w:rFonts w:ascii="Arial" w:hAnsi="Arial" w:cs="Arial"/>
          <w:b/>
          <w:sz w:val="20"/>
        </w:rPr>
        <w:t>. P</w:t>
      </w:r>
      <w:r w:rsidR="008D44B0">
        <w:rPr>
          <w:rFonts w:ascii="Arial" w:hAnsi="Arial" w:cs="Arial"/>
          <w:b/>
          <w:sz w:val="20"/>
        </w:rPr>
        <w:t>rocedures for Data Collection</w:t>
      </w:r>
    </w:p>
    <w:p w14:paraId="25DE15A2" w14:textId="77777777" w:rsidR="00274FA2" w:rsidRDefault="00274FA2" w:rsidP="009B0E2C">
      <w:pPr>
        <w:tabs>
          <w:tab w:val="left" w:pos="504"/>
        </w:tabs>
        <w:rPr>
          <w:rFonts w:ascii="Arial" w:hAnsi="Arial" w:cs="Arial"/>
          <w:b/>
          <w:sz w:val="20"/>
        </w:rPr>
      </w:pPr>
    </w:p>
    <w:p w14:paraId="65F2678C" w14:textId="77777777" w:rsidR="00274FA2" w:rsidRDefault="00274FA2" w:rsidP="00274FA2">
      <w:pPr>
        <w:tabs>
          <w:tab w:val="left" w:pos="504"/>
        </w:tabs>
        <w:rPr>
          <w:rFonts w:ascii="Arial" w:hAnsi="Arial" w:cs="Arial"/>
          <w:sz w:val="20"/>
        </w:rPr>
      </w:pPr>
      <w:r w:rsidRPr="004D4166">
        <w:rPr>
          <w:rFonts w:ascii="Arial" w:hAnsi="Arial" w:cs="Arial"/>
          <w:sz w:val="20"/>
        </w:rPr>
        <w:t xml:space="preserve">The following data collection procedures will be </w:t>
      </w:r>
      <w:r>
        <w:rPr>
          <w:rFonts w:ascii="Arial" w:hAnsi="Arial" w:cs="Arial"/>
          <w:sz w:val="20"/>
        </w:rPr>
        <w:t>implemented:</w:t>
      </w:r>
    </w:p>
    <w:p w14:paraId="1F7B574E" w14:textId="77777777" w:rsidR="00274FA2" w:rsidRDefault="00274FA2" w:rsidP="00274FA2">
      <w:pPr>
        <w:tabs>
          <w:tab w:val="left" w:pos="504"/>
        </w:tabs>
        <w:rPr>
          <w:rFonts w:ascii="Arial" w:hAnsi="Arial" w:cs="Arial"/>
          <w:sz w:val="20"/>
          <w:u w:val="single"/>
        </w:rPr>
      </w:pPr>
    </w:p>
    <w:p w14:paraId="59D0FEF6" w14:textId="77777777" w:rsidR="00274FA2" w:rsidRDefault="00274FA2" w:rsidP="00274FA2">
      <w:pPr>
        <w:tabs>
          <w:tab w:val="left" w:pos="504"/>
        </w:tabs>
        <w:rPr>
          <w:rFonts w:ascii="Arial" w:hAnsi="Arial" w:cs="Arial"/>
          <w:sz w:val="20"/>
          <w:u w:val="single"/>
        </w:rPr>
      </w:pPr>
      <w:r>
        <w:rPr>
          <w:rFonts w:ascii="Arial" w:hAnsi="Arial" w:cs="Arial"/>
          <w:sz w:val="20"/>
          <w:u w:val="single"/>
        </w:rPr>
        <w:t>Museum/science center partner interviews</w:t>
      </w:r>
    </w:p>
    <w:p w14:paraId="41D202FA" w14:textId="77777777" w:rsidR="00274FA2" w:rsidRDefault="00274FA2" w:rsidP="00274FA2">
      <w:pPr>
        <w:tabs>
          <w:tab w:val="left" w:pos="504"/>
        </w:tabs>
        <w:rPr>
          <w:rFonts w:ascii="Arial" w:hAnsi="Arial" w:cs="Arial"/>
          <w:sz w:val="20"/>
        </w:rPr>
      </w:pPr>
      <w:r>
        <w:rPr>
          <w:rFonts w:ascii="Arial" w:hAnsi="Arial" w:cs="Arial"/>
          <w:sz w:val="20"/>
        </w:rPr>
        <w:t>Once all 21</w:t>
      </w:r>
      <w:r w:rsidRPr="009D0B6B">
        <w:rPr>
          <w:rFonts w:ascii="Arial" w:hAnsi="Arial" w:cs="Arial"/>
          <w:sz w:val="20"/>
          <w:vertAlign w:val="superscript"/>
        </w:rPr>
        <w:t>st</w:t>
      </w:r>
      <w:r>
        <w:rPr>
          <w:rFonts w:ascii="Arial" w:hAnsi="Arial" w:cs="Arial"/>
          <w:sz w:val="20"/>
        </w:rPr>
        <w:t xml:space="preserve"> CCLC sites have completed implementations, a lead staff member at each of the museum/science center partners will be invited via email to set up a time to participate in a</w:t>
      </w:r>
    </w:p>
    <w:p w14:paraId="30C901F8" w14:textId="77074652" w:rsidR="00274FA2" w:rsidRPr="009D0B6B" w:rsidRDefault="00274FA2" w:rsidP="00274FA2">
      <w:pPr>
        <w:tabs>
          <w:tab w:val="left" w:pos="504"/>
        </w:tabs>
        <w:rPr>
          <w:rFonts w:ascii="Arial" w:hAnsi="Arial" w:cs="Arial"/>
          <w:sz w:val="20"/>
        </w:rPr>
      </w:pPr>
      <w:r>
        <w:rPr>
          <w:rFonts w:ascii="Arial" w:hAnsi="Arial" w:cs="Arial"/>
          <w:sz w:val="20"/>
        </w:rPr>
        <w:t xml:space="preserve">60 minute interview. Interviews will be scheduled at a time that is </w:t>
      </w:r>
      <w:commentRangeStart w:id="17"/>
      <w:commentRangeStart w:id="18"/>
      <w:r>
        <w:rPr>
          <w:rFonts w:ascii="Arial" w:hAnsi="Arial" w:cs="Arial"/>
          <w:sz w:val="20"/>
        </w:rPr>
        <w:t>convenient for the staff member</w:t>
      </w:r>
      <w:commentRangeEnd w:id="17"/>
      <w:r w:rsidR="00F3497E">
        <w:rPr>
          <w:rFonts w:ascii="Arial" w:hAnsi="Arial" w:cs="Arial"/>
          <w:sz w:val="20"/>
        </w:rPr>
        <w:t xml:space="preserve"> </w:t>
      </w:r>
      <w:r w:rsidR="007D701B">
        <w:rPr>
          <w:rFonts w:ascii="Arial" w:hAnsi="Arial" w:cs="Arial"/>
          <w:sz w:val="20"/>
        </w:rPr>
        <w:t xml:space="preserve">during </w:t>
      </w:r>
      <w:r w:rsidR="00F3497E">
        <w:rPr>
          <w:rFonts w:ascii="Arial" w:hAnsi="Arial" w:cs="Arial"/>
          <w:sz w:val="20"/>
        </w:rPr>
        <w:t>working hours</w:t>
      </w:r>
      <w:r w:rsidR="0028447D">
        <w:rPr>
          <w:rStyle w:val="CommentReference"/>
        </w:rPr>
        <w:commentReference w:id="17"/>
      </w:r>
      <w:commentRangeEnd w:id="18"/>
      <w:r w:rsidR="00F3497E">
        <w:rPr>
          <w:rStyle w:val="CommentReference"/>
        </w:rPr>
        <w:commentReference w:id="18"/>
      </w:r>
      <w:r>
        <w:rPr>
          <w:rFonts w:ascii="Arial" w:hAnsi="Arial" w:cs="Arial"/>
          <w:sz w:val="20"/>
        </w:rPr>
        <w:t xml:space="preserve">. Interviews will be conducted in-person or via telephone depending on the availability of the staff member. The staff member will be read a consent to participate statement at the start of the session and be asked to record his/her verbal consent prior to beginning the interview. Upon verbal consent, interview data will be audio recorded and uploaded and securely stored once each interview is complete. Once the interview is transcribed by a professional transcription service, the audio data will be destroyed. </w:t>
      </w:r>
    </w:p>
    <w:p w14:paraId="2A5D5612" w14:textId="77777777" w:rsidR="00274FA2" w:rsidRPr="009D0B6B" w:rsidRDefault="00274FA2" w:rsidP="00274FA2">
      <w:pPr>
        <w:tabs>
          <w:tab w:val="left" w:pos="504"/>
        </w:tabs>
        <w:rPr>
          <w:rFonts w:ascii="Arial" w:hAnsi="Arial" w:cs="Arial"/>
          <w:sz w:val="20"/>
        </w:rPr>
      </w:pPr>
    </w:p>
    <w:p w14:paraId="59BBB53F" w14:textId="77777777" w:rsidR="00274FA2" w:rsidRPr="007B18FC" w:rsidRDefault="00274FA2" w:rsidP="00274FA2">
      <w:pPr>
        <w:tabs>
          <w:tab w:val="left" w:pos="504"/>
        </w:tabs>
        <w:rPr>
          <w:rFonts w:ascii="Arial" w:hAnsi="Arial" w:cs="Arial"/>
          <w:sz w:val="20"/>
          <w:u w:val="single"/>
        </w:rPr>
      </w:pPr>
      <w:r w:rsidRPr="007B18FC">
        <w:rPr>
          <w:rFonts w:ascii="Arial" w:hAnsi="Arial" w:cs="Arial"/>
          <w:sz w:val="20"/>
          <w:u w:val="single"/>
        </w:rPr>
        <w:t>21</w:t>
      </w:r>
      <w:r w:rsidRPr="007B18FC">
        <w:rPr>
          <w:rFonts w:ascii="Arial" w:hAnsi="Arial" w:cs="Arial"/>
          <w:sz w:val="20"/>
          <w:u w:val="single"/>
          <w:vertAlign w:val="superscript"/>
        </w:rPr>
        <w:t>st</w:t>
      </w:r>
      <w:r>
        <w:rPr>
          <w:rFonts w:ascii="Arial" w:hAnsi="Arial" w:cs="Arial"/>
          <w:sz w:val="20"/>
          <w:u w:val="single"/>
        </w:rPr>
        <w:t xml:space="preserve"> CCLC facilitator s</w:t>
      </w:r>
      <w:r w:rsidRPr="007B18FC">
        <w:rPr>
          <w:rFonts w:ascii="Arial" w:hAnsi="Arial" w:cs="Arial"/>
          <w:sz w:val="20"/>
          <w:u w:val="single"/>
        </w:rPr>
        <w:t>urvey</w:t>
      </w:r>
    </w:p>
    <w:p w14:paraId="11252162" w14:textId="0F20523A" w:rsidR="00274FA2" w:rsidRDefault="00274FA2" w:rsidP="00274FA2">
      <w:pPr>
        <w:tabs>
          <w:tab w:val="left" w:pos="504"/>
        </w:tabs>
        <w:rPr>
          <w:rFonts w:ascii="Arial" w:hAnsi="Arial" w:cs="Arial"/>
          <w:sz w:val="16"/>
        </w:rPr>
      </w:pPr>
      <w:r>
        <w:rPr>
          <w:rFonts w:ascii="Arial" w:hAnsi="Arial" w:cs="Arial"/>
          <w:sz w:val="20"/>
        </w:rPr>
        <w:t>At the conclusion of their 21</w:t>
      </w:r>
      <w:r w:rsidRPr="00160063">
        <w:rPr>
          <w:rFonts w:ascii="Arial" w:hAnsi="Arial" w:cs="Arial"/>
          <w:sz w:val="20"/>
          <w:vertAlign w:val="superscript"/>
        </w:rPr>
        <w:t>st</w:t>
      </w:r>
      <w:r>
        <w:rPr>
          <w:rFonts w:ascii="Arial" w:hAnsi="Arial" w:cs="Arial"/>
          <w:sz w:val="20"/>
        </w:rPr>
        <w:t xml:space="preserve"> CCLC site implementations, the 21</w:t>
      </w:r>
      <w:r w:rsidRPr="007B18FC">
        <w:rPr>
          <w:rFonts w:ascii="Arial" w:hAnsi="Arial" w:cs="Arial"/>
          <w:sz w:val="20"/>
          <w:vertAlign w:val="superscript"/>
        </w:rPr>
        <w:t>st</w:t>
      </w:r>
      <w:r>
        <w:rPr>
          <w:rFonts w:ascii="Arial" w:hAnsi="Arial" w:cs="Arial"/>
          <w:sz w:val="20"/>
        </w:rPr>
        <w:t xml:space="preserve"> CCLC facilitators responsible for co-implementing the Making activities in each of the approximately 30 participating sites (n=30 facilitators) will be invited to complete an online survey through Qualtrics © survey software. The survey will take approximately 1</w:t>
      </w:r>
      <w:r w:rsidR="007C333D">
        <w:rPr>
          <w:rFonts w:ascii="Arial" w:hAnsi="Arial" w:cs="Arial"/>
          <w:sz w:val="20"/>
        </w:rPr>
        <w:t>5</w:t>
      </w:r>
      <w:r>
        <w:rPr>
          <w:rFonts w:ascii="Arial" w:hAnsi="Arial" w:cs="Arial"/>
          <w:sz w:val="20"/>
        </w:rPr>
        <w:t xml:space="preserve"> minutes to complete. Museum/science center partners will inform the facilitators that they will be contacted by the evaluation team for their feedback</w:t>
      </w:r>
      <w:r w:rsidR="007D701B">
        <w:rPr>
          <w:rFonts w:ascii="Arial" w:hAnsi="Arial" w:cs="Arial"/>
          <w:sz w:val="20"/>
        </w:rPr>
        <w:t xml:space="preserve"> via online survey</w:t>
      </w:r>
      <w:r>
        <w:rPr>
          <w:rFonts w:ascii="Arial" w:hAnsi="Arial" w:cs="Arial"/>
          <w:sz w:val="20"/>
        </w:rPr>
        <w:t>.</w:t>
      </w:r>
      <w:r w:rsidR="007D701B">
        <w:rPr>
          <w:rFonts w:ascii="Arial" w:hAnsi="Arial" w:cs="Arial"/>
          <w:sz w:val="20"/>
        </w:rPr>
        <w:t xml:space="preserve"> </w:t>
      </w:r>
      <w:commentRangeStart w:id="19"/>
      <w:commentRangeStart w:id="20"/>
      <w:r>
        <w:rPr>
          <w:rFonts w:ascii="Arial" w:hAnsi="Arial" w:cs="Arial"/>
          <w:sz w:val="20"/>
        </w:rPr>
        <w:t xml:space="preserve">Facilitators then will be contacted through an initial </w:t>
      </w:r>
      <w:r w:rsidR="006066A0">
        <w:rPr>
          <w:rFonts w:ascii="Arial" w:hAnsi="Arial" w:cs="Arial"/>
          <w:sz w:val="20"/>
        </w:rPr>
        <w:t xml:space="preserve">email </w:t>
      </w:r>
      <w:r>
        <w:rPr>
          <w:rFonts w:ascii="Arial" w:hAnsi="Arial" w:cs="Arial"/>
          <w:sz w:val="20"/>
        </w:rPr>
        <w:t>invitation</w:t>
      </w:r>
      <w:r w:rsidR="006066A0">
        <w:rPr>
          <w:rFonts w:ascii="Arial" w:hAnsi="Arial" w:cs="Arial"/>
          <w:sz w:val="20"/>
        </w:rPr>
        <w:t xml:space="preserve"> that includes</w:t>
      </w:r>
      <w:r>
        <w:rPr>
          <w:rFonts w:ascii="Arial" w:hAnsi="Arial" w:cs="Arial"/>
          <w:sz w:val="20"/>
        </w:rPr>
        <w:t xml:space="preserve"> </w:t>
      </w:r>
      <w:r w:rsidR="006066A0">
        <w:rPr>
          <w:rFonts w:ascii="Arial" w:hAnsi="Arial" w:cs="Arial"/>
          <w:sz w:val="20"/>
        </w:rPr>
        <w:t xml:space="preserve">an individualized </w:t>
      </w:r>
      <w:r>
        <w:rPr>
          <w:rFonts w:ascii="Arial" w:hAnsi="Arial" w:cs="Arial"/>
          <w:sz w:val="20"/>
        </w:rPr>
        <w:t>link to the survey.</w:t>
      </w:r>
      <w:r w:rsidR="007D701B">
        <w:rPr>
          <w:rFonts w:ascii="Arial" w:hAnsi="Arial" w:cs="Arial"/>
          <w:sz w:val="20"/>
        </w:rPr>
        <w:t xml:space="preserve"> Facilitators will also</w:t>
      </w:r>
      <w:r w:rsidR="006066A0">
        <w:rPr>
          <w:rFonts w:ascii="Arial" w:hAnsi="Arial" w:cs="Arial"/>
          <w:sz w:val="20"/>
        </w:rPr>
        <w:t xml:space="preserve"> be instructed that they can request a paper version of the survey by replying to the email. A paper-based survey and self-addressed stamped envelope then will be sent to the requesting facil</w:t>
      </w:r>
      <w:r w:rsidR="0004064F">
        <w:rPr>
          <w:rFonts w:ascii="Arial" w:hAnsi="Arial" w:cs="Arial"/>
          <w:sz w:val="20"/>
        </w:rPr>
        <w:t>it</w:t>
      </w:r>
      <w:r w:rsidR="006066A0">
        <w:rPr>
          <w:rFonts w:ascii="Arial" w:hAnsi="Arial" w:cs="Arial"/>
          <w:sz w:val="20"/>
        </w:rPr>
        <w:t>ator.</w:t>
      </w:r>
      <w:r w:rsidR="007D701B">
        <w:rPr>
          <w:rFonts w:ascii="Arial" w:hAnsi="Arial" w:cs="Arial"/>
          <w:sz w:val="20"/>
        </w:rPr>
        <w:t xml:space="preserve"> </w:t>
      </w:r>
      <w:r w:rsidR="006066A0">
        <w:rPr>
          <w:rFonts w:ascii="Arial" w:hAnsi="Arial" w:cs="Arial"/>
          <w:sz w:val="20"/>
        </w:rPr>
        <w:t>Paper surveys will be entered into the system by project staff. Whether completing an online or paper survey, f</w:t>
      </w:r>
      <w:r>
        <w:rPr>
          <w:rFonts w:ascii="Arial" w:hAnsi="Arial" w:cs="Arial"/>
          <w:sz w:val="20"/>
        </w:rPr>
        <w:t xml:space="preserve">acilitators will be reminded a maximum of two times via email to complete the survey. </w:t>
      </w:r>
      <w:commentRangeEnd w:id="19"/>
      <w:r w:rsidR="00B913D9">
        <w:rPr>
          <w:rStyle w:val="CommentReference"/>
        </w:rPr>
        <w:commentReference w:id="19"/>
      </w:r>
      <w:commentRangeEnd w:id="20"/>
      <w:r w:rsidR="007D701B">
        <w:rPr>
          <w:rStyle w:val="CommentReference"/>
        </w:rPr>
        <w:commentReference w:id="20"/>
      </w:r>
      <w:r>
        <w:rPr>
          <w:rFonts w:ascii="Arial" w:hAnsi="Arial" w:cs="Arial"/>
          <w:sz w:val="20"/>
        </w:rPr>
        <w:t xml:space="preserve">The facilitator will complete a consent to participate within the survey software </w:t>
      </w:r>
      <w:r w:rsidR="006066A0">
        <w:rPr>
          <w:rFonts w:ascii="Arial" w:hAnsi="Arial" w:cs="Arial"/>
          <w:sz w:val="20"/>
        </w:rPr>
        <w:t xml:space="preserve">or on the paper version </w:t>
      </w:r>
      <w:r>
        <w:rPr>
          <w:rFonts w:ascii="Arial" w:hAnsi="Arial" w:cs="Arial"/>
          <w:sz w:val="20"/>
        </w:rPr>
        <w:t xml:space="preserve">prior to beginning the survey. If </w:t>
      </w:r>
      <w:r w:rsidR="006066A0">
        <w:rPr>
          <w:rFonts w:ascii="Arial" w:hAnsi="Arial" w:cs="Arial"/>
          <w:sz w:val="20"/>
        </w:rPr>
        <w:t>he or she</w:t>
      </w:r>
      <w:r>
        <w:rPr>
          <w:rFonts w:ascii="Arial" w:hAnsi="Arial" w:cs="Arial"/>
          <w:sz w:val="20"/>
        </w:rPr>
        <w:t xml:space="preserve"> do</w:t>
      </w:r>
      <w:r w:rsidR="006066A0">
        <w:rPr>
          <w:rFonts w:ascii="Arial" w:hAnsi="Arial" w:cs="Arial"/>
          <w:sz w:val="20"/>
        </w:rPr>
        <w:t>es</w:t>
      </w:r>
      <w:r>
        <w:rPr>
          <w:rFonts w:ascii="Arial" w:hAnsi="Arial" w:cs="Arial"/>
          <w:sz w:val="20"/>
        </w:rPr>
        <w:t xml:space="preserve"> not provide consent, </w:t>
      </w:r>
      <w:r w:rsidR="006066A0">
        <w:rPr>
          <w:rFonts w:ascii="Arial" w:hAnsi="Arial" w:cs="Arial"/>
          <w:sz w:val="20"/>
        </w:rPr>
        <w:t>he or she</w:t>
      </w:r>
      <w:r>
        <w:rPr>
          <w:rFonts w:ascii="Arial" w:hAnsi="Arial" w:cs="Arial"/>
          <w:sz w:val="20"/>
        </w:rPr>
        <w:t xml:space="preserve"> will not be </w:t>
      </w:r>
      <w:r w:rsidR="006066A0">
        <w:rPr>
          <w:rFonts w:ascii="Arial" w:hAnsi="Arial" w:cs="Arial"/>
          <w:sz w:val="20"/>
        </w:rPr>
        <w:t xml:space="preserve">asked to </w:t>
      </w:r>
      <w:r>
        <w:rPr>
          <w:rFonts w:ascii="Arial" w:hAnsi="Arial" w:cs="Arial"/>
          <w:sz w:val="20"/>
        </w:rPr>
        <w:t>complete</w:t>
      </w:r>
      <w:r w:rsidR="006066A0">
        <w:rPr>
          <w:rFonts w:ascii="Arial" w:hAnsi="Arial" w:cs="Arial"/>
          <w:sz w:val="20"/>
        </w:rPr>
        <w:t xml:space="preserve"> the survey</w:t>
      </w:r>
      <w:r>
        <w:rPr>
          <w:rFonts w:ascii="Arial" w:hAnsi="Arial" w:cs="Arial"/>
          <w:sz w:val="20"/>
        </w:rPr>
        <w:t xml:space="preserve">.  </w:t>
      </w:r>
    </w:p>
    <w:p w14:paraId="587E6ADE" w14:textId="77777777" w:rsidR="00274FA2" w:rsidRDefault="00274FA2" w:rsidP="00274FA2">
      <w:pPr>
        <w:tabs>
          <w:tab w:val="left" w:pos="504"/>
        </w:tabs>
        <w:rPr>
          <w:rFonts w:ascii="Arial" w:hAnsi="Arial" w:cs="Arial"/>
          <w:sz w:val="16"/>
        </w:rPr>
      </w:pPr>
    </w:p>
    <w:p w14:paraId="04D69E52" w14:textId="77777777" w:rsidR="00274FA2" w:rsidRDefault="00274FA2" w:rsidP="00274FA2">
      <w:pPr>
        <w:tabs>
          <w:tab w:val="left" w:pos="504"/>
        </w:tabs>
        <w:rPr>
          <w:rFonts w:ascii="Arial" w:hAnsi="Arial" w:cs="Arial"/>
          <w:sz w:val="16"/>
        </w:rPr>
      </w:pPr>
      <w:r w:rsidRPr="009355C6">
        <w:rPr>
          <w:rFonts w:ascii="Arial" w:hAnsi="Arial" w:cs="Arial"/>
          <w:sz w:val="20"/>
          <w:u w:val="single"/>
        </w:rPr>
        <w:t>21</w:t>
      </w:r>
      <w:r w:rsidRPr="009355C6">
        <w:rPr>
          <w:rFonts w:ascii="Arial" w:hAnsi="Arial" w:cs="Arial"/>
          <w:sz w:val="20"/>
          <w:u w:val="single"/>
          <w:vertAlign w:val="superscript"/>
        </w:rPr>
        <w:t>st</w:t>
      </w:r>
      <w:r>
        <w:rPr>
          <w:rFonts w:ascii="Arial" w:hAnsi="Arial" w:cs="Arial"/>
          <w:sz w:val="20"/>
          <w:u w:val="single"/>
        </w:rPr>
        <w:t xml:space="preserve"> CCLC facilitator i</w:t>
      </w:r>
      <w:r w:rsidRPr="009355C6">
        <w:rPr>
          <w:rFonts w:ascii="Arial" w:hAnsi="Arial" w:cs="Arial"/>
          <w:sz w:val="20"/>
          <w:u w:val="single"/>
        </w:rPr>
        <w:t>nterviews</w:t>
      </w:r>
    </w:p>
    <w:p w14:paraId="388450D5" w14:textId="6D21BF68" w:rsidR="00274FA2" w:rsidRDefault="00274FA2" w:rsidP="00274FA2">
      <w:pPr>
        <w:tabs>
          <w:tab w:val="left" w:pos="504"/>
        </w:tabs>
        <w:rPr>
          <w:rFonts w:ascii="Arial" w:hAnsi="Arial" w:cs="Arial"/>
          <w:sz w:val="20"/>
        </w:rPr>
      </w:pPr>
      <w:r>
        <w:rPr>
          <w:rFonts w:ascii="Arial" w:hAnsi="Arial" w:cs="Arial"/>
          <w:sz w:val="20"/>
        </w:rPr>
        <w:t>At the conclusion of implementation at their site, 12 21</w:t>
      </w:r>
      <w:r w:rsidRPr="00160063">
        <w:rPr>
          <w:rFonts w:ascii="Arial" w:hAnsi="Arial" w:cs="Arial"/>
          <w:sz w:val="20"/>
          <w:vertAlign w:val="superscript"/>
        </w:rPr>
        <w:t>st</w:t>
      </w:r>
      <w:r>
        <w:rPr>
          <w:rFonts w:ascii="Arial" w:hAnsi="Arial" w:cs="Arial"/>
          <w:sz w:val="20"/>
        </w:rPr>
        <w:t xml:space="preserve"> CCLC facilitators will be contacted via email to schedule a 45 minute follow-up interview. Interviews will last no longer than 45 minutes each. Interviews will be scheduled at a time that is </w:t>
      </w:r>
      <w:commentRangeStart w:id="21"/>
      <w:commentRangeStart w:id="22"/>
      <w:r>
        <w:rPr>
          <w:rFonts w:ascii="Arial" w:hAnsi="Arial" w:cs="Arial"/>
          <w:sz w:val="20"/>
        </w:rPr>
        <w:t>convenient for the facilitator</w:t>
      </w:r>
      <w:commentRangeEnd w:id="21"/>
      <w:r w:rsidR="0028447D">
        <w:rPr>
          <w:rStyle w:val="CommentReference"/>
        </w:rPr>
        <w:commentReference w:id="21"/>
      </w:r>
      <w:commentRangeEnd w:id="22"/>
      <w:r w:rsidR="007D701B">
        <w:rPr>
          <w:rStyle w:val="CommentReference"/>
        </w:rPr>
        <w:commentReference w:id="22"/>
      </w:r>
      <w:r w:rsidR="007D701B">
        <w:rPr>
          <w:rFonts w:ascii="Arial" w:hAnsi="Arial" w:cs="Arial"/>
          <w:sz w:val="20"/>
        </w:rPr>
        <w:t xml:space="preserve"> during working hours</w:t>
      </w:r>
      <w:r>
        <w:rPr>
          <w:rFonts w:ascii="Arial" w:hAnsi="Arial" w:cs="Arial"/>
          <w:sz w:val="20"/>
        </w:rPr>
        <w:t xml:space="preserve">. Interviews will be conducted in-person or via telephone depending on the availability of the facilitator. The facilitator will be read a consent to participate statement at the start of the session and be asked to record his/her verbal consent prior to beginning the interview. Upon receiving verbal consent, interview data will be audio recorded and uploaded and securely stored once each interview is complete. Once the interview is transcribed by a professional transcription service, the audio data will be destroyed. </w:t>
      </w:r>
    </w:p>
    <w:p w14:paraId="471DD930" w14:textId="77777777" w:rsidR="00274FA2" w:rsidRPr="009D0B6B" w:rsidRDefault="00274FA2" w:rsidP="00274FA2">
      <w:pPr>
        <w:tabs>
          <w:tab w:val="left" w:pos="504"/>
        </w:tabs>
        <w:rPr>
          <w:rFonts w:ascii="Arial" w:hAnsi="Arial" w:cs="Arial"/>
          <w:sz w:val="20"/>
        </w:rPr>
      </w:pPr>
    </w:p>
    <w:p w14:paraId="5F21F029" w14:textId="77777777" w:rsidR="00274FA2" w:rsidRPr="007B18FC" w:rsidRDefault="00274FA2" w:rsidP="00274FA2">
      <w:pPr>
        <w:tabs>
          <w:tab w:val="left" w:pos="504"/>
        </w:tabs>
        <w:rPr>
          <w:rFonts w:ascii="Arial" w:hAnsi="Arial" w:cs="Arial"/>
          <w:sz w:val="20"/>
          <w:u w:val="single"/>
        </w:rPr>
      </w:pPr>
      <w:r>
        <w:rPr>
          <w:rFonts w:ascii="Arial" w:hAnsi="Arial" w:cs="Arial"/>
          <w:sz w:val="20"/>
          <w:u w:val="single"/>
        </w:rPr>
        <w:t>21 CCLC youth participant interviews</w:t>
      </w:r>
    </w:p>
    <w:p w14:paraId="34073A0C" w14:textId="65FF222E" w:rsidR="00274FA2" w:rsidRDefault="00274FA2" w:rsidP="00274FA2">
      <w:pPr>
        <w:tabs>
          <w:tab w:val="left" w:pos="504"/>
        </w:tabs>
        <w:rPr>
          <w:rFonts w:ascii="Arial" w:hAnsi="Arial" w:cs="Arial"/>
          <w:sz w:val="16"/>
        </w:rPr>
      </w:pPr>
      <w:r>
        <w:rPr>
          <w:rFonts w:ascii="Arial" w:hAnsi="Arial" w:cs="Arial"/>
          <w:sz w:val="20"/>
        </w:rPr>
        <w:t>After implementation of the final Making activities,</w:t>
      </w:r>
      <w:r w:rsidR="00A77348">
        <w:rPr>
          <w:rFonts w:ascii="Arial" w:hAnsi="Arial" w:cs="Arial"/>
          <w:sz w:val="20"/>
        </w:rPr>
        <w:t xml:space="preserve"> </w:t>
      </w:r>
      <w:commentRangeStart w:id="23"/>
      <w:commentRangeStart w:id="24"/>
      <w:r>
        <w:rPr>
          <w:rFonts w:ascii="Arial" w:hAnsi="Arial" w:cs="Arial"/>
          <w:sz w:val="20"/>
        </w:rPr>
        <w:t xml:space="preserve">a select number of youth </w:t>
      </w:r>
      <w:commentRangeEnd w:id="23"/>
      <w:r w:rsidR="0028447D">
        <w:rPr>
          <w:rStyle w:val="CommentReference"/>
        </w:rPr>
        <w:commentReference w:id="23"/>
      </w:r>
      <w:commentRangeEnd w:id="24"/>
      <w:r w:rsidR="00F3497E">
        <w:rPr>
          <w:rStyle w:val="CommentReference"/>
        </w:rPr>
        <w:commentReference w:id="24"/>
      </w:r>
      <w:r>
        <w:rPr>
          <w:rFonts w:ascii="Arial" w:hAnsi="Arial" w:cs="Arial"/>
          <w:sz w:val="20"/>
        </w:rPr>
        <w:t>(approximately 4 per each of the twelve sites</w:t>
      </w:r>
      <w:r w:rsidR="00067491">
        <w:rPr>
          <w:rFonts w:ascii="Arial" w:hAnsi="Arial" w:cs="Arial"/>
          <w:sz w:val="20"/>
        </w:rPr>
        <w:t xml:space="preserve"> with more details about their selection described above in B.1</w:t>
      </w:r>
      <w:r>
        <w:rPr>
          <w:rFonts w:ascii="Arial" w:hAnsi="Arial" w:cs="Arial"/>
          <w:sz w:val="20"/>
        </w:rPr>
        <w:t>) will participate in a ten minute, in-person interview administered by a member of the evaluation team. Prior to visiting any 21</w:t>
      </w:r>
      <w:r w:rsidRPr="009D0B6B">
        <w:rPr>
          <w:rFonts w:ascii="Arial" w:hAnsi="Arial" w:cs="Arial"/>
          <w:sz w:val="20"/>
          <w:vertAlign w:val="superscript"/>
        </w:rPr>
        <w:t>st</w:t>
      </w:r>
      <w:r>
        <w:rPr>
          <w:rFonts w:ascii="Arial" w:hAnsi="Arial" w:cs="Arial"/>
          <w:sz w:val="20"/>
        </w:rPr>
        <w:t xml:space="preserve"> CCLC site, the evaluation team will work with NYSCI, the museum/science center partners and the 21</w:t>
      </w:r>
      <w:r w:rsidRPr="009D0B6B">
        <w:rPr>
          <w:rFonts w:ascii="Arial" w:hAnsi="Arial" w:cs="Arial"/>
          <w:sz w:val="20"/>
          <w:vertAlign w:val="superscript"/>
        </w:rPr>
        <w:t>st</w:t>
      </w:r>
      <w:r>
        <w:rPr>
          <w:rFonts w:ascii="Arial" w:hAnsi="Arial" w:cs="Arial"/>
          <w:sz w:val="20"/>
        </w:rPr>
        <w:t xml:space="preserve"> CCLC staff to secure permission for youth to participate in interviews regarding their experiences in the program. Youth of parents/guardians who have not provided consent for their child to participate in an interview will not be offered the opportunity to participate in an interview session. Interview participants will be selected based on consents received, </w:t>
      </w:r>
      <w:commentRangeStart w:id="25"/>
      <w:commentRangeStart w:id="26"/>
      <w:r>
        <w:rPr>
          <w:rFonts w:ascii="Arial" w:hAnsi="Arial" w:cs="Arial"/>
          <w:sz w:val="20"/>
        </w:rPr>
        <w:t>age</w:t>
      </w:r>
      <w:commentRangeEnd w:id="25"/>
      <w:r w:rsidR="00680F42">
        <w:rPr>
          <w:rStyle w:val="CommentReference"/>
        </w:rPr>
        <w:commentReference w:id="25"/>
      </w:r>
      <w:commentRangeEnd w:id="26"/>
      <w:r w:rsidR="00F3497E">
        <w:rPr>
          <w:rStyle w:val="CommentReference"/>
        </w:rPr>
        <w:commentReference w:id="26"/>
      </w:r>
      <w:r>
        <w:rPr>
          <w:rFonts w:ascii="Arial" w:hAnsi="Arial" w:cs="Arial"/>
          <w:sz w:val="20"/>
        </w:rPr>
        <w:t>, and gender. Once consents have been collected and potential interviewees identified by museum/science center partner staff, 21</w:t>
      </w:r>
      <w:r w:rsidRPr="009D0B6B">
        <w:rPr>
          <w:rFonts w:ascii="Arial" w:hAnsi="Arial" w:cs="Arial"/>
          <w:sz w:val="20"/>
          <w:vertAlign w:val="superscript"/>
        </w:rPr>
        <w:t>st</w:t>
      </w:r>
      <w:r>
        <w:rPr>
          <w:rFonts w:ascii="Arial" w:hAnsi="Arial" w:cs="Arial"/>
          <w:sz w:val="20"/>
        </w:rPr>
        <w:t xml:space="preserve"> CCLC staff and the evaluation team, interview data will be audio recorded. Each recording will be uploaded and securely stored once each interview is complete. Once the interview is transcribed by a professional transcription service, the audio data will be destroyed.  </w:t>
      </w:r>
    </w:p>
    <w:p w14:paraId="01575F5E" w14:textId="77777777" w:rsidR="00D14416" w:rsidRPr="00F05F46" w:rsidRDefault="00D14416" w:rsidP="009B0E2C">
      <w:pPr>
        <w:tabs>
          <w:tab w:val="left" w:pos="504"/>
        </w:tabs>
        <w:rPr>
          <w:rFonts w:ascii="Arial" w:hAnsi="Arial" w:cs="Arial"/>
          <w:sz w:val="20"/>
        </w:rPr>
      </w:pPr>
    </w:p>
    <w:p w14:paraId="0FF2424A" w14:textId="626BC5D6" w:rsidR="00D463FC" w:rsidRPr="00F05F46" w:rsidRDefault="00D463FC" w:rsidP="009B0E2C">
      <w:pPr>
        <w:tabs>
          <w:tab w:val="left" w:pos="504"/>
        </w:tabs>
        <w:rPr>
          <w:rFonts w:ascii="Arial" w:hAnsi="Arial" w:cs="Arial"/>
          <w:sz w:val="20"/>
        </w:rPr>
      </w:pPr>
      <w:bookmarkStart w:id="27" w:name="OLE_LINK1"/>
      <w:r w:rsidRPr="00F05F46">
        <w:rPr>
          <w:rFonts w:ascii="Arial" w:hAnsi="Arial" w:cs="Arial"/>
          <w:b/>
          <w:sz w:val="20"/>
        </w:rPr>
        <w:t xml:space="preserve">B.3. </w:t>
      </w:r>
      <w:r w:rsidR="007651E2" w:rsidRPr="00F05F46">
        <w:rPr>
          <w:rFonts w:ascii="Arial" w:hAnsi="Arial" w:cs="Arial"/>
          <w:b/>
          <w:sz w:val="20"/>
        </w:rPr>
        <w:t>Response Rates and Non-Responses</w:t>
      </w:r>
    </w:p>
    <w:p w14:paraId="23DD9D9F" w14:textId="61F23A2D" w:rsidR="002E7202" w:rsidRDefault="005C4321" w:rsidP="009B0E2C">
      <w:pPr>
        <w:autoSpaceDE w:val="0"/>
        <w:autoSpaceDN w:val="0"/>
        <w:adjustRightInd w:val="0"/>
        <w:rPr>
          <w:rFonts w:ascii="Arial" w:hAnsi="Arial" w:cs="Arial"/>
          <w:sz w:val="20"/>
        </w:rPr>
      </w:pPr>
      <w:r>
        <w:rPr>
          <w:rFonts w:ascii="Arial" w:hAnsi="Arial" w:cs="Arial"/>
          <w:sz w:val="20"/>
        </w:rPr>
        <w:t xml:space="preserve">For the </w:t>
      </w:r>
      <w:r w:rsidR="00760E69">
        <w:rPr>
          <w:rFonts w:ascii="Arial" w:hAnsi="Arial" w:cs="Arial"/>
          <w:sz w:val="20"/>
        </w:rPr>
        <w:t>21</w:t>
      </w:r>
      <w:r w:rsidR="00760E69" w:rsidRPr="00D06DB5">
        <w:rPr>
          <w:rFonts w:ascii="Arial" w:hAnsi="Arial" w:cs="Arial"/>
          <w:sz w:val="20"/>
          <w:vertAlign w:val="superscript"/>
        </w:rPr>
        <w:t>st</w:t>
      </w:r>
      <w:r w:rsidR="00760E69">
        <w:rPr>
          <w:rFonts w:ascii="Arial" w:hAnsi="Arial" w:cs="Arial"/>
          <w:sz w:val="20"/>
        </w:rPr>
        <w:t xml:space="preserve"> CCLC </w:t>
      </w:r>
      <w:r w:rsidR="009D766C">
        <w:rPr>
          <w:rFonts w:ascii="Arial" w:hAnsi="Arial" w:cs="Arial"/>
          <w:sz w:val="20"/>
        </w:rPr>
        <w:t>facilitator surveys</w:t>
      </w:r>
      <w:r>
        <w:rPr>
          <w:rFonts w:ascii="Arial" w:hAnsi="Arial" w:cs="Arial"/>
          <w:sz w:val="20"/>
        </w:rPr>
        <w:t xml:space="preserve">, </w:t>
      </w:r>
      <w:r w:rsidR="00D26DC1">
        <w:rPr>
          <w:rFonts w:ascii="Arial" w:hAnsi="Arial" w:cs="Arial"/>
          <w:sz w:val="20"/>
        </w:rPr>
        <w:t>the evaluation team</w:t>
      </w:r>
      <w:r>
        <w:rPr>
          <w:rFonts w:ascii="Arial" w:hAnsi="Arial" w:cs="Arial"/>
          <w:sz w:val="20"/>
        </w:rPr>
        <w:t xml:space="preserve"> </w:t>
      </w:r>
      <w:r w:rsidR="0028447D">
        <w:rPr>
          <w:rFonts w:ascii="Arial" w:hAnsi="Arial" w:cs="Arial"/>
          <w:sz w:val="20"/>
        </w:rPr>
        <w:t xml:space="preserve">estimates </w:t>
      </w:r>
      <w:r w:rsidR="008C127C">
        <w:rPr>
          <w:rFonts w:ascii="Arial" w:hAnsi="Arial" w:cs="Arial"/>
          <w:sz w:val="20"/>
        </w:rPr>
        <w:t xml:space="preserve">a response rate of at least </w:t>
      </w:r>
      <w:r>
        <w:rPr>
          <w:rFonts w:ascii="Arial" w:hAnsi="Arial" w:cs="Arial"/>
          <w:sz w:val="20"/>
        </w:rPr>
        <w:t xml:space="preserve">85% of the total </w:t>
      </w:r>
      <w:r w:rsidR="008C127C">
        <w:rPr>
          <w:rFonts w:ascii="Arial" w:hAnsi="Arial" w:cs="Arial"/>
          <w:sz w:val="20"/>
        </w:rPr>
        <w:t xml:space="preserve">participating </w:t>
      </w:r>
      <w:r>
        <w:rPr>
          <w:rFonts w:ascii="Arial" w:hAnsi="Arial" w:cs="Arial"/>
          <w:sz w:val="20"/>
        </w:rPr>
        <w:t>facilitator population. For 21</w:t>
      </w:r>
      <w:r w:rsidRPr="005C4321">
        <w:rPr>
          <w:rFonts w:ascii="Arial" w:hAnsi="Arial" w:cs="Arial"/>
          <w:sz w:val="20"/>
          <w:vertAlign w:val="superscript"/>
        </w:rPr>
        <w:t>st</w:t>
      </w:r>
      <w:r>
        <w:rPr>
          <w:rFonts w:ascii="Arial" w:hAnsi="Arial" w:cs="Arial"/>
          <w:sz w:val="20"/>
        </w:rPr>
        <w:t xml:space="preserve"> CC</w:t>
      </w:r>
      <w:r w:rsidR="006B25CE">
        <w:rPr>
          <w:rFonts w:ascii="Arial" w:hAnsi="Arial" w:cs="Arial"/>
          <w:sz w:val="20"/>
        </w:rPr>
        <w:t>L</w:t>
      </w:r>
      <w:r>
        <w:rPr>
          <w:rFonts w:ascii="Arial" w:hAnsi="Arial" w:cs="Arial"/>
          <w:sz w:val="20"/>
        </w:rPr>
        <w:t xml:space="preserve">C facilitator interviews and </w:t>
      </w:r>
      <w:r w:rsidR="008C127C">
        <w:rPr>
          <w:rFonts w:ascii="Arial" w:hAnsi="Arial" w:cs="Arial"/>
          <w:sz w:val="20"/>
        </w:rPr>
        <w:t>interviews with staff at the</w:t>
      </w:r>
      <w:r w:rsidR="00DD0B75">
        <w:rPr>
          <w:rFonts w:ascii="Arial" w:hAnsi="Arial" w:cs="Arial"/>
          <w:sz w:val="20"/>
        </w:rPr>
        <w:t xml:space="preserve"> six</w:t>
      </w:r>
      <w:r w:rsidR="008C127C">
        <w:rPr>
          <w:rFonts w:ascii="Arial" w:hAnsi="Arial" w:cs="Arial"/>
          <w:sz w:val="20"/>
        </w:rPr>
        <w:t xml:space="preserve"> </w:t>
      </w:r>
      <w:r>
        <w:rPr>
          <w:rFonts w:ascii="Arial" w:hAnsi="Arial" w:cs="Arial"/>
          <w:sz w:val="20"/>
        </w:rPr>
        <w:t>museum/science partner</w:t>
      </w:r>
      <w:r w:rsidR="008C127C">
        <w:rPr>
          <w:rFonts w:ascii="Arial" w:hAnsi="Arial" w:cs="Arial"/>
          <w:sz w:val="20"/>
        </w:rPr>
        <w:t>s</w:t>
      </w:r>
      <w:r>
        <w:rPr>
          <w:rFonts w:ascii="Arial" w:hAnsi="Arial" w:cs="Arial"/>
          <w:sz w:val="20"/>
        </w:rPr>
        <w:t xml:space="preserve">, </w:t>
      </w:r>
      <w:r w:rsidR="00D26DC1">
        <w:rPr>
          <w:rFonts w:ascii="Arial" w:hAnsi="Arial" w:cs="Arial"/>
          <w:sz w:val="20"/>
        </w:rPr>
        <w:t>the evaluation team</w:t>
      </w:r>
      <w:r>
        <w:rPr>
          <w:rFonts w:ascii="Arial" w:hAnsi="Arial" w:cs="Arial"/>
          <w:sz w:val="20"/>
        </w:rPr>
        <w:t xml:space="preserve"> </w:t>
      </w:r>
      <w:r w:rsidR="003D6787">
        <w:rPr>
          <w:rFonts w:ascii="Arial" w:hAnsi="Arial" w:cs="Arial"/>
          <w:sz w:val="20"/>
        </w:rPr>
        <w:t xml:space="preserve">estimates </w:t>
      </w:r>
      <w:r w:rsidR="008C127C">
        <w:rPr>
          <w:rFonts w:ascii="Arial" w:hAnsi="Arial" w:cs="Arial"/>
          <w:sz w:val="20"/>
        </w:rPr>
        <w:t>a 100% response rate</w:t>
      </w:r>
      <w:r>
        <w:rPr>
          <w:rFonts w:ascii="Arial" w:hAnsi="Arial" w:cs="Arial"/>
          <w:sz w:val="20"/>
        </w:rPr>
        <w:t>.</w:t>
      </w:r>
      <w:r w:rsidR="00D26DC1">
        <w:rPr>
          <w:rFonts w:ascii="Arial" w:hAnsi="Arial" w:cs="Arial"/>
          <w:sz w:val="20"/>
        </w:rPr>
        <w:t xml:space="preserve"> </w:t>
      </w:r>
      <w:commentRangeStart w:id="28"/>
      <w:commentRangeStart w:id="29"/>
      <w:r w:rsidR="00D26DC1">
        <w:rPr>
          <w:rFonts w:ascii="Arial" w:hAnsi="Arial" w:cs="Arial"/>
          <w:sz w:val="20"/>
        </w:rPr>
        <w:t>For the youth interviews, the evaluation team expects to collect enough parent/guardian consents in order to meet the goal of four interviews per site selection.</w:t>
      </w:r>
      <w:commentRangeEnd w:id="28"/>
      <w:r w:rsidR="003D6787">
        <w:rPr>
          <w:rStyle w:val="CommentReference"/>
        </w:rPr>
        <w:commentReference w:id="28"/>
      </w:r>
      <w:commentRangeEnd w:id="29"/>
      <w:r w:rsidR="00F3497E">
        <w:rPr>
          <w:rStyle w:val="CommentReference"/>
        </w:rPr>
        <w:commentReference w:id="29"/>
      </w:r>
      <w:r w:rsidR="00D26DC1">
        <w:rPr>
          <w:rFonts w:ascii="Arial" w:hAnsi="Arial" w:cs="Arial"/>
          <w:sz w:val="20"/>
        </w:rPr>
        <w:t xml:space="preserve"> </w:t>
      </w:r>
      <w:r>
        <w:rPr>
          <w:rFonts w:ascii="Arial" w:hAnsi="Arial" w:cs="Arial"/>
          <w:sz w:val="20"/>
        </w:rPr>
        <w:t>P</w:t>
      </w:r>
      <w:r w:rsidRPr="00F05F46">
        <w:rPr>
          <w:rFonts w:ascii="Arial" w:hAnsi="Arial" w:cs="Arial"/>
          <w:sz w:val="20"/>
        </w:rPr>
        <w:t>articipation</w:t>
      </w:r>
      <w:r>
        <w:rPr>
          <w:rFonts w:ascii="Arial" w:hAnsi="Arial" w:cs="Arial"/>
          <w:sz w:val="20"/>
        </w:rPr>
        <w:t xml:space="preserve"> in </w:t>
      </w:r>
      <w:r w:rsidR="002F7CCE">
        <w:rPr>
          <w:rFonts w:ascii="Arial" w:hAnsi="Arial" w:cs="Arial"/>
          <w:sz w:val="20"/>
        </w:rPr>
        <w:t>all s</w:t>
      </w:r>
      <w:r>
        <w:rPr>
          <w:rFonts w:ascii="Arial" w:hAnsi="Arial" w:cs="Arial"/>
          <w:sz w:val="20"/>
        </w:rPr>
        <w:t>urveys and interviews</w:t>
      </w:r>
      <w:r w:rsidR="002F7CCE">
        <w:rPr>
          <w:rFonts w:ascii="Arial" w:hAnsi="Arial" w:cs="Arial"/>
          <w:sz w:val="20"/>
        </w:rPr>
        <w:t xml:space="preserve"> will be</w:t>
      </w:r>
      <w:r w:rsidRPr="00F05F46">
        <w:rPr>
          <w:rFonts w:ascii="Arial" w:hAnsi="Arial" w:cs="Arial"/>
          <w:sz w:val="20"/>
        </w:rPr>
        <w:t xml:space="preserve"> strictly voluntary</w:t>
      </w:r>
      <w:r>
        <w:rPr>
          <w:rFonts w:ascii="Arial" w:hAnsi="Arial" w:cs="Arial"/>
          <w:sz w:val="20"/>
        </w:rPr>
        <w:t>.</w:t>
      </w:r>
      <w:r w:rsidR="004A3D0E">
        <w:rPr>
          <w:rFonts w:ascii="Arial" w:hAnsi="Arial" w:cs="Arial"/>
          <w:sz w:val="20"/>
        </w:rPr>
        <w:t xml:space="preserve"> </w:t>
      </w:r>
    </w:p>
    <w:p w14:paraId="4F2B44DA" w14:textId="77777777" w:rsidR="002E7202" w:rsidRDefault="002E7202" w:rsidP="009B0E2C">
      <w:pPr>
        <w:autoSpaceDE w:val="0"/>
        <w:autoSpaceDN w:val="0"/>
        <w:adjustRightInd w:val="0"/>
        <w:rPr>
          <w:rFonts w:ascii="Arial" w:hAnsi="Arial" w:cs="Arial"/>
          <w:sz w:val="20"/>
        </w:rPr>
      </w:pPr>
    </w:p>
    <w:p w14:paraId="170FCD17" w14:textId="1A52603F" w:rsidR="008135A7" w:rsidRPr="00F05F46" w:rsidRDefault="004A3D0E" w:rsidP="009B0E2C">
      <w:pPr>
        <w:autoSpaceDE w:val="0"/>
        <w:autoSpaceDN w:val="0"/>
        <w:adjustRightInd w:val="0"/>
        <w:rPr>
          <w:rFonts w:ascii="Arial" w:hAnsi="Arial" w:cs="Arial"/>
          <w:sz w:val="20"/>
        </w:rPr>
      </w:pPr>
      <w:r>
        <w:rPr>
          <w:rFonts w:ascii="Arial" w:hAnsi="Arial" w:cs="Arial"/>
          <w:sz w:val="20"/>
        </w:rPr>
        <w:t xml:space="preserve">Based on the </w:t>
      </w:r>
      <w:r w:rsidR="00760E69">
        <w:rPr>
          <w:rFonts w:ascii="Arial" w:hAnsi="Arial" w:cs="Arial"/>
          <w:sz w:val="20"/>
        </w:rPr>
        <w:t xml:space="preserve">proposed </w:t>
      </w:r>
      <w:r>
        <w:rPr>
          <w:rFonts w:ascii="Arial" w:hAnsi="Arial" w:cs="Arial"/>
          <w:sz w:val="20"/>
        </w:rPr>
        <w:t>plan</w:t>
      </w:r>
      <w:r w:rsidR="006B25CE">
        <w:rPr>
          <w:rFonts w:ascii="Arial" w:hAnsi="Arial" w:cs="Arial"/>
          <w:sz w:val="20"/>
        </w:rPr>
        <w:t xml:space="preserve"> and the evaluation team</w:t>
      </w:r>
      <w:r w:rsidR="00050CAF">
        <w:rPr>
          <w:rFonts w:ascii="Arial" w:hAnsi="Arial" w:cs="Arial"/>
          <w:sz w:val="20"/>
        </w:rPr>
        <w:t>’</w:t>
      </w:r>
      <w:r w:rsidR="006B25CE">
        <w:rPr>
          <w:rFonts w:ascii="Arial" w:hAnsi="Arial" w:cs="Arial"/>
          <w:sz w:val="20"/>
        </w:rPr>
        <w:t>s past</w:t>
      </w:r>
      <w:r w:rsidR="00E92D4D">
        <w:rPr>
          <w:rFonts w:ascii="Arial" w:hAnsi="Arial" w:cs="Arial"/>
          <w:sz w:val="20"/>
        </w:rPr>
        <w:t xml:space="preserve"> experience with data collection related to Making programs and 21</w:t>
      </w:r>
      <w:r w:rsidR="00E92D4D" w:rsidRPr="00A752AC">
        <w:rPr>
          <w:rFonts w:ascii="Arial" w:hAnsi="Arial" w:cs="Arial"/>
          <w:sz w:val="20"/>
          <w:vertAlign w:val="superscript"/>
        </w:rPr>
        <w:t>st</w:t>
      </w:r>
      <w:r w:rsidR="00E92D4D">
        <w:rPr>
          <w:rFonts w:ascii="Arial" w:hAnsi="Arial" w:cs="Arial"/>
          <w:sz w:val="20"/>
        </w:rPr>
        <w:t xml:space="preserve"> CCLC sites</w:t>
      </w:r>
      <w:r>
        <w:rPr>
          <w:rFonts w:ascii="Arial" w:hAnsi="Arial" w:cs="Arial"/>
          <w:sz w:val="20"/>
        </w:rPr>
        <w:t xml:space="preserve">, we do not expect non-response to be an issue for this </w:t>
      </w:r>
      <w:r w:rsidR="00D26DC1">
        <w:rPr>
          <w:rFonts w:ascii="Arial" w:hAnsi="Arial" w:cs="Arial"/>
          <w:sz w:val="20"/>
        </w:rPr>
        <w:t xml:space="preserve">formative </w:t>
      </w:r>
      <w:r>
        <w:rPr>
          <w:rFonts w:ascii="Arial" w:hAnsi="Arial" w:cs="Arial"/>
          <w:sz w:val="20"/>
        </w:rPr>
        <w:t xml:space="preserve">evaluation study. </w:t>
      </w:r>
      <w:r w:rsidR="006F108E">
        <w:rPr>
          <w:rFonts w:ascii="Arial" w:hAnsi="Arial" w:cs="Arial"/>
          <w:sz w:val="20"/>
        </w:rPr>
        <w:t xml:space="preserve">To encourage participation, </w:t>
      </w:r>
      <w:r w:rsidR="005B7201">
        <w:rPr>
          <w:rFonts w:ascii="Arial" w:hAnsi="Arial" w:cs="Arial"/>
          <w:sz w:val="20"/>
        </w:rPr>
        <w:t>NYSCI and EDC will provide an overview of the evaluation plan to all museum/science center partners</w:t>
      </w:r>
      <w:r w:rsidR="006F108E">
        <w:rPr>
          <w:rFonts w:ascii="Arial" w:hAnsi="Arial" w:cs="Arial"/>
          <w:sz w:val="20"/>
        </w:rPr>
        <w:t xml:space="preserve"> </w:t>
      </w:r>
      <w:r w:rsidR="00D06DB5">
        <w:rPr>
          <w:rFonts w:ascii="Arial" w:hAnsi="Arial" w:cs="Arial"/>
          <w:sz w:val="20"/>
        </w:rPr>
        <w:t>during the museum/science center partner training</w:t>
      </w:r>
      <w:r w:rsidR="005B7201">
        <w:rPr>
          <w:rFonts w:ascii="Arial" w:hAnsi="Arial" w:cs="Arial"/>
          <w:sz w:val="20"/>
        </w:rPr>
        <w:t xml:space="preserve"> and will work closely with the </w:t>
      </w:r>
      <w:r w:rsidR="007B6928">
        <w:rPr>
          <w:rFonts w:ascii="Arial" w:hAnsi="Arial" w:cs="Arial"/>
          <w:sz w:val="20"/>
        </w:rPr>
        <w:t>museum/science center staff and the staff</w:t>
      </w:r>
      <w:r w:rsidR="005B7201">
        <w:rPr>
          <w:rFonts w:ascii="Arial" w:hAnsi="Arial" w:cs="Arial"/>
          <w:sz w:val="20"/>
        </w:rPr>
        <w:t xml:space="preserve"> at 21</w:t>
      </w:r>
      <w:r w:rsidR="005B7201" w:rsidRPr="006F108E">
        <w:rPr>
          <w:rFonts w:ascii="Arial" w:hAnsi="Arial" w:cs="Arial"/>
          <w:sz w:val="20"/>
          <w:vertAlign w:val="superscript"/>
        </w:rPr>
        <w:t>st</w:t>
      </w:r>
      <w:r w:rsidR="005B7201">
        <w:rPr>
          <w:rFonts w:ascii="Arial" w:hAnsi="Arial" w:cs="Arial"/>
          <w:sz w:val="20"/>
        </w:rPr>
        <w:t xml:space="preserve"> </w:t>
      </w:r>
      <w:r w:rsidR="006F108E">
        <w:rPr>
          <w:rFonts w:ascii="Arial" w:hAnsi="Arial" w:cs="Arial"/>
          <w:sz w:val="20"/>
        </w:rPr>
        <w:t xml:space="preserve">CCLC sites to promote </w:t>
      </w:r>
      <w:r w:rsidR="00E92D4D">
        <w:rPr>
          <w:rFonts w:ascii="Arial" w:hAnsi="Arial" w:cs="Arial"/>
          <w:sz w:val="20"/>
        </w:rPr>
        <w:t xml:space="preserve">participation </w:t>
      </w:r>
      <w:r w:rsidR="006F108E">
        <w:rPr>
          <w:rFonts w:ascii="Arial" w:hAnsi="Arial" w:cs="Arial"/>
          <w:sz w:val="20"/>
        </w:rPr>
        <w:t xml:space="preserve">of the youth </w:t>
      </w:r>
      <w:r w:rsidR="00D26DC1">
        <w:rPr>
          <w:rFonts w:ascii="Arial" w:hAnsi="Arial" w:cs="Arial"/>
          <w:sz w:val="20"/>
        </w:rPr>
        <w:t>interviews</w:t>
      </w:r>
      <w:r w:rsidR="006F108E">
        <w:rPr>
          <w:rFonts w:ascii="Arial" w:hAnsi="Arial" w:cs="Arial"/>
          <w:sz w:val="20"/>
        </w:rPr>
        <w:t xml:space="preserve"> and facilitator surveys. </w:t>
      </w:r>
      <w:r w:rsidR="001F6F65">
        <w:rPr>
          <w:rFonts w:ascii="Arial" w:hAnsi="Arial" w:cs="Arial"/>
          <w:sz w:val="20"/>
        </w:rPr>
        <w:t>A</w:t>
      </w:r>
      <w:r w:rsidR="006B3EC6">
        <w:rPr>
          <w:rFonts w:ascii="Arial" w:hAnsi="Arial" w:cs="Arial"/>
          <w:sz w:val="20"/>
        </w:rPr>
        <w:t xml:space="preserve">dditional incentives for survey </w:t>
      </w:r>
      <w:r w:rsidR="001F6F65">
        <w:rPr>
          <w:rFonts w:ascii="Arial" w:hAnsi="Arial" w:cs="Arial"/>
          <w:sz w:val="20"/>
        </w:rPr>
        <w:t>completion</w:t>
      </w:r>
      <w:r w:rsidR="006B3EC6">
        <w:rPr>
          <w:rFonts w:ascii="Arial" w:hAnsi="Arial" w:cs="Arial"/>
          <w:sz w:val="20"/>
        </w:rPr>
        <w:t xml:space="preserve"> or interview </w:t>
      </w:r>
      <w:r w:rsidR="007F3855">
        <w:rPr>
          <w:rFonts w:ascii="Arial" w:hAnsi="Arial" w:cs="Arial"/>
          <w:sz w:val="20"/>
        </w:rPr>
        <w:t>participation</w:t>
      </w:r>
      <w:r w:rsidR="001F6F65">
        <w:rPr>
          <w:rFonts w:ascii="Arial" w:hAnsi="Arial" w:cs="Arial"/>
          <w:sz w:val="20"/>
        </w:rPr>
        <w:t xml:space="preserve"> will not be provided.</w:t>
      </w:r>
    </w:p>
    <w:p w14:paraId="543BBAEE" w14:textId="77777777" w:rsidR="009B0E2C" w:rsidRPr="00F05F46" w:rsidRDefault="009B0E2C" w:rsidP="009B0E2C">
      <w:pPr>
        <w:tabs>
          <w:tab w:val="left" w:pos="504"/>
        </w:tabs>
        <w:jc w:val="both"/>
        <w:rPr>
          <w:rFonts w:ascii="Arial" w:hAnsi="Arial" w:cs="Arial"/>
          <w:sz w:val="20"/>
        </w:rPr>
      </w:pPr>
    </w:p>
    <w:p w14:paraId="127F128F" w14:textId="65431D29" w:rsidR="00D463FC" w:rsidRPr="00F05F46" w:rsidRDefault="00D463FC" w:rsidP="009B0E2C">
      <w:pPr>
        <w:keepNext/>
        <w:keepLines/>
        <w:tabs>
          <w:tab w:val="left" w:pos="504"/>
        </w:tabs>
        <w:rPr>
          <w:rFonts w:ascii="Arial" w:hAnsi="Arial" w:cs="Arial"/>
          <w:sz w:val="20"/>
        </w:rPr>
      </w:pPr>
      <w:r w:rsidRPr="00F05F46">
        <w:rPr>
          <w:rFonts w:ascii="Arial" w:hAnsi="Arial" w:cs="Arial"/>
          <w:b/>
          <w:sz w:val="20"/>
        </w:rPr>
        <w:t>B.4. Tests of Procedures and Methods</w:t>
      </w:r>
    </w:p>
    <w:bookmarkEnd w:id="27"/>
    <w:p w14:paraId="19811034" w14:textId="765A6262" w:rsidR="000A26A4" w:rsidRDefault="000A26A4" w:rsidP="000A26A4">
      <w:pPr>
        <w:rPr>
          <w:rFonts w:ascii="Arial" w:hAnsi="Arial" w:cs="Arial"/>
          <w:sz w:val="20"/>
        </w:rPr>
      </w:pPr>
      <w:r>
        <w:rPr>
          <w:rFonts w:ascii="Arial" w:hAnsi="Arial" w:cs="Arial"/>
          <w:sz w:val="20"/>
        </w:rPr>
        <w:t>Survey instruments and interview protocols for this project have been adapted based on instruments developed f</w:t>
      </w:r>
      <w:r w:rsidR="00D00275">
        <w:rPr>
          <w:rFonts w:ascii="Arial" w:hAnsi="Arial" w:cs="Arial"/>
          <w:sz w:val="20"/>
        </w:rPr>
        <w:t xml:space="preserve">or a previous </w:t>
      </w:r>
      <w:r w:rsidR="00826907">
        <w:rPr>
          <w:rFonts w:ascii="Arial" w:hAnsi="Arial" w:cs="Arial"/>
          <w:sz w:val="20"/>
        </w:rPr>
        <w:t>Making-related</w:t>
      </w:r>
      <w:r w:rsidR="00D00275">
        <w:rPr>
          <w:rFonts w:ascii="Arial" w:hAnsi="Arial" w:cs="Arial"/>
          <w:sz w:val="20"/>
        </w:rPr>
        <w:t xml:space="preserve"> program evaluation</w:t>
      </w:r>
      <w:r>
        <w:rPr>
          <w:rFonts w:ascii="Arial" w:hAnsi="Arial" w:cs="Arial"/>
          <w:sz w:val="20"/>
        </w:rPr>
        <w:t xml:space="preserve"> </w:t>
      </w:r>
      <w:r w:rsidRPr="00A752AC">
        <w:rPr>
          <w:rFonts w:ascii="Arial" w:hAnsi="Arial" w:cs="Arial"/>
          <w:sz w:val="20"/>
        </w:rPr>
        <w:t>(</w:t>
      </w:r>
      <w:r w:rsidR="00826907">
        <w:rPr>
          <w:rFonts w:ascii="Arial" w:hAnsi="Arial" w:cs="Arial"/>
          <w:sz w:val="20"/>
        </w:rPr>
        <w:t>Goodyear &amp; Greller, 2015</w:t>
      </w:r>
      <w:r>
        <w:rPr>
          <w:rFonts w:ascii="Arial" w:hAnsi="Arial" w:cs="Arial"/>
          <w:sz w:val="20"/>
        </w:rPr>
        <w:t xml:space="preserve">). Additionally, the evaluation team is working closely with a team of project advisors from EDC, NYSCI, and IMLS who are familiar with quantitative and qualitative evaluation methodologies, and with procedures for collecting data from </w:t>
      </w:r>
      <w:r w:rsidR="00FE3722">
        <w:rPr>
          <w:rFonts w:ascii="Arial" w:hAnsi="Arial" w:cs="Arial"/>
          <w:sz w:val="20"/>
        </w:rPr>
        <w:t xml:space="preserve">upper </w:t>
      </w:r>
      <w:r>
        <w:rPr>
          <w:rFonts w:ascii="Arial" w:hAnsi="Arial" w:cs="Arial"/>
          <w:sz w:val="20"/>
        </w:rPr>
        <w:t>elementary and middle school youth and within museum/science center and 21</w:t>
      </w:r>
      <w:r w:rsidRPr="007B18FC">
        <w:rPr>
          <w:rFonts w:ascii="Arial" w:hAnsi="Arial" w:cs="Arial"/>
          <w:sz w:val="20"/>
          <w:vertAlign w:val="superscript"/>
        </w:rPr>
        <w:t>st</w:t>
      </w:r>
      <w:r>
        <w:rPr>
          <w:rFonts w:ascii="Arial" w:hAnsi="Arial" w:cs="Arial"/>
          <w:sz w:val="20"/>
        </w:rPr>
        <w:t xml:space="preserve"> CCLC settings. </w:t>
      </w:r>
    </w:p>
    <w:p w14:paraId="54A428F7" w14:textId="77777777" w:rsidR="00D14416" w:rsidRPr="00F05F46" w:rsidRDefault="00D14416" w:rsidP="00A752AC">
      <w:pPr>
        <w:rPr>
          <w:rFonts w:ascii="Arial" w:hAnsi="Arial" w:cs="Arial"/>
          <w:sz w:val="20"/>
        </w:rPr>
      </w:pPr>
    </w:p>
    <w:p w14:paraId="38C46E1D" w14:textId="7FAEDD92" w:rsidR="00D463FC" w:rsidRPr="00F05F46" w:rsidRDefault="00D463FC" w:rsidP="009B0E2C">
      <w:pPr>
        <w:keepNext/>
        <w:keepLines/>
        <w:tabs>
          <w:tab w:val="left" w:pos="504"/>
        </w:tabs>
        <w:rPr>
          <w:rFonts w:ascii="Arial" w:hAnsi="Arial" w:cs="Arial"/>
          <w:b/>
          <w:sz w:val="20"/>
        </w:rPr>
      </w:pPr>
      <w:r w:rsidRPr="00F05F46">
        <w:rPr>
          <w:rFonts w:ascii="Arial" w:hAnsi="Arial" w:cs="Arial"/>
          <w:b/>
          <w:sz w:val="20"/>
        </w:rPr>
        <w:t xml:space="preserve">B.5. </w:t>
      </w:r>
      <w:r w:rsidR="00F05F46">
        <w:rPr>
          <w:b/>
        </w:rPr>
        <w:t>Contact Information for Statistical or Design Consultants</w:t>
      </w:r>
    </w:p>
    <w:p w14:paraId="244E3E0B" w14:textId="77777777" w:rsidR="00EB6713" w:rsidRPr="00F05F46" w:rsidRDefault="00EB6713" w:rsidP="009B0E2C">
      <w:pPr>
        <w:keepNext/>
        <w:keepLines/>
        <w:tabs>
          <w:tab w:val="left" w:pos="504"/>
        </w:tabs>
        <w:rPr>
          <w:rFonts w:ascii="Arial" w:hAnsi="Arial" w:cs="Arial"/>
          <w:sz w:val="20"/>
        </w:rPr>
      </w:pPr>
      <w:r w:rsidRPr="00F05F46">
        <w:rPr>
          <w:rFonts w:ascii="Arial" w:hAnsi="Arial" w:cs="Arial"/>
          <w:sz w:val="20"/>
        </w:rPr>
        <w:t xml:space="preserve">Senior Advisor:  </w:t>
      </w:r>
      <w:r w:rsidR="007B18FC">
        <w:rPr>
          <w:rFonts w:ascii="Arial" w:hAnsi="Arial" w:cs="Arial"/>
          <w:b/>
          <w:sz w:val="20"/>
        </w:rPr>
        <w:t>Leslie Goodyear</w:t>
      </w:r>
      <w:r w:rsidR="00517539">
        <w:rPr>
          <w:rFonts w:ascii="Arial" w:hAnsi="Arial" w:cs="Arial"/>
          <w:b/>
          <w:sz w:val="20"/>
        </w:rPr>
        <w:t xml:space="preserve">, </w:t>
      </w:r>
      <w:r w:rsidR="00517539" w:rsidRPr="007B18FC">
        <w:rPr>
          <w:rFonts w:ascii="Arial" w:hAnsi="Arial" w:cs="Arial"/>
          <w:sz w:val="20"/>
        </w:rPr>
        <w:t>Principal Research Scientist, EDC</w:t>
      </w:r>
      <w:r w:rsidRPr="00F05F46">
        <w:rPr>
          <w:rFonts w:ascii="Arial" w:hAnsi="Arial" w:cs="Arial"/>
          <w:sz w:val="20"/>
        </w:rPr>
        <w:t xml:space="preserve"> </w:t>
      </w:r>
    </w:p>
    <w:p w14:paraId="68AEFE91" w14:textId="77777777" w:rsidR="00EB6713" w:rsidRPr="00517539" w:rsidRDefault="00517539" w:rsidP="009B0E2C">
      <w:pPr>
        <w:keepNext/>
        <w:keepLines/>
        <w:tabs>
          <w:tab w:val="left" w:pos="504"/>
        </w:tabs>
        <w:rPr>
          <w:rFonts w:ascii="Arial" w:hAnsi="Arial" w:cs="Arial"/>
          <w:b/>
          <w:sz w:val="20"/>
        </w:rPr>
      </w:pPr>
      <w:r>
        <w:rPr>
          <w:rFonts w:ascii="Arial" w:hAnsi="Arial" w:cs="Arial"/>
          <w:sz w:val="20"/>
        </w:rPr>
        <w:t xml:space="preserve">Project Lead: </w:t>
      </w:r>
      <w:r w:rsidRPr="00517539">
        <w:rPr>
          <w:rFonts w:ascii="Arial" w:hAnsi="Arial" w:cs="Arial"/>
          <w:b/>
          <w:sz w:val="20"/>
        </w:rPr>
        <w:t>Erin</w:t>
      </w:r>
      <w:r w:rsidR="007B18FC">
        <w:rPr>
          <w:rFonts w:ascii="Arial" w:hAnsi="Arial" w:cs="Arial"/>
          <w:b/>
          <w:sz w:val="20"/>
        </w:rPr>
        <w:t xml:space="preserve"> Stafford</w:t>
      </w:r>
      <w:r w:rsidRPr="00517539">
        <w:rPr>
          <w:rFonts w:ascii="Arial" w:hAnsi="Arial" w:cs="Arial"/>
          <w:b/>
          <w:sz w:val="20"/>
        </w:rPr>
        <w:t xml:space="preserve">, </w:t>
      </w:r>
      <w:r w:rsidRPr="007B18FC">
        <w:rPr>
          <w:rFonts w:ascii="Arial" w:hAnsi="Arial" w:cs="Arial"/>
          <w:sz w:val="20"/>
        </w:rPr>
        <w:t>Research Associate II, EDC</w:t>
      </w:r>
      <w:r w:rsidRPr="00517539">
        <w:rPr>
          <w:rFonts w:ascii="Arial" w:hAnsi="Arial" w:cs="Arial"/>
          <w:b/>
          <w:sz w:val="20"/>
        </w:rPr>
        <w:t xml:space="preserve"> </w:t>
      </w:r>
    </w:p>
    <w:p w14:paraId="1C68E0F6" w14:textId="77777777" w:rsidR="003126D7" w:rsidRPr="00F05F46" w:rsidRDefault="00EB6713" w:rsidP="009B0E2C">
      <w:pPr>
        <w:keepNext/>
        <w:keepLines/>
        <w:tabs>
          <w:tab w:val="left" w:pos="504"/>
        </w:tabs>
        <w:rPr>
          <w:rFonts w:ascii="Arial" w:hAnsi="Arial" w:cs="Arial"/>
          <w:sz w:val="20"/>
        </w:rPr>
      </w:pPr>
      <w:r w:rsidRPr="00F05F46">
        <w:rPr>
          <w:rFonts w:ascii="Arial" w:hAnsi="Arial" w:cs="Arial"/>
          <w:sz w:val="20"/>
        </w:rPr>
        <w:t xml:space="preserve">Expert Consultant:  </w:t>
      </w:r>
      <w:r w:rsidR="00517539">
        <w:rPr>
          <w:rFonts w:ascii="Arial" w:hAnsi="Arial" w:cs="Arial"/>
          <w:b/>
          <w:sz w:val="20"/>
        </w:rPr>
        <w:t>S</w:t>
      </w:r>
      <w:r w:rsidR="007B18FC">
        <w:rPr>
          <w:rFonts w:ascii="Arial" w:hAnsi="Arial" w:cs="Arial"/>
          <w:b/>
          <w:sz w:val="20"/>
        </w:rPr>
        <w:t>arah Ryan</w:t>
      </w:r>
      <w:r w:rsidR="00517539">
        <w:rPr>
          <w:rFonts w:ascii="Arial" w:hAnsi="Arial" w:cs="Arial"/>
          <w:b/>
          <w:sz w:val="20"/>
        </w:rPr>
        <w:t xml:space="preserve">, </w:t>
      </w:r>
      <w:r w:rsidR="00517539" w:rsidRPr="00517539">
        <w:rPr>
          <w:rFonts w:ascii="Arial" w:hAnsi="Arial" w:cs="Arial"/>
          <w:sz w:val="20"/>
        </w:rPr>
        <w:t>Senior Research Associate, EDC</w:t>
      </w:r>
    </w:p>
    <w:p w14:paraId="7E8B0080" w14:textId="62AABB75" w:rsidR="00C954DE" w:rsidRPr="00F05F46" w:rsidRDefault="003126D7" w:rsidP="009B0E2C">
      <w:pPr>
        <w:spacing w:line="276" w:lineRule="auto"/>
        <w:rPr>
          <w:rFonts w:ascii="Arial" w:hAnsi="Arial" w:cs="Arial"/>
          <w:sz w:val="20"/>
        </w:rPr>
      </w:pPr>
      <w:r w:rsidRPr="00F05F46">
        <w:rPr>
          <w:rFonts w:ascii="Arial" w:hAnsi="Arial" w:cs="Arial"/>
          <w:sz w:val="20"/>
        </w:rPr>
        <w:t xml:space="preserve">Federal Contact: </w:t>
      </w:r>
      <w:r w:rsidR="007B4F72">
        <w:rPr>
          <w:rFonts w:ascii="Arial" w:hAnsi="Arial" w:cs="Arial"/>
          <w:b/>
          <w:sz w:val="20"/>
        </w:rPr>
        <w:t>Christopher J. Reich</w:t>
      </w:r>
      <w:r w:rsidR="00C954DE" w:rsidRPr="00F05F46">
        <w:rPr>
          <w:rFonts w:ascii="Arial" w:hAnsi="Arial" w:cs="Arial"/>
          <w:sz w:val="20"/>
        </w:rPr>
        <w:t xml:space="preserve">, </w:t>
      </w:r>
      <w:r w:rsidR="007B4F72">
        <w:rPr>
          <w:rFonts w:ascii="Arial" w:hAnsi="Arial" w:cs="Arial"/>
          <w:sz w:val="20"/>
        </w:rPr>
        <w:t>Chief Administrator, Office of Museum Services</w:t>
      </w:r>
      <w:r w:rsidR="00C954DE" w:rsidRPr="00F05F46">
        <w:rPr>
          <w:rFonts w:ascii="Arial" w:hAnsi="Arial" w:cs="Arial"/>
          <w:sz w:val="20"/>
        </w:rPr>
        <w:t>, Institute of Museum and Library Services</w:t>
      </w:r>
    </w:p>
    <w:p w14:paraId="359F251D" w14:textId="5696BFCD" w:rsidR="003126D7" w:rsidRPr="00F05F46" w:rsidRDefault="009B0E2C" w:rsidP="009B0E2C">
      <w:pPr>
        <w:spacing w:line="276" w:lineRule="auto"/>
        <w:rPr>
          <w:rFonts w:ascii="Arial" w:hAnsi="Arial" w:cs="Arial"/>
          <w:sz w:val="20"/>
        </w:rPr>
      </w:pPr>
      <w:r w:rsidRPr="009B0E2C">
        <w:rPr>
          <w:rFonts w:ascii="Arial" w:hAnsi="Arial" w:cs="Arial"/>
          <w:bCs/>
          <w:sz w:val="20"/>
        </w:rPr>
        <w:t>Federal Contact:</w:t>
      </w:r>
      <w:r>
        <w:rPr>
          <w:rFonts w:ascii="Arial" w:hAnsi="Arial" w:cs="Arial"/>
          <w:b/>
          <w:bCs/>
          <w:sz w:val="20"/>
        </w:rPr>
        <w:t xml:space="preserve">  </w:t>
      </w:r>
      <w:r w:rsidR="007B4F72" w:rsidRPr="00F05F46">
        <w:rPr>
          <w:rFonts w:ascii="Arial" w:hAnsi="Arial" w:cs="Arial"/>
          <w:b/>
          <w:sz w:val="20"/>
        </w:rPr>
        <w:t>Matthew Birnbaum</w:t>
      </w:r>
      <w:r w:rsidR="003126D7" w:rsidRPr="00F05F46">
        <w:rPr>
          <w:rFonts w:ascii="Arial" w:hAnsi="Arial" w:cs="Arial"/>
          <w:sz w:val="20"/>
        </w:rPr>
        <w:t xml:space="preserve">, </w:t>
      </w:r>
      <w:r w:rsidR="00BA40BB">
        <w:rPr>
          <w:rFonts w:ascii="Arial" w:hAnsi="Arial" w:cs="Arial"/>
          <w:sz w:val="20"/>
        </w:rPr>
        <w:t>Supervising Social Scientist</w:t>
      </w:r>
      <w:r w:rsidR="003126D7" w:rsidRPr="00F05F46">
        <w:rPr>
          <w:rFonts w:ascii="Arial" w:hAnsi="Arial" w:cs="Arial"/>
          <w:sz w:val="20"/>
        </w:rPr>
        <w:t>,</w:t>
      </w:r>
      <w:r w:rsidR="007B4F72">
        <w:rPr>
          <w:rFonts w:ascii="Arial" w:hAnsi="Arial" w:cs="Arial"/>
          <w:sz w:val="20"/>
        </w:rPr>
        <w:t xml:space="preserve"> Office of Impact Assessment and Learning,</w:t>
      </w:r>
      <w:r w:rsidR="003126D7" w:rsidRPr="00F05F46">
        <w:rPr>
          <w:rFonts w:ascii="Arial" w:hAnsi="Arial" w:cs="Arial"/>
          <w:sz w:val="20"/>
        </w:rPr>
        <w:t xml:space="preserve"> Institute of Museum and Library Services</w:t>
      </w:r>
    </w:p>
    <w:p w14:paraId="355F91B1" w14:textId="77777777" w:rsidR="003126D7" w:rsidRPr="00F05F46" w:rsidRDefault="003126D7" w:rsidP="009B0E2C">
      <w:pPr>
        <w:keepNext/>
        <w:keepLines/>
        <w:tabs>
          <w:tab w:val="left" w:pos="504"/>
        </w:tabs>
        <w:rPr>
          <w:rFonts w:ascii="Arial" w:hAnsi="Arial" w:cs="Arial"/>
          <w:sz w:val="20"/>
        </w:rPr>
      </w:pPr>
    </w:p>
    <w:sectPr w:rsidR="003126D7" w:rsidRPr="00F05F46" w:rsidSect="008A45EA">
      <w:footerReference w:type="default" r:id="rId10"/>
      <w:endnotePr>
        <w:numFmt w:val="decimal"/>
      </w:endnotePr>
      <w:pgSz w:w="12240" w:h="15840"/>
      <w:pgMar w:top="1440" w:right="1440" w:bottom="1440" w:left="1440" w:header="720" w:footer="720" w:gutter="0"/>
      <w:paperSrc w:first="7" w:other="7"/>
      <w:pgNumType w:start="1"/>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3F99CA49" w14:textId="508F84FB" w:rsidR="00877964" w:rsidRDefault="00877964">
      <w:pPr>
        <w:pStyle w:val="CommentText"/>
      </w:pPr>
      <w:r>
        <w:rPr>
          <w:rStyle w:val="CommentReference"/>
        </w:rPr>
        <w:annotationRef/>
      </w:r>
      <w:r>
        <w:rPr>
          <w:rStyle w:val="CommentReference"/>
        </w:rPr>
        <w:annotationRef/>
      </w:r>
      <w:r>
        <w:t>See comments on part A to clarify the parenthetical here.</w:t>
      </w:r>
    </w:p>
  </w:comment>
  <w:comment w:id="2" w:author="Author" w:initials="A">
    <w:p w14:paraId="28CBF7E6" w14:textId="668A9F1B" w:rsidR="001B10E6" w:rsidRDefault="001B10E6">
      <w:pPr>
        <w:pStyle w:val="CommentText"/>
      </w:pPr>
      <w:r>
        <w:rPr>
          <w:rStyle w:val="CommentReference"/>
        </w:rPr>
        <w:annotationRef/>
      </w:r>
      <w:r>
        <w:t xml:space="preserve">We have revised the text as suggested. </w:t>
      </w:r>
    </w:p>
  </w:comment>
  <w:comment w:id="3" w:author="Author" w:initials="A">
    <w:p w14:paraId="65E25921" w14:textId="16C7AFF7" w:rsidR="00877964" w:rsidRDefault="00877964">
      <w:pPr>
        <w:pStyle w:val="CommentText"/>
      </w:pPr>
      <w:r>
        <w:rPr>
          <w:rStyle w:val="CommentReference"/>
        </w:rPr>
        <w:annotationRef/>
      </w:r>
      <w:r>
        <w:t>See comments on part A to clarify the parenthetical here.</w:t>
      </w:r>
    </w:p>
  </w:comment>
  <w:comment w:id="4" w:author="Author" w:initials="A">
    <w:p w14:paraId="60DF3A2D" w14:textId="00709BBB" w:rsidR="001B10E6" w:rsidRDefault="001B10E6">
      <w:pPr>
        <w:pStyle w:val="CommentText"/>
      </w:pPr>
      <w:r>
        <w:rPr>
          <w:rStyle w:val="CommentReference"/>
        </w:rPr>
        <w:annotationRef/>
      </w:r>
      <w:r>
        <w:t>We have revised the text as suggested.</w:t>
      </w:r>
    </w:p>
  </w:comment>
  <w:comment w:id="5" w:author="Author" w:initials="A">
    <w:p w14:paraId="11CE34F2" w14:textId="17D76B13" w:rsidR="00AE5E32" w:rsidRDefault="00AE5E32">
      <w:pPr>
        <w:pStyle w:val="CommentText"/>
      </w:pPr>
      <w:r>
        <w:rPr>
          <w:rStyle w:val="CommentReference"/>
        </w:rPr>
        <w:annotationRef/>
      </w:r>
      <w:r>
        <w:t>12 minutes seems short for 21 questions.</w:t>
      </w:r>
      <w:r w:rsidR="0094238A">
        <w:t xml:space="preserve"> Can you clarify how this estimate as arrived at?</w:t>
      </w:r>
    </w:p>
  </w:comment>
  <w:comment w:id="6" w:author="Author" w:initials="A">
    <w:p w14:paraId="4C2158EE" w14:textId="007E367B" w:rsidR="007C333D" w:rsidRDefault="007C333D">
      <w:pPr>
        <w:pStyle w:val="CommentText"/>
      </w:pPr>
      <w:r>
        <w:rPr>
          <w:rStyle w:val="CommentReference"/>
        </w:rPr>
        <w:annotationRef/>
      </w:r>
      <w:r>
        <w:t xml:space="preserve">In reviewing the </w:t>
      </w:r>
      <w:r w:rsidR="000C05AB">
        <w:t xml:space="preserve">survey instrument, we have revised the estimated time to 15 minutes to reflect the potential burden. Since the first 10 of the 15 close-ended questions ask for basic background information or details on program implementation, we believe the survey can be completed in this amount of time. </w:t>
      </w:r>
    </w:p>
  </w:comment>
  <w:comment w:id="7" w:author="Author" w:initials="A">
    <w:p w14:paraId="2286FEE0" w14:textId="24467473" w:rsidR="0028447D" w:rsidRDefault="0028447D">
      <w:pPr>
        <w:pStyle w:val="CommentText"/>
      </w:pPr>
      <w:r>
        <w:rPr>
          <w:rStyle w:val="CommentReference"/>
        </w:rPr>
        <w:annotationRef/>
      </w:r>
      <w:r>
        <w:t>And only 1 facilitator per site, correct?</w:t>
      </w:r>
    </w:p>
  </w:comment>
  <w:comment w:id="8" w:author="Author" w:initials="A">
    <w:p w14:paraId="32FE3587" w14:textId="21A4281C" w:rsidR="000C05AB" w:rsidRDefault="000C05AB">
      <w:pPr>
        <w:pStyle w:val="CommentText"/>
      </w:pPr>
      <w:r>
        <w:rPr>
          <w:rStyle w:val="CommentReference"/>
        </w:rPr>
        <w:annotationRef/>
      </w:r>
      <w:r>
        <w:t>Yes. We have clarified this in the following sentence.</w:t>
      </w:r>
    </w:p>
  </w:comment>
  <w:comment w:id="9" w:author="Author" w:initials="A">
    <w:p w14:paraId="3DEE302D" w14:textId="0D188529" w:rsidR="0028447D" w:rsidRDefault="0028447D">
      <w:pPr>
        <w:pStyle w:val="CommentText"/>
      </w:pPr>
      <w:r>
        <w:rPr>
          <w:rStyle w:val="CommentReference"/>
        </w:rPr>
        <w:annotationRef/>
      </w:r>
      <w:r>
        <w:t>How many questions are planned to be asked? Is there a general outline available to review for these interviews? If yes, please share. If no, please provide one.</w:t>
      </w:r>
    </w:p>
  </w:comment>
  <w:comment w:id="10" w:author="Author" w:initials="A">
    <w:p w14:paraId="31A38BFF" w14:textId="64918D7C" w:rsidR="000C05AB" w:rsidRDefault="000C05AB">
      <w:pPr>
        <w:pStyle w:val="CommentText"/>
      </w:pPr>
      <w:r>
        <w:rPr>
          <w:rStyle w:val="CommentReference"/>
        </w:rPr>
        <w:annotationRef/>
      </w:r>
      <w:r>
        <w:t>There are twenty-three questions in the facilitator protocol. The 21</w:t>
      </w:r>
      <w:r w:rsidRPr="000C05AB">
        <w:rPr>
          <w:vertAlign w:val="superscript"/>
        </w:rPr>
        <w:t>st</w:t>
      </w:r>
      <w:r>
        <w:t xml:space="preserve"> CCLC facilitator interview protocol is attached to this submission. </w:t>
      </w:r>
    </w:p>
  </w:comment>
  <w:comment w:id="11" w:author="Author" w:initials="A">
    <w:p w14:paraId="51E03AE2" w14:textId="05A2E3AC" w:rsidR="00305C90" w:rsidRDefault="00305C90">
      <w:pPr>
        <w:pStyle w:val="CommentText"/>
      </w:pPr>
      <w:r>
        <w:rPr>
          <w:rStyle w:val="CommentReference"/>
        </w:rPr>
        <w:annotationRef/>
      </w:r>
      <w:r>
        <w:t xml:space="preserve">How will the 4 youth be selected?  Based on what characteristics?  </w:t>
      </w:r>
    </w:p>
  </w:comment>
  <w:comment w:id="12" w:author="Author" w:initials="A">
    <w:p w14:paraId="441F0DDC" w14:textId="60F22D7D" w:rsidR="006066A0" w:rsidRDefault="006066A0">
      <w:pPr>
        <w:pStyle w:val="CommentText"/>
      </w:pPr>
      <w:r>
        <w:rPr>
          <w:rStyle w:val="CommentReference"/>
        </w:rPr>
        <w:annotationRef/>
      </w:r>
      <w:r>
        <w:t xml:space="preserve">We have included the criteria for selection of youth participants as requested. </w:t>
      </w:r>
    </w:p>
  </w:comment>
  <w:comment w:id="13" w:author="Author" w:initials="A">
    <w:p w14:paraId="679CF5E0" w14:textId="3F49EB21" w:rsidR="00AE5E32" w:rsidRDefault="00AE5E32">
      <w:pPr>
        <w:pStyle w:val="CommentText"/>
      </w:pPr>
      <w:r>
        <w:rPr>
          <w:rStyle w:val="CommentReference"/>
        </w:rPr>
        <w:annotationRef/>
      </w:r>
      <w:r>
        <w:t xml:space="preserve">10 minutes is extremely short.  Do you really feel like you can gather the required information in this timeframe? </w:t>
      </w:r>
    </w:p>
  </w:comment>
  <w:comment w:id="14" w:author="Author" w:initials="A">
    <w:p w14:paraId="7A209E04" w14:textId="715BEB21" w:rsidR="00F3497E" w:rsidRDefault="00F3497E">
      <w:pPr>
        <w:pStyle w:val="CommentText"/>
      </w:pPr>
      <w:r>
        <w:rPr>
          <w:rStyle w:val="CommentReference"/>
        </w:rPr>
        <w:annotationRef/>
      </w:r>
      <w:r>
        <w:t>Yes. Based on our extensive experience interviewing youth of this age</w:t>
      </w:r>
      <w:r w:rsidR="0004064F">
        <w:t xml:space="preserve"> in informal program settings</w:t>
      </w:r>
      <w:r>
        <w:t xml:space="preserve">, we believe this to be an accurate time estimate for the </w:t>
      </w:r>
      <w:r w:rsidR="0004064F">
        <w:t xml:space="preserve">number and type of </w:t>
      </w:r>
      <w:r>
        <w:t xml:space="preserve">questions that will be asked. </w:t>
      </w:r>
    </w:p>
  </w:comment>
  <w:comment w:id="15" w:author="Author" w:initials="A">
    <w:p w14:paraId="00B93836" w14:textId="1E1811D2" w:rsidR="0028447D" w:rsidRDefault="0028447D">
      <w:pPr>
        <w:pStyle w:val="CommentText"/>
      </w:pPr>
      <w:r>
        <w:rPr>
          <w:rStyle w:val="CommentReference"/>
        </w:rPr>
        <w:annotationRef/>
      </w:r>
      <w:r>
        <w:t>How many questions are planned to be asked? Is there a general outline available to review for these interviews? If yes, please share. If no, please provide one.</w:t>
      </w:r>
    </w:p>
  </w:comment>
  <w:comment w:id="16" w:author="Author" w:initials="A">
    <w:p w14:paraId="672269CF" w14:textId="7C5D7AEF" w:rsidR="00F3497E" w:rsidRDefault="00F3497E">
      <w:pPr>
        <w:pStyle w:val="CommentText"/>
      </w:pPr>
      <w:r>
        <w:t xml:space="preserve">There are nine total youth interview questions. </w:t>
      </w:r>
      <w:r>
        <w:rPr>
          <w:rStyle w:val="CommentReference"/>
        </w:rPr>
        <w:annotationRef/>
      </w:r>
      <w:r>
        <w:t xml:space="preserve">The youth interview protocol is attached to this submission. </w:t>
      </w:r>
    </w:p>
  </w:comment>
  <w:comment w:id="17" w:author="Author" w:initials="A">
    <w:p w14:paraId="0C88D022" w14:textId="1D64A9D4" w:rsidR="0028447D" w:rsidRDefault="0028447D">
      <w:pPr>
        <w:pStyle w:val="CommentText"/>
      </w:pPr>
      <w:r>
        <w:rPr>
          <w:rStyle w:val="CommentReference"/>
        </w:rPr>
        <w:annotationRef/>
      </w:r>
      <w:r>
        <w:t>Will the interview be conducted while the employee is working or on their own time?</w:t>
      </w:r>
    </w:p>
  </w:comment>
  <w:comment w:id="18" w:author="Author" w:initials="A">
    <w:p w14:paraId="66D11189" w14:textId="35F5119E" w:rsidR="00F3497E" w:rsidRDefault="00F3497E">
      <w:pPr>
        <w:pStyle w:val="CommentText"/>
      </w:pPr>
      <w:r>
        <w:rPr>
          <w:rStyle w:val="CommentReference"/>
        </w:rPr>
        <w:annotationRef/>
      </w:r>
      <w:r>
        <w:t>The interview will be conducted at a time that is convenien</w:t>
      </w:r>
      <w:r w:rsidR="007D701B">
        <w:t xml:space="preserve">t for the employee during </w:t>
      </w:r>
      <w:r>
        <w:t xml:space="preserve">working hours. The text has been revised. </w:t>
      </w:r>
    </w:p>
  </w:comment>
  <w:comment w:id="19" w:author="Author" w:initials="A">
    <w:p w14:paraId="301BCE99" w14:textId="6AB9E653" w:rsidR="00B913D9" w:rsidRDefault="00B913D9">
      <w:pPr>
        <w:pStyle w:val="CommentText"/>
      </w:pPr>
      <w:r>
        <w:rPr>
          <w:rStyle w:val="CommentReference"/>
        </w:rPr>
        <w:annotationRef/>
      </w:r>
      <w:r>
        <w:t xml:space="preserve">Paper option will be provided as well, correct? </w:t>
      </w:r>
      <w:r w:rsidR="0094238A">
        <w:t>If so when will a paper questionnaire be provided? How will the paper questionnaire be sent back and processed? If mailed, will postage be paid by IMLS for the return?</w:t>
      </w:r>
    </w:p>
  </w:comment>
  <w:comment w:id="20" w:author="Author" w:initials="A">
    <w:p w14:paraId="15B19FC9" w14:textId="71106AC4" w:rsidR="007D701B" w:rsidRDefault="007D701B">
      <w:pPr>
        <w:pStyle w:val="CommentText"/>
      </w:pPr>
      <w:r>
        <w:rPr>
          <w:rStyle w:val="CommentReference"/>
        </w:rPr>
        <w:annotationRef/>
      </w:r>
      <w:r>
        <w:t xml:space="preserve">Yes. We have added text to address </w:t>
      </w:r>
      <w:r w:rsidR="007C333D">
        <w:t xml:space="preserve">how a facilitator can request and </w:t>
      </w:r>
      <w:r w:rsidR="006066A0">
        <w:t xml:space="preserve">then </w:t>
      </w:r>
      <w:r w:rsidR="007C333D">
        <w:t xml:space="preserve">submit </w:t>
      </w:r>
      <w:r>
        <w:t xml:space="preserve">a </w:t>
      </w:r>
      <w:r w:rsidR="006066A0">
        <w:t xml:space="preserve">completed </w:t>
      </w:r>
      <w:r>
        <w:t xml:space="preserve">paper version of the survey. </w:t>
      </w:r>
    </w:p>
  </w:comment>
  <w:comment w:id="21" w:author="Author" w:initials="A">
    <w:p w14:paraId="35C52B88" w14:textId="5AB7325C" w:rsidR="0028447D" w:rsidRDefault="0028447D">
      <w:pPr>
        <w:pStyle w:val="CommentText"/>
      </w:pPr>
      <w:r>
        <w:rPr>
          <w:rStyle w:val="CommentReference"/>
        </w:rPr>
        <w:annotationRef/>
      </w:r>
      <w:r>
        <w:t>Will this interview take place during the work day or on the facilitator’s own time?</w:t>
      </w:r>
    </w:p>
  </w:comment>
  <w:comment w:id="22" w:author="Author" w:initials="A">
    <w:p w14:paraId="42B8F04B" w14:textId="5926B14E" w:rsidR="007D701B" w:rsidRDefault="007D701B">
      <w:pPr>
        <w:pStyle w:val="CommentText"/>
      </w:pPr>
      <w:r>
        <w:rPr>
          <w:rStyle w:val="CommentReference"/>
        </w:rPr>
        <w:annotationRef/>
      </w:r>
      <w:r>
        <w:t>The interview will be conducted at a time that is convenient for the facilitator during working hours. The text has been revised.</w:t>
      </w:r>
    </w:p>
  </w:comment>
  <w:comment w:id="23" w:author="Author" w:initials="A">
    <w:p w14:paraId="4113D9D9" w14:textId="5F1DAB1C" w:rsidR="0028447D" w:rsidRDefault="0028447D">
      <w:pPr>
        <w:pStyle w:val="CommentText"/>
      </w:pPr>
      <w:r>
        <w:rPr>
          <w:rStyle w:val="CommentReference"/>
        </w:rPr>
        <w:annotationRef/>
      </w:r>
      <w:r>
        <w:t>Again, how are these youth selected?</w:t>
      </w:r>
    </w:p>
  </w:comment>
  <w:comment w:id="24" w:author="Author" w:initials="A">
    <w:p w14:paraId="61B5CB7B" w14:textId="2DD77614" w:rsidR="00F3497E" w:rsidRDefault="00F3497E">
      <w:pPr>
        <w:pStyle w:val="CommentText"/>
      </w:pPr>
      <w:r>
        <w:rPr>
          <w:rStyle w:val="CommentReference"/>
        </w:rPr>
        <w:annotationRef/>
      </w:r>
      <w:r w:rsidR="006066A0">
        <w:t>See</w:t>
      </w:r>
      <w:r w:rsidR="0004064F">
        <w:t xml:space="preserve"> criteria listed in section B.1</w:t>
      </w:r>
      <w:r w:rsidR="006066A0">
        <w:t xml:space="preserve"> above. </w:t>
      </w:r>
      <w:r>
        <w:t xml:space="preserve"> </w:t>
      </w:r>
    </w:p>
  </w:comment>
  <w:comment w:id="25" w:author="Author" w:initials="A">
    <w:p w14:paraId="05AC20DD" w14:textId="37131A72" w:rsidR="00680F42" w:rsidRDefault="00680F42">
      <w:pPr>
        <w:pStyle w:val="CommentText"/>
      </w:pPr>
      <w:r>
        <w:rPr>
          <w:rStyle w:val="CommentReference"/>
        </w:rPr>
        <w:annotationRef/>
      </w:r>
      <w:r>
        <w:t>Or grade level – see previous comments on this issue.</w:t>
      </w:r>
    </w:p>
  </w:comment>
  <w:comment w:id="26" w:author="Author" w:initials="A">
    <w:p w14:paraId="3AD554CE" w14:textId="3DD99F94" w:rsidR="00F3497E" w:rsidRDefault="00F3497E">
      <w:pPr>
        <w:pStyle w:val="CommentText"/>
      </w:pPr>
      <w:r>
        <w:rPr>
          <w:rStyle w:val="CommentReference"/>
        </w:rPr>
        <w:annotationRef/>
      </w:r>
      <w:r>
        <w:t xml:space="preserve">References to grade </w:t>
      </w:r>
      <w:r w:rsidR="0004064F">
        <w:t xml:space="preserve">level </w:t>
      </w:r>
      <w:r>
        <w:t>have been removed from both</w:t>
      </w:r>
      <w:r w:rsidR="007D701B">
        <w:t xml:space="preserve"> Parts A and B. We will use age.</w:t>
      </w:r>
      <w:r>
        <w:t xml:space="preserve"> </w:t>
      </w:r>
    </w:p>
  </w:comment>
  <w:comment w:id="28" w:author="Author" w:initials="A">
    <w:p w14:paraId="46BC546F" w14:textId="12E855E5" w:rsidR="003D6787" w:rsidRDefault="003D6787">
      <w:pPr>
        <w:pStyle w:val="CommentText"/>
      </w:pPr>
      <w:r>
        <w:rPr>
          <w:rStyle w:val="CommentReference"/>
        </w:rPr>
        <w:annotationRef/>
      </w:r>
      <w:r>
        <w:t xml:space="preserve">Does this mean they expect to ask for consent from more than 4 per site? </w:t>
      </w:r>
    </w:p>
  </w:comment>
  <w:comment w:id="29" w:author="Author" w:initials="A">
    <w:p w14:paraId="7234EF53" w14:textId="60CBC116" w:rsidR="00F3497E" w:rsidRDefault="00F3497E">
      <w:pPr>
        <w:pStyle w:val="CommentText"/>
      </w:pPr>
      <w:r>
        <w:rPr>
          <w:rStyle w:val="CommentReference"/>
        </w:rPr>
        <w:annotationRef/>
      </w:r>
      <w:r>
        <w:t>Yes. We will ask that all youth receive the consent forms at each of the 12 selected sites. Only youth with signed consent forms will be eligible for interviews. See youth interview selection criteria in Part A</w:t>
      </w:r>
      <w:r w:rsidR="0004064F">
        <w:t xml:space="preserve"> and Part B.1</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99CA49" w15:done="0"/>
  <w15:commentEx w15:paraId="28CBF7E6" w15:paraIdParent="3F99CA49" w15:done="0"/>
  <w15:commentEx w15:paraId="65E25921" w15:done="0"/>
  <w15:commentEx w15:paraId="60DF3A2D" w15:paraIdParent="65E25921" w15:done="0"/>
  <w15:commentEx w15:paraId="11CE34F2" w15:done="0"/>
  <w15:commentEx w15:paraId="4C2158EE" w15:paraIdParent="11CE34F2" w15:done="0"/>
  <w15:commentEx w15:paraId="2286FEE0" w15:done="0"/>
  <w15:commentEx w15:paraId="32FE3587" w15:paraIdParent="2286FEE0" w15:done="0"/>
  <w15:commentEx w15:paraId="3DEE302D" w15:done="0"/>
  <w15:commentEx w15:paraId="31A38BFF" w15:paraIdParent="3DEE302D" w15:done="0"/>
  <w15:commentEx w15:paraId="51E03AE2" w15:done="0"/>
  <w15:commentEx w15:paraId="441F0DDC" w15:paraIdParent="51E03AE2" w15:done="0"/>
  <w15:commentEx w15:paraId="679CF5E0" w15:done="0"/>
  <w15:commentEx w15:paraId="7A209E04" w15:paraIdParent="679CF5E0" w15:done="0"/>
  <w15:commentEx w15:paraId="00B93836" w15:done="0"/>
  <w15:commentEx w15:paraId="672269CF" w15:paraIdParent="00B93836" w15:done="0"/>
  <w15:commentEx w15:paraId="0C88D022" w15:done="0"/>
  <w15:commentEx w15:paraId="66D11189" w15:paraIdParent="0C88D022" w15:done="0"/>
  <w15:commentEx w15:paraId="301BCE99" w15:done="0"/>
  <w15:commentEx w15:paraId="15B19FC9" w15:paraIdParent="301BCE99" w15:done="0"/>
  <w15:commentEx w15:paraId="35C52B88" w15:done="0"/>
  <w15:commentEx w15:paraId="42B8F04B" w15:paraIdParent="35C52B88" w15:done="0"/>
  <w15:commentEx w15:paraId="4113D9D9" w15:done="0"/>
  <w15:commentEx w15:paraId="61B5CB7B" w15:paraIdParent="4113D9D9" w15:done="0"/>
  <w15:commentEx w15:paraId="05AC20DD" w15:done="0"/>
  <w15:commentEx w15:paraId="3AD554CE" w15:paraIdParent="05AC20DD" w15:done="0"/>
  <w15:commentEx w15:paraId="46BC546F" w15:done="0"/>
  <w15:commentEx w15:paraId="7234EF53" w15:paraIdParent="46BC54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EACD3" w14:textId="77777777" w:rsidR="007C5845" w:rsidRDefault="007C5845">
      <w:r>
        <w:separator/>
      </w:r>
    </w:p>
  </w:endnote>
  <w:endnote w:type="continuationSeparator" w:id="0">
    <w:p w14:paraId="239CE25E" w14:textId="77777777" w:rsidR="007C5845" w:rsidRDefault="007C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13199" w14:textId="77777777" w:rsidR="00B81394" w:rsidRDefault="00B81394">
    <w:pPr>
      <w:spacing w:line="240" w:lineRule="exact"/>
    </w:pPr>
  </w:p>
  <w:p w14:paraId="4D48B0AB" w14:textId="77777777" w:rsidR="00B81394" w:rsidRDefault="00B81394">
    <w:pPr>
      <w:framePr w:w="9361" w:wrap="notBeside" w:vAnchor="text" w:hAnchor="text" w:x="1" w:y="1"/>
      <w:jc w:val="center"/>
      <w:rPr>
        <w:rFonts w:ascii="Arial" w:hAnsi="Arial" w:cs="Arial"/>
        <w:sz w:val="20"/>
      </w:rPr>
    </w:pPr>
    <w:r>
      <w:rPr>
        <w:rFonts w:ascii="Arial" w:hAnsi="Arial" w:cs="Arial"/>
        <w:sz w:val="20"/>
      </w:rPr>
      <w:fldChar w:fldCharType="begin"/>
    </w:r>
    <w:r>
      <w:rPr>
        <w:rFonts w:ascii="Arial" w:hAnsi="Arial" w:cs="Arial"/>
        <w:sz w:val="20"/>
      </w:rPr>
      <w:instrText xml:space="preserve">PAGE </w:instrText>
    </w:r>
    <w:r>
      <w:rPr>
        <w:rFonts w:ascii="Arial" w:hAnsi="Arial" w:cs="Arial"/>
        <w:sz w:val="20"/>
      </w:rPr>
      <w:fldChar w:fldCharType="separate"/>
    </w:r>
    <w:r w:rsidR="00DA2FE9">
      <w:rPr>
        <w:rFonts w:ascii="Arial" w:hAnsi="Arial" w:cs="Arial"/>
        <w:noProof/>
        <w:sz w:val="20"/>
      </w:rPr>
      <w:t>1</w:t>
    </w:r>
    <w:r>
      <w:rPr>
        <w:rFonts w:ascii="Arial" w:hAnsi="Arial" w:cs="Arial"/>
        <w:sz w:val="20"/>
      </w:rPr>
      <w:fldChar w:fldCharType="end"/>
    </w:r>
  </w:p>
  <w:p w14:paraId="78AE7426" w14:textId="77777777" w:rsidR="00B81394" w:rsidRDefault="00B81394">
    <w:pP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46550" w14:textId="77777777" w:rsidR="007C5845" w:rsidRDefault="007C5845">
      <w:r>
        <w:separator/>
      </w:r>
    </w:p>
  </w:footnote>
  <w:footnote w:type="continuationSeparator" w:id="0">
    <w:p w14:paraId="3C74D6BA" w14:textId="77777777" w:rsidR="007C5845" w:rsidRDefault="007C5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46EA"/>
    <w:multiLevelType w:val="hybridMultilevel"/>
    <w:tmpl w:val="7570C4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7974EA6"/>
    <w:multiLevelType w:val="hybridMultilevel"/>
    <w:tmpl w:val="43A0D664"/>
    <w:lvl w:ilvl="0" w:tplc="1188D9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0A31C4"/>
    <w:multiLevelType w:val="hybridMultilevel"/>
    <w:tmpl w:val="DC98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B91E01"/>
    <w:multiLevelType w:val="multilevel"/>
    <w:tmpl w:val="4B60F1FC"/>
    <w:styleLink w:val="Formalphalist"/>
    <w:lvl w:ilvl="0">
      <w:start w:val="1"/>
      <w:numFmt w:val="none"/>
      <w:lvlText w:val="a."/>
      <w:lvlJc w:val="left"/>
      <w:pPr>
        <w:tabs>
          <w:tab w:val="num" w:pos="216"/>
        </w:tabs>
        <w:ind w:left="0" w:firstLine="0"/>
      </w:pPr>
      <w:rPr>
        <w:rFonts w:hint="default"/>
        <w:sz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FC"/>
    <w:rsid w:val="000145F8"/>
    <w:rsid w:val="00026E21"/>
    <w:rsid w:val="00034C3C"/>
    <w:rsid w:val="0004064F"/>
    <w:rsid w:val="00050CAF"/>
    <w:rsid w:val="000602B3"/>
    <w:rsid w:val="000643FF"/>
    <w:rsid w:val="00064DA7"/>
    <w:rsid w:val="00067491"/>
    <w:rsid w:val="00070216"/>
    <w:rsid w:val="000A0B11"/>
    <w:rsid w:val="000A26A4"/>
    <w:rsid w:val="000C05AB"/>
    <w:rsid w:val="000F4548"/>
    <w:rsid w:val="000F62AC"/>
    <w:rsid w:val="00102361"/>
    <w:rsid w:val="001318A9"/>
    <w:rsid w:val="00144C0B"/>
    <w:rsid w:val="001541CD"/>
    <w:rsid w:val="00160063"/>
    <w:rsid w:val="001661C7"/>
    <w:rsid w:val="001A160B"/>
    <w:rsid w:val="001B10E6"/>
    <w:rsid w:val="001C4D49"/>
    <w:rsid w:val="001F6F65"/>
    <w:rsid w:val="00213514"/>
    <w:rsid w:val="00217359"/>
    <w:rsid w:val="002274EF"/>
    <w:rsid w:val="00236EFD"/>
    <w:rsid w:val="00240D27"/>
    <w:rsid w:val="00253CE2"/>
    <w:rsid w:val="0026480C"/>
    <w:rsid w:val="00273516"/>
    <w:rsid w:val="002748FE"/>
    <w:rsid w:val="00274FA2"/>
    <w:rsid w:val="00283C55"/>
    <w:rsid w:val="0028447D"/>
    <w:rsid w:val="002B40AD"/>
    <w:rsid w:val="002D032D"/>
    <w:rsid w:val="002D79AF"/>
    <w:rsid w:val="002E7202"/>
    <w:rsid w:val="002F7CCE"/>
    <w:rsid w:val="00305C90"/>
    <w:rsid w:val="003126D7"/>
    <w:rsid w:val="00315AF2"/>
    <w:rsid w:val="00322300"/>
    <w:rsid w:val="00323484"/>
    <w:rsid w:val="00323F03"/>
    <w:rsid w:val="00351C33"/>
    <w:rsid w:val="00354332"/>
    <w:rsid w:val="00357563"/>
    <w:rsid w:val="00360D95"/>
    <w:rsid w:val="00365F17"/>
    <w:rsid w:val="00366901"/>
    <w:rsid w:val="00370571"/>
    <w:rsid w:val="00383661"/>
    <w:rsid w:val="00387EFD"/>
    <w:rsid w:val="00395536"/>
    <w:rsid w:val="003A7180"/>
    <w:rsid w:val="003C76FA"/>
    <w:rsid w:val="003D085E"/>
    <w:rsid w:val="003D6787"/>
    <w:rsid w:val="003E49EB"/>
    <w:rsid w:val="004021D1"/>
    <w:rsid w:val="00406B23"/>
    <w:rsid w:val="00414CA8"/>
    <w:rsid w:val="004359B1"/>
    <w:rsid w:val="00450ADD"/>
    <w:rsid w:val="00465E6D"/>
    <w:rsid w:val="004A3D0E"/>
    <w:rsid w:val="004B21C5"/>
    <w:rsid w:val="004C3483"/>
    <w:rsid w:val="004D560B"/>
    <w:rsid w:val="004F68B1"/>
    <w:rsid w:val="004F745D"/>
    <w:rsid w:val="0051580F"/>
    <w:rsid w:val="00516529"/>
    <w:rsid w:val="00516BB0"/>
    <w:rsid w:val="00517539"/>
    <w:rsid w:val="00530280"/>
    <w:rsid w:val="00542084"/>
    <w:rsid w:val="00544E5C"/>
    <w:rsid w:val="005474F9"/>
    <w:rsid w:val="00556491"/>
    <w:rsid w:val="005725F2"/>
    <w:rsid w:val="00591DF0"/>
    <w:rsid w:val="00596816"/>
    <w:rsid w:val="005A15A0"/>
    <w:rsid w:val="005B7201"/>
    <w:rsid w:val="005C4321"/>
    <w:rsid w:val="005C49D9"/>
    <w:rsid w:val="005F4655"/>
    <w:rsid w:val="00601C93"/>
    <w:rsid w:val="006066A0"/>
    <w:rsid w:val="006305E1"/>
    <w:rsid w:val="00631D8A"/>
    <w:rsid w:val="00633695"/>
    <w:rsid w:val="006341EE"/>
    <w:rsid w:val="00642A3C"/>
    <w:rsid w:val="0066713A"/>
    <w:rsid w:val="00667B4B"/>
    <w:rsid w:val="00680F42"/>
    <w:rsid w:val="0068765D"/>
    <w:rsid w:val="00694F10"/>
    <w:rsid w:val="006A7764"/>
    <w:rsid w:val="006B25CE"/>
    <w:rsid w:val="006B3EC6"/>
    <w:rsid w:val="006C0987"/>
    <w:rsid w:val="006D3E44"/>
    <w:rsid w:val="006D4493"/>
    <w:rsid w:val="006D6CA1"/>
    <w:rsid w:val="006E46E8"/>
    <w:rsid w:val="006E6B92"/>
    <w:rsid w:val="006F108E"/>
    <w:rsid w:val="007425C2"/>
    <w:rsid w:val="00750794"/>
    <w:rsid w:val="007509FC"/>
    <w:rsid w:val="00753D65"/>
    <w:rsid w:val="0075535A"/>
    <w:rsid w:val="00755C1C"/>
    <w:rsid w:val="0075779C"/>
    <w:rsid w:val="00760E69"/>
    <w:rsid w:val="00762D22"/>
    <w:rsid w:val="007651E2"/>
    <w:rsid w:val="00777F4A"/>
    <w:rsid w:val="007B18FC"/>
    <w:rsid w:val="007B4F72"/>
    <w:rsid w:val="007B6928"/>
    <w:rsid w:val="007C333D"/>
    <w:rsid w:val="007C5845"/>
    <w:rsid w:val="007C72D2"/>
    <w:rsid w:val="007D701B"/>
    <w:rsid w:val="007E01D8"/>
    <w:rsid w:val="007E2D36"/>
    <w:rsid w:val="007F2975"/>
    <w:rsid w:val="007F3855"/>
    <w:rsid w:val="007F6D4B"/>
    <w:rsid w:val="00805B76"/>
    <w:rsid w:val="00810B5A"/>
    <w:rsid w:val="008135A7"/>
    <w:rsid w:val="008220D0"/>
    <w:rsid w:val="00824A1A"/>
    <w:rsid w:val="008253A9"/>
    <w:rsid w:val="00826907"/>
    <w:rsid w:val="00842997"/>
    <w:rsid w:val="00853621"/>
    <w:rsid w:val="00857A08"/>
    <w:rsid w:val="00862C92"/>
    <w:rsid w:val="00864601"/>
    <w:rsid w:val="008673F7"/>
    <w:rsid w:val="00867EF8"/>
    <w:rsid w:val="00877964"/>
    <w:rsid w:val="0088469F"/>
    <w:rsid w:val="00885DE1"/>
    <w:rsid w:val="00886CB9"/>
    <w:rsid w:val="008A45EA"/>
    <w:rsid w:val="008B482A"/>
    <w:rsid w:val="008C127C"/>
    <w:rsid w:val="008D44B0"/>
    <w:rsid w:val="00901FE0"/>
    <w:rsid w:val="009274B3"/>
    <w:rsid w:val="009355C6"/>
    <w:rsid w:val="0094238A"/>
    <w:rsid w:val="00946949"/>
    <w:rsid w:val="00961495"/>
    <w:rsid w:val="00983DA2"/>
    <w:rsid w:val="00995CEE"/>
    <w:rsid w:val="009B054A"/>
    <w:rsid w:val="009B0E2C"/>
    <w:rsid w:val="009B51D4"/>
    <w:rsid w:val="009C5BBF"/>
    <w:rsid w:val="009C5F0D"/>
    <w:rsid w:val="009D766C"/>
    <w:rsid w:val="00A01C35"/>
    <w:rsid w:val="00A23F83"/>
    <w:rsid w:val="00A2431E"/>
    <w:rsid w:val="00A27373"/>
    <w:rsid w:val="00A347E4"/>
    <w:rsid w:val="00A50590"/>
    <w:rsid w:val="00A60BB1"/>
    <w:rsid w:val="00A66F6C"/>
    <w:rsid w:val="00A752AC"/>
    <w:rsid w:val="00A77348"/>
    <w:rsid w:val="00A851EC"/>
    <w:rsid w:val="00A93176"/>
    <w:rsid w:val="00A93510"/>
    <w:rsid w:val="00AA3C7E"/>
    <w:rsid w:val="00AB1D87"/>
    <w:rsid w:val="00AC4012"/>
    <w:rsid w:val="00AD3A90"/>
    <w:rsid w:val="00AD4E79"/>
    <w:rsid w:val="00AE5E32"/>
    <w:rsid w:val="00AF18CE"/>
    <w:rsid w:val="00AF1F15"/>
    <w:rsid w:val="00B05FD1"/>
    <w:rsid w:val="00B1445F"/>
    <w:rsid w:val="00B26BC8"/>
    <w:rsid w:val="00B30459"/>
    <w:rsid w:val="00B30E05"/>
    <w:rsid w:val="00B4049D"/>
    <w:rsid w:val="00B41C80"/>
    <w:rsid w:val="00B51835"/>
    <w:rsid w:val="00B74CCC"/>
    <w:rsid w:val="00B76B4F"/>
    <w:rsid w:val="00B81394"/>
    <w:rsid w:val="00B8284A"/>
    <w:rsid w:val="00B913D9"/>
    <w:rsid w:val="00BA3FF5"/>
    <w:rsid w:val="00BA40BB"/>
    <w:rsid w:val="00BB74EF"/>
    <w:rsid w:val="00BC51CE"/>
    <w:rsid w:val="00BC581C"/>
    <w:rsid w:val="00BF0CA4"/>
    <w:rsid w:val="00C31684"/>
    <w:rsid w:val="00C41288"/>
    <w:rsid w:val="00C477E3"/>
    <w:rsid w:val="00C56DA0"/>
    <w:rsid w:val="00C954DE"/>
    <w:rsid w:val="00CA1BA5"/>
    <w:rsid w:val="00CA3F4B"/>
    <w:rsid w:val="00CD3176"/>
    <w:rsid w:val="00CD338D"/>
    <w:rsid w:val="00CE3B70"/>
    <w:rsid w:val="00CE5E39"/>
    <w:rsid w:val="00D00275"/>
    <w:rsid w:val="00D06DB5"/>
    <w:rsid w:val="00D14416"/>
    <w:rsid w:val="00D223AC"/>
    <w:rsid w:val="00D26DC1"/>
    <w:rsid w:val="00D41497"/>
    <w:rsid w:val="00D43182"/>
    <w:rsid w:val="00D463FC"/>
    <w:rsid w:val="00D60946"/>
    <w:rsid w:val="00D6768D"/>
    <w:rsid w:val="00D803CC"/>
    <w:rsid w:val="00D82940"/>
    <w:rsid w:val="00D95432"/>
    <w:rsid w:val="00DA2FE9"/>
    <w:rsid w:val="00DB40A4"/>
    <w:rsid w:val="00DC103A"/>
    <w:rsid w:val="00DD0B75"/>
    <w:rsid w:val="00DF03FF"/>
    <w:rsid w:val="00DF5FA9"/>
    <w:rsid w:val="00E10032"/>
    <w:rsid w:val="00E20758"/>
    <w:rsid w:val="00E246B1"/>
    <w:rsid w:val="00E3108A"/>
    <w:rsid w:val="00E311B6"/>
    <w:rsid w:val="00E42364"/>
    <w:rsid w:val="00E54716"/>
    <w:rsid w:val="00E66A8C"/>
    <w:rsid w:val="00E8444E"/>
    <w:rsid w:val="00E92D4D"/>
    <w:rsid w:val="00EB65C4"/>
    <w:rsid w:val="00EB6713"/>
    <w:rsid w:val="00EC6F68"/>
    <w:rsid w:val="00ED4997"/>
    <w:rsid w:val="00EF3EAD"/>
    <w:rsid w:val="00EF79E2"/>
    <w:rsid w:val="00F00074"/>
    <w:rsid w:val="00F05F46"/>
    <w:rsid w:val="00F32614"/>
    <w:rsid w:val="00F3497E"/>
    <w:rsid w:val="00F534D5"/>
    <w:rsid w:val="00F54887"/>
    <w:rsid w:val="00F623EF"/>
    <w:rsid w:val="00F6444B"/>
    <w:rsid w:val="00F72240"/>
    <w:rsid w:val="00F80834"/>
    <w:rsid w:val="00F85E9E"/>
    <w:rsid w:val="00F93AAB"/>
    <w:rsid w:val="00F95DA7"/>
    <w:rsid w:val="00F96092"/>
    <w:rsid w:val="00FA139D"/>
    <w:rsid w:val="00FA28EF"/>
    <w:rsid w:val="00FC0B41"/>
    <w:rsid w:val="00FC66D5"/>
    <w:rsid w:val="00FC69FD"/>
    <w:rsid w:val="00FC6F8A"/>
    <w:rsid w:val="00FD75C5"/>
    <w:rsid w:val="00FE3722"/>
    <w:rsid w:val="00FE47D0"/>
    <w:rsid w:val="00FF2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28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3FC"/>
    <w:pPr>
      <w:widowControl w:val="0"/>
    </w:pPr>
    <w:rPr>
      <w:snapToGrid w:val="0"/>
      <w:sz w:val="24"/>
    </w:rPr>
  </w:style>
  <w:style w:type="paragraph" w:styleId="Heading2">
    <w:name w:val="heading 2"/>
    <w:basedOn w:val="Normal"/>
    <w:next w:val="Normal"/>
    <w:link w:val="Heading2Char"/>
    <w:semiHidden/>
    <w:unhideWhenUsed/>
    <w:qFormat/>
    <w:rsid w:val="007B4F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qFormat/>
    <w:rsid w:val="00D463FC"/>
    <w:pPr>
      <w:keepNext/>
      <w:tabs>
        <w:tab w:val="left" w:pos="504"/>
      </w:tabs>
      <w:jc w:val="center"/>
      <w:outlineLvl w:val="5"/>
    </w:pPr>
    <w:rPr>
      <w:rFonts w:ascii="Arial" w:hAnsi="Arial" w:cs="Arial"/>
      <w:b/>
    </w:rPr>
  </w:style>
  <w:style w:type="paragraph" w:styleId="Heading7">
    <w:name w:val="heading 7"/>
    <w:basedOn w:val="Normal"/>
    <w:next w:val="Normal"/>
    <w:qFormat/>
    <w:rsid w:val="00D463FC"/>
    <w:pPr>
      <w:keepNext/>
      <w:jc w:val="both"/>
      <w:outlineLvl w:val="6"/>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rmalphalist">
    <w:name w:val="Form alpha list"/>
    <w:basedOn w:val="NoList"/>
    <w:rsid w:val="00B8284A"/>
    <w:pPr>
      <w:numPr>
        <w:numId w:val="1"/>
      </w:numPr>
    </w:pPr>
  </w:style>
  <w:style w:type="paragraph" w:styleId="Header">
    <w:name w:val="header"/>
    <w:basedOn w:val="Normal"/>
    <w:rsid w:val="00D463FC"/>
    <w:pPr>
      <w:widowControl/>
      <w:tabs>
        <w:tab w:val="left" w:pos="1"/>
        <w:tab w:val="center" w:pos="4320"/>
        <w:tab w:val="right" w:pos="8640"/>
      </w:tabs>
    </w:pPr>
    <w:rPr>
      <w:b/>
      <w:snapToGrid/>
      <w:sz w:val="22"/>
    </w:rPr>
  </w:style>
  <w:style w:type="paragraph" w:styleId="BodyText2">
    <w:name w:val="Body Text 2"/>
    <w:basedOn w:val="Normal"/>
    <w:rsid w:val="00D463FC"/>
    <w:pPr>
      <w:jc w:val="both"/>
    </w:pPr>
    <w:rPr>
      <w:rFonts w:ascii="Arial" w:hAnsi="Arial" w:cs="Arial"/>
      <w:sz w:val="20"/>
    </w:rPr>
  </w:style>
  <w:style w:type="paragraph" w:customStyle="1" w:styleId="SL-FlLftSgl">
    <w:name w:val="SL-Fl Lft Sgl"/>
    <w:rsid w:val="00D463FC"/>
    <w:pPr>
      <w:spacing w:line="240" w:lineRule="atLeast"/>
      <w:jc w:val="both"/>
    </w:pPr>
    <w:rPr>
      <w:sz w:val="22"/>
    </w:rPr>
  </w:style>
  <w:style w:type="paragraph" w:styleId="Footer">
    <w:name w:val="footer"/>
    <w:basedOn w:val="Normal"/>
    <w:rsid w:val="00B76B4F"/>
    <w:pPr>
      <w:tabs>
        <w:tab w:val="center" w:pos="4320"/>
        <w:tab w:val="right" w:pos="8640"/>
      </w:tabs>
    </w:pPr>
  </w:style>
  <w:style w:type="character" w:styleId="PageNumber">
    <w:name w:val="page number"/>
    <w:basedOn w:val="DefaultParagraphFont"/>
    <w:rsid w:val="00B76B4F"/>
  </w:style>
  <w:style w:type="paragraph" w:styleId="BalloonText">
    <w:name w:val="Balloon Text"/>
    <w:basedOn w:val="Normal"/>
    <w:link w:val="BalloonTextChar"/>
    <w:rsid w:val="00596816"/>
    <w:rPr>
      <w:rFonts w:ascii="Tahoma" w:hAnsi="Tahoma" w:cs="Tahoma"/>
      <w:sz w:val="16"/>
      <w:szCs w:val="16"/>
    </w:rPr>
  </w:style>
  <w:style w:type="character" w:customStyle="1" w:styleId="BalloonTextChar">
    <w:name w:val="Balloon Text Char"/>
    <w:link w:val="BalloonText"/>
    <w:rsid w:val="00596816"/>
    <w:rPr>
      <w:rFonts w:ascii="Tahoma" w:hAnsi="Tahoma" w:cs="Tahoma"/>
      <w:snapToGrid w:val="0"/>
      <w:sz w:val="16"/>
      <w:szCs w:val="16"/>
    </w:rPr>
  </w:style>
  <w:style w:type="character" w:styleId="CommentReference">
    <w:name w:val="annotation reference"/>
    <w:uiPriority w:val="99"/>
    <w:rsid w:val="00B05FD1"/>
    <w:rPr>
      <w:sz w:val="16"/>
      <w:szCs w:val="16"/>
    </w:rPr>
  </w:style>
  <w:style w:type="paragraph" w:styleId="CommentText">
    <w:name w:val="annotation text"/>
    <w:basedOn w:val="Normal"/>
    <w:link w:val="CommentTextChar"/>
    <w:uiPriority w:val="99"/>
    <w:rsid w:val="00B05FD1"/>
    <w:rPr>
      <w:sz w:val="20"/>
    </w:rPr>
  </w:style>
  <w:style w:type="character" w:customStyle="1" w:styleId="CommentTextChar">
    <w:name w:val="Comment Text Char"/>
    <w:link w:val="CommentText"/>
    <w:uiPriority w:val="99"/>
    <w:rsid w:val="00B05FD1"/>
    <w:rPr>
      <w:snapToGrid w:val="0"/>
    </w:rPr>
  </w:style>
  <w:style w:type="paragraph" w:styleId="CommentSubject">
    <w:name w:val="annotation subject"/>
    <w:basedOn w:val="CommentText"/>
    <w:next w:val="CommentText"/>
    <w:link w:val="CommentSubjectChar"/>
    <w:rsid w:val="00B05FD1"/>
    <w:rPr>
      <w:b/>
      <w:bCs/>
    </w:rPr>
  </w:style>
  <w:style w:type="character" w:customStyle="1" w:styleId="CommentSubjectChar">
    <w:name w:val="Comment Subject Char"/>
    <w:link w:val="CommentSubject"/>
    <w:rsid w:val="00B05FD1"/>
    <w:rPr>
      <w:b/>
      <w:bCs/>
      <w:snapToGrid w:val="0"/>
    </w:rPr>
  </w:style>
  <w:style w:type="character" w:customStyle="1" w:styleId="st">
    <w:name w:val="st"/>
    <w:rsid w:val="008135A7"/>
  </w:style>
  <w:style w:type="paragraph" w:styleId="Revision">
    <w:name w:val="Revision"/>
    <w:hidden/>
    <w:uiPriority w:val="99"/>
    <w:semiHidden/>
    <w:rsid w:val="00B1445F"/>
    <w:rPr>
      <w:snapToGrid w:val="0"/>
      <w:sz w:val="24"/>
    </w:rPr>
  </w:style>
  <w:style w:type="paragraph" w:styleId="ListParagraph">
    <w:name w:val="List Paragraph"/>
    <w:basedOn w:val="Normal"/>
    <w:uiPriority w:val="34"/>
    <w:qFormat/>
    <w:rsid w:val="005B7201"/>
    <w:pPr>
      <w:widowControl/>
      <w:ind w:left="720"/>
      <w:contextualSpacing/>
    </w:pPr>
    <w:rPr>
      <w:rFonts w:asciiTheme="minorHAnsi" w:eastAsiaTheme="minorEastAsia" w:hAnsiTheme="minorHAnsi" w:cstheme="minorBidi"/>
      <w:snapToGrid/>
      <w:szCs w:val="24"/>
    </w:rPr>
  </w:style>
  <w:style w:type="paragraph" w:styleId="FootnoteText">
    <w:name w:val="footnote text"/>
    <w:aliases w:val="fn,ft,figure or table,F1"/>
    <w:basedOn w:val="Normal"/>
    <w:link w:val="FootnoteTextChar"/>
    <w:unhideWhenUsed/>
    <w:qFormat/>
    <w:rsid w:val="00983DA2"/>
    <w:rPr>
      <w:sz w:val="20"/>
    </w:rPr>
  </w:style>
  <w:style w:type="character" w:customStyle="1" w:styleId="FootnoteTextChar">
    <w:name w:val="Footnote Text Char"/>
    <w:aliases w:val="fn Char,ft Char,figure or table Char,F1 Char"/>
    <w:basedOn w:val="DefaultParagraphFont"/>
    <w:link w:val="FootnoteText"/>
    <w:rsid w:val="00983DA2"/>
    <w:rPr>
      <w:snapToGrid w:val="0"/>
    </w:rPr>
  </w:style>
  <w:style w:type="character" w:styleId="FootnoteReference">
    <w:name w:val="footnote reference"/>
    <w:basedOn w:val="DefaultParagraphFont"/>
    <w:uiPriority w:val="99"/>
    <w:unhideWhenUsed/>
    <w:rsid w:val="00983DA2"/>
    <w:rPr>
      <w:vertAlign w:val="superscript"/>
    </w:rPr>
  </w:style>
  <w:style w:type="table" w:styleId="TableGrid">
    <w:name w:val="Table Grid"/>
    <w:basedOn w:val="TableNormal"/>
    <w:uiPriority w:val="59"/>
    <w:rsid w:val="00983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7B4F72"/>
    <w:rPr>
      <w:rFonts w:asciiTheme="majorHAnsi" w:eastAsiaTheme="majorEastAsia" w:hAnsiTheme="majorHAnsi" w:cstheme="majorBidi"/>
      <w:snapToGrid w:val="0"/>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3FC"/>
    <w:pPr>
      <w:widowControl w:val="0"/>
    </w:pPr>
    <w:rPr>
      <w:snapToGrid w:val="0"/>
      <w:sz w:val="24"/>
    </w:rPr>
  </w:style>
  <w:style w:type="paragraph" w:styleId="Heading2">
    <w:name w:val="heading 2"/>
    <w:basedOn w:val="Normal"/>
    <w:next w:val="Normal"/>
    <w:link w:val="Heading2Char"/>
    <w:semiHidden/>
    <w:unhideWhenUsed/>
    <w:qFormat/>
    <w:rsid w:val="007B4F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qFormat/>
    <w:rsid w:val="00D463FC"/>
    <w:pPr>
      <w:keepNext/>
      <w:tabs>
        <w:tab w:val="left" w:pos="504"/>
      </w:tabs>
      <w:jc w:val="center"/>
      <w:outlineLvl w:val="5"/>
    </w:pPr>
    <w:rPr>
      <w:rFonts w:ascii="Arial" w:hAnsi="Arial" w:cs="Arial"/>
      <w:b/>
    </w:rPr>
  </w:style>
  <w:style w:type="paragraph" w:styleId="Heading7">
    <w:name w:val="heading 7"/>
    <w:basedOn w:val="Normal"/>
    <w:next w:val="Normal"/>
    <w:qFormat/>
    <w:rsid w:val="00D463FC"/>
    <w:pPr>
      <w:keepNext/>
      <w:jc w:val="both"/>
      <w:outlineLvl w:val="6"/>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rmalphalist">
    <w:name w:val="Form alpha list"/>
    <w:basedOn w:val="NoList"/>
    <w:rsid w:val="00B8284A"/>
    <w:pPr>
      <w:numPr>
        <w:numId w:val="1"/>
      </w:numPr>
    </w:pPr>
  </w:style>
  <w:style w:type="paragraph" w:styleId="Header">
    <w:name w:val="header"/>
    <w:basedOn w:val="Normal"/>
    <w:rsid w:val="00D463FC"/>
    <w:pPr>
      <w:widowControl/>
      <w:tabs>
        <w:tab w:val="left" w:pos="1"/>
        <w:tab w:val="center" w:pos="4320"/>
        <w:tab w:val="right" w:pos="8640"/>
      </w:tabs>
    </w:pPr>
    <w:rPr>
      <w:b/>
      <w:snapToGrid/>
      <w:sz w:val="22"/>
    </w:rPr>
  </w:style>
  <w:style w:type="paragraph" w:styleId="BodyText2">
    <w:name w:val="Body Text 2"/>
    <w:basedOn w:val="Normal"/>
    <w:rsid w:val="00D463FC"/>
    <w:pPr>
      <w:jc w:val="both"/>
    </w:pPr>
    <w:rPr>
      <w:rFonts w:ascii="Arial" w:hAnsi="Arial" w:cs="Arial"/>
      <w:sz w:val="20"/>
    </w:rPr>
  </w:style>
  <w:style w:type="paragraph" w:customStyle="1" w:styleId="SL-FlLftSgl">
    <w:name w:val="SL-Fl Lft Sgl"/>
    <w:rsid w:val="00D463FC"/>
    <w:pPr>
      <w:spacing w:line="240" w:lineRule="atLeast"/>
      <w:jc w:val="both"/>
    </w:pPr>
    <w:rPr>
      <w:sz w:val="22"/>
    </w:rPr>
  </w:style>
  <w:style w:type="paragraph" w:styleId="Footer">
    <w:name w:val="footer"/>
    <w:basedOn w:val="Normal"/>
    <w:rsid w:val="00B76B4F"/>
    <w:pPr>
      <w:tabs>
        <w:tab w:val="center" w:pos="4320"/>
        <w:tab w:val="right" w:pos="8640"/>
      </w:tabs>
    </w:pPr>
  </w:style>
  <w:style w:type="character" w:styleId="PageNumber">
    <w:name w:val="page number"/>
    <w:basedOn w:val="DefaultParagraphFont"/>
    <w:rsid w:val="00B76B4F"/>
  </w:style>
  <w:style w:type="paragraph" w:styleId="BalloonText">
    <w:name w:val="Balloon Text"/>
    <w:basedOn w:val="Normal"/>
    <w:link w:val="BalloonTextChar"/>
    <w:rsid w:val="00596816"/>
    <w:rPr>
      <w:rFonts w:ascii="Tahoma" w:hAnsi="Tahoma" w:cs="Tahoma"/>
      <w:sz w:val="16"/>
      <w:szCs w:val="16"/>
    </w:rPr>
  </w:style>
  <w:style w:type="character" w:customStyle="1" w:styleId="BalloonTextChar">
    <w:name w:val="Balloon Text Char"/>
    <w:link w:val="BalloonText"/>
    <w:rsid w:val="00596816"/>
    <w:rPr>
      <w:rFonts w:ascii="Tahoma" w:hAnsi="Tahoma" w:cs="Tahoma"/>
      <w:snapToGrid w:val="0"/>
      <w:sz w:val="16"/>
      <w:szCs w:val="16"/>
    </w:rPr>
  </w:style>
  <w:style w:type="character" w:styleId="CommentReference">
    <w:name w:val="annotation reference"/>
    <w:uiPriority w:val="99"/>
    <w:rsid w:val="00B05FD1"/>
    <w:rPr>
      <w:sz w:val="16"/>
      <w:szCs w:val="16"/>
    </w:rPr>
  </w:style>
  <w:style w:type="paragraph" w:styleId="CommentText">
    <w:name w:val="annotation text"/>
    <w:basedOn w:val="Normal"/>
    <w:link w:val="CommentTextChar"/>
    <w:uiPriority w:val="99"/>
    <w:rsid w:val="00B05FD1"/>
    <w:rPr>
      <w:sz w:val="20"/>
    </w:rPr>
  </w:style>
  <w:style w:type="character" w:customStyle="1" w:styleId="CommentTextChar">
    <w:name w:val="Comment Text Char"/>
    <w:link w:val="CommentText"/>
    <w:uiPriority w:val="99"/>
    <w:rsid w:val="00B05FD1"/>
    <w:rPr>
      <w:snapToGrid w:val="0"/>
    </w:rPr>
  </w:style>
  <w:style w:type="paragraph" w:styleId="CommentSubject">
    <w:name w:val="annotation subject"/>
    <w:basedOn w:val="CommentText"/>
    <w:next w:val="CommentText"/>
    <w:link w:val="CommentSubjectChar"/>
    <w:rsid w:val="00B05FD1"/>
    <w:rPr>
      <w:b/>
      <w:bCs/>
    </w:rPr>
  </w:style>
  <w:style w:type="character" w:customStyle="1" w:styleId="CommentSubjectChar">
    <w:name w:val="Comment Subject Char"/>
    <w:link w:val="CommentSubject"/>
    <w:rsid w:val="00B05FD1"/>
    <w:rPr>
      <w:b/>
      <w:bCs/>
      <w:snapToGrid w:val="0"/>
    </w:rPr>
  </w:style>
  <w:style w:type="character" w:customStyle="1" w:styleId="st">
    <w:name w:val="st"/>
    <w:rsid w:val="008135A7"/>
  </w:style>
  <w:style w:type="paragraph" w:styleId="Revision">
    <w:name w:val="Revision"/>
    <w:hidden/>
    <w:uiPriority w:val="99"/>
    <w:semiHidden/>
    <w:rsid w:val="00B1445F"/>
    <w:rPr>
      <w:snapToGrid w:val="0"/>
      <w:sz w:val="24"/>
    </w:rPr>
  </w:style>
  <w:style w:type="paragraph" w:styleId="ListParagraph">
    <w:name w:val="List Paragraph"/>
    <w:basedOn w:val="Normal"/>
    <w:uiPriority w:val="34"/>
    <w:qFormat/>
    <w:rsid w:val="005B7201"/>
    <w:pPr>
      <w:widowControl/>
      <w:ind w:left="720"/>
      <w:contextualSpacing/>
    </w:pPr>
    <w:rPr>
      <w:rFonts w:asciiTheme="minorHAnsi" w:eastAsiaTheme="minorEastAsia" w:hAnsiTheme="minorHAnsi" w:cstheme="minorBidi"/>
      <w:snapToGrid/>
      <w:szCs w:val="24"/>
    </w:rPr>
  </w:style>
  <w:style w:type="paragraph" w:styleId="FootnoteText">
    <w:name w:val="footnote text"/>
    <w:aliases w:val="fn,ft,figure or table,F1"/>
    <w:basedOn w:val="Normal"/>
    <w:link w:val="FootnoteTextChar"/>
    <w:unhideWhenUsed/>
    <w:qFormat/>
    <w:rsid w:val="00983DA2"/>
    <w:rPr>
      <w:sz w:val="20"/>
    </w:rPr>
  </w:style>
  <w:style w:type="character" w:customStyle="1" w:styleId="FootnoteTextChar">
    <w:name w:val="Footnote Text Char"/>
    <w:aliases w:val="fn Char,ft Char,figure or table Char,F1 Char"/>
    <w:basedOn w:val="DefaultParagraphFont"/>
    <w:link w:val="FootnoteText"/>
    <w:rsid w:val="00983DA2"/>
    <w:rPr>
      <w:snapToGrid w:val="0"/>
    </w:rPr>
  </w:style>
  <w:style w:type="character" w:styleId="FootnoteReference">
    <w:name w:val="footnote reference"/>
    <w:basedOn w:val="DefaultParagraphFont"/>
    <w:uiPriority w:val="99"/>
    <w:unhideWhenUsed/>
    <w:rsid w:val="00983DA2"/>
    <w:rPr>
      <w:vertAlign w:val="superscript"/>
    </w:rPr>
  </w:style>
  <w:style w:type="table" w:styleId="TableGrid">
    <w:name w:val="Table Grid"/>
    <w:basedOn w:val="TableNormal"/>
    <w:uiPriority w:val="59"/>
    <w:rsid w:val="00983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7B4F72"/>
    <w:rPr>
      <w:rFonts w:asciiTheme="majorHAnsi" w:eastAsiaTheme="majorEastAsia" w:hAnsiTheme="majorHAnsi" w:cstheme="majorBidi"/>
      <w:snapToGrid w:val="0"/>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9342">
      <w:bodyDiv w:val="1"/>
      <w:marLeft w:val="0"/>
      <w:marRight w:val="0"/>
      <w:marTop w:val="0"/>
      <w:marBottom w:val="0"/>
      <w:divBdr>
        <w:top w:val="none" w:sz="0" w:space="0" w:color="auto"/>
        <w:left w:val="none" w:sz="0" w:space="0" w:color="auto"/>
        <w:bottom w:val="none" w:sz="0" w:space="0" w:color="auto"/>
        <w:right w:val="none" w:sz="0" w:space="0" w:color="auto"/>
      </w:divBdr>
      <w:divsChild>
        <w:div w:id="2125926948">
          <w:marLeft w:val="0"/>
          <w:marRight w:val="0"/>
          <w:marTop w:val="0"/>
          <w:marBottom w:val="0"/>
          <w:divBdr>
            <w:top w:val="none" w:sz="0" w:space="0" w:color="auto"/>
            <w:left w:val="none" w:sz="0" w:space="0" w:color="auto"/>
            <w:bottom w:val="none" w:sz="0" w:space="0" w:color="auto"/>
            <w:right w:val="none" w:sz="0" w:space="0" w:color="auto"/>
          </w:divBdr>
          <w:divsChild>
            <w:div w:id="1146510996">
              <w:marLeft w:val="0"/>
              <w:marRight w:val="0"/>
              <w:marTop w:val="0"/>
              <w:marBottom w:val="0"/>
              <w:divBdr>
                <w:top w:val="none" w:sz="0" w:space="0" w:color="auto"/>
                <w:left w:val="none" w:sz="0" w:space="0" w:color="auto"/>
                <w:bottom w:val="none" w:sz="0" w:space="0" w:color="auto"/>
                <w:right w:val="none" w:sz="0" w:space="0" w:color="auto"/>
              </w:divBdr>
              <w:divsChild>
                <w:div w:id="668824095">
                  <w:marLeft w:val="0"/>
                  <w:marRight w:val="0"/>
                  <w:marTop w:val="0"/>
                  <w:marBottom w:val="0"/>
                  <w:divBdr>
                    <w:top w:val="none" w:sz="0" w:space="0" w:color="auto"/>
                    <w:left w:val="none" w:sz="0" w:space="0" w:color="auto"/>
                    <w:bottom w:val="none" w:sz="0" w:space="0" w:color="auto"/>
                    <w:right w:val="none" w:sz="0" w:space="0" w:color="auto"/>
                  </w:divBdr>
                  <w:divsChild>
                    <w:div w:id="496848609">
                      <w:marLeft w:val="0"/>
                      <w:marRight w:val="0"/>
                      <w:marTop w:val="0"/>
                      <w:marBottom w:val="0"/>
                      <w:divBdr>
                        <w:top w:val="none" w:sz="0" w:space="0" w:color="auto"/>
                        <w:left w:val="none" w:sz="0" w:space="0" w:color="auto"/>
                        <w:bottom w:val="none" w:sz="0" w:space="0" w:color="auto"/>
                        <w:right w:val="none" w:sz="0" w:space="0" w:color="auto"/>
                      </w:divBdr>
                      <w:divsChild>
                        <w:div w:id="468937436">
                          <w:marLeft w:val="0"/>
                          <w:marRight w:val="0"/>
                          <w:marTop w:val="0"/>
                          <w:marBottom w:val="0"/>
                          <w:divBdr>
                            <w:top w:val="none" w:sz="0" w:space="0" w:color="auto"/>
                            <w:left w:val="none" w:sz="0" w:space="0" w:color="auto"/>
                            <w:bottom w:val="none" w:sz="0" w:space="0" w:color="auto"/>
                            <w:right w:val="none" w:sz="0" w:space="0" w:color="auto"/>
                          </w:divBdr>
                          <w:divsChild>
                            <w:div w:id="1454013072">
                              <w:marLeft w:val="0"/>
                              <w:marRight w:val="0"/>
                              <w:marTop w:val="0"/>
                              <w:marBottom w:val="0"/>
                              <w:divBdr>
                                <w:top w:val="none" w:sz="0" w:space="0" w:color="auto"/>
                                <w:left w:val="none" w:sz="0" w:space="0" w:color="auto"/>
                                <w:bottom w:val="none" w:sz="0" w:space="0" w:color="auto"/>
                                <w:right w:val="none" w:sz="0" w:space="0" w:color="auto"/>
                              </w:divBdr>
                              <w:divsChild>
                                <w:div w:id="12085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05EC6-6BD5-4334-BC1F-55133908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2017-10-16T19:03:00Z</dcterms:created>
  <dcterms:modified xsi:type="dcterms:W3CDTF">2017-10-16T19:03:00Z</dcterms:modified>
</cp:coreProperties>
</file>