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5424B" w14:textId="77777777" w:rsidR="00FA7900" w:rsidRDefault="00FA7900">
      <w:pPr>
        <w:sectPr w:rsidR="00FA7900" w:rsidSect="008C4A2B">
          <w:headerReference w:type="default" r:id="rId12"/>
          <w:footerReference w:type="default" r:id="rId13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66ACFEF3" w14:textId="77777777" w:rsidR="00CA6EC9" w:rsidRPr="00124001" w:rsidRDefault="00CA6EC9" w:rsidP="00CA6E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001">
        <w:rPr>
          <w:rFonts w:ascii="Times New Roman" w:hAnsi="Times New Roman" w:cs="Times New Roman"/>
          <w:sz w:val="24"/>
          <w:szCs w:val="24"/>
        </w:rPr>
        <w:lastRenderedPageBreak/>
        <w:t>D-2066(LTG)</w:t>
      </w:r>
    </w:p>
    <w:p w14:paraId="15BDA9F7" w14:textId="77777777" w:rsidR="00CA6EC9" w:rsidRPr="00124001" w:rsidRDefault="00CA6EC9" w:rsidP="00CA6E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2E1B9C" w14:textId="6C1E1F67" w:rsidR="00CA6EC9" w:rsidRPr="00124001" w:rsidRDefault="00CA6EC9" w:rsidP="00CA6E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001">
        <w:rPr>
          <w:rFonts w:ascii="Times New Roman" w:hAnsi="Times New Roman" w:cs="Times New Roman"/>
          <w:sz w:val="24"/>
          <w:szCs w:val="24"/>
        </w:rPr>
        <w:t>H</w:t>
      </w:r>
      <w:r w:rsidR="00124001">
        <w:rPr>
          <w:rFonts w:ascii="Times New Roman" w:hAnsi="Times New Roman" w:cs="Times New Roman"/>
          <w:sz w:val="24"/>
          <w:szCs w:val="24"/>
        </w:rPr>
        <w:t>IGHEST ELECT OFFICIAL</w:t>
      </w:r>
      <w:r w:rsidRPr="00124001">
        <w:rPr>
          <w:rFonts w:ascii="Times New Roman" w:hAnsi="Times New Roman" w:cs="Times New Roman"/>
          <w:sz w:val="24"/>
          <w:szCs w:val="24"/>
        </w:rPr>
        <w:t xml:space="preserve"> or TRIBAL CHAIR </w:t>
      </w:r>
      <w:bookmarkStart w:id="0" w:name="_GoBack"/>
      <w:bookmarkEnd w:id="0"/>
      <w:r w:rsidR="00556A8D" w:rsidRPr="00124001">
        <w:rPr>
          <w:rFonts w:ascii="Times New Roman" w:hAnsi="Times New Roman" w:cs="Times New Roman"/>
          <w:sz w:val="24"/>
          <w:szCs w:val="24"/>
        </w:rPr>
        <w:t>NAME</w:t>
      </w:r>
      <w:r w:rsidR="00556A8D">
        <w:rPr>
          <w:rFonts w:ascii="Times New Roman" w:hAnsi="Times New Roman" w:cs="Times New Roman"/>
          <w:sz w:val="24"/>
          <w:szCs w:val="24"/>
        </w:rPr>
        <w:t xml:space="preserve"> or GOVERNOR</w:t>
      </w:r>
    </w:p>
    <w:p w14:paraId="0BE5EFF7" w14:textId="77777777" w:rsidR="00CA6EC9" w:rsidRPr="00124001" w:rsidRDefault="00CA6EC9" w:rsidP="00CA6E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001">
        <w:rPr>
          <w:rFonts w:ascii="Times New Roman" w:hAnsi="Times New Roman" w:cs="Times New Roman"/>
          <w:sz w:val="24"/>
          <w:szCs w:val="24"/>
        </w:rPr>
        <w:t>TITLE</w:t>
      </w:r>
    </w:p>
    <w:p w14:paraId="0F33845D" w14:textId="77777777" w:rsidR="00CA6EC9" w:rsidRPr="00124001" w:rsidRDefault="00CA6EC9" w:rsidP="00CA6E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001">
        <w:rPr>
          <w:rFonts w:ascii="Times New Roman" w:hAnsi="Times New Roman" w:cs="Times New Roman"/>
          <w:sz w:val="24"/>
          <w:szCs w:val="24"/>
        </w:rPr>
        <w:t>Address</w:t>
      </w:r>
    </w:p>
    <w:p w14:paraId="4669AF03" w14:textId="77777777" w:rsidR="00CA6EC9" w:rsidRPr="00124001" w:rsidRDefault="00CA6EC9" w:rsidP="00CA6E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001">
        <w:rPr>
          <w:rFonts w:ascii="Times New Roman" w:hAnsi="Times New Roman" w:cs="Times New Roman"/>
          <w:sz w:val="24"/>
          <w:szCs w:val="24"/>
        </w:rPr>
        <w:t>City State ZIP</w:t>
      </w:r>
    </w:p>
    <w:p w14:paraId="5F6BEE04" w14:textId="77777777" w:rsidR="00CA6EC9" w:rsidRPr="00124001" w:rsidRDefault="00CA6EC9" w:rsidP="00CA6E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96E6D2" w14:textId="77777777" w:rsidR="00CA6EC9" w:rsidRPr="00124001" w:rsidRDefault="00CA6EC9" w:rsidP="00CA6E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21D830" w14:textId="77777777" w:rsidR="00CA6EC9" w:rsidRPr="00124001" w:rsidRDefault="00CA6EC9" w:rsidP="00CA6E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001">
        <w:rPr>
          <w:rFonts w:ascii="Times New Roman" w:hAnsi="Times New Roman" w:cs="Times New Roman"/>
          <w:sz w:val="24"/>
          <w:szCs w:val="24"/>
        </w:rPr>
        <w:t xml:space="preserve">FROM THE DIRECTOR </w:t>
      </w:r>
    </w:p>
    <w:p w14:paraId="1F6F715F" w14:textId="77777777" w:rsidR="00CA6EC9" w:rsidRPr="00124001" w:rsidRDefault="00CA6EC9" w:rsidP="00CA6E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001">
        <w:rPr>
          <w:rFonts w:ascii="Times New Roman" w:hAnsi="Times New Roman" w:cs="Times New Roman"/>
          <w:sz w:val="24"/>
          <w:szCs w:val="24"/>
        </w:rPr>
        <w:t xml:space="preserve">U.S. CENSUS BUREAU </w:t>
      </w:r>
    </w:p>
    <w:p w14:paraId="115D0B60" w14:textId="77777777" w:rsidR="00CA6EC9" w:rsidRPr="00580B27" w:rsidRDefault="00CA6EC9" w:rsidP="00CA6EC9">
      <w:pPr>
        <w:pStyle w:val="NoSpacing"/>
        <w:rPr>
          <w:rFonts w:ascii="Calibri" w:hAnsi="Calibri"/>
        </w:rPr>
      </w:pPr>
    </w:p>
    <w:p w14:paraId="398A2EC1" w14:textId="6DB0289F" w:rsidR="00CA6EC9" w:rsidRPr="00124001" w:rsidRDefault="00CA6EC9" w:rsidP="00CA6EC9">
      <w:pPr>
        <w:pStyle w:val="NoSpacing"/>
        <w:rPr>
          <w:rFonts w:ascii="Times New Roman" w:hAnsi="Times New Roman" w:cs="Times New Roman"/>
        </w:rPr>
      </w:pPr>
      <w:r w:rsidRPr="00124001">
        <w:rPr>
          <w:rFonts w:ascii="Times New Roman" w:hAnsi="Times New Roman" w:cs="Times New Roman"/>
        </w:rPr>
        <w:t>In July 2017, the U.S. Census Bureau invited your government to participate in the 2020 Census Local Update of Census Addresses Operation</w:t>
      </w:r>
      <w:r w:rsidR="00124001">
        <w:rPr>
          <w:rFonts w:ascii="Times New Roman" w:hAnsi="Times New Roman" w:cs="Times New Roman"/>
        </w:rPr>
        <w:t xml:space="preserve"> </w:t>
      </w:r>
      <w:r w:rsidR="00124001" w:rsidRPr="00124001">
        <w:rPr>
          <w:rFonts w:ascii="Times New Roman" w:hAnsi="Times New Roman" w:cs="Times New Roman"/>
        </w:rPr>
        <w:t>(LUCA)</w:t>
      </w:r>
      <w:r w:rsidR="00771A6D">
        <w:rPr>
          <w:rFonts w:ascii="Times New Roman" w:hAnsi="Times New Roman" w:cs="Times New Roman"/>
        </w:rPr>
        <w:t>, as mandated by the Census Address List Improvement Act of 1994 (Public Law 103-430)</w:t>
      </w:r>
      <w:r w:rsidR="00124001">
        <w:rPr>
          <w:rFonts w:ascii="Times New Roman" w:hAnsi="Times New Roman" w:cs="Times New Roman"/>
        </w:rPr>
        <w:t xml:space="preserve">.  </w:t>
      </w:r>
      <w:r w:rsidRPr="00124001">
        <w:rPr>
          <w:rFonts w:ascii="Times New Roman" w:hAnsi="Times New Roman" w:cs="Times New Roman"/>
        </w:rPr>
        <w:t>As of this date, we have not received your response.  If you have responded, please disregard this letter.  </w:t>
      </w:r>
    </w:p>
    <w:p w14:paraId="05306388" w14:textId="77777777" w:rsidR="00CA6EC9" w:rsidRPr="00124001" w:rsidRDefault="00CA6EC9" w:rsidP="00CA6EC9">
      <w:pPr>
        <w:pStyle w:val="NoSpacing"/>
        <w:rPr>
          <w:rFonts w:ascii="Times New Roman" w:hAnsi="Times New Roman" w:cs="Times New Roman"/>
        </w:rPr>
      </w:pPr>
    </w:p>
    <w:p w14:paraId="2C66FB79" w14:textId="65D1F0BE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  <w:r w:rsidRPr="00124001">
        <w:rPr>
          <w:rFonts w:ascii="Times New Roman" w:eastAsia="Times New Roman" w:hAnsi="Times New Roman" w:cs="Times New Roman"/>
        </w:rPr>
        <w:t xml:space="preserve">This is the only opportunity offered to </w:t>
      </w:r>
      <w:r w:rsidR="00556A8D">
        <w:rPr>
          <w:rFonts w:ascii="Times New Roman" w:eastAsia="Times New Roman" w:hAnsi="Times New Roman" w:cs="Times New Roman"/>
        </w:rPr>
        <w:t>your</w:t>
      </w:r>
      <w:r w:rsidRPr="00124001">
        <w:rPr>
          <w:rFonts w:ascii="Times New Roman" w:eastAsia="Times New Roman" w:hAnsi="Times New Roman" w:cs="Times New Roman"/>
        </w:rPr>
        <w:t xml:space="preserve"> governments to review and update the Census Bureau’s residential address list prior to the 2020 Census.  The Census Bureau relies on a complete and accurate address list to reach every living quarters and associated population for inclusion in the census.  Participation in LUCA can help ensure an accurate count for your jurisdiction.   </w:t>
      </w:r>
    </w:p>
    <w:p w14:paraId="05CA2B1A" w14:textId="77777777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</w:p>
    <w:p w14:paraId="37E42544" w14:textId="77777777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  <w:r w:rsidRPr="00124001">
        <w:rPr>
          <w:rFonts w:ascii="Times New Roman" w:eastAsia="Times New Roman" w:hAnsi="Times New Roman" w:cs="Times New Roman"/>
        </w:rPr>
        <w:t xml:space="preserve">Enclosed with this letter are: </w:t>
      </w:r>
    </w:p>
    <w:p w14:paraId="46766A9C" w14:textId="77777777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</w:p>
    <w:p w14:paraId="47E4B265" w14:textId="208108F0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  <w:i/>
        </w:rPr>
      </w:pPr>
      <w:r w:rsidRPr="00124001">
        <w:rPr>
          <w:rFonts w:ascii="Times New Roman" w:eastAsia="Times New Roman" w:hAnsi="Times New Roman" w:cs="Times New Roman"/>
          <w:b/>
          <w:i/>
        </w:rPr>
        <w:t>2020 Census Local Update of Census Addresses Operation</w:t>
      </w:r>
      <w:r w:rsidR="00124001" w:rsidRPr="00124001">
        <w:rPr>
          <w:rFonts w:ascii="Times New Roman" w:eastAsia="Times New Roman" w:hAnsi="Times New Roman" w:cs="Times New Roman"/>
          <w:b/>
          <w:i/>
        </w:rPr>
        <w:t xml:space="preserve"> (LUCA) </w:t>
      </w:r>
      <w:r w:rsidRPr="00124001">
        <w:rPr>
          <w:rFonts w:ascii="Times New Roman" w:eastAsia="Times New Roman" w:hAnsi="Times New Roman" w:cs="Times New Roman"/>
          <w:b/>
          <w:i/>
        </w:rPr>
        <w:t>Information Guide</w:t>
      </w:r>
      <w:r w:rsidRPr="00124001">
        <w:rPr>
          <w:rFonts w:ascii="Times New Roman" w:eastAsia="Times New Roman" w:hAnsi="Times New Roman" w:cs="Times New Roman"/>
          <w:i/>
        </w:rPr>
        <w:t> </w:t>
      </w:r>
    </w:p>
    <w:p w14:paraId="2B9CB0B9" w14:textId="6A56D6F3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  <w:r w:rsidRPr="00124001">
        <w:rPr>
          <w:rFonts w:ascii="Times New Roman" w:eastAsia="Times New Roman" w:hAnsi="Times New Roman" w:cs="Times New Roman"/>
        </w:rPr>
        <w:t>Use this guid</w:t>
      </w:r>
      <w:r w:rsidR="00124001">
        <w:rPr>
          <w:rFonts w:ascii="Times New Roman" w:eastAsia="Times New Roman" w:hAnsi="Times New Roman" w:cs="Times New Roman"/>
        </w:rPr>
        <w:t xml:space="preserve">e to answer questions about </w:t>
      </w:r>
      <w:r w:rsidRPr="00124001">
        <w:rPr>
          <w:rFonts w:ascii="Times New Roman" w:eastAsia="Times New Roman" w:hAnsi="Times New Roman" w:cs="Times New Roman"/>
        </w:rPr>
        <w:t xml:space="preserve">LUCA and to help you decide whether to participate.   </w:t>
      </w:r>
    </w:p>
    <w:p w14:paraId="35346F7E" w14:textId="77777777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</w:p>
    <w:p w14:paraId="37A5F6C9" w14:textId="77777777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  <w:r w:rsidRPr="00124001">
        <w:rPr>
          <w:rFonts w:ascii="Times New Roman" w:eastAsia="Times New Roman" w:hAnsi="Times New Roman" w:cs="Times New Roman"/>
          <w:b/>
          <w:i/>
        </w:rPr>
        <w:t>Confidentiality and Security Guidelines</w:t>
      </w:r>
      <w:r w:rsidRPr="00124001">
        <w:rPr>
          <w:rFonts w:ascii="Times New Roman" w:eastAsia="Times New Roman" w:hAnsi="Times New Roman" w:cs="Times New Roman"/>
        </w:rPr>
        <w:t xml:space="preserve"> </w:t>
      </w:r>
    </w:p>
    <w:p w14:paraId="74F957D4" w14:textId="77777777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  <w:r w:rsidRPr="00124001">
        <w:rPr>
          <w:rFonts w:ascii="Times New Roman" w:eastAsia="Times New Roman" w:hAnsi="Times New Roman" w:cs="Times New Roman"/>
        </w:rPr>
        <w:t xml:space="preserve">All LUCA liaisons, reviewers, and anyone with access to the Census Bureau’s Title 13 materials must read, understand, and agree to abide by these guidelines.  </w:t>
      </w:r>
    </w:p>
    <w:p w14:paraId="1CAB65EA" w14:textId="77777777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</w:p>
    <w:p w14:paraId="76718C42" w14:textId="148E9ADF" w:rsidR="00CA6EC9" w:rsidRPr="00124001" w:rsidRDefault="00CA6EC9" w:rsidP="00CA6EC9">
      <w:pPr>
        <w:pStyle w:val="NoSpacing"/>
        <w:rPr>
          <w:rFonts w:ascii="Times New Roman" w:hAnsi="Times New Roman" w:cs="Times New Roman"/>
        </w:rPr>
      </w:pPr>
      <w:r w:rsidRPr="00124001">
        <w:rPr>
          <w:rFonts w:ascii="Times New Roman" w:hAnsi="Times New Roman" w:cs="Times New Roman"/>
        </w:rPr>
        <w:t xml:space="preserve">We will accept registrations </w:t>
      </w:r>
      <w:r w:rsidR="00342304">
        <w:rPr>
          <w:rFonts w:ascii="Times New Roman" w:hAnsi="Times New Roman" w:cs="Times New Roman"/>
        </w:rPr>
        <w:t>through</w:t>
      </w:r>
      <w:r w:rsidRPr="00124001">
        <w:rPr>
          <w:rFonts w:ascii="Times New Roman" w:hAnsi="Times New Roman" w:cs="Times New Roman"/>
        </w:rPr>
        <w:t xml:space="preserve"> </w:t>
      </w:r>
      <w:r w:rsidRPr="00124001">
        <w:rPr>
          <w:rFonts w:ascii="Times New Roman" w:hAnsi="Times New Roman" w:cs="Times New Roman"/>
          <w:b/>
        </w:rPr>
        <w:t>December 15, 2017</w:t>
      </w:r>
      <w:r w:rsidRPr="00124001">
        <w:rPr>
          <w:rFonts w:ascii="Times New Roman" w:hAnsi="Times New Roman" w:cs="Times New Roman"/>
        </w:rPr>
        <w:t xml:space="preserve">. </w:t>
      </w:r>
      <w:r w:rsidR="009C461E">
        <w:rPr>
          <w:rFonts w:ascii="Times New Roman" w:hAnsi="Times New Roman" w:cs="Times New Roman"/>
        </w:rPr>
        <w:t xml:space="preserve"> </w:t>
      </w:r>
      <w:r w:rsidRPr="00124001">
        <w:rPr>
          <w:rFonts w:ascii="Times New Roman" w:hAnsi="Times New Roman" w:cs="Times New Roman"/>
        </w:rPr>
        <w:t xml:space="preserve">If your government plans to participate, then also complete </w:t>
      </w:r>
      <w:r w:rsidR="00124001">
        <w:rPr>
          <w:rFonts w:ascii="Times New Roman" w:hAnsi="Times New Roman" w:cs="Times New Roman"/>
        </w:rPr>
        <w:t xml:space="preserve">and return </w:t>
      </w:r>
      <w:r w:rsidRPr="00124001">
        <w:rPr>
          <w:rFonts w:ascii="Times New Roman" w:hAnsi="Times New Roman" w:cs="Times New Roman"/>
        </w:rPr>
        <w:t>the</w:t>
      </w:r>
      <w:r w:rsidR="00124001">
        <w:rPr>
          <w:rFonts w:ascii="Times New Roman" w:hAnsi="Times New Roman" w:cs="Times New Roman"/>
        </w:rPr>
        <w:t xml:space="preserve"> following forms</w:t>
      </w:r>
      <w:r w:rsidRPr="00124001">
        <w:rPr>
          <w:rFonts w:ascii="Times New Roman" w:hAnsi="Times New Roman" w:cs="Times New Roman"/>
        </w:rPr>
        <w:t>:</w:t>
      </w:r>
    </w:p>
    <w:p w14:paraId="7D1EC066" w14:textId="77777777" w:rsidR="00CA6EC9" w:rsidRPr="00124001" w:rsidRDefault="00CA6EC9" w:rsidP="00CA6EC9">
      <w:pPr>
        <w:pStyle w:val="NoSpacing"/>
        <w:rPr>
          <w:rFonts w:ascii="Times New Roman" w:hAnsi="Times New Roman" w:cs="Times New Roman"/>
        </w:rPr>
      </w:pPr>
    </w:p>
    <w:p w14:paraId="1FC81626" w14:textId="5EF905EE" w:rsidR="00CA6EC9" w:rsidRPr="00124001" w:rsidRDefault="00124001" w:rsidP="00124001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Self-Assessment Checklist;</w:t>
      </w:r>
      <w:r w:rsidR="00CA6EC9" w:rsidRPr="00124001">
        <w:rPr>
          <w:rFonts w:ascii="Times New Roman" w:eastAsia="Times New Roman" w:hAnsi="Times New Roman" w:cs="Times New Roman"/>
          <w:i/>
        </w:rPr>
        <w:t xml:space="preserve"> </w:t>
      </w:r>
    </w:p>
    <w:p w14:paraId="5A06647A" w14:textId="2006D133" w:rsidR="00CA6EC9" w:rsidRPr="00124001" w:rsidRDefault="00124001" w:rsidP="00124001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Confidentiality Agreement;</w:t>
      </w:r>
      <w:r w:rsidR="00CA6EC9" w:rsidRPr="00124001">
        <w:rPr>
          <w:rFonts w:ascii="Times New Roman" w:eastAsia="Times New Roman" w:hAnsi="Times New Roman" w:cs="Times New Roman"/>
          <w:i/>
        </w:rPr>
        <w:t xml:space="preserve"> and  </w:t>
      </w:r>
    </w:p>
    <w:p w14:paraId="424990C2" w14:textId="59ADB897" w:rsidR="00CA6EC9" w:rsidRPr="00124001" w:rsidRDefault="00CA6EC9" w:rsidP="00124001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124001">
        <w:rPr>
          <w:rFonts w:ascii="Times New Roman" w:eastAsia="Times New Roman" w:hAnsi="Times New Roman" w:cs="Times New Roman"/>
          <w:i/>
        </w:rPr>
        <w:t xml:space="preserve">Product Preference </w:t>
      </w:r>
      <w:r w:rsidR="00124001" w:rsidRPr="00124001">
        <w:rPr>
          <w:rFonts w:ascii="Times New Roman" w:eastAsia="Times New Roman" w:hAnsi="Times New Roman" w:cs="Times New Roman"/>
          <w:i/>
        </w:rPr>
        <w:t xml:space="preserve">Form. </w:t>
      </w:r>
    </w:p>
    <w:p w14:paraId="1B4346A9" w14:textId="77777777" w:rsidR="008C4A2B" w:rsidRPr="00124001" w:rsidRDefault="008C4A2B" w:rsidP="007E0723">
      <w:pPr>
        <w:rPr>
          <w:rFonts w:ascii="Times New Roman" w:hAnsi="Times New Roman" w:cs="Times New Roman"/>
        </w:rPr>
      </w:pPr>
    </w:p>
    <w:p w14:paraId="688ACA61" w14:textId="718EEF60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  <w:r w:rsidRPr="00124001">
        <w:rPr>
          <w:rFonts w:ascii="Times New Roman" w:eastAsia="Times New Roman" w:hAnsi="Times New Roman" w:cs="Times New Roman"/>
        </w:rPr>
        <w:t>For your convenience, enclosed is a post</w:t>
      </w:r>
      <w:r w:rsidR="00EA10F5">
        <w:rPr>
          <w:rFonts w:ascii="Times New Roman" w:eastAsia="Times New Roman" w:hAnsi="Times New Roman" w:cs="Times New Roman"/>
        </w:rPr>
        <w:t>age</w:t>
      </w:r>
      <w:r w:rsidRPr="00124001">
        <w:rPr>
          <w:rFonts w:ascii="Times New Roman" w:eastAsia="Times New Roman" w:hAnsi="Times New Roman" w:cs="Times New Roman"/>
        </w:rPr>
        <w:t xml:space="preserve">-paid envelope for your response. Rather than mailing, you may scan your completed forms, including forms with signatures, and email them to us at GEO.2020.LUCA@census.gov.   </w:t>
      </w:r>
    </w:p>
    <w:p w14:paraId="2F82ED3D" w14:textId="77777777" w:rsidR="00CA6EC9" w:rsidRDefault="00CA6EC9" w:rsidP="00CA6EC9">
      <w:pPr>
        <w:pStyle w:val="NoSpacing"/>
        <w:rPr>
          <w:rFonts w:ascii="Times New Roman" w:eastAsia="Times New Roman" w:hAnsi="Times New Roman" w:cs="Times New Roman"/>
        </w:rPr>
      </w:pPr>
    </w:p>
    <w:p w14:paraId="3DD81FC6" w14:textId="77777777" w:rsidR="00556A8D" w:rsidRPr="00124001" w:rsidRDefault="00556A8D" w:rsidP="00CA6EC9">
      <w:pPr>
        <w:pStyle w:val="NoSpacing"/>
        <w:rPr>
          <w:rFonts w:ascii="Times New Roman" w:eastAsia="Times New Roman" w:hAnsi="Times New Roman" w:cs="Times New Roman"/>
        </w:rPr>
      </w:pPr>
    </w:p>
    <w:p w14:paraId="4CD41C9E" w14:textId="7D758B1A" w:rsidR="00CA6EC9" w:rsidRPr="00124001" w:rsidRDefault="00124001" w:rsidP="00CA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We will offer LUCA training w</w:t>
      </w:r>
      <w:r w:rsidR="00CA6EC9" w:rsidRPr="00124001">
        <w:rPr>
          <w:rFonts w:ascii="Times New Roman" w:eastAsia="Times New Roman" w:hAnsi="Times New Roman" w:cs="Times New Roman"/>
        </w:rPr>
        <w:t xml:space="preserve">orkshops, both as classroom training and via online webinars, to provide participation instructions for completing your address review.  If you are interested in attending a workshop, check our LUCA website at </w:t>
      </w:r>
      <w:r w:rsidRPr="00605FDE">
        <w:rPr>
          <w:rFonts w:ascii="Times New Roman" w:eastAsia="Times New Roman" w:hAnsi="Times New Roman" w:cs="Times New Roman"/>
          <w:i/>
        </w:rPr>
        <w:t>&lt;</w:t>
      </w:r>
      <w:r w:rsidR="00CA6EC9" w:rsidRPr="00605FDE">
        <w:rPr>
          <w:rFonts w:ascii="Times New Roman" w:eastAsia="Times New Roman" w:hAnsi="Times New Roman" w:cs="Times New Roman"/>
          <w:i/>
        </w:rPr>
        <w:t>www.census.gov/geo/partnerships/luca.html</w:t>
      </w:r>
      <w:r w:rsidRPr="00605FDE">
        <w:rPr>
          <w:rFonts w:ascii="Times New Roman" w:eastAsia="Times New Roman" w:hAnsi="Times New Roman" w:cs="Times New Roman"/>
          <w:i/>
        </w:rPr>
        <w:t>&gt;</w:t>
      </w:r>
      <w:r w:rsidR="00CA6EC9" w:rsidRPr="00605FDE">
        <w:rPr>
          <w:rFonts w:ascii="Times New Roman" w:eastAsia="Times New Roman" w:hAnsi="Times New Roman" w:cs="Times New Roman"/>
          <w:i/>
        </w:rPr>
        <w:t>.</w:t>
      </w:r>
      <w:r w:rsidR="00CA6EC9" w:rsidRPr="00124001">
        <w:rPr>
          <w:rFonts w:ascii="Times New Roman" w:eastAsia="Times New Roman" w:hAnsi="Times New Roman" w:cs="Times New Roman"/>
        </w:rPr>
        <w:t xml:space="preserve">  We will update the site continuously as classes are scheduled. </w:t>
      </w:r>
    </w:p>
    <w:p w14:paraId="005AC2FA" w14:textId="77777777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  <w:r w:rsidRPr="00124001">
        <w:rPr>
          <w:rFonts w:ascii="Times New Roman" w:eastAsia="Times New Roman" w:hAnsi="Times New Roman" w:cs="Times New Roman"/>
        </w:rPr>
        <w:t xml:space="preserve">Sincerely, </w:t>
      </w:r>
    </w:p>
    <w:p w14:paraId="34F6A1AD" w14:textId="77777777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</w:p>
    <w:p w14:paraId="74A52DCE" w14:textId="77777777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</w:p>
    <w:p w14:paraId="7FDB3CC1" w14:textId="77777777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  <w:r w:rsidRPr="00124001">
        <w:rPr>
          <w:rFonts w:ascii="Times New Roman" w:eastAsia="Times New Roman" w:hAnsi="Times New Roman" w:cs="Times New Roman"/>
        </w:rPr>
        <w:t xml:space="preserve">John H. Thompson </w:t>
      </w:r>
    </w:p>
    <w:p w14:paraId="18B6C14F" w14:textId="77777777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  <w:r w:rsidRPr="00124001">
        <w:rPr>
          <w:rFonts w:ascii="Times New Roman" w:eastAsia="Times New Roman" w:hAnsi="Times New Roman" w:cs="Times New Roman"/>
        </w:rPr>
        <w:t>Director</w:t>
      </w:r>
    </w:p>
    <w:p w14:paraId="3622BDA8" w14:textId="77777777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</w:p>
    <w:p w14:paraId="6DD29438" w14:textId="77777777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  <w:r w:rsidRPr="00124001">
        <w:rPr>
          <w:rFonts w:ascii="Times New Roman" w:eastAsia="Times New Roman" w:hAnsi="Times New Roman" w:cs="Times New Roman"/>
        </w:rPr>
        <w:t xml:space="preserve"> Enclosures </w:t>
      </w:r>
    </w:p>
    <w:p w14:paraId="428D1F68" w14:textId="77777777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</w:p>
    <w:p w14:paraId="3AFAA462" w14:textId="77777777" w:rsidR="00CA6EC9" w:rsidRPr="00124001" w:rsidRDefault="00CA6EC9" w:rsidP="00CA6EC9">
      <w:pPr>
        <w:pStyle w:val="NoSpacing"/>
        <w:rPr>
          <w:rFonts w:ascii="Times New Roman" w:eastAsia="Times New Roman" w:hAnsi="Times New Roman" w:cs="Times New Roman"/>
        </w:rPr>
      </w:pPr>
      <w:r w:rsidRPr="00124001">
        <w:rPr>
          <w:rFonts w:ascii="Times New Roman" w:eastAsia="Times New Roman" w:hAnsi="Times New Roman" w:cs="Times New Roman"/>
        </w:rPr>
        <w:t xml:space="preserve">cc:     </w:t>
      </w:r>
    </w:p>
    <w:p w14:paraId="3C812802" w14:textId="77777777" w:rsidR="00CA6EC9" w:rsidRPr="00124001" w:rsidRDefault="00CA6EC9" w:rsidP="007E0723">
      <w:pPr>
        <w:rPr>
          <w:rFonts w:ascii="Times New Roman" w:hAnsi="Times New Roman" w:cs="Times New Roman"/>
        </w:rPr>
      </w:pPr>
    </w:p>
    <w:sectPr w:rsidR="00CA6EC9" w:rsidRPr="00124001" w:rsidSect="00FA7900">
      <w:headerReference w:type="default" r:id="rId14"/>
      <w:footerReference w:type="default" r:id="rId15"/>
      <w:type w:val="continuous"/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931FC" w14:textId="77777777" w:rsidR="00CA6EC9" w:rsidRDefault="00CA6EC9" w:rsidP="00553EF6">
      <w:pPr>
        <w:spacing w:after="0" w:line="240" w:lineRule="auto"/>
      </w:pPr>
      <w:r>
        <w:separator/>
      </w:r>
    </w:p>
  </w:endnote>
  <w:endnote w:type="continuationSeparator" w:id="0">
    <w:p w14:paraId="244F6BE3" w14:textId="77777777" w:rsidR="00CA6EC9" w:rsidRDefault="00CA6EC9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5156"/>
      <w:lock w:val="contentLocked"/>
      <w:placeholder>
        <w:docPart w:val="A8444E694C28407B94C643C4D6653E80"/>
      </w:placeholder>
      <w:group/>
    </w:sdtPr>
    <w:sdtEndPr/>
    <w:sdtContent>
      <w:sdt>
        <w:sdtPr>
          <w:id w:val="-420180571"/>
          <w:lock w:val="sdtContentLocked"/>
          <w:placeholder>
            <w:docPart w:val="A8444E694C28407B94C643C4D6653E80"/>
          </w:placeholder>
        </w:sdtPr>
        <w:sdtEndPr/>
        <w:sdtContent>
          <w:p w14:paraId="0A8C5A9C" w14:textId="77777777" w:rsidR="00AC68A6" w:rsidRDefault="0070450D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8238" behindDoc="0" locked="0" layoutInCell="1" allowOverlap="1" wp14:anchorId="2FAB615A" wp14:editId="6DF4577C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44168" cy="658368"/>
                  <wp:effectExtent l="0" t="0" r="8890" b="8890"/>
                  <wp:wrapNone/>
                  <wp:docPr id="6" name="Picture 6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168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68A6">
              <w:ptab w:relativeTo="margin" w:alignment="left" w:leader="none"/>
            </w:r>
            <w:r w:rsidR="00AC68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A13C80" wp14:editId="311AF970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id w:val="1119959244"/>
                                    <w:lock w:val="contentLocked"/>
                                    <w:placeholder>
                                      <w:docPart w:val="A8444E694C28407B94C643C4D6653E80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20"/>
                                        </w:rPr>
                                        <w:id w:val="1144402330"/>
                                        <w:lock w:val="sdtContentLocked"/>
                                        <w:placeholder>
                                          <w:docPart w:val="A8444E694C28407B94C643C4D6653E80"/>
                                        </w:placeholder>
                                      </w:sdtPr>
                                      <w:sdtEndPr/>
                                      <w:sdtContent>
                                        <w:p w14:paraId="1BF1EEDD" w14:textId="77777777" w:rsidR="00AC68A6" w:rsidRPr="0039544D" w:rsidRDefault="00AC68A6" w:rsidP="00CE55EA">
                                          <w:pPr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24.95pt;margin-top:2.3pt;width:92.4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id w:val="1119959244"/>
                              <w:lock w:val="contentLocked"/>
                              <w:placeholder>
                                <w:docPart w:val="A8444E694C28407B94C643C4D6653E80"/>
                              </w:placeholder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</w:rPr>
                                  <w:id w:val="1144402330"/>
                                  <w:lock w:val="sdtContentLocked"/>
                                  <w:placeholder>
                                    <w:docPart w:val="A8444E694C28407B94C643C4D6653E80"/>
                                  </w:placeholder>
                                </w:sdtPr>
                                <w:sdtEndPr/>
                                <w:sdtContent>
                                  <w:p w14:paraId="1BF1EEDD" w14:textId="77777777" w:rsidR="00AC68A6" w:rsidRPr="0039544D" w:rsidRDefault="00AC68A6" w:rsidP="00CE55EA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40C6D" w14:textId="77777777" w:rsidR="00AC68A6" w:rsidRDefault="00AC6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D8E10" w14:textId="77777777" w:rsidR="00CA6EC9" w:rsidRDefault="00CA6EC9" w:rsidP="00553EF6">
      <w:pPr>
        <w:spacing w:after="0" w:line="240" w:lineRule="auto"/>
      </w:pPr>
      <w:r>
        <w:separator/>
      </w:r>
    </w:p>
  </w:footnote>
  <w:footnote w:type="continuationSeparator" w:id="0">
    <w:p w14:paraId="51BFB4D5" w14:textId="77777777" w:rsidR="00CA6EC9" w:rsidRDefault="00CA6EC9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177899"/>
      <w:lock w:val="contentLocked"/>
      <w:placeholder>
        <w:docPart w:val="A8444E694C28407B94C643C4D6653E80"/>
      </w:placeholder>
      <w:group/>
    </w:sdtPr>
    <w:sdtEndPr/>
    <w:sdtContent>
      <w:sdt>
        <w:sdtPr>
          <w:id w:val="908117668"/>
          <w:lock w:val="sdtContentLocked"/>
          <w:placeholder>
            <w:docPart w:val="A8444E694C28407B94C643C4D6653E80"/>
          </w:placeholder>
        </w:sdtPr>
        <w:sdtEndPr/>
        <w:sdtContent>
          <w:p w14:paraId="499175A7" w14:textId="77777777" w:rsidR="00AC68A6" w:rsidRDefault="00AC68A6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59263" behindDoc="0" locked="0" layoutInCell="1" allowOverlap="1" wp14:anchorId="5DA13C7E" wp14:editId="01C49081">
                  <wp:simplePos x="0" y="0"/>
                  <wp:positionH relativeFrom="column">
                    <wp:posOffset>2781408</wp:posOffset>
                  </wp:positionH>
                  <wp:positionV relativeFrom="paragraph">
                    <wp:posOffset>-704850</wp:posOffset>
                  </wp:positionV>
                  <wp:extent cx="3742944" cy="1078992"/>
                  <wp:effectExtent l="0" t="0" r="0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sus1_Directo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944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6C5B75A9" w14:textId="77777777" w:rsidR="00AC68A6" w:rsidRDefault="00AC68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86A2F" w14:textId="77777777" w:rsidR="00AC68A6" w:rsidRDefault="00AC68A6">
    <w:pPr>
      <w:pStyle w:val="Header"/>
    </w:pPr>
  </w:p>
  <w:p w14:paraId="44DE4366" w14:textId="77777777" w:rsidR="00AC68A6" w:rsidRDefault="00AC68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329"/>
    <w:multiLevelType w:val="hybridMultilevel"/>
    <w:tmpl w:val="BA70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740C7"/>
    <w:multiLevelType w:val="multilevel"/>
    <w:tmpl w:val="C91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C9"/>
    <w:rsid w:val="000F05CB"/>
    <w:rsid w:val="00124001"/>
    <w:rsid w:val="00157D76"/>
    <w:rsid w:val="00342304"/>
    <w:rsid w:val="003453FA"/>
    <w:rsid w:val="0039544D"/>
    <w:rsid w:val="004F54DC"/>
    <w:rsid w:val="00505AD1"/>
    <w:rsid w:val="00553EF6"/>
    <w:rsid w:val="00556A8D"/>
    <w:rsid w:val="00605FDE"/>
    <w:rsid w:val="00673CDF"/>
    <w:rsid w:val="0070450D"/>
    <w:rsid w:val="00720EC6"/>
    <w:rsid w:val="00771A6D"/>
    <w:rsid w:val="007E0723"/>
    <w:rsid w:val="00803F2E"/>
    <w:rsid w:val="008C4A2B"/>
    <w:rsid w:val="0096005B"/>
    <w:rsid w:val="00983187"/>
    <w:rsid w:val="009C0531"/>
    <w:rsid w:val="009C461E"/>
    <w:rsid w:val="00A40AAB"/>
    <w:rsid w:val="00A77C5D"/>
    <w:rsid w:val="00AA4F85"/>
    <w:rsid w:val="00AC68A6"/>
    <w:rsid w:val="00CA6EC9"/>
    <w:rsid w:val="00CC13B7"/>
    <w:rsid w:val="00CE55EA"/>
    <w:rsid w:val="00DE508E"/>
    <w:rsid w:val="00E25B22"/>
    <w:rsid w:val="00EA10F5"/>
    <w:rsid w:val="00F20B7C"/>
    <w:rsid w:val="00FA7900"/>
    <w:rsid w:val="00FB37BE"/>
    <w:rsid w:val="00FC25D5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A13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Director%20-%20B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444E694C28407B94C643C4D6653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52969-4485-4A00-8CF3-A19C11F5B394}"/>
      </w:docPartPr>
      <w:docPartBody>
        <w:p w14:paraId="15EAA70E" w14:textId="77777777" w:rsidR="00162C66" w:rsidRDefault="00162C66">
          <w:pPr>
            <w:pStyle w:val="A8444E694C28407B94C643C4D6653E80"/>
          </w:pPr>
          <w:r w:rsidRPr="00E73A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66"/>
    <w:rsid w:val="0016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EAA70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444E694C28407B94C643C4D6653E80">
    <w:name w:val="A8444E694C28407B94C643C4D6653E8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444E694C28407B94C643C4D6653E80">
    <w:name w:val="A8444E694C28407B94C643C4D6653E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7F26-F43F-451C-A410-86A87FBBF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524C3-7964-4FF9-AF9D-539B88522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CF72B-FD57-4A38-BE2C-744DEFC43EF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437ff5d-21c2-4339-9ac8-4f223b4986b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F29486-B1E0-4322-83A7-1B2B3AAD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Census Director - BLK.dotx</Template>
  <TotalTime>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 Cassidy (CENSUS/GEO FED)</cp:lastModifiedBy>
  <cp:revision>3</cp:revision>
  <cp:lastPrinted>2016-09-23T14:35:00Z</cp:lastPrinted>
  <dcterms:created xsi:type="dcterms:W3CDTF">2016-09-23T14:35:00Z</dcterms:created>
  <dcterms:modified xsi:type="dcterms:W3CDTF">2016-09-23T15:05:00Z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  <property fmtid="{D5CDD505-2E9C-101B-9397-08002B2CF9AE}" pid="3" name="_dlc_DocIdItemGuid">
    <vt:lpwstr>805a1a02-9b81-4cb4-ab61-e8d9f9170b8b</vt:lpwstr>
  </property>
</Properties>
</file>