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D6B07" w14:textId="5E9ED52A" w:rsidR="00CB10ED" w:rsidRPr="006F2F01" w:rsidRDefault="003D3880" w:rsidP="00270F9C">
      <w:pPr>
        <w:pStyle w:val="MarkforAttachmentTitle"/>
        <w:sectPr w:rsidR="00CB10ED" w:rsidRPr="006F2F01" w:rsidSect="00E40CF0">
          <w:headerReference w:type="default" r:id="rId13"/>
          <w:headerReference w:type="first" r:id="rId14"/>
          <w:footerReference w:type="first" r:id="rId15"/>
          <w:pgSz w:w="12240" w:h="15840"/>
          <w:pgMar w:top="1440" w:right="1440" w:bottom="1440" w:left="1440" w:header="720" w:footer="720" w:gutter="0"/>
          <w:cols w:space="720"/>
          <w:titlePg/>
          <w:docGrid w:linePitch="360"/>
        </w:sectPr>
      </w:pPr>
      <w:bookmarkStart w:id="0" w:name="_Toc435000496"/>
      <w:bookmarkStart w:id="1" w:name="_GoBack"/>
      <w:bookmarkEnd w:id="1"/>
      <w:r>
        <w:t xml:space="preserve">ATTACHMENT </w:t>
      </w:r>
      <w:r w:rsidR="00C63555">
        <w:t>H</w:t>
      </w:r>
      <w:r w:rsidR="00E84A0B" w:rsidRPr="00E84A0B">
        <w:br/>
      </w:r>
      <w:r w:rsidR="00E84A0B" w:rsidRPr="00E84A0B">
        <w:br/>
      </w:r>
      <w:r w:rsidR="00270F9C">
        <w:t>DEMONSTRATION MIDPOINT TELEPHONE INTERVIEW PROTOCOL</w:t>
      </w:r>
      <w:r w:rsidR="00270F9C">
        <w:br/>
        <w:t xml:space="preserve">STATE </w:t>
      </w:r>
      <w:r w:rsidR="00C63555">
        <w:t xml:space="preserve">BEHAVIORAL HEALTH </w:t>
      </w:r>
      <w:r w:rsidR="00270F9C">
        <w:t>OFFICIALS</w:t>
      </w:r>
    </w:p>
    <w:p w14:paraId="57878FD2" w14:textId="10BB2D7D" w:rsidR="00961278" w:rsidRPr="006F2F01" w:rsidRDefault="00961278" w:rsidP="00E40CF0">
      <w:pPr>
        <w:pStyle w:val="BodyText"/>
        <w:spacing w:before="2640"/>
        <w:ind w:left="0"/>
        <w:jc w:val="center"/>
        <w:rPr>
          <w:b w:val="0"/>
          <w:bCs w:val="0"/>
          <w:sz w:val="22"/>
          <w:szCs w:val="22"/>
        </w:rPr>
        <w:sectPr w:rsidR="00961278" w:rsidRPr="006F2F01" w:rsidSect="00BA23F4">
          <w:headerReference w:type="default" r:id="rId16"/>
          <w:footerReference w:type="default" r:id="rId17"/>
          <w:pgSz w:w="12240" w:h="15840"/>
          <w:pgMar w:top="1440" w:right="1440" w:bottom="1440" w:left="1440" w:header="720" w:footer="720" w:gutter="0"/>
          <w:pgNumType w:start="3"/>
          <w:cols w:space="720"/>
          <w:titlePg/>
          <w:docGrid w:linePitch="360"/>
        </w:sectPr>
      </w:pPr>
      <w:r w:rsidRPr="006F2F01">
        <w:rPr>
          <w:sz w:val="22"/>
          <w:szCs w:val="22"/>
        </w:rPr>
        <w:lastRenderedPageBreak/>
        <w:t>This page</w:t>
      </w:r>
      <w:r w:rsidRPr="006F2F01">
        <w:rPr>
          <w:spacing w:val="-1"/>
          <w:sz w:val="22"/>
          <w:szCs w:val="22"/>
        </w:rPr>
        <w:t xml:space="preserve"> </w:t>
      </w:r>
      <w:r w:rsidRPr="006F2F01">
        <w:rPr>
          <w:sz w:val="22"/>
          <w:szCs w:val="22"/>
        </w:rPr>
        <w:t>has</w:t>
      </w:r>
      <w:r w:rsidRPr="006F2F01">
        <w:rPr>
          <w:spacing w:val="-3"/>
          <w:sz w:val="22"/>
          <w:szCs w:val="22"/>
        </w:rPr>
        <w:t xml:space="preserve"> </w:t>
      </w:r>
      <w:r w:rsidRPr="006F2F01">
        <w:rPr>
          <w:spacing w:val="-1"/>
          <w:sz w:val="22"/>
          <w:szCs w:val="22"/>
        </w:rPr>
        <w:t>been</w:t>
      </w:r>
      <w:r w:rsidRPr="006F2F01">
        <w:rPr>
          <w:sz w:val="22"/>
          <w:szCs w:val="22"/>
        </w:rPr>
        <w:t xml:space="preserve"> left</w:t>
      </w:r>
      <w:r w:rsidRPr="006F2F01">
        <w:rPr>
          <w:spacing w:val="-4"/>
          <w:sz w:val="22"/>
          <w:szCs w:val="22"/>
        </w:rPr>
        <w:t xml:space="preserve"> </w:t>
      </w:r>
      <w:r w:rsidRPr="006F2F01">
        <w:rPr>
          <w:sz w:val="22"/>
          <w:szCs w:val="22"/>
        </w:rPr>
        <w:t>blank</w:t>
      </w:r>
      <w:r w:rsidRPr="006F2F01">
        <w:rPr>
          <w:spacing w:val="-2"/>
          <w:sz w:val="22"/>
          <w:szCs w:val="22"/>
        </w:rPr>
        <w:t xml:space="preserve"> </w:t>
      </w:r>
      <w:r w:rsidRPr="006F2F01">
        <w:rPr>
          <w:sz w:val="22"/>
          <w:szCs w:val="22"/>
        </w:rPr>
        <w:t>for</w:t>
      </w:r>
      <w:r w:rsidRPr="006F2F01">
        <w:rPr>
          <w:spacing w:val="2"/>
          <w:sz w:val="22"/>
          <w:szCs w:val="22"/>
        </w:rPr>
        <w:t xml:space="preserve"> </w:t>
      </w:r>
      <w:r w:rsidRPr="006F2F01">
        <w:rPr>
          <w:spacing w:val="-1"/>
          <w:sz w:val="22"/>
          <w:szCs w:val="22"/>
        </w:rPr>
        <w:t>double-sided</w:t>
      </w:r>
      <w:r w:rsidRPr="006F2F01">
        <w:rPr>
          <w:spacing w:val="-2"/>
          <w:sz w:val="22"/>
          <w:szCs w:val="22"/>
        </w:rPr>
        <w:t xml:space="preserve"> </w:t>
      </w:r>
      <w:r w:rsidRPr="006F2F01">
        <w:rPr>
          <w:sz w:val="22"/>
          <w:szCs w:val="22"/>
        </w:rPr>
        <w:t>copying.</w:t>
      </w:r>
    </w:p>
    <w:bookmarkEnd w:id="0"/>
    <w:p w14:paraId="4DEBAD6A" w14:textId="2FA6F8D0" w:rsidR="00CB10ED" w:rsidRPr="006F2F01" w:rsidRDefault="00270F9C" w:rsidP="003D3880">
      <w:pPr>
        <w:pStyle w:val="H2Chapter"/>
        <w:tabs>
          <w:tab w:val="clear" w:pos="432"/>
        </w:tabs>
        <w:ind w:left="0" w:firstLine="0"/>
      </w:pPr>
      <w:r w:rsidRPr="00270F9C">
        <w:t>Demonstration midpoint telephone Interview questions</w:t>
      </w:r>
      <w:r w:rsidR="0094139A">
        <w:t xml:space="preserve"> </w:t>
      </w:r>
      <w:r w:rsidRPr="00270F9C">
        <w:t xml:space="preserve">- state </w:t>
      </w:r>
      <w:r w:rsidR="00C63555">
        <w:t>BEHAVIORAL HEALTH</w:t>
      </w:r>
      <w:r w:rsidRPr="00270F9C">
        <w:t xml:space="preserve"> officials</w:t>
      </w:r>
    </w:p>
    <w:p w14:paraId="19807A95" w14:textId="175E1774" w:rsidR="00E84A0B" w:rsidRDefault="006536A3" w:rsidP="00BA23F4">
      <w:pPr>
        <w:pStyle w:val="NormalSScontinued"/>
        <w:rPr>
          <w:rFonts w:eastAsia="Calibri"/>
        </w:rPr>
      </w:pPr>
      <w:r w:rsidRPr="00F25186">
        <w:rPr>
          <w:rFonts w:cs="Arial"/>
          <w:szCs w:val="22"/>
        </w:rPr>
        <w:t>In spring of 2018, follow-up telephone interviews will be conducted with state behavioral health officials to obtain feedback regarding CCBHC implementation in their state. Telephone interviews will address specific factors that shape CCBHC policies and implementation, and will focus on changes in key CCBHC implementation domains since the first (year 1) interview. The interviewer will transfer the information gathered from the interviews into a Debrief Template that organizes data by criteria domain and corresponding research questions. The general protocol for demonstration midpoint telephone interviews is presented below.</w:t>
      </w:r>
    </w:p>
    <w:p w14:paraId="70EB6A16" w14:textId="414B569C" w:rsidR="00E84A0B" w:rsidRPr="00E84A0B" w:rsidRDefault="00E84A0B" w:rsidP="00BA23F4">
      <w:pPr>
        <w:pStyle w:val="H3Alpha"/>
        <w:keepNext w:val="0"/>
        <w:rPr>
          <w:rFonts w:eastAsia="Calibri"/>
        </w:rPr>
      </w:pPr>
      <w:r w:rsidRPr="00E84A0B">
        <w:rPr>
          <w:rFonts w:eastAsia="Calibri"/>
        </w:rPr>
        <w:t>A.</w:t>
      </w:r>
      <w:r w:rsidR="00BA23F4">
        <w:rPr>
          <w:rFonts w:eastAsia="Calibri"/>
        </w:rPr>
        <w:tab/>
      </w:r>
      <w:r w:rsidRPr="00E84A0B">
        <w:rPr>
          <w:rFonts w:eastAsia="Calibri"/>
        </w:rPr>
        <w:t>Introduction</w:t>
      </w:r>
    </w:p>
    <w:p w14:paraId="1251C488" w14:textId="60954A02" w:rsidR="00E84A0B" w:rsidRPr="00E84A0B" w:rsidRDefault="00FA15C9" w:rsidP="006B3E9F">
      <w:pPr>
        <w:pStyle w:val="H4Number"/>
        <w:rPr>
          <w:rFonts w:eastAsia="Calibri"/>
        </w:rPr>
      </w:pPr>
      <w:r>
        <w:rPr>
          <w:rFonts w:eastAsia="Calibri"/>
        </w:rPr>
        <w:t>1.</w:t>
      </w:r>
      <w:r>
        <w:rPr>
          <w:rFonts w:eastAsia="Calibri"/>
        </w:rPr>
        <w:tab/>
      </w:r>
      <w:r w:rsidR="003D3880" w:rsidRPr="00075A11">
        <w:rPr>
          <w:rFonts w:eastAsia="Calibri" w:cs="Arial"/>
        </w:rPr>
        <w:t xml:space="preserve">Please describe your </w:t>
      </w:r>
      <w:r w:rsidR="003D3880" w:rsidRPr="00075A11">
        <w:rPr>
          <w:rFonts w:eastAsia="Calibri" w:cs="Arial"/>
          <w:b/>
        </w:rPr>
        <w:t>current role/position and responsibilities</w:t>
      </w:r>
      <w:r w:rsidR="003D3880" w:rsidRPr="00075A11">
        <w:rPr>
          <w:rFonts w:eastAsia="Calibri" w:cs="Arial"/>
        </w:rPr>
        <w:t>.</w:t>
      </w:r>
    </w:p>
    <w:p w14:paraId="06E7A6C9" w14:textId="1BAF948B" w:rsidR="008755BA" w:rsidRPr="00FD568B" w:rsidRDefault="008755BA" w:rsidP="00646CF9">
      <w:pPr>
        <w:pStyle w:val="H3Alpha"/>
      </w:pPr>
      <w:r w:rsidRPr="00FD568B">
        <w:t>B.</w:t>
      </w:r>
      <w:r>
        <w:tab/>
      </w:r>
      <w:r w:rsidR="0094139A">
        <w:t>Implementation successes and barriers</w:t>
      </w:r>
    </w:p>
    <w:p w14:paraId="717C7AA8" w14:textId="77777777" w:rsidR="006536A3" w:rsidRPr="00F25186" w:rsidRDefault="00646CF9" w:rsidP="006536A3">
      <w:pPr>
        <w:pStyle w:val="H4Number"/>
        <w:rPr>
          <w:rFonts w:cs="Arial"/>
          <w:szCs w:val="22"/>
        </w:rPr>
      </w:pPr>
      <w:r>
        <w:rPr>
          <w:rFonts w:eastAsia="Calibri"/>
        </w:rPr>
        <w:t>1.</w:t>
      </w:r>
      <w:r>
        <w:rPr>
          <w:rFonts w:eastAsia="Calibri"/>
        </w:rPr>
        <w:tab/>
      </w:r>
      <w:r w:rsidR="006536A3" w:rsidRPr="006536A3">
        <w:rPr>
          <w:rFonts w:eastAsia="Calibri" w:cs="Arial"/>
        </w:rPr>
        <w:t>Have</w:t>
      </w:r>
      <w:r w:rsidR="006536A3" w:rsidRPr="00F25186">
        <w:rPr>
          <w:rFonts w:cs="Arial"/>
          <w:szCs w:val="22"/>
        </w:rPr>
        <w:t xml:space="preserve"> there been any changes to the way that non-CCBHC community behavioral health clinics are administered in your state since [insert month and year of baseline interview]?  In our first interview we heard that non-CCBHC community behavioral health clinics in your state … (</w:t>
      </w:r>
      <w:r w:rsidR="006536A3" w:rsidRPr="00F25186">
        <w:rPr>
          <w:rFonts w:cs="Arial"/>
          <w:i/>
          <w:szCs w:val="22"/>
        </w:rPr>
        <w:t>tailor summary of characteristics or examples based on responses provided in baseline interview)</w:t>
      </w:r>
      <w:r w:rsidR="006536A3" w:rsidRPr="00F25186">
        <w:rPr>
          <w:rFonts w:cs="Arial"/>
          <w:szCs w:val="22"/>
        </w:rPr>
        <w:t>.  If yes, how?</w:t>
      </w:r>
    </w:p>
    <w:p w14:paraId="4F7A74BE" w14:textId="52868F35" w:rsidR="006536A3" w:rsidRPr="00F25186" w:rsidRDefault="006536A3" w:rsidP="006536A3">
      <w:pPr>
        <w:pStyle w:val="NormalSScontinued"/>
        <w:tabs>
          <w:tab w:val="left" w:pos="810"/>
        </w:tabs>
        <w:ind w:left="810" w:hanging="360"/>
        <w:rPr>
          <w:rFonts w:cs="Arial"/>
          <w:szCs w:val="22"/>
        </w:rPr>
      </w:pPr>
      <w:r>
        <w:rPr>
          <w:rFonts w:cs="Arial"/>
          <w:szCs w:val="22"/>
        </w:rPr>
        <w:t>a.</w:t>
      </w:r>
      <w:r>
        <w:rPr>
          <w:rFonts w:cs="Arial"/>
          <w:szCs w:val="22"/>
        </w:rPr>
        <w:tab/>
      </w:r>
      <w:r w:rsidRPr="00F25186">
        <w:rPr>
          <w:rFonts w:cs="Arial"/>
          <w:szCs w:val="22"/>
        </w:rPr>
        <w:t>What are the major differences between the way that CCBHCs are administered compared with how non-CCBHC community behavioral health clinics are currently administered in your state?</w:t>
      </w:r>
    </w:p>
    <w:p w14:paraId="7836B628" w14:textId="0F30D88C" w:rsidR="006536A3" w:rsidRPr="00F25186" w:rsidRDefault="006536A3" w:rsidP="006536A3">
      <w:pPr>
        <w:pStyle w:val="H4Number"/>
        <w:rPr>
          <w:rFonts w:cs="Arial"/>
          <w:szCs w:val="22"/>
        </w:rPr>
      </w:pPr>
      <w:r>
        <w:rPr>
          <w:rFonts w:cs="Arial"/>
          <w:szCs w:val="22"/>
        </w:rPr>
        <w:t>2.</w:t>
      </w:r>
      <w:r>
        <w:rPr>
          <w:rFonts w:cs="Arial"/>
          <w:szCs w:val="22"/>
        </w:rPr>
        <w:tab/>
      </w:r>
      <w:r w:rsidRPr="00F25186">
        <w:rPr>
          <w:rFonts w:cs="Arial"/>
          <w:szCs w:val="22"/>
        </w:rPr>
        <w:t>How is the CCBHC demonstration process going in your state? Has anything changed since [insert month and year of baseline interview] (i.e., baseline telephone interview)?</w:t>
      </w:r>
    </w:p>
    <w:p w14:paraId="65F72546" w14:textId="5FF03120" w:rsidR="006536A3" w:rsidRPr="00F25186" w:rsidRDefault="006536A3" w:rsidP="006536A3">
      <w:pPr>
        <w:pStyle w:val="NormalSScontinued"/>
        <w:tabs>
          <w:tab w:val="left" w:pos="810"/>
        </w:tabs>
        <w:spacing w:after="120"/>
        <w:ind w:left="810" w:hanging="360"/>
        <w:rPr>
          <w:rFonts w:cs="Arial"/>
          <w:szCs w:val="22"/>
        </w:rPr>
      </w:pPr>
      <w:r>
        <w:rPr>
          <w:rFonts w:cs="Arial"/>
          <w:szCs w:val="22"/>
        </w:rPr>
        <w:t>a.</w:t>
      </w:r>
      <w:r>
        <w:rPr>
          <w:rFonts w:cs="Arial"/>
          <w:szCs w:val="22"/>
        </w:rPr>
        <w:tab/>
      </w:r>
      <w:r w:rsidRPr="00F25186">
        <w:rPr>
          <w:rFonts w:cs="Arial"/>
          <w:szCs w:val="22"/>
        </w:rPr>
        <w:t>What kind of feedback have you received from CCBHCs since [insert month and year of baseline interview]</w:t>
      </w:r>
      <w:r w:rsidRPr="00F25186" w:rsidDel="00D85FEF">
        <w:rPr>
          <w:rFonts w:cs="Arial"/>
          <w:szCs w:val="22"/>
        </w:rPr>
        <w:t xml:space="preserve"> </w:t>
      </w:r>
      <w:r w:rsidRPr="00F25186">
        <w:rPr>
          <w:rFonts w:cs="Arial"/>
          <w:szCs w:val="22"/>
        </w:rPr>
        <w:t>(e.g., since the first year of the demonstration)?</w:t>
      </w:r>
    </w:p>
    <w:p w14:paraId="555DDB4D" w14:textId="1C99704B" w:rsidR="006536A3" w:rsidRPr="00F25186" w:rsidRDefault="006536A3" w:rsidP="006536A3">
      <w:pPr>
        <w:pStyle w:val="NormalSScontinued"/>
        <w:tabs>
          <w:tab w:val="left" w:pos="810"/>
        </w:tabs>
        <w:spacing w:after="120"/>
        <w:ind w:left="810" w:hanging="360"/>
        <w:rPr>
          <w:rFonts w:cs="Arial"/>
          <w:szCs w:val="22"/>
        </w:rPr>
      </w:pPr>
      <w:r>
        <w:rPr>
          <w:rFonts w:cs="Arial"/>
          <w:szCs w:val="22"/>
        </w:rPr>
        <w:t>b.</w:t>
      </w:r>
      <w:r>
        <w:rPr>
          <w:rFonts w:cs="Arial"/>
          <w:szCs w:val="22"/>
        </w:rPr>
        <w:tab/>
      </w:r>
      <w:r w:rsidRPr="00F25186">
        <w:rPr>
          <w:rFonts w:cs="Arial"/>
          <w:szCs w:val="22"/>
        </w:rPr>
        <w:t>What are some of the key successes that CCBHCs have had?</w:t>
      </w:r>
    </w:p>
    <w:p w14:paraId="0CB2EFE5" w14:textId="4575B4A7" w:rsidR="006536A3" w:rsidRPr="00F25186" w:rsidRDefault="006536A3" w:rsidP="006536A3">
      <w:pPr>
        <w:pStyle w:val="NormalSScontinued"/>
        <w:tabs>
          <w:tab w:val="left" w:pos="810"/>
        </w:tabs>
        <w:spacing w:after="120"/>
        <w:ind w:left="810" w:hanging="360"/>
        <w:rPr>
          <w:rFonts w:cs="Arial"/>
          <w:szCs w:val="22"/>
        </w:rPr>
      </w:pPr>
      <w:r>
        <w:rPr>
          <w:rFonts w:cs="Arial"/>
          <w:szCs w:val="22"/>
        </w:rPr>
        <w:t>c.</w:t>
      </w:r>
      <w:r>
        <w:rPr>
          <w:rFonts w:cs="Arial"/>
          <w:szCs w:val="22"/>
        </w:rPr>
        <w:tab/>
      </w:r>
      <w:r w:rsidRPr="00F25186">
        <w:rPr>
          <w:rFonts w:cs="Arial"/>
          <w:szCs w:val="22"/>
        </w:rPr>
        <w:t>What factors have played a role in CCBHC successes?</w:t>
      </w:r>
    </w:p>
    <w:p w14:paraId="47A9CC47" w14:textId="4FA0487A" w:rsidR="006536A3" w:rsidRPr="00F25186" w:rsidRDefault="006536A3" w:rsidP="006536A3">
      <w:pPr>
        <w:pStyle w:val="NormalSScontinued"/>
        <w:tabs>
          <w:tab w:val="left" w:pos="810"/>
        </w:tabs>
        <w:spacing w:after="120"/>
        <w:ind w:left="810" w:hanging="360"/>
        <w:rPr>
          <w:rFonts w:cs="Arial"/>
          <w:szCs w:val="22"/>
        </w:rPr>
      </w:pPr>
      <w:r>
        <w:rPr>
          <w:rFonts w:cs="Arial"/>
          <w:szCs w:val="22"/>
        </w:rPr>
        <w:t>d.</w:t>
      </w:r>
      <w:r>
        <w:rPr>
          <w:rFonts w:cs="Arial"/>
          <w:szCs w:val="22"/>
        </w:rPr>
        <w:tab/>
      </w:r>
      <w:r w:rsidRPr="00F25186">
        <w:rPr>
          <w:rFonts w:cs="Arial"/>
          <w:szCs w:val="22"/>
        </w:rPr>
        <w:t>What</w:t>
      </w:r>
      <w:r w:rsidRPr="00F25186">
        <w:rPr>
          <w:rFonts w:cs="Arial"/>
          <w:szCs w:val="22"/>
          <w:lang w:eastAsia="ja-JP"/>
        </w:rPr>
        <w:t xml:space="preserve"> problems or barriers have CCBHCs in your state faced since </w:t>
      </w:r>
      <w:r w:rsidRPr="00F25186">
        <w:rPr>
          <w:rFonts w:cs="Arial"/>
          <w:szCs w:val="22"/>
        </w:rPr>
        <w:t>[insert month and year of baseline interview]</w:t>
      </w:r>
      <w:r w:rsidRPr="00F25186">
        <w:rPr>
          <w:rFonts w:cs="Arial"/>
          <w:szCs w:val="22"/>
          <w:lang w:eastAsia="ja-JP"/>
        </w:rPr>
        <w:t xml:space="preserve">? Were these barriers anticipated or unexpected? </w:t>
      </w:r>
    </w:p>
    <w:p w14:paraId="580EA073" w14:textId="53095A0B" w:rsidR="006536A3" w:rsidRPr="00F25186" w:rsidRDefault="006536A3" w:rsidP="006536A3">
      <w:pPr>
        <w:pStyle w:val="NormalSScontinued"/>
        <w:tabs>
          <w:tab w:val="left" w:pos="810"/>
        </w:tabs>
        <w:spacing w:after="120"/>
        <w:ind w:left="810" w:hanging="360"/>
        <w:rPr>
          <w:rFonts w:cs="Arial"/>
          <w:szCs w:val="22"/>
        </w:rPr>
      </w:pPr>
      <w:r>
        <w:rPr>
          <w:rFonts w:cs="Arial"/>
          <w:szCs w:val="22"/>
        </w:rPr>
        <w:t>e.</w:t>
      </w:r>
      <w:r>
        <w:rPr>
          <w:rFonts w:cs="Arial"/>
          <w:szCs w:val="22"/>
        </w:rPr>
        <w:tab/>
      </w:r>
      <w:r w:rsidRPr="00F25186">
        <w:rPr>
          <w:rFonts w:cs="Arial"/>
          <w:szCs w:val="22"/>
        </w:rPr>
        <w:t>What steps have been taken to address or resolve these problems? Have these actions been effective?</w:t>
      </w:r>
    </w:p>
    <w:p w14:paraId="6619C41D" w14:textId="6CF09DA0" w:rsidR="0094139A" w:rsidRPr="00411398" w:rsidRDefault="006536A3" w:rsidP="006536A3">
      <w:pPr>
        <w:pStyle w:val="NormalSScontinued"/>
        <w:tabs>
          <w:tab w:val="left" w:pos="810"/>
        </w:tabs>
        <w:ind w:left="810" w:hanging="360"/>
        <w:rPr>
          <w:rFonts w:eastAsia="Calibri" w:cs="Arial"/>
        </w:rPr>
      </w:pPr>
      <w:r>
        <w:rPr>
          <w:rFonts w:cs="Arial"/>
          <w:szCs w:val="22"/>
          <w:lang w:eastAsia="ja-JP"/>
        </w:rPr>
        <w:t>f.</w:t>
      </w:r>
      <w:r>
        <w:rPr>
          <w:rFonts w:cs="Arial"/>
          <w:szCs w:val="22"/>
          <w:lang w:eastAsia="ja-JP"/>
        </w:rPr>
        <w:tab/>
      </w:r>
      <w:r w:rsidRPr="00F25186">
        <w:rPr>
          <w:rFonts w:cs="Arial"/>
          <w:szCs w:val="22"/>
          <w:lang w:eastAsia="ja-JP"/>
        </w:rPr>
        <w:t xml:space="preserve">How </w:t>
      </w:r>
      <w:r w:rsidRPr="00F25186">
        <w:rPr>
          <w:rFonts w:cs="Arial"/>
          <w:szCs w:val="22"/>
        </w:rPr>
        <w:t>could</w:t>
      </w:r>
      <w:r w:rsidRPr="00F25186">
        <w:rPr>
          <w:rFonts w:cs="Arial"/>
          <w:szCs w:val="22"/>
          <w:lang w:eastAsia="ja-JP"/>
        </w:rPr>
        <w:t xml:space="preserve"> these problems be avoided or managed by other CCBHCs in the future?</w:t>
      </w:r>
    </w:p>
    <w:p w14:paraId="592EDFDC" w14:textId="1AF3F170" w:rsidR="003D3880" w:rsidRPr="004378DE" w:rsidRDefault="003D3880" w:rsidP="006368CE">
      <w:pPr>
        <w:pStyle w:val="H3Alpha"/>
      </w:pPr>
      <w:r w:rsidRPr="004378DE">
        <w:t>C.</w:t>
      </w:r>
      <w:r w:rsidR="006368CE">
        <w:tab/>
      </w:r>
      <w:r w:rsidR="0094139A">
        <w:t>Demonstration administration</w:t>
      </w:r>
    </w:p>
    <w:p w14:paraId="6F36B92C" w14:textId="2F018639" w:rsidR="006536A3" w:rsidRDefault="006536A3" w:rsidP="006536A3">
      <w:pPr>
        <w:pStyle w:val="H4Number"/>
        <w:rPr>
          <w:rFonts w:cs="Arial"/>
          <w:szCs w:val="22"/>
        </w:rPr>
      </w:pPr>
      <w:r>
        <w:rPr>
          <w:rFonts w:cs="Arial"/>
          <w:szCs w:val="22"/>
        </w:rPr>
        <w:t>1.</w:t>
      </w:r>
      <w:r>
        <w:rPr>
          <w:rFonts w:cs="Arial"/>
          <w:szCs w:val="22"/>
        </w:rPr>
        <w:tab/>
      </w:r>
      <w:r w:rsidRPr="00F25186">
        <w:rPr>
          <w:rFonts w:cs="Arial"/>
          <w:szCs w:val="22"/>
        </w:rPr>
        <w:t xml:space="preserve">How are the state office(s) of mental health and substance abuse services involved in monitoring compliance of CCBHCs with the certification criteria? </w:t>
      </w:r>
    </w:p>
    <w:p w14:paraId="178290E1" w14:textId="10E76692" w:rsidR="006536A3" w:rsidRPr="00F25186" w:rsidRDefault="00470FE3" w:rsidP="00470FE3">
      <w:pPr>
        <w:pStyle w:val="H4Number"/>
        <w:rPr>
          <w:rFonts w:cs="Arial"/>
          <w:szCs w:val="22"/>
        </w:rPr>
      </w:pPr>
      <w:r>
        <w:rPr>
          <w:rFonts w:cs="Arial"/>
          <w:szCs w:val="22"/>
        </w:rPr>
        <w:tab/>
      </w:r>
      <w:r w:rsidR="006536A3" w:rsidRPr="00F25186">
        <w:rPr>
          <w:rFonts w:cs="Arial"/>
          <w:szCs w:val="22"/>
        </w:rPr>
        <w:t>Probe separately for:</w:t>
      </w:r>
    </w:p>
    <w:p w14:paraId="06FCC8EE" w14:textId="2E362781" w:rsidR="006536A3" w:rsidRPr="00470FE3" w:rsidRDefault="005100BE" w:rsidP="00470FE3">
      <w:pPr>
        <w:pStyle w:val="Dash"/>
      </w:pPr>
      <w:r>
        <w:t>Mental health</w:t>
      </w:r>
      <w:r w:rsidR="006536A3" w:rsidRPr="00470FE3">
        <w:t xml:space="preserve"> clinics</w:t>
      </w:r>
    </w:p>
    <w:p w14:paraId="2AB506FD" w14:textId="34ECDD98" w:rsidR="006536A3" w:rsidRPr="00470FE3" w:rsidRDefault="005100BE" w:rsidP="00470FE3">
      <w:pPr>
        <w:pStyle w:val="Dash"/>
      </w:pPr>
      <w:r>
        <w:t>Substance use disorder</w:t>
      </w:r>
      <w:r w:rsidR="006536A3" w:rsidRPr="00470FE3">
        <w:t xml:space="preserve"> clinics</w:t>
      </w:r>
    </w:p>
    <w:p w14:paraId="294230C8" w14:textId="02FBEA69" w:rsidR="006536A3" w:rsidRPr="00F25186" w:rsidRDefault="00470FE3" w:rsidP="00470FE3">
      <w:pPr>
        <w:pStyle w:val="NormalSScontinued"/>
        <w:tabs>
          <w:tab w:val="left" w:pos="810"/>
        </w:tabs>
        <w:spacing w:after="120"/>
        <w:ind w:left="810" w:hanging="360"/>
        <w:rPr>
          <w:rFonts w:cs="Arial"/>
          <w:szCs w:val="22"/>
        </w:rPr>
      </w:pPr>
      <w:r>
        <w:rPr>
          <w:rFonts w:cs="Arial"/>
          <w:szCs w:val="22"/>
        </w:rPr>
        <w:t>a.</w:t>
      </w:r>
      <w:r w:rsidR="006536A3" w:rsidRPr="00F25186">
        <w:rPr>
          <w:rFonts w:cs="Arial"/>
          <w:szCs w:val="22"/>
        </w:rPr>
        <w:tab/>
        <w:t>Has this changed since [insert month and year of baseline interview]?</w:t>
      </w:r>
    </w:p>
    <w:p w14:paraId="6B563C33" w14:textId="155C7CB6" w:rsidR="006536A3" w:rsidRPr="00F25186" w:rsidRDefault="00470FE3" w:rsidP="00761A5E">
      <w:pPr>
        <w:pStyle w:val="NormalSScontinued"/>
        <w:tabs>
          <w:tab w:val="left" w:pos="810"/>
        </w:tabs>
        <w:ind w:left="810" w:hanging="360"/>
        <w:rPr>
          <w:rFonts w:cs="Arial"/>
          <w:szCs w:val="22"/>
        </w:rPr>
      </w:pPr>
      <w:r>
        <w:rPr>
          <w:rFonts w:cs="Arial"/>
          <w:szCs w:val="22"/>
        </w:rPr>
        <w:t>b.</w:t>
      </w:r>
      <w:r>
        <w:rPr>
          <w:rFonts w:cs="Arial"/>
          <w:szCs w:val="22"/>
        </w:rPr>
        <w:tab/>
      </w:r>
      <w:r w:rsidR="006536A3" w:rsidRPr="00F25186">
        <w:rPr>
          <w:rFonts w:cs="Arial"/>
          <w:szCs w:val="22"/>
        </w:rPr>
        <w:t>Have any challenges arisen for CCBHCs in maintaining certification or continuing to meet all of the certification criteria?</w:t>
      </w:r>
    </w:p>
    <w:p w14:paraId="344CC6ED" w14:textId="48D59663" w:rsidR="006536A3" w:rsidRPr="00F25186" w:rsidRDefault="00470FE3" w:rsidP="006536A3">
      <w:pPr>
        <w:pStyle w:val="H4Number"/>
        <w:rPr>
          <w:rFonts w:cs="Arial"/>
          <w:szCs w:val="22"/>
        </w:rPr>
      </w:pPr>
      <w:r>
        <w:rPr>
          <w:rFonts w:cs="Arial"/>
          <w:szCs w:val="22"/>
        </w:rPr>
        <w:t>2.</w:t>
      </w:r>
      <w:r>
        <w:rPr>
          <w:rFonts w:cs="Arial"/>
          <w:szCs w:val="22"/>
        </w:rPr>
        <w:tab/>
      </w:r>
      <w:r w:rsidR="006536A3" w:rsidRPr="00F25186">
        <w:rPr>
          <w:rFonts w:cs="Arial"/>
          <w:szCs w:val="22"/>
        </w:rPr>
        <w:t xml:space="preserve">How have </w:t>
      </w:r>
      <w:r w:rsidR="006536A3" w:rsidRPr="00F25186">
        <w:rPr>
          <w:rFonts w:cs="Arial"/>
          <w:b/>
          <w:szCs w:val="22"/>
        </w:rPr>
        <w:t>consumers</w:t>
      </w:r>
      <w:r w:rsidR="006536A3" w:rsidRPr="00F25186">
        <w:rPr>
          <w:rFonts w:cs="Arial"/>
          <w:szCs w:val="22"/>
        </w:rPr>
        <w:t xml:space="preserve"> (including adults with </w:t>
      </w:r>
      <w:r w:rsidR="00BC6EC9">
        <w:rPr>
          <w:rFonts w:cs="Arial"/>
          <w:szCs w:val="22"/>
        </w:rPr>
        <w:t>serious mental illness [</w:t>
      </w:r>
      <w:r w:rsidR="006536A3" w:rsidRPr="00F25186">
        <w:rPr>
          <w:rFonts w:cs="Arial"/>
          <w:szCs w:val="22"/>
        </w:rPr>
        <w:t>SMI</w:t>
      </w:r>
      <w:r w:rsidR="00BC6EC9">
        <w:rPr>
          <w:rFonts w:cs="Arial"/>
          <w:szCs w:val="22"/>
        </w:rPr>
        <w:t>]</w:t>
      </w:r>
      <w:r w:rsidR="006536A3" w:rsidRPr="00F25186">
        <w:rPr>
          <w:rFonts w:cs="Arial"/>
          <w:szCs w:val="22"/>
        </w:rPr>
        <w:t xml:space="preserve"> and those with long term and serious substance use disorders), </w:t>
      </w:r>
      <w:r w:rsidR="006536A3" w:rsidRPr="00F25186">
        <w:rPr>
          <w:rFonts w:cs="Arial"/>
          <w:b/>
          <w:szCs w:val="22"/>
        </w:rPr>
        <w:t>family members</w:t>
      </w:r>
      <w:r w:rsidR="006536A3" w:rsidRPr="00F25186">
        <w:rPr>
          <w:rFonts w:cs="Arial"/>
          <w:szCs w:val="22"/>
        </w:rPr>
        <w:t xml:space="preserve"> (including of adults with SMI and children with serious emotional disturbances), </w:t>
      </w:r>
      <w:r w:rsidR="006536A3" w:rsidRPr="00F25186">
        <w:rPr>
          <w:rFonts w:cs="Arial"/>
          <w:b/>
          <w:szCs w:val="22"/>
        </w:rPr>
        <w:t>providers</w:t>
      </w:r>
      <w:r w:rsidR="006536A3" w:rsidRPr="00F25186">
        <w:rPr>
          <w:rFonts w:cs="Arial"/>
          <w:szCs w:val="22"/>
        </w:rPr>
        <w:t xml:space="preserve">, and </w:t>
      </w:r>
      <w:r w:rsidR="006536A3" w:rsidRPr="00F25186">
        <w:rPr>
          <w:rFonts w:cs="Arial"/>
          <w:b/>
          <w:szCs w:val="22"/>
        </w:rPr>
        <w:t>other stakeholders</w:t>
      </w:r>
      <w:r w:rsidR="006536A3" w:rsidRPr="00F25186">
        <w:rPr>
          <w:rFonts w:cs="Arial"/>
          <w:szCs w:val="22"/>
        </w:rPr>
        <w:t xml:space="preserve"> (including American Indian/Native Alaskans, and other local and state agencies) been involved in ongoing demonstration implementation? </w:t>
      </w:r>
    </w:p>
    <w:p w14:paraId="00782ECB" w14:textId="22F0F7AD" w:rsidR="006536A3" w:rsidRPr="00F25186" w:rsidRDefault="00470FE3" w:rsidP="00470FE3">
      <w:pPr>
        <w:pStyle w:val="NormalSScontinued"/>
        <w:tabs>
          <w:tab w:val="left" w:pos="810"/>
        </w:tabs>
        <w:spacing w:after="120"/>
        <w:ind w:left="810" w:hanging="360"/>
        <w:rPr>
          <w:rFonts w:cs="Arial"/>
          <w:szCs w:val="22"/>
        </w:rPr>
      </w:pPr>
      <w:r>
        <w:rPr>
          <w:rFonts w:cs="Arial"/>
          <w:szCs w:val="22"/>
        </w:rPr>
        <w:t>a.</w:t>
      </w:r>
      <w:r>
        <w:rPr>
          <w:rFonts w:cs="Arial"/>
          <w:szCs w:val="22"/>
        </w:rPr>
        <w:tab/>
      </w:r>
      <w:r w:rsidR="006536A3" w:rsidRPr="00F25186">
        <w:rPr>
          <w:rFonts w:cs="Arial"/>
          <w:szCs w:val="22"/>
        </w:rPr>
        <w:t>What were the critical issues they raised?</w:t>
      </w:r>
    </w:p>
    <w:p w14:paraId="1DA7DA2B" w14:textId="115A7F98" w:rsidR="006536A3" w:rsidRPr="00F25186" w:rsidRDefault="00470FE3" w:rsidP="00761A5E">
      <w:pPr>
        <w:pStyle w:val="NormalSScontinued"/>
        <w:tabs>
          <w:tab w:val="left" w:pos="810"/>
        </w:tabs>
        <w:ind w:left="810" w:hanging="360"/>
        <w:rPr>
          <w:rFonts w:cs="Arial"/>
          <w:szCs w:val="22"/>
        </w:rPr>
      </w:pPr>
      <w:r>
        <w:rPr>
          <w:rFonts w:cs="Arial"/>
          <w:szCs w:val="22"/>
        </w:rPr>
        <w:t>b.</w:t>
      </w:r>
      <w:r>
        <w:rPr>
          <w:rFonts w:cs="Arial"/>
          <w:szCs w:val="22"/>
        </w:rPr>
        <w:tab/>
      </w:r>
      <w:r w:rsidR="006536A3" w:rsidRPr="00F25186">
        <w:rPr>
          <w:rFonts w:cs="Arial"/>
          <w:szCs w:val="22"/>
        </w:rPr>
        <w:t>How did their input influence the demonstration implementation?</w:t>
      </w:r>
    </w:p>
    <w:p w14:paraId="4B6974D8" w14:textId="6A3FBB1F" w:rsidR="006536A3" w:rsidRPr="00B05DB0" w:rsidRDefault="006536A3" w:rsidP="00470FE3">
      <w:pPr>
        <w:pStyle w:val="H3AlphaNoTOC"/>
      </w:pPr>
      <w:r w:rsidRPr="00B05DB0">
        <w:t>D.</w:t>
      </w:r>
      <w:r w:rsidR="00470FE3">
        <w:tab/>
      </w:r>
      <w:r w:rsidRPr="00B05DB0">
        <w:t>Staffing and access to care</w:t>
      </w:r>
    </w:p>
    <w:p w14:paraId="27B463EA" w14:textId="29FA7E5D" w:rsidR="006536A3" w:rsidRPr="00F25186" w:rsidRDefault="00470FE3" w:rsidP="006536A3">
      <w:pPr>
        <w:pStyle w:val="H4Number"/>
        <w:rPr>
          <w:rFonts w:cs="Arial"/>
          <w:szCs w:val="22"/>
        </w:rPr>
      </w:pPr>
      <w:r>
        <w:rPr>
          <w:rFonts w:cs="Arial"/>
          <w:szCs w:val="22"/>
        </w:rPr>
        <w:t>1.</w:t>
      </w:r>
      <w:r>
        <w:rPr>
          <w:rFonts w:cs="Arial"/>
          <w:szCs w:val="22"/>
        </w:rPr>
        <w:tab/>
      </w:r>
      <w:r w:rsidR="006536A3" w:rsidRPr="00F25186">
        <w:rPr>
          <w:rFonts w:cs="Arial"/>
          <w:szCs w:val="22"/>
        </w:rPr>
        <w:t xml:space="preserve">Since [insert month and year of baseline interview], have there been any changes regarding staffing concerns of the CCBHCs in your state? </w:t>
      </w:r>
    </w:p>
    <w:p w14:paraId="4D74C5BD" w14:textId="49A9B178" w:rsidR="006536A3" w:rsidRPr="00F25186" w:rsidRDefault="00470FE3" w:rsidP="00470FE3">
      <w:pPr>
        <w:pStyle w:val="H4Number"/>
        <w:rPr>
          <w:rFonts w:cs="Arial"/>
          <w:szCs w:val="22"/>
        </w:rPr>
      </w:pPr>
      <w:r>
        <w:rPr>
          <w:rFonts w:cs="Arial"/>
          <w:szCs w:val="22"/>
        </w:rPr>
        <w:tab/>
      </w:r>
      <w:r w:rsidR="006536A3" w:rsidRPr="00F25186">
        <w:rPr>
          <w:rFonts w:cs="Arial"/>
          <w:szCs w:val="22"/>
        </w:rPr>
        <w:t>Probe about</w:t>
      </w:r>
      <w:r w:rsidR="006536A3">
        <w:rPr>
          <w:rFonts w:cs="Arial"/>
          <w:szCs w:val="22"/>
        </w:rPr>
        <w:t xml:space="preserve"> the following</w:t>
      </w:r>
      <w:r w:rsidR="006536A3" w:rsidRPr="00F25186">
        <w:rPr>
          <w:rFonts w:cs="Arial"/>
          <w:szCs w:val="22"/>
        </w:rPr>
        <w:t>:</w:t>
      </w:r>
    </w:p>
    <w:p w14:paraId="13D2C2AC" w14:textId="77777777" w:rsidR="006536A3" w:rsidRPr="00470FE3" w:rsidRDefault="006536A3" w:rsidP="00470FE3">
      <w:pPr>
        <w:pStyle w:val="Dash"/>
        <w:ind w:left="1166"/>
      </w:pPr>
      <w:r w:rsidRPr="00470FE3">
        <w:t xml:space="preserve">Cultural competence for specific populations </w:t>
      </w:r>
    </w:p>
    <w:p w14:paraId="17830040" w14:textId="77777777" w:rsidR="006536A3" w:rsidRPr="00470FE3" w:rsidRDefault="006536A3" w:rsidP="00470FE3">
      <w:pPr>
        <w:pStyle w:val="Dash"/>
        <w:ind w:left="1166"/>
      </w:pPr>
      <w:r w:rsidRPr="00470FE3">
        <w:t>Workforce limitations</w:t>
      </w:r>
    </w:p>
    <w:p w14:paraId="17AD60D5" w14:textId="77777777" w:rsidR="006536A3" w:rsidRPr="00470FE3" w:rsidRDefault="006536A3" w:rsidP="00470FE3">
      <w:pPr>
        <w:pStyle w:val="Dash"/>
        <w:ind w:left="1166"/>
      </w:pPr>
      <w:r w:rsidRPr="00470FE3">
        <w:t>Licensing</w:t>
      </w:r>
    </w:p>
    <w:p w14:paraId="6C703F45" w14:textId="77777777" w:rsidR="009A54E1" w:rsidRPr="004B38EE" w:rsidRDefault="006536A3" w:rsidP="009A54E1">
      <w:pPr>
        <w:pStyle w:val="Dash"/>
        <w:numPr>
          <w:ilvl w:val="0"/>
          <w:numId w:val="10"/>
        </w:numPr>
        <w:ind w:left="1166"/>
        <w:rPr>
          <w:rFonts w:cs="Arial"/>
        </w:rPr>
      </w:pPr>
      <w:r w:rsidRPr="00470FE3">
        <w:t xml:space="preserve">Monitoring staff in </w:t>
      </w:r>
    </w:p>
    <w:p w14:paraId="14145E3E" w14:textId="77777777" w:rsidR="009A54E1" w:rsidRPr="004B38EE" w:rsidRDefault="009A54E1" w:rsidP="009A54E1">
      <w:pPr>
        <w:pStyle w:val="Dash"/>
        <w:numPr>
          <w:ilvl w:val="0"/>
          <w:numId w:val="10"/>
        </w:numPr>
        <w:ind w:left="1166"/>
        <w:rPr>
          <w:rFonts w:cs="Arial"/>
        </w:rPr>
      </w:pPr>
      <w:r w:rsidRPr="004B38EE">
        <w:rPr>
          <w:rFonts w:cs="Arial"/>
        </w:rPr>
        <w:t>designated collaborating organizations (DCOs)</w:t>
      </w:r>
    </w:p>
    <w:p w14:paraId="71688D17" w14:textId="6F3ACB3A" w:rsidR="006536A3" w:rsidRPr="00470FE3" w:rsidRDefault="006536A3" w:rsidP="00470FE3">
      <w:pPr>
        <w:pStyle w:val="Dash"/>
        <w:ind w:left="1166"/>
      </w:pPr>
    </w:p>
    <w:p w14:paraId="52F990A8" w14:textId="77777777" w:rsidR="006536A3" w:rsidRPr="00470FE3" w:rsidRDefault="006536A3" w:rsidP="00470FE3">
      <w:pPr>
        <w:pStyle w:val="Dash"/>
        <w:ind w:left="1166"/>
      </w:pPr>
      <w:r w:rsidRPr="00470FE3">
        <w:t>Staffing for new services offered at CCBHCs</w:t>
      </w:r>
    </w:p>
    <w:p w14:paraId="75775466" w14:textId="734D418E" w:rsidR="006536A3" w:rsidRDefault="00470FE3" w:rsidP="006536A3">
      <w:pPr>
        <w:pStyle w:val="H4Number"/>
        <w:rPr>
          <w:rFonts w:cs="Arial"/>
          <w:szCs w:val="22"/>
        </w:rPr>
      </w:pPr>
      <w:r>
        <w:rPr>
          <w:rFonts w:cs="Arial"/>
          <w:szCs w:val="22"/>
        </w:rPr>
        <w:t>2.</w:t>
      </w:r>
      <w:r>
        <w:rPr>
          <w:rFonts w:cs="Arial"/>
          <w:szCs w:val="22"/>
        </w:rPr>
        <w:tab/>
      </w:r>
      <w:r w:rsidR="006536A3" w:rsidRPr="00F25186">
        <w:rPr>
          <w:rFonts w:cs="Arial"/>
          <w:szCs w:val="22"/>
        </w:rPr>
        <w:t xml:space="preserve">Since [insert month and year of baseline interview], what have CCBHCs in your state done to improve access to care? </w:t>
      </w:r>
    </w:p>
    <w:p w14:paraId="2801E20D" w14:textId="77777777" w:rsidR="006536A3" w:rsidRPr="00F25186" w:rsidRDefault="006536A3" w:rsidP="00470FE3">
      <w:pPr>
        <w:pStyle w:val="NormalSScontinued"/>
        <w:tabs>
          <w:tab w:val="left" w:pos="810"/>
        </w:tabs>
        <w:spacing w:after="120"/>
        <w:ind w:left="810" w:hanging="360"/>
        <w:rPr>
          <w:rFonts w:cs="Arial"/>
          <w:szCs w:val="22"/>
        </w:rPr>
      </w:pPr>
      <w:r w:rsidRPr="00F25186">
        <w:rPr>
          <w:rFonts w:cs="Arial"/>
          <w:szCs w:val="22"/>
        </w:rPr>
        <w:t>Probe about</w:t>
      </w:r>
      <w:r>
        <w:rPr>
          <w:rFonts w:cs="Arial"/>
          <w:szCs w:val="22"/>
        </w:rPr>
        <w:t xml:space="preserve"> the following</w:t>
      </w:r>
      <w:r w:rsidRPr="00F25186">
        <w:rPr>
          <w:rFonts w:cs="Arial"/>
          <w:szCs w:val="22"/>
        </w:rPr>
        <w:t>:</w:t>
      </w:r>
    </w:p>
    <w:p w14:paraId="6B49D8EC" w14:textId="77777777" w:rsidR="006536A3" w:rsidRPr="00470FE3" w:rsidRDefault="006536A3" w:rsidP="00470FE3">
      <w:pPr>
        <w:pStyle w:val="Dash"/>
        <w:ind w:left="1166"/>
      </w:pPr>
      <w:r w:rsidRPr="00470FE3">
        <w:t>Expanding hours of service</w:t>
      </w:r>
    </w:p>
    <w:p w14:paraId="0B13CB86" w14:textId="77777777" w:rsidR="006536A3" w:rsidRPr="00470FE3" w:rsidRDefault="006536A3" w:rsidP="00470FE3">
      <w:pPr>
        <w:pStyle w:val="Dash"/>
        <w:ind w:left="1166"/>
      </w:pPr>
      <w:r w:rsidRPr="00470FE3">
        <w:t>Increasing number of locations for accessing care</w:t>
      </w:r>
    </w:p>
    <w:p w14:paraId="11739BD7" w14:textId="77777777" w:rsidR="006536A3" w:rsidRPr="00470FE3" w:rsidRDefault="006536A3" w:rsidP="00470FE3">
      <w:pPr>
        <w:pStyle w:val="Dash"/>
        <w:ind w:left="1166"/>
      </w:pPr>
      <w:r w:rsidRPr="00470FE3">
        <w:t>Outreach efforts (community-based; print advertising; online social networks; etc.) to specific underserved groups, such as children or homeless</w:t>
      </w:r>
    </w:p>
    <w:p w14:paraId="1B2E3783" w14:textId="77777777" w:rsidR="006536A3" w:rsidRPr="00470FE3" w:rsidRDefault="006536A3" w:rsidP="00470FE3">
      <w:pPr>
        <w:pStyle w:val="Dash"/>
        <w:ind w:left="1166"/>
      </w:pPr>
      <w:r w:rsidRPr="00470FE3">
        <w:t>Telemedicine</w:t>
      </w:r>
    </w:p>
    <w:p w14:paraId="57145D1A" w14:textId="77777777" w:rsidR="006536A3" w:rsidRPr="00470FE3" w:rsidRDefault="006536A3" w:rsidP="00470FE3">
      <w:pPr>
        <w:pStyle w:val="Dash"/>
        <w:ind w:left="1166"/>
      </w:pPr>
      <w:r w:rsidRPr="00470FE3">
        <w:t>Internet/text/app based access</w:t>
      </w:r>
    </w:p>
    <w:p w14:paraId="396EF033" w14:textId="77777777" w:rsidR="006536A3" w:rsidRPr="00F25186" w:rsidRDefault="006536A3" w:rsidP="00470FE3">
      <w:pPr>
        <w:pStyle w:val="NormalSScontinued"/>
        <w:tabs>
          <w:tab w:val="left" w:pos="810"/>
        </w:tabs>
        <w:spacing w:after="120"/>
        <w:ind w:left="810" w:hanging="360"/>
        <w:rPr>
          <w:rFonts w:cs="Arial"/>
          <w:szCs w:val="22"/>
        </w:rPr>
      </w:pPr>
      <w:r w:rsidRPr="00F25186">
        <w:rPr>
          <w:rFonts w:cs="Arial"/>
          <w:szCs w:val="22"/>
        </w:rPr>
        <w:t>Probe separately for:</w:t>
      </w:r>
    </w:p>
    <w:p w14:paraId="70019736" w14:textId="73C700FC" w:rsidR="006536A3" w:rsidRPr="00470FE3" w:rsidRDefault="005100BE" w:rsidP="00470FE3">
      <w:pPr>
        <w:pStyle w:val="Dash"/>
        <w:ind w:left="1166"/>
      </w:pPr>
      <w:r w:rsidRPr="005100BE">
        <w:t>Mental health</w:t>
      </w:r>
      <w:r w:rsidR="006536A3" w:rsidRPr="00470FE3">
        <w:t xml:space="preserve"> </w:t>
      </w:r>
      <w:r w:rsidR="00E769D9">
        <w:t>services</w:t>
      </w:r>
    </w:p>
    <w:p w14:paraId="0812E5C9" w14:textId="30F6C45E" w:rsidR="006536A3" w:rsidRPr="00470FE3" w:rsidRDefault="005100BE" w:rsidP="00761A5E">
      <w:pPr>
        <w:pStyle w:val="Dash"/>
        <w:spacing w:after="240"/>
        <w:ind w:left="1166"/>
      </w:pPr>
      <w:r w:rsidRPr="005100BE">
        <w:t>Substance use disorder</w:t>
      </w:r>
      <w:r w:rsidR="006536A3" w:rsidRPr="00470FE3">
        <w:t xml:space="preserve"> </w:t>
      </w:r>
      <w:r w:rsidR="00E769D9">
        <w:t>services</w:t>
      </w:r>
    </w:p>
    <w:p w14:paraId="7ACF24A6" w14:textId="6D416F49" w:rsidR="006536A3" w:rsidRPr="00F25186" w:rsidRDefault="00470FE3" w:rsidP="006536A3">
      <w:pPr>
        <w:pStyle w:val="H4Number"/>
        <w:rPr>
          <w:rFonts w:cs="Arial"/>
          <w:szCs w:val="22"/>
        </w:rPr>
      </w:pPr>
      <w:r>
        <w:rPr>
          <w:rFonts w:cs="Arial"/>
          <w:szCs w:val="22"/>
        </w:rPr>
        <w:t>3.</w:t>
      </w:r>
      <w:r>
        <w:rPr>
          <w:rFonts w:cs="Arial"/>
          <w:szCs w:val="22"/>
        </w:rPr>
        <w:tab/>
      </w:r>
      <w:r w:rsidR="006536A3" w:rsidRPr="00F25186">
        <w:rPr>
          <w:rFonts w:cs="Arial"/>
          <w:szCs w:val="22"/>
        </w:rPr>
        <w:t>Have CCBHCs attempted to expand access to other specific types of services?</w:t>
      </w:r>
    </w:p>
    <w:p w14:paraId="4CB8F837" w14:textId="7B28B4B3" w:rsidR="006536A3" w:rsidRPr="00F25186" w:rsidRDefault="00470FE3" w:rsidP="00470FE3">
      <w:pPr>
        <w:pStyle w:val="H4Number"/>
        <w:rPr>
          <w:rFonts w:cs="Arial"/>
        </w:rPr>
      </w:pPr>
      <w:r>
        <w:rPr>
          <w:rFonts w:cs="Arial"/>
        </w:rPr>
        <w:tab/>
      </w:r>
      <w:r w:rsidR="006536A3" w:rsidRPr="00F25186">
        <w:rPr>
          <w:rFonts w:cs="Arial"/>
        </w:rPr>
        <w:t>Probe about</w:t>
      </w:r>
      <w:r w:rsidR="006536A3">
        <w:rPr>
          <w:rFonts w:cs="Arial"/>
        </w:rPr>
        <w:t xml:space="preserve"> the following</w:t>
      </w:r>
      <w:r w:rsidR="006536A3" w:rsidRPr="00F25186">
        <w:rPr>
          <w:rFonts w:cs="Arial"/>
        </w:rPr>
        <w:t>:</w:t>
      </w:r>
    </w:p>
    <w:p w14:paraId="6F173703" w14:textId="628160BF" w:rsidR="006536A3" w:rsidRPr="00F25186" w:rsidRDefault="00470FE3" w:rsidP="00470FE3">
      <w:pPr>
        <w:pStyle w:val="NormalSScontinued"/>
        <w:tabs>
          <w:tab w:val="left" w:pos="810"/>
        </w:tabs>
        <w:spacing w:after="120"/>
        <w:ind w:left="810" w:hanging="360"/>
        <w:rPr>
          <w:rFonts w:cs="Arial"/>
          <w:szCs w:val="22"/>
        </w:rPr>
      </w:pPr>
      <w:r>
        <w:rPr>
          <w:rFonts w:cs="Arial"/>
          <w:szCs w:val="22"/>
        </w:rPr>
        <w:t>a.</w:t>
      </w:r>
      <w:r>
        <w:rPr>
          <w:rFonts w:cs="Arial"/>
          <w:szCs w:val="22"/>
        </w:rPr>
        <w:tab/>
      </w:r>
      <w:r w:rsidR="005100BE" w:rsidRPr="005100BE">
        <w:rPr>
          <w:rFonts w:cs="Arial"/>
          <w:szCs w:val="22"/>
        </w:rPr>
        <w:t>Substance use disorder</w:t>
      </w:r>
      <w:r w:rsidR="006536A3" w:rsidRPr="00F25186">
        <w:rPr>
          <w:rFonts w:cs="Arial"/>
          <w:szCs w:val="22"/>
        </w:rPr>
        <w:t xml:space="preserve"> treatment</w:t>
      </w:r>
    </w:p>
    <w:p w14:paraId="68A6508B" w14:textId="5D3C55D4" w:rsidR="006536A3" w:rsidRPr="00F25186" w:rsidRDefault="00470FE3" w:rsidP="00470FE3">
      <w:pPr>
        <w:pStyle w:val="NormalSScontinued"/>
        <w:tabs>
          <w:tab w:val="left" w:pos="810"/>
        </w:tabs>
        <w:spacing w:after="120"/>
        <w:ind w:left="810" w:hanging="360"/>
        <w:rPr>
          <w:rFonts w:cs="Arial"/>
          <w:szCs w:val="22"/>
        </w:rPr>
      </w:pPr>
      <w:r>
        <w:rPr>
          <w:rFonts w:cs="Arial"/>
          <w:szCs w:val="22"/>
        </w:rPr>
        <w:t>b.</w:t>
      </w:r>
      <w:r>
        <w:rPr>
          <w:rFonts w:cs="Arial"/>
          <w:szCs w:val="22"/>
        </w:rPr>
        <w:tab/>
      </w:r>
      <w:r w:rsidR="006536A3" w:rsidRPr="00F25186">
        <w:rPr>
          <w:rFonts w:cs="Arial"/>
          <w:szCs w:val="22"/>
        </w:rPr>
        <w:t>Services across the lifespan (e.g., child and adolescent; adult; geriatric)</w:t>
      </w:r>
    </w:p>
    <w:p w14:paraId="4F6CD869" w14:textId="6EB5A0F8" w:rsidR="006536A3" w:rsidRPr="00F25186" w:rsidRDefault="00470FE3" w:rsidP="00470FE3">
      <w:pPr>
        <w:pStyle w:val="NormalSScontinued"/>
        <w:tabs>
          <w:tab w:val="left" w:pos="810"/>
        </w:tabs>
        <w:spacing w:after="120"/>
        <w:ind w:left="810" w:hanging="360"/>
        <w:rPr>
          <w:rFonts w:cs="Arial"/>
          <w:szCs w:val="22"/>
        </w:rPr>
      </w:pPr>
      <w:r>
        <w:rPr>
          <w:rFonts w:cs="Arial"/>
          <w:szCs w:val="22"/>
        </w:rPr>
        <w:t>c.</w:t>
      </w:r>
      <w:r>
        <w:rPr>
          <w:rFonts w:cs="Arial"/>
          <w:szCs w:val="22"/>
        </w:rPr>
        <w:tab/>
      </w:r>
      <w:r w:rsidR="006536A3" w:rsidRPr="00F25186">
        <w:rPr>
          <w:rFonts w:cs="Arial"/>
          <w:szCs w:val="22"/>
        </w:rPr>
        <w:t xml:space="preserve">Specific EBPs and evidence-based medications listed in the state demonstration application. For example: </w:t>
      </w:r>
    </w:p>
    <w:p w14:paraId="1DB70DE9" w14:textId="77777777" w:rsidR="006536A3" w:rsidRPr="00F25186" w:rsidRDefault="006536A3" w:rsidP="00470FE3">
      <w:pPr>
        <w:pStyle w:val="Dash"/>
        <w:ind w:left="1166"/>
        <w:rPr>
          <w:rFonts w:cs="Arial"/>
          <w:szCs w:val="22"/>
        </w:rPr>
      </w:pPr>
      <w:r w:rsidRPr="00470FE3">
        <w:t>Motivational</w:t>
      </w:r>
      <w:r w:rsidRPr="00F25186">
        <w:rPr>
          <w:rFonts w:cs="Arial"/>
          <w:szCs w:val="22"/>
        </w:rPr>
        <w:t xml:space="preserve"> Interviewing; Cognitive Behavioral individual, group and on-line Therapies (CBT); Dialectical Behavior Therapy (DBT); addiction technologies; recovery supports; first episode early intervention for psychosis; Multi-Systemic Therapy; Assertive Community Treatment (ACT); Forensic Assertive Community Treatment (F-ACT)</w:t>
      </w:r>
    </w:p>
    <w:p w14:paraId="129D6E5A" w14:textId="77777777" w:rsidR="006536A3" w:rsidRPr="00F25186" w:rsidRDefault="006536A3" w:rsidP="00470FE3">
      <w:pPr>
        <w:pStyle w:val="Dash"/>
        <w:ind w:left="1166"/>
        <w:rPr>
          <w:rFonts w:cs="Arial"/>
          <w:szCs w:val="22"/>
        </w:rPr>
      </w:pPr>
      <w:r w:rsidRPr="00470FE3">
        <w:t>Medications</w:t>
      </w:r>
      <w:r w:rsidRPr="00F25186">
        <w:rPr>
          <w:rFonts w:cs="Arial"/>
          <w:szCs w:val="22"/>
        </w:rPr>
        <w:t xml:space="preserve"> for psychiatric conditions; medication assisted treatment for alcohol and opioid substance use disorders; prescription long-acting injectable medications for both mental and substance use disorders; smoking cessation medications</w:t>
      </w:r>
    </w:p>
    <w:p w14:paraId="3C9F29D8" w14:textId="77777777" w:rsidR="006536A3" w:rsidRPr="00F25186" w:rsidRDefault="006536A3" w:rsidP="00761A5E">
      <w:pPr>
        <w:pStyle w:val="Dash"/>
        <w:spacing w:after="240"/>
        <w:ind w:left="1166"/>
        <w:rPr>
          <w:rFonts w:cs="Arial"/>
          <w:szCs w:val="22"/>
        </w:rPr>
      </w:pPr>
      <w:r w:rsidRPr="00470FE3">
        <w:t>Community</w:t>
      </w:r>
      <w:r w:rsidRPr="00F25186">
        <w:rPr>
          <w:rFonts w:cs="Arial"/>
          <w:szCs w:val="22"/>
        </w:rPr>
        <w:t xml:space="preserve"> wrap-around services for youth and children; and specialty clinical interventions to treat mental and substance use disorders experienced by youth</w:t>
      </w:r>
    </w:p>
    <w:p w14:paraId="60464610" w14:textId="2187B5B5" w:rsidR="006536A3" w:rsidRPr="00F25186" w:rsidRDefault="00470FE3" w:rsidP="006536A3">
      <w:pPr>
        <w:pStyle w:val="H4Number"/>
        <w:rPr>
          <w:rFonts w:cs="Arial"/>
          <w:szCs w:val="22"/>
        </w:rPr>
      </w:pPr>
      <w:r>
        <w:rPr>
          <w:rFonts w:cs="Arial"/>
          <w:szCs w:val="22"/>
        </w:rPr>
        <w:t>4.</w:t>
      </w:r>
      <w:r>
        <w:rPr>
          <w:rFonts w:cs="Arial"/>
          <w:szCs w:val="22"/>
        </w:rPr>
        <w:tab/>
      </w:r>
      <w:r w:rsidR="006536A3" w:rsidRPr="00F25186">
        <w:rPr>
          <w:rFonts w:cs="Arial"/>
          <w:szCs w:val="22"/>
        </w:rPr>
        <w:t>What did CCBHCs in your state do to ensure access to services for consumers regardless of ability to pay?</w:t>
      </w:r>
    </w:p>
    <w:p w14:paraId="66E765B3" w14:textId="3EF57AC6" w:rsidR="006536A3" w:rsidRPr="00F25186" w:rsidRDefault="00470FE3" w:rsidP="00470FE3">
      <w:pPr>
        <w:pStyle w:val="H4Number"/>
        <w:rPr>
          <w:rFonts w:cs="Arial"/>
          <w:szCs w:val="22"/>
        </w:rPr>
      </w:pPr>
      <w:r>
        <w:rPr>
          <w:rFonts w:cs="Arial"/>
          <w:szCs w:val="22"/>
        </w:rPr>
        <w:tab/>
      </w:r>
      <w:r w:rsidR="006536A3" w:rsidRPr="00F25186">
        <w:rPr>
          <w:rFonts w:cs="Arial"/>
          <w:szCs w:val="22"/>
        </w:rPr>
        <w:t>Probe about</w:t>
      </w:r>
      <w:r w:rsidR="006536A3">
        <w:rPr>
          <w:rFonts w:cs="Arial"/>
          <w:szCs w:val="22"/>
        </w:rPr>
        <w:t xml:space="preserve"> the following</w:t>
      </w:r>
      <w:r w:rsidR="006536A3" w:rsidRPr="00F25186">
        <w:rPr>
          <w:rFonts w:cs="Arial"/>
          <w:szCs w:val="22"/>
        </w:rPr>
        <w:t xml:space="preserve">: </w:t>
      </w:r>
    </w:p>
    <w:p w14:paraId="56356A28" w14:textId="77777777" w:rsidR="006536A3" w:rsidRPr="00F25186" w:rsidRDefault="006536A3" w:rsidP="00470FE3">
      <w:pPr>
        <w:pStyle w:val="Dash"/>
        <w:ind w:left="1166"/>
        <w:rPr>
          <w:rFonts w:cs="Arial"/>
          <w:szCs w:val="22"/>
        </w:rPr>
      </w:pPr>
      <w:r w:rsidRPr="00470FE3">
        <w:t>Duration</w:t>
      </w:r>
      <w:r w:rsidRPr="00F25186">
        <w:rPr>
          <w:rFonts w:cs="Arial"/>
          <w:szCs w:val="22"/>
        </w:rPr>
        <w:t xml:space="preserve"> of efforts to ensure access to services regardless of ability to pay (e.g., Are these programs/policies/procedures new or longstanding?)</w:t>
      </w:r>
    </w:p>
    <w:p w14:paraId="5A36611D" w14:textId="77777777" w:rsidR="006536A3" w:rsidRPr="00F25186" w:rsidRDefault="006536A3" w:rsidP="00761A5E">
      <w:pPr>
        <w:pStyle w:val="Dash"/>
        <w:spacing w:after="240"/>
        <w:ind w:left="1166"/>
        <w:rPr>
          <w:rFonts w:cs="Arial"/>
          <w:szCs w:val="22"/>
        </w:rPr>
      </w:pPr>
      <w:r w:rsidRPr="00470FE3">
        <w:t>Provision</w:t>
      </w:r>
      <w:r w:rsidRPr="00F25186">
        <w:rPr>
          <w:rFonts w:cs="Arial"/>
          <w:szCs w:val="22"/>
        </w:rPr>
        <w:t xml:space="preserve"> of services on a sliding scale basis or provision of services regardless of ability to pay</w:t>
      </w:r>
    </w:p>
    <w:p w14:paraId="57DBDE9F" w14:textId="5D573BEC" w:rsidR="006536A3" w:rsidRPr="00F25186" w:rsidRDefault="00470FE3" w:rsidP="006536A3">
      <w:pPr>
        <w:pStyle w:val="H4Number"/>
        <w:rPr>
          <w:rFonts w:cs="Arial"/>
          <w:szCs w:val="22"/>
        </w:rPr>
      </w:pPr>
      <w:r>
        <w:rPr>
          <w:rFonts w:cs="Arial"/>
          <w:szCs w:val="22"/>
        </w:rPr>
        <w:t>5.</w:t>
      </w:r>
      <w:r>
        <w:rPr>
          <w:rFonts w:cs="Arial"/>
          <w:szCs w:val="22"/>
        </w:rPr>
        <w:tab/>
      </w:r>
      <w:r w:rsidR="006536A3" w:rsidRPr="00F25186">
        <w:rPr>
          <w:rFonts w:cs="Arial"/>
          <w:szCs w:val="22"/>
        </w:rPr>
        <w:t>Are CCBHCs in your state conducting any outreach or other activities to ensure access to services for those who live outside a clinic’s service area or are experiencing homelessness?</w:t>
      </w:r>
    </w:p>
    <w:p w14:paraId="5CFEE656" w14:textId="2F3509E7" w:rsidR="006536A3" w:rsidRPr="00F25186" w:rsidRDefault="00470FE3" w:rsidP="00470FE3">
      <w:pPr>
        <w:pStyle w:val="H4Number"/>
        <w:rPr>
          <w:rFonts w:cs="Arial"/>
          <w:szCs w:val="22"/>
        </w:rPr>
      </w:pPr>
      <w:r>
        <w:rPr>
          <w:rFonts w:cs="Arial"/>
          <w:szCs w:val="22"/>
        </w:rPr>
        <w:tab/>
      </w:r>
      <w:r w:rsidR="006536A3" w:rsidRPr="00F25186">
        <w:rPr>
          <w:rFonts w:cs="Arial"/>
          <w:szCs w:val="22"/>
        </w:rPr>
        <w:t>Probe about</w:t>
      </w:r>
      <w:r w:rsidR="006536A3">
        <w:rPr>
          <w:rFonts w:cs="Arial"/>
          <w:szCs w:val="22"/>
        </w:rPr>
        <w:t xml:space="preserve"> the following</w:t>
      </w:r>
      <w:r w:rsidR="006536A3" w:rsidRPr="00F25186">
        <w:rPr>
          <w:rFonts w:cs="Arial"/>
          <w:szCs w:val="22"/>
        </w:rPr>
        <w:t>:</w:t>
      </w:r>
    </w:p>
    <w:p w14:paraId="39D7526D" w14:textId="77777777" w:rsidR="006536A3" w:rsidRPr="00F25186" w:rsidRDefault="006536A3" w:rsidP="00761A5E">
      <w:pPr>
        <w:pStyle w:val="Dash"/>
        <w:spacing w:after="240"/>
        <w:ind w:left="1166"/>
        <w:rPr>
          <w:rFonts w:cs="Arial"/>
          <w:szCs w:val="22"/>
        </w:rPr>
      </w:pPr>
      <w:r w:rsidRPr="00470FE3">
        <w:t>Protocols</w:t>
      </w:r>
      <w:r w:rsidRPr="00F25186">
        <w:rPr>
          <w:rFonts w:cs="Arial"/>
          <w:szCs w:val="22"/>
        </w:rPr>
        <w:t xml:space="preserve"> regarding addressing the needs of consumers who do not live close to a CCBHC or within the CCBHC catchment area as established by the state</w:t>
      </w:r>
    </w:p>
    <w:p w14:paraId="56EC8AA5" w14:textId="54F1017C" w:rsidR="006536A3" w:rsidRPr="00F25186" w:rsidRDefault="00470FE3" w:rsidP="006536A3">
      <w:pPr>
        <w:pStyle w:val="H4Number"/>
        <w:rPr>
          <w:rFonts w:cs="Arial"/>
          <w:szCs w:val="22"/>
        </w:rPr>
      </w:pPr>
      <w:r>
        <w:rPr>
          <w:rFonts w:cs="Arial"/>
          <w:szCs w:val="22"/>
        </w:rPr>
        <w:t>6.</w:t>
      </w:r>
      <w:r>
        <w:rPr>
          <w:rFonts w:cs="Arial"/>
          <w:szCs w:val="22"/>
        </w:rPr>
        <w:tab/>
      </w:r>
      <w:r w:rsidR="006536A3" w:rsidRPr="00F25186">
        <w:rPr>
          <w:rFonts w:cs="Arial"/>
          <w:szCs w:val="22"/>
        </w:rPr>
        <w:t xml:space="preserve">In addition to the CCBHC, is your state implementing other delivery system reforms designed to improve access to or quality of mental health or substance use </w:t>
      </w:r>
      <w:r w:rsidR="006536A3">
        <w:rPr>
          <w:rFonts w:cs="Arial"/>
          <w:szCs w:val="22"/>
        </w:rPr>
        <w:t xml:space="preserve">disorder </w:t>
      </w:r>
      <w:r w:rsidR="006536A3" w:rsidRPr="00F25186">
        <w:rPr>
          <w:rFonts w:cs="Arial"/>
          <w:szCs w:val="22"/>
        </w:rPr>
        <w:t xml:space="preserve">services? </w:t>
      </w:r>
    </w:p>
    <w:p w14:paraId="67008000" w14:textId="2EEA15A1" w:rsidR="006536A3" w:rsidRPr="00F25186" w:rsidRDefault="00470FE3" w:rsidP="00470FE3">
      <w:pPr>
        <w:pStyle w:val="H4Number"/>
        <w:rPr>
          <w:rFonts w:cs="Arial"/>
          <w:szCs w:val="22"/>
        </w:rPr>
      </w:pPr>
      <w:r>
        <w:rPr>
          <w:rFonts w:cs="Arial"/>
          <w:szCs w:val="22"/>
        </w:rPr>
        <w:tab/>
      </w:r>
      <w:r w:rsidR="006536A3" w:rsidRPr="00F25186">
        <w:rPr>
          <w:rFonts w:cs="Arial"/>
          <w:szCs w:val="22"/>
        </w:rPr>
        <w:t>Probe about</w:t>
      </w:r>
      <w:r w:rsidR="006536A3">
        <w:rPr>
          <w:rFonts w:cs="Arial"/>
          <w:szCs w:val="22"/>
        </w:rPr>
        <w:t xml:space="preserve"> the following</w:t>
      </w:r>
      <w:r w:rsidR="006536A3" w:rsidRPr="00F25186">
        <w:rPr>
          <w:rFonts w:cs="Arial"/>
          <w:szCs w:val="22"/>
        </w:rPr>
        <w:t>:</w:t>
      </w:r>
    </w:p>
    <w:p w14:paraId="193B8048" w14:textId="77777777" w:rsidR="006536A3" w:rsidRPr="00470FE3" w:rsidRDefault="006536A3" w:rsidP="00470FE3">
      <w:pPr>
        <w:pStyle w:val="Dash"/>
        <w:ind w:left="1166"/>
      </w:pPr>
      <w:r w:rsidRPr="00470FE3">
        <w:t>Crisis services</w:t>
      </w:r>
    </w:p>
    <w:p w14:paraId="1AB4FC70" w14:textId="77777777" w:rsidR="006536A3" w:rsidRPr="00470FE3" w:rsidRDefault="006536A3" w:rsidP="00470FE3">
      <w:pPr>
        <w:pStyle w:val="Dash"/>
        <w:ind w:left="1166"/>
      </w:pPr>
      <w:r w:rsidRPr="00470FE3">
        <w:t>Substance use disorder services, recovery-oriented care</w:t>
      </w:r>
    </w:p>
    <w:p w14:paraId="2C450398" w14:textId="77777777" w:rsidR="006536A3" w:rsidRPr="00470FE3" w:rsidRDefault="006536A3" w:rsidP="00470FE3">
      <w:pPr>
        <w:pStyle w:val="Dash"/>
        <w:ind w:left="1166"/>
      </w:pPr>
      <w:r w:rsidRPr="00470FE3">
        <w:t>CMS or health reform demonstrations</w:t>
      </w:r>
    </w:p>
    <w:p w14:paraId="6EA7ACD1" w14:textId="77777777" w:rsidR="006536A3" w:rsidRPr="00470FE3" w:rsidRDefault="006536A3" w:rsidP="00470FE3">
      <w:pPr>
        <w:pStyle w:val="Dash"/>
        <w:ind w:left="1166"/>
      </w:pPr>
      <w:r w:rsidRPr="00470FE3">
        <w:t>Health homes</w:t>
      </w:r>
    </w:p>
    <w:p w14:paraId="319DBC85" w14:textId="77777777" w:rsidR="006536A3" w:rsidRPr="00470FE3" w:rsidRDefault="006536A3" w:rsidP="00470FE3">
      <w:pPr>
        <w:pStyle w:val="Dash"/>
        <w:ind w:left="1166"/>
      </w:pPr>
      <w:r w:rsidRPr="00470FE3">
        <w:t>Behavioral health-related waiver or demonstration activity</w:t>
      </w:r>
    </w:p>
    <w:p w14:paraId="0B56180E" w14:textId="77777777" w:rsidR="006536A3" w:rsidRPr="00470FE3" w:rsidRDefault="006536A3" w:rsidP="00470FE3">
      <w:pPr>
        <w:pStyle w:val="Dash"/>
        <w:ind w:left="1166"/>
      </w:pPr>
      <w:r w:rsidRPr="00470FE3">
        <w:t>Olmstead</w:t>
      </w:r>
    </w:p>
    <w:p w14:paraId="00E58D7B" w14:textId="77777777" w:rsidR="006536A3" w:rsidRPr="00470FE3" w:rsidRDefault="006536A3" w:rsidP="00470FE3">
      <w:pPr>
        <w:pStyle w:val="Dash"/>
        <w:ind w:left="1166"/>
      </w:pPr>
      <w:r w:rsidRPr="00470FE3">
        <w:t xml:space="preserve">Medicaid expansion </w:t>
      </w:r>
    </w:p>
    <w:p w14:paraId="01716A99" w14:textId="77777777" w:rsidR="006536A3" w:rsidRPr="00470FE3" w:rsidRDefault="006536A3" w:rsidP="00470FE3">
      <w:pPr>
        <w:pStyle w:val="Dash"/>
        <w:ind w:left="1166"/>
      </w:pPr>
      <w:r w:rsidRPr="00470FE3">
        <w:t>ACA</w:t>
      </w:r>
    </w:p>
    <w:p w14:paraId="3562A60B" w14:textId="20143796" w:rsidR="006536A3" w:rsidRPr="00F25186" w:rsidRDefault="00284CAF" w:rsidP="00284CAF">
      <w:pPr>
        <w:pStyle w:val="NormalSScontinued"/>
        <w:tabs>
          <w:tab w:val="left" w:pos="810"/>
        </w:tabs>
        <w:spacing w:after="120"/>
        <w:ind w:left="810" w:hanging="360"/>
        <w:rPr>
          <w:rFonts w:cs="Arial"/>
          <w:szCs w:val="22"/>
        </w:rPr>
      </w:pPr>
      <w:r>
        <w:rPr>
          <w:rFonts w:cs="Arial"/>
          <w:szCs w:val="22"/>
        </w:rPr>
        <w:t>a.</w:t>
      </w:r>
      <w:r>
        <w:rPr>
          <w:rFonts w:cs="Arial"/>
          <w:szCs w:val="22"/>
        </w:rPr>
        <w:tab/>
      </w:r>
      <w:r w:rsidR="006536A3" w:rsidRPr="00F25186">
        <w:rPr>
          <w:rFonts w:cs="Arial"/>
          <w:szCs w:val="22"/>
        </w:rPr>
        <w:t>What types of funding sources currently support these efforts (e.g., existing grants, county-specific services funded through county taxes, 1115 waivers, general revenue)?</w:t>
      </w:r>
    </w:p>
    <w:p w14:paraId="2488BA5B" w14:textId="07A24AA5" w:rsidR="006536A3" w:rsidRPr="00F25186" w:rsidRDefault="00284CAF" w:rsidP="00284CAF">
      <w:pPr>
        <w:pStyle w:val="NormalSScontinued"/>
        <w:tabs>
          <w:tab w:val="left" w:pos="810"/>
        </w:tabs>
        <w:spacing w:after="120"/>
        <w:ind w:left="810" w:hanging="360"/>
        <w:rPr>
          <w:rFonts w:cs="Arial"/>
          <w:szCs w:val="22"/>
        </w:rPr>
      </w:pPr>
      <w:r>
        <w:rPr>
          <w:rFonts w:cs="Arial"/>
          <w:szCs w:val="22"/>
        </w:rPr>
        <w:t>b.</w:t>
      </w:r>
      <w:r>
        <w:rPr>
          <w:rFonts w:cs="Arial"/>
          <w:szCs w:val="22"/>
        </w:rPr>
        <w:tab/>
      </w:r>
      <w:r w:rsidR="006536A3" w:rsidRPr="00F25186">
        <w:rPr>
          <w:rFonts w:cs="Arial"/>
          <w:szCs w:val="22"/>
        </w:rPr>
        <w:t>Do efforts/funding va</w:t>
      </w:r>
      <w:r w:rsidR="00761A5E">
        <w:rPr>
          <w:rFonts w:cs="Arial"/>
          <w:szCs w:val="22"/>
        </w:rPr>
        <w:t>ry by region within the state?</w:t>
      </w:r>
    </w:p>
    <w:p w14:paraId="2C61FE0A" w14:textId="56499672" w:rsidR="006536A3" w:rsidRPr="00F25186" w:rsidRDefault="00284CAF" w:rsidP="00761A5E">
      <w:pPr>
        <w:pStyle w:val="NormalSScontinued"/>
        <w:tabs>
          <w:tab w:val="left" w:pos="810"/>
        </w:tabs>
        <w:ind w:left="810" w:hanging="360"/>
        <w:rPr>
          <w:rFonts w:cs="Arial"/>
          <w:szCs w:val="22"/>
        </w:rPr>
      </w:pPr>
      <w:r>
        <w:rPr>
          <w:rFonts w:cs="Arial"/>
          <w:szCs w:val="22"/>
        </w:rPr>
        <w:t>c.</w:t>
      </w:r>
      <w:r>
        <w:rPr>
          <w:rFonts w:cs="Arial"/>
          <w:szCs w:val="22"/>
        </w:rPr>
        <w:tab/>
      </w:r>
      <w:r w:rsidR="006536A3" w:rsidRPr="00F25186">
        <w:rPr>
          <w:rFonts w:cs="Arial"/>
          <w:szCs w:val="22"/>
        </w:rPr>
        <w:t>How do these efforts interact with CCBHC efforts?</w:t>
      </w:r>
    </w:p>
    <w:p w14:paraId="4388FC10" w14:textId="63850D54" w:rsidR="006536A3" w:rsidRPr="00BA00EB" w:rsidRDefault="006536A3" w:rsidP="00284CAF">
      <w:pPr>
        <w:pStyle w:val="H3Alpha"/>
      </w:pPr>
      <w:r w:rsidRPr="00BA00EB">
        <w:t>E.</w:t>
      </w:r>
      <w:r w:rsidR="00284CAF">
        <w:tab/>
      </w:r>
      <w:r>
        <w:t>Scope of services and coordination of c</w:t>
      </w:r>
      <w:r w:rsidRPr="00BA00EB">
        <w:t>are</w:t>
      </w:r>
    </w:p>
    <w:p w14:paraId="793AB877" w14:textId="025D302D" w:rsidR="006536A3" w:rsidRPr="00F25186" w:rsidRDefault="00284CAF" w:rsidP="00761A5E">
      <w:pPr>
        <w:pStyle w:val="H4Number"/>
        <w:spacing w:after="240"/>
        <w:rPr>
          <w:rFonts w:cs="Arial"/>
          <w:szCs w:val="22"/>
        </w:rPr>
      </w:pPr>
      <w:r>
        <w:rPr>
          <w:rFonts w:cs="Arial"/>
          <w:szCs w:val="22"/>
          <w:lang w:eastAsia="ja-JP"/>
        </w:rPr>
        <w:t>1.</w:t>
      </w:r>
      <w:r>
        <w:rPr>
          <w:rFonts w:cs="Arial"/>
          <w:szCs w:val="22"/>
          <w:lang w:eastAsia="ja-JP"/>
        </w:rPr>
        <w:tab/>
      </w:r>
      <w:r w:rsidR="006536A3" w:rsidRPr="00F25186">
        <w:rPr>
          <w:rFonts w:cs="Arial"/>
          <w:szCs w:val="22"/>
          <w:lang w:eastAsia="ja-JP"/>
        </w:rPr>
        <w:t xml:space="preserve">What </w:t>
      </w:r>
      <w:r w:rsidR="006536A3" w:rsidRPr="00F25186">
        <w:rPr>
          <w:rFonts w:cs="Arial"/>
          <w:szCs w:val="22"/>
        </w:rPr>
        <w:t>are</w:t>
      </w:r>
      <w:r w:rsidR="006536A3" w:rsidRPr="00F25186">
        <w:rPr>
          <w:rFonts w:cs="Arial"/>
          <w:szCs w:val="22"/>
          <w:lang w:eastAsia="ja-JP"/>
        </w:rPr>
        <w:t xml:space="preserve"> some barriers that clinics in your state have faced in providing the full CCBHC scope of services since [insert month and year of baseline interview]? </w:t>
      </w:r>
    </w:p>
    <w:p w14:paraId="5B87DA22" w14:textId="4C0DEDF6" w:rsidR="006536A3" w:rsidRPr="00F25186" w:rsidRDefault="00284CAF" w:rsidP="006536A3">
      <w:pPr>
        <w:pStyle w:val="H4Number"/>
        <w:rPr>
          <w:rFonts w:cs="Arial"/>
          <w:szCs w:val="22"/>
        </w:rPr>
      </w:pPr>
      <w:r>
        <w:rPr>
          <w:rFonts w:cs="Arial"/>
          <w:szCs w:val="22"/>
        </w:rPr>
        <w:t>2.</w:t>
      </w:r>
      <w:r>
        <w:rPr>
          <w:rFonts w:cs="Arial"/>
          <w:szCs w:val="22"/>
        </w:rPr>
        <w:tab/>
      </w:r>
      <w:r w:rsidR="006536A3" w:rsidRPr="00F25186">
        <w:rPr>
          <w:rFonts w:cs="Arial"/>
          <w:szCs w:val="22"/>
        </w:rPr>
        <w:t xml:space="preserve">In our first interview, we heard that all services within the CCBHC scope of services [are/are not] reimbursable by Medicaid in your state. Have there been </w:t>
      </w:r>
      <w:r w:rsidR="006536A3" w:rsidRPr="00BA00EB">
        <w:rPr>
          <w:rFonts w:cs="Arial"/>
          <w:szCs w:val="22"/>
        </w:rPr>
        <w:t>any changes</w:t>
      </w:r>
      <w:r w:rsidR="006536A3" w:rsidRPr="00F25186">
        <w:rPr>
          <w:rFonts w:cs="Arial"/>
          <w:szCs w:val="22"/>
        </w:rPr>
        <w:t xml:space="preserve"> since [insert month and year of baseline interview]? If yes, what changes?</w:t>
      </w:r>
    </w:p>
    <w:p w14:paraId="05C839B3" w14:textId="4D6ED860" w:rsidR="006536A3" w:rsidRPr="00F25186" w:rsidRDefault="00284CAF" w:rsidP="00284CAF">
      <w:pPr>
        <w:pStyle w:val="NormalSScontinued"/>
        <w:tabs>
          <w:tab w:val="left" w:pos="810"/>
        </w:tabs>
        <w:spacing w:after="120"/>
        <w:ind w:left="810" w:hanging="360"/>
        <w:rPr>
          <w:rFonts w:cs="Arial"/>
          <w:szCs w:val="22"/>
        </w:rPr>
      </w:pPr>
      <w:r>
        <w:rPr>
          <w:rFonts w:cs="Arial"/>
          <w:szCs w:val="22"/>
        </w:rPr>
        <w:t>a.</w:t>
      </w:r>
      <w:r>
        <w:rPr>
          <w:rFonts w:cs="Arial"/>
          <w:szCs w:val="22"/>
        </w:rPr>
        <w:tab/>
      </w:r>
      <w:r w:rsidR="006536A3" w:rsidRPr="00F25186">
        <w:rPr>
          <w:rFonts w:cs="Arial"/>
          <w:szCs w:val="22"/>
        </w:rPr>
        <w:t xml:space="preserve">Which services required by the CCBHC criteria were not historically provided in community behavioral health clinics in your state? </w:t>
      </w:r>
    </w:p>
    <w:p w14:paraId="6D5A385B" w14:textId="306FBBD5" w:rsidR="006536A3" w:rsidRPr="00F25186" w:rsidRDefault="00284CAF" w:rsidP="00284CAF">
      <w:pPr>
        <w:pStyle w:val="NormalSScontinued"/>
        <w:tabs>
          <w:tab w:val="left" w:pos="810"/>
        </w:tabs>
        <w:spacing w:after="120"/>
        <w:ind w:left="810" w:hanging="360"/>
        <w:rPr>
          <w:rFonts w:cs="Arial"/>
          <w:szCs w:val="22"/>
        </w:rPr>
      </w:pPr>
      <w:r>
        <w:rPr>
          <w:rFonts w:cs="Arial"/>
          <w:szCs w:val="22"/>
        </w:rPr>
        <w:t>b.</w:t>
      </w:r>
      <w:r>
        <w:rPr>
          <w:rFonts w:cs="Arial"/>
          <w:szCs w:val="22"/>
        </w:rPr>
        <w:tab/>
      </w:r>
      <w:r w:rsidR="006536A3" w:rsidRPr="00F25186">
        <w:rPr>
          <w:rFonts w:cs="Arial"/>
          <w:szCs w:val="22"/>
        </w:rPr>
        <w:t xml:space="preserve">Have DCO arrangements been important to providing the full scope of services by CCBHCs? If so, which services in particular are being provided by DCOs? </w:t>
      </w:r>
    </w:p>
    <w:p w14:paraId="3930DAF8" w14:textId="4985B5DE" w:rsidR="006536A3" w:rsidRDefault="00284CAF" w:rsidP="00761A5E">
      <w:pPr>
        <w:pStyle w:val="NormalSScontinued"/>
        <w:tabs>
          <w:tab w:val="left" w:pos="810"/>
        </w:tabs>
        <w:ind w:left="810" w:hanging="360"/>
        <w:rPr>
          <w:rFonts w:cs="Arial"/>
          <w:szCs w:val="22"/>
        </w:rPr>
      </w:pPr>
      <w:r>
        <w:rPr>
          <w:rFonts w:cs="Arial"/>
          <w:szCs w:val="22"/>
        </w:rPr>
        <w:t>c.</w:t>
      </w:r>
      <w:r>
        <w:rPr>
          <w:rFonts w:cs="Arial"/>
          <w:szCs w:val="22"/>
        </w:rPr>
        <w:tab/>
      </w:r>
      <w:r w:rsidR="006536A3" w:rsidRPr="00F25186">
        <w:rPr>
          <w:rFonts w:cs="Arial"/>
          <w:szCs w:val="22"/>
        </w:rPr>
        <w:t>What are the barriers that clinics in your state might face in providing the full CCBHC scope of services? </w:t>
      </w:r>
    </w:p>
    <w:p w14:paraId="3B45E434" w14:textId="77777777" w:rsidR="00BA2A9A" w:rsidRDefault="00BA2A9A" w:rsidP="00B8137E">
      <w:pPr>
        <w:pStyle w:val="NormalSS"/>
        <w:spacing w:after="0"/>
        <w:ind w:left="450" w:firstLine="0"/>
      </w:pPr>
      <w:r>
        <w:t xml:space="preserve">d.  Have CCBHCs experienced </w:t>
      </w:r>
      <w:r>
        <w:rPr>
          <w:rFonts w:cs="Arial"/>
          <w:szCs w:val="22"/>
          <w:lang w:eastAsia="ja-JP"/>
        </w:rPr>
        <w:t xml:space="preserve">any challenges surrounding </w:t>
      </w:r>
      <w:r w:rsidRPr="00E42964">
        <w:t xml:space="preserve">care coordination for </w:t>
      </w:r>
    </w:p>
    <w:p w14:paraId="4BD0406E" w14:textId="035082D9" w:rsidR="00BA2A9A" w:rsidRDefault="00BA2A9A" w:rsidP="00B8137E">
      <w:pPr>
        <w:pStyle w:val="NormalSS"/>
        <w:spacing w:after="0"/>
        <w:ind w:left="450" w:firstLine="270"/>
        <w:rPr>
          <w:rFonts w:cs="Arial"/>
        </w:rPr>
      </w:pPr>
      <w:r w:rsidRPr="00E42964">
        <w:t>individuals who are</w:t>
      </w:r>
      <w:r>
        <w:t xml:space="preserve"> dually eligible/</w:t>
      </w:r>
      <w:r w:rsidRPr="004B38EE">
        <w:rPr>
          <w:rFonts w:cs="Arial"/>
        </w:rPr>
        <w:t>enrolled in both Medicaid and Medicare</w:t>
      </w:r>
      <w:r>
        <w:rPr>
          <w:rFonts w:cs="Arial"/>
        </w:rPr>
        <w:t>?</w:t>
      </w:r>
    </w:p>
    <w:p w14:paraId="013A6E2A" w14:textId="6484021A" w:rsidR="00D376C4" w:rsidRPr="004A1E61" w:rsidRDefault="00D376C4" w:rsidP="00D376C4">
      <w:pPr>
        <w:pStyle w:val="NormalSS"/>
        <w:ind w:left="717" w:hanging="285"/>
        <w:rPr>
          <w:lang w:eastAsia="ja-JP"/>
        </w:rPr>
      </w:pPr>
      <w:r>
        <w:t xml:space="preserve">e.  Have CCBHCs experienced </w:t>
      </w:r>
      <w:r>
        <w:rPr>
          <w:rFonts w:cs="Arial"/>
          <w:szCs w:val="22"/>
          <w:lang w:eastAsia="ja-JP"/>
        </w:rPr>
        <w:t xml:space="preserve">any challenges surrounding </w:t>
      </w:r>
      <w:r w:rsidRPr="00E42964">
        <w:t xml:space="preserve">care coordination for individuals who </w:t>
      </w:r>
      <w:r w:rsidRPr="005E2D71">
        <w:rPr>
          <w:rFonts w:cs="Arial"/>
        </w:rPr>
        <w:t>recipients of 1915(c) Waivers</w:t>
      </w:r>
      <w:r>
        <w:rPr>
          <w:rFonts w:cs="Arial"/>
        </w:rPr>
        <w:t>?</w:t>
      </w:r>
    </w:p>
    <w:p w14:paraId="09DCF59D" w14:textId="7CC7349D" w:rsidR="00D376C4" w:rsidRDefault="00D376C4" w:rsidP="00B8137E">
      <w:pPr>
        <w:pStyle w:val="NormalSS"/>
        <w:spacing w:after="0"/>
        <w:ind w:left="450" w:firstLine="270"/>
        <w:rPr>
          <w:rFonts w:cs="Arial"/>
        </w:rPr>
      </w:pPr>
    </w:p>
    <w:p w14:paraId="7DFD52ED" w14:textId="77777777" w:rsidR="00BA2A9A" w:rsidRPr="00BA2A9A" w:rsidRDefault="00BA2A9A" w:rsidP="00B8137E">
      <w:pPr>
        <w:pStyle w:val="NormalSS"/>
        <w:spacing w:after="0"/>
        <w:ind w:left="450" w:firstLine="270"/>
      </w:pPr>
    </w:p>
    <w:p w14:paraId="043B049C" w14:textId="299ED72C" w:rsidR="006536A3" w:rsidRPr="00F25186" w:rsidRDefault="00284CAF" w:rsidP="006536A3">
      <w:pPr>
        <w:pStyle w:val="H4Number"/>
        <w:rPr>
          <w:rFonts w:cs="Arial"/>
          <w:szCs w:val="22"/>
        </w:rPr>
      </w:pPr>
      <w:r>
        <w:rPr>
          <w:rFonts w:cs="Arial"/>
          <w:szCs w:val="22"/>
        </w:rPr>
        <w:t>3.</w:t>
      </w:r>
      <w:r>
        <w:rPr>
          <w:rFonts w:cs="Arial"/>
          <w:szCs w:val="22"/>
        </w:rPr>
        <w:tab/>
      </w:r>
      <w:r w:rsidR="006536A3" w:rsidRPr="00F25186">
        <w:rPr>
          <w:rFonts w:cs="Arial"/>
          <w:szCs w:val="22"/>
        </w:rPr>
        <w:t xml:space="preserve">In our first interview, we heard that the care coordination services in the CCBHCs [are/are not] substantially different from what is available in other non-CCBHC community behavioral health clinics in your state. Has this </w:t>
      </w:r>
      <w:r w:rsidR="006536A3" w:rsidRPr="00F25186">
        <w:rPr>
          <w:rFonts w:cs="Arial"/>
          <w:b/>
          <w:szCs w:val="22"/>
        </w:rPr>
        <w:t>changed</w:t>
      </w:r>
      <w:r w:rsidR="006536A3" w:rsidRPr="00F25186">
        <w:rPr>
          <w:rFonts w:cs="Arial"/>
          <w:szCs w:val="22"/>
        </w:rPr>
        <w:t xml:space="preserve"> since [insert month and year of baseline interview]? If yes, how?</w:t>
      </w:r>
    </w:p>
    <w:p w14:paraId="672C7484" w14:textId="4DB17E70" w:rsidR="006536A3" w:rsidRPr="00F25186" w:rsidRDefault="00284CAF" w:rsidP="00284CAF">
      <w:pPr>
        <w:pStyle w:val="NormalSScontinued"/>
        <w:tabs>
          <w:tab w:val="left" w:pos="810"/>
        </w:tabs>
        <w:spacing w:after="120"/>
        <w:ind w:left="810" w:hanging="360"/>
        <w:rPr>
          <w:rFonts w:cs="Arial"/>
          <w:szCs w:val="22"/>
        </w:rPr>
      </w:pPr>
      <w:r>
        <w:rPr>
          <w:rFonts w:cs="Arial"/>
          <w:szCs w:val="22"/>
        </w:rPr>
        <w:t>a.</w:t>
      </w:r>
      <w:r>
        <w:rPr>
          <w:rFonts w:cs="Arial"/>
          <w:szCs w:val="22"/>
        </w:rPr>
        <w:tab/>
      </w:r>
      <w:r w:rsidR="006536A3" w:rsidRPr="00F25186">
        <w:rPr>
          <w:rFonts w:cs="Arial"/>
          <w:szCs w:val="22"/>
        </w:rPr>
        <w:t xml:space="preserve">If different, how are they different? What changes were required to meet the CCBHC standard? </w:t>
      </w:r>
    </w:p>
    <w:p w14:paraId="2F7ECD5C" w14:textId="2D4C6528" w:rsidR="006536A3" w:rsidRPr="00F25186" w:rsidRDefault="00284CAF" w:rsidP="00761A5E">
      <w:pPr>
        <w:pStyle w:val="NormalSScontinued"/>
        <w:tabs>
          <w:tab w:val="left" w:pos="810"/>
        </w:tabs>
        <w:ind w:left="810" w:hanging="360"/>
        <w:rPr>
          <w:rFonts w:cs="Arial"/>
          <w:szCs w:val="22"/>
        </w:rPr>
      </w:pPr>
      <w:r>
        <w:rPr>
          <w:rFonts w:cs="Arial"/>
          <w:szCs w:val="22"/>
        </w:rPr>
        <w:t>b.</w:t>
      </w:r>
      <w:r>
        <w:rPr>
          <w:rFonts w:cs="Arial"/>
          <w:szCs w:val="22"/>
        </w:rPr>
        <w:tab/>
      </w:r>
      <w:r w:rsidR="006536A3" w:rsidRPr="00F25186">
        <w:rPr>
          <w:rFonts w:cs="Arial"/>
          <w:szCs w:val="22"/>
        </w:rPr>
        <w:t xml:space="preserve">If not different, how are those services paid for in other settings? </w:t>
      </w:r>
    </w:p>
    <w:p w14:paraId="43A17F38" w14:textId="66D17A88" w:rsidR="006536A3" w:rsidRPr="00F25186" w:rsidRDefault="00284CAF" w:rsidP="006536A3">
      <w:pPr>
        <w:pStyle w:val="H4Number"/>
        <w:rPr>
          <w:rFonts w:cs="Arial"/>
          <w:szCs w:val="22"/>
        </w:rPr>
      </w:pPr>
      <w:r>
        <w:rPr>
          <w:rFonts w:cs="Arial"/>
          <w:szCs w:val="22"/>
        </w:rPr>
        <w:t>4.</w:t>
      </w:r>
      <w:r>
        <w:rPr>
          <w:rFonts w:cs="Arial"/>
          <w:szCs w:val="22"/>
        </w:rPr>
        <w:tab/>
      </w:r>
      <w:r w:rsidR="006536A3" w:rsidRPr="00F25186">
        <w:rPr>
          <w:rFonts w:cs="Arial"/>
          <w:szCs w:val="22"/>
        </w:rPr>
        <w:t xml:space="preserve">In our first interview, we heard that CCBHCs established care coordination with community or regional supports and providers by [provide description from baseline interview]. Have there been </w:t>
      </w:r>
      <w:r w:rsidR="006536A3" w:rsidRPr="00F25186">
        <w:rPr>
          <w:rFonts w:cs="Arial"/>
          <w:b/>
          <w:szCs w:val="22"/>
        </w:rPr>
        <w:t>any changes</w:t>
      </w:r>
      <w:r w:rsidR="006536A3" w:rsidRPr="00F25186">
        <w:rPr>
          <w:rFonts w:cs="Arial"/>
          <w:szCs w:val="22"/>
        </w:rPr>
        <w:t xml:space="preserve"> in these </w:t>
      </w:r>
      <w:r w:rsidR="006536A3" w:rsidRPr="00F25186">
        <w:rPr>
          <w:rFonts w:cs="Arial"/>
          <w:b/>
          <w:szCs w:val="22"/>
        </w:rPr>
        <w:t xml:space="preserve">care coordination efforts </w:t>
      </w:r>
      <w:r w:rsidR="006536A3" w:rsidRPr="00F25186">
        <w:rPr>
          <w:rFonts w:cs="Arial"/>
          <w:szCs w:val="22"/>
        </w:rPr>
        <w:t xml:space="preserve">since [insert month and year of baseline interview]? </w:t>
      </w:r>
      <w:r w:rsidR="006536A3" w:rsidRPr="00F25186">
        <w:rPr>
          <w:rFonts w:cs="Arial"/>
          <w:szCs w:val="22"/>
          <w:lang w:eastAsia="ja-JP"/>
        </w:rPr>
        <w:t>If yes, what changes?</w:t>
      </w:r>
    </w:p>
    <w:p w14:paraId="2CBD6EB3" w14:textId="77777777" w:rsidR="006536A3" w:rsidRPr="00F25186" w:rsidRDefault="006536A3" w:rsidP="00284CAF">
      <w:pPr>
        <w:pStyle w:val="NormalSScontinued"/>
        <w:tabs>
          <w:tab w:val="left" w:pos="810"/>
        </w:tabs>
        <w:spacing w:after="120"/>
        <w:ind w:left="810" w:hanging="360"/>
        <w:rPr>
          <w:rFonts w:cs="Arial"/>
          <w:szCs w:val="22"/>
        </w:rPr>
      </w:pPr>
      <w:r w:rsidRPr="00F25186">
        <w:rPr>
          <w:rFonts w:cs="Arial"/>
          <w:szCs w:val="22"/>
          <w:lang w:eastAsia="ja-JP"/>
        </w:rPr>
        <w:t>Probe about</w:t>
      </w:r>
      <w:r>
        <w:rPr>
          <w:rFonts w:cs="Arial"/>
          <w:szCs w:val="22"/>
          <w:lang w:eastAsia="ja-JP"/>
        </w:rPr>
        <w:t xml:space="preserve"> the </w:t>
      </w:r>
      <w:r>
        <w:rPr>
          <w:rFonts w:cs="Arial"/>
          <w:szCs w:val="22"/>
        </w:rPr>
        <w:t>following</w:t>
      </w:r>
      <w:r w:rsidRPr="00F25186">
        <w:rPr>
          <w:rFonts w:cs="Arial"/>
          <w:szCs w:val="22"/>
          <w:lang w:eastAsia="ja-JP"/>
        </w:rPr>
        <w:t>:</w:t>
      </w:r>
    </w:p>
    <w:p w14:paraId="7A4C8B7C" w14:textId="77777777" w:rsidR="006536A3" w:rsidRPr="00470FE3" w:rsidRDefault="006536A3" w:rsidP="00470FE3">
      <w:pPr>
        <w:pStyle w:val="Dash"/>
        <w:ind w:left="1166"/>
      </w:pPr>
      <w:r w:rsidRPr="00470FE3">
        <w:t>Schools</w:t>
      </w:r>
    </w:p>
    <w:p w14:paraId="659018AB" w14:textId="77777777" w:rsidR="006536A3" w:rsidRPr="00470FE3" w:rsidRDefault="006536A3" w:rsidP="00470FE3">
      <w:pPr>
        <w:pStyle w:val="Dash"/>
        <w:ind w:left="1166"/>
      </w:pPr>
      <w:r w:rsidRPr="00470FE3">
        <w:t>Hospitals (e.g., to obtain discharge notifications for inpatient/ED care)</w:t>
      </w:r>
    </w:p>
    <w:p w14:paraId="640F4571" w14:textId="77777777" w:rsidR="006536A3" w:rsidRPr="00470FE3" w:rsidRDefault="006536A3" w:rsidP="00470FE3">
      <w:pPr>
        <w:pStyle w:val="Dash"/>
        <w:ind w:left="1166"/>
      </w:pPr>
      <w:r w:rsidRPr="00470FE3">
        <w:t>Child welfare agencies</w:t>
      </w:r>
    </w:p>
    <w:p w14:paraId="38E7DA6A" w14:textId="77777777" w:rsidR="006536A3" w:rsidRPr="00470FE3" w:rsidRDefault="006536A3" w:rsidP="00470FE3">
      <w:pPr>
        <w:pStyle w:val="Dash"/>
        <w:ind w:left="1166"/>
      </w:pPr>
      <w:r w:rsidRPr="00470FE3">
        <w:t>Juvenile and criminal justice agencies and facilities (including drug, mental health, veterans and other specialty courts)</w:t>
      </w:r>
    </w:p>
    <w:p w14:paraId="31B2F099" w14:textId="77777777" w:rsidR="006536A3" w:rsidRPr="00470FE3" w:rsidRDefault="006536A3" w:rsidP="00470FE3">
      <w:pPr>
        <w:pStyle w:val="Dash"/>
        <w:ind w:left="1166"/>
      </w:pPr>
      <w:r w:rsidRPr="00470FE3">
        <w:t xml:space="preserve">Active military/VA facilities </w:t>
      </w:r>
    </w:p>
    <w:p w14:paraId="38C4DA20" w14:textId="77777777" w:rsidR="006536A3" w:rsidRPr="00470FE3" w:rsidRDefault="006536A3" w:rsidP="00470FE3">
      <w:pPr>
        <w:pStyle w:val="Dash"/>
        <w:ind w:left="1166"/>
      </w:pPr>
      <w:r w:rsidRPr="00470FE3">
        <w:t>Indian Health Service youth regional treatment centers</w:t>
      </w:r>
    </w:p>
    <w:p w14:paraId="72F0CE78" w14:textId="77777777" w:rsidR="006536A3" w:rsidRPr="00470FE3" w:rsidRDefault="006536A3" w:rsidP="00470FE3">
      <w:pPr>
        <w:pStyle w:val="Dash"/>
        <w:ind w:left="1166"/>
      </w:pPr>
      <w:r w:rsidRPr="00470FE3">
        <w:t>State licensed and nationally accredited child placing agencies for therapeutic foster care service</w:t>
      </w:r>
    </w:p>
    <w:p w14:paraId="1B2DD16D" w14:textId="77777777" w:rsidR="006536A3" w:rsidRPr="00470FE3" w:rsidRDefault="006536A3" w:rsidP="00470FE3">
      <w:pPr>
        <w:pStyle w:val="Dash"/>
        <w:ind w:left="1166"/>
      </w:pPr>
      <w:r w:rsidRPr="00470FE3">
        <w:t>FQHCs</w:t>
      </w:r>
    </w:p>
    <w:p w14:paraId="47C7F194" w14:textId="77777777" w:rsidR="006536A3" w:rsidRPr="00470FE3" w:rsidRDefault="006536A3" w:rsidP="00761A5E">
      <w:pPr>
        <w:pStyle w:val="Dash"/>
        <w:spacing w:after="240"/>
        <w:ind w:left="1166"/>
      </w:pPr>
      <w:r w:rsidRPr="00470FE3">
        <w:t>Other social and human services</w:t>
      </w:r>
    </w:p>
    <w:p w14:paraId="09875DD7" w14:textId="77777777" w:rsidR="00761A5E" w:rsidRDefault="00761A5E">
      <w:pPr>
        <w:spacing w:after="200" w:line="276" w:lineRule="auto"/>
        <w:ind w:firstLine="0"/>
        <w:rPr>
          <w:rFonts w:cs="Arial"/>
          <w:szCs w:val="22"/>
        </w:rPr>
      </w:pPr>
      <w:r>
        <w:rPr>
          <w:rFonts w:cs="Arial"/>
          <w:szCs w:val="22"/>
        </w:rPr>
        <w:br w:type="page"/>
      </w:r>
    </w:p>
    <w:p w14:paraId="712CF759" w14:textId="781645F9" w:rsidR="006536A3" w:rsidRPr="00F25186" w:rsidRDefault="00284CAF" w:rsidP="006536A3">
      <w:pPr>
        <w:pStyle w:val="H4Number"/>
        <w:rPr>
          <w:rFonts w:cs="Arial"/>
          <w:szCs w:val="22"/>
        </w:rPr>
      </w:pPr>
      <w:r>
        <w:rPr>
          <w:rFonts w:cs="Arial"/>
          <w:szCs w:val="22"/>
        </w:rPr>
        <w:t>5.</w:t>
      </w:r>
      <w:r>
        <w:rPr>
          <w:rFonts w:cs="Arial"/>
          <w:szCs w:val="22"/>
        </w:rPr>
        <w:tab/>
      </w:r>
      <w:r w:rsidR="006536A3" w:rsidRPr="00F25186">
        <w:rPr>
          <w:rFonts w:cs="Arial"/>
          <w:szCs w:val="22"/>
        </w:rPr>
        <w:t xml:space="preserve">Have there been </w:t>
      </w:r>
      <w:r w:rsidR="006536A3" w:rsidRPr="00BA00EB">
        <w:rPr>
          <w:rFonts w:cs="Arial"/>
          <w:szCs w:val="22"/>
        </w:rPr>
        <w:t>any changes</w:t>
      </w:r>
      <w:r w:rsidR="006536A3" w:rsidRPr="00F25186">
        <w:rPr>
          <w:rFonts w:cs="Arial"/>
          <w:b/>
          <w:szCs w:val="22"/>
        </w:rPr>
        <w:t xml:space="preserve"> </w:t>
      </w:r>
      <w:r w:rsidR="006536A3" w:rsidRPr="00F25186">
        <w:rPr>
          <w:rFonts w:cs="Arial"/>
          <w:szCs w:val="22"/>
        </w:rPr>
        <w:t xml:space="preserve">to health IT systems requirements or utilization of IT systems by non-CCBHC community behavioral health clinics since [insert month and year of baseline interview]? </w:t>
      </w:r>
      <w:r w:rsidR="006536A3" w:rsidRPr="00F25186">
        <w:rPr>
          <w:rFonts w:cs="Arial"/>
          <w:szCs w:val="22"/>
          <w:lang w:eastAsia="ja-JP"/>
        </w:rPr>
        <w:t xml:space="preserve">If yes, what changes? </w:t>
      </w:r>
      <w:r w:rsidR="006536A3" w:rsidRPr="00F25186">
        <w:rPr>
          <w:rFonts w:cs="Arial"/>
          <w:szCs w:val="22"/>
        </w:rPr>
        <w:t xml:space="preserve">How do CCBHCs compare with non-CCBHC community behavioral health clinics in use of electronic health records? </w:t>
      </w:r>
    </w:p>
    <w:p w14:paraId="651A15CE" w14:textId="2927C8AA" w:rsidR="006536A3" w:rsidRPr="00F25186" w:rsidRDefault="00761A5E" w:rsidP="00761A5E">
      <w:pPr>
        <w:pStyle w:val="NormalSScontinued"/>
        <w:tabs>
          <w:tab w:val="left" w:pos="810"/>
        </w:tabs>
        <w:ind w:left="810" w:hanging="360"/>
        <w:rPr>
          <w:rFonts w:cs="Arial"/>
          <w:szCs w:val="22"/>
        </w:rPr>
      </w:pPr>
      <w:r>
        <w:rPr>
          <w:rFonts w:cs="Arial"/>
          <w:szCs w:val="22"/>
        </w:rPr>
        <w:t>a.</w:t>
      </w:r>
      <w:r>
        <w:rPr>
          <w:rFonts w:cs="Arial"/>
          <w:szCs w:val="22"/>
        </w:rPr>
        <w:tab/>
      </w:r>
      <w:r w:rsidR="006536A3" w:rsidRPr="00F25186">
        <w:rPr>
          <w:rFonts w:cs="Arial"/>
          <w:szCs w:val="22"/>
        </w:rPr>
        <w:t xml:space="preserve">Has demonstration funding been used to upgrade electronic health record capabilities? </w:t>
      </w:r>
    </w:p>
    <w:p w14:paraId="46230A35" w14:textId="2BDE1A4F" w:rsidR="006536A3" w:rsidRPr="00BA00EB" w:rsidRDefault="006536A3" w:rsidP="00284CAF">
      <w:pPr>
        <w:pStyle w:val="H3AlphaNoTOC"/>
      </w:pPr>
      <w:r w:rsidRPr="00BA00EB">
        <w:t>F.</w:t>
      </w:r>
      <w:r w:rsidR="00284CAF">
        <w:tab/>
      </w:r>
      <w:r>
        <w:t>Quality of c</w:t>
      </w:r>
      <w:r w:rsidRPr="00BA00EB">
        <w:t>are</w:t>
      </w:r>
    </w:p>
    <w:p w14:paraId="494B76D5" w14:textId="02A41B33" w:rsidR="006536A3" w:rsidRDefault="00284CAF" w:rsidP="006536A3">
      <w:pPr>
        <w:pStyle w:val="H4Number"/>
        <w:rPr>
          <w:rFonts w:cs="Arial"/>
          <w:szCs w:val="22"/>
        </w:rPr>
      </w:pPr>
      <w:r>
        <w:rPr>
          <w:rFonts w:cs="Arial"/>
          <w:szCs w:val="22"/>
        </w:rPr>
        <w:t>1.</w:t>
      </w:r>
      <w:r>
        <w:rPr>
          <w:rFonts w:cs="Arial"/>
          <w:szCs w:val="22"/>
        </w:rPr>
        <w:tab/>
      </w:r>
      <w:r w:rsidR="006536A3" w:rsidRPr="00F25186">
        <w:rPr>
          <w:rFonts w:cs="Arial"/>
          <w:szCs w:val="22"/>
        </w:rPr>
        <w:t xml:space="preserve">How </w:t>
      </w:r>
      <w:r w:rsidR="006536A3" w:rsidRPr="00F30C6D">
        <w:rPr>
          <w:rFonts w:cs="Arial"/>
          <w:szCs w:val="22"/>
        </w:rPr>
        <w:t>have quality measures data been collected during</w:t>
      </w:r>
      <w:r w:rsidR="006536A3" w:rsidRPr="00F25186">
        <w:rPr>
          <w:rFonts w:cs="Arial"/>
          <w:szCs w:val="22"/>
        </w:rPr>
        <w:t xml:space="preserve"> </w:t>
      </w:r>
      <w:r w:rsidR="006536A3">
        <w:rPr>
          <w:rFonts w:cs="Arial"/>
          <w:szCs w:val="22"/>
        </w:rPr>
        <w:t xml:space="preserve">the </w:t>
      </w:r>
      <w:r w:rsidR="006536A3" w:rsidRPr="00F25186">
        <w:rPr>
          <w:rFonts w:cs="Arial"/>
          <w:szCs w:val="22"/>
        </w:rPr>
        <w:t>demonstration?</w:t>
      </w:r>
    </w:p>
    <w:p w14:paraId="7ED4E18E" w14:textId="2F7712D2" w:rsidR="000C32B1" w:rsidRPr="000C32B1" w:rsidRDefault="000C32B1" w:rsidP="001F59CB">
      <w:pPr>
        <w:pStyle w:val="NormalSS"/>
      </w:pPr>
      <w:r>
        <w:t>a. Are quality measures data being collected according to plan? Have there been any changes to plans for collecting quality measures data?</w:t>
      </w:r>
    </w:p>
    <w:p w14:paraId="6E41B280" w14:textId="63C4A65D" w:rsidR="006536A3" w:rsidRPr="00F25186" w:rsidRDefault="00284CAF" w:rsidP="00284CAF">
      <w:pPr>
        <w:pStyle w:val="H4Number"/>
        <w:rPr>
          <w:rFonts w:cs="Arial"/>
          <w:szCs w:val="22"/>
        </w:rPr>
      </w:pPr>
      <w:r>
        <w:rPr>
          <w:rFonts w:cs="Arial"/>
          <w:szCs w:val="22"/>
        </w:rPr>
        <w:tab/>
      </w:r>
      <w:r w:rsidR="006536A3" w:rsidRPr="00F25186">
        <w:rPr>
          <w:rFonts w:cs="Arial"/>
          <w:szCs w:val="22"/>
        </w:rPr>
        <w:t>Probe for:</w:t>
      </w:r>
    </w:p>
    <w:p w14:paraId="6969D780" w14:textId="0A2F26D7" w:rsidR="006536A3" w:rsidRPr="00F25186" w:rsidRDefault="00284CAF" w:rsidP="00284CAF">
      <w:pPr>
        <w:pStyle w:val="NormalSScontinued"/>
        <w:tabs>
          <w:tab w:val="left" w:pos="810"/>
        </w:tabs>
        <w:spacing w:after="120"/>
        <w:ind w:left="810" w:hanging="360"/>
        <w:rPr>
          <w:rFonts w:cs="Arial"/>
          <w:szCs w:val="22"/>
        </w:rPr>
      </w:pPr>
      <w:r>
        <w:rPr>
          <w:rFonts w:cs="Arial"/>
          <w:szCs w:val="22"/>
        </w:rPr>
        <w:t>a.</w:t>
      </w:r>
      <w:r>
        <w:rPr>
          <w:rFonts w:cs="Arial"/>
          <w:szCs w:val="22"/>
        </w:rPr>
        <w:tab/>
      </w:r>
      <w:r w:rsidR="006536A3" w:rsidRPr="00F25186">
        <w:rPr>
          <w:rFonts w:cs="Arial"/>
          <w:szCs w:val="22"/>
        </w:rPr>
        <w:t>CCBHC reported measures (9 required)</w:t>
      </w:r>
    </w:p>
    <w:p w14:paraId="1C7D4536" w14:textId="77777777" w:rsidR="006536A3" w:rsidRPr="00284CAF" w:rsidRDefault="006536A3" w:rsidP="00284CAF">
      <w:pPr>
        <w:pStyle w:val="Dash"/>
        <w:ind w:left="1166"/>
      </w:pPr>
      <w:r w:rsidRPr="00284CAF">
        <w:t>New clients – days until initial evaluation/percent of new clients evaluated within 10 days</w:t>
      </w:r>
    </w:p>
    <w:p w14:paraId="0CD4D7D3" w14:textId="77777777" w:rsidR="006536A3" w:rsidRPr="00284CAF" w:rsidRDefault="006536A3" w:rsidP="00284CAF">
      <w:pPr>
        <w:pStyle w:val="Dash"/>
        <w:ind w:left="1166"/>
      </w:pPr>
      <w:r w:rsidRPr="00284CAF">
        <w:t>Preventive care and screening: BMI</w:t>
      </w:r>
    </w:p>
    <w:p w14:paraId="5C687DC3" w14:textId="77777777" w:rsidR="006536A3" w:rsidRPr="00284CAF" w:rsidRDefault="006536A3" w:rsidP="00284CAF">
      <w:pPr>
        <w:pStyle w:val="Dash"/>
        <w:ind w:left="1166"/>
      </w:pPr>
      <w:r w:rsidRPr="00284CAF">
        <w:t>Preventive care and screening: Tobacco</w:t>
      </w:r>
    </w:p>
    <w:p w14:paraId="2FAD7FF3" w14:textId="77777777" w:rsidR="006536A3" w:rsidRPr="00284CAF" w:rsidRDefault="006536A3" w:rsidP="00284CAF">
      <w:pPr>
        <w:pStyle w:val="Dash"/>
        <w:ind w:left="1166"/>
      </w:pPr>
      <w:r w:rsidRPr="00284CAF">
        <w:t>Preventive care and screening: Alcohol</w:t>
      </w:r>
    </w:p>
    <w:p w14:paraId="2E126C83" w14:textId="77777777" w:rsidR="006536A3" w:rsidRPr="00284CAF" w:rsidRDefault="006536A3" w:rsidP="00284CAF">
      <w:pPr>
        <w:pStyle w:val="Dash"/>
        <w:ind w:left="1166"/>
      </w:pPr>
      <w:r w:rsidRPr="00284CAF">
        <w:t>Weight assessment/nutrition counseling; Phys Activity for child/adolescent</w:t>
      </w:r>
    </w:p>
    <w:p w14:paraId="13D9B243" w14:textId="77777777" w:rsidR="006536A3" w:rsidRPr="00284CAF" w:rsidRDefault="006536A3" w:rsidP="00284CAF">
      <w:pPr>
        <w:pStyle w:val="Dash"/>
        <w:ind w:left="1166"/>
      </w:pPr>
      <w:r w:rsidRPr="00284CAF">
        <w:t>Child/adolescent: MDD-Suicide risk</w:t>
      </w:r>
    </w:p>
    <w:p w14:paraId="2198718F" w14:textId="77777777" w:rsidR="006536A3" w:rsidRPr="00284CAF" w:rsidRDefault="006536A3" w:rsidP="00284CAF">
      <w:pPr>
        <w:pStyle w:val="Dash"/>
        <w:ind w:left="1166"/>
      </w:pPr>
      <w:r w:rsidRPr="00284CAF">
        <w:t>Adult: MDD-Suicide risk</w:t>
      </w:r>
    </w:p>
    <w:p w14:paraId="70493DC8" w14:textId="77777777" w:rsidR="006536A3" w:rsidRPr="00284CAF" w:rsidRDefault="006536A3" w:rsidP="00284CAF">
      <w:pPr>
        <w:pStyle w:val="Dash"/>
        <w:ind w:left="1166"/>
      </w:pPr>
      <w:r w:rsidRPr="00284CAF">
        <w:t>Depression screening and follow-up plan</w:t>
      </w:r>
    </w:p>
    <w:p w14:paraId="44D422C2" w14:textId="77777777" w:rsidR="006536A3" w:rsidRPr="00284CAF" w:rsidRDefault="006536A3" w:rsidP="00761A5E">
      <w:pPr>
        <w:pStyle w:val="Dash"/>
        <w:spacing w:after="240"/>
        <w:ind w:left="1166"/>
      </w:pPr>
      <w:r w:rsidRPr="00284CAF">
        <w:t>Depression remission- 12 months</w:t>
      </w:r>
    </w:p>
    <w:p w14:paraId="1946451F" w14:textId="4DF1AC8B" w:rsidR="006536A3" w:rsidRPr="00F25186" w:rsidRDefault="00284CAF" w:rsidP="00284CAF">
      <w:pPr>
        <w:pStyle w:val="NormalSScontinued"/>
        <w:tabs>
          <w:tab w:val="left" w:pos="810"/>
        </w:tabs>
        <w:spacing w:after="120"/>
        <w:ind w:left="810" w:hanging="360"/>
        <w:rPr>
          <w:rFonts w:cs="Arial"/>
          <w:szCs w:val="22"/>
        </w:rPr>
      </w:pPr>
      <w:r>
        <w:rPr>
          <w:rFonts w:cs="Arial"/>
          <w:szCs w:val="22"/>
        </w:rPr>
        <w:t>b.</w:t>
      </w:r>
      <w:r>
        <w:rPr>
          <w:rFonts w:cs="Arial"/>
          <w:szCs w:val="22"/>
        </w:rPr>
        <w:tab/>
      </w:r>
      <w:r w:rsidR="006536A3" w:rsidRPr="00F25186">
        <w:rPr>
          <w:rFonts w:cs="Arial"/>
          <w:szCs w:val="22"/>
        </w:rPr>
        <w:t>State reported measures (12 required)</w:t>
      </w:r>
    </w:p>
    <w:p w14:paraId="37D6652B" w14:textId="77777777" w:rsidR="006536A3" w:rsidRPr="00284CAF" w:rsidRDefault="006536A3" w:rsidP="00284CAF">
      <w:pPr>
        <w:pStyle w:val="Dash"/>
        <w:ind w:left="1166"/>
      </w:pPr>
      <w:r w:rsidRPr="00284CAF">
        <w:t>Housing status</w:t>
      </w:r>
    </w:p>
    <w:p w14:paraId="36F3F139" w14:textId="28936BD2" w:rsidR="006536A3" w:rsidRPr="00284CAF" w:rsidRDefault="006536A3" w:rsidP="00284CAF">
      <w:pPr>
        <w:pStyle w:val="Dash"/>
        <w:ind w:left="1166"/>
      </w:pPr>
      <w:r w:rsidRPr="00284CAF">
        <w:t xml:space="preserve">Follow-up after discharge from ED for </w:t>
      </w:r>
      <w:r w:rsidR="005100BE">
        <w:t>m</w:t>
      </w:r>
      <w:r w:rsidR="005100BE" w:rsidRPr="005100BE">
        <w:t>ental health</w:t>
      </w:r>
    </w:p>
    <w:p w14:paraId="4779DFF0" w14:textId="3792F6D6" w:rsidR="006536A3" w:rsidRPr="00284CAF" w:rsidRDefault="006536A3" w:rsidP="00284CAF">
      <w:pPr>
        <w:pStyle w:val="Dash"/>
        <w:ind w:left="1166"/>
      </w:pPr>
      <w:r w:rsidRPr="00284CAF">
        <w:t xml:space="preserve">Follow-up after discharge from ED for </w:t>
      </w:r>
      <w:r w:rsidR="005100BE">
        <w:t>s</w:t>
      </w:r>
      <w:r w:rsidR="005100BE" w:rsidRPr="005100BE">
        <w:t>ubstance use disorder</w:t>
      </w:r>
      <w:r w:rsidR="005100BE">
        <w:t>s</w:t>
      </w:r>
    </w:p>
    <w:p w14:paraId="2990D7ED" w14:textId="77777777" w:rsidR="006536A3" w:rsidRPr="00284CAF" w:rsidRDefault="006536A3" w:rsidP="00284CAF">
      <w:pPr>
        <w:pStyle w:val="Dash"/>
        <w:ind w:left="1166"/>
      </w:pPr>
      <w:r w:rsidRPr="00284CAF">
        <w:t>Plan all-cause readmission rate</w:t>
      </w:r>
    </w:p>
    <w:p w14:paraId="34B85B7E" w14:textId="77777777" w:rsidR="006536A3" w:rsidRPr="00284CAF" w:rsidRDefault="006536A3" w:rsidP="00284CAF">
      <w:pPr>
        <w:pStyle w:val="Dash"/>
        <w:ind w:left="1166"/>
      </w:pPr>
      <w:r w:rsidRPr="00284CAF">
        <w:t>Diabetes screening for individuals with schizophrenia or bipolar disorder using antipsychotic meds</w:t>
      </w:r>
    </w:p>
    <w:p w14:paraId="1F9AB3B0" w14:textId="77777777" w:rsidR="006536A3" w:rsidRPr="00284CAF" w:rsidRDefault="006536A3" w:rsidP="00284CAF">
      <w:pPr>
        <w:pStyle w:val="Dash"/>
        <w:ind w:left="1166"/>
      </w:pPr>
      <w:r w:rsidRPr="00284CAF">
        <w:t>Adherence to antipsychotic medication for individuals with schizophrenia</w:t>
      </w:r>
    </w:p>
    <w:p w14:paraId="0CEC2249" w14:textId="77777777" w:rsidR="006536A3" w:rsidRPr="00284CAF" w:rsidRDefault="006536A3" w:rsidP="00284CAF">
      <w:pPr>
        <w:pStyle w:val="Dash"/>
        <w:ind w:left="1166"/>
      </w:pPr>
      <w:r w:rsidRPr="00284CAF">
        <w:t>Adult (21+): Follow-up after hospitalization for mental illness</w:t>
      </w:r>
    </w:p>
    <w:p w14:paraId="59EBF899" w14:textId="77777777" w:rsidR="006536A3" w:rsidRPr="00284CAF" w:rsidRDefault="006536A3" w:rsidP="00284CAF">
      <w:pPr>
        <w:pStyle w:val="Dash"/>
        <w:ind w:left="1166"/>
      </w:pPr>
      <w:r w:rsidRPr="00284CAF">
        <w:t>Child/adolescent: Follow-up after hospitalization for mental illness</w:t>
      </w:r>
    </w:p>
    <w:p w14:paraId="4CACFA9F" w14:textId="77777777" w:rsidR="006536A3" w:rsidRPr="00284CAF" w:rsidRDefault="006536A3" w:rsidP="00284CAF">
      <w:pPr>
        <w:pStyle w:val="Dash"/>
        <w:ind w:left="1166"/>
      </w:pPr>
      <w:r w:rsidRPr="00284CAF">
        <w:t>Follow-up for children prescribed ADHD medication</w:t>
      </w:r>
    </w:p>
    <w:p w14:paraId="231774F7" w14:textId="77777777" w:rsidR="006536A3" w:rsidRPr="00284CAF" w:rsidRDefault="006536A3" w:rsidP="00284CAF">
      <w:pPr>
        <w:pStyle w:val="Dash"/>
        <w:ind w:left="1166"/>
      </w:pPr>
      <w:r w:rsidRPr="00284CAF">
        <w:t>Antidepressant medication management</w:t>
      </w:r>
    </w:p>
    <w:p w14:paraId="55EEDAFB" w14:textId="5EE075C5" w:rsidR="006536A3" w:rsidRPr="00284CAF" w:rsidRDefault="006536A3" w:rsidP="00284CAF">
      <w:pPr>
        <w:pStyle w:val="Dash"/>
        <w:ind w:left="1166"/>
      </w:pPr>
      <w:r w:rsidRPr="00284CAF">
        <w:t xml:space="preserve">Initiation/engagement of </w:t>
      </w:r>
      <w:r w:rsidR="005100BE">
        <w:t>s</w:t>
      </w:r>
      <w:r w:rsidR="005100BE" w:rsidRPr="005100BE">
        <w:t>ubstance use disorder</w:t>
      </w:r>
      <w:r w:rsidRPr="00284CAF">
        <w:t xml:space="preserve"> treatment</w:t>
      </w:r>
    </w:p>
    <w:p w14:paraId="4753B250" w14:textId="77777777" w:rsidR="006536A3" w:rsidRPr="00F25186" w:rsidRDefault="006536A3" w:rsidP="00761A5E">
      <w:pPr>
        <w:pStyle w:val="Dash"/>
        <w:spacing w:after="240"/>
        <w:ind w:left="1166"/>
        <w:rPr>
          <w:rFonts w:cs="Arial"/>
          <w:szCs w:val="22"/>
        </w:rPr>
      </w:pPr>
      <w:r w:rsidRPr="00F25186">
        <w:rPr>
          <w:rFonts w:cs="Arial"/>
          <w:szCs w:val="22"/>
        </w:rPr>
        <w:t>Patient/</w:t>
      </w:r>
      <w:r w:rsidRPr="00284CAF">
        <w:t>family</w:t>
      </w:r>
      <w:r w:rsidRPr="00F25186">
        <w:rPr>
          <w:rFonts w:cs="Arial"/>
          <w:szCs w:val="22"/>
        </w:rPr>
        <w:t xml:space="preserve"> experience of care (Survey Measures)</w:t>
      </w:r>
    </w:p>
    <w:p w14:paraId="3DE2FB07" w14:textId="4B75314E" w:rsidR="006536A3" w:rsidRDefault="00284CAF" w:rsidP="00284CAF">
      <w:pPr>
        <w:pStyle w:val="NormalSScontinued"/>
        <w:tabs>
          <w:tab w:val="left" w:pos="810"/>
        </w:tabs>
        <w:spacing w:after="120"/>
        <w:ind w:left="810" w:hanging="360"/>
        <w:rPr>
          <w:rFonts w:cs="Arial"/>
          <w:szCs w:val="22"/>
        </w:rPr>
      </w:pPr>
      <w:r>
        <w:rPr>
          <w:rFonts w:cs="Arial"/>
          <w:szCs w:val="22"/>
        </w:rPr>
        <w:t>c.</w:t>
      </w:r>
      <w:r>
        <w:rPr>
          <w:rFonts w:cs="Arial"/>
          <w:szCs w:val="22"/>
        </w:rPr>
        <w:tab/>
      </w:r>
      <w:r w:rsidR="006536A3" w:rsidRPr="00F25186">
        <w:rPr>
          <w:rFonts w:cs="Arial"/>
          <w:szCs w:val="22"/>
        </w:rPr>
        <w:t>Who is responsible for collecting quality data when care is covered by an MCO or provided by a DCO?</w:t>
      </w:r>
    </w:p>
    <w:p w14:paraId="74D003BD" w14:textId="1F485318" w:rsidR="000C32B1" w:rsidRDefault="000C32B1" w:rsidP="00B8137E">
      <w:pPr>
        <w:pStyle w:val="NormalSS"/>
      </w:pPr>
      <w:r>
        <w:t xml:space="preserve">Probe for: </w:t>
      </w:r>
    </w:p>
    <w:p w14:paraId="6B2C5867" w14:textId="23E1EF5C" w:rsidR="000C32B1" w:rsidRDefault="000C32B1" w:rsidP="00B8137E">
      <w:pPr>
        <w:pStyle w:val="NormalSS"/>
        <w:ind w:left="432" w:firstLine="285"/>
      </w:pPr>
      <w:r>
        <w:t>-Have there been any changes in this arrangement (i.e., who is responsible for collecting this quality data) since the beginning of the demonstration?</w:t>
      </w:r>
    </w:p>
    <w:p w14:paraId="2DA869AD" w14:textId="3B3060D9" w:rsidR="000C32B1" w:rsidRPr="000C32B1" w:rsidRDefault="000C32B1" w:rsidP="00B8137E">
      <w:pPr>
        <w:pStyle w:val="NormalSS"/>
        <w:ind w:left="432" w:firstLine="285"/>
      </w:pPr>
      <w:r>
        <w:t>-How is this process working so far? Any challenges or barriers to collecting quality data when care is covered by an MCO or provided by a DCO?</w:t>
      </w:r>
    </w:p>
    <w:p w14:paraId="6E4DE838" w14:textId="69F14AE2" w:rsidR="006536A3" w:rsidRPr="00F25186" w:rsidRDefault="00284CAF" w:rsidP="006536A3">
      <w:pPr>
        <w:pStyle w:val="H4Number"/>
        <w:rPr>
          <w:rFonts w:cs="Arial"/>
          <w:szCs w:val="22"/>
        </w:rPr>
      </w:pPr>
      <w:r>
        <w:rPr>
          <w:rFonts w:cs="Arial"/>
          <w:szCs w:val="22"/>
        </w:rPr>
        <w:t>2.</w:t>
      </w:r>
      <w:r>
        <w:rPr>
          <w:rFonts w:cs="Arial"/>
          <w:szCs w:val="22"/>
        </w:rPr>
        <w:tab/>
      </w:r>
      <w:r w:rsidR="006536A3" w:rsidRPr="00F25186">
        <w:rPr>
          <w:rFonts w:cs="Arial"/>
          <w:szCs w:val="22"/>
        </w:rPr>
        <w:t xml:space="preserve">How has your state used CCBHC information on quality of care in the last year? </w:t>
      </w:r>
    </w:p>
    <w:p w14:paraId="3DD2A9D9" w14:textId="68D2C03A" w:rsidR="006536A3" w:rsidRPr="00F25186" w:rsidRDefault="00284CAF" w:rsidP="00284CAF">
      <w:pPr>
        <w:pStyle w:val="NormalSScontinued"/>
        <w:tabs>
          <w:tab w:val="left" w:pos="810"/>
        </w:tabs>
        <w:spacing w:after="120"/>
        <w:ind w:left="810" w:hanging="360"/>
        <w:rPr>
          <w:rFonts w:cs="Arial"/>
          <w:szCs w:val="22"/>
        </w:rPr>
      </w:pPr>
      <w:r>
        <w:rPr>
          <w:rFonts w:cs="Arial"/>
          <w:szCs w:val="22"/>
        </w:rPr>
        <w:t>a.</w:t>
      </w:r>
      <w:r>
        <w:rPr>
          <w:rFonts w:cs="Arial"/>
          <w:szCs w:val="22"/>
        </w:rPr>
        <w:tab/>
      </w:r>
      <w:r w:rsidR="006536A3" w:rsidRPr="00F25186">
        <w:rPr>
          <w:rFonts w:cs="Arial"/>
          <w:szCs w:val="22"/>
        </w:rPr>
        <w:t>Reporting to CCBHC?</w:t>
      </w:r>
    </w:p>
    <w:p w14:paraId="55CACD43" w14:textId="78256222" w:rsidR="006536A3" w:rsidRPr="00F25186" w:rsidRDefault="00284CAF" w:rsidP="00284CAF">
      <w:pPr>
        <w:pStyle w:val="NormalSScontinued"/>
        <w:tabs>
          <w:tab w:val="left" w:pos="810"/>
        </w:tabs>
        <w:spacing w:after="120"/>
        <w:ind w:left="810" w:hanging="360"/>
        <w:rPr>
          <w:rFonts w:cs="Arial"/>
          <w:szCs w:val="22"/>
        </w:rPr>
      </w:pPr>
      <w:r>
        <w:rPr>
          <w:rFonts w:cs="Arial"/>
          <w:szCs w:val="22"/>
        </w:rPr>
        <w:t>b.</w:t>
      </w:r>
      <w:r>
        <w:rPr>
          <w:rFonts w:cs="Arial"/>
          <w:szCs w:val="22"/>
        </w:rPr>
        <w:tab/>
      </w:r>
      <w:r w:rsidR="006536A3" w:rsidRPr="00F25186">
        <w:rPr>
          <w:rFonts w:cs="Arial"/>
          <w:szCs w:val="22"/>
        </w:rPr>
        <w:t>Compliance monitoring?</w:t>
      </w:r>
    </w:p>
    <w:p w14:paraId="60315E9A" w14:textId="4D32B63A" w:rsidR="006536A3" w:rsidRPr="00F25186" w:rsidRDefault="00284CAF" w:rsidP="00284CAF">
      <w:pPr>
        <w:pStyle w:val="NormalSScontinued"/>
        <w:tabs>
          <w:tab w:val="left" w:pos="810"/>
        </w:tabs>
        <w:spacing w:after="120"/>
        <w:ind w:left="810" w:hanging="360"/>
        <w:rPr>
          <w:rFonts w:cs="Arial"/>
          <w:szCs w:val="22"/>
        </w:rPr>
      </w:pPr>
      <w:r>
        <w:rPr>
          <w:rFonts w:cs="Arial"/>
          <w:szCs w:val="22"/>
        </w:rPr>
        <w:t>c.</w:t>
      </w:r>
      <w:r>
        <w:rPr>
          <w:rFonts w:cs="Arial"/>
          <w:szCs w:val="22"/>
        </w:rPr>
        <w:tab/>
      </w:r>
      <w:r w:rsidR="006536A3" w:rsidRPr="00F25186">
        <w:rPr>
          <w:rFonts w:cs="Arial"/>
          <w:szCs w:val="22"/>
        </w:rPr>
        <w:t xml:space="preserve">Quality bonus payment? </w:t>
      </w:r>
    </w:p>
    <w:p w14:paraId="61071CED" w14:textId="2D859CEC" w:rsidR="006536A3" w:rsidRPr="00F25186" w:rsidRDefault="00284CAF" w:rsidP="00284CAF">
      <w:pPr>
        <w:pStyle w:val="NormalSScontinued"/>
        <w:tabs>
          <w:tab w:val="left" w:pos="810"/>
        </w:tabs>
        <w:spacing w:after="120"/>
        <w:ind w:left="810" w:hanging="360"/>
        <w:rPr>
          <w:rFonts w:cs="Arial"/>
          <w:szCs w:val="22"/>
        </w:rPr>
      </w:pPr>
      <w:r>
        <w:rPr>
          <w:rFonts w:cs="Arial"/>
          <w:szCs w:val="22"/>
        </w:rPr>
        <w:t>d.</w:t>
      </w:r>
      <w:r>
        <w:rPr>
          <w:rFonts w:cs="Arial"/>
          <w:szCs w:val="22"/>
        </w:rPr>
        <w:tab/>
      </w:r>
      <w:r w:rsidR="006536A3" w:rsidRPr="00F25186">
        <w:rPr>
          <w:rFonts w:cs="Arial"/>
          <w:szCs w:val="22"/>
        </w:rPr>
        <w:t xml:space="preserve">Public reporting? </w:t>
      </w:r>
    </w:p>
    <w:p w14:paraId="68ED87E9" w14:textId="79E1D901" w:rsidR="006536A3" w:rsidRPr="00F25186" w:rsidRDefault="00284CAF" w:rsidP="00761A5E">
      <w:pPr>
        <w:pStyle w:val="NormalSScontinued"/>
        <w:tabs>
          <w:tab w:val="left" w:pos="810"/>
        </w:tabs>
        <w:ind w:left="810" w:hanging="360"/>
        <w:rPr>
          <w:rFonts w:cs="Arial"/>
          <w:szCs w:val="22"/>
        </w:rPr>
      </w:pPr>
      <w:r>
        <w:rPr>
          <w:rFonts w:cs="Arial"/>
          <w:szCs w:val="22"/>
        </w:rPr>
        <w:t>e.</w:t>
      </w:r>
      <w:r>
        <w:rPr>
          <w:rFonts w:cs="Arial"/>
          <w:szCs w:val="22"/>
        </w:rPr>
        <w:tab/>
      </w:r>
      <w:r w:rsidR="006536A3" w:rsidRPr="00F25186">
        <w:rPr>
          <w:rFonts w:cs="Arial"/>
          <w:szCs w:val="22"/>
        </w:rPr>
        <w:t xml:space="preserve">Other benchmarking? </w:t>
      </w:r>
    </w:p>
    <w:p w14:paraId="0FCEDF44" w14:textId="684F024F" w:rsidR="006536A3" w:rsidRPr="00F25186" w:rsidRDefault="00284CAF" w:rsidP="006536A3">
      <w:pPr>
        <w:pStyle w:val="H4Number"/>
        <w:rPr>
          <w:rFonts w:cs="Arial"/>
          <w:szCs w:val="22"/>
        </w:rPr>
      </w:pPr>
      <w:r>
        <w:rPr>
          <w:rFonts w:cs="Arial"/>
          <w:szCs w:val="22"/>
        </w:rPr>
        <w:t>3.</w:t>
      </w:r>
      <w:r>
        <w:rPr>
          <w:rFonts w:cs="Arial"/>
          <w:szCs w:val="22"/>
        </w:rPr>
        <w:tab/>
      </w:r>
      <w:r w:rsidR="006536A3" w:rsidRPr="00F25186">
        <w:rPr>
          <w:rFonts w:cs="Arial"/>
          <w:szCs w:val="22"/>
        </w:rPr>
        <w:t xml:space="preserve">Since [insert month and year of baseline interview], how has information on CCBHC quality measures been shared among various state agencies, with CCBHCs and with the public? </w:t>
      </w:r>
    </w:p>
    <w:p w14:paraId="0E57F7F7" w14:textId="3A186FC9" w:rsidR="006536A3" w:rsidRPr="00F25186" w:rsidRDefault="00284CAF" w:rsidP="00761A5E">
      <w:pPr>
        <w:pStyle w:val="NormalSScontinued"/>
        <w:tabs>
          <w:tab w:val="left" w:pos="810"/>
        </w:tabs>
        <w:ind w:left="810" w:hanging="360"/>
        <w:rPr>
          <w:rFonts w:cs="Arial"/>
          <w:szCs w:val="22"/>
        </w:rPr>
      </w:pPr>
      <w:r>
        <w:rPr>
          <w:rFonts w:cs="Arial"/>
          <w:szCs w:val="22"/>
        </w:rPr>
        <w:t>a.</w:t>
      </w:r>
      <w:r>
        <w:rPr>
          <w:rFonts w:cs="Arial"/>
          <w:szCs w:val="22"/>
        </w:rPr>
        <w:tab/>
      </w:r>
      <w:r w:rsidR="006536A3" w:rsidRPr="00F25186">
        <w:rPr>
          <w:rFonts w:cs="Arial"/>
          <w:szCs w:val="22"/>
        </w:rPr>
        <w:t>How has CCBHC quality data been shared between clinics, managed care organizations, state Medicaid offices and state mental health departments?</w:t>
      </w:r>
    </w:p>
    <w:p w14:paraId="5D74AD80" w14:textId="1842DC04" w:rsidR="006536A3" w:rsidRPr="00F25186" w:rsidRDefault="00284CAF" w:rsidP="006536A3">
      <w:pPr>
        <w:pStyle w:val="H4Number"/>
        <w:rPr>
          <w:rFonts w:cs="Arial"/>
          <w:szCs w:val="22"/>
        </w:rPr>
      </w:pPr>
      <w:r>
        <w:rPr>
          <w:rFonts w:cs="Arial"/>
          <w:szCs w:val="22"/>
        </w:rPr>
        <w:t>4.</w:t>
      </w:r>
      <w:r>
        <w:rPr>
          <w:rFonts w:cs="Arial"/>
          <w:szCs w:val="22"/>
        </w:rPr>
        <w:tab/>
      </w:r>
      <w:r w:rsidR="006536A3" w:rsidRPr="00F25186">
        <w:rPr>
          <w:rFonts w:cs="Arial"/>
          <w:szCs w:val="22"/>
        </w:rPr>
        <w:t xml:space="preserve">In our first interview, we heard that your state [does/does not] require CMHCs or other </w:t>
      </w:r>
      <w:r w:rsidR="00A348A8">
        <w:rPr>
          <w:rFonts w:cs="Arial"/>
          <w:szCs w:val="22"/>
        </w:rPr>
        <w:t>behavioral health</w:t>
      </w:r>
      <w:r w:rsidR="006536A3" w:rsidRPr="00F25186">
        <w:rPr>
          <w:rFonts w:cs="Arial"/>
          <w:szCs w:val="22"/>
        </w:rPr>
        <w:t xml:space="preserve"> providers to report quality measures. Has this </w:t>
      </w:r>
      <w:r w:rsidR="006536A3" w:rsidRPr="00F25186">
        <w:rPr>
          <w:rFonts w:cs="Arial"/>
          <w:b/>
          <w:szCs w:val="22"/>
        </w:rPr>
        <w:t>changed</w:t>
      </w:r>
      <w:r w:rsidR="006536A3" w:rsidRPr="00F25186">
        <w:rPr>
          <w:rFonts w:cs="Arial"/>
          <w:szCs w:val="22"/>
        </w:rPr>
        <w:t xml:space="preserve">? </w:t>
      </w:r>
      <w:r w:rsidR="006536A3" w:rsidRPr="00F25186">
        <w:rPr>
          <w:rFonts w:cs="Arial"/>
          <w:szCs w:val="22"/>
          <w:lang w:eastAsia="ja-JP"/>
        </w:rPr>
        <w:t>If yes, how?</w:t>
      </w:r>
    </w:p>
    <w:p w14:paraId="4D97FFE8" w14:textId="7DC251DD" w:rsidR="006536A3" w:rsidRPr="00F25186" w:rsidRDefault="00284CAF" w:rsidP="00284CAF">
      <w:pPr>
        <w:pStyle w:val="H4Number"/>
        <w:rPr>
          <w:rFonts w:cs="Arial"/>
          <w:szCs w:val="22"/>
        </w:rPr>
      </w:pPr>
      <w:r>
        <w:rPr>
          <w:rFonts w:cs="Arial"/>
          <w:szCs w:val="22"/>
        </w:rPr>
        <w:tab/>
      </w:r>
      <w:r w:rsidR="006536A3" w:rsidRPr="00F25186">
        <w:rPr>
          <w:rFonts w:cs="Arial"/>
          <w:szCs w:val="22"/>
        </w:rPr>
        <w:t>Probe</w:t>
      </w:r>
      <w:r w:rsidR="006536A3" w:rsidRPr="00F25186">
        <w:rPr>
          <w:rFonts w:cs="Arial"/>
          <w:szCs w:val="22"/>
          <w:lang w:eastAsia="ja-JP"/>
        </w:rPr>
        <w:t xml:space="preserve"> about changes in:</w:t>
      </w:r>
    </w:p>
    <w:p w14:paraId="5B414DA2" w14:textId="77777777" w:rsidR="006536A3" w:rsidRPr="00284CAF" w:rsidRDefault="006536A3" w:rsidP="00284CAF">
      <w:pPr>
        <w:pStyle w:val="Dash"/>
        <w:ind w:left="1166"/>
      </w:pPr>
      <w:r w:rsidRPr="00284CAF">
        <w:t>Which measures</w:t>
      </w:r>
    </w:p>
    <w:p w14:paraId="734C1E55" w14:textId="77777777" w:rsidR="006536A3" w:rsidRPr="00284CAF" w:rsidRDefault="006536A3" w:rsidP="00284CAF">
      <w:pPr>
        <w:pStyle w:val="Dash"/>
        <w:ind w:left="1166"/>
      </w:pPr>
      <w:r w:rsidRPr="00284CAF">
        <w:t xml:space="preserve">Which providers </w:t>
      </w:r>
    </w:p>
    <w:p w14:paraId="4A34A4F4" w14:textId="77777777" w:rsidR="006536A3" w:rsidRPr="00284CAF" w:rsidRDefault="006536A3" w:rsidP="00761A5E">
      <w:pPr>
        <w:pStyle w:val="Dash"/>
        <w:spacing w:after="240"/>
        <w:ind w:left="1166"/>
      </w:pPr>
      <w:r w:rsidRPr="00284CAF">
        <w:t>What is done with the information</w:t>
      </w:r>
    </w:p>
    <w:p w14:paraId="501A70A1" w14:textId="22CB9382" w:rsidR="006536A3" w:rsidRPr="00F25186" w:rsidRDefault="00284CAF" w:rsidP="006536A3">
      <w:pPr>
        <w:pStyle w:val="H4Number"/>
        <w:rPr>
          <w:rFonts w:cs="Arial"/>
          <w:szCs w:val="22"/>
        </w:rPr>
      </w:pPr>
      <w:r>
        <w:rPr>
          <w:rFonts w:cs="Arial"/>
          <w:szCs w:val="22"/>
        </w:rPr>
        <w:t>5.</w:t>
      </w:r>
      <w:r>
        <w:rPr>
          <w:rFonts w:cs="Arial"/>
          <w:szCs w:val="22"/>
        </w:rPr>
        <w:tab/>
      </w:r>
      <w:r w:rsidR="006536A3" w:rsidRPr="00F25186">
        <w:rPr>
          <w:rFonts w:cs="Arial"/>
          <w:szCs w:val="22"/>
        </w:rPr>
        <w:t xml:space="preserve">In our first interview, we heard that your state [does/does not] analyze claims data to help improve the quality of behavioral health care. Has this </w:t>
      </w:r>
      <w:r w:rsidR="006536A3" w:rsidRPr="00F25186">
        <w:rPr>
          <w:rFonts w:cs="Arial"/>
          <w:b/>
          <w:szCs w:val="22"/>
        </w:rPr>
        <w:t>changed</w:t>
      </w:r>
      <w:r w:rsidR="006536A3" w:rsidRPr="00F25186">
        <w:rPr>
          <w:rFonts w:cs="Arial"/>
          <w:szCs w:val="22"/>
        </w:rPr>
        <w:t>?</w:t>
      </w:r>
    </w:p>
    <w:p w14:paraId="215FA815" w14:textId="76E69E64" w:rsidR="006536A3" w:rsidRPr="00F25186" w:rsidRDefault="00284CAF" w:rsidP="00284CAF">
      <w:pPr>
        <w:pStyle w:val="NormalSScontinued"/>
        <w:tabs>
          <w:tab w:val="left" w:pos="810"/>
        </w:tabs>
        <w:spacing w:after="120"/>
        <w:ind w:left="810" w:hanging="360"/>
        <w:rPr>
          <w:rFonts w:cs="Arial"/>
          <w:szCs w:val="22"/>
        </w:rPr>
      </w:pPr>
      <w:r>
        <w:rPr>
          <w:rFonts w:cs="Arial"/>
          <w:szCs w:val="22"/>
        </w:rPr>
        <w:t>a.</w:t>
      </w:r>
      <w:r>
        <w:rPr>
          <w:rFonts w:cs="Arial"/>
          <w:szCs w:val="22"/>
        </w:rPr>
        <w:tab/>
      </w:r>
      <w:r w:rsidR="006536A3" w:rsidRPr="00F25186">
        <w:rPr>
          <w:rFonts w:cs="Arial"/>
          <w:szCs w:val="22"/>
        </w:rPr>
        <w:t xml:space="preserve">If so, how? </w:t>
      </w:r>
    </w:p>
    <w:p w14:paraId="6DBFEE11" w14:textId="08575D10" w:rsidR="006536A3" w:rsidRPr="00F25186" w:rsidRDefault="00284CAF" w:rsidP="00284CAF">
      <w:pPr>
        <w:pStyle w:val="NormalSScontinued"/>
        <w:tabs>
          <w:tab w:val="left" w:pos="810"/>
        </w:tabs>
        <w:spacing w:after="120"/>
        <w:ind w:left="810" w:hanging="360"/>
        <w:rPr>
          <w:rFonts w:cs="Arial"/>
          <w:szCs w:val="22"/>
        </w:rPr>
      </w:pPr>
      <w:r>
        <w:rPr>
          <w:rFonts w:cs="Arial"/>
          <w:szCs w:val="22"/>
        </w:rPr>
        <w:t>b.</w:t>
      </w:r>
      <w:r>
        <w:rPr>
          <w:rFonts w:cs="Arial"/>
          <w:szCs w:val="22"/>
        </w:rPr>
        <w:tab/>
      </w:r>
      <w:r w:rsidR="006536A3" w:rsidRPr="00F25186">
        <w:rPr>
          <w:rFonts w:cs="Arial"/>
          <w:szCs w:val="22"/>
        </w:rPr>
        <w:t xml:space="preserve">Which measures are monitored? </w:t>
      </w:r>
    </w:p>
    <w:p w14:paraId="771CE41B" w14:textId="1A99F6AC" w:rsidR="006536A3" w:rsidRPr="00F25186" w:rsidRDefault="00284CAF" w:rsidP="00284CAF">
      <w:pPr>
        <w:pStyle w:val="NormalSScontinued"/>
        <w:tabs>
          <w:tab w:val="left" w:pos="810"/>
        </w:tabs>
        <w:spacing w:after="120"/>
        <w:ind w:left="810" w:hanging="360"/>
        <w:rPr>
          <w:rFonts w:cs="Arial"/>
          <w:szCs w:val="22"/>
        </w:rPr>
      </w:pPr>
      <w:r>
        <w:rPr>
          <w:rFonts w:cs="Arial"/>
          <w:szCs w:val="22"/>
        </w:rPr>
        <w:t>c.</w:t>
      </w:r>
      <w:r>
        <w:rPr>
          <w:rFonts w:cs="Arial"/>
          <w:szCs w:val="22"/>
        </w:rPr>
        <w:tab/>
      </w:r>
      <w:r w:rsidR="006536A3" w:rsidRPr="00F25186">
        <w:rPr>
          <w:rFonts w:cs="Arial"/>
          <w:szCs w:val="22"/>
        </w:rPr>
        <w:t xml:space="preserve">How is the information used? </w:t>
      </w:r>
    </w:p>
    <w:p w14:paraId="2A67C93C" w14:textId="1F98DF61" w:rsidR="006536A3" w:rsidRPr="00F25186" w:rsidRDefault="00284CAF" w:rsidP="00761A5E">
      <w:pPr>
        <w:pStyle w:val="NormalSScontinued"/>
        <w:tabs>
          <w:tab w:val="left" w:pos="810"/>
        </w:tabs>
        <w:ind w:left="810" w:hanging="360"/>
        <w:rPr>
          <w:rFonts w:cs="Arial"/>
          <w:szCs w:val="22"/>
        </w:rPr>
      </w:pPr>
      <w:r>
        <w:rPr>
          <w:rFonts w:cs="Arial"/>
          <w:szCs w:val="22"/>
        </w:rPr>
        <w:t>d.</w:t>
      </w:r>
      <w:r>
        <w:rPr>
          <w:rFonts w:cs="Arial"/>
          <w:szCs w:val="22"/>
        </w:rPr>
        <w:tab/>
      </w:r>
      <w:r w:rsidR="006536A3" w:rsidRPr="00F25186">
        <w:rPr>
          <w:rFonts w:cs="Arial"/>
          <w:szCs w:val="22"/>
        </w:rPr>
        <w:t>How does your state collect data on the National Outcomes Measures (NOMs) to meet your block grant reporting obligations?</w:t>
      </w:r>
    </w:p>
    <w:p w14:paraId="0F67C757" w14:textId="46BE5D3C" w:rsidR="006536A3" w:rsidRPr="00F25186" w:rsidRDefault="00284CAF" w:rsidP="006536A3">
      <w:pPr>
        <w:pStyle w:val="H4Number"/>
        <w:rPr>
          <w:rFonts w:cs="Arial"/>
          <w:szCs w:val="22"/>
        </w:rPr>
      </w:pPr>
      <w:r>
        <w:rPr>
          <w:rFonts w:cs="Arial"/>
          <w:szCs w:val="22"/>
        </w:rPr>
        <w:t>6.</w:t>
      </w:r>
      <w:r>
        <w:rPr>
          <w:rFonts w:cs="Arial"/>
          <w:szCs w:val="22"/>
        </w:rPr>
        <w:tab/>
      </w:r>
      <w:r w:rsidR="006536A3" w:rsidRPr="00F25186">
        <w:rPr>
          <w:rFonts w:cs="Arial"/>
          <w:szCs w:val="22"/>
        </w:rPr>
        <w:t xml:space="preserve">In our first interview, we heard that the state office of mental health [monitors/does not monitor] utilization of care in the CCBHCs. Has this </w:t>
      </w:r>
      <w:r w:rsidR="006536A3" w:rsidRPr="00F25186">
        <w:rPr>
          <w:rFonts w:cs="Arial"/>
          <w:b/>
          <w:szCs w:val="22"/>
        </w:rPr>
        <w:t>changed</w:t>
      </w:r>
      <w:r w:rsidR="006536A3" w:rsidRPr="00F25186">
        <w:rPr>
          <w:rFonts w:cs="Arial"/>
          <w:szCs w:val="22"/>
        </w:rPr>
        <w:t xml:space="preserve"> since [insert month and year of baseline interview]?</w:t>
      </w:r>
    </w:p>
    <w:p w14:paraId="1B571FE9" w14:textId="6FDF09A2" w:rsidR="006536A3" w:rsidRPr="00F25186" w:rsidRDefault="00284CAF" w:rsidP="00284CAF">
      <w:pPr>
        <w:pStyle w:val="NormalSScontinued"/>
        <w:tabs>
          <w:tab w:val="left" w:pos="810"/>
        </w:tabs>
        <w:spacing w:after="120"/>
        <w:ind w:left="810" w:hanging="360"/>
        <w:rPr>
          <w:rFonts w:cs="Arial"/>
          <w:szCs w:val="22"/>
        </w:rPr>
      </w:pPr>
      <w:r>
        <w:rPr>
          <w:rFonts w:cs="Arial"/>
          <w:szCs w:val="22"/>
        </w:rPr>
        <w:t>a.</w:t>
      </w:r>
      <w:r>
        <w:rPr>
          <w:rFonts w:cs="Arial"/>
          <w:szCs w:val="22"/>
        </w:rPr>
        <w:tab/>
      </w:r>
      <w:r w:rsidR="006536A3" w:rsidRPr="00F25186">
        <w:rPr>
          <w:rFonts w:cs="Arial"/>
          <w:szCs w:val="22"/>
        </w:rPr>
        <w:t xml:space="preserve">What are the data sources for </w:t>
      </w:r>
      <w:r w:rsidR="005100BE">
        <w:rPr>
          <w:rFonts w:cs="Arial"/>
          <w:szCs w:val="22"/>
        </w:rPr>
        <w:t>the Office of Mental Health (</w:t>
      </w:r>
      <w:r w:rsidR="006536A3" w:rsidRPr="00F25186">
        <w:rPr>
          <w:rFonts w:cs="Arial"/>
          <w:szCs w:val="22"/>
        </w:rPr>
        <w:t>OMH</w:t>
      </w:r>
      <w:r w:rsidR="005100BE">
        <w:rPr>
          <w:rFonts w:cs="Arial"/>
          <w:szCs w:val="22"/>
        </w:rPr>
        <w:t>)</w:t>
      </w:r>
      <w:r w:rsidR="006536A3" w:rsidRPr="00F25186">
        <w:rPr>
          <w:rFonts w:cs="Arial"/>
          <w:szCs w:val="22"/>
        </w:rPr>
        <w:t xml:space="preserve">? </w:t>
      </w:r>
    </w:p>
    <w:p w14:paraId="786FF62C" w14:textId="2B26A77B" w:rsidR="006536A3" w:rsidRPr="00F25186" w:rsidRDefault="00284CAF" w:rsidP="00284CAF">
      <w:pPr>
        <w:pStyle w:val="NormalSScontinued"/>
        <w:tabs>
          <w:tab w:val="left" w:pos="810"/>
        </w:tabs>
        <w:spacing w:after="120"/>
        <w:ind w:left="810" w:hanging="360"/>
        <w:rPr>
          <w:rFonts w:cs="Arial"/>
          <w:szCs w:val="22"/>
        </w:rPr>
      </w:pPr>
      <w:r>
        <w:rPr>
          <w:rFonts w:cs="Arial"/>
          <w:szCs w:val="22"/>
        </w:rPr>
        <w:t>b.</w:t>
      </w:r>
      <w:r>
        <w:rPr>
          <w:rFonts w:cs="Arial"/>
          <w:szCs w:val="22"/>
        </w:rPr>
        <w:tab/>
      </w:r>
      <w:r w:rsidR="006536A3" w:rsidRPr="00F25186">
        <w:rPr>
          <w:rFonts w:cs="Arial"/>
          <w:szCs w:val="22"/>
        </w:rPr>
        <w:t xml:space="preserve">Who receives information on the CCBHCs and how do they respond? </w:t>
      </w:r>
    </w:p>
    <w:p w14:paraId="7A43EF97" w14:textId="04F3E211" w:rsidR="006536A3" w:rsidRPr="00F25186" w:rsidRDefault="00284CAF" w:rsidP="00284CAF">
      <w:pPr>
        <w:pStyle w:val="NormalSScontinued"/>
        <w:tabs>
          <w:tab w:val="left" w:pos="810"/>
        </w:tabs>
        <w:spacing w:after="120"/>
        <w:ind w:left="810" w:hanging="360"/>
        <w:rPr>
          <w:rFonts w:cs="Arial"/>
          <w:szCs w:val="22"/>
        </w:rPr>
      </w:pPr>
      <w:r>
        <w:rPr>
          <w:rFonts w:cs="Arial"/>
          <w:szCs w:val="22"/>
        </w:rPr>
        <w:t>c.</w:t>
      </w:r>
      <w:r>
        <w:rPr>
          <w:rFonts w:cs="Arial"/>
          <w:szCs w:val="22"/>
        </w:rPr>
        <w:tab/>
      </w:r>
      <w:r w:rsidR="006536A3" w:rsidRPr="00F25186">
        <w:rPr>
          <w:rFonts w:cs="Arial"/>
          <w:szCs w:val="22"/>
        </w:rPr>
        <w:t xml:space="preserve">Does monitoring for CCBHCs differ from other community behavioral health clinics in the state? </w:t>
      </w:r>
    </w:p>
    <w:p w14:paraId="1B4B6C91" w14:textId="1B346B7D" w:rsidR="006536A3" w:rsidRPr="00F25186" w:rsidRDefault="00284CAF" w:rsidP="00761A5E">
      <w:pPr>
        <w:pStyle w:val="NormalSScontinued"/>
        <w:tabs>
          <w:tab w:val="left" w:pos="810"/>
        </w:tabs>
        <w:ind w:left="810" w:hanging="360"/>
        <w:rPr>
          <w:rFonts w:cs="Arial"/>
          <w:szCs w:val="22"/>
        </w:rPr>
      </w:pPr>
      <w:r>
        <w:rPr>
          <w:rFonts w:cs="Arial"/>
          <w:szCs w:val="22"/>
        </w:rPr>
        <w:t>d.</w:t>
      </w:r>
      <w:r>
        <w:rPr>
          <w:rFonts w:cs="Arial"/>
          <w:szCs w:val="22"/>
        </w:rPr>
        <w:tab/>
      </w:r>
      <w:r w:rsidR="006536A3" w:rsidRPr="00F25186">
        <w:rPr>
          <w:rFonts w:cs="Arial"/>
          <w:szCs w:val="22"/>
        </w:rPr>
        <w:t xml:space="preserve">Does the state OMH monitor utilization of care at DCOs? </w:t>
      </w:r>
    </w:p>
    <w:p w14:paraId="47744275" w14:textId="450C4E8F" w:rsidR="006536A3" w:rsidRPr="00F25186" w:rsidRDefault="00284CAF" w:rsidP="006536A3">
      <w:pPr>
        <w:pStyle w:val="H4Number"/>
        <w:rPr>
          <w:rFonts w:cs="Arial"/>
          <w:szCs w:val="22"/>
        </w:rPr>
      </w:pPr>
      <w:r>
        <w:rPr>
          <w:rFonts w:cs="Arial"/>
          <w:szCs w:val="22"/>
        </w:rPr>
        <w:t>7.</w:t>
      </w:r>
      <w:r>
        <w:rPr>
          <w:rFonts w:cs="Arial"/>
          <w:szCs w:val="22"/>
        </w:rPr>
        <w:tab/>
      </w:r>
      <w:r w:rsidR="006536A3" w:rsidRPr="00F25186">
        <w:rPr>
          <w:rFonts w:cs="Arial"/>
          <w:szCs w:val="22"/>
        </w:rPr>
        <w:t xml:space="preserve">How has your state used CCBHC information on utilization? </w:t>
      </w:r>
    </w:p>
    <w:p w14:paraId="52264D82" w14:textId="0DD50420" w:rsidR="006536A3" w:rsidRPr="00F30C6D" w:rsidRDefault="006536A3" w:rsidP="00284CAF">
      <w:pPr>
        <w:pStyle w:val="H3AlphaNoTOC"/>
      </w:pPr>
      <w:r w:rsidRPr="00F30C6D">
        <w:t>G.</w:t>
      </w:r>
      <w:r w:rsidR="00284CAF">
        <w:tab/>
      </w:r>
      <w:r>
        <w:t>Cost and p</w:t>
      </w:r>
      <w:r w:rsidRPr="00F30C6D">
        <w:t>ayment</w:t>
      </w:r>
    </w:p>
    <w:p w14:paraId="22784740" w14:textId="243DCC58" w:rsidR="006536A3" w:rsidRPr="00F25186" w:rsidRDefault="00284CAF" w:rsidP="006536A3">
      <w:pPr>
        <w:pStyle w:val="H4Number"/>
        <w:rPr>
          <w:rFonts w:cs="Arial"/>
          <w:szCs w:val="22"/>
          <w:lang w:eastAsia="ja-JP"/>
        </w:rPr>
      </w:pPr>
      <w:r>
        <w:rPr>
          <w:rFonts w:cs="Arial"/>
          <w:szCs w:val="22"/>
          <w:lang w:eastAsia="ja-JP"/>
        </w:rPr>
        <w:t>1.</w:t>
      </w:r>
      <w:r>
        <w:rPr>
          <w:rFonts w:cs="Arial"/>
          <w:szCs w:val="22"/>
          <w:lang w:eastAsia="ja-JP"/>
        </w:rPr>
        <w:tab/>
      </w:r>
      <w:r w:rsidR="006536A3" w:rsidRPr="00F25186">
        <w:rPr>
          <w:rFonts w:cs="Arial"/>
          <w:szCs w:val="22"/>
          <w:lang w:eastAsia="ja-JP"/>
        </w:rPr>
        <w:t>Since [</w:t>
      </w:r>
      <w:r w:rsidR="006536A3" w:rsidRPr="00F25186">
        <w:rPr>
          <w:rFonts w:cs="Arial"/>
          <w:szCs w:val="22"/>
        </w:rPr>
        <w:t>insert</w:t>
      </w:r>
      <w:r w:rsidR="006536A3" w:rsidRPr="00F25186">
        <w:rPr>
          <w:rFonts w:cs="Arial"/>
          <w:szCs w:val="22"/>
          <w:lang w:eastAsia="ja-JP"/>
        </w:rPr>
        <w:t xml:space="preserve"> month and year of baseline interview], have you received any feedback from CCBHCs regarding use of the prospective payment system? Please describe.</w:t>
      </w:r>
    </w:p>
    <w:p w14:paraId="7B521F9D" w14:textId="71D51E50" w:rsidR="006536A3" w:rsidRPr="00F25186" w:rsidRDefault="00284CAF" w:rsidP="00284CAF">
      <w:pPr>
        <w:pStyle w:val="NormalSScontinued"/>
        <w:tabs>
          <w:tab w:val="left" w:pos="810"/>
        </w:tabs>
        <w:spacing w:after="120"/>
        <w:ind w:left="810" w:hanging="360"/>
        <w:rPr>
          <w:rFonts w:cs="Arial"/>
          <w:szCs w:val="22"/>
        </w:rPr>
      </w:pPr>
      <w:r>
        <w:rPr>
          <w:rFonts w:cs="Arial"/>
          <w:szCs w:val="22"/>
        </w:rPr>
        <w:t>a.</w:t>
      </w:r>
      <w:r>
        <w:rPr>
          <w:rFonts w:cs="Arial"/>
          <w:szCs w:val="22"/>
        </w:rPr>
        <w:tab/>
      </w:r>
      <w:r w:rsidR="006536A3" w:rsidRPr="00F25186">
        <w:rPr>
          <w:rFonts w:cs="Arial"/>
          <w:szCs w:val="22"/>
        </w:rPr>
        <w:t>How burdensome has the PPS been for CCBHCs in your state?</w:t>
      </w:r>
    </w:p>
    <w:p w14:paraId="1893C12D" w14:textId="17F8D4CE" w:rsidR="006536A3" w:rsidRPr="00F25186" w:rsidRDefault="00284CAF" w:rsidP="00284CAF">
      <w:pPr>
        <w:pStyle w:val="NormalSScontinued"/>
        <w:tabs>
          <w:tab w:val="left" w:pos="810"/>
        </w:tabs>
        <w:spacing w:after="120"/>
        <w:ind w:left="810" w:hanging="360"/>
        <w:rPr>
          <w:rFonts w:cs="Arial"/>
          <w:szCs w:val="22"/>
        </w:rPr>
      </w:pPr>
      <w:r>
        <w:rPr>
          <w:rFonts w:cs="Arial"/>
          <w:szCs w:val="22"/>
        </w:rPr>
        <w:t>b.</w:t>
      </w:r>
      <w:r>
        <w:rPr>
          <w:rFonts w:cs="Arial"/>
          <w:szCs w:val="22"/>
        </w:rPr>
        <w:tab/>
      </w:r>
      <w:r w:rsidR="006536A3" w:rsidRPr="00F25186">
        <w:rPr>
          <w:rFonts w:cs="Arial"/>
          <w:szCs w:val="22"/>
        </w:rPr>
        <w:t>Have CCBHCs encountered any issues regarding use of the PPS (e.g., payment of DCOs)?</w:t>
      </w:r>
    </w:p>
    <w:p w14:paraId="776687A1" w14:textId="4008B27C" w:rsidR="006536A3" w:rsidRPr="00F25186" w:rsidRDefault="00284CAF" w:rsidP="00761A5E">
      <w:pPr>
        <w:pStyle w:val="NormalSScontinued"/>
        <w:tabs>
          <w:tab w:val="left" w:pos="810"/>
        </w:tabs>
        <w:ind w:left="810" w:hanging="360"/>
        <w:rPr>
          <w:rFonts w:cs="Arial"/>
          <w:szCs w:val="22"/>
          <w:lang w:eastAsia="ja-JP"/>
        </w:rPr>
      </w:pPr>
      <w:r>
        <w:rPr>
          <w:rFonts w:cs="Arial"/>
          <w:szCs w:val="22"/>
        </w:rPr>
        <w:t>c.</w:t>
      </w:r>
      <w:r>
        <w:rPr>
          <w:rFonts w:cs="Arial"/>
          <w:szCs w:val="22"/>
        </w:rPr>
        <w:tab/>
      </w:r>
      <w:r w:rsidR="006536A3" w:rsidRPr="00F25186">
        <w:rPr>
          <w:rFonts w:cs="Arial"/>
          <w:szCs w:val="22"/>
        </w:rPr>
        <w:t>If yes, what steps have been tak</w:t>
      </w:r>
      <w:r w:rsidR="006536A3" w:rsidRPr="00F25186">
        <w:rPr>
          <w:rFonts w:cs="Arial"/>
          <w:szCs w:val="22"/>
          <w:lang w:eastAsia="ja-JP"/>
        </w:rPr>
        <w:t>en to address/resolve these issues? Please describe.</w:t>
      </w:r>
    </w:p>
    <w:p w14:paraId="20D1C231" w14:textId="28B41C1C" w:rsidR="006536A3" w:rsidRPr="00F25186" w:rsidRDefault="00284CAF" w:rsidP="006536A3">
      <w:pPr>
        <w:pStyle w:val="H4Number"/>
        <w:rPr>
          <w:rFonts w:cs="Arial"/>
        </w:rPr>
      </w:pPr>
      <w:r>
        <w:rPr>
          <w:rFonts w:cs="Arial"/>
          <w:lang w:eastAsia="ja-JP"/>
        </w:rPr>
        <w:t>2.</w:t>
      </w:r>
      <w:r>
        <w:rPr>
          <w:rFonts w:cs="Arial"/>
          <w:lang w:eastAsia="ja-JP"/>
        </w:rPr>
        <w:tab/>
      </w:r>
      <w:r w:rsidR="006536A3" w:rsidRPr="00F25186">
        <w:rPr>
          <w:rFonts w:cs="Arial"/>
          <w:lang w:eastAsia="ja-JP"/>
        </w:rPr>
        <w:t xml:space="preserve">Since </w:t>
      </w:r>
      <w:r w:rsidR="006536A3" w:rsidRPr="00F25186">
        <w:rPr>
          <w:rFonts w:cs="Arial"/>
        </w:rPr>
        <w:t>[</w:t>
      </w:r>
      <w:r w:rsidR="006536A3" w:rsidRPr="006536A3">
        <w:rPr>
          <w:rFonts w:cs="Arial"/>
          <w:szCs w:val="22"/>
        </w:rPr>
        <w:t>insert</w:t>
      </w:r>
      <w:r w:rsidR="006536A3" w:rsidRPr="00F25186">
        <w:rPr>
          <w:rFonts w:cs="Arial"/>
        </w:rPr>
        <w:t xml:space="preserve"> month and year of baseline interview]</w:t>
      </w:r>
      <w:r w:rsidR="006536A3" w:rsidRPr="00F25186">
        <w:rPr>
          <w:rFonts w:cs="Arial"/>
          <w:lang w:eastAsia="ja-JP"/>
        </w:rPr>
        <w:t xml:space="preserve">, have CCBHC costs been </w:t>
      </w:r>
      <w:r w:rsidR="006536A3" w:rsidRPr="00F25186">
        <w:rPr>
          <w:rFonts w:cs="Arial"/>
          <w:b/>
          <w:lang w:eastAsia="ja-JP"/>
        </w:rPr>
        <w:t>consistent with your expectations</w:t>
      </w:r>
      <w:r w:rsidR="006536A3" w:rsidRPr="00F25186">
        <w:rPr>
          <w:rFonts w:cs="Arial"/>
          <w:lang w:eastAsia="ja-JP"/>
        </w:rPr>
        <w:t xml:space="preserve">? Please describe. </w:t>
      </w:r>
    </w:p>
    <w:p w14:paraId="2A138A00" w14:textId="20A72894" w:rsidR="006536A3" w:rsidRPr="00284CAF" w:rsidRDefault="00284CAF" w:rsidP="00284CAF">
      <w:pPr>
        <w:pStyle w:val="NormalSScontinued"/>
        <w:tabs>
          <w:tab w:val="left" w:pos="810"/>
        </w:tabs>
        <w:spacing w:after="120"/>
        <w:ind w:left="810" w:hanging="360"/>
        <w:rPr>
          <w:rFonts w:cs="Arial"/>
          <w:szCs w:val="22"/>
        </w:rPr>
      </w:pPr>
      <w:r>
        <w:rPr>
          <w:rFonts w:cs="Arial"/>
          <w:szCs w:val="22"/>
        </w:rPr>
        <w:t>a.</w:t>
      </w:r>
      <w:r>
        <w:rPr>
          <w:rFonts w:cs="Arial"/>
          <w:szCs w:val="22"/>
        </w:rPr>
        <w:tab/>
      </w:r>
      <w:r w:rsidR="006536A3" w:rsidRPr="00284CAF">
        <w:rPr>
          <w:rFonts w:cs="Arial"/>
          <w:szCs w:val="22"/>
        </w:rPr>
        <w:t>How do costs compare with those under the previous payment system?</w:t>
      </w:r>
    </w:p>
    <w:p w14:paraId="4AA1DE51" w14:textId="47CC7767" w:rsidR="006536A3" w:rsidRPr="00CE2885" w:rsidRDefault="00284CAF" w:rsidP="00761A5E">
      <w:pPr>
        <w:pStyle w:val="NormalSScontinued"/>
        <w:tabs>
          <w:tab w:val="left" w:pos="810"/>
        </w:tabs>
        <w:ind w:left="810" w:hanging="360"/>
        <w:rPr>
          <w:rFonts w:cs="Arial"/>
        </w:rPr>
      </w:pPr>
      <w:r>
        <w:rPr>
          <w:rFonts w:cs="Arial"/>
          <w:szCs w:val="22"/>
        </w:rPr>
        <w:t>b.</w:t>
      </w:r>
      <w:r>
        <w:rPr>
          <w:rFonts w:cs="Arial"/>
          <w:szCs w:val="22"/>
        </w:rPr>
        <w:tab/>
      </w:r>
      <w:r w:rsidR="006536A3" w:rsidRPr="00284CAF">
        <w:rPr>
          <w:rFonts w:cs="Arial"/>
          <w:szCs w:val="22"/>
        </w:rPr>
        <w:t>How do costs vary across CCBHCs? Is the PPS appropriate/fair for different CCBHCs in your state</w:t>
      </w:r>
      <w:r w:rsidR="006536A3" w:rsidRPr="00F25186">
        <w:rPr>
          <w:rFonts w:cs="Arial"/>
        </w:rPr>
        <w:t>?</w:t>
      </w:r>
    </w:p>
    <w:p w14:paraId="65FB0AC2" w14:textId="444421E4" w:rsidR="006536A3" w:rsidRPr="00CE2885" w:rsidRDefault="006536A3" w:rsidP="00284CAF">
      <w:pPr>
        <w:pStyle w:val="H3AlphaNoTOC"/>
      </w:pPr>
      <w:r w:rsidRPr="00CE2885">
        <w:t>H.</w:t>
      </w:r>
      <w:r w:rsidR="00284CAF">
        <w:tab/>
      </w:r>
      <w:r>
        <w:t>Data a</w:t>
      </w:r>
      <w:r w:rsidRPr="00CE2885">
        <w:t>vailability</w:t>
      </w:r>
    </w:p>
    <w:p w14:paraId="6AD8AEE8" w14:textId="04D4F023" w:rsidR="006536A3" w:rsidRPr="00F25186" w:rsidRDefault="00284CAF" w:rsidP="00761A5E">
      <w:pPr>
        <w:pStyle w:val="H4Number"/>
        <w:spacing w:after="240"/>
        <w:rPr>
          <w:rFonts w:cs="Arial"/>
          <w:szCs w:val="22"/>
          <w:lang w:eastAsia="ja-JP"/>
        </w:rPr>
      </w:pPr>
      <w:r>
        <w:rPr>
          <w:rFonts w:cs="Arial"/>
          <w:szCs w:val="22"/>
        </w:rPr>
        <w:t>1.</w:t>
      </w:r>
      <w:r>
        <w:rPr>
          <w:rFonts w:cs="Arial"/>
          <w:szCs w:val="22"/>
        </w:rPr>
        <w:tab/>
      </w:r>
      <w:r w:rsidR="006536A3" w:rsidRPr="00F25186">
        <w:rPr>
          <w:rFonts w:cs="Arial"/>
          <w:szCs w:val="22"/>
        </w:rPr>
        <w:t>In our first interview, we heard</w:t>
      </w:r>
      <w:r w:rsidR="006536A3" w:rsidRPr="00F25186">
        <w:rPr>
          <w:rFonts w:cs="Arial"/>
          <w:szCs w:val="22"/>
          <w:lang w:eastAsia="ja-JP"/>
        </w:rPr>
        <w:t xml:space="preserve"> [provide description of NOMs data collection from baseline interview]. Has this </w:t>
      </w:r>
      <w:r w:rsidR="006536A3" w:rsidRPr="00F25186">
        <w:rPr>
          <w:rFonts w:cs="Arial"/>
          <w:b/>
          <w:szCs w:val="22"/>
          <w:lang w:eastAsia="ja-JP"/>
        </w:rPr>
        <w:t>changed</w:t>
      </w:r>
      <w:r w:rsidR="006536A3" w:rsidRPr="00F25186">
        <w:rPr>
          <w:rFonts w:cs="Arial"/>
          <w:szCs w:val="22"/>
          <w:lang w:eastAsia="ja-JP"/>
        </w:rPr>
        <w:t xml:space="preserve"> since </w:t>
      </w:r>
      <w:r w:rsidR="006536A3" w:rsidRPr="00F25186">
        <w:rPr>
          <w:rFonts w:cs="Arial"/>
          <w:szCs w:val="22"/>
        </w:rPr>
        <w:t>[insert month and year of baseline interview]</w:t>
      </w:r>
      <w:r w:rsidR="006536A3" w:rsidRPr="00F25186">
        <w:rPr>
          <w:rFonts w:cs="Arial"/>
          <w:szCs w:val="22"/>
          <w:lang w:eastAsia="ja-JP"/>
        </w:rPr>
        <w:t>? If yes, how?</w:t>
      </w:r>
    </w:p>
    <w:p w14:paraId="400305FC" w14:textId="780D2D0D" w:rsidR="006536A3" w:rsidRPr="00F25186" w:rsidRDefault="00284CAF" w:rsidP="00761A5E">
      <w:pPr>
        <w:pStyle w:val="H4Number"/>
        <w:spacing w:after="240"/>
        <w:rPr>
          <w:rFonts w:cs="Arial"/>
          <w:szCs w:val="22"/>
        </w:rPr>
      </w:pPr>
      <w:r>
        <w:rPr>
          <w:rFonts w:cs="Arial"/>
          <w:szCs w:val="22"/>
        </w:rPr>
        <w:t>2.</w:t>
      </w:r>
      <w:r>
        <w:rPr>
          <w:rFonts w:cs="Arial"/>
          <w:szCs w:val="22"/>
        </w:rPr>
        <w:tab/>
      </w:r>
      <w:r w:rsidR="006536A3" w:rsidRPr="00F25186">
        <w:rPr>
          <w:rFonts w:cs="Arial"/>
          <w:szCs w:val="22"/>
        </w:rPr>
        <w:t xml:space="preserve">Have you identified </w:t>
      </w:r>
      <w:r w:rsidR="006536A3" w:rsidRPr="00F25186">
        <w:rPr>
          <w:rFonts w:cs="Arial"/>
          <w:b/>
          <w:szCs w:val="22"/>
        </w:rPr>
        <w:t>any new sources of comparison data</w:t>
      </w:r>
      <w:r w:rsidR="006536A3" w:rsidRPr="00F25186">
        <w:rPr>
          <w:rFonts w:cs="Arial"/>
          <w:szCs w:val="22"/>
        </w:rPr>
        <w:t xml:space="preserve"> since [insert month and year of baseline interview]? </w:t>
      </w:r>
    </w:p>
    <w:p w14:paraId="4F097341" w14:textId="37D38C92" w:rsidR="006536A3" w:rsidRPr="00CE2885" w:rsidRDefault="006536A3" w:rsidP="00284CAF">
      <w:pPr>
        <w:pStyle w:val="H3AlphaNoTOC"/>
      </w:pPr>
      <w:r w:rsidRPr="00CE2885">
        <w:t>I.</w:t>
      </w:r>
      <w:r w:rsidR="00284CAF">
        <w:tab/>
      </w:r>
      <w:r w:rsidRPr="00CE2885">
        <w:t>Governance</w:t>
      </w:r>
    </w:p>
    <w:p w14:paraId="3897753B" w14:textId="49C47BD4" w:rsidR="006536A3" w:rsidRPr="00F25186" w:rsidRDefault="00284CAF" w:rsidP="006536A3">
      <w:pPr>
        <w:pStyle w:val="H4Number"/>
        <w:rPr>
          <w:rFonts w:cs="Arial"/>
          <w:szCs w:val="22"/>
        </w:rPr>
      </w:pPr>
      <w:r>
        <w:rPr>
          <w:rFonts w:cs="Arial"/>
          <w:szCs w:val="22"/>
        </w:rPr>
        <w:t>1.</w:t>
      </w:r>
      <w:r>
        <w:rPr>
          <w:rFonts w:cs="Arial"/>
          <w:szCs w:val="22"/>
        </w:rPr>
        <w:tab/>
      </w:r>
      <w:r w:rsidR="006536A3" w:rsidRPr="00F25186">
        <w:rPr>
          <w:rFonts w:cs="Arial"/>
          <w:szCs w:val="22"/>
        </w:rPr>
        <w:t>Have there been any changes to state requirements surrounding accreditation for CCBHCs?</w:t>
      </w:r>
    </w:p>
    <w:p w14:paraId="25793280" w14:textId="11CF561A" w:rsidR="006536A3" w:rsidRPr="00F25186" w:rsidRDefault="00284CAF" w:rsidP="00284CAF">
      <w:pPr>
        <w:pStyle w:val="NormalSScontinued"/>
        <w:tabs>
          <w:tab w:val="left" w:pos="810"/>
        </w:tabs>
        <w:spacing w:after="120"/>
        <w:ind w:left="810" w:hanging="360"/>
        <w:rPr>
          <w:rFonts w:cs="Arial"/>
          <w:szCs w:val="22"/>
        </w:rPr>
      </w:pPr>
      <w:r>
        <w:rPr>
          <w:rFonts w:cs="Arial"/>
          <w:szCs w:val="22"/>
        </w:rPr>
        <w:t>a.</w:t>
      </w:r>
      <w:r>
        <w:rPr>
          <w:rFonts w:cs="Arial"/>
          <w:szCs w:val="22"/>
        </w:rPr>
        <w:tab/>
      </w:r>
      <w:r w:rsidR="006536A3" w:rsidRPr="00F25186">
        <w:rPr>
          <w:rFonts w:cs="Arial"/>
          <w:szCs w:val="22"/>
        </w:rPr>
        <w:t>If yes, what type/agency (e.g., CARF, COA, TJC) is required?</w:t>
      </w:r>
    </w:p>
    <w:p w14:paraId="359318B7" w14:textId="5A26CE01" w:rsidR="006536A3" w:rsidRPr="00F25186" w:rsidRDefault="00284CAF" w:rsidP="00761A5E">
      <w:pPr>
        <w:pStyle w:val="NormalSScontinued"/>
        <w:tabs>
          <w:tab w:val="left" w:pos="810"/>
        </w:tabs>
        <w:ind w:left="810" w:hanging="360"/>
        <w:rPr>
          <w:rFonts w:cs="Arial"/>
          <w:szCs w:val="22"/>
        </w:rPr>
      </w:pPr>
      <w:r>
        <w:rPr>
          <w:rFonts w:cs="Arial"/>
          <w:szCs w:val="22"/>
        </w:rPr>
        <w:t>b.</w:t>
      </w:r>
      <w:r>
        <w:rPr>
          <w:rFonts w:cs="Arial"/>
          <w:szCs w:val="22"/>
        </w:rPr>
        <w:tab/>
      </w:r>
      <w:r w:rsidR="006536A3" w:rsidRPr="00F25186">
        <w:rPr>
          <w:rFonts w:cs="Arial"/>
          <w:szCs w:val="22"/>
        </w:rPr>
        <w:t>Have CCBHCs encountered any issues with accreditation?</w:t>
      </w:r>
    </w:p>
    <w:p w14:paraId="0268D794" w14:textId="7DFC1592" w:rsidR="006536A3" w:rsidRDefault="00284CAF" w:rsidP="006536A3">
      <w:pPr>
        <w:pStyle w:val="H4Number"/>
        <w:rPr>
          <w:rFonts w:cs="Arial"/>
          <w:szCs w:val="22"/>
        </w:rPr>
      </w:pPr>
      <w:r>
        <w:rPr>
          <w:rFonts w:cs="Arial"/>
          <w:szCs w:val="22"/>
        </w:rPr>
        <w:t>2.</w:t>
      </w:r>
      <w:r>
        <w:rPr>
          <w:rFonts w:cs="Arial"/>
          <w:szCs w:val="22"/>
        </w:rPr>
        <w:tab/>
      </w:r>
      <w:r w:rsidR="001F59CB">
        <w:rPr>
          <w:rFonts w:cs="Arial"/>
          <w:szCs w:val="22"/>
        </w:rPr>
        <w:t>Have there been any changes to the process for ensuring that</w:t>
      </w:r>
      <w:r w:rsidR="006536A3" w:rsidRPr="00F25186">
        <w:rPr>
          <w:rFonts w:cs="Arial"/>
          <w:szCs w:val="22"/>
        </w:rPr>
        <w:t xml:space="preserve"> CCBHC boards are “reasonably” representative of the communities they serve (e.g., demographically, consumer perspectives, etc.)?</w:t>
      </w:r>
    </w:p>
    <w:p w14:paraId="7457CC36" w14:textId="6DD6FE8E" w:rsidR="004A52D9" w:rsidRPr="004A52D9" w:rsidRDefault="004A52D9" w:rsidP="00B8137E">
      <w:pPr>
        <w:pStyle w:val="NormalSS"/>
      </w:pPr>
      <w:r>
        <w:t>Probe for the following:</w:t>
      </w:r>
    </w:p>
    <w:p w14:paraId="0B2309F5" w14:textId="4AD489D0" w:rsidR="006536A3" w:rsidRPr="00F25186" w:rsidRDefault="00284CAF" w:rsidP="00284CAF">
      <w:pPr>
        <w:pStyle w:val="NormalSScontinued"/>
        <w:tabs>
          <w:tab w:val="left" w:pos="810"/>
        </w:tabs>
        <w:spacing w:after="120"/>
        <w:ind w:left="810" w:hanging="360"/>
        <w:rPr>
          <w:rFonts w:cs="Arial"/>
          <w:szCs w:val="22"/>
        </w:rPr>
      </w:pPr>
      <w:r>
        <w:rPr>
          <w:rFonts w:cs="Arial"/>
          <w:szCs w:val="22"/>
        </w:rPr>
        <w:t>a.</w:t>
      </w:r>
      <w:r>
        <w:rPr>
          <w:rFonts w:cs="Arial"/>
          <w:szCs w:val="22"/>
        </w:rPr>
        <w:tab/>
      </w:r>
      <w:r w:rsidR="004A52D9">
        <w:rPr>
          <w:rFonts w:cs="Arial"/>
          <w:szCs w:val="22"/>
        </w:rPr>
        <w:t>P</w:t>
      </w:r>
      <w:r w:rsidR="006536A3" w:rsidRPr="00F25186">
        <w:rPr>
          <w:rFonts w:cs="Arial"/>
          <w:szCs w:val="22"/>
        </w:rPr>
        <w:t>erspectives of behavioral health consumers, families, and communities are represented in CCBHC governance?</w:t>
      </w:r>
    </w:p>
    <w:p w14:paraId="5A41B088" w14:textId="56B7C036" w:rsidR="006536A3" w:rsidRDefault="00284CAF" w:rsidP="00761A5E">
      <w:pPr>
        <w:pStyle w:val="NormalSScontinued"/>
        <w:tabs>
          <w:tab w:val="left" w:pos="810"/>
        </w:tabs>
        <w:ind w:left="810" w:hanging="360"/>
        <w:rPr>
          <w:rFonts w:cs="Arial"/>
          <w:szCs w:val="22"/>
        </w:rPr>
      </w:pPr>
      <w:r>
        <w:rPr>
          <w:rFonts w:cs="Arial"/>
          <w:szCs w:val="22"/>
        </w:rPr>
        <w:t>b.</w:t>
      </w:r>
      <w:r>
        <w:rPr>
          <w:rFonts w:cs="Arial"/>
          <w:szCs w:val="22"/>
        </w:rPr>
        <w:tab/>
      </w:r>
      <w:r w:rsidR="004A52D9">
        <w:rPr>
          <w:rFonts w:cs="Arial"/>
          <w:szCs w:val="22"/>
        </w:rPr>
        <w:t>R</w:t>
      </w:r>
      <w:r w:rsidR="006536A3" w:rsidRPr="00F25186">
        <w:rPr>
          <w:rFonts w:cs="Arial"/>
          <w:szCs w:val="22"/>
        </w:rPr>
        <w:t xml:space="preserve">epresentation of consumer/family/community perspectives in CCBHCs? </w:t>
      </w:r>
    </w:p>
    <w:p w14:paraId="11060A35" w14:textId="3208037F" w:rsidR="006536A3" w:rsidRPr="00CE2885" w:rsidRDefault="006536A3" w:rsidP="00284CAF">
      <w:pPr>
        <w:pStyle w:val="H3AlphaNoTOC"/>
      </w:pPr>
      <w:r w:rsidRPr="00CE2885">
        <w:t>J.</w:t>
      </w:r>
      <w:r w:rsidR="00284CAF">
        <w:tab/>
      </w:r>
      <w:r w:rsidRPr="00CE2885">
        <w:t>Interviewee</w:t>
      </w:r>
      <w:r>
        <w:t xml:space="preserve"> feedback/open d</w:t>
      </w:r>
      <w:r w:rsidRPr="00CE2885">
        <w:t>iscussion</w:t>
      </w:r>
    </w:p>
    <w:p w14:paraId="2FC23F17" w14:textId="37F5D762" w:rsidR="006536A3" w:rsidRPr="00F25186" w:rsidRDefault="006536A3" w:rsidP="00761A5E">
      <w:pPr>
        <w:pStyle w:val="H4Number"/>
        <w:spacing w:after="240"/>
        <w:rPr>
          <w:rFonts w:cs="Arial"/>
        </w:rPr>
      </w:pPr>
      <w:r>
        <w:rPr>
          <w:rFonts w:eastAsia="Calibri" w:cs="Arial"/>
        </w:rPr>
        <w:t>1.</w:t>
      </w:r>
      <w:r>
        <w:rPr>
          <w:rFonts w:eastAsia="Calibri" w:cs="Arial"/>
        </w:rPr>
        <w:tab/>
      </w:r>
      <w:r w:rsidRPr="00F25186">
        <w:rPr>
          <w:rFonts w:eastAsia="Calibri" w:cs="Arial"/>
        </w:rPr>
        <w:t xml:space="preserve">What have we missed? What else do we need to know that we haven’t asked you? </w:t>
      </w:r>
    </w:p>
    <w:p w14:paraId="400CF3DA" w14:textId="6D54A81C" w:rsidR="006536A3" w:rsidRPr="00F25186" w:rsidRDefault="006536A3" w:rsidP="00761A5E">
      <w:pPr>
        <w:pStyle w:val="H4Number"/>
        <w:spacing w:after="240"/>
        <w:rPr>
          <w:rFonts w:cs="Arial"/>
        </w:rPr>
      </w:pPr>
      <w:r>
        <w:rPr>
          <w:rFonts w:cs="Arial"/>
        </w:rPr>
        <w:t>2.</w:t>
      </w:r>
      <w:r>
        <w:rPr>
          <w:rFonts w:cs="Arial"/>
        </w:rPr>
        <w:tab/>
      </w:r>
      <w:r w:rsidRPr="00F25186">
        <w:rPr>
          <w:rFonts w:cs="Arial"/>
        </w:rPr>
        <w:t xml:space="preserve">Is there </w:t>
      </w:r>
      <w:r w:rsidRPr="006536A3">
        <w:rPr>
          <w:rFonts w:cs="Arial"/>
          <w:szCs w:val="22"/>
        </w:rPr>
        <w:t>anyone</w:t>
      </w:r>
      <w:r w:rsidRPr="00F25186">
        <w:rPr>
          <w:rFonts w:cs="Arial"/>
        </w:rPr>
        <w:t xml:space="preserve"> else from the state office(s) of mental health and substance abuse services who should be included in these interviews?</w:t>
      </w:r>
    </w:p>
    <w:p w14:paraId="2614C021" w14:textId="12284C3D" w:rsidR="0014365A" w:rsidRPr="006F126A" w:rsidRDefault="006536A3" w:rsidP="00761A5E">
      <w:pPr>
        <w:pStyle w:val="H4Number"/>
        <w:spacing w:after="240"/>
        <w:rPr>
          <w:rFonts w:cs="Arial"/>
          <w:szCs w:val="22"/>
        </w:rPr>
      </w:pPr>
      <w:r>
        <w:rPr>
          <w:rFonts w:cs="Arial"/>
        </w:rPr>
        <w:t>3.</w:t>
      </w:r>
      <w:r>
        <w:rPr>
          <w:rFonts w:cs="Arial"/>
        </w:rPr>
        <w:tab/>
      </w:r>
      <w:r w:rsidRPr="00F25186">
        <w:rPr>
          <w:rFonts w:cs="Arial"/>
        </w:rPr>
        <w:t xml:space="preserve">Is there anyone </w:t>
      </w:r>
      <w:r w:rsidRPr="006536A3">
        <w:rPr>
          <w:rFonts w:cs="Arial"/>
          <w:szCs w:val="22"/>
        </w:rPr>
        <w:t>else</w:t>
      </w:r>
      <w:r w:rsidRPr="00F25186">
        <w:rPr>
          <w:rFonts w:cs="Arial"/>
        </w:rPr>
        <w:t xml:space="preserve"> </w:t>
      </w:r>
      <w:r w:rsidRPr="006536A3">
        <w:rPr>
          <w:rFonts w:cs="Arial"/>
          <w:szCs w:val="22"/>
        </w:rPr>
        <w:t>from</w:t>
      </w:r>
      <w:r w:rsidRPr="00F25186">
        <w:rPr>
          <w:rFonts w:cs="Arial"/>
        </w:rPr>
        <w:t xml:space="preserve"> the state office(s) of Medicaid who should be included in these interviews?</w:t>
      </w:r>
    </w:p>
    <w:sectPr w:rsidR="0014365A" w:rsidRPr="006F126A" w:rsidSect="001562A5">
      <w:footerReference w:type="default" r:id="rId18"/>
      <w:headerReference w:type="first" r:id="rId19"/>
      <w:footerReference w:type="first" r:id="rId20"/>
      <w:pgSz w:w="12240" w:h="15840"/>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34A7A" w14:textId="77777777" w:rsidR="00926DCC" w:rsidRDefault="00926DCC" w:rsidP="00961278">
      <w:pPr>
        <w:spacing w:line="240" w:lineRule="auto"/>
      </w:pPr>
      <w:r>
        <w:separator/>
      </w:r>
    </w:p>
  </w:endnote>
  <w:endnote w:type="continuationSeparator" w:id="0">
    <w:p w14:paraId="7D30845F" w14:textId="77777777" w:rsidR="00926DCC" w:rsidRDefault="00926DCC" w:rsidP="00961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168E6" w14:textId="77777777" w:rsidR="00BA23F4" w:rsidRPr="00BA23F4" w:rsidRDefault="00BA23F4" w:rsidP="00BA23F4">
    <w:pP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43891" w14:textId="78E07F8B" w:rsidR="00961278" w:rsidRPr="00E40CF0" w:rsidRDefault="00961278" w:rsidP="00E40CF0">
    <w:pPr>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F41CA" w14:textId="77777777" w:rsidR="002D5B0F" w:rsidRPr="00A12B64" w:rsidRDefault="002D5B0F" w:rsidP="002D5B0F">
    <w:pPr>
      <w:pStyle w:val="Footer"/>
      <w:pBdr>
        <w:bottom w:val="none" w:sz="0" w:space="0" w:color="auto"/>
      </w:pBdr>
      <w:tabs>
        <w:tab w:val="clear" w:pos="4320"/>
        <w:tab w:val="right" w:leader="underscore" w:pos="8539"/>
      </w:tabs>
      <w:spacing w:line="192" w:lineRule="auto"/>
      <w:rPr>
        <w:rFonts w:cs="Arial"/>
        <w:snapToGrid w:val="0"/>
        <w:szCs w:val="14"/>
      </w:rPr>
    </w:pPr>
  </w:p>
  <w:p w14:paraId="365BE163" w14:textId="77777777" w:rsidR="002D5B0F" w:rsidRDefault="002D5B0F" w:rsidP="002D5B0F">
    <w:pPr>
      <w:pStyle w:val="Footer"/>
      <w:pBdr>
        <w:top w:val="single" w:sz="2" w:space="1" w:color="auto"/>
        <w:bottom w:val="none" w:sz="0" w:space="0" w:color="auto"/>
      </w:pBdr>
      <w:spacing w:line="192" w:lineRule="auto"/>
      <w:rPr>
        <w:rStyle w:val="PageNumber"/>
      </w:rPr>
    </w:pPr>
  </w:p>
  <w:p w14:paraId="7DE2684E" w14:textId="4C7817F3" w:rsidR="002D5B0F" w:rsidRPr="00964AB7" w:rsidRDefault="002D5B0F" w:rsidP="002D5B0F">
    <w:pPr>
      <w:pStyle w:val="Footer"/>
      <w:pBdr>
        <w:top w:val="single" w:sz="2" w:space="1" w:color="auto"/>
        <w:bottom w:val="none" w:sz="0" w:space="0" w:color="auto"/>
      </w:pBdr>
      <w:rPr>
        <w:rStyle w:val="PageNumber"/>
      </w:rPr>
    </w:pPr>
    <w:r w:rsidRPr="00964AB7">
      <w:rPr>
        <w:rStyle w:val="PageNumber"/>
      </w:rPr>
      <w:tab/>
    </w:r>
    <w:r w:rsidR="001562A5">
      <w:rPr>
        <w:rStyle w:val="PageNumber"/>
      </w:rPr>
      <w:t>H.</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348A8">
      <w:rPr>
        <w:rStyle w:val="PageNumber"/>
        <w:noProof/>
      </w:rPr>
      <w:t>9</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414F" w14:textId="77777777" w:rsidR="00E40CF0" w:rsidRPr="00A12B64" w:rsidRDefault="00E40CF0" w:rsidP="00E40CF0">
    <w:pPr>
      <w:pStyle w:val="Footer"/>
      <w:pBdr>
        <w:bottom w:val="none" w:sz="0" w:space="0" w:color="auto"/>
      </w:pBdr>
      <w:tabs>
        <w:tab w:val="clear" w:pos="4320"/>
        <w:tab w:val="right" w:leader="underscore" w:pos="8539"/>
      </w:tabs>
      <w:spacing w:line="192" w:lineRule="auto"/>
      <w:rPr>
        <w:rFonts w:cs="Arial"/>
        <w:snapToGrid w:val="0"/>
        <w:szCs w:val="14"/>
      </w:rPr>
    </w:pPr>
  </w:p>
  <w:p w14:paraId="6C86388E" w14:textId="77777777" w:rsidR="00E40CF0" w:rsidRDefault="00E40CF0" w:rsidP="00E40CF0">
    <w:pPr>
      <w:pStyle w:val="Footer"/>
      <w:pBdr>
        <w:top w:val="single" w:sz="2" w:space="1" w:color="auto"/>
        <w:bottom w:val="none" w:sz="0" w:space="0" w:color="auto"/>
      </w:pBdr>
      <w:spacing w:line="192" w:lineRule="auto"/>
      <w:rPr>
        <w:rStyle w:val="PageNumber"/>
      </w:rPr>
    </w:pPr>
  </w:p>
  <w:p w14:paraId="74349D03" w14:textId="631A21E9" w:rsidR="00E40CF0" w:rsidRPr="00964AB7" w:rsidRDefault="00E40CF0" w:rsidP="00E40CF0">
    <w:pPr>
      <w:pStyle w:val="Footer"/>
      <w:pBdr>
        <w:top w:val="single" w:sz="2" w:space="1" w:color="auto"/>
        <w:bottom w:val="none" w:sz="0" w:space="0" w:color="auto"/>
      </w:pBdr>
      <w:rPr>
        <w:rStyle w:val="PageNumber"/>
      </w:rPr>
    </w:pPr>
    <w:r w:rsidRPr="00964AB7">
      <w:rPr>
        <w:rStyle w:val="PageNumber"/>
      </w:rPr>
      <w:tab/>
    </w:r>
    <w:r w:rsidR="001562A5">
      <w:rPr>
        <w:rStyle w:val="PageNumber"/>
      </w:rPr>
      <w:t>H.</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348A8">
      <w:rPr>
        <w:rStyle w:val="PageNumber"/>
        <w:noProof/>
      </w:rPr>
      <w:t>3</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E849B" w14:textId="77777777" w:rsidR="00926DCC" w:rsidRDefault="00926DCC" w:rsidP="00961278">
      <w:pPr>
        <w:spacing w:line="240" w:lineRule="auto"/>
      </w:pPr>
      <w:r>
        <w:separator/>
      </w:r>
    </w:p>
  </w:footnote>
  <w:footnote w:type="continuationSeparator" w:id="0">
    <w:p w14:paraId="6F883AEC" w14:textId="77777777" w:rsidR="00926DCC" w:rsidRDefault="00926DCC" w:rsidP="009612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EC695" w14:textId="5398B025" w:rsidR="000F25E9" w:rsidRPr="000F25E9" w:rsidRDefault="000F25E9" w:rsidP="000F25E9">
    <w:pPr>
      <w:tabs>
        <w:tab w:val="center" w:pos="4680"/>
        <w:tab w:val="right" w:pos="9360"/>
      </w:tabs>
      <w:spacing w:line="240" w:lineRule="auto"/>
      <w:jc w:val="right"/>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5A2B1" w14:textId="77777777" w:rsidR="00E40CF0" w:rsidRPr="00E40CF0" w:rsidRDefault="00E40CF0" w:rsidP="00E40CF0">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1C9A6" w14:textId="324D44C3" w:rsidR="00E40CF0" w:rsidRPr="002D5B0F" w:rsidRDefault="00270F9C" w:rsidP="002D5B0F">
    <w:pPr>
      <w:pStyle w:val="Header"/>
    </w:pPr>
    <w:r>
      <w:t xml:space="preserve">ATTACHMENT </w:t>
    </w:r>
    <w:r w:rsidR="00C63555">
      <w:t>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42275" w14:textId="12DBA9EC" w:rsidR="00E40CF0" w:rsidRPr="00E40CF0" w:rsidRDefault="00C63555" w:rsidP="00E40CF0">
    <w:pPr>
      <w:pStyle w:val="Header"/>
    </w:pPr>
    <w:r>
      <w:t>ATTACHMENT 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F6194"/>
    <w:multiLevelType w:val="hybridMultilevel"/>
    <w:tmpl w:val="4D482DFA"/>
    <w:lvl w:ilvl="0" w:tplc="510C975C">
      <w:start w:val="1"/>
      <w:numFmt w:val="bullet"/>
      <w:pStyle w:val="Dash"/>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B87E03"/>
    <w:multiLevelType w:val="hybridMultilevel"/>
    <w:tmpl w:val="24C4D28A"/>
    <w:lvl w:ilvl="0" w:tplc="0C14A05A">
      <w:start w:val="1"/>
      <w:numFmt w:val="decimal"/>
      <w:pStyle w:val="Numbered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FC797E"/>
    <w:multiLevelType w:val="hybridMultilevel"/>
    <w:tmpl w:val="46908248"/>
    <w:lvl w:ilvl="0" w:tplc="4F0E5A86">
      <w:start w:val="1"/>
      <w:numFmt w:val="decimal"/>
      <w:pStyle w:val="NumberedBulletLastD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
    <w:nsid w:val="68A674D0"/>
    <w:multiLevelType w:val="hybridMultilevel"/>
    <w:tmpl w:val="374267FE"/>
    <w:lvl w:ilvl="0" w:tplc="3334B71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B27425"/>
    <w:multiLevelType w:val="hybridMultilevel"/>
    <w:tmpl w:val="BB82F33A"/>
    <w:lvl w:ilvl="0" w:tplc="F1B2FFE0">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9"/>
  </w:num>
  <w:num w:numId="5">
    <w:abstractNumId w:val="5"/>
  </w:num>
  <w:num w:numId="6">
    <w:abstractNumId w:val="3"/>
  </w:num>
  <w:num w:numId="7">
    <w:abstractNumId w:val="1"/>
  </w:num>
  <w:num w:numId="8">
    <w:abstractNumId w:val="2"/>
  </w:num>
  <w:num w:numId="9">
    <w:abstractNumId w:val="0"/>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F3"/>
    <w:rsid w:val="00001C71"/>
    <w:rsid w:val="00006717"/>
    <w:rsid w:val="00006B99"/>
    <w:rsid w:val="00012FD8"/>
    <w:rsid w:val="00014325"/>
    <w:rsid w:val="00014464"/>
    <w:rsid w:val="000155A2"/>
    <w:rsid w:val="000157E5"/>
    <w:rsid w:val="00023135"/>
    <w:rsid w:val="000241B0"/>
    <w:rsid w:val="000248D0"/>
    <w:rsid w:val="00026D68"/>
    <w:rsid w:val="000275E1"/>
    <w:rsid w:val="00030BAF"/>
    <w:rsid w:val="000316DD"/>
    <w:rsid w:val="00031730"/>
    <w:rsid w:val="00031EA4"/>
    <w:rsid w:val="0004158A"/>
    <w:rsid w:val="0004212C"/>
    <w:rsid w:val="0004269D"/>
    <w:rsid w:val="00047527"/>
    <w:rsid w:val="00051700"/>
    <w:rsid w:val="0005226D"/>
    <w:rsid w:val="00052FED"/>
    <w:rsid w:val="00062987"/>
    <w:rsid w:val="000634E9"/>
    <w:rsid w:val="00064DC9"/>
    <w:rsid w:val="0006513A"/>
    <w:rsid w:val="000667BE"/>
    <w:rsid w:val="0007046A"/>
    <w:rsid w:val="00071C50"/>
    <w:rsid w:val="0007556F"/>
    <w:rsid w:val="000759D5"/>
    <w:rsid w:val="00077FF1"/>
    <w:rsid w:val="000804A1"/>
    <w:rsid w:val="00080512"/>
    <w:rsid w:val="00082D50"/>
    <w:rsid w:val="00083605"/>
    <w:rsid w:val="000901B2"/>
    <w:rsid w:val="00091CD9"/>
    <w:rsid w:val="000962EF"/>
    <w:rsid w:val="00096948"/>
    <w:rsid w:val="00096CAB"/>
    <w:rsid w:val="000972A1"/>
    <w:rsid w:val="00097D2B"/>
    <w:rsid w:val="000A093E"/>
    <w:rsid w:val="000A145C"/>
    <w:rsid w:val="000A1E74"/>
    <w:rsid w:val="000A34ED"/>
    <w:rsid w:val="000A6C3A"/>
    <w:rsid w:val="000B25AB"/>
    <w:rsid w:val="000B2646"/>
    <w:rsid w:val="000B2F2A"/>
    <w:rsid w:val="000B4115"/>
    <w:rsid w:val="000B54A2"/>
    <w:rsid w:val="000B5C5C"/>
    <w:rsid w:val="000C0838"/>
    <w:rsid w:val="000C1788"/>
    <w:rsid w:val="000C32B1"/>
    <w:rsid w:val="000C539E"/>
    <w:rsid w:val="000C6201"/>
    <w:rsid w:val="000D3249"/>
    <w:rsid w:val="000D3372"/>
    <w:rsid w:val="000D3984"/>
    <w:rsid w:val="000D39DA"/>
    <w:rsid w:val="000E20A4"/>
    <w:rsid w:val="000E3B5A"/>
    <w:rsid w:val="000F1207"/>
    <w:rsid w:val="000F25E9"/>
    <w:rsid w:val="000F37F4"/>
    <w:rsid w:val="000F4607"/>
    <w:rsid w:val="000F60FC"/>
    <w:rsid w:val="000F7BAB"/>
    <w:rsid w:val="001009A4"/>
    <w:rsid w:val="0010469C"/>
    <w:rsid w:val="001051AB"/>
    <w:rsid w:val="00106CEC"/>
    <w:rsid w:val="0011319B"/>
    <w:rsid w:val="001146EE"/>
    <w:rsid w:val="00114CA4"/>
    <w:rsid w:val="001152B9"/>
    <w:rsid w:val="00115488"/>
    <w:rsid w:val="00117420"/>
    <w:rsid w:val="001204D4"/>
    <w:rsid w:val="0012060C"/>
    <w:rsid w:val="00120B82"/>
    <w:rsid w:val="001220FD"/>
    <w:rsid w:val="00124061"/>
    <w:rsid w:val="00126B21"/>
    <w:rsid w:val="00127064"/>
    <w:rsid w:val="00131064"/>
    <w:rsid w:val="00135A32"/>
    <w:rsid w:val="00135C09"/>
    <w:rsid w:val="00135C24"/>
    <w:rsid w:val="0014365A"/>
    <w:rsid w:val="00143F5D"/>
    <w:rsid w:val="00144117"/>
    <w:rsid w:val="001464EB"/>
    <w:rsid w:val="001500A8"/>
    <w:rsid w:val="00151EF2"/>
    <w:rsid w:val="00154309"/>
    <w:rsid w:val="001562A5"/>
    <w:rsid w:val="001562D4"/>
    <w:rsid w:val="00156944"/>
    <w:rsid w:val="0016146E"/>
    <w:rsid w:val="00167296"/>
    <w:rsid w:val="00170ACE"/>
    <w:rsid w:val="00171C22"/>
    <w:rsid w:val="00172D00"/>
    <w:rsid w:val="00174457"/>
    <w:rsid w:val="001748FE"/>
    <w:rsid w:val="001759A0"/>
    <w:rsid w:val="00177BFB"/>
    <w:rsid w:val="001803A4"/>
    <w:rsid w:val="00181547"/>
    <w:rsid w:val="001841D5"/>
    <w:rsid w:val="00186021"/>
    <w:rsid w:val="00191281"/>
    <w:rsid w:val="00196800"/>
    <w:rsid w:val="00197F45"/>
    <w:rsid w:val="001A0F1D"/>
    <w:rsid w:val="001A0FFE"/>
    <w:rsid w:val="001A1A95"/>
    <w:rsid w:val="001A1BB1"/>
    <w:rsid w:val="001A7D69"/>
    <w:rsid w:val="001B07D1"/>
    <w:rsid w:val="001B1353"/>
    <w:rsid w:val="001B4627"/>
    <w:rsid w:val="001B55F6"/>
    <w:rsid w:val="001C1AEC"/>
    <w:rsid w:val="001C301B"/>
    <w:rsid w:val="001C3C0D"/>
    <w:rsid w:val="001C466B"/>
    <w:rsid w:val="001D028C"/>
    <w:rsid w:val="001D1D45"/>
    <w:rsid w:val="001D2104"/>
    <w:rsid w:val="001D371D"/>
    <w:rsid w:val="001D3ADA"/>
    <w:rsid w:val="001D5533"/>
    <w:rsid w:val="001D56A7"/>
    <w:rsid w:val="001E036D"/>
    <w:rsid w:val="001E1CAE"/>
    <w:rsid w:val="001E30DE"/>
    <w:rsid w:val="001E3E40"/>
    <w:rsid w:val="001E53E7"/>
    <w:rsid w:val="001E588C"/>
    <w:rsid w:val="001E663D"/>
    <w:rsid w:val="001E7F84"/>
    <w:rsid w:val="001F1210"/>
    <w:rsid w:val="001F23E4"/>
    <w:rsid w:val="001F4B4A"/>
    <w:rsid w:val="001F59CB"/>
    <w:rsid w:val="002051E6"/>
    <w:rsid w:val="00206B98"/>
    <w:rsid w:val="002070F7"/>
    <w:rsid w:val="00207FC0"/>
    <w:rsid w:val="00210679"/>
    <w:rsid w:val="002126D7"/>
    <w:rsid w:val="002157DE"/>
    <w:rsid w:val="002159A2"/>
    <w:rsid w:val="00215D27"/>
    <w:rsid w:val="00216567"/>
    <w:rsid w:val="00217BCD"/>
    <w:rsid w:val="00217C5F"/>
    <w:rsid w:val="0022035B"/>
    <w:rsid w:val="00220698"/>
    <w:rsid w:val="00220B98"/>
    <w:rsid w:val="002214E1"/>
    <w:rsid w:val="002228DC"/>
    <w:rsid w:val="0022348A"/>
    <w:rsid w:val="00223B33"/>
    <w:rsid w:val="00231B13"/>
    <w:rsid w:val="0023256B"/>
    <w:rsid w:val="00232F72"/>
    <w:rsid w:val="00233308"/>
    <w:rsid w:val="00233511"/>
    <w:rsid w:val="00234CE1"/>
    <w:rsid w:val="00237ADB"/>
    <w:rsid w:val="00240F51"/>
    <w:rsid w:val="002424D1"/>
    <w:rsid w:val="00242BCE"/>
    <w:rsid w:val="002437A4"/>
    <w:rsid w:val="00246CDC"/>
    <w:rsid w:val="00250DFA"/>
    <w:rsid w:val="00251500"/>
    <w:rsid w:val="00251ADD"/>
    <w:rsid w:val="00252157"/>
    <w:rsid w:val="00255656"/>
    <w:rsid w:val="00255D55"/>
    <w:rsid w:val="00257417"/>
    <w:rsid w:val="00257910"/>
    <w:rsid w:val="0026104C"/>
    <w:rsid w:val="00261056"/>
    <w:rsid w:val="0026140F"/>
    <w:rsid w:val="00263E40"/>
    <w:rsid w:val="002672C1"/>
    <w:rsid w:val="00270F9C"/>
    <w:rsid w:val="002722F7"/>
    <w:rsid w:val="00274708"/>
    <w:rsid w:val="00276064"/>
    <w:rsid w:val="00277DFF"/>
    <w:rsid w:val="00280852"/>
    <w:rsid w:val="0028095B"/>
    <w:rsid w:val="00284CAF"/>
    <w:rsid w:val="00285A57"/>
    <w:rsid w:val="00292257"/>
    <w:rsid w:val="00293F38"/>
    <w:rsid w:val="0029728B"/>
    <w:rsid w:val="00297916"/>
    <w:rsid w:val="002A2562"/>
    <w:rsid w:val="002A2BCC"/>
    <w:rsid w:val="002A32D4"/>
    <w:rsid w:val="002A65E3"/>
    <w:rsid w:val="002A7355"/>
    <w:rsid w:val="002A7B09"/>
    <w:rsid w:val="002B0912"/>
    <w:rsid w:val="002B43B2"/>
    <w:rsid w:val="002B4A79"/>
    <w:rsid w:val="002B7024"/>
    <w:rsid w:val="002C220E"/>
    <w:rsid w:val="002C643E"/>
    <w:rsid w:val="002C77FB"/>
    <w:rsid w:val="002D1676"/>
    <w:rsid w:val="002D5B0F"/>
    <w:rsid w:val="002D6E54"/>
    <w:rsid w:val="002E5B83"/>
    <w:rsid w:val="002E63C5"/>
    <w:rsid w:val="002E6488"/>
    <w:rsid w:val="002E7E0A"/>
    <w:rsid w:val="002F44B8"/>
    <w:rsid w:val="002F5053"/>
    <w:rsid w:val="002F74AE"/>
    <w:rsid w:val="002F7586"/>
    <w:rsid w:val="002F78AC"/>
    <w:rsid w:val="00302D32"/>
    <w:rsid w:val="00304CCD"/>
    <w:rsid w:val="00305654"/>
    <w:rsid w:val="00305BC5"/>
    <w:rsid w:val="00306653"/>
    <w:rsid w:val="003071C5"/>
    <w:rsid w:val="00311C28"/>
    <w:rsid w:val="00315168"/>
    <w:rsid w:val="00315DF0"/>
    <w:rsid w:val="003219D0"/>
    <w:rsid w:val="00322B8F"/>
    <w:rsid w:val="0032348B"/>
    <w:rsid w:val="00324BE7"/>
    <w:rsid w:val="00325821"/>
    <w:rsid w:val="00327609"/>
    <w:rsid w:val="003314DD"/>
    <w:rsid w:val="00331692"/>
    <w:rsid w:val="00332C54"/>
    <w:rsid w:val="003339C2"/>
    <w:rsid w:val="003341C1"/>
    <w:rsid w:val="00334A08"/>
    <w:rsid w:val="003410AC"/>
    <w:rsid w:val="003417BB"/>
    <w:rsid w:val="003425E9"/>
    <w:rsid w:val="00342C1A"/>
    <w:rsid w:val="0034311D"/>
    <w:rsid w:val="0034589D"/>
    <w:rsid w:val="003464F2"/>
    <w:rsid w:val="00347080"/>
    <w:rsid w:val="00347F1B"/>
    <w:rsid w:val="003527D9"/>
    <w:rsid w:val="00352887"/>
    <w:rsid w:val="0035496E"/>
    <w:rsid w:val="00355C6B"/>
    <w:rsid w:val="0035609D"/>
    <w:rsid w:val="003567FB"/>
    <w:rsid w:val="00360289"/>
    <w:rsid w:val="00361772"/>
    <w:rsid w:val="00363AD6"/>
    <w:rsid w:val="0036484A"/>
    <w:rsid w:val="00370525"/>
    <w:rsid w:val="0037235F"/>
    <w:rsid w:val="003727B3"/>
    <w:rsid w:val="00372801"/>
    <w:rsid w:val="003731E7"/>
    <w:rsid w:val="003744D5"/>
    <w:rsid w:val="0037457A"/>
    <w:rsid w:val="00376A34"/>
    <w:rsid w:val="00377A8B"/>
    <w:rsid w:val="00381B7B"/>
    <w:rsid w:val="00384D8C"/>
    <w:rsid w:val="0039071A"/>
    <w:rsid w:val="00390CCD"/>
    <w:rsid w:val="00391467"/>
    <w:rsid w:val="00392BDE"/>
    <w:rsid w:val="00392D74"/>
    <w:rsid w:val="00394CB5"/>
    <w:rsid w:val="00397307"/>
    <w:rsid w:val="003A0309"/>
    <w:rsid w:val="003A3A72"/>
    <w:rsid w:val="003A6646"/>
    <w:rsid w:val="003A68C6"/>
    <w:rsid w:val="003A7DFB"/>
    <w:rsid w:val="003B0369"/>
    <w:rsid w:val="003B11B2"/>
    <w:rsid w:val="003B3924"/>
    <w:rsid w:val="003B4E07"/>
    <w:rsid w:val="003B66A8"/>
    <w:rsid w:val="003B7438"/>
    <w:rsid w:val="003B75D1"/>
    <w:rsid w:val="003C17EA"/>
    <w:rsid w:val="003C1F92"/>
    <w:rsid w:val="003C3064"/>
    <w:rsid w:val="003C45AE"/>
    <w:rsid w:val="003C5846"/>
    <w:rsid w:val="003C61BE"/>
    <w:rsid w:val="003C64CD"/>
    <w:rsid w:val="003C67FC"/>
    <w:rsid w:val="003C68D9"/>
    <w:rsid w:val="003C6A10"/>
    <w:rsid w:val="003C6CEF"/>
    <w:rsid w:val="003D06BC"/>
    <w:rsid w:val="003D1B1C"/>
    <w:rsid w:val="003D3880"/>
    <w:rsid w:val="003E0D89"/>
    <w:rsid w:val="003E1970"/>
    <w:rsid w:val="003E19E3"/>
    <w:rsid w:val="003E1D8F"/>
    <w:rsid w:val="003E2F3B"/>
    <w:rsid w:val="003E5385"/>
    <w:rsid w:val="003E6AEF"/>
    <w:rsid w:val="003E7162"/>
    <w:rsid w:val="003E7CC0"/>
    <w:rsid w:val="003F025B"/>
    <w:rsid w:val="003F13A2"/>
    <w:rsid w:val="003F1A32"/>
    <w:rsid w:val="003F3228"/>
    <w:rsid w:val="003F4272"/>
    <w:rsid w:val="003F435D"/>
    <w:rsid w:val="003F4D6D"/>
    <w:rsid w:val="003F5C64"/>
    <w:rsid w:val="003F6210"/>
    <w:rsid w:val="00400412"/>
    <w:rsid w:val="0040486B"/>
    <w:rsid w:val="00410528"/>
    <w:rsid w:val="0041143A"/>
    <w:rsid w:val="00414432"/>
    <w:rsid w:val="004172FD"/>
    <w:rsid w:val="004202AA"/>
    <w:rsid w:val="00423A9B"/>
    <w:rsid w:val="00425379"/>
    <w:rsid w:val="00426EB1"/>
    <w:rsid w:val="004308E5"/>
    <w:rsid w:val="0043429F"/>
    <w:rsid w:val="00435A2A"/>
    <w:rsid w:val="0044008E"/>
    <w:rsid w:val="00440B76"/>
    <w:rsid w:val="00441DCA"/>
    <w:rsid w:val="004430AF"/>
    <w:rsid w:val="0044355B"/>
    <w:rsid w:val="00450BE6"/>
    <w:rsid w:val="0045523E"/>
    <w:rsid w:val="004554D5"/>
    <w:rsid w:val="00455EDB"/>
    <w:rsid w:val="00457548"/>
    <w:rsid w:val="00460808"/>
    <w:rsid w:val="00462F89"/>
    <w:rsid w:val="00463B3F"/>
    <w:rsid w:val="00467608"/>
    <w:rsid w:val="00470FE3"/>
    <w:rsid w:val="004727E7"/>
    <w:rsid w:val="004747F9"/>
    <w:rsid w:val="00475A5D"/>
    <w:rsid w:val="004763A1"/>
    <w:rsid w:val="004802CB"/>
    <w:rsid w:val="00480B6B"/>
    <w:rsid w:val="00481033"/>
    <w:rsid w:val="00481C2D"/>
    <w:rsid w:val="00481C7F"/>
    <w:rsid w:val="00483227"/>
    <w:rsid w:val="00483A3E"/>
    <w:rsid w:val="00487645"/>
    <w:rsid w:val="00490457"/>
    <w:rsid w:val="00490862"/>
    <w:rsid w:val="00496382"/>
    <w:rsid w:val="00496454"/>
    <w:rsid w:val="004A16CA"/>
    <w:rsid w:val="004A29F0"/>
    <w:rsid w:val="004A2EA5"/>
    <w:rsid w:val="004A3023"/>
    <w:rsid w:val="004A52D9"/>
    <w:rsid w:val="004A62FB"/>
    <w:rsid w:val="004A6A58"/>
    <w:rsid w:val="004A705C"/>
    <w:rsid w:val="004A7CBA"/>
    <w:rsid w:val="004B1905"/>
    <w:rsid w:val="004B6A3C"/>
    <w:rsid w:val="004C0F37"/>
    <w:rsid w:val="004C1EF6"/>
    <w:rsid w:val="004C5914"/>
    <w:rsid w:val="004C6453"/>
    <w:rsid w:val="004C68AA"/>
    <w:rsid w:val="004D049D"/>
    <w:rsid w:val="004D1CDB"/>
    <w:rsid w:val="004D3AAB"/>
    <w:rsid w:val="004D4BFC"/>
    <w:rsid w:val="004D742A"/>
    <w:rsid w:val="004D7B9F"/>
    <w:rsid w:val="004E123F"/>
    <w:rsid w:val="004E1ADF"/>
    <w:rsid w:val="004E638E"/>
    <w:rsid w:val="004E67ED"/>
    <w:rsid w:val="004E78EA"/>
    <w:rsid w:val="004F2534"/>
    <w:rsid w:val="004F388E"/>
    <w:rsid w:val="004F4983"/>
    <w:rsid w:val="004F507E"/>
    <w:rsid w:val="004F74FE"/>
    <w:rsid w:val="0050009C"/>
    <w:rsid w:val="00501DCE"/>
    <w:rsid w:val="00506706"/>
    <w:rsid w:val="005100BE"/>
    <w:rsid w:val="00512A30"/>
    <w:rsid w:val="005138F7"/>
    <w:rsid w:val="00514365"/>
    <w:rsid w:val="00514E67"/>
    <w:rsid w:val="00520551"/>
    <w:rsid w:val="005209A0"/>
    <w:rsid w:val="00521B3A"/>
    <w:rsid w:val="00524171"/>
    <w:rsid w:val="00526362"/>
    <w:rsid w:val="00527C47"/>
    <w:rsid w:val="0053012A"/>
    <w:rsid w:val="00530EA4"/>
    <w:rsid w:val="00531066"/>
    <w:rsid w:val="0053148C"/>
    <w:rsid w:val="0053161D"/>
    <w:rsid w:val="00531998"/>
    <w:rsid w:val="00536307"/>
    <w:rsid w:val="00537BC1"/>
    <w:rsid w:val="00541754"/>
    <w:rsid w:val="005448F9"/>
    <w:rsid w:val="00545AA1"/>
    <w:rsid w:val="005504F3"/>
    <w:rsid w:val="00550744"/>
    <w:rsid w:val="005516FC"/>
    <w:rsid w:val="00551F88"/>
    <w:rsid w:val="00553579"/>
    <w:rsid w:val="00555968"/>
    <w:rsid w:val="00560501"/>
    <w:rsid w:val="00561C48"/>
    <w:rsid w:val="005671FB"/>
    <w:rsid w:val="00571069"/>
    <w:rsid w:val="00571FD9"/>
    <w:rsid w:val="00574A0A"/>
    <w:rsid w:val="00575480"/>
    <w:rsid w:val="005845D8"/>
    <w:rsid w:val="00597102"/>
    <w:rsid w:val="005A7AED"/>
    <w:rsid w:val="005B0920"/>
    <w:rsid w:val="005B1C56"/>
    <w:rsid w:val="005B26EC"/>
    <w:rsid w:val="005B31F5"/>
    <w:rsid w:val="005B6E37"/>
    <w:rsid w:val="005C13EA"/>
    <w:rsid w:val="005C45B5"/>
    <w:rsid w:val="005C584C"/>
    <w:rsid w:val="005C5E69"/>
    <w:rsid w:val="005C6E27"/>
    <w:rsid w:val="005C72DA"/>
    <w:rsid w:val="005D2D8B"/>
    <w:rsid w:val="005D3031"/>
    <w:rsid w:val="005D3C00"/>
    <w:rsid w:val="005D3CA8"/>
    <w:rsid w:val="005E0B2C"/>
    <w:rsid w:val="005E49A5"/>
    <w:rsid w:val="005E4CBC"/>
    <w:rsid w:val="005E6354"/>
    <w:rsid w:val="005E6D40"/>
    <w:rsid w:val="005E71D9"/>
    <w:rsid w:val="005E7665"/>
    <w:rsid w:val="005F0DA7"/>
    <w:rsid w:val="005F250B"/>
    <w:rsid w:val="005F463E"/>
    <w:rsid w:val="005F520D"/>
    <w:rsid w:val="005F6402"/>
    <w:rsid w:val="005F6FB1"/>
    <w:rsid w:val="00602CB7"/>
    <w:rsid w:val="00607E84"/>
    <w:rsid w:val="006131C9"/>
    <w:rsid w:val="00613AEB"/>
    <w:rsid w:val="00614518"/>
    <w:rsid w:val="00615CF7"/>
    <w:rsid w:val="00616659"/>
    <w:rsid w:val="006210C9"/>
    <w:rsid w:val="006212B4"/>
    <w:rsid w:val="00621F13"/>
    <w:rsid w:val="006221D0"/>
    <w:rsid w:val="00622BC1"/>
    <w:rsid w:val="00623EFF"/>
    <w:rsid w:val="006261FF"/>
    <w:rsid w:val="006351B1"/>
    <w:rsid w:val="00635AC6"/>
    <w:rsid w:val="006368CE"/>
    <w:rsid w:val="0063693F"/>
    <w:rsid w:val="00637BB6"/>
    <w:rsid w:val="00641B2D"/>
    <w:rsid w:val="00641EA6"/>
    <w:rsid w:val="006431F3"/>
    <w:rsid w:val="00644050"/>
    <w:rsid w:val="006453EA"/>
    <w:rsid w:val="006458F2"/>
    <w:rsid w:val="00646CF9"/>
    <w:rsid w:val="00647065"/>
    <w:rsid w:val="006471E2"/>
    <w:rsid w:val="00650FBC"/>
    <w:rsid w:val="0065108B"/>
    <w:rsid w:val="00652F07"/>
    <w:rsid w:val="006536A3"/>
    <w:rsid w:val="006602AD"/>
    <w:rsid w:val="006623EE"/>
    <w:rsid w:val="0066792C"/>
    <w:rsid w:val="00670D4C"/>
    <w:rsid w:val="00671EAC"/>
    <w:rsid w:val="00672C03"/>
    <w:rsid w:val="006743DC"/>
    <w:rsid w:val="00677C9E"/>
    <w:rsid w:val="00680BB0"/>
    <w:rsid w:val="00681821"/>
    <w:rsid w:val="006846BC"/>
    <w:rsid w:val="00685B49"/>
    <w:rsid w:val="00685C12"/>
    <w:rsid w:val="00691B84"/>
    <w:rsid w:val="00691BD8"/>
    <w:rsid w:val="00691F45"/>
    <w:rsid w:val="006969E8"/>
    <w:rsid w:val="006971EA"/>
    <w:rsid w:val="006A14E7"/>
    <w:rsid w:val="006A2156"/>
    <w:rsid w:val="006A2AF4"/>
    <w:rsid w:val="006A2C48"/>
    <w:rsid w:val="006A4A78"/>
    <w:rsid w:val="006A4BCF"/>
    <w:rsid w:val="006A4C82"/>
    <w:rsid w:val="006A7BCD"/>
    <w:rsid w:val="006B1D2B"/>
    <w:rsid w:val="006B3E9F"/>
    <w:rsid w:val="006B3EE1"/>
    <w:rsid w:val="006B57BF"/>
    <w:rsid w:val="006B5D5C"/>
    <w:rsid w:val="006B61D0"/>
    <w:rsid w:val="006B7F60"/>
    <w:rsid w:val="006C0933"/>
    <w:rsid w:val="006C26EB"/>
    <w:rsid w:val="006C3704"/>
    <w:rsid w:val="006C5B2B"/>
    <w:rsid w:val="006C7F73"/>
    <w:rsid w:val="006D019B"/>
    <w:rsid w:val="006D0683"/>
    <w:rsid w:val="006D0CD7"/>
    <w:rsid w:val="006D1612"/>
    <w:rsid w:val="006D1CFE"/>
    <w:rsid w:val="006D2927"/>
    <w:rsid w:val="006D3594"/>
    <w:rsid w:val="006D501A"/>
    <w:rsid w:val="006D589E"/>
    <w:rsid w:val="006E1FDB"/>
    <w:rsid w:val="006E270A"/>
    <w:rsid w:val="006E34DE"/>
    <w:rsid w:val="006E44D3"/>
    <w:rsid w:val="006E520B"/>
    <w:rsid w:val="006E585C"/>
    <w:rsid w:val="006E7898"/>
    <w:rsid w:val="006F0EB1"/>
    <w:rsid w:val="006F126A"/>
    <w:rsid w:val="006F1B61"/>
    <w:rsid w:val="006F1EFF"/>
    <w:rsid w:val="006F2D1B"/>
    <w:rsid w:val="006F2F01"/>
    <w:rsid w:val="006F3FDA"/>
    <w:rsid w:val="006F6406"/>
    <w:rsid w:val="006F6488"/>
    <w:rsid w:val="00701A95"/>
    <w:rsid w:val="0070425C"/>
    <w:rsid w:val="007071E4"/>
    <w:rsid w:val="007128AC"/>
    <w:rsid w:val="007141F8"/>
    <w:rsid w:val="00715462"/>
    <w:rsid w:val="00720322"/>
    <w:rsid w:val="0072044C"/>
    <w:rsid w:val="0072061D"/>
    <w:rsid w:val="00721ED2"/>
    <w:rsid w:val="00722CC4"/>
    <w:rsid w:val="00725D2E"/>
    <w:rsid w:val="00726269"/>
    <w:rsid w:val="0073059C"/>
    <w:rsid w:val="00735157"/>
    <w:rsid w:val="007351A7"/>
    <w:rsid w:val="00735EA5"/>
    <w:rsid w:val="00737CD9"/>
    <w:rsid w:val="00740786"/>
    <w:rsid w:val="00742483"/>
    <w:rsid w:val="00743C76"/>
    <w:rsid w:val="00744C50"/>
    <w:rsid w:val="00745A41"/>
    <w:rsid w:val="00754775"/>
    <w:rsid w:val="00755CE6"/>
    <w:rsid w:val="00757580"/>
    <w:rsid w:val="00761A5E"/>
    <w:rsid w:val="0076216B"/>
    <w:rsid w:val="00764802"/>
    <w:rsid w:val="00764C49"/>
    <w:rsid w:val="00764DA0"/>
    <w:rsid w:val="00764DD9"/>
    <w:rsid w:val="007708E2"/>
    <w:rsid w:val="007708E8"/>
    <w:rsid w:val="00772A8E"/>
    <w:rsid w:val="00773154"/>
    <w:rsid w:val="007735FA"/>
    <w:rsid w:val="00773D65"/>
    <w:rsid w:val="0078160E"/>
    <w:rsid w:val="007856BD"/>
    <w:rsid w:val="00785759"/>
    <w:rsid w:val="007901A5"/>
    <w:rsid w:val="00794EDA"/>
    <w:rsid w:val="007959CE"/>
    <w:rsid w:val="007A2C81"/>
    <w:rsid w:val="007A4593"/>
    <w:rsid w:val="007A6F0D"/>
    <w:rsid w:val="007B1BC9"/>
    <w:rsid w:val="007B2F44"/>
    <w:rsid w:val="007B4F7C"/>
    <w:rsid w:val="007B5800"/>
    <w:rsid w:val="007B63B7"/>
    <w:rsid w:val="007B72C7"/>
    <w:rsid w:val="007B7BAD"/>
    <w:rsid w:val="007C15F5"/>
    <w:rsid w:val="007C1BA5"/>
    <w:rsid w:val="007C4AE3"/>
    <w:rsid w:val="007C6795"/>
    <w:rsid w:val="007C6BF2"/>
    <w:rsid w:val="007C7A59"/>
    <w:rsid w:val="007D1497"/>
    <w:rsid w:val="007D513D"/>
    <w:rsid w:val="007D5605"/>
    <w:rsid w:val="007D6B18"/>
    <w:rsid w:val="007D7ED7"/>
    <w:rsid w:val="007E143C"/>
    <w:rsid w:val="007E6119"/>
    <w:rsid w:val="007E64C7"/>
    <w:rsid w:val="007F1554"/>
    <w:rsid w:val="007F30B3"/>
    <w:rsid w:val="007F506A"/>
    <w:rsid w:val="007F6B3C"/>
    <w:rsid w:val="007F79A0"/>
    <w:rsid w:val="00801602"/>
    <w:rsid w:val="00802AE2"/>
    <w:rsid w:val="00803F6B"/>
    <w:rsid w:val="0080437C"/>
    <w:rsid w:val="00804641"/>
    <w:rsid w:val="008055DF"/>
    <w:rsid w:val="008060BD"/>
    <w:rsid w:val="00806C38"/>
    <w:rsid w:val="00807457"/>
    <w:rsid w:val="00812A2B"/>
    <w:rsid w:val="00817E5A"/>
    <w:rsid w:val="008245D2"/>
    <w:rsid w:val="00825A79"/>
    <w:rsid w:val="00832093"/>
    <w:rsid w:val="008330AD"/>
    <w:rsid w:val="00833D48"/>
    <w:rsid w:val="00834067"/>
    <w:rsid w:val="00834304"/>
    <w:rsid w:val="00836978"/>
    <w:rsid w:val="00836F59"/>
    <w:rsid w:val="0083736F"/>
    <w:rsid w:val="008401C9"/>
    <w:rsid w:val="00843DE2"/>
    <w:rsid w:val="008441FF"/>
    <w:rsid w:val="00844C81"/>
    <w:rsid w:val="00845F57"/>
    <w:rsid w:val="00847A8C"/>
    <w:rsid w:val="008504F5"/>
    <w:rsid w:val="008514E5"/>
    <w:rsid w:val="0085185F"/>
    <w:rsid w:val="008549B6"/>
    <w:rsid w:val="0085762F"/>
    <w:rsid w:val="00862126"/>
    <w:rsid w:val="00862284"/>
    <w:rsid w:val="00865591"/>
    <w:rsid w:val="008702A5"/>
    <w:rsid w:val="008706EE"/>
    <w:rsid w:val="00871078"/>
    <w:rsid w:val="00872165"/>
    <w:rsid w:val="00872726"/>
    <w:rsid w:val="008734A3"/>
    <w:rsid w:val="008755BA"/>
    <w:rsid w:val="00876658"/>
    <w:rsid w:val="00877326"/>
    <w:rsid w:val="00877D11"/>
    <w:rsid w:val="0088161E"/>
    <w:rsid w:val="00885536"/>
    <w:rsid w:val="00890B6B"/>
    <w:rsid w:val="00891788"/>
    <w:rsid w:val="00893339"/>
    <w:rsid w:val="008934E4"/>
    <w:rsid w:val="00897517"/>
    <w:rsid w:val="008A1D89"/>
    <w:rsid w:val="008A43BB"/>
    <w:rsid w:val="008A5A77"/>
    <w:rsid w:val="008B074A"/>
    <w:rsid w:val="008B1D5C"/>
    <w:rsid w:val="008B469C"/>
    <w:rsid w:val="008B51BF"/>
    <w:rsid w:val="008C37A7"/>
    <w:rsid w:val="008C43C5"/>
    <w:rsid w:val="008C4BEE"/>
    <w:rsid w:val="008C5A8A"/>
    <w:rsid w:val="008D0915"/>
    <w:rsid w:val="008D6B30"/>
    <w:rsid w:val="008D787C"/>
    <w:rsid w:val="008E18CA"/>
    <w:rsid w:val="008E4431"/>
    <w:rsid w:val="008E4DF5"/>
    <w:rsid w:val="008E55BA"/>
    <w:rsid w:val="008E55CF"/>
    <w:rsid w:val="008E6C97"/>
    <w:rsid w:val="008F04FE"/>
    <w:rsid w:val="008F0B97"/>
    <w:rsid w:val="008F4E12"/>
    <w:rsid w:val="0090243A"/>
    <w:rsid w:val="00903D1B"/>
    <w:rsid w:val="00904521"/>
    <w:rsid w:val="00904E6A"/>
    <w:rsid w:val="00906A7C"/>
    <w:rsid w:val="0090789F"/>
    <w:rsid w:val="00907DD0"/>
    <w:rsid w:val="00913AB9"/>
    <w:rsid w:val="009171AF"/>
    <w:rsid w:val="00920E8A"/>
    <w:rsid w:val="009213D1"/>
    <w:rsid w:val="00921699"/>
    <w:rsid w:val="0092187C"/>
    <w:rsid w:val="00921B11"/>
    <w:rsid w:val="00922EA9"/>
    <w:rsid w:val="00924357"/>
    <w:rsid w:val="00926DCC"/>
    <w:rsid w:val="0092727A"/>
    <w:rsid w:val="00932F6F"/>
    <w:rsid w:val="00934782"/>
    <w:rsid w:val="009356F8"/>
    <w:rsid w:val="0093602F"/>
    <w:rsid w:val="00940720"/>
    <w:rsid w:val="0094139A"/>
    <w:rsid w:val="00941D4B"/>
    <w:rsid w:val="00941F4F"/>
    <w:rsid w:val="009424CA"/>
    <w:rsid w:val="00942C68"/>
    <w:rsid w:val="00943166"/>
    <w:rsid w:val="00943406"/>
    <w:rsid w:val="00943792"/>
    <w:rsid w:val="00946F11"/>
    <w:rsid w:val="00947BF3"/>
    <w:rsid w:val="00947D22"/>
    <w:rsid w:val="009548A3"/>
    <w:rsid w:val="00956C8C"/>
    <w:rsid w:val="009579AA"/>
    <w:rsid w:val="00957D50"/>
    <w:rsid w:val="00960FDF"/>
    <w:rsid w:val="00961177"/>
    <w:rsid w:val="00961278"/>
    <w:rsid w:val="009622DD"/>
    <w:rsid w:val="009655EA"/>
    <w:rsid w:val="009661D9"/>
    <w:rsid w:val="00970393"/>
    <w:rsid w:val="00970B2D"/>
    <w:rsid w:val="009810C8"/>
    <w:rsid w:val="00982A73"/>
    <w:rsid w:val="0098759F"/>
    <w:rsid w:val="00991235"/>
    <w:rsid w:val="00991CDD"/>
    <w:rsid w:val="00992F44"/>
    <w:rsid w:val="009946F4"/>
    <w:rsid w:val="009A3334"/>
    <w:rsid w:val="009A4B64"/>
    <w:rsid w:val="009A54E1"/>
    <w:rsid w:val="009A7021"/>
    <w:rsid w:val="009A7401"/>
    <w:rsid w:val="009B1185"/>
    <w:rsid w:val="009B4F59"/>
    <w:rsid w:val="009B586E"/>
    <w:rsid w:val="009B6146"/>
    <w:rsid w:val="009C2421"/>
    <w:rsid w:val="009C508E"/>
    <w:rsid w:val="009C69D9"/>
    <w:rsid w:val="009D0B60"/>
    <w:rsid w:val="009D41BA"/>
    <w:rsid w:val="009D4975"/>
    <w:rsid w:val="009D6E8C"/>
    <w:rsid w:val="009D7A6A"/>
    <w:rsid w:val="009E31D6"/>
    <w:rsid w:val="009E3DF7"/>
    <w:rsid w:val="009E6D07"/>
    <w:rsid w:val="009F0A87"/>
    <w:rsid w:val="009F1E65"/>
    <w:rsid w:val="009F2053"/>
    <w:rsid w:val="009F3316"/>
    <w:rsid w:val="009F556B"/>
    <w:rsid w:val="009F59BE"/>
    <w:rsid w:val="009F6EDC"/>
    <w:rsid w:val="00A017CD"/>
    <w:rsid w:val="00A02310"/>
    <w:rsid w:val="00A031E1"/>
    <w:rsid w:val="00A05AC2"/>
    <w:rsid w:val="00A13A6C"/>
    <w:rsid w:val="00A15D5E"/>
    <w:rsid w:val="00A15E10"/>
    <w:rsid w:val="00A204B4"/>
    <w:rsid w:val="00A208D3"/>
    <w:rsid w:val="00A22DB0"/>
    <w:rsid w:val="00A24D2D"/>
    <w:rsid w:val="00A304B3"/>
    <w:rsid w:val="00A31E19"/>
    <w:rsid w:val="00A325A4"/>
    <w:rsid w:val="00A330F6"/>
    <w:rsid w:val="00A348A8"/>
    <w:rsid w:val="00A34B22"/>
    <w:rsid w:val="00A35431"/>
    <w:rsid w:val="00A3635F"/>
    <w:rsid w:val="00A368B4"/>
    <w:rsid w:val="00A37A01"/>
    <w:rsid w:val="00A40007"/>
    <w:rsid w:val="00A41379"/>
    <w:rsid w:val="00A416B4"/>
    <w:rsid w:val="00A42A3A"/>
    <w:rsid w:val="00A434AA"/>
    <w:rsid w:val="00A46386"/>
    <w:rsid w:val="00A46739"/>
    <w:rsid w:val="00A5173F"/>
    <w:rsid w:val="00A56B16"/>
    <w:rsid w:val="00A61F41"/>
    <w:rsid w:val="00A62309"/>
    <w:rsid w:val="00A66491"/>
    <w:rsid w:val="00A66DD5"/>
    <w:rsid w:val="00A67796"/>
    <w:rsid w:val="00A67CA2"/>
    <w:rsid w:val="00A708C4"/>
    <w:rsid w:val="00A71482"/>
    <w:rsid w:val="00A72882"/>
    <w:rsid w:val="00A72CE0"/>
    <w:rsid w:val="00A73135"/>
    <w:rsid w:val="00A73A09"/>
    <w:rsid w:val="00A74C10"/>
    <w:rsid w:val="00A74DBD"/>
    <w:rsid w:val="00A7524D"/>
    <w:rsid w:val="00A75F6B"/>
    <w:rsid w:val="00A762D8"/>
    <w:rsid w:val="00A77844"/>
    <w:rsid w:val="00A7786A"/>
    <w:rsid w:val="00A77E68"/>
    <w:rsid w:val="00A77F1C"/>
    <w:rsid w:val="00A81C21"/>
    <w:rsid w:val="00A8423E"/>
    <w:rsid w:val="00A853DE"/>
    <w:rsid w:val="00A95261"/>
    <w:rsid w:val="00A9638F"/>
    <w:rsid w:val="00A971FC"/>
    <w:rsid w:val="00AA290D"/>
    <w:rsid w:val="00AA2917"/>
    <w:rsid w:val="00AA5655"/>
    <w:rsid w:val="00AA5C6C"/>
    <w:rsid w:val="00AA79E3"/>
    <w:rsid w:val="00AA7F61"/>
    <w:rsid w:val="00AB27D0"/>
    <w:rsid w:val="00AB4A6E"/>
    <w:rsid w:val="00AC1608"/>
    <w:rsid w:val="00AC3FF7"/>
    <w:rsid w:val="00AC42D8"/>
    <w:rsid w:val="00AC5584"/>
    <w:rsid w:val="00AC5A54"/>
    <w:rsid w:val="00AC7881"/>
    <w:rsid w:val="00AC7A8D"/>
    <w:rsid w:val="00AC7D6B"/>
    <w:rsid w:val="00AD0444"/>
    <w:rsid w:val="00AD14A6"/>
    <w:rsid w:val="00AD1A2E"/>
    <w:rsid w:val="00AD2E01"/>
    <w:rsid w:val="00AD3ECA"/>
    <w:rsid w:val="00AD7F41"/>
    <w:rsid w:val="00AE27E5"/>
    <w:rsid w:val="00AE5883"/>
    <w:rsid w:val="00AE5F08"/>
    <w:rsid w:val="00AE6165"/>
    <w:rsid w:val="00AE7958"/>
    <w:rsid w:val="00AF141F"/>
    <w:rsid w:val="00AF1964"/>
    <w:rsid w:val="00AF1A21"/>
    <w:rsid w:val="00AF5DAA"/>
    <w:rsid w:val="00AF669A"/>
    <w:rsid w:val="00AF72A5"/>
    <w:rsid w:val="00B03726"/>
    <w:rsid w:val="00B0522A"/>
    <w:rsid w:val="00B05AEA"/>
    <w:rsid w:val="00B0637A"/>
    <w:rsid w:val="00B06DEC"/>
    <w:rsid w:val="00B07919"/>
    <w:rsid w:val="00B11D46"/>
    <w:rsid w:val="00B1762B"/>
    <w:rsid w:val="00B20BD1"/>
    <w:rsid w:val="00B2216D"/>
    <w:rsid w:val="00B27D46"/>
    <w:rsid w:val="00B36D76"/>
    <w:rsid w:val="00B40491"/>
    <w:rsid w:val="00B412F4"/>
    <w:rsid w:val="00B41560"/>
    <w:rsid w:val="00B45304"/>
    <w:rsid w:val="00B46B45"/>
    <w:rsid w:val="00B50C7A"/>
    <w:rsid w:val="00B530D3"/>
    <w:rsid w:val="00B550B8"/>
    <w:rsid w:val="00B55E80"/>
    <w:rsid w:val="00B563F3"/>
    <w:rsid w:val="00B564EC"/>
    <w:rsid w:val="00B57485"/>
    <w:rsid w:val="00B6335E"/>
    <w:rsid w:val="00B636B1"/>
    <w:rsid w:val="00B74F5D"/>
    <w:rsid w:val="00B7548E"/>
    <w:rsid w:val="00B8137E"/>
    <w:rsid w:val="00B84EC7"/>
    <w:rsid w:val="00B85EB3"/>
    <w:rsid w:val="00B86336"/>
    <w:rsid w:val="00B87D87"/>
    <w:rsid w:val="00B90754"/>
    <w:rsid w:val="00B90ABA"/>
    <w:rsid w:val="00B919B8"/>
    <w:rsid w:val="00B949E7"/>
    <w:rsid w:val="00B97253"/>
    <w:rsid w:val="00BA168E"/>
    <w:rsid w:val="00BA23F4"/>
    <w:rsid w:val="00BA2A9A"/>
    <w:rsid w:val="00BA3783"/>
    <w:rsid w:val="00BA61A5"/>
    <w:rsid w:val="00BA67FD"/>
    <w:rsid w:val="00BA7DCC"/>
    <w:rsid w:val="00BB1565"/>
    <w:rsid w:val="00BB2C9D"/>
    <w:rsid w:val="00BB4048"/>
    <w:rsid w:val="00BB4922"/>
    <w:rsid w:val="00BC0DAD"/>
    <w:rsid w:val="00BC1EE0"/>
    <w:rsid w:val="00BC4FB9"/>
    <w:rsid w:val="00BC5795"/>
    <w:rsid w:val="00BC6717"/>
    <w:rsid w:val="00BC6EC9"/>
    <w:rsid w:val="00BD09C3"/>
    <w:rsid w:val="00BD0A66"/>
    <w:rsid w:val="00BD4F5F"/>
    <w:rsid w:val="00BD5A0B"/>
    <w:rsid w:val="00BD7D90"/>
    <w:rsid w:val="00BE0EE0"/>
    <w:rsid w:val="00BE219D"/>
    <w:rsid w:val="00BE4A04"/>
    <w:rsid w:val="00BE6135"/>
    <w:rsid w:val="00BE67B3"/>
    <w:rsid w:val="00BF4C0B"/>
    <w:rsid w:val="00BF6562"/>
    <w:rsid w:val="00BF65C3"/>
    <w:rsid w:val="00C00685"/>
    <w:rsid w:val="00C05D9A"/>
    <w:rsid w:val="00C06A1D"/>
    <w:rsid w:val="00C0748B"/>
    <w:rsid w:val="00C15290"/>
    <w:rsid w:val="00C17026"/>
    <w:rsid w:val="00C2208F"/>
    <w:rsid w:val="00C26310"/>
    <w:rsid w:val="00C278BB"/>
    <w:rsid w:val="00C31A72"/>
    <w:rsid w:val="00C3200D"/>
    <w:rsid w:val="00C327A7"/>
    <w:rsid w:val="00C33DAC"/>
    <w:rsid w:val="00C40AAC"/>
    <w:rsid w:val="00C41725"/>
    <w:rsid w:val="00C439F6"/>
    <w:rsid w:val="00C442CA"/>
    <w:rsid w:val="00C44D57"/>
    <w:rsid w:val="00C45014"/>
    <w:rsid w:val="00C46C8A"/>
    <w:rsid w:val="00C46DEE"/>
    <w:rsid w:val="00C50877"/>
    <w:rsid w:val="00C53230"/>
    <w:rsid w:val="00C53C87"/>
    <w:rsid w:val="00C54497"/>
    <w:rsid w:val="00C552C0"/>
    <w:rsid w:val="00C5751A"/>
    <w:rsid w:val="00C600B1"/>
    <w:rsid w:val="00C619A2"/>
    <w:rsid w:val="00C62F13"/>
    <w:rsid w:val="00C63555"/>
    <w:rsid w:val="00C6403D"/>
    <w:rsid w:val="00C646CE"/>
    <w:rsid w:val="00C64B33"/>
    <w:rsid w:val="00C652DE"/>
    <w:rsid w:val="00C65871"/>
    <w:rsid w:val="00C658AC"/>
    <w:rsid w:val="00C65FD1"/>
    <w:rsid w:val="00C70318"/>
    <w:rsid w:val="00C70FDE"/>
    <w:rsid w:val="00C72C10"/>
    <w:rsid w:val="00C74B93"/>
    <w:rsid w:val="00C7582F"/>
    <w:rsid w:val="00C76DDB"/>
    <w:rsid w:val="00C77F8F"/>
    <w:rsid w:val="00C816ED"/>
    <w:rsid w:val="00C836FF"/>
    <w:rsid w:val="00C92643"/>
    <w:rsid w:val="00C92C45"/>
    <w:rsid w:val="00C93479"/>
    <w:rsid w:val="00C94AFD"/>
    <w:rsid w:val="00CA0DC5"/>
    <w:rsid w:val="00CA1CE5"/>
    <w:rsid w:val="00CA20E3"/>
    <w:rsid w:val="00CA3A13"/>
    <w:rsid w:val="00CA4E23"/>
    <w:rsid w:val="00CA51BC"/>
    <w:rsid w:val="00CB10ED"/>
    <w:rsid w:val="00CB4399"/>
    <w:rsid w:val="00CB78EE"/>
    <w:rsid w:val="00CC1602"/>
    <w:rsid w:val="00CC1A62"/>
    <w:rsid w:val="00CC2522"/>
    <w:rsid w:val="00CC25C5"/>
    <w:rsid w:val="00CC2B4C"/>
    <w:rsid w:val="00CC2ED9"/>
    <w:rsid w:val="00CC47D5"/>
    <w:rsid w:val="00CC4CDA"/>
    <w:rsid w:val="00CC56EE"/>
    <w:rsid w:val="00CC6FBF"/>
    <w:rsid w:val="00CD3B05"/>
    <w:rsid w:val="00CD4D94"/>
    <w:rsid w:val="00CD7032"/>
    <w:rsid w:val="00CE04AF"/>
    <w:rsid w:val="00CE13A0"/>
    <w:rsid w:val="00CE26FC"/>
    <w:rsid w:val="00CF50D3"/>
    <w:rsid w:val="00CF5F17"/>
    <w:rsid w:val="00CF5F61"/>
    <w:rsid w:val="00CF7A0D"/>
    <w:rsid w:val="00D10F45"/>
    <w:rsid w:val="00D17D96"/>
    <w:rsid w:val="00D20641"/>
    <w:rsid w:val="00D25F57"/>
    <w:rsid w:val="00D30394"/>
    <w:rsid w:val="00D30849"/>
    <w:rsid w:val="00D35312"/>
    <w:rsid w:val="00D36DF4"/>
    <w:rsid w:val="00D376C4"/>
    <w:rsid w:val="00D41354"/>
    <w:rsid w:val="00D413F0"/>
    <w:rsid w:val="00D41C96"/>
    <w:rsid w:val="00D4254E"/>
    <w:rsid w:val="00D45171"/>
    <w:rsid w:val="00D45C76"/>
    <w:rsid w:val="00D501D0"/>
    <w:rsid w:val="00D51D17"/>
    <w:rsid w:val="00D54659"/>
    <w:rsid w:val="00D6113D"/>
    <w:rsid w:val="00D613A6"/>
    <w:rsid w:val="00D62195"/>
    <w:rsid w:val="00D63B19"/>
    <w:rsid w:val="00D64223"/>
    <w:rsid w:val="00D656B7"/>
    <w:rsid w:val="00D65AA1"/>
    <w:rsid w:val="00D734C0"/>
    <w:rsid w:val="00D813F5"/>
    <w:rsid w:val="00D8235D"/>
    <w:rsid w:val="00D87A7E"/>
    <w:rsid w:val="00D9153A"/>
    <w:rsid w:val="00D918EB"/>
    <w:rsid w:val="00D93BF6"/>
    <w:rsid w:val="00D96BF2"/>
    <w:rsid w:val="00DA1C8C"/>
    <w:rsid w:val="00DA1C9C"/>
    <w:rsid w:val="00DA3C7F"/>
    <w:rsid w:val="00DA4B95"/>
    <w:rsid w:val="00DB0640"/>
    <w:rsid w:val="00DB4550"/>
    <w:rsid w:val="00DB4CBC"/>
    <w:rsid w:val="00DC11E3"/>
    <w:rsid w:val="00DC1F87"/>
    <w:rsid w:val="00DC3808"/>
    <w:rsid w:val="00DC78AF"/>
    <w:rsid w:val="00DD055D"/>
    <w:rsid w:val="00DD19B7"/>
    <w:rsid w:val="00DD2D18"/>
    <w:rsid w:val="00DD433F"/>
    <w:rsid w:val="00DD6ED0"/>
    <w:rsid w:val="00DD7634"/>
    <w:rsid w:val="00DD7A45"/>
    <w:rsid w:val="00DE006E"/>
    <w:rsid w:val="00DE0A0E"/>
    <w:rsid w:val="00DE15E7"/>
    <w:rsid w:val="00DE3384"/>
    <w:rsid w:val="00DE37AA"/>
    <w:rsid w:val="00DE52F9"/>
    <w:rsid w:val="00DE674D"/>
    <w:rsid w:val="00DE692E"/>
    <w:rsid w:val="00DE6F90"/>
    <w:rsid w:val="00DF068A"/>
    <w:rsid w:val="00DF1A6E"/>
    <w:rsid w:val="00DF1D6F"/>
    <w:rsid w:val="00DF2ED7"/>
    <w:rsid w:val="00DF3CB3"/>
    <w:rsid w:val="00DF4E6D"/>
    <w:rsid w:val="00DF58F3"/>
    <w:rsid w:val="00DF6C98"/>
    <w:rsid w:val="00E0221F"/>
    <w:rsid w:val="00E02E31"/>
    <w:rsid w:val="00E04FBA"/>
    <w:rsid w:val="00E079B2"/>
    <w:rsid w:val="00E108F5"/>
    <w:rsid w:val="00E1134A"/>
    <w:rsid w:val="00E14FEB"/>
    <w:rsid w:val="00E2032E"/>
    <w:rsid w:val="00E20535"/>
    <w:rsid w:val="00E20BA0"/>
    <w:rsid w:val="00E20E9E"/>
    <w:rsid w:val="00E2239A"/>
    <w:rsid w:val="00E22704"/>
    <w:rsid w:val="00E22711"/>
    <w:rsid w:val="00E228CD"/>
    <w:rsid w:val="00E22C48"/>
    <w:rsid w:val="00E24466"/>
    <w:rsid w:val="00E25A97"/>
    <w:rsid w:val="00E27208"/>
    <w:rsid w:val="00E32D03"/>
    <w:rsid w:val="00E33448"/>
    <w:rsid w:val="00E3396E"/>
    <w:rsid w:val="00E34164"/>
    <w:rsid w:val="00E34734"/>
    <w:rsid w:val="00E35FBD"/>
    <w:rsid w:val="00E372A4"/>
    <w:rsid w:val="00E40CF0"/>
    <w:rsid w:val="00E40F4B"/>
    <w:rsid w:val="00E45D22"/>
    <w:rsid w:val="00E47887"/>
    <w:rsid w:val="00E5084F"/>
    <w:rsid w:val="00E57E59"/>
    <w:rsid w:val="00E62841"/>
    <w:rsid w:val="00E62A24"/>
    <w:rsid w:val="00E6551A"/>
    <w:rsid w:val="00E65AB4"/>
    <w:rsid w:val="00E65EDC"/>
    <w:rsid w:val="00E67F52"/>
    <w:rsid w:val="00E737AD"/>
    <w:rsid w:val="00E75B13"/>
    <w:rsid w:val="00E769D9"/>
    <w:rsid w:val="00E77319"/>
    <w:rsid w:val="00E84A0B"/>
    <w:rsid w:val="00E86CB1"/>
    <w:rsid w:val="00E92093"/>
    <w:rsid w:val="00E9293C"/>
    <w:rsid w:val="00E96CFC"/>
    <w:rsid w:val="00EA19D1"/>
    <w:rsid w:val="00EA2863"/>
    <w:rsid w:val="00EA2DA5"/>
    <w:rsid w:val="00EA4DF9"/>
    <w:rsid w:val="00EB11C2"/>
    <w:rsid w:val="00EB26D1"/>
    <w:rsid w:val="00EB2E07"/>
    <w:rsid w:val="00EC2461"/>
    <w:rsid w:val="00EC4914"/>
    <w:rsid w:val="00EC6938"/>
    <w:rsid w:val="00ED2AD1"/>
    <w:rsid w:val="00EE0DA2"/>
    <w:rsid w:val="00EE1529"/>
    <w:rsid w:val="00EE1760"/>
    <w:rsid w:val="00EF155B"/>
    <w:rsid w:val="00EF2047"/>
    <w:rsid w:val="00EF20E4"/>
    <w:rsid w:val="00EF2BF6"/>
    <w:rsid w:val="00EF2E4F"/>
    <w:rsid w:val="00EF4430"/>
    <w:rsid w:val="00EF4FDA"/>
    <w:rsid w:val="00F00DA9"/>
    <w:rsid w:val="00F0192F"/>
    <w:rsid w:val="00F03D3B"/>
    <w:rsid w:val="00F040DF"/>
    <w:rsid w:val="00F04D80"/>
    <w:rsid w:val="00F06443"/>
    <w:rsid w:val="00F06E51"/>
    <w:rsid w:val="00F07E77"/>
    <w:rsid w:val="00F10E4E"/>
    <w:rsid w:val="00F13C38"/>
    <w:rsid w:val="00F1414A"/>
    <w:rsid w:val="00F14DC5"/>
    <w:rsid w:val="00F1705F"/>
    <w:rsid w:val="00F20100"/>
    <w:rsid w:val="00F21877"/>
    <w:rsid w:val="00F236E4"/>
    <w:rsid w:val="00F26A11"/>
    <w:rsid w:val="00F271E7"/>
    <w:rsid w:val="00F30A65"/>
    <w:rsid w:val="00F32094"/>
    <w:rsid w:val="00F32B4B"/>
    <w:rsid w:val="00F33A9E"/>
    <w:rsid w:val="00F35395"/>
    <w:rsid w:val="00F408B2"/>
    <w:rsid w:val="00F42CC0"/>
    <w:rsid w:val="00F4561C"/>
    <w:rsid w:val="00F45DC6"/>
    <w:rsid w:val="00F473FF"/>
    <w:rsid w:val="00F51761"/>
    <w:rsid w:val="00F564E7"/>
    <w:rsid w:val="00F57A84"/>
    <w:rsid w:val="00F62F49"/>
    <w:rsid w:val="00F636F6"/>
    <w:rsid w:val="00F6675A"/>
    <w:rsid w:val="00F673AE"/>
    <w:rsid w:val="00F71D0A"/>
    <w:rsid w:val="00F72B6A"/>
    <w:rsid w:val="00F73451"/>
    <w:rsid w:val="00F745F8"/>
    <w:rsid w:val="00F77B1F"/>
    <w:rsid w:val="00F80AB6"/>
    <w:rsid w:val="00F812D3"/>
    <w:rsid w:val="00F83EF0"/>
    <w:rsid w:val="00F85510"/>
    <w:rsid w:val="00F91CA0"/>
    <w:rsid w:val="00F93F67"/>
    <w:rsid w:val="00F94912"/>
    <w:rsid w:val="00F952BD"/>
    <w:rsid w:val="00F95767"/>
    <w:rsid w:val="00F96E12"/>
    <w:rsid w:val="00F97082"/>
    <w:rsid w:val="00FA13AA"/>
    <w:rsid w:val="00FA15C9"/>
    <w:rsid w:val="00FA21D9"/>
    <w:rsid w:val="00FA54FE"/>
    <w:rsid w:val="00FB10F4"/>
    <w:rsid w:val="00FB2341"/>
    <w:rsid w:val="00FB2969"/>
    <w:rsid w:val="00FB29F4"/>
    <w:rsid w:val="00FB2E6E"/>
    <w:rsid w:val="00FB347F"/>
    <w:rsid w:val="00FB4FCE"/>
    <w:rsid w:val="00FB54DC"/>
    <w:rsid w:val="00FB6A81"/>
    <w:rsid w:val="00FC4C94"/>
    <w:rsid w:val="00FC79D8"/>
    <w:rsid w:val="00FD397D"/>
    <w:rsid w:val="00FD4D0E"/>
    <w:rsid w:val="00FD508F"/>
    <w:rsid w:val="00FD67DD"/>
    <w:rsid w:val="00FD6E81"/>
    <w:rsid w:val="00FD779D"/>
    <w:rsid w:val="00FD7E09"/>
    <w:rsid w:val="00FE02B5"/>
    <w:rsid w:val="00FE1514"/>
    <w:rsid w:val="00FE239D"/>
    <w:rsid w:val="00FE4996"/>
    <w:rsid w:val="00FE7F27"/>
    <w:rsid w:val="00FF0B66"/>
    <w:rsid w:val="00FF2C58"/>
    <w:rsid w:val="00FF38B0"/>
    <w:rsid w:val="00FF4744"/>
    <w:rsid w:val="00FF4AD5"/>
    <w:rsid w:val="00FF56C0"/>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EA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F7"/>
    <w:pPr>
      <w:spacing w:after="0" w:line="480" w:lineRule="auto"/>
      <w:ind w:firstLine="432"/>
    </w:pPr>
    <w:rPr>
      <w:rFonts w:ascii="Arial" w:eastAsia="Times New Roman" w:hAnsi="Arial" w:cs="Times New Roman"/>
      <w:szCs w:val="20"/>
    </w:rPr>
  </w:style>
  <w:style w:type="paragraph" w:styleId="Heading1">
    <w:name w:val="heading 1"/>
    <w:basedOn w:val="Normal"/>
    <w:next w:val="NormalSS"/>
    <w:link w:val="Heading1Char"/>
    <w:qFormat/>
    <w:rsid w:val="00E40CF0"/>
    <w:pPr>
      <w:keepNext/>
      <w:pBdr>
        <w:bottom w:val="single" w:sz="2" w:space="1" w:color="auto"/>
      </w:pBdr>
      <w:tabs>
        <w:tab w:val="left" w:pos="432"/>
      </w:tabs>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qFormat/>
    <w:rsid w:val="00E40CF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semiHidden/>
    <w:qFormat/>
    <w:rsid w:val="00E40CF0"/>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E40CF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40CF0"/>
    <w:pPr>
      <w:keepNext/>
      <w:framePr w:wrap="around" w:vAnchor="text" w:hAnchor="text" w:y="1"/>
      <w:numPr>
        <w:ilvl w:val="4"/>
        <w:numId w:val="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40CF0"/>
    <w:pPr>
      <w:keepNext/>
      <w:numPr>
        <w:ilvl w:val="5"/>
        <w:numId w:val="6"/>
      </w:numPr>
      <w:spacing w:after="120" w:line="240" w:lineRule="auto"/>
      <w:outlineLvl w:val="5"/>
    </w:pPr>
  </w:style>
  <w:style w:type="paragraph" w:styleId="Heading7">
    <w:name w:val="heading 7"/>
    <w:basedOn w:val="Normal"/>
    <w:next w:val="Normal"/>
    <w:link w:val="Heading7Char"/>
    <w:semiHidden/>
    <w:qFormat/>
    <w:rsid w:val="00E40CF0"/>
    <w:pPr>
      <w:keepNext/>
      <w:numPr>
        <w:ilvl w:val="6"/>
        <w:numId w:val="6"/>
      </w:numPr>
      <w:spacing w:after="120" w:line="240" w:lineRule="auto"/>
      <w:outlineLvl w:val="6"/>
    </w:pPr>
  </w:style>
  <w:style w:type="paragraph" w:styleId="Heading8">
    <w:name w:val="heading 8"/>
    <w:basedOn w:val="Normal"/>
    <w:next w:val="Normal"/>
    <w:link w:val="Heading8Char"/>
    <w:semiHidden/>
    <w:qFormat/>
    <w:rsid w:val="00E40CF0"/>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rsid w:val="00E40CF0"/>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31F3"/>
    <w:rPr>
      <w:sz w:val="16"/>
      <w:szCs w:val="16"/>
    </w:rPr>
  </w:style>
  <w:style w:type="paragraph" w:styleId="CommentText">
    <w:name w:val="annotation text"/>
    <w:basedOn w:val="Normal"/>
    <w:link w:val="CommentTextChar"/>
    <w:uiPriority w:val="99"/>
    <w:semiHidden/>
    <w:unhideWhenUsed/>
    <w:rsid w:val="006431F3"/>
    <w:pPr>
      <w:spacing w:line="240" w:lineRule="auto"/>
    </w:pPr>
    <w:rPr>
      <w:sz w:val="20"/>
    </w:rPr>
  </w:style>
  <w:style w:type="character" w:customStyle="1" w:styleId="CommentTextChar">
    <w:name w:val="Comment Text Char"/>
    <w:basedOn w:val="DefaultParagraphFont"/>
    <w:link w:val="CommentText"/>
    <w:uiPriority w:val="99"/>
    <w:semiHidden/>
    <w:rsid w:val="006431F3"/>
    <w:rPr>
      <w:sz w:val="20"/>
      <w:szCs w:val="20"/>
    </w:rPr>
  </w:style>
  <w:style w:type="paragraph" w:styleId="CommentSubject">
    <w:name w:val="annotation subject"/>
    <w:basedOn w:val="CommentText"/>
    <w:next w:val="CommentText"/>
    <w:link w:val="CommentSubjectChar"/>
    <w:uiPriority w:val="99"/>
    <w:semiHidden/>
    <w:unhideWhenUsed/>
    <w:rsid w:val="006431F3"/>
    <w:rPr>
      <w:b/>
      <w:bCs/>
    </w:rPr>
  </w:style>
  <w:style w:type="character" w:customStyle="1" w:styleId="CommentSubjectChar">
    <w:name w:val="Comment Subject Char"/>
    <w:basedOn w:val="CommentTextChar"/>
    <w:link w:val="CommentSubject"/>
    <w:uiPriority w:val="99"/>
    <w:semiHidden/>
    <w:rsid w:val="006431F3"/>
    <w:rPr>
      <w:b/>
      <w:bCs/>
      <w:sz w:val="20"/>
      <w:szCs w:val="20"/>
    </w:rPr>
  </w:style>
  <w:style w:type="paragraph" w:styleId="BalloonText">
    <w:name w:val="Balloon Text"/>
    <w:basedOn w:val="Normal"/>
    <w:link w:val="BalloonTextChar"/>
    <w:uiPriority w:val="99"/>
    <w:semiHidden/>
    <w:unhideWhenUsed/>
    <w:rsid w:val="00E40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F0"/>
    <w:rPr>
      <w:rFonts w:ascii="Tahoma" w:eastAsia="Times New Roman" w:hAnsi="Tahoma" w:cs="Tahoma"/>
      <w:sz w:val="16"/>
      <w:szCs w:val="16"/>
    </w:rPr>
  </w:style>
  <w:style w:type="character" w:customStyle="1" w:styleId="Heading2Char">
    <w:name w:val="Heading 2 Char"/>
    <w:basedOn w:val="DefaultParagraphFont"/>
    <w:link w:val="Heading2"/>
    <w:rsid w:val="00E40CF0"/>
    <w:rPr>
      <w:rFonts w:ascii="Arial Black" w:eastAsia="Times New Roman" w:hAnsi="Arial Black" w:cs="Times New Roman"/>
      <w:caps/>
      <w:szCs w:val="20"/>
    </w:rPr>
  </w:style>
  <w:style w:type="paragraph" w:styleId="ListParagraph">
    <w:name w:val="List Paragraph"/>
    <w:basedOn w:val="Normal"/>
    <w:uiPriority w:val="34"/>
    <w:qFormat/>
    <w:rsid w:val="00E40CF0"/>
    <w:pPr>
      <w:ind w:left="720"/>
      <w:contextualSpacing/>
    </w:pPr>
  </w:style>
  <w:style w:type="paragraph" w:customStyle="1" w:styleId="Bullet">
    <w:name w:val="Bullet"/>
    <w:basedOn w:val="Normal"/>
    <w:qFormat/>
    <w:rsid w:val="00615CF7"/>
    <w:pPr>
      <w:numPr>
        <w:numId w:val="2"/>
      </w:numPr>
      <w:tabs>
        <w:tab w:val="left" w:pos="432"/>
      </w:tabs>
      <w:spacing w:after="120" w:line="240" w:lineRule="auto"/>
      <w:ind w:left="432" w:hanging="432"/>
    </w:pPr>
  </w:style>
  <w:style w:type="paragraph" w:customStyle="1" w:styleId="DashLASTSS">
    <w:name w:val="Dash (LAST SS)"/>
    <w:basedOn w:val="Dash"/>
    <w:next w:val="NormalSS"/>
    <w:qFormat/>
    <w:rsid w:val="00A853DE"/>
    <w:pPr>
      <w:numPr>
        <w:numId w:val="1"/>
      </w:numPr>
      <w:spacing w:after="240"/>
    </w:pPr>
  </w:style>
  <w:style w:type="paragraph" w:customStyle="1" w:styleId="MarkforAppendixTitle">
    <w:name w:val="Mark for Appendix Title"/>
    <w:basedOn w:val="Normal"/>
    <w:next w:val="Normal"/>
    <w:qFormat/>
    <w:rsid w:val="00E40CF0"/>
    <w:pPr>
      <w:spacing w:before="2640" w:after="240" w:line="240" w:lineRule="auto"/>
      <w:ind w:firstLine="0"/>
      <w:jc w:val="center"/>
      <w:outlineLvl w:val="1"/>
    </w:pPr>
    <w:rPr>
      <w:rFonts w:ascii="Arial Black" w:hAnsi="Arial Black"/>
      <w:caps/>
    </w:rPr>
  </w:style>
  <w:style w:type="paragraph" w:styleId="BodyText">
    <w:name w:val="Body Text"/>
    <w:basedOn w:val="Normal"/>
    <w:link w:val="BodyTextChar"/>
    <w:uiPriority w:val="1"/>
    <w:qFormat/>
    <w:rsid w:val="00961278"/>
    <w:pPr>
      <w:widowControl w:val="0"/>
      <w:spacing w:before="69" w:line="240" w:lineRule="auto"/>
      <w:ind w:left="1582"/>
    </w:pPr>
    <w:rPr>
      <w:rFonts w:ascii="Times New Roman" w:hAnsi="Times New Roman"/>
      <w:b/>
      <w:bCs/>
      <w:sz w:val="24"/>
      <w:szCs w:val="24"/>
    </w:rPr>
  </w:style>
  <w:style w:type="character" w:customStyle="1" w:styleId="BodyTextChar">
    <w:name w:val="Body Text Char"/>
    <w:basedOn w:val="DefaultParagraphFont"/>
    <w:link w:val="BodyText"/>
    <w:uiPriority w:val="1"/>
    <w:rsid w:val="00961278"/>
    <w:rPr>
      <w:rFonts w:ascii="Times New Roman" w:eastAsia="Times New Roman" w:hAnsi="Times New Roman"/>
      <w:b/>
      <w:bCs/>
      <w:sz w:val="24"/>
      <w:szCs w:val="24"/>
    </w:rPr>
  </w:style>
  <w:style w:type="paragraph" w:styleId="Header">
    <w:name w:val="header"/>
    <w:basedOn w:val="Normal"/>
    <w:link w:val="HeaderChar"/>
    <w:qFormat/>
    <w:rsid w:val="00E40CF0"/>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E40CF0"/>
    <w:rPr>
      <w:rFonts w:ascii="Arial" w:eastAsia="Times New Roman" w:hAnsi="Arial" w:cs="Times New Roman"/>
      <w:caps/>
      <w:sz w:val="16"/>
      <w:szCs w:val="20"/>
    </w:rPr>
  </w:style>
  <w:style w:type="paragraph" w:styleId="Footer">
    <w:name w:val="footer"/>
    <w:basedOn w:val="Normal"/>
    <w:link w:val="FooterChar"/>
    <w:qFormat/>
    <w:rsid w:val="00E40CF0"/>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E40CF0"/>
    <w:rPr>
      <w:rFonts w:ascii="Arial" w:eastAsia="Times New Roman" w:hAnsi="Arial" w:cs="Times New Roman"/>
      <w:sz w:val="20"/>
      <w:szCs w:val="20"/>
    </w:rPr>
  </w:style>
  <w:style w:type="character" w:styleId="PageNumber">
    <w:name w:val="page number"/>
    <w:basedOn w:val="DefaultParagraphFont"/>
    <w:semiHidden/>
    <w:qFormat/>
    <w:rsid w:val="00E40CF0"/>
    <w:rPr>
      <w:rFonts w:ascii="Arial" w:hAnsi="Arial"/>
      <w:color w:val="auto"/>
      <w:sz w:val="20"/>
      <w:bdr w:val="none" w:sz="0" w:space="0" w:color="auto"/>
    </w:rPr>
  </w:style>
  <w:style w:type="paragraph" w:customStyle="1" w:styleId="Dash">
    <w:name w:val="Dash"/>
    <w:basedOn w:val="Normal"/>
    <w:qFormat/>
    <w:rsid w:val="00470FE3"/>
    <w:pPr>
      <w:numPr>
        <w:numId w:val="9"/>
      </w:numPr>
      <w:tabs>
        <w:tab w:val="left" w:pos="288"/>
      </w:tabs>
      <w:spacing w:after="120" w:line="240" w:lineRule="auto"/>
    </w:pPr>
  </w:style>
  <w:style w:type="character" w:styleId="Hyperlink">
    <w:name w:val="Hyperlink"/>
    <w:basedOn w:val="DefaultParagraphFont"/>
    <w:uiPriority w:val="99"/>
    <w:unhideWhenUsed/>
    <w:rsid w:val="00CB10ED"/>
    <w:rPr>
      <w:color w:val="0000FF" w:themeColor="hyperlink"/>
      <w:u w:val="single"/>
    </w:rPr>
  </w:style>
  <w:style w:type="character" w:customStyle="1" w:styleId="Heading1Char">
    <w:name w:val="Heading 1 Char"/>
    <w:basedOn w:val="DefaultParagraphFont"/>
    <w:link w:val="Heading1"/>
    <w:rsid w:val="00E40CF0"/>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E40CF0"/>
    <w:rPr>
      <w:rFonts w:ascii="Arial Black" w:eastAsia="Times New Roman" w:hAnsi="Arial Black" w:cs="Times New Roman"/>
      <w:szCs w:val="20"/>
    </w:rPr>
  </w:style>
  <w:style w:type="character" w:customStyle="1" w:styleId="Heading4Char">
    <w:name w:val="Heading 4 Char"/>
    <w:basedOn w:val="DefaultParagraphFont"/>
    <w:link w:val="Heading4"/>
    <w:semiHidden/>
    <w:rsid w:val="00E40CF0"/>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E40CF0"/>
    <w:rPr>
      <w:rFonts w:ascii="Arial" w:eastAsia="Times New Roman" w:hAnsi="Arial" w:cs="Times New Roman"/>
      <w:b/>
      <w:szCs w:val="20"/>
    </w:rPr>
  </w:style>
  <w:style w:type="character" w:customStyle="1" w:styleId="Heading6Char">
    <w:name w:val="Heading 6 Char"/>
    <w:basedOn w:val="DefaultParagraphFont"/>
    <w:link w:val="Heading6"/>
    <w:semiHidden/>
    <w:rsid w:val="00E40CF0"/>
    <w:rPr>
      <w:rFonts w:ascii="Arial" w:eastAsia="Times New Roman" w:hAnsi="Arial" w:cs="Times New Roman"/>
      <w:szCs w:val="20"/>
    </w:rPr>
  </w:style>
  <w:style w:type="character" w:customStyle="1" w:styleId="Heading7Char">
    <w:name w:val="Heading 7 Char"/>
    <w:basedOn w:val="DefaultParagraphFont"/>
    <w:link w:val="Heading7"/>
    <w:semiHidden/>
    <w:rsid w:val="00E40CF0"/>
    <w:rPr>
      <w:rFonts w:ascii="Arial" w:eastAsia="Times New Roman" w:hAnsi="Arial" w:cs="Times New Roman"/>
      <w:szCs w:val="20"/>
    </w:rPr>
  </w:style>
  <w:style w:type="character" w:customStyle="1" w:styleId="Heading8Char">
    <w:name w:val="Heading 8 Char"/>
    <w:basedOn w:val="DefaultParagraphFont"/>
    <w:link w:val="Heading8"/>
    <w:semiHidden/>
    <w:rsid w:val="00E40CF0"/>
    <w:rPr>
      <w:rFonts w:ascii="Arial" w:eastAsia="Times New Roman" w:hAnsi="Arial" w:cs="Times New Roman"/>
      <w:szCs w:val="20"/>
    </w:rPr>
  </w:style>
  <w:style w:type="character" w:customStyle="1" w:styleId="Heading9Char">
    <w:name w:val="Heading 9 Char"/>
    <w:aliases w:val="Heading 9 (business proposal only) Char"/>
    <w:basedOn w:val="DefaultParagraphFont"/>
    <w:link w:val="Heading9"/>
    <w:semiHidden/>
    <w:rsid w:val="00E40CF0"/>
    <w:rPr>
      <w:rFonts w:ascii="Arial" w:eastAsia="Times New Roman" w:hAnsi="Arial" w:cs="Times New Roman"/>
      <w:szCs w:val="20"/>
    </w:rPr>
  </w:style>
  <w:style w:type="paragraph" w:customStyle="1" w:styleId="AcknowledgmentnoTOC">
    <w:name w:val="Acknowledgment no TOC"/>
    <w:basedOn w:val="Normal"/>
    <w:next w:val="Normal"/>
    <w:qFormat/>
    <w:rsid w:val="00E40CF0"/>
    <w:pPr>
      <w:pBdr>
        <w:bottom w:val="single" w:sz="2" w:space="1" w:color="auto"/>
      </w:pBdr>
      <w:spacing w:before="240" w:after="240" w:line="240" w:lineRule="auto"/>
      <w:ind w:firstLine="0"/>
      <w:outlineLvl w:val="8"/>
    </w:pPr>
    <w:rPr>
      <w:rFonts w:ascii="Arial Black" w:hAnsi="Arial Black"/>
      <w:caps/>
    </w:rPr>
  </w:style>
  <w:style w:type="paragraph" w:customStyle="1" w:styleId="BulletLastSS">
    <w:name w:val="Bullet (Last SS)"/>
    <w:basedOn w:val="Bullet"/>
    <w:next w:val="NormalSS"/>
    <w:qFormat/>
    <w:rsid w:val="00E40CF0"/>
    <w:pPr>
      <w:numPr>
        <w:numId w:val="3"/>
      </w:numPr>
      <w:spacing w:after="240"/>
      <w:ind w:left="432" w:hanging="432"/>
    </w:pPr>
  </w:style>
  <w:style w:type="paragraph" w:customStyle="1" w:styleId="BulletLastDS">
    <w:name w:val="Bullet (Last DS)"/>
    <w:basedOn w:val="Bullet"/>
    <w:next w:val="Normal"/>
    <w:qFormat/>
    <w:rsid w:val="00E40CF0"/>
    <w:pPr>
      <w:numPr>
        <w:numId w:val="4"/>
      </w:numPr>
      <w:spacing w:after="320"/>
      <w:ind w:left="432" w:hanging="432"/>
    </w:pPr>
  </w:style>
  <w:style w:type="paragraph" w:customStyle="1" w:styleId="Center">
    <w:name w:val="Center"/>
    <w:basedOn w:val="Normal"/>
    <w:semiHidden/>
    <w:unhideWhenUsed/>
    <w:rsid w:val="00E40CF0"/>
    <w:pPr>
      <w:ind w:firstLine="0"/>
      <w:jc w:val="center"/>
    </w:pPr>
  </w:style>
  <w:style w:type="paragraph" w:customStyle="1" w:styleId="DashLASTDS">
    <w:name w:val="Dash (LAST DS)"/>
    <w:basedOn w:val="Dash"/>
    <w:next w:val="Normal"/>
    <w:qFormat/>
    <w:rsid w:val="00E40CF0"/>
    <w:pPr>
      <w:spacing w:after="320"/>
    </w:pPr>
    <w:rPr>
      <w:szCs w:val="24"/>
    </w:rPr>
  </w:style>
  <w:style w:type="paragraph" w:styleId="DocumentMap">
    <w:name w:val="Document Map"/>
    <w:basedOn w:val="Normal"/>
    <w:link w:val="DocumentMapChar"/>
    <w:semiHidden/>
    <w:unhideWhenUsed/>
    <w:rsid w:val="00E40CF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40CF0"/>
    <w:rPr>
      <w:rFonts w:asciiTheme="majorHAnsi" w:eastAsia="Times New Roman" w:hAnsiTheme="majorHAnsi" w:cs="Times New Roman"/>
      <w:sz w:val="24"/>
      <w:szCs w:val="20"/>
    </w:rPr>
  </w:style>
  <w:style w:type="character" w:styleId="FootnoteReference">
    <w:name w:val="footnote reference"/>
    <w:basedOn w:val="DefaultParagraphFont"/>
    <w:qFormat/>
    <w:rsid w:val="00E40CF0"/>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0CF0"/>
    <w:pPr>
      <w:spacing w:after="120" w:line="240" w:lineRule="auto"/>
      <w:ind w:firstLine="0"/>
    </w:pPr>
    <w:rPr>
      <w:sz w:val="20"/>
    </w:rPr>
  </w:style>
  <w:style w:type="character" w:customStyle="1" w:styleId="FootnoteTextChar">
    <w:name w:val="Footnote Text Char"/>
    <w:basedOn w:val="DefaultParagraphFont"/>
    <w:link w:val="FootnoteText"/>
    <w:rsid w:val="00E40CF0"/>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E40CF0"/>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E40CF0"/>
    <w:pPr>
      <w:outlineLvl w:val="9"/>
    </w:pPr>
  </w:style>
  <w:style w:type="paragraph" w:customStyle="1" w:styleId="MarkforAttachmentTitle">
    <w:name w:val="Mark for Attachment Title"/>
    <w:basedOn w:val="Normal"/>
    <w:next w:val="Normal"/>
    <w:qFormat/>
    <w:rsid w:val="00E40CF0"/>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E40CF0"/>
  </w:style>
  <w:style w:type="paragraph" w:customStyle="1" w:styleId="MarkforTableTitle">
    <w:name w:val="Mark for Table Title"/>
    <w:basedOn w:val="Normal"/>
    <w:next w:val="NormalSS"/>
    <w:qFormat/>
    <w:rsid w:val="00E40CF0"/>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E40CF0"/>
  </w:style>
  <w:style w:type="numbering" w:customStyle="1" w:styleId="MPROutline">
    <w:name w:val="MPROutline"/>
    <w:uiPriority w:val="99"/>
    <w:locked/>
    <w:rsid w:val="00E40CF0"/>
    <w:pPr>
      <w:numPr>
        <w:numId w:val="5"/>
      </w:numPr>
    </w:pPr>
  </w:style>
  <w:style w:type="character" w:customStyle="1" w:styleId="MTEquationSection">
    <w:name w:val="MTEquationSection"/>
    <w:basedOn w:val="DefaultParagraphFont"/>
    <w:rsid w:val="00E40CF0"/>
    <w:rPr>
      <w:rFonts w:ascii="Arial" w:hAnsi="Arial"/>
      <w:vanish/>
      <w:color w:val="auto"/>
      <w:sz w:val="18"/>
    </w:rPr>
  </w:style>
  <w:style w:type="paragraph" w:customStyle="1" w:styleId="Normalcontinued">
    <w:name w:val="Normal (continued)"/>
    <w:basedOn w:val="Normal"/>
    <w:next w:val="Normal"/>
    <w:qFormat/>
    <w:rsid w:val="00E40CF0"/>
    <w:pPr>
      <w:ind w:firstLine="0"/>
    </w:pPr>
  </w:style>
  <w:style w:type="paragraph" w:customStyle="1" w:styleId="NormalSS">
    <w:name w:val="NormalSS"/>
    <w:basedOn w:val="Normal"/>
    <w:qFormat/>
    <w:rsid w:val="00E40CF0"/>
    <w:pPr>
      <w:spacing w:after="240" w:line="240" w:lineRule="auto"/>
    </w:pPr>
  </w:style>
  <w:style w:type="paragraph" w:customStyle="1" w:styleId="NormalSScontinued">
    <w:name w:val="NormalSS (continued)"/>
    <w:basedOn w:val="NormalSS"/>
    <w:next w:val="NormalSS"/>
    <w:qFormat/>
    <w:rsid w:val="00E40CF0"/>
    <w:pPr>
      <w:ind w:firstLine="0"/>
    </w:pPr>
  </w:style>
  <w:style w:type="paragraph" w:customStyle="1" w:styleId="NumberedBullet">
    <w:name w:val="Numbered Bullet"/>
    <w:basedOn w:val="Normal"/>
    <w:link w:val="NumberedBulletChar"/>
    <w:qFormat/>
    <w:rsid w:val="00615CF7"/>
    <w:pPr>
      <w:numPr>
        <w:numId w:val="7"/>
      </w:numPr>
      <w:tabs>
        <w:tab w:val="left" w:pos="432"/>
      </w:tabs>
      <w:spacing w:after="120" w:line="240" w:lineRule="auto"/>
      <w:ind w:left="432" w:hanging="432"/>
    </w:pPr>
  </w:style>
  <w:style w:type="paragraph" w:customStyle="1" w:styleId="Outline">
    <w:name w:val="Outline"/>
    <w:basedOn w:val="Normal"/>
    <w:semiHidden/>
    <w:unhideWhenUsed/>
    <w:qFormat/>
    <w:rsid w:val="00E40CF0"/>
    <w:pPr>
      <w:spacing w:after="240" w:line="240" w:lineRule="auto"/>
      <w:ind w:left="720" w:hanging="720"/>
    </w:pPr>
  </w:style>
  <w:style w:type="paragraph" w:customStyle="1" w:styleId="References">
    <w:name w:val="References"/>
    <w:basedOn w:val="Normal"/>
    <w:qFormat/>
    <w:rsid w:val="00E40CF0"/>
    <w:pPr>
      <w:keepLines/>
      <w:spacing w:after="240" w:line="240" w:lineRule="auto"/>
      <w:ind w:left="432" w:hanging="432"/>
    </w:pPr>
  </w:style>
  <w:style w:type="paragraph" w:customStyle="1" w:styleId="TableFootnoteCaption">
    <w:name w:val="Table Footnote_Caption"/>
    <w:qFormat/>
    <w:rsid w:val="00E40CF0"/>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E40CF0"/>
    <w:pPr>
      <w:spacing w:before="120" w:after="60"/>
    </w:pPr>
    <w:rPr>
      <w:b/>
      <w:color w:val="FFFFFF" w:themeColor="background1"/>
    </w:rPr>
  </w:style>
  <w:style w:type="paragraph" w:customStyle="1" w:styleId="TableHeaderCenter">
    <w:name w:val="Table Header Center"/>
    <w:basedOn w:val="TableHeaderLeft"/>
    <w:qFormat/>
    <w:rsid w:val="00E40CF0"/>
    <w:pPr>
      <w:jc w:val="center"/>
    </w:pPr>
  </w:style>
  <w:style w:type="paragraph" w:styleId="TableofFigures">
    <w:name w:val="table of figures"/>
    <w:basedOn w:val="Normal"/>
    <w:next w:val="Normal"/>
    <w:uiPriority w:val="99"/>
    <w:rsid w:val="00E40CF0"/>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E40CF0"/>
    <w:pPr>
      <w:spacing w:line="240" w:lineRule="auto"/>
      <w:ind w:firstLine="0"/>
    </w:pPr>
    <w:rPr>
      <w:sz w:val="18"/>
    </w:rPr>
  </w:style>
  <w:style w:type="paragraph" w:customStyle="1" w:styleId="TableSourceCaption">
    <w:name w:val="Table Source_Caption"/>
    <w:qFormat/>
    <w:rsid w:val="00E40CF0"/>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40CF0"/>
  </w:style>
  <w:style w:type="paragraph" w:customStyle="1" w:styleId="Tabletext8">
    <w:name w:val="Table text 8"/>
    <w:basedOn w:val="TableText"/>
    <w:qFormat/>
    <w:rsid w:val="00E40CF0"/>
    <w:rPr>
      <w:snapToGrid w:val="0"/>
      <w:sz w:val="16"/>
      <w:szCs w:val="16"/>
    </w:rPr>
  </w:style>
  <w:style w:type="paragraph" w:customStyle="1" w:styleId="TableSpace">
    <w:name w:val="TableSpace"/>
    <w:basedOn w:val="TableSourceCaption"/>
    <w:next w:val="TableFootnoteCaption"/>
    <w:semiHidden/>
    <w:qFormat/>
    <w:rsid w:val="00E40CF0"/>
  </w:style>
  <w:style w:type="paragraph" w:styleId="Title">
    <w:name w:val="Title"/>
    <w:basedOn w:val="Normal"/>
    <w:next w:val="Normal"/>
    <w:link w:val="TitleChar"/>
    <w:rsid w:val="00E40CF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E40CF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40CF0"/>
    <w:pPr>
      <w:spacing w:before="3120" w:after="240" w:line="360" w:lineRule="exact"/>
    </w:pPr>
    <w:rPr>
      <w:b/>
    </w:rPr>
  </w:style>
  <w:style w:type="paragraph" w:customStyle="1" w:styleId="TitleofDocumentHorizontal">
    <w:name w:val="Title of Document Horizontal"/>
    <w:basedOn w:val="TitleofDocumentVertical"/>
    <w:semiHidden/>
    <w:qFormat/>
    <w:rsid w:val="00E40CF0"/>
    <w:pPr>
      <w:spacing w:before="0" w:after="160"/>
    </w:pPr>
  </w:style>
  <w:style w:type="paragraph" w:customStyle="1" w:styleId="TitleofDocumentNoPhoto">
    <w:name w:val="Title of Document No Photo"/>
    <w:basedOn w:val="TitleofDocumentHorizontal"/>
    <w:semiHidden/>
    <w:qFormat/>
    <w:rsid w:val="00E40CF0"/>
  </w:style>
  <w:style w:type="paragraph" w:styleId="TOC1">
    <w:name w:val="toc 1"/>
    <w:next w:val="Normalcontinued"/>
    <w:autoRedefine/>
    <w:uiPriority w:val="39"/>
    <w:qFormat/>
    <w:rsid w:val="00E40CF0"/>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40CF0"/>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40CF0"/>
    <w:pPr>
      <w:tabs>
        <w:tab w:val="clear" w:pos="1080"/>
        <w:tab w:val="left" w:pos="1440"/>
      </w:tabs>
      <w:spacing w:after="120"/>
      <w:ind w:left="1440"/>
    </w:pPr>
  </w:style>
  <w:style w:type="paragraph" w:styleId="TOC4">
    <w:name w:val="toc 4"/>
    <w:next w:val="Normal"/>
    <w:autoRedefine/>
    <w:qFormat/>
    <w:rsid w:val="00E40CF0"/>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E40CF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40CF0"/>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15CF7"/>
    <w:rPr>
      <w:rFonts w:ascii="Arial" w:eastAsia="Times New Roman" w:hAnsi="Arial" w:cs="Times New Roman"/>
      <w:szCs w:val="20"/>
    </w:rPr>
  </w:style>
  <w:style w:type="paragraph" w:customStyle="1" w:styleId="NumberedBulletLastDS">
    <w:name w:val="Numbered Bullet (Last DS)"/>
    <w:basedOn w:val="NumberedBullet"/>
    <w:next w:val="Normal"/>
    <w:qFormat/>
    <w:rsid w:val="00615CF7"/>
    <w:pPr>
      <w:numPr>
        <w:numId w:val="8"/>
      </w:numPr>
      <w:spacing w:after="320"/>
      <w:ind w:left="432" w:hanging="432"/>
    </w:pPr>
  </w:style>
  <w:style w:type="paragraph" w:customStyle="1" w:styleId="NumberedBulletLastSS">
    <w:name w:val="Numbered Bullet (Last SS)"/>
    <w:basedOn w:val="NumberedBulletLastDS"/>
    <w:next w:val="NormalSS"/>
    <w:qFormat/>
    <w:rsid w:val="00E40CF0"/>
    <w:pPr>
      <w:spacing w:after="240"/>
    </w:pPr>
  </w:style>
  <w:style w:type="table" w:styleId="LightList">
    <w:name w:val="Light List"/>
    <w:basedOn w:val="TableNormal"/>
    <w:uiPriority w:val="61"/>
    <w:rsid w:val="00E40CF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40CF0"/>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E40CF0"/>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E40CF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15CF7"/>
    <w:pPr>
      <w:ind w:left="432" w:hanging="432"/>
      <w:outlineLvl w:val="1"/>
    </w:pPr>
    <w:rPr>
      <w:rFonts w:ascii="Arial Bold" w:hAnsi="Arial Bold"/>
      <w:b/>
    </w:rPr>
  </w:style>
  <w:style w:type="character" w:customStyle="1" w:styleId="H1TitleChar">
    <w:name w:val="H1_Title Char"/>
    <w:basedOn w:val="DefaultParagraphFont"/>
    <w:link w:val="H1Title"/>
    <w:rsid w:val="00E40CF0"/>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15CF7"/>
    <w:pPr>
      <w:framePr w:wrap="auto" w:vAnchor="margin" w:yAlign="inline"/>
      <w:pBdr>
        <w:bottom w:val="none" w:sz="0" w:space="0" w:color="auto"/>
      </w:pBdr>
      <w:spacing w:before="0" w:after="120"/>
      <w:ind w:left="432" w:hanging="432"/>
      <w:outlineLvl w:val="2"/>
    </w:pPr>
    <w:rPr>
      <w:rFonts w:ascii="Arial Bold" w:hAnsi="Arial Bold"/>
      <w:b/>
      <w:caps w:val="0"/>
    </w:rPr>
  </w:style>
  <w:style w:type="character" w:customStyle="1" w:styleId="H2ChapterChar">
    <w:name w:val="H2_Chapter Char"/>
    <w:basedOn w:val="Heading1Char"/>
    <w:link w:val="H2Chapter"/>
    <w:rsid w:val="00615CF7"/>
    <w:rPr>
      <w:rFonts w:ascii="Arial Bold" w:eastAsia="Times New Roman" w:hAnsi="Arial Bold" w:cs="Times New Roman"/>
      <w:b/>
      <w:caps/>
      <w:szCs w:val="20"/>
    </w:rPr>
  </w:style>
  <w:style w:type="paragraph" w:customStyle="1" w:styleId="H3AlphaNoTOC">
    <w:name w:val="H3_Alpha_No TOC"/>
    <w:basedOn w:val="H3Alpha"/>
    <w:next w:val="NormalSS"/>
    <w:link w:val="H3AlphaNoTOCChar"/>
    <w:qFormat/>
    <w:rsid w:val="00E40CF0"/>
    <w:pPr>
      <w:outlineLvl w:val="9"/>
    </w:pPr>
  </w:style>
  <w:style w:type="character" w:customStyle="1" w:styleId="H3AlphaChar">
    <w:name w:val="H3_Alpha Char"/>
    <w:basedOn w:val="Heading2Char"/>
    <w:link w:val="H3Alpha"/>
    <w:rsid w:val="00615CF7"/>
    <w:rPr>
      <w:rFonts w:ascii="Arial Bold" w:eastAsia="Times New Roman" w:hAnsi="Arial Bold" w:cs="Times New Roman"/>
      <w:b/>
      <w:caps w:val="0"/>
      <w:szCs w:val="20"/>
    </w:rPr>
  </w:style>
  <w:style w:type="paragraph" w:customStyle="1" w:styleId="H4Number">
    <w:name w:val="H4_Number"/>
    <w:basedOn w:val="Heading3"/>
    <w:next w:val="NormalSS"/>
    <w:link w:val="H4NumberChar"/>
    <w:qFormat/>
    <w:rsid w:val="006B3E9F"/>
    <w:pPr>
      <w:outlineLvl w:val="3"/>
    </w:pPr>
    <w:rPr>
      <w:rFonts w:ascii="Arial" w:hAnsi="Arial"/>
    </w:rPr>
  </w:style>
  <w:style w:type="character" w:customStyle="1" w:styleId="H3AlphaNoTOCChar">
    <w:name w:val="H3_Alpha_No TOC Char"/>
    <w:basedOn w:val="H3AlphaChar"/>
    <w:link w:val="H3AlphaNoTOC"/>
    <w:rsid w:val="00E40CF0"/>
    <w:rPr>
      <w:rFonts w:ascii="Arial Bold" w:eastAsia="Times New Roman" w:hAnsi="Arial Bold" w:cs="Times New Roman"/>
      <w:b/>
      <w:caps w:val="0"/>
      <w:szCs w:val="20"/>
    </w:rPr>
  </w:style>
  <w:style w:type="paragraph" w:customStyle="1" w:styleId="H4NumberNoTOC">
    <w:name w:val="H4_Number_No TOC"/>
    <w:basedOn w:val="H4Number"/>
    <w:next w:val="NormalSS"/>
    <w:link w:val="H4NumberNoTOCChar"/>
    <w:qFormat/>
    <w:rsid w:val="00E40CF0"/>
    <w:pPr>
      <w:outlineLvl w:val="9"/>
    </w:pPr>
  </w:style>
  <w:style w:type="character" w:customStyle="1" w:styleId="H4NumberChar">
    <w:name w:val="H4_Number Char"/>
    <w:basedOn w:val="Heading3Char"/>
    <w:link w:val="H4Number"/>
    <w:rsid w:val="006B3E9F"/>
    <w:rPr>
      <w:rFonts w:ascii="Arial" w:eastAsia="Times New Roman" w:hAnsi="Arial" w:cs="Times New Roman"/>
      <w:szCs w:val="20"/>
    </w:rPr>
  </w:style>
  <w:style w:type="paragraph" w:customStyle="1" w:styleId="H5Lower">
    <w:name w:val="H5_Lower"/>
    <w:basedOn w:val="Heading4"/>
    <w:next w:val="NormalSS"/>
    <w:link w:val="H5LowerChar"/>
    <w:qFormat/>
    <w:rsid w:val="00E40CF0"/>
    <w:pPr>
      <w:outlineLvl w:val="4"/>
    </w:pPr>
  </w:style>
  <w:style w:type="character" w:customStyle="1" w:styleId="H4NumberNoTOCChar">
    <w:name w:val="H4_Number_No TOC Char"/>
    <w:basedOn w:val="H4NumberChar"/>
    <w:link w:val="H4NumberNoTOC"/>
    <w:rsid w:val="00E40CF0"/>
    <w:rPr>
      <w:rFonts w:ascii="Arial" w:eastAsia="Times New Roman" w:hAnsi="Arial" w:cs="Times New Roman"/>
      <w:szCs w:val="20"/>
    </w:rPr>
  </w:style>
  <w:style w:type="character" w:customStyle="1" w:styleId="H5LowerChar">
    <w:name w:val="H5_Lower Char"/>
    <w:basedOn w:val="Heading4Char"/>
    <w:link w:val="H5Lower"/>
    <w:rsid w:val="00E40CF0"/>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F7"/>
    <w:pPr>
      <w:spacing w:after="0" w:line="480" w:lineRule="auto"/>
      <w:ind w:firstLine="432"/>
    </w:pPr>
    <w:rPr>
      <w:rFonts w:ascii="Arial" w:eastAsia="Times New Roman" w:hAnsi="Arial" w:cs="Times New Roman"/>
      <w:szCs w:val="20"/>
    </w:rPr>
  </w:style>
  <w:style w:type="paragraph" w:styleId="Heading1">
    <w:name w:val="heading 1"/>
    <w:basedOn w:val="Normal"/>
    <w:next w:val="NormalSS"/>
    <w:link w:val="Heading1Char"/>
    <w:qFormat/>
    <w:rsid w:val="00E40CF0"/>
    <w:pPr>
      <w:keepNext/>
      <w:pBdr>
        <w:bottom w:val="single" w:sz="2" w:space="1" w:color="auto"/>
      </w:pBdr>
      <w:tabs>
        <w:tab w:val="left" w:pos="432"/>
      </w:tabs>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qFormat/>
    <w:rsid w:val="00E40CF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semiHidden/>
    <w:qFormat/>
    <w:rsid w:val="00E40CF0"/>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E40CF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40CF0"/>
    <w:pPr>
      <w:keepNext/>
      <w:framePr w:wrap="around" w:vAnchor="text" w:hAnchor="text" w:y="1"/>
      <w:numPr>
        <w:ilvl w:val="4"/>
        <w:numId w:val="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40CF0"/>
    <w:pPr>
      <w:keepNext/>
      <w:numPr>
        <w:ilvl w:val="5"/>
        <w:numId w:val="6"/>
      </w:numPr>
      <w:spacing w:after="120" w:line="240" w:lineRule="auto"/>
      <w:outlineLvl w:val="5"/>
    </w:pPr>
  </w:style>
  <w:style w:type="paragraph" w:styleId="Heading7">
    <w:name w:val="heading 7"/>
    <w:basedOn w:val="Normal"/>
    <w:next w:val="Normal"/>
    <w:link w:val="Heading7Char"/>
    <w:semiHidden/>
    <w:qFormat/>
    <w:rsid w:val="00E40CF0"/>
    <w:pPr>
      <w:keepNext/>
      <w:numPr>
        <w:ilvl w:val="6"/>
        <w:numId w:val="6"/>
      </w:numPr>
      <w:spacing w:after="120" w:line="240" w:lineRule="auto"/>
      <w:outlineLvl w:val="6"/>
    </w:pPr>
  </w:style>
  <w:style w:type="paragraph" w:styleId="Heading8">
    <w:name w:val="heading 8"/>
    <w:basedOn w:val="Normal"/>
    <w:next w:val="Normal"/>
    <w:link w:val="Heading8Char"/>
    <w:semiHidden/>
    <w:qFormat/>
    <w:rsid w:val="00E40CF0"/>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rsid w:val="00E40CF0"/>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31F3"/>
    <w:rPr>
      <w:sz w:val="16"/>
      <w:szCs w:val="16"/>
    </w:rPr>
  </w:style>
  <w:style w:type="paragraph" w:styleId="CommentText">
    <w:name w:val="annotation text"/>
    <w:basedOn w:val="Normal"/>
    <w:link w:val="CommentTextChar"/>
    <w:uiPriority w:val="99"/>
    <w:semiHidden/>
    <w:unhideWhenUsed/>
    <w:rsid w:val="006431F3"/>
    <w:pPr>
      <w:spacing w:line="240" w:lineRule="auto"/>
    </w:pPr>
    <w:rPr>
      <w:sz w:val="20"/>
    </w:rPr>
  </w:style>
  <w:style w:type="character" w:customStyle="1" w:styleId="CommentTextChar">
    <w:name w:val="Comment Text Char"/>
    <w:basedOn w:val="DefaultParagraphFont"/>
    <w:link w:val="CommentText"/>
    <w:uiPriority w:val="99"/>
    <w:semiHidden/>
    <w:rsid w:val="006431F3"/>
    <w:rPr>
      <w:sz w:val="20"/>
      <w:szCs w:val="20"/>
    </w:rPr>
  </w:style>
  <w:style w:type="paragraph" w:styleId="CommentSubject">
    <w:name w:val="annotation subject"/>
    <w:basedOn w:val="CommentText"/>
    <w:next w:val="CommentText"/>
    <w:link w:val="CommentSubjectChar"/>
    <w:uiPriority w:val="99"/>
    <w:semiHidden/>
    <w:unhideWhenUsed/>
    <w:rsid w:val="006431F3"/>
    <w:rPr>
      <w:b/>
      <w:bCs/>
    </w:rPr>
  </w:style>
  <w:style w:type="character" w:customStyle="1" w:styleId="CommentSubjectChar">
    <w:name w:val="Comment Subject Char"/>
    <w:basedOn w:val="CommentTextChar"/>
    <w:link w:val="CommentSubject"/>
    <w:uiPriority w:val="99"/>
    <w:semiHidden/>
    <w:rsid w:val="006431F3"/>
    <w:rPr>
      <w:b/>
      <w:bCs/>
      <w:sz w:val="20"/>
      <w:szCs w:val="20"/>
    </w:rPr>
  </w:style>
  <w:style w:type="paragraph" w:styleId="BalloonText">
    <w:name w:val="Balloon Text"/>
    <w:basedOn w:val="Normal"/>
    <w:link w:val="BalloonTextChar"/>
    <w:uiPriority w:val="99"/>
    <w:semiHidden/>
    <w:unhideWhenUsed/>
    <w:rsid w:val="00E40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F0"/>
    <w:rPr>
      <w:rFonts w:ascii="Tahoma" w:eastAsia="Times New Roman" w:hAnsi="Tahoma" w:cs="Tahoma"/>
      <w:sz w:val="16"/>
      <w:szCs w:val="16"/>
    </w:rPr>
  </w:style>
  <w:style w:type="character" w:customStyle="1" w:styleId="Heading2Char">
    <w:name w:val="Heading 2 Char"/>
    <w:basedOn w:val="DefaultParagraphFont"/>
    <w:link w:val="Heading2"/>
    <w:rsid w:val="00E40CF0"/>
    <w:rPr>
      <w:rFonts w:ascii="Arial Black" w:eastAsia="Times New Roman" w:hAnsi="Arial Black" w:cs="Times New Roman"/>
      <w:caps/>
      <w:szCs w:val="20"/>
    </w:rPr>
  </w:style>
  <w:style w:type="paragraph" w:styleId="ListParagraph">
    <w:name w:val="List Paragraph"/>
    <w:basedOn w:val="Normal"/>
    <w:uiPriority w:val="34"/>
    <w:qFormat/>
    <w:rsid w:val="00E40CF0"/>
    <w:pPr>
      <w:ind w:left="720"/>
      <w:contextualSpacing/>
    </w:pPr>
  </w:style>
  <w:style w:type="paragraph" w:customStyle="1" w:styleId="Bullet">
    <w:name w:val="Bullet"/>
    <w:basedOn w:val="Normal"/>
    <w:qFormat/>
    <w:rsid w:val="00615CF7"/>
    <w:pPr>
      <w:numPr>
        <w:numId w:val="2"/>
      </w:numPr>
      <w:tabs>
        <w:tab w:val="left" w:pos="432"/>
      </w:tabs>
      <w:spacing w:after="120" w:line="240" w:lineRule="auto"/>
      <w:ind w:left="432" w:hanging="432"/>
    </w:pPr>
  </w:style>
  <w:style w:type="paragraph" w:customStyle="1" w:styleId="DashLASTSS">
    <w:name w:val="Dash (LAST SS)"/>
    <w:basedOn w:val="Dash"/>
    <w:next w:val="NormalSS"/>
    <w:qFormat/>
    <w:rsid w:val="00A853DE"/>
    <w:pPr>
      <w:numPr>
        <w:numId w:val="1"/>
      </w:numPr>
      <w:spacing w:after="240"/>
    </w:pPr>
  </w:style>
  <w:style w:type="paragraph" w:customStyle="1" w:styleId="MarkforAppendixTitle">
    <w:name w:val="Mark for Appendix Title"/>
    <w:basedOn w:val="Normal"/>
    <w:next w:val="Normal"/>
    <w:qFormat/>
    <w:rsid w:val="00E40CF0"/>
    <w:pPr>
      <w:spacing w:before="2640" w:after="240" w:line="240" w:lineRule="auto"/>
      <w:ind w:firstLine="0"/>
      <w:jc w:val="center"/>
      <w:outlineLvl w:val="1"/>
    </w:pPr>
    <w:rPr>
      <w:rFonts w:ascii="Arial Black" w:hAnsi="Arial Black"/>
      <w:caps/>
    </w:rPr>
  </w:style>
  <w:style w:type="paragraph" w:styleId="BodyText">
    <w:name w:val="Body Text"/>
    <w:basedOn w:val="Normal"/>
    <w:link w:val="BodyTextChar"/>
    <w:uiPriority w:val="1"/>
    <w:qFormat/>
    <w:rsid w:val="00961278"/>
    <w:pPr>
      <w:widowControl w:val="0"/>
      <w:spacing w:before="69" w:line="240" w:lineRule="auto"/>
      <w:ind w:left="1582"/>
    </w:pPr>
    <w:rPr>
      <w:rFonts w:ascii="Times New Roman" w:hAnsi="Times New Roman"/>
      <w:b/>
      <w:bCs/>
      <w:sz w:val="24"/>
      <w:szCs w:val="24"/>
    </w:rPr>
  </w:style>
  <w:style w:type="character" w:customStyle="1" w:styleId="BodyTextChar">
    <w:name w:val="Body Text Char"/>
    <w:basedOn w:val="DefaultParagraphFont"/>
    <w:link w:val="BodyText"/>
    <w:uiPriority w:val="1"/>
    <w:rsid w:val="00961278"/>
    <w:rPr>
      <w:rFonts w:ascii="Times New Roman" w:eastAsia="Times New Roman" w:hAnsi="Times New Roman"/>
      <w:b/>
      <w:bCs/>
      <w:sz w:val="24"/>
      <w:szCs w:val="24"/>
    </w:rPr>
  </w:style>
  <w:style w:type="paragraph" w:styleId="Header">
    <w:name w:val="header"/>
    <w:basedOn w:val="Normal"/>
    <w:link w:val="HeaderChar"/>
    <w:qFormat/>
    <w:rsid w:val="00E40CF0"/>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E40CF0"/>
    <w:rPr>
      <w:rFonts w:ascii="Arial" w:eastAsia="Times New Roman" w:hAnsi="Arial" w:cs="Times New Roman"/>
      <w:caps/>
      <w:sz w:val="16"/>
      <w:szCs w:val="20"/>
    </w:rPr>
  </w:style>
  <w:style w:type="paragraph" w:styleId="Footer">
    <w:name w:val="footer"/>
    <w:basedOn w:val="Normal"/>
    <w:link w:val="FooterChar"/>
    <w:qFormat/>
    <w:rsid w:val="00E40CF0"/>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E40CF0"/>
    <w:rPr>
      <w:rFonts w:ascii="Arial" w:eastAsia="Times New Roman" w:hAnsi="Arial" w:cs="Times New Roman"/>
      <w:sz w:val="20"/>
      <w:szCs w:val="20"/>
    </w:rPr>
  </w:style>
  <w:style w:type="character" w:styleId="PageNumber">
    <w:name w:val="page number"/>
    <w:basedOn w:val="DefaultParagraphFont"/>
    <w:semiHidden/>
    <w:qFormat/>
    <w:rsid w:val="00E40CF0"/>
    <w:rPr>
      <w:rFonts w:ascii="Arial" w:hAnsi="Arial"/>
      <w:color w:val="auto"/>
      <w:sz w:val="20"/>
      <w:bdr w:val="none" w:sz="0" w:space="0" w:color="auto"/>
    </w:rPr>
  </w:style>
  <w:style w:type="paragraph" w:customStyle="1" w:styleId="Dash">
    <w:name w:val="Dash"/>
    <w:basedOn w:val="Normal"/>
    <w:qFormat/>
    <w:rsid w:val="00470FE3"/>
    <w:pPr>
      <w:numPr>
        <w:numId w:val="9"/>
      </w:numPr>
      <w:tabs>
        <w:tab w:val="left" w:pos="288"/>
      </w:tabs>
      <w:spacing w:after="120" w:line="240" w:lineRule="auto"/>
    </w:pPr>
  </w:style>
  <w:style w:type="character" w:styleId="Hyperlink">
    <w:name w:val="Hyperlink"/>
    <w:basedOn w:val="DefaultParagraphFont"/>
    <w:uiPriority w:val="99"/>
    <w:unhideWhenUsed/>
    <w:rsid w:val="00CB10ED"/>
    <w:rPr>
      <w:color w:val="0000FF" w:themeColor="hyperlink"/>
      <w:u w:val="single"/>
    </w:rPr>
  </w:style>
  <w:style w:type="character" w:customStyle="1" w:styleId="Heading1Char">
    <w:name w:val="Heading 1 Char"/>
    <w:basedOn w:val="DefaultParagraphFont"/>
    <w:link w:val="Heading1"/>
    <w:rsid w:val="00E40CF0"/>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E40CF0"/>
    <w:rPr>
      <w:rFonts w:ascii="Arial Black" w:eastAsia="Times New Roman" w:hAnsi="Arial Black" w:cs="Times New Roman"/>
      <w:szCs w:val="20"/>
    </w:rPr>
  </w:style>
  <w:style w:type="character" w:customStyle="1" w:styleId="Heading4Char">
    <w:name w:val="Heading 4 Char"/>
    <w:basedOn w:val="DefaultParagraphFont"/>
    <w:link w:val="Heading4"/>
    <w:semiHidden/>
    <w:rsid w:val="00E40CF0"/>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E40CF0"/>
    <w:rPr>
      <w:rFonts w:ascii="Arial" w:eastAsia="Times New Roman" w:hAnsi="Arial" w:cs="Times New Roman"/>
      <w:b/>
      <w:szCs w:val="20"/>
    </w:rPr>
  </w:style>
  <w:style w:type="character" w:customStyle="1" w:styleId="Heading6Char">
    <w:name w:val="Heading 6 Char"/>
    <w:basedOn w:val="DefaultParagraphFont"/>
    <w:link w:val="Heading6"/>
    <w:semiHidden/>
    <w:rsid w:val="00E40CF0"/>
    <w:rPr>
      <w:rFonts w:ascii="Arial" w:eastAsia="Times New Roman" w:hAnsi="Arial" w:cs="Times New Roman"/>
      <w:szCs w:val="20"/>
    </w:rPr>
  </w:style>
  <w:style w:type="character" w:customStyle="1" w:styleId="Heading7Char">
    <w:name w:val="Heading 7 Char"/>
    <w:basedOn w:val="DefaultParagraphFont"/>
    <w:link w:val="Heading7"/>
    <w:semiHidden/>
    <w:rsid w:val="00E40CF0"/>
    <w:rPr>
      <w:rFonts w:ascii="Arial" w:eastAsia="Times New Roman" w:hAnsi="Arial" w:cs="Times New Roman"/>
      <w:szCs w:val="20"/>
    </w:rPr>
  </w:style>
  <w:style w:type="character" w:customStyle="1" w:styleId="Heading8Char">
    <w:name w:val="Heading 8 Char"/>
    <w:basedOn w:val="DefaultParagraphFont"/>
    <w:link w:val="Heading8"/>
    <w:semiHidden/>
    <w:rsid w:val="00E40CF0"/>
    <w:rPr>
      <w:rFonts w:ascii="Arial" w:eastAsia="Times New Roman" w:hAnsi="Arial" w:cs="Times New Roman"/>
      <w:szCs w:val="20"/>
    </w:rPr>
  </w:style>
  <w:style w:type="character" w:customStyle="1" w:styleId="Heading9Char">
    <w:name w:val="Heading 9 Char"/>
    <w:aliases w:val="Heading 9 (business proposal only) Char"/>
    <w:basedOn w:val="DefaultParagraphFont"/>
    <w:link w:val="Heading9"/>
    <w:semiHidden/>
    <w:rsid w:val="00E40CF0"/>
    <w:rPr>
      <w:rFonts w:ascii="Arial" w:eastAsia="Times New Roman" w:hAnsi="Arial" w:cs="Times New Roman"/>
      <w:szCs w:val="20"/>
    </w:rPr>
  </w:style>
  <w:style w:type="paragraph" w:customStyle="1" w:styleId="AcknowledgmentnoTOC">
    <w:name w:val="Acknowledgment no TOC"/>
    <w:basedOn w:val="Normal"/>
    <w:next w:val="Normal"/>
    <w:qFormat/>
    <w:rsid w:val="00E40CF0"/>
    <w:pPr>
      <w:pBdr>
        <w:bottom w:val="single" w:sz="2" w:space="1" w:color="auto"/>
      </w:pBdr>
      <w:spacing w:before="240" w:after="240" w:line="240" w:lineRule="auto"/>
      <w:ind w:firstLine="0"/>
      <w:outlineLvl w:val="8"/>
    </w:pPr>
    <w:rPr>
      <w:rFonts w:ascii="Arial Black" w:hAnsi="Arial Black"/>
      <w:caps/>
    </w:rPr>
  </w:style>
  <w:style w:type="paragraph" w:customStyle="1" w:styleId="BulletLastSS">
    <w:name w:val="Bullet (Last SS)"/>
    <w:basedOn w:val="Bullet"/>
    <w:next w:val="NormalSS"/>
    <w:qFormat/>
    <w:rsid w:val="00E40CF0"/>
    <w:pPr>
      <w:numPr>
        <w:numId w:val="3"/>
      </w:numPr>
      <w:spacing w:after="240"/>
      <w:ind w:left="432" w:hanging="432"/>
    </w:pPr>
  </w:style>
  <w:style w:type="paragraph" w:customStyle="1" w:styleId="BulletLastDS">
    <w:name w:val="Bullet (Last DS)"/>
    <w:basedOn w:val="Bullet"/>
    <w:next w:val="Normal"/>
    <w:qFormat/>
    <w:rsid w:val="00E40CF0"/>
    <w:pPr>
      <w:numPr>
        <w:numId w:val="4"/>
      </w:numPr>
      <w:spacing w:after="320"/>
      <w:ind w:left="432" w:hanging="432"/>
    </w:pPr>
  </w:style>
  <w:style w:type="paragraph" w:customStyle="1" w:styleId="Center">
    <w:name w:val="Center"/>
    <w:basedOn w:val="Normal"/>
    <w:semiHidden/>
    <w:unhideWhenUsed/>
    <w:rsid w:val="00E40CF0"/>
    <w:pPr>
      <w:ind w:firstLine="0"/>
      <w:jc w:val="center"/>
    </w:pPr>
  </w:style>
  <w:style w:type="paragraph" w:customStyle="1" w:styleId="DashLASTDS">
    <w:name w:val="Dash (LAST DS)"/>
    <w:basedOn w:val="Dash"/>
    <w:next w:val="Normal"/>
    <w:qFormat/>
    <w:rsid w:val="00E40CF0"/>
    <w:pPr>
      <w:spacing w:after="320"/>
    </w:pPr>
    <w:rPr>
      <w:szCs w:val="24"/>
    </w:rPr>
  </w:style>
  <w:style w:type="paragraph" w:styleId="DocumentMap">
    <w:name w:val="Document Map"/>
    <w:basedOn w:val="Normal"/>
    <w:link w:val="DocumentMapChar"/>
    <w:semiHidden/>
    <w:unhideWhenUsed/>
    <w:rsid w:val="00E40CF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40CF0"/>
    <w:rPr>
      <w:rFonts w:asciiTheme="majorHAnsi" w:eastAsia="Times New Roman" w:hAnsiTheme="majorHAnsi" w:cs="Times New Roman"/>
      <w:sz w:val="24"/>
      <w:szCs w:val="20"/>
    </w:rPr>
  </w:style>
  <w:style w:type="character" w:styleId="FootnoteReference">
    <w:name w:val="footnote reference"/>
    <w:basedOn w:val="DefaultParagraphFont"/>
    <w:qFormat/>
    <w:rsid w:val="00E40CF0"/>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0CF0"/>
    <w:pPr>
      <w:spacing w:after="120" w:line="240" w:lineRule="auto"/>
      <w:ind w:firstLine="0"/>
    </w:pPr>
    <w:rPr>
      <w:sz w:val="20"/>
    </w:rPr>
  </w:style>
  <w:style w:type="character" w:customStyle="1" w:styleId="FootnoteTextChar">
    <w:name w:val="Footnote Text Char"/>
    <w:basedOn w:val="DefaultParagraphFont"/>
    <w:link w:val="FootnoteText"/>
    <w:rsid w:val="00E40CF0"/>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E40CF0"/>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E40CF0"/>
    <w:pPr>
      <w:outlineLvl w:val="9"/>
    </w:pPr>
  </w:style>
  <w:style w:type="paragraph" w:customStyle="1" w:styleId="MarkforAttachmentTitle">
    <w:name w:val="Mark for Attachment Title"/>
    <w:basedOn w:val="Normal"/>
    <w:next w:val="Normal"/>
    <w:qFormat/>
    <w:rsid w:val="00E40CF0"/>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E40CF0"/>
  </w:style>
  <w:style w:type="paragraph" w:customStyle="1" w:styleId="MarkforTableTitle">
    <w:name w:val="Mark for Table Title"/>
    <w:basedOn w:val="Normal"/>
    <w:next w:val="NormalSS"/>
    <w:qFormat/>
    <w:rsid w:val="00E40CF0"/>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E40CF0"/>
  </w:style>
  <w:style w:type="numbering" w:customStyle="1" w:styleId="MPROutline">
    <w:name w:val="MPROutline"/>
    <w:uiPriority w:val="99"/>
    <w:locked/>
    <w:rsid w:val="00E40CF0"/>
    <w:pPr>
      <w:numPr>
        <w:numId w:val="5"/>
      </w:numPr>
    </w:pPr>
  </w:style>
  <w:style w:type="character" w:customStyle="1" w:styleId="MTEquationSection">
    <w:name w:val="MTEquationSection"/>
    <w:basedOn w:val="DefaultParagraphFont"/>
    <w:rsid w:val="00E40CF0"/>
    <w:rPr>
      <w:rFonts w:ascii="Arial" w:hAnsi="Arial"/>
      <w:vanish/>
      <w:color w:val="auto"/>
      <w:sz w:val="18"/>
    </w:rPr>
  </w:style>
  <w:style w:type="paragraph" w:customStyle="1" w:styleId="Normalcontinued">
    <w:name w:val="Normal (continued)"/>
    <w:basedOn w:val="Normal"/>
    <w:next w:val="Normal"/>
    <w:qFormat/>
    <w:rsid w:val="00E40CF0"/>
    <w:pPr>
      <w:ind w:firstLine="0"/>
    </w:pPr>
  </w:style>
  <w:style w:type="paragraph" w:customStyle="1" w:styleId="NormalSS">
    <w:name w:val="NormalSS"/>
    <w:basedOn w:val="Normal"/>
    <w:qFormat/>
    <w:rsid w:val="00E40CF0"/>
    <w:pPr>
      <w:spacing w:after="240" w:line="240" w:lineRule="auto"/>
    </w:pPr>
  </w:style>
  <w:style w:type="paragraph" w:customStyle="1" w:styleId="NormalSScontinued">
    <w:name w:val="NormalSS (continued)"/>
    <w:basedOn w:val="NormalSS"/>
    <w:next w:val="NormalSS"/>
    <w:qFormat/>
    <w:rsid w:val="00E40CF0"/>
    <w:pPr>
      <w:ind w:firstLine="0"/>
    </w:pPr>
  </w:style>
  <w:style w:type="paragraph" w:customStyle="1" w:styleId="NumberedBullet">
    <w:name w:val="Numbered Bullet"/>
    <w:basedOn w:val="Normal"/>
    <w:link w:val="NumberedBulletChar"/>
    <w:qFormat/>
    <w:rsid w:val="00615CF7"/>
    <w:pPr>
      <w:numPr>
        <w:numId w:val="7"/>
      </w:numPr>
      <w:tabs>
        <w:tab w:val="left" w:pos="432"/>
      </w:tabs>
      <w:spacing w:after="120" w:line="240" w:lineRule="auto"/>
      <w:ind w:left="432" w:hanging="432"/>
    </w:pPr>
  </w:style>
  <w:style w:type="paragraph" w:customStyle="1" w:styleId="Outline">
    <w:name w:val="Outline"/>
    <w:basedOn w:val="Normal"/>
    <w:semiHidden/>
    <w:unhideWhenUsed/>
    <w:qFormat/>
    <w:rsid w:val="00E40CF0"/>
    <w:pPr>
      <w:spacing w:after="240" w:line="240" w:lineRule="auto"/>
      <w:ind w:left="720" w:hanging="720"/>
    </w:pPr>
  </w:style>
  <w:style w:type="paragraph" w:customStyle="1" w:styleId="References">
    <w:name w:val="References"/>
    <w:basedOn w:val="Normal"/>
    <w:qFormat/>
    <w:rsid w:val="00E40CF0"/>
    <w:pPr>
      <w:keepLines/>
      <w:spacing w:after="240" w:line="240" w:lineRule="auto"/>
      <w:ind w:left="432" w:hanging="432"/>
    </w:pPr>
  </w:style>
  <w:style w:type="paragraph" w:customStyle="1" w:styleId="TableFootnoteCaption">
    <w:name w:val="Table Footnote_Caption"/>
    <w:qFormat/>
    <w:rsid w:val="00E40CF0"/>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E40CF0"/>
    <w:pPr>
      <w:spacing w:before="120" w:after="60"/>
    </w:pPr>
    <w:rPr>
      <w:b/>
      <w:color w:val="FFFFFF" w:themeColor="background1"/>
    </w:rPr>
  </w:style>
  <w:style w:type="paragraph" w:customStyle="1" w:styleId="TableHeaderCenter">
    <w:name w:val="Table Header Center"/>
    <w:basedOn w:val="TableHeaderLeft"/>
    <w:qFormat/>
    <w:rsid w:val="00E40CF0"/>
    <w:pPr>
      <w:jc w:val="center"/>
    </w:pPr>
  </w:style>
  <w:style w:type="paragraph" w:styleId="TableofFigures">
    <w:name w:val="table of figures"/>
    <w:basedOn w:val="Normal"/>
    <w:next w:val="Normal"/>
    <w:uiPriority w:val="99"/>
    <w:rsid w:val="00E40CF0"/>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E40CF0"/>
    <w:pPr>
      <w:spacing w:line="240" w:lineRule="auto"/>
      <w:ind w:firstLine="0"/>
    </w:pPr>
    <w:rPr>
      <w:sz w:val="18"/>
    </w:rPr>
  </w:style>
  <w:style w:type="paragraph" w:customStyle="1" w:styleId="TableSourceCaption">
    <w:name w:val="Table Source_Caption"/>
    <w:qFormat/>
    <w:rsid w:val="00E40CF0"/>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40CF0"/>
  </w:style>
  <w:style w:type="paragraph" w:customStyle="1" w:styleId="Tabletext8">
    <w:name w:val="Table text 8"/>
    <w:basedOn w:val="TableText"/>
    <w:qFormat/>
    <w:rsid w:val="00E40CF0"/>
    <w:rPr>
      <w:snapToGrid w:val="0"/>
      <w:sz w:val="16"/>
      <w:szCs w:val="16"/>
    </w:rPr>
  </w:style>
  <w:style w:type="paragraph" w:customStyle="1" w:styleId="TableSpace">
    <w:name w:val="TableSpace"/>
    <w:basedOn w:val="TableSourceCaption"/>
    <w:next w:val="TableFootnoteCaption"/>
    <w:semiHidden/>
    <w:qFormat/>
    <w:rsid w:val="00E40CF0"/>
  </w:style>
  <w:style w:type="paragraph" w:styleId="Title">
    <w:name w:val="Title"/>
    <w:basedOn w:val="Normal"/>
    <w:next w:val="Normal"/>
    <w:link w:val="TitleChar"/>
    <w:rsid w:val="00E40CF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E40CF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40CF0"/>
    <w:pPr>
      <w:spacing w:before="3120" w:after="240" w:line="360" w:lineRule="exact"/>
    </w:pPr>
    <w:rPr>
      <w:b/>
    </w:rPr>
  </w:style>
  <w:style w:type="paragraph" w:customStyle="1" w:styleId="TitleofDocumentHorizontal">
    <w:name w:val="Title of Document Horizontal"/>
    <w:basedOn w:val="TitleofDocumentVertical"/>
    <w:semiHidden/>
    <w:qFormat/>
    <w:rsid w:val="00E40CF0"/>
    <w:pPr>
      <w:spacing w:before="0" w:after="160"/>
    </w:pPr>
  </w:style>
  <w:style w:type="paragraph" w:customStyle="1" w:styleId="TitleofDocumentNoPhoto">
    <w:name w:val="Title of Document No Photo"/>
    <w:basedOn w:val="TitleofDocumentHorizontal"/>
    <w:semiHidden/>
    <w:qFormat/>
    <w:rsid w:val="00E40CF0"/>
  </w:style>
  <w:style w:type="paragraph" w:styleId="TOC1">
    <w:name w:val="toc 1"/>
    <w:next w:val="Normalcontinued"/>
    <w:autoRedefine/>
    <w:uiPriority w:val="39"/>
    <w:qFormat/>
    <w:rsid w:val="00E40CF0"/>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40CF0"/>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40CF0"/>
    <w:pPr>
      <w:tabs>
        <w:tab w:val="clear" w:pos="1080"/>
        <w:tab w:val="left" w:pos="1440"/>
      </w:tabs>
      <w:spacing w:after="120"/>
      <w:ind w:left="1440"/>
    </w:pPr>
  </w:style>
  <w:style w:type="paragraph" w:styleId="TOC4">
    <w:name w:val="toc 4"/>
    <w:next w:val="Normal"/>
    <w:autoRedefine/>
    <w:qFormat/>
    <w:rsid w:val="00E40CF0"/>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E40CF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40CF0"/>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15CF7"/>
    <w:rPr>
      <w:rFonts w:ascii="Arial" w:eastAsia="Times New Roman" w:hAnsi="Arial" w:cs="Times New Roman"/>
      <w:szCs w:val="20"/>
    </w:rPr>
  </w:style>
  <w:style w:type="paragraph" w:customStyle="1" w:styleId="NumberedBulletLastDS">
    <w:name w:val="Numbered Bullet (Last DS)"/>
    <w:basedOn w:val="NumberedBullet"/>
    <w:next w:val="Normal"/>
    <w:qFormat/>
    <w:rsid w:val="00615CF7"/>
    <w:pPr>
      <w:numPr>
        <w:numId w:val="8"/>
      </w:numPr>
      <w:spacing w:after="320"/>
      <w:ind w:left="432" w:hanging="432"/>
    </w:pPr>
  </w:style>
  <w:style w:type="paragraph" w:customStyle="1" w:styleId="NumberedBulletLastSS">
    <w:name w:val="Numbered Bullet (Last SS)"/>
    <w:basedOn w:val="NumberedBulletLastDS"/>
    <w:next w:val="NormalSS"/>
    <w:qFormat/>
    <w:rsid w:val="00E40CF0"/>
    <w:pPr>
      <w:spacing w:after="240"/>
    </w:pPr>
  </w:style>
  <w:style w:type="table" w:styleId="LightList">
    <w:name w:val="Light List"/>
    <w:basedOn w:val="TableNormal"/>
    <w:uiPriority w:val="61"/>
    <w:rsid w:val="00E40CF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40CF0"/>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E40CF0"/>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E40CF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15CF7"/>
    <w:pPr>
      <w:ind w:left="432" w:hanging="432"/>
      <w:outlineLvl w:val="1"/>
    </w:pPr>
    <w:rPr>
      <w:rFonts w:ascii="Arial Bold" w:hAnsi="Arial Bold"/>
      <w:b/>
    </w:rPr>
  </w:style>
  <w:style w:type="character" w:customStyle="1" w:styleId="H1TitleChar">
    <w:name w:val="H1_Title Char"/>
    <w:basedOn w:val="DefaultParagraphFont"/>
    <w:link w:val="H1Title"/>
    <w:rsid w:val="00E40CF0"/>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15CF7"/>
    <w:pPr>
      <w:framePr w:wrap="auto" w:vAnchor="margin" w:yAlign="inline"/>
      <w:pBdr>
        <w:bottom w:val="none" w:sz="0" w:space="0" w:color="auto"/>
      </w:pBdr>
      <w:spacing w:before="0" w:after="120"/>
      <w:ind w:left="432" w:hanging="432"/>
      <w:outlineLvl w:val="2"/>
    </w:pPr>
    <w:rPr>
      <w:rFonts w:ascii="Arial Bold" w:hAnsi="Arial Bold"/>
      <w:b/>
      <w:caps w:val="0"/>
    </w:rPr>
  </w:style>
  <w:style w:type="character" w:customStyle="1" w:styleId="H2ChapterChar">
    <w:name w:val="H2_Chapter Char"/>
    <w:basedOn w:val="Heading1Char"/>
    <w:link w:val="H2Chapter"/>
    <w:rsid w:val="00615CF7"/>
    <w:rPr>
      <w:rFonts w:ascii="Arial Bold" w:eastAsia="Times New Roman" w:hAnsi="Arial Bold" w:cs="Times New Roman"/>
      <w:b/>
      <w:caps/>
      <w:szCs w:val="20"/>
    </w:rPr>
  </w:style>
  <w:style w:type="paragraph" w:customStyle="1" w:styleId="H3AlphaNoTOC">
    <w:name w:val="H3_Alpha_No TOC"/>
    <w:basedOn w:val="H3Alpha"/>
    <w:next w:val="NormalSS"/>
    <w:link w:val="H3AlphaNoTOCChar"/>
    <w:qFormat/>
    <w:rsid w:val="00E40CF0"/>
    <w:pPr>
      <w:outlineLvl w:val="9"/>
    </w:pPr>
  </w:style>
  <w:style w:type="character" w:customStyle="1" w:styleId="H3AlphaChar">
    <w:name w:val="H3_Alpha Char"/>
    <w:basedOn w:val="Heading2Char"/>
    <w:link w:val="H3Alpha"/>
    <w:rsid w:val="00615CF7"/>
    <w:rPr>
      <w:rFonts w:ascii="Arial Bold" w:eastAsia="Times New Roman" w:hAnsi="Arial Bold" w:cs="Times New Roman"/>
      <w:b/>
      <w:caps w:val="0"/>
      <w:szCs w:val="20"/>
    </w:rPr>
  </w:style>
  <w:style w:type="paragraph" w:customStyle="1" w:styleId="H4Number">
    <w:name w:val="H4_Number"/>
    <w:basedOn w:val="Heading3"/>
    <w:next w:val="NormalSS"/>
    <w:link w:val="H4NumberChar"/>
    <w:qFormat/>
    <w:rsid w:val="006B3E9F"/>
    <w:pPr>
      <w:outlineLvl w:val="3"/>
    </w:pPr>
    <w:rPr>
      <w:rFonts w:ascii="Arial" w:hAnsi="Arial"/>
    </w:rPr>
  </w:style>
  <w:style w:type="character" w:customStyle="1" w:styleId="H3AlphaNoTOCChar">
    <w:name w:val="H3_Alpha_No TOC Char"/>
    <w:basedOn w:val="H3AlphaChar"/>
    <w:link w:val="H3AlphaNoTOC"/>
    <w:rsid w:val="00E40CF0"/>
    <w:rPr>
      <w:rFonts w:ascii="Arial Bold" w:eastAsia="Times New Roman" w:hAnsi="Arial Bold" w:cs="Times New Roman"/>
      <w:b/>
      <w:caps w:val="0"/>
      <w:szCs w:val="20"/>
    </w:rPr>
  </w:style>
  <w:style w:type="paragraph" w:customStyle="1" w:styleId="H4NumberNoTOC">
    <w:name w:val="H4_Number_No TOC"/>
    <w:basedOn w:val="H4Number"/>
    <w:next w:val="NormalSS"/>
    <w:link w:val="H4NumberNoTOCChar"/>
    <w:qFormat/>
    <w:rsid w:val="00E40CF0"/>
    <w:pPr>
      <w:outlineLvl w:val="9"/>
    </w:pPr>
  </w:style>
  <w:style w:type="character" w:customStyle="1" w:styleId="H4NumberChar">
    <w:name w:val="H4_Number Char"/>
    <w:basedOn w:val="Heading3Char"/>
    <w:link w:val="H4Number"/>
    <w:rsid w:val="006B3E9F"/>
    <w:rPr>
      <w:rFonts w:ascii="Arial" w:eastAsia="Times New Roman" w:hAnsi="Arial" w:cs="Times New Roman"/>
      <w:szCs w:val="20"/>
    </w:rPr>
  </w:style>
  <w:style w:type="paragraph" w:customStyle="1" w:styleId="H5Lower">
    <w:name w:val="H5_Lower"/>
    <w:basedOn w:val="Heading4"/>
    <w:next w:val="NormalSS"/>
    <w:link w:val="H5LowerChar"/>
    <w:qFormat/>
    <w:rsid w:val="00E40CF0"/>
    <w:pPr>
      <w:outlineLvl w:val="4"/>
    </w:pPr>
  </w:style>
  <w:style w:type="character" w:customStyle="1" w:styleId="H4NumberNoTOCChar">
    <w:name w:val="H4_Number_No TOC Char"/>
    <w:basedOn w:val="H4NumberChar"/>
    <w:link w:val="H4NumberNoTOC"/>
    <w:rsid w:val="00E40CF0"/>
    <w:rPr>
      <w:rFonts w:ascii="Arial" w:eastAsia="Times New Roman" w:hAnsi="Arial" w:cs="Times New Roman"/>
      <w:szCs w:val="20"/>
    </w:rPr>
  </w:style>
  <w:style w:type="character" w:customStyle="1" w:styleId="H5LowerChar">
    <w:name w:val="H5_Lower Char"/>
    <w:basedOn w:val="Heading4Char"/>
    <w:link w:val="H5Lower"/>
    <w:rsid w:val="00E40CF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038446">
      <w:bodyDiv w:val="1"/>
      <w:marLeft w:val="0"/>
      <w:marRight w:val="0"/>
      <w:marTop w:val="0"/>
      <w:marBottom w:val="0"/>
      <w:divBdr>
        <w:top w:val="none" w:sz="0" w:space="0" w:color="auto"/>
        <w:left w:val="none" w:sz="0" w:space="0" w:color="auto"/>
        <w:bottom w:val="none" w:sz="0" w:space="0" w:color="auto"/>
        <w:right w:val="none" w:sz="0" w:space="0" w:color="auto"/>
      </w:divBdr>
    </w:div>
    <w:div w:id="1573151584">
      <w:bodyDiv w:val="1"/>
      <w:marLeft w:val="0"/>
      <w:marRight w:val="0"/>
      <w:marTop w:val="0"/>
      <w:marBottom w:val="0"/>
      <w:divBdr>
        <w:top w:val="none" w:sz="0" w:space="0" w:color="auto"/>
        <w:left w:val="none" w:sz="0" w:space="0" w:color="auto"/>
        <w:bottom w:val="none" w:sz="0" w:space="0" w:color="auto"/>
        <w:right w:val="none" w:sz="0" w:space="0" w:color="auto"/>
      </w:divBdr>
    </w:div>
    <w:div w:id="1629122838">
      <w:bodyDiv w:val="1"/>
      <w:marLeft w:val="0"/>
      <w:marRight w:val="0"/>
      <w:marTop w:val="0"/>
      <w:marBottom w:val="0"/>
      <w:divBdr>
        <w:top w:val="none" w:sz="0" w:space="0" w:color="auto"/>
        <w:left w:val="none" w:sz="0" w:space="0" w:color="auto"/>
        <w:bottom w:val="none" w:sz="0" w:space="0" w:color="auto"/>
        <w:right w:val="none" w:sz="0" w:space="0" w:color="auto"/>
      </w:divBdr>
    </w:div>
    <w:div w:id="1767190539">
      <w:bodyDiv w:val="1"/>
      <w:marLeft w:val="0"/>
      <w:marRight w:val="0"/>
      <w:marTop w:val="0"/>
      <w:marBottom w:val="0"/>
      <w:divBdr>
        <w:top w:val="none" w:sz="0" w:space="0" w:color="auto"/>
        <w:left w:val="none" w:sz="0" w:space="0" w:color="auto"/>
        <w:bottom w:val="none" w:sz="0" w:space="0" w:color="auto"/>
        <w:right w:val="none" w:sz="0" w:space="0" w:color="auto"/>
      </w:divBdr>
      <w:divsChild>
        <w:div w:id="2064869916">
          <w:marLeft w:val="0"/>
          <w:marRight w:val="0"/>
          <w:marTop w:val="0"/>
          <w:marBottom w:val="0"/>
          <w:divBdr>
            <w:top w:val="none" w:sz="0" w:space="0" w:color="auto"/>
            <w:left w:val="none" w:sz="0" w:space="0" w:color="auto"/>
            <w:bottom w:val="none" w:sz="0" w:space="0" w:color="auto"/>
            <w:right w:val="none" w:sz="0" w:space="0" w:color="auto"/>
          </w:divBdr>
        </w:div>
      </w:divsChild>
    </w:div>
    <w:div w:id="19385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445268EBC01141901DA3C8EACCC591" ma:contentTypeVersion="7" ma:contentTypeDescription="Create a new document." ma:contentTypeScope="" ma:versionID="746abe8f45437202ef064422d2bf730e">
  <xsd:schema xmlns:xsd="http://www.w3.org/2001/XMLSchema" xmlns:xs="http://www.w3.org/2001/XMLSchema" xmlns:p="http://schemas.microsoft.com/office/2006/metadata/properties" xmlns:ns2="36faa46a-c32a-4e76-8967-241cd91695fa" targetNamespace="http://schemas.microsoft.com/office/2006/metadata/properties" ma:root="true" ma:fieldsID="02fba42e6fa5714b86de9896b72afbb6"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ECA5PWAFM45H-1292-1035</_dlc_DocId>
    <_dlc_DocIdUrl xmlns="36faa46a-c32a-4e76-8967-241cd91695fa">
      <Url>https://teamspace.rand.org/health/PPS-Project/_layouts/15/DocIdRedir.aspx?ID=ECA5PWAFM45H-1292-1035</Url>
      <Description>ECA5PWAFM45H-1292-1035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F68FB-C4CC-4863-8921-A601E75F0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F1459-CF24-419C-A3FF-B4584158C556}">
  <ds:schemaRefs>
    <ds:schemaRef ds:uri="http://schemas.microsoft.com/sharepoint/events"/>
  </ds:schemaRefs>
</ds:datastoreItem>
</file>

<file path=customXml/itemProps3.xml><?xml version="1.0" encoding="utf-8"?>
<ds:datastoreItem xmlns:ds="http://schemas.openxmlformats.org/officeDocument/2006/customXml" ds:itemID="{9900530A-F046-44CD-B5DC-0608F19082B8}">
  <ds:schemaRefs>
    <ds:schemaRef ds:uri="http://schemas.microsoft.com/office/2006/documentManagement/types"/>
    <ds:schemaRef ds:uri="http://purl.org/dc/elements/1.1/"/>
    <ds:schemaRef ds:uri="http://www.w3.org/XML/1998/namespace"/>
    <ds:schemaRef ds:uri="http://purl.org/dc/terms/"/>
    <ds:schemaRef ds:uri="36faa46a-c32a-4e76-8967-241cd91695fa"/>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69A8B85-D068-4503-87EA-6B2DA08BDEBF}">
  <ds:schemaRefs>
    <ds:schemaRef ds:uri="http://schemas.microsoft.com/sharepoint/v3/contenttype/forms"/>
  </ds:schemaRefs>
</ds:datastoreItem>
</file>

<file path=customXml/itemProps5.xml><?xml version="1.0" encoding="utf-8"?>
<ds:datastoreItem xmlns:ds="http://schemas.openxmlformats.org/officeDocument/2006/customXml" ds:itemID="{8F1FD50F-CBA4-42B0-AC6A-98432256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2261</Words>
  <Characters>12890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Dorothy Bellow</dc:creator>
  <cp:lastModifiedBy>SYSTEM</cp:lastModifiedBy>
  <cp:revision>2</cp:revision>
  <cp:lastPrinted>2017-01-19T14:30:00Z</cp:lastPrinted>
  <dcterms:created xsi:type="dcterms:W3CDTF">2017-11-29T19:16:00Z</dcterms:created>
  <dcterms:modified xsi:type="dcterms:W3CDTF">2017-11-29T19:16:00Z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0x010100E2445268EBC01141901DA3C8EACCC591</vt:lpwstr>
  </property>
  <property fmtid="{D5CDD505-2E9C-101B-9397-08002B2CF9AE}" pid="3" name="_dlc_DocIdItemGuid">
    <vt:lpwstr>e0d615ef-3581-4e91-95e1-38bb1c9ecd6f</vt:lpwstr>
  </property>
</Properties>
</file>